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1" o:title=""/>
          </v:shape>
          <o:OLEObject Type="Embed" ProgID="PBrush" ShapeID="_x0000_i1025" DrawAspect="Content" ObjectID="_1693982632" r:id="rId12"/>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3928BD1C" w14:textId="0C16CE67"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1B5503">
        <w:rPr>
          <w:rFonts w:ascii="Arial" w:hAnsi="Arial" w:cs="Arial"/>
          <w:b/>
          <w:bCs/>
          <w:color w:val="000000"/>
        </w:rPr>
        <w:t>34</w:t>
      </w:r>
      <w:r w:rsidRPr="006260A5">
        <w:rPr>
          <w:rFonts w:ascii="Arial" w:hAnsi="Arial" w:cs="Arial"/>
          <w:b/>
          <w:bCs/>
          <w:color w:val="000000"/>
        </w:rPr>
        <w:t>/202</w:t>
      </w:r>
      <w:r w:rsidR="0078708A">
        <w:rPr>
          <w:rFonts w:ascii="Arial" w:hAnsi="Arial" w:cs="Arial"/>
          <w:b/>
          <w:bCs/>
          <w:color w:val="000000"/>
        </w:rPr>
        <w:t>1</w:t>
      </w:r>
    </w:p>
    <w:p w14:paraId="6AEBB9CE" w14:textId="304A96CE"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69267B">
        <w:rPr>
          <w:rFonts w:ascii="Arial" w:hAnsi="Arial" w:cs="Arial"/>
          <w:b/>
          <w:bCs/>
          <w:color w:val="000000"/>
        </w:rPr>
        <w:t>5666</w:t>
      </w:r>
      <w:r w:rsidR="003F4F36">
        <w:rPr>
          <w:rFonts w:ascii="Arial" w:hAnsi="Arial" w:cs="Arial"/>
          <w:b/>
          <w:bCs/>
          <w:color w:val="000000"/>
        </w:rPr>
        <w:t>/2021-</w:t>
      </w:r>
      <w:r w:rsidR="0069267B">
        <w:rPr>
          <w:rFonts w:ascii="Arial" w:hAnsi="Arial" w:cs="Arial"/>
          <w:b/>
          <w:bCs/>
          <w:color w:val="000000"/>
        </w:rPr>
        <w:t>77</w:t>
      </w:r>
    </w:p>
    <w:p w14:paraId="61F90F25" w14:textId="77777777" w:rsidR="001B5503" w:rsidRDefault="001B5503" w:rsidP="00717A7D">
      <w:pPr>
        <w:spacing w:line="276" w:lineRule="auto"/>
        <w:jc w:val="center"/>
        <w:rPr>
          <w:rFonts w:ascii="Arial" w:hAnsi="Arial" w:cs="Arial"/>
          <w:b/>
          <w:bCs/>
          <w:color w:val="000000"/>
        </w:rPr>
      </w:pPr>
    </w:p>
    <w:p w14:paraId="00964F26" w14:textId="24BD4EDB"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1B5503" w:rsidRDefault="00C136A2" w:rsidP="00A747C4">
      <w:pPr>
        <w:spacing w:line="276" w:lineRule="auto"/>
        <w:jc w:val="both"/>
        <w:rPr>
          <w:rFonts w:ascii="Arial" w:hAnsi="Arial" w:cs="Arial"/>
          <w:color w:val="000000"/>
        </w:rPr>
      </w:pPr>
    </w:p>
    <w:p w14:paraId="48335AAE" w14:textId="57BA9003" w:rsidR="009A3B19" w:rsidRPr="001B5503" w:rsidRDefault="009A3B19" w:rsidP="00A747C4">
      <w:pPr>
        <w:spacing w:line="276" w:lineRule="auto"/>
        <w:rPr>
          <w:rFonts w:ascii="Arial" w:hAnsi="Arial" w:cs="Arial"/>
          <w:b/>
          <w:highlight w:val="yellow"/>
        </w:rPr>
      </w:pPr>
      <w:r w:rsidRPr="001B5503">
        <w:rPr>
          <w:rFonts w:ascii="Arial" w:hAnsi="Arial" w:cs="Arial"/>
          <w:b/>
          <w:color w:val="000000"/>
          <w:highlight w:val="yellow"/>
        </w:rPr>
        <w:t xml:space="preserve">Data da sessão: </w:t>
      </w:r>
      <w:r w:rsidR="001B5503" w:rsidRPr="001B5503">
        <w:rPr>
          <w:rFonts w:ascii="Arial" w:hAnsi="Arial" w:cs="Arial"/>
          <w:b/>
          <w:color w:val="000000"/>
          <w:highlight w:val="yellow"/>
        </w:rPr>
        <w:t>07</w:t>
      </w:r>
      <w:r w:rsidRPr="001B5503">
        <w:rPr>
          <w:rFonts w:ascii="Arial" w:hAnsi="Arial" w:cs="Arial"/>
          <w:b/>
          <w:color w:val="000000"/>
          <w:highlight w:val="yellow"/>
        </w:rPr>
        <w:t>/</w:t>
      </w:r>
      <w:r w:rsidR="001B5503" w:rsidRPr="001B5503">
        <w:rPr>
          <w:rFonts w:ascii="Arial" w:hAnsi="Arial" w:cs="Arial"/>
          <w:b/>
          <w:color w:val="000000"/>
          <w:highlight w:val="yellow"/>
        </w:rPr>
        <w:t>10</w:t>
      </w:r>
      <w:r w:rsidRPr="001B5503">
        <w:rPr>
          <w:rFonts w:ascii="Arial" w:hAnsi="Arial" w:cs="Arial"/>
          <w:b/>
          <w:color w:val="000000"/>
          <w:highlight w:val="yellow"/>
        </w:rPr>
        <w:t>/</w:t>
      </w:r>
      <w:r w:rsidR="001B5503" w:rsidRPr="001B5503">
        <w:rPr>
          <w:rFonts w:ascii="Arial" w:hAnsi="Arial" w:cs="Arial"/>
          <w:b/>
          <w:color w:val="000000"/>
          <w:highlight w:val="yellow"/>
        </w:rPr>
        <w:t>2021</w:t>
      </w:r>
    </w:p>
    <w:p w14:paraId="752A9DB3" w14:textId="54D77C75" w:rsidR="009A3B19" w:rsidRPr="001B5503" w:rsidRDefault="009A3B19" w:rsidP="00A747C4">
      <w:pPr>
        <w:spacing w:line="276" w:lineRule="auto"/>
        <w:rPr>
          <w:rFonts w:ascii="Arial" w:hAnsi="Arial" w:cs="Arial"/>
          <w:b/>
        </w:rPr>
      </w:pPr>
      <w:r w:rsidRPr="001B5503">
        <w:rPr>
          <w:rFonts w:ascii="Arial" w:hAnsi="Arial" w:cs="Arial"/>
          <w:b/>
          <w:color w:val="000000"/>
          <w:highlight w:val="yellow"/>
        </w:rPr>
        <w:t xml:space="preserve">Horário: </w:t>
      </w:r>
      <w:r w:rsidR="001B5503" w:rsidRPr="001B5503">
        <w:rPr>
          <w:rFonts w:ascii="Arial" w:hAnsi="Arial" w:cs="Arial"/>
          <w:b/>
          <w:color w:val="000000"/>
          <w:highlight w:val="yellow"/>
        </w:rPr>
        <w:t>09</w:t>
      </w:r>
      <w:r w:rsidRPr="001B5503">
        <w:rPr>
          <w:rFonts w:ascii="Arial" w:hAnsi="Arial" w:cs="Arial"/>
          <w:b/>
          <w:color w:val="000000"/>
          <w:highlight w:val="yellow"/>
        </w:rPr>
        <w:t>:</w:t>
      </w:r>
      <w:r w:rsidR="001B5503" w:rsidRPr="001B5503">
        <w:rPr>
          <w:rFonts w:ascii="Arial" w:hAnsi="Arial" w:cs="Arial"/>
          <w:b/>
          <w:color w:val="000000"/>
          <w:highlight w:val="yellow"/>
        </w:rPr>
        <w:t>00</w:t>
      </w:r>
      <w:r w:rsidRPr="001B5503">
        <w:rPr>
          <w:rFonts w:ascii="Arial" w:hAnsi="Arial" w:cs="Arial"/>
          <w:b/>
          <w:color w:val="000000"/>
          <w:highlight w:val="yellow"/>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3" w:history="1">
        <w:r w:rsidR="00661CEE" w:rsidRPr="006260A5">
          <w:rPr>
            <w:rStyle w:val="Hyperlink"/>
            <w:rFonts w:ascii="Arial" w:hAnsi="Arial" w:cs="Arial"/>
            <w:sz w:val="20"/>
            <w:szCs w:val="20"/>
          </w:rPr>
          <w:t>www.gov.br/compras</w:t>
        </w:r>
      </w:hyperlink>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53574810"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 xml:space="preserve">escolha da proposta mais vantajosa para </w:t>
      </w:r>
      <w:r w:rsidR="00A9031B" w:rsidRPr="00704367">
        <w:rPr>
          <w:rFonts w:ascii="Arial" w:hAnsi="Arial" w:cs="Arial"/>
          <w:color w:val="000000"/>
          <w:sz w:val="20"/>
          <w:szCs w:val="20"/>
        </w:rPr>
        <w:t>aquisição</w:t>
      </w:r>
      <w:r w:rsidR="00A9031B">
        <w:rPr>
          <w:rFonts w:ascii="Arial" w:hAnsi="Arial" w:cs="Arial"/>
          <w:color w:val="000000"/>
          <w:sz w:val="20"/>
          <w:szCs w:val="20"/>
        </w:rPr>
        <w:t xml:space="preserve"> de</w:t>
      </w:r>
      <w:r w:rsidR="00A9031B" w:rsidRPr="00704367">
        <w:rPr>
          <w:rFonts w:ascii="Arial" w:hAnsi="Arial" w:cs="Arial"/>
          <w:color w:val="000000"/>
          <w:sz w:val="20"/>
          <w:szCs w:val="20"/>
        </w:rPr>
        <w:t xml:space="preserve"> </w:t>
      </w:r>
      <w:r w:rsidR="0069267B">
        <w:rPr>
          <w:rFonts w:ascii="Arial" w:hAnsi="Arial" w:cs="Arial"/>
          <w:color w:val="000000"/>
          <w:sz w:val="20"/>
          <w:szCs w:val="20"/>
        </w:rPr>
        <w:t>materiais para manutenção de bens móveis e imóveis</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662718EC"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0C2624">
        <w:rPr>
          <w:rFonts w:ascii="Arial" w:hAnsi="Arial" w:cs="Arial"/>
          <w:b/>
          <w:bCs/>
          <w:color w:val="000000"/>
          <w:sz w:val="20"/>
          <w:szCs w:val="20"/>
        </w:rPr>
        <w:t>A licitação será</w:t>
      </w:r>
      <w:r w:rsidR="002B2A87" w:rsidRPr="000C2624">
        <w:rPr>
          <w:rFonts w:ascii="Arial" w:hAnsi="Arial" w:cs="Arial"/>
          <w:b/>
          <w:bCs/>
          <w:color w:val="000000"/>
          <w:sz w:val="20"/>
          <w:szCs w:val="20"/>
        </w:rPr>
        <w:t xml:space="preserve"> </w:t>
      </w:r>
      <w:r w:rsidRPr="000C2624">
        <w:rPr>
          <w:rFonts w:ascii="Arial" w:hAnsi="Arial" w:cs="Arial"/>
          <w:b/>
          <w:bCs/>
          <w:color w:val="000000"/>
          <w:sz w:val="20"/>
          <w:szCs w:val="20"/>
        </w:rPr>
        <w:t>dividida e</w:t>
      </w:r>
      <w:r w:rsidR="007226CF" w:rsidRPr="000C2624">
        <w:rPr>
          <w:rFonts w:ascii="Arial" w:hAnsi="Arial" w:cs="Arial"/>
          <w:b/>
          <w:bCs/>
          <w:color w:val="000000"/>
          <w:sz w:val="20"/>
          <w:szCs w:val="20"/>
        </w:rPr>
        <w:t xml:space="preserve">m </w:t>
      </w:r>
      <w:r w:rsidR="0055255D">
        <w:rPr>
          <w:rFonts w:ascii="Arial" w:hAnsi="Arial" w:cs="Arial"/>
          <w:b/>
          <w:bCs/>
          <w:color w:val="000000"/>
          <w:sz w:val="20"/>
          <w:szCs w:val="20"/>
        </w:rPr>
        <w:t>230</w:t>
      </w:r>
      <w:r w:rsidR="009A3FDA" w:rsidRPr="000C2624">
        <w:rPr>
          <w:rFonts w:ascii="Arial" w:hAnsi="Arial" w:cs="Arial"/>
          <w:b/>
          <w:bCs/>
          <w:color w:val="000000"/>
          <w:sz w:val="20"/>
          <w:szCs w:val="20"/>
        </w:rPr>
        <w:t xml:space="preserve"> </w:t>
      </w:r>
      <w:r w:rsidRPr="000C2624">
        <w:rPr>
          <w:rFonts w:ascii="Arial" w:hAnsi="Arial" w:cs="Arial"/>
          <w:b/>
          <w:bCs/>
          <w:color w:val="000000"/>
          <w:sz w:val="20"/>
          <w:szCs w:val="20"/>
        </w:rPr>
        <w:t>itens</w:t>
      </w:r>
      <w:r w:rsidRPr="000C2624">
        <w:rPr>
          <w:rFonts w:ascii="Arial" w:hAnsi="Arial" w:cs="Arial"/>
          <w:color w:val="000000"/>
          <w:sz w:val="20"/>
          <w:szCs w:val="20"/>
        </w:rPr>
        <w:t>,</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forem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1B5503"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1B5503">
        <w:rPr>
          <w:rFonts w:ascii="Arial" w:eastAsiaTheme="minorEastAsia" w:hAnsi="Arial" w:cs="Arial"/>
          <w:b/>
          <w:color w:val="000000"/>
          <w:szCs w:val="20"/>
          <w:lang w:eastAsia="pt-BR" w:bidi="ar-SA"/>
        </w:rPr>
        <w:t xml:space="preserve">Em caso de </w:t>
      </w:r>
      <w:r w:rsidRPr="001B5503">
        <w:rPr>
          <w:rFonts w:ascii="Arial" w:hAnsi="Arial" w:cs="Arial"/>
          <w:b/>
          <w:szCs w:val="20"/>
        </w:rPr>
        <w:t xml:space="preserve">divergência entre as especificações do objeto descritas no site </w:t>
      </w:r>
      <w:hyperlink r:id="rId14" w:history="1">
        <w:r w:rsidR="00661CEE" w:rsidRPr="001B5503">
          <w:rPr>
            <w:rStyle w:val="Hyperlink"/>
            <w:rFonts w:ascii="Arial" w:hAnsi="Arial" w:cs="Arial"/>
            <w:b/>
            <w:szCs w:val="20"/>
          </w:rPr>
          <w:t>www.gov.br/compras</w:t>
        </w:r>
      </w:hyperlink>
      <w:r w:rsidRPr="001B5503">
        <w:rPr>
          <w:rFonts w:ascii="Arial" w:hAnsi="Arial" w:cs="Arial"/>
          <w:b/>
          <w:szCs w:val="20"/>
        </w:rPr>
        <w:t>, e as especificações técnicas constantes no Termo de Referência (Anexo II) e no Relatório dos materiais a serem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5"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44EFC123" w:rsidR="00F77814" w:rsidRPr="00AB76AF" w:rsidRDefault="00DA2C76" w:rsidP="006E07BB">
      <w:pPr>
        <w:numPr>
          <w:ilvl w:val="2"/>
          <w:numId w:val="1"/>
        </w:numPr>
        <w:spacing w:before="120" w:after="120" w:line="276" w:lineRule="auto"/>
        <w:ind w:left="0" w:firstLine="0"/>
        <w:jc w:val="both"/>
        <w:rPr>
          <w:rFonts w:ascii="Arial" w:hAnsi="Arial" w:cs="Arial"/>
          <w:b/>
          <w:bCs/>
          <w:sz w:val="20"/>
          <w:szCs w:val="20"/>
        </w:rPr>
      </w:pPr>
      <w:r w:rsidRPr="00AB76AF">
        <w:rPr>
          <w:rFonts w:ascii="Arial" w:hAnsi="Arial" w:cs="Arial"/>
          <w:b/>
          <w:bCs/>
          <w:sz w:val="20"/>
          <w:szCs w:val="20"/>
        </w:rPr>
        <w:t xml:space="preserve">Para </w:t>
      </w:r>
      <w:r w:rsidR="004B47E8" w:rsidRPr="00AB76AF">
        <w:rPr>
          <w:rFonts w:ascii="Arial" w:hAnsi="Arial" w:cs="Arial"/>
          <w:b/>
          <w:bCs/>
          <w:sz w:val="20"/>
          <w:szCs w:val="20"/>
        </w:rPr>
        <w:t>todos os itens</w:t>
      </w:r>
      <w:r w:rsidR="00A477AB" w:rsidRPr="00AB76AF">
        <w:rPr>
          <w:rFonts w:ascii="Arial" w:hAnsi="Arial" w:cs="Arial"/>
          <w:b/>
          <w:bCs/>
          <w:sz w:val="20"/>
          <w:szCs w:val="20"/>
        </w:rPr>
        <w:t xml:space="preserve"> da licitação</w:t>
      </w:r>
      <w:r w:rsidR="004B0DA5" w:rsidRPr="00AB76AF">
        <w:rPr>
          <w:rFonts w:ascii="Arial" w:hAnsi="Arial" w:cs="Arial"/>
          <w:b/>
          <w:bCs/>
          <w:sz w:val="20"/>
          <w:szCs w:val="20"/>
        </w:rPr>
        <w:t>,</w:t>
      </w:r>
      <w:r w:rsidR="00AB76AF" w:rsidRPr="00AB76AF">
        <w:rPr>
          <w:rFonts w:ascii="Arial" w:hAnsi="Arial" w:cs="Arial"/>
          <w:b/>
          <w:bCs/>
          <w:sz w:val="20"/>
          <w:szCs w:val="20"/>
        </w:rPr>
        <w:t xml:space="preserve"> exceto o item 47,</w:t>
      </w:r>
      <w:r w:rsidR="004B0DA5" w:rsidRPr="00AB76AF">
        <w:rPr>
          <w:rFonts w:ascii="Arial" w:hAnsi="Arial" w:cs="Arial"/>
          <w:b/>
          <w:bCs/>
          <w:sz w:val="20"/>
          <w:szCs w:val="20"/>
        </w:rPr>
        <w:t xml:space="preserve"> </w:t>
      </w:r>
      <w:r w:rsidRPr="00AB76AF">
        <w:rPr>
          <w:rFonts w:ascii="Arial" w:hAnsi="Arial" w:cs="Arial"/>
          <w:b/>
          <w:bCs/>
          <w:sz w:val="20"/>
          <w:szCs w:val="20"/>
        </w:rPr>
        <w:t>a participação é exclusiva a microempresas e empresas de pequeno porte, nos termos do art. 48 da Lei Complementar nº 123, de 14 de dezembro de 2006.</w:t>
      </w:r>
    </w:p>
    <w:p w14:paraId="3CD141B1" w14:textId="5A4BD723" w:rsidR="00AB76AF" w:rsidRPr="00AB76AF" w:rsidRDefault="00AB76AF" w:rsidP="006E07BB">
      <w:pPr>
        <w:numPr>
          <w:ilvl w:val="2"/>
          <w:numId w:val="1"/>
        </w:numPr>
        <w:spacing w:before="120" w:after="120" w:line="276" w:lineRule="auto"/>
        <w:ind w:left="0" w:firstLine="0"/>
        <w:jc w:val="both"/>
        <w:rPr>
          <w:rFonts w:ascii="Arial" w:hAnsi="Arial" w:cs="Arial"/>
          <w:b/>
          <w:bCs/>
          <w:sz w:val="20"/>
          <w:szCs w:val="20"/>
        </w:rPr>
      </w:pPr>
      <w:r w:rsidRPr="00AB76AF">
        <w:rPr>
          <w:rFonts w:ascii="Arial" w:hAnsi="Arial" w:cs="Arial"/>
          <w:b/>
          <w:bCs/>
          <w:sz w:val="20"/>
          <w:szCs w:val="20"/>
        </w:rPr>
        <w:t>Em relação ao item 47, poderão concorrer todas as demais espécies de empresas, inclusive as mencionadas no subitem 4.1.2.</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lastRenderedPageBreak/>
        <w:t xml:space="preserve"> </w:t>
      </w:r>
      <w:r w:rsidR="008C5036"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741867">
        <w:rPr>
          <w:rFonts w:ascii="Arial" w:hAnsi="Arial" w:cs="Arial"/>
          <w:color w:val="000000" w:themeColor="text1"/>
          <w:sz w:val="20"/>
          <w:szCs w:val="20"/>
        </w:rPr>
        <w:t xml:space="preserve">que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371ADFFD" w:rsidR="00061DA5" w:rsidRPr="000C1EE1" w:rsidRDefault="00061DA5" w:rsidP="00A116BE">
      <w:pPr>
        <w:numPr>
          <w:ilvl w:val="1"/>
          <w:numId w:val="13"/>
        </w:numPr>
        <w:spacing w:before="120" w:after="120" w:line="276" w:lineRule="auto"/>
        <w:ind w:left="0" w:firstLine="0"/>
        <w:jc w:val="both"/>
        <w:rPr>
          <w:rFonts w:ascii="Arial" w:hAnsi="Arial" w:cs="Arial"/>
          <w:b/>
          <w:bCs/>
          <w:color w:val="000000" w:themeColor="text1"/>
          <w:sz w:val="20"/>
          <w:szCs w:val="20"/>
        </w:rPr>
      </w:pPr>
      <w:r w:rsidRPr="000C1EE1">
        <w:rPr>
          <w:rFonts w:ascii="Arial" w:hAnsi="Arial" w:cs="Arial"/>
          <w:b/>
          <w:bCs/>
          <w:color w:val="000000" w:themeColor="text1"/>
          <w:sz w:val="20"/>
          <w:szCs w:val="20"/>
        </w:rPr>
        <w:t xml:space="preserve">Os licitantes </w:t>
      </w:r>
      <w:r w:rsidRPr="000C1EE1">
        <w:rPr>
          <w:rFonts w:ascii="Arial" w:hAnsi="Arial" w:cs="Arial"/>
          <w:b/>
          <w:bCs/>
          <w:color w:val="000000"/>
          <w:sz w:val="20"/>
          <w:szCs w:val="20"/>
        </w:rPr>
        <w:t xml:space="preserve">encaminharão, exclusivamente por meio do sistema, concomitantemente com os documentos de habilitação exigidos no edital, </w:t>
      </w:r>
      <w:r w:rsidR="000C1EE1" w:rsidRPr="000C1EE1">
        <w:rPr>
          <w:rFonts w:ascii="Arial" w:hAnsi="Arial" w:cs="Arial"/>
          <w:b/>
          <w:bCs/>
          <w:color w:val="000000"/>
          <w:sz w:val="20"/>
          <w:szCs w:val="20"/>
        </w:rPr>
        <w:t xml:space="preserve">catálogo e </w:t>
      </w:r>
      <w:r w:rsidRPr="000C1EE1">
        <w:rPr>
          <w:rFonts w:ascii="Arial" w:hAnsi="Arial" w:cs="Arial"/>
          <w:b/>
          <w:bCs/>
          <w:color w:val="000000"/>
          <w:sz w:val="20"/>
          <w:szCs w:val="20"/>
        </w:rPr>
        <w:t>proposta com a descrição do objeto ofertado e o preço, até a data e o horário estabelecidos para abertura da sessão pública</w:t>
      </w:r>
      <w:r w:rsidRPr="000C1EE1">
        <w:rPr>
          <w:rFonts w:ascii="Arial" w:hAnsi="Arial" w:cs="Arial"/>
          <w:b/>
          <w:bCs/>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DA ABERTURA DA SESSÃO, CLASSIFICAÇÃO DAS PROPOSTAS E FORMULAÇÃO DE LANCES</w:t>
      </w:r>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lastRenderedPageBreak/>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prazo mínimo de 02 (duas) horas, máximo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lastRenderedPageBreak/>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r w:rsidRPr="005C22A2">
        <w:rPr>
          <w:rFonts w:ascii="Arial" w:hAnsi="Arial" w:cs="Arial"/>
          <w:color w:val="000000" w:themeColor="text1"/>
          <w:sz w:val="20"/>
          <w:szCs w:val="20"/>
          <w:lang w:eastAsia="en-US"/>
        </w:rPr>
        <w:t>sob pena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t xml:space="preserve">DA HABILITAÇÃO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6"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7"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lastRenderedPageBreak/>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sob pena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lastRenderedPageBreak/>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7D293859"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lastRenderedPageBreak/>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653462C5" w14:textId="77777777" w:rsidR="005357D7" w:rsidRPr="002E2074" w:rsidRDefault="005357D7" w:rsidP="00A747C4">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A747C4">
      <w:pPr>
        <w:tabs>
          <w:tab w:val="left" w:pos="1440"/>
        </w:tabs>
        <w:autoSpaceDE w:val="0"/>
        <w:snapToGrid w:val="0"/>
        <w:spacing w:before="120" w:after="120" w:line="276" w:lineRule="auto"/>
        <w:jc w:val="both"/>
        <w:rPr>
          <w:rFonts w:ascii="Arial" w:hAnsi="Arial" w:cs="Arial"/>
          <w:color w:val="000000"/>
          <w:sz w:val="20"/>
          <w:szCs w:val="20"/>
        </w:rPr>
      </w:pPr>
    </w:p>
    <w:p w14:paraId="477EE4DF" w14:textId="338FB375"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lastRenderedPageBreak/>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Não havendo a comprovação cumulativa dos requisitos de habilitação, a inabilitação recairá sobre o(s) item(</w:t>
      </w:r>
      <w:proofErr w:type="spellStart"/>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5C0C9EB" w14:textId="77777777" w:rsidR="00FA66FC" w:rsidRPr="002E2074" w:rsidRDefault="00FA66FC" w:rsidP="00FA66FC">
      <w:pPr>
        <w:pStyle w:val="PargrafodaLista"/>
        <w:spacing w:before="120" w:after="120" w:line="276" w:lineRule="auto"/>
        <w:ind w:left="0"/>
        <w:contextualSpacing w:val="0"/>
        <w:jc w:val="both"/>
        <w:rPr>
          <w:rFonts w:ascii="Arial" w:hAnsi="Arial" w:cs="Arial"/>
          <w:color w:val="000000"/>
          <w:sz w:val="20"/>
          <w:szCs w:val="20"/>
        </w:rPr>
      </w:pP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 xml:space="preserve">o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1622EB41"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4A7D9AE" w14:textId="77777777" w:rsidR="001178EE" w:rsidRDefault="001178EE" w:rsidP="001178EE">
      <w:pPr>
        <w:pStyle w:val="PargrafodaLista"/>
        <w:spacing w:before="120" w:after="120" w:line="276" w:lineRule="auto"/>
        <w:ind w:left="0"/>
        <w:contextualSpacing w:val="0"/>
        <w:jc w:val="both"/>
        <w:rPr>
          <w:rFonts w:ascii="Arial" w:hAnsi="Arial" w:cs="Arial"/>
          <w:color w:val="000000"/>
          <w:sz w:val="20"/>
          <w:szCs w:val="20"/>
        </w:rPr>
      </w:pP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A747C4">
      <w:pPr>
        <w:pStyle w:val="Nivel01"/>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1B5503">
      <w:pPr>
        <w:pStyle w:val="Nivel01"/>
        <w:keepNext w:val="0"/>
        <w:keepLines w:val="0"/>
        <w:widowControl w:val="0"/>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1B5503">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1B55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1B55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1B55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1B55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w:t>
      </w:r>
      <w:proofErr w:type="spellStart"/>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1B5503">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1B5503">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1B5503">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04A855EB" w:rsidR="00D64482" w:rsidRPr="00FF2B42" w:rsidRDefault="00D64482" w:rsidP="001B5503">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3D0179C" w:rsidR="00CA24FB" w:rsidRPr="00FF2B42" w:rsidRDefault="00CA24FB" w:rsidP="001B5503">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 xml:space="preserve">-lo para </w:t>
      </w:r>
      <w:r w:rsidR="00C47CC5" w:rsidRPr="00FF2B42">
        <w:rPr>
          <w:rFonts w:ascii="Arial" w:eastAsia="Arial" w:hAnsi="Arial" w:cs="Arial"/>
          <w:b w:val="0"/>
        </w:rPr>
        <w:lastRenderedPageBreak/>
        <w:t>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1B5503">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B5503">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B55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1B55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11EB992D" w:rsidR="0027381F" w:rsidRPr="00FF2B42" w:rsidRDefault="0027381F" w:rsidP="001B55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1B5503">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E83D8E">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8"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6FC7D03" w14:textId="3D279D2A" w:rsidR="00CA24FB" w:rsidRPr="001B5503" w:rsidRDefault="00383CAA" w:rsidP="001B5503">
      <w:pPr>
        <w:numPr>
          <w:ilvl w:val="1"/>
          <w:numId w:val="12"/>
        </w:numPr>
        <w:spacing w:before="120" w:after="120" w:line="276" w:lineRule="auto"/>
        <w:ind w:left="0" w:firstLine="0"/>
        <w:jc w:val="both"/>
        <w:rPr>
          <w:rFonts w:ascii="Arial" w:hAnsi="Arial" w:cs="Arial"/>
          <w:color w:val="000000"/>
          <w:sz w:val="20"/>
          <w:szCs w:val="20"/>
        </w:rPr>
      </w:pPr>
      <w:r w:rsidRPr="001B5503">
        <w:rPr>
          <w:rFonts w:ascii="Arial" w:hAnsi="Arial" w:cs="Arial"/>
          <w:color w:val="000000"/>
          <w:sz w:val="20"/>
          <w:szCs w:val="20"/>
        </w:rPr>
        <w:t xml:space="preserve">O pregoeiro responderá aos pedidos de esclarecimentos no prazo de dois dias úteis, contado da data de recebimento do pedido, e poderá requisitar subsídios formais aos responsáveis pela </w:t>
      </w:r>
      <w:r w:rsidRPr="001B5503">
        <w:rPr>
          <w:rFonts w:ascii="Arial" w:hAnsi="Arial" w:cs="Arial"/>
          <w:color w:val="000000"/>
          <w:sz w:val="20"/>
          <w:szCs w:val="20"/>
        </w:rPr>
        <w:lastRenderedPageBreak/>
        <w:t>elaboração do edital e dos anexos.</w:t>
      </w:r>
      <w:r w:rsidR="001B5503">
        <w:rPr>
          <w:rFonts w:ascii="Arial" w:hAnsi="Arial" w:cs="Arial"/>
          <w:color w:val="000000"/>
          <w:sz w:val="20"/>
          <w:szCs w:val="20"/>
        </w:rPr>
        <w:t xml:space="preserve"> </w:t>
      </w:r>
      <w:r w:rsidR="00CA24FB" w:rsidRPr="001B5503">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2E100899" w:rsidR="00CC6F87" w:rsidRPr="001B5503"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1B5503">
        <w:rPr>
          <w:rFonts w:ascii="Arial" w:hAnsi="Arial" w:cs="Arial"/>
          <w:b/>
          <w:color w:val="000000"/>
          <w:sz w:val="20"/>
          <w:szCs w:val="20"/>
        </w:rPr>
        <w:t xml:space="preserve">O </w:t>
      </w:r>
      <w:r w:rsidR="00942AB5" w:rsidRPr="001B5503">
        <w:rPr>
          <w:rFonts w:ascii="Arial" w:hAnsi="Arial" w:cs="Arial"/>
          <w:b/>
          <w:color w:val="000000"/>
          <w:sz w:val="20"/>
          <w:szCs w:val="20"/>
        </w:rPr>
        <w:t xml:space="preserve">Edital está disponibilizado, na íntegra, no endereço eletrônico </w:t>
      </w:r>
      <w:hyperlink r:id="rId19" w:history="1">
        <w:r w:rsidR="00661CEE" w:rsidRPr="001B5503">
          <w:rPr>
            <w:rStyle w:val="Hyperlink"/>
            <w:rFonts w:ascii="Arial" w:hAnsi="Arial" w:cs="Arial"/>
            <w:b/>
            <w:sz w:val="20"/>
            <w:szCs w:val="20"/>
          </w:rPr>
          <w:t>www.gov.br/compras</w:t>
        </w:r>
      </w:hyperlink>
      <w:r w:rsidR="00942AB5" w:rsidRPr="001B5503">
        <w:rPr>
          <w:rFonts w:ascii="Arial" w:hAnsi="Arial" w:cs="Arial"/>
          <w:b/>
          <w:color w:val="000000"/>
          <w:sz w:val="20"/>
          <w:szCs w:val="20"/>
        </w:rPr>
        <w:t xml:space="preserve"> e </w:t>
      </w:r>
      <w:hyperlink r:id="rId20" w:history="1">
        <w:r w:rsidR="00942AB5" w:rsidRPr="001B5503">
          <w:rPr>
            <w:rStyle w:val="Hyperlink"/>
            <w:rFonts w:ascii="Arial" w:hAnsi="Arial" w:cs="Arial"/>
            <w:b/>
            <w:sz w:val="20"/>
            <w:szCs w:val="20"/>
          </w:rPr>
          <w:t>www.licitacao.ufersa.edu.br/noticias/</w:t>
        </w:r>
      </w:hyperlink>
      <w:r w:rsidR="00F417EB" w:rsidRPr="001B5503">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1B5503">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1B5503">
      <w:pPr>
        <w:numPr>
          <w:ilvl w:val="2"/>
          <w:numId w:val="12"/>
        </w:numPr>
        <w:tabs>
          <w:tab w:val="left" w:pos="1134"/>
        </w:tabs>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1B5503" w:rsidRDefault="00CA24FB" w:rsidP="001B5503">
      <w:pPr>
        <w:numPr>
          <w:ilvl w:val="2"/>
          <w:numId w:val="12"/>
        </w:numPr>
        <w:tabs>
          <w:tab w:val="left" w:pos="1134"/>
        </w:tabs>
        <w:autoSpaceDE w:val="0"/>
        <w:snapToGrid w:val="0"/>
        <w:ind w:left="0" w:firstLine="0"/>
        <w:jc w:val="both"/>
        <w:rPr>
          <w:rFonts w:ascii="Arial" w:hAnsi="Arial" w:cs="Arial"/>
          <w:iCs/>
          <w:color w:val="000000"/>
          <w:sz w:val="20"/>
          <w:szCs w:val="20"/>
        </w:rPr>
      </w:pPr>
      <w:r w:rsidRPr="001B5503">
        <w:rPr>
          <w:rFonts w:ascii="Arial" w:hAnsi="Arial" w:cs="Arial"/>
          <w:bCs/>
          <w:iCs/>
          <w:color w:val="000000"/>
          <w:sz w:val="20"/>
          <w:szCs w:val="20"/>
        </w:rPr>
        <w:t>ANEXO II</w:t>
      </w:r>
      <w:r w:rsidR="00775B82" w:rsidRPr="001B5503">
        <w:rPr>
          <w:rFonts w:ascii="Arial" w:hAnsi="Arial" w:cs="Arial"/>
          <w:bCs/>
          <w:iCs/>
          <w:color w:val="000000"/>
          <w:sz w:val="20"/>
          <w:szCs w:val="20"/>
        </w:rPr>
        <w:t>I</w:t>
      </w:r>
      <w:r w:rsidRPr="001B5503">
        <w:rPr>
          <w:rFonts w:ascii="Arial" w:hAnsi="Arial" w:cs="Arial"/>
          <w:bCs/>
          <w:iCs/>
          <w:color w:val="000000"/>
          <w:sz w:val="20"/>
          <w:szCs w:val="20"/>
        </w:rPr>
        <w:t xml:space="preserve"> – </w:t>
      </w:r>
      <w:r w:rsidR="00ED01FA" w:rsidRPr="001B5503">
        <w:rPr>
          <w:rFonts w:ascii="Arial" w:hAnsi="Arial" w:cs="Arial"/>
          <w:bCs/>
          <w:iCs/>
          <w:color w:val="000000"/>
          <w:sz w:val="20"/>
          <w:szCs w:val="20"/>
        </w:rPr>
        <w:t>Relatório dos materiais a serem licitados</w:t>
      </w:r>
    </w:p>
    <w:p w14:paraId="37307671" w14:textId="76C1CDEA" w:rsidR="00ED01FA" w:rsidRPr="001B5503" w:rsidRDefault="00ED01FA" w:rsidP="001B5503">
      <w:pPr>
        <w:numPr>
          <w:ilvl w:val="2"/>
          <w:numId w:val="12"/>
        </w:numPr>
        <w:tabs>
          <w:tab w:val="left" w:pos="1134"/>
        </w:tabs>
        <w:autoSpaceDE w:val="0"/>
        <w:snapToGrid w:val="0"/>
        <w:ind w:left="0" w:firstLine="0"/>
        <w:jc w:val="both"/>
        <w:rPr>
          <w:rFonts w:ascii="Arial" w:hAnsi="Arial" w:cs="Arial"/>
          <w:iCs/>
          <w:color w:val="000000"/>
          <w:sz w:val="20"/>
          <w:szCs w:val="20"/>
        </w:rPr>
      </w:pPr>
      <w:r w:rsidRPr="001B5503">
        <w:rPr>
          <w:rFonts w:ascii="Arial" w:hAnsi="Arial" w:cs="Arial"/>
          <w:bCs/>
          <w:iCs/>
          <w:color w:val="000000"/>
          <w:sz w:val="20"/>
          <w:szCs w:val="20"/>
        </w:rPr>
        <w:t>ANEXO IV – Minuta da Ata de Registro de Preços</w:t>
      </w:r>
    </w:p>
    <w:p w14:paraId="04057708" w14:textId="60619B38" w:rsidR="00CC3338" w:rsidRPr="001B5503" w:rsidRDefault="00CC3338" w:rsidP="001B5503">
      <w:pPr>
        <w:numPr>
          <w:ilvl w:val="2"/>
          <w:numId w:val="12"/>
        </w:numPr>
        <w:tabs>
          <w:tab w:val="left" w:pos="1134"/>
        </w:tabs>
        <w:autoSpaceDE w:val="0"/>
        <w:snapToGrid w:val="0"/>
        <w:ind w:left="0" w:firstLine="0"/>
        <w:jc w:val="both"/>
        <w:rPr>
          <w:rFonts w:ascii="Arial" w:hAnsi="Arial" w:cs="Arial"/>
          <w:iCs/>
          <w:color w:val="000000"/>
          <w:sz w:val="20"/>
          <w:szCs w:val="20"/>
        </w:rPr>
      </w:pPr>
      <w:r w:rsidRPr="001B5503">
        <w:rPr>
          <w:rFonts w:ascii="Arial" w:hAnsi="Arial" w:cs="Arial"/>
          <w:bCs/>
          <w:iCs/>
          <w:color w:val="000000"/>
          <w:sz w:val="20"/>
          <w:szCs w:val="20"/>
        </w:rPr>
        <w:t>ANEXO V – Critérios para avaliação das amostras</w:t>
      </w:r>
    </w:p>
    <w:p w14:paraId="675AE485" w14:textId="77777777" w:rsidR="00CB73BB" w:rsidRDefault="00CB73BB" w:rsidP="00A747C4">
      <w:pPr>
        <w:spacing w:before="240" w:after="240" w:line="276" w:lineRule="auto"/>
        <w:ind w:right="-15" w:firstLine="709"/>
        <w:jc w:val="right"/>
        <w:rPr>
          <w:rFonts w:ascii="Arial" w:hAnsi="Arial" w:cs="Arial"/>
          <w:bCs/>
          <w:iCs/>
          <w:color w:val="000000"/>
          <w:sz w:val="20"/>
          <w:szCs w:val="20"/>
        </w:rPr>
      </w:pPr>
    </w:p>
    <w:p w14:paraId="153822B8" w14:textId="33C5288E" w:rsidR="00007B08" w:rsidRPr="003B1426" w:rsidRDefault="0085451A" w:rsidP="001B5503">
      <w:pPr>
        <w:jc w:val="center"/>
        <w:rPr>
          <w:rFonts w:cs="Arial"/>
          <w:bCs/>
          <w:iCs/>
          <w:color w:val="000000"/>
        </w:rPr>
      </w:pPr>
      <w:r>
        <w:rPr>
          <w:rFonts w:cs="Arial"/>
          <w:bCs/>
          <w:iCs/>
          <w:color w:val="000000"/>
        </w:rPr>
        <w:br w:type="page"/>
      </w:r>
      <w:r w:rsidR="00007B08" w:rsidRPr="003B1426">
        <w:rPr>
          <w:rFonts w:cs="Arial"/>
          <w:bCs/>
          <w:iCs/>
          <w:color w:val="000000"/>
        </w:rPr>
        <w:lastRenderedPageBreak/>
        <w:t>ANEXO I</w:t>
      </w:r>
    </w:p>
    <w:p w14:paraId="766B5F67" w14:textId="72B1CC70"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D23417">
        <w:rPr>
          <w:rFonts w:ascii="Arial" w:hAnsi="Arial" w:cs="Arial"/>
          <w:bCs/>
          <w:color w:val="auto"/>
          <w:sz w:val="20"/>
        </w:rPr>
        <w:t>4</w:t>
      </w:r>
      <w:r w:rsidR="008F3610">
        <w:rPr>
          <w:rFonts w:ascii="Arial" w:hAnsi="Arial" w:cs="Arial"/>
          <w:bCs/>
          <w:color w:val="auto"/>
          <w:sz w:val="20"/>
        </w:rPr>
        <w:t>9</w:t>
      </w:r>
      <w:r w:rsidR="007F1AAB" w:rsidRPr="00655B1D">
        <w:rPr>
          <w:rFonts w:ascii="Arial" w:hAnsi="Arial" w:cs="Arial"/>
          <w:bCs/>
          <w:color w:val="auto"/>
          <w:sz w:val="20"/>
        </w:rPr>
        <w:t>/</w:t>
      </w:r>
      <w:r w:rsidR="007F1AAB" w:rsidRPr="003B5755">
        <w:rPr>
          <w:rFonts w:ascii="Arial" w:hAnsi="Arial" w:cs="Arial"/>
          <w:bCs/>
          <w:color w:val="auto"/>
          <w:sz w:val="20"/>
        </w:rPr>
        <w:t>2021</w:t>
      </w:r>
    </w:p>
    <w:p w14:paraId="3C281A90" w14:textId="77777777" w:rsidR="00D92398" w:rsidRPr="00C82B55" w:rsidRDefault="00D92398" w:rsidP="00C82B55">
      <w:pPr>
        <w:jc w:val="both"/>
        <w:rPr>
          <w:rFonts w:ascii="Arial" w:hAnsi="Arial" w:cs="Arial"/>
          <w:bCs/>
          <w:iCs/>
          <w:color w:val="000000"/>
          <w:sz w:val="20"/>
          <w:szCs w:val="20"/>
        </w:rPr>
      </w:pPr>
    </w:p>
    <w:p w14:paraId="5F4ED19C" w14:textId="77777777"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 Informações Básicas</w:t>
      </w:r>
    </w:p>
    <w:p w14:paraId="6DCC2E2D" w14:textId="7777777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Número do processo: 23091.005666/2021-77</w:t>
      </w:r>
    </w:p>
    <w:p w14:paraId="0514D918" w14:textId="77777777" w:rsidR="00C82B55" w:rsidRPr="00C82B55" w:rsidRDefault="00C82B55" w:rsidP="00C82B55">
      <w:pPr>
        <w:autoSpaceDE w:val="0"/>
        <w:autoSpaceDN w:val="0"/>
        <w:adjustRightInd w:val="0"/>
        <w:jc w:val="both"/>
        <w:rPr>
          <w:rFonts w:ascii="Arial" w:hAnsi="Arial" w:cs="Arial"/>
          <w:b/>
          <w:bCs/>
          <w:sz w:val="20"/>
          <w:szCs w:val="20"/>
          <w:lang w:eastAsia="en-US"/>
        </w:rPr>
      </w:pPr>
    </w:p>
    <w:p w14:paraId="4D1472C0" w14:textId="755CD2EE"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2. Descrição da necessidade</w:t>
      </w:r>
    </w:p>
    <w:p w14:paraId="1DF78F61" w14:textId="53A56D58"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O presente Estudo Técnico Preliminar tem por objetivo a </w:t>
      </w:r>
      <w:r w:rsidRPr="00C82B55">
        <w:rPr>
          <w:rFonts w:ascii="Arial" w:hAnsi="Arial" w:cs="Arial"/>
          <w:b/>
          <w:bCs/>
          <w:sz w:val="20"/>
          <w:szCs w:val="20"/>
          <w:lang w:eastAsia="en-US"/>
        </w:rPr>
        <w:t>aquisição de materiais de manutenção de</w:t>
      </w:r>
      <w:r>
        <w:rPr>
          <w:rFonts w:ascii="Arial" w:hAnsi="Arial" w:cs="Arial"/>
          <w:b/>
          <w:bCs/>
          <w:sz w:val="20"/>
          <w:szCs w:val="20"/>
          <w:lang w:eastAsia="en-US"/>
        </w:rPr>
        <w:t xml:space="preserve"> </w:t>
      </w:r>
      <w:r w:rsidRPr="00C82B55">
        <w:rPr>
          <w:rFonts w:ascii="Arial" w:hAnsi="Arial" w:cs="Arial"/>
          <w:b/>
          <w:bCs/>
          <w:sz w:val="20"/>
          <w:szCs w:val="20"/>
          <w:lang w:eastAsia="en-US"/>
        </w:rPr>
        <w:t>bens móveis e</w:t>
      </w:r>
      <w:r w:rsidRPr="00C82B55">
        <w:rPr>
          <w:rFonts w:ascii="Arial" w:hAnsi="Arial" w:cs="Arial"/>
          <w:sz w:val="20"/>
          <w:szCs w:val="20"/>
          <w:lang w:eastAsia="en-US"/>
        </w:rPr>
        <w:t xml:space="preserve"> </w:t>
      </w:r>
      <w:r w:rsidRPr="00C82B55">
        <w:rPr>
          <w:rFonts w:ascii="Arial" w:hAnsi="Arial" w:cs="Arial"/>
          <w:b/>
          <w:bCs/>
          <w:sz w:val="20"/>
          <w:szCs w:val="20"/>
          <w:lang w:eastAsia="en-US"/>
        </w:rPr>
        <w:t xml:space="preserve">imóveis para atender as demandas da Universidade Federal Rural do </w:t>
      </w:r>
      <w:proofErr w:type="spellStart"/>
      <w:r w:rsidRPr="00C82B55">
        <w:rPr>
          <w:rFonts w:ascii="Arial" w:hAnsi="Arial" w:cs="Arial"/>
          <w:b/>
          <w:bCs/>
          <w:sz w:val="20"/>
          <w:szCs w:val="20"/>
          <w:lang w:eastAsia="en-US"/>
        </w:rPr>
        <w:t>Semi</w:t>
      </w:r>
      <w:r>
        <w:rPr>
          <w:rFonts w:ascii="Arial" w:hAnsi="Arial" w:cs="Arial"/>
          <w:b/>
          <w:bCs/>
          <w:sz w:val="20"/>
          <w:szCs w:val="20"/>
          <w:lang w:eastAsia="en-US"/>
        </w:rPr>
        <w:t>-Á</w:t>
      </w:r>
      <w:r w:rsidRPr="00C82B55">
        <w:rPr>
          <w:rFonts w:ascii="Arial" w:hAnsi="Arial" w:cs="Arial"/>
          <w:b/>
          <w:bCs/>
          <w:sz w:val="20"/>
          <w:szCs w:val="20"/>
          <w:lang w:eastAsia="en-US"/>
        </w:rPr>
        <w:t>rido</w:t>
      </w:r>
      <w:proofErr w:type="spellEnd"/>
      <w:r>
        <w:rPr>
          <w:rFonts w:ascii="Arial" w:hAnsi="Arial" w:cs="Arial"/>
          <w:b/>
          <w:bCs/>
          <w:sz w:val="20"/>
          <w:szCs w:val="20"/>
          <w:lang w:eastAsia="en-US"/>
        </w:rPr>
        <w:t xml:space="preserve"> -</w:t>
      </w:r>
      <w:r w:rsidRPr="00C82B55">
        <w:rPr>
          <w:rFonts w:ascii="Arial" w:hAnsi="Arial" w:cs="Arial"/>
          <w:b/>
          <w:bCs/>
          <w:sz w:val="20"/>
          <w:szCs w:val="20"/>
          <w:lang w:eastAsia="en-US"/>
        </w:rPr>
        <w:t xml:space="preserve"> UFERSA</w:t>
      </w:r>
      <w:r w:rsidRPr="00C82B55">
        <w:rPr>
          <w:rFonts w:ascii="Arial" w:hAnsi="Arial" w:cs="Arial"/>
          <w:sz w:val="20"/>
          <w:szCs w:val="20"/>
          <w:lang w:eastAsia="en-US"/>
        </w:rPr>
        <w:t>, sendo os insumos necessários</w:t>
      </w:r>
      <w:r>
        <w:rPr>
          <w:rFonts w:ascii="Arial" w:hAnsi="Arial" w:cs="Arial"/>
          <w:sz w:val="20"/>
          <w:szCs w:val="20"/>
          <w:lang w:eastAsia="en-US"/>
        </w:rPr>
        <w:t xml:space="preserve"> </w:t>
      </w:r>
      <w:r w:rsidRPr="00C82B55">
        <w:rPr>
          <w:rFonts w:ascii="Arial" w:hAnsi="Arial" w:cs="Arial"/>
          <w:sz w:val="20"/>
          <w:szCs w:val="20"/>
          <w:lang w:eastAsia="en-US"/>
        </w:rPr>
        <w:t>para a manutenção predial da infraestrutura física e para uso em projetos específicos da Universidade.</w:t>
      </w:r>
    </w:p>
    <w:p w14:paraId="208D16EA" w14:textId="77777777" w:rsidR="00C82B55" w:rsidRPr="00C82B55" w:rsidRDefault="00C82B55" w:rsidP="00C82B55">
      <w:pPr>
        <w:autoSpaceDE w:val="0"/>
        <w:autoSpaceDN w:val="0"/>
        <w:adjustRightInd w:val="0"/>
        <w:jc w:val="both"/>
        <w:rPr>
          <w:rFonts w:ascii="Arial" w:hAnsi="Arial" w:cs="Arial"/>
          <w:b/>
          <w:bCs/>
          <w:sz w:val="20"/>
          <w:szCs w:val="20"/>
          <w:lang w:eastAsia="en-US"/>
        </w:rPr>
      </w:pPr>
    </w:p>
    <w:p w14:paraId="3D445029" w14:textId="5E9BF82F"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IDENTIFICAÇÃO DAS NECESSIDADES DA AQUISIÇÃO:</w:t>
      </w:r>
    </w:p>
    <w:p w14:paraId="39476AA9" w14:textId="77777777" w:rsidR="00C82B55" w:rsidRPr="00C82B55" w:rsidRDefault="00C82B55" w:rsidP="00C82B55">
      <w:pPr>
        <w:autoSpaceDE w:val="0"/>
        <w:autoSpaceDN w:val="0"/>
        <w:adjustRightInd w:val="0"/>
        <w:jc w:val="both"/>
        <w:rPr>
          <w:rFonts w:ascii="Arial" w:hAnsi="Arial" w:cs="Arial"/>
          <w:b/>
          <w:bCs/>
          <w:sz w:val="20"/>
          <w:szCs w:val="20"/>
          <w:lang w:eastAsia="en-US"/>
        </w:rPr>
      </w:pPr>
    </w:p>
    <w:p w14:paraId="00C3F929" w14:textId="5FB4E1CD"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Diretoria de Manutenção e Instalações Físicas - DMIF:</w:t>
      </w:r>
    </w:p>
    <w:p w14:paraId="47F3B5FC" w14:textId="77777777" w:rsid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Os insumos solicitados pela DMIF ao setor de compras são relativos ao consumo em um ano de serviços de manutenção predial e</w:t>
      </w:r>
      <w:r>
        <w:rPr>
          <w:rFonts w:ascii="Arial" w:hAnsi="Arial" w:cs="Arial"/>
          <w:sz w:val="20"/>
          <w:szCs w:val="20"/>
          <w:lang w:eastAsia="en-US"/>
        </w:rPr>
        <w:t xml:space="preserve"> </w:t>
      </w:r>
      <w:r w:rsidRPr="00C82B55">
        <w:rPr>
          <w:rFonts w:ascii="Arial" w:hAnsi="Arial" w:cs="Arial"/>
          <w:sz w:val="20"/>
          <w:szCs w:val="20"/>
          <w:lang w:eastAsia="en-US"/>
        </w:rPr>
        <w:t xml:space="preserve">foram estipulados a partir da experiência dos anos anteriores. Tais materiais serão utilizados nos quatro </w:t>
      </w:r>
      <w:proofErr w:type="spellStart"/>
      <w:r w:rsidRPr="00C82B55">
        <w:rPr>
          <w:rFonts w:ascii="Arial" w:hAnsi="Arial" w:cs="Arial"/>
          <w:sz w:val="20"/>
          <w:szCs w:val="20"/>
          <w:lang w:eastAsia="en-US"/>
        </w:rPr>
        <w:t>campi</w:t>
      </w:r>
      <w:proofErr w:type="spellEnd"/>
      <w:r w:rsidRPr="00C82B55">
        <w:rPr>
          <w:rFonts w:ascii="Arial" w:hAnsi="Arial" w:cs="Arial"/>
          <w:sz w:val="20"/>
          <w:szCs w:val="20"/>
          <w:lang w:eastAsia="en-US"/>
        </w:rPr>
        <w:t xml:space="preserve"> da Universidade.</w:t>
      </w:r>
      <w:r>
        <w:rPr>
          <w:rFonts w:ascii="Arial" w:hAnsi="Arial" w:cs="Arial"/>
          <w:sz w:val="20"/>
          <w:szCs w:val="20"/>
          <w:lang w:eastAsia="en-US"/>
        </w:rPr>
        <w:t xml:space="preserve"> </w:t>
      </w:r>
      <w:r w:rsidRPr="00C82B55">
        <w:rPr>
          <w:rFonts w:ascii="Arial" w:hAnsi="Arial" w:cs="Arial"/>
          <w:sz w:val="20"/>
          <w:szCs w:val="20"/>
          <w:lang w:eastAsia="en-US"/>
        </w:rPr>
        <w:t>Os campi menores (Angicos, Caraúbas e Pau dos Ferros) contam com aproximadamente 15 edificações cada, e o campus de</w:t>
      </w:r>
      <w:r>
        <w:rPr>
          <w:rFonts w:ascii="Arial" w:hAnsi="Arial" w:cs="Arial"/>
          <w:sz w:val="20"/>
          <w:szCs w:val="20"/>
          <w:lang w:eastAsia="en-US"/>
        </w:rPr>
        <w:t xml:space="preserve"> </w:t>
      </w:r>
      <w:r w:rsidRPr="00C82B55">
        <w:rPr>
          <w:rFonts w:ascii="Arial" w:hAnsi="Arial" w:cs="Arial"/>
          <w:sz w:val="20"/>
          <w:szCs w:val="20"/>
          <w:lang w:eastAsia="en-US"/>
        </w:rPr>
        <w:t>Mossoró conta com mais de 70 edificações para executar manutenções corretivas e preventivas.</w:t>
      </w:r>
      <w:r>
        <w:rPr>
          <w:rFonts w:ascii="Arial" w:hAnsi="Arial" w:cs="Arial"/>
          <w:sz w:val="20"/>
          <w:szCs w:val="20"/>
          <w:lang w:eastAsia="en-US"/>
        </w:rPr>
        <w:t xml:space="preserve"> </w:t>
      </w:r>
    </w:p>
    <w:p w14:paraId="5C9096C7" w14:textId="77777777" w:rsid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Universidade tem mais de 50 anos de história, assim como suas instalações mais antigas. Edificações antigas apresentam</w:t>
      </w:r>
      <w:r>
        <w:rPr>
          <w:rFonts w:ascii="Arial" w:hAnsi="Arial" w:cs="Arial"/>
          <w:sz w:val="20"/>
          <w:szCs w:val="20"/>
          <w:lang w:eastAsia="en-US"/>
        </w:rPr>
        <w:t xml:space="preserve"> </w:t>
      </w:r>
      <w:r w:rsidRPr="00C82B55">
        <w:rPr>
          <w:rFonts w:ascii="Arial" w:hAnsi="Arial" w:cs="Arial"/>
          <w:sz w:val="20"/>
          <w:szCs w:val="20"/>
          <w:lang w:eastAsia="en-US"/>
        </w:rPr>
        <w:t>corriqueiramente problemas, demandando maior manutenção e atenção. Essas edificações são um</w:t>
      </w:r>
      <w:r>
        <w:rPr>
          <w:rFonts w:ascii="Arial" w:hAnsi="Arial" w:cs="Arial"/>
          <w:sz w:val="20"/>
          <w:szCs w:val="20"/>
          <w:lang w:eastAsia="en-US"/>
        </w:rPr>
        <w:t xml:space="preserve"> </w:t>
      </w:r>
      <w:r w:rsidRPr="00C82B55">
        <w:rPr>
          <w:rFonts w:ascii="Arial" w:hAnsi="Arial" w:cs="Arial"/>
          <w:sz w:val="20"/>
          <w:szCs w:val="20"/>
          <w:lang w:eastAsia="en-US"/>
        </w:rPr>
        <w:t>verdadeiro patrimônio histórico da Universidade e merecem essa atenção.</w:t>
      </w:r>
      <w:r>
        <w:rPr>
          <w:rFonts w:ascii="Arial" w:hAnsi="Arial" w:cs="Arial"/>
          <w:sz w:val="20"/>
          <w:szCs w:val="20"/>
          <w:lang w:eastAsia="en-US"/>
        </w:rPr>
        <w:t xml:space="preserve"> </w:t>
      </w:r>
    </w:p>
    <w:p w14:paraId="323DA398" w14:textId="31F53692"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Quando não há material no almoxarifado, além da Universidade comprar mais caro no varejo, o processo de aquisição envolve</w:t>
      </w:r>
      <w:r>
        <w:rPr>
          <w:rFonts w:ascii="Arial" w:hAnsi="Arial" w:cs="Arial"/>
          <w:sz w:val="20"/>
          <w:szCs w:val="20"/>
          <w:lang w:eastAsia="en-US"/>
        </w:rPr>
        <w:t xml:space="preserve"> </w:t>
      </w:r>
      <w:r w:rsidRPr="00C82B55">
        <w:rPr>
          <w:rFonts w:ascii="Arial" w:hAnsi="Arial" w:cs="Arial"/>
          <w:sz w:val="20"/>
          <w:szCs w:val="20"/>
          <w:lang w:eastAsia="en-US"/>
        </w:rPr>
        <w:t>outros contratos e a burocracia acarreta na demora de aquisição e entrega do material para iniciar o serviço. Assim, serviços de</w:t>
      </w:r>
      <w:r>
        <w:rPr>
          <w:rFonts w:ascii="Arial" w:hAnsi="Arial" w:cs="Arial"/>
          <w:sz w:val="20"/>
          <w:szCs w:val="20"/>
          <w:lang w:eastAsia="en-US"/>
        </w:rPr>
        <w:t xml:space="preserve"> </w:t>
      </w:r>
      <w:r w:rsidRPr="00C82B55">
        <w:rPr>
          <w:rFonts w:ascii="Arial" w:hAnsi="Arial" w:cs="Arial"/>
          <w:sz w:val="20"/>
          <w:szCs w:val="20"/>
          <w:lang w:eastAsia="en-US"/>
        </w:rPr>
        <w:t>correção e emergência, não são executados de imediato, prejudicando o bom andamento da Universidade. Ter esses insumos a</w:t>
      </w:r>
      <w:r>
        <w:rPr>
          <w:rFonts w:ascii="Arial" w:hAnsi="Arial" w:cs="Arial"/>
          <w:sz w:val="20"/>
          <w:szCs w:val="20"/>
          <w:lang w:eastAsia="en-US"/>
        </w:rPr>
        <w:t xml:space="preserve"> </w:t>
      </w:r>
      <w:r w:rsidRPr="00C82B55">
        <w:rPr>
          <w:rFonts w:ascii="Arial" w:hAnsi="Arial" w:cs="Arial"/>
          <w:sz w:val="20"/>
          <w:szCs w:val="20"/>
          <w:lang w:eastAsia="en-US"/>
        </w:rPr>
        <w:t>disposição no almoxarifado trará agilidade ao processo de manutenção predial.</w:t>
      </w:r>
    </w:p>
    <w:p w14:paraId="6B74DCC7" w14:textId="77777777" w:rsidR="00C82B55" w:rsidRDefault="00C82B55" w:rsidP="00C82B55">
      <w:pPr>
        <w:autoSpaceDE w:val="0"/>
        <w:autoSpaceDN w:val="0"/>
        <w:adjustRightInd w:val="0"/>
        <w:jc w:val="both"/>
        <w:rPr>
          <w:rFonts w:ascii="Arial" w:hAnsi="Arial" w:cs="Arial"/>
          <w:b/>
          <w:bCs/>
          <w:sz w:val="20"/>
          <w:szCs w:val="20"/>
          <w:lang w:eastAsia="en-US"/>
        </w:rPr>
      </w:pPr>
    </w:p>
    <w:p w14:paraId="01B9DAD6" w14:textId="03D3B289"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Demais unidades requisitantes:</w:t>
      </w:r>
    </w:p>
    <w:p w14:paraId="53A0919B" w14:textId="4E639FEC"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As justificativas referentes à necessidade da aquisição dos materiais estão discriminadas em campos específicos no Documento</w:t>
      </w:r>
      <w:r>
        <w:rPr>
          <w:rFonts w:ascii="Arial" w:hAnsi="Arial" w:cs="Arial"/>
          <w:sz w:val="20"/>
          <w:szCs w:val="20"/>
          <w:lang w:eastAsia="en-US"/>
        </w:rPr>
        <w:t xml:space="preserve"> </w:t>
      </w:r>
      <w:r w:rsidRPr="00C82B55">
        <w:rPr>
          <w:rFonts w:ascii="Arial" w:hAnsi="Arial" w:cs="Arial"/>
          <w:sz w:val="20"/>
          <w:szCs w:val="20"/>
          <w:lang w:eastAsia="en-US"/>
        </w:rPr>
        <w:t>de Formalização da Demanda - DFD, conforme anexo I.</w:t>
      </w:r>
    </w:p>
    <w:p w14:paraId="19C850C5" w14:textId="77777777" w:rsidR="00C82B55" w:rsidRDefault="00C82B55" w:rsidP="00C82B55">
      <w:pPr>
        <w:autoSpaceDE w:val="0"/>
        <w:autoSpaceDN w:val="0"/>
        <w:adjustRightInd w:val="0"/>
        <w:jc w:val="both"/>
        <w:rPr>
          <w:rFonts w:ascii="Arial" w:hAnsi="Arial" w:cs="Arial"/>
          <w:b/>
          <w:bCs/>
          <w:sz w:val="20"/>
          <w:szCs w:val="20"/>
          <w:lang w:eastAsia="en-US"/>
        </w:rPr>
      </w:pPr>
    </w:p>
    <w:p w14:paraId="51FEDA66" w14:textId="7D46A22B"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3. Área requisitante</w:t>
      </w:r>
    </w:p>
    <w:p w14:paraId="390D54E5" w14:textId="27FFF185"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xml:space="preserve">Área Requisitante </w:t>
      </w:r>
      <w:r>
        <w:rPr>
          <w:rFonts w:ascii="Arial" w:hAnsi="Arial" w:cs="Arial"/>
          <w:b/>
          <w:bCs/>
          <w:sz w:val="20"/>
          <w:szCs w:val="20"/>
          <w:lang w:eastAsia="en-US"/>
        </w:rPr>
        <w:t xml:space="preserve">- </w:t>
      </w:r>
      <w:r w:rsidRPr="00C82B55">
        <w:rPr>
          <w:rFonts w:ascii="Arial" w:hAnsi="Arial" w:cs="Arial"/>
          <w:b/>
          <w:bCs/>
          <w:sz w:val="20"/>
          <w:szCs w:val="20"/>
          <w:lang w:eastAsia="en-US"/>
        </w:rPr>
        <w:t>Responsável</w:t>
      </w:r>
    </w:p>
    <w:p w14:paraId="4F7EA6DD" w14:textId="7A626CB1"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Campus Pau dos Ferros </w:t>
      </w:r>
      <w:r>
        <w:rPr>
          <w:rFonts w:ascii="Arial" w:hAnsi="Arial" w:cs="Arial"/>
          <w:sz w:val="20"/>
          <w:szCs w:val="20"/>
          <w:lang w:eastAsia="en-US"/>
        </w:rPr>
        <w:t xml:space="preserve">- </w:t>
      </w:r>
      <w:proofErr w:type="spellStart"/>
      <w:r w:rsidRPr="00C82B55">
        <w:rPr>
          <w:rFonts w:ascii="Arial" w:hAnsi="Arial" w:cs="Arial"/>
          <w:sz w:val="20"/>
          <w:szCs w:val="20"/>
          <w:lang w:eastAsia="en-US"/>
        </w:rPr>
        <w:t>Reudismam</w:t>
      </w:r>
      <w:proofErr w:type="spellEnd"/>
      <w:r w:rsidRPr="00C82B55">
        <w:rPr>
          <w:rFonts w:ascii="Arial" w:hAnsi="Arial" w:cs="Arial"/>
          <w:sz w:val="20"/>
          <w:szCs w:val="20"/>
          <w:lang w:eastAsia="en-US"/>
        </w:rPr>
        <w:t xml:space="preserve"> Rolim de Sousa</w:t>
      </w:r>
    </w:p>
    <w:p w14:paraId="48D445AD" w14:textId="27F30830"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Centro de Ciências Agrárias </w:t>
      </w:r>
      <w:r>
        <w:rPr>
          <w:rFonts w:ascii="Arial" w:hAnsi="Arial" w:cs="Arial"/>
          <w:sz w:val="20"/>
          <w:szCs w:val="20"/>
          <w:lang w:eastAsia="en-US"/>
        </w:rPr>
        <w:t xml:space="preserve">- </w:t>
      </w:r>
      <w:r w:rsidRPr="00C82B55">
        <w:rPr>
          <w:rFonts w:ascii="Arial" w:hAnsi="Arial" w:cs="Arial"/>
          <w:sz w:val="20"/>
          <w:szCs w:val="20"/>
          <w:lang w:eastAsia="en-US"/>
        </w:rPr>
        <w:t>Jose Torres Filho</w:t>
      </w:r>
    </w:p>
    <w:p w14:paraId="1281CC13" w14:textId="28375BF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Centro de Engenharias </w:t>
      </w:r>
      <w:r>
        <w:rPr>
          <w:rFonts w:ascii="Arial" w:hAnsi="Arial" w:cs="Arial"/>
          <w:sz w:val="20"/>
          <w:szCs w:val="20"/>
          <w:lang w:eastAsia="en-US"/>
        </w:rPr>
        <w:t xml:space="preserve">- </w:t>
      </w:r>
      <w:r w:rsidRPr="00C82B55">
        <w:rPr>
          <w:rFonts w:ascii="Arial" w:hAnsi="Arial" w:cs="Arial"/>
          <w:sz w:val="20"/>
          <w:szCs w:val="20"/>
          <w:lang w:eastAsia="en-US"/>
        </w:rPr>
        <w:t>Manoel Quirino da Silva Junior</w:t>
      </w:r>
    </w:p>
    <w:p w14:paraId="187EC0A8" w14:textId="3829A06E"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Centro Multidisciplinar - Angicos </w:t>
      </w:r>
      <w:r>
        <w:rPr>
          <w:rFonts w:ascii="Arial" w:hAnsi="Arial" w:cs="Arial"/>
          <w:sz w:val="20"/>
          <w:szCs w:val="20"/>
          <w:lang w:eastAsia="en-US"/>
        </w:rPr>
        <w:t xml:space="preserve">- </w:t>
      </w:r>
      <w:proofErr w:type="spellStart"/>
      <w:r w:rsidRPr="00C82B55">
        <w:rPr>
          <w:rFonts w:ascii="Arial" w:hAnsi="Arial" w:cs="Arial"/>
          <w:sz w:val="20"/>
          <w:szCs w:val="20"/>
          <w:lang w:eastAsia="en-US"/>
        </w:rPr>
        <w:t>Jacimara</w:t>
      </w:r>
      <w:proofErr w:type="spellEnd"/>
      <w:r w:rsidRPr="00C82B55">
        <w:rPr>
          <w:rFonts w:ascii="Arial" w:hAnsi="Arial" w:cs="Arial"/>
          <w:sz w:val="20"/>
          <w:szCs w:val="20"/>
          <w:lang w:eastAsia="en-US"/>
        </w:rPr>
        <w:t xml:space="preserve"> Villar </w:t>
      </w:r>
      <w:proofErr w:type="spellStart"/>
      <w:r w:rsidRPr="00C82B55">
        <w:rPr>
          <w:rFonts w:ascii="Arial" w:hAnsi="Arial" w:cs="Arial"/>
          <w:sz w:val="20"/>
          <w:szCs w:val="20"/>
          <w:lang w:eastAsia="en-US"/>
        </w:rPr>
        <w:t>Forbeloni</w:t>
      </w:r>
      <w:proofErr w:type="spellEnd"/>
    </w:p>
    <w:p w14:paraId="51B1B902" w14:textId="0190DE8C"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Compras e Contratos - Angicos </w:t>
      </w:r>
      <w:r>
        <w:rPr>
          <w:rFonts w:ascii="Arial" w:hAnsi="Arial" w:cs="Arial"/>
          <w:sz w:val="20"/>
          <w:szCs w:val="20"/>
          <w:lang w:eastAsia="en-US"/>
        </w:rPr>
        <w:t xml:space="preserve">- </w:t>
      </w:r>
      <w:r w:rsidRPr="00C82B55">
        <w:rPr>
          <w:rFonts w:ascii="Arial" w:hAnsi="Arial" w:cs="Arial"/>
          <w:sz w:val="20"/>
          <w:szCs w:val="20"/>
          <w:lang w:eastAsia="en-US"/>
        </w:rPr>
        <w:t>Isabel Carolina Bezerra Vieira</w:t>
      </w:r>
    </w:p>
    <w:p w14:paraId="2A13629C" w14:textId="4763B231"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Compras e Contratos - Caraúbas </w:t>
      </w:r>
      <w:r>
        <w:rPr>
          <w:rFonts w:ascii="Arial" w:hAnsi="Arial" w:cs="Arial"/>
          <w:sz w:val="20"/>
          <w:szCs w:val="20"/>
          <w:lang w:eastAsia="en-US"/>
        </w:rPr>
        <w:t xml:space="preserve">- </w:t>
      </w:r>
      <w:proofErr w:type="spellStart"/>
      <w:r w:rsidRPr="00C82B55">
        <w:rPr>
          <w:rFonts w:ascii="Arial" w:hAnsi="Arial" w:cs="Arial"/>
          <w:sz w:val="20"/>
          <w:szCs w:val="20"/>
          <w:lang w:eastAsia="en-US"/>
        </w:rPr>
        <w:t>Antonio</w:t>
      </w:r>
      <w:proofErr w:type="spellEnd"/>
      <w:r w:rsidRPr="00C82B55">
        <w:rPr>
          <w:rFonts w:ascii="Arial" w:hAnsi="Arial" w:cs="Arial"/>
          <w:sz w:val="20"/>
          <w:szCs w:val="20"/>
          <w:lang w:eastAsia="en-US"/>
        </w:rPr>
        <w:t xml:space="preserve"> Herbert Albano Barros</w:t>
      </w:r>
    </w:p>
    <w:p w14:paraId="44BACF31" w14:textId="64BB9802"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Diretoria de Manutenção e Serviços Gerais </w:t>
      </w:r>
      <w:r>
        <w:rPr>
          <w:rFonts w:ascii="Arial" w:hAnsi="Arial" w:cs="Arial"/>
          <w:sz w:val="20"/>
          <w:szCs w:val="20"/>
          <w:lang w:eastAsia="en-US"/>
        </w:rPr>
        <w:t xml:space="preserve">- </w:t>
      </w:r>
      <w:r w:rsidRPr="00C82B55">
        <w:rPr>
          <w:rFonts w:ascii="Arial" w:hAnsi="Arial" w:cs="Arial"/>
          <w:sz w:val="20"/>
          <w:szCs w:val="20"/>
          <w:lang w:eastAsia="en-US"/>
        </w:rPr>
        <w:t>Bruno Maia da Costa</w:t>
      </w:r>
    </w:p>
    <w:p w14:paraId="4DAB6071" w14:textId="63B613D3"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Estação Experimental da </w:t>
      </w:r>
      <w:proofErr w:type="spellStart"/>
      <w:r w:rsidRPr="00C82B55">
        <w:rPr>
          <w:rFonts w:ascii="Arial" w:hAnsi="Arial" w:cs="Arial"/>
          <w:sz w:val="20"/>
          <w:szCs w:val="20"/>
          <w:lang w:eastAsia="en-US"/>
        </w:rPr>
        <w:t>Ufersa</w:t>
      </w:r>
      <w:proofErr w:type="spellEnd"/>
      <w:r w:rsidRPr="00C82B55">
        <w:rPr>
          <w:rFonts w:ascii="Arial" w:hAnsi="Arial" w:cs="Arial"/>
          <w:sz w:val="20"/>
          <w:szCs w:val="20"/>
          <w:lang w:eastAsia="en-US"/>
        </w:rPr>
        <w:t xml:space="preserve"> </w:t>
      </w:r>
      <w:r>
        <w:rPr>
          <w:rFonts w:ascii="Arial" w:hAnsi="Arial" w:cs="Arial"/>
          <w:sz w:val="20"/>
          <w:szCs w:val="20"/>
          <w:lang w:eastAsia="en-US"/>
        </w:rPr>
        <w:t xml:space="preserve">- </w:t>
      </w:r>
      <w:r w:rsidRPr="00C82B55">
        <w:rPr>
          <w:rFonts w:ascii="Arial" w:hAnsi="Arial" w:cs="Arial"/>
          <w:sz w:val="20"/>
          <w:szCs w:val="20"/>
          <w:lang w:eastAsia="en-US"/>
        </w:rPr>
        <w:t>Francisco das Chagas Gonçalves</w:t>
      </w:r>
    </w:p>
    <w:p w14:paraId="429FC07E" w14:textId="7ABC4C48" w:rsidR="00C82B55" w:rsidRPr="00C82B55" w:rsidRDefault="00C82B55" w:rsidP="00C82B55">
      <w:pPr>
        <w:autoSpaceDE w:val="0"/>
        <w:autoSpaceDN w:val="0"/>
        <w:adjustRightInd w:val="0"/>
        <w:jc w:val="both"/>
        <w:rPr>
          <w:rFonts w:ascii="Arial" w:hAnsi="Arial" w:cs="Arial"/>
          <w:sz w:val="20"/>
          <w:szCs w:val="20"/>
          <w:lang w:eastAsia="en-US"/>
        </w:rPr>
      </w:pPr>
      <w:proofErr w:type="spellStart"/>
      <w:r w:rsidRPr="00C82B55">
        <w:rPr>
          <w:rFonts w:ascii="Arial" w:hAnsi="Arial" w:cs="Arial"/>
          <w:sz w:val="20"/>
          <w:szCs w:val="20"/>
          <w:lang w:eastAsia="en-US"/>
        </w:rPr>
        <w:t>Pró-Reitoria</w:t>
      </w:r>
      <w:proofErr w:type="spellEnd"/>
      <w:r w:rsidRPr="00C82B55">
        <w:rPr>
          <w:rFonts w:ascii="Arial" w:hAnsi="Arial" w:cs="Arial"/>
          <w:sz w:val="20"/>
          <w:szCs w:val="20"/>
          <w:lang w:eastAsia="en-US"/>
        </w:rPr>
        <w:t xml:space="preserve"> de Assuntos Estudantis </w:t>
      </w:r>
      <w:r>
        <w:rPr>
          <w:rFonts w:ascii="Arial" w:hAnsi="Arial" w:cs="Arial"/>
          <w:sz w:val="20"/>
          <w:szCs w:val="20"/>
          <w:lang w:eastAsia="en-US"/>
        </w:rPr>
        <w:t xml:space="preserve">- </w:t>
      </w:r>
      <w:r w:rsidRPr="00C82B55">
        <w:rPr>
          <w:rFonts w:ascii="Arial" w:hAnsi="Arial" w:cs="Arial"/>
          <w:sz w:val="20"/>
          <w:szCs w:val="20"/>
          <w:lang w:eastAsia="en-US"/>
        </w:rPr>
        <w:t>Júlio César Rodrigues de Sousa</w:t>
      </w:r>
    </w:p>
    <w:p w14:paraId="0FFF139D" w14:textId="36ECDC91" w:rsidR="00C82B55" w:rsidRPr="00C82B55" w:rsidRDefault="00C82B55" w:rsidP="00C82B55">
      <w:pPr>
        <w:jc w:val="both"/>
        <w:rPr>
          <w:rFonts w:ascii="Arial" w:hAnsi="Arial" w:cs="Arial"/>
          <w:sz w:val="20"/>
          <w:szCs w:val="20"/>
          <w:lang w:eastAsia="en-US"/>
        </w:rPr>
      </w:pPr>
      <w:r w:rsidRPr="00C82B55">
        <w:rPr>
          <w:rFonts w:ascii="Arial" w:hAnsi="Arial" w:cs="Arial"/>
          <w:sz w:val="20"/>
          <w:szCs w:val="20"/>
          <w:lang w:eastAsia="en-US"/>
        </w:rPr>
        <w:t xml:space="preserve">Superintendência de </w:t>
      </w:r>
      <w:proofErr w:type="spellStart"/>
      <w:r w:rsidRPr="00C82B55">
        <w:rPr>
          <w:rFonts w:ascii="Arial" w:hAnsi="Arial" w:cs="Arial"/>
          <w:sz w:val="20"/>
          <w:szCs w:val="20"/>
          <w:lang w:eastAsia="en-US"/>
        </w:rPr>
        <w:t>Infra-Estrutura</w:t>
      </w:r>
      <w:proofErr w:type="spellEnd"/>
      <w:r w:rsidRPr="00C82B55">
        <w:rPr>
          <w:rFonts w:ascii="Arial" w:hAnsi="Arial" w:cs="Arial"/>
          <w:sz w:val="20"/>
          <w:szCs w:val="20"/>
          <w:lang w:eastAsia="en-US"/>
        </w:rPr>
        <w:t xml:space="preserve"> </w:t>
      </w:r>
      <w:r>
        <w:rPr>
          <w:rFonts w:ascii="Arial" w:hAnsi="Arial" w:cs="Arial"/>
          <w:sz w:val="20"/>
          <w:szCs w:val="20"/>
          <w:lang w:eastAsia="en-US"/>
        </w:rPr>
        <w:t xml:space="preserve">- </w:t>
      </w:r>
      <w:r w:rsidRPr="00C82B55">
        <w:rPr>
          <w:rFonts w:ascii="Arial" w:hAnsi="Arial" w:cs="Arial"/>
          <w:sz w:val="20"/>
          <w:szCs w:val="20"/>
          <w:lang w:eastAsia="en-US"/>
        </w:rPr>
        <w:t>Francisco Xavier de Oliveira Filho</w:t>
      </w:r>
    </w:p>
    <w:p w14:paraId="68712AE2" w14:textId="77777777" w:rsidR="00C82B55" w:rsidRPr="00C82B55" w:rsidRDefault="00C82B55" w:rsidP="00C82B55">
      <w:pPr>
        <w:jc w:val="both"/>
        <w:rPr>
          <w:rFonts w:ascii="Arial" w:hAnsi="Arial" w:cs="Arial"/>
          <w:sz w:val="20"/>
          <w:szCs w:val="20"/>
          <w:lang w:eastAsia="en-US"/>
        </w:rPr>
      </w:pPr>
    </w:p>
    <w:p w14:paraId="6F3E3F64" w14:textId="77777777"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4. Descrição dos Requisitos da Contratação</w:t>
      </w:r>
    </w:p>
    <w:p w14:paraId="0FCA5E9E" w14:textId="26B88AEF"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C82B55">
        <w:rPr>
          <w:rFonts w:ascii="Arial" w:hAnsi="Arial" w:cs="Arial"/>
          <w:sz w:val="20"/>
          <w:szCs w:val="20"/>
          <w:lang w:eastAsia="en-US"/>
        </w:rPr>
        <w:t>descritos no "Relatório dos itens com as requisições" (anexo II), devendo os materiais estarem de acordo com as especificações</w:t>
      </w:r>
      <w:r>
        <w:rPr>
          <w:rFonts w:ascii="Arial" w:hAnsi="Arial" w:cs="Arial"/>
          <w:sz w:val="20"/>
          <w:szCs w:val="20"/>
          <w:lang w:eastAsia="en-US"/>
        </w:rPr>
        <w:t xml:space="preserve"> </w:t>
      </w:r>
      <w:r w:rsidRPr="00C82B55">
        <w:rPr>
          <w:rFonts w:ascii="Arial" w:hAnsi="Arial" w:cs="Arial"/>
          <w:sz w:val="20"/>
          <w:szCs w:val="20"/>
          <w:lang w:eastAsia="en-US"/>
        </w:rPr>
        <w:t>requisitadas e as exigências a serem estabelecidas no Termo de Referência. Nesse relatório, constam os itens, especificação do</w:t>
      </w:r>
      <w:r>
        <w:rPr>
          <w:rFonts w:ascii="Arial" w:hAnsi="Arial" w:cs="Arial"/>
          <w:sz w:val="20"/>
          <w:szCs w:val="20"/>
          <w:lang w:eastAsia="en-US"/>
        </w:rPr>
        <w:t xml:space="preserve"> </w:t>
      </w:r>
      <w:r w:rsidRPr="00C82B55">
        <w:rPr>
          <w:rFonts w:ascii="Arial" w:hAnsi="Arial" w:cs="Arial"/>
          <w:sz w:val="20"/>
          <w:szCs w:val="20"/>
          <w:lang w:eastAsia="en-US"/>
        </w:rPr>
        <w:t>item, unidades requisitantes e seus quantitativos individuais, e o quantitativo interno total a ser demandado</w:t>
      </w:r>
      <w:r>
        <w:rPr>
          <w:rFonts w:ascii="Arial" w:hAnsi="Arial" w:cs="Arial"/>
          <w:sz w:val="20"/>
          <w:szCs w:val="20"/>
          <w:lang w:eastAsia="en-US"/>
        </w:rPr>
        <w:t xml:space="preserve"> </w:t>
      </w:r>
      <w:r w:rsidRPr="00C82B55">
        <w:rPr>
          <w:rFonts w:ascii="Arial" w:hAnsi="Arial" w:cs="Arial"/>
          <w:sz w:val="20"/>
          <w:szCs w:val="20"/>
          <w:lang w:eastAsia="en-US"/>
        </w:rPr>
        <w:t>pela Universidade.</w:t>
      </w:r>
    </w:p>
    <w:p w14:paraId="71CD58A4" w14:textId="77777777" w:rsidR="00393DBA" w:rsidRDefault="00393DBA" w:rsidP="00C82B55">
      <w:pPr>
        <w:autoSpaceDE w:val="0"/>
        <w:autoSpaceDN w:val="0"/>
        <w:adjustRightInd w:val="0"/>
        <w:jc w:val="both"/>
        <w:rPr>
          <w:rFonts w:ascii="Arial" w:hAnsi="Arial" w:cs="Arial"/>
          <w:b/>
          <w:bCs/>
          <w:sz w:val="20"/>
          <w:szCs w:val="20"/>
          <w:lang w:eastAsia="en-US"/>
        </w:rPr>
      </w:pPr>
    </w:p>
    <w:p w14:paraId="619C7A49" w14:textId="5A6BBA0D"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REQUISITOS INDISPENSÁVEIS PARA ATENDER A DEMANDA DA DMIF:</w:t>
      </w:r>
    </w:p>
    <w:p w14:paraId="24996EA7" w14:textId="77777777" w:rsidR="00393DBA" w:rsidRDefault="00393DBA" w:rsidP="00C82B55">
      <w:pPr>
        <w:autoSpaceDE w:val="0"/>
        <w:autoSpaceDN w:val="0"/>
        <w:adjustRightInd w:val="0"/>
        <w:jc w:val="both"/>
        <w:rPr>
          <w:rFonts w:ascii="Arial" w:hAnsi="Arial" w:cs="Arial"/>
          <w:b/>
          <w:bCs/>
          <w:sz w:val="20"/>
          <w:szCs w:val="20"/>
          <w:lang w:eastAsia="en-US"/>
        </w:rPr>
      </w:pPr>
    </w:p>
    <w:p w14:paraId="4B0C26C6" w14:textId="6DCE7633"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Recebimento parcelado</w:t>
      </w:r>
    </w:p>
    <w:p w14:paraId="6A31C943" w14:textId="150C1FAE" w:rsidR="00C82B55" w:rsidRPr="00C82B55" w:rsidRDefault="00C82B55" w:rsidP="00393DBA">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lastRenderedPageBreak/>
        <w:t>As quantidades solicitadas pela DMIF são para atender a demanda de 1(um) ano de serviços de manutenção predial. Devido à</w:t>
      </w:r>
      <w:r w:rsidR="00393DBA">
        <w:rPr>
          <w:rFonts w:ascii="Arial" w:hAnsi="Arial" w:cs="Arial"/>
          <w:sz w:val="20"/>
          <w:szCs w:val="20"/>
          <w:lang w:eastAsia="en-US"/>
        </w:rPr>
        <w:t xml:space="preserve"> </w:t>
      </w:r>
      <w:r w:rsidRPr="00C82B55">
        <w:rPr>
          <w:rFonts w:ascii="Arial" w:hAnsi="Arial" w:cs="Arial"/>
          <w:sz w:val="20"/>
          <w:szCs w:val="20"/>
          <w:lang w:eastAsia="en-US"/>
        </w:rPr>
        <w:t>falta de espaço no almoxarifado ou o prazo de validade dos produtos, alguns itens devem ser entregues de maneira parcelada. São</w:t>
      </w:r>
      <w:r w:rsidR="00393DBA">
        <w:rPr>
          <w:rFonts w:ascii="Arial" w:hAnsi="Arial" w:cs="Arial"/>
          <w:sz w:val="20"/>
          <w:szCs w:val="20"/>
          <w:lang w:eastAsia="en-US"/>
        </w:rPr>
        <w:t xml:space="preserve"> </w:t>
      </w:r>
      <w:r w:rsidRPr="00C82B55">
        <w:rPr>
          <w:rFonts w:ascii="Arial" w:hAnsi="Arial" w:cs="Arial"/>
          <w:sz w:val="20"/>
          <w:szCs w:val="20"/>
          <w:lang w:eastAsia="en-US"/>
        </w:rPr>
        <w:t>eles:</w:t>
      </w:r>
    </w:p>
    <w:p w14:paraId="752AD3AD" w14:textId="77777777" w:rsidR="00C82B55" w:rsidRPr="00C82B55" w:rsidRDefault="00C82B55" w:rsidP="00C82B55">
      <w:pPr>
        <w:jc w:val="both"/>
        <w:rPr>
          <w:rFonts w:ascii="Arial" w:hAnsi="Arial" w:cs="Arial"/>
          <w:sz w:val="20"/>
          <w:szCs w:val="20"/>
          <w:lang w:eastAsia="en-US"/>
        </w:rPr>
      </w:pPr>
    </w:p>
    <w:p w14:paraId="4BC01E06" w14:textId="77777777" w:rsidR="00C82B55" w:rsidRPr="00C82B55" w:rsidRDefault="00C82B55" w:rsidP="00393DBA">
      <w:pPr>
        <w:jc w:val="center"/>
        <w:rPr>
          <w:rFonts w:ascii="Arial" w:hAnsi="Arial" w:cs="Arial"/>
          <w:bCs/>
          <w:iCs/>
          <w:color w:val="000000"/>
          <w:sz w:val="20"/>
          <w:szCs w:val="20"/>
        </w:rPr>
      </w:pPr>
      <w:r w:rsidRPr="001B5503">
        <w:rPr>
          <w:rFonts w:ascii="Arial" w:hAnsi="Arial" w:cs="Arial"/>
          <w:noProof/>
          <w:sz w:val="16"/>
          <w:szCs w:val="16"/>
        </w:rPr>
        <w:drawing>
          <wp:inline distT="0" distB="0" distL="0" distR="0" wp14:anchorId="440F5597" wp14:editId="26A335BC">
            <wp:extent cx="5381625" cy="40260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6023" cy="4029380"/>
                    </a:xfrm>
                    <a:prstGeom prst="rect">
                      <a:avLst/>
                    </a:prstGeom>
                  </pic:spPr>
                </pic:pic>
              </a:graphicData>
            </a:graphic>
          </wp:inline>
        </w:drawing>
      </w:r>
    </w:p>
    <w:p w14:paraId="2A228FA8" w14:textId="77777777" w:rsidR="00C82B55" w:rsidRPr="00C82B55" w:rsidRDefault="00C82B55" w:rsidP="00C82B55">
      <w:pPr>
        <w:jc w:val="both"/>
        <w:rPr>
          <w:rFonts w:ascii="Arial" w:hAnsi="Arial" w:cs="Arial"/>
          <w:bCs/>
          <w:iCs/>
          <w:color w:val="000000"/>
          <w:sz w:val="20"/>
          <w:szCs w:val="20"/>
        </w:rPr>
      </w:pPr>
    </w:p>
    <w:p w14:paraId="21AA7B6E" w14:textId="77777777"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Entrega e critérios de aceitação do objeto no recebimento</w:t>
      </w:r>
    </w:p>
    <w:p w14:paraId="7E12D3B7" w14:textId="5AB5DF22" w:rsidR="00C82B55" w:rsidRPr="00C82B55" w:rsidRDefault="00C82B55" w:rsidP="00393DBA">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As entregas dos bens/materiais deverão ser realizadas no almoxarifado da UFERSA, localizado no seguinte endereço: Avenida</w:t>
      </w:r>
      <w:r w:rsidR="00393DBA">
        <w:rPr>
          <w:rFonts w:ascii="Arial" w:hAnsi="Arial" w:cs="Arial"/>
          <w:sz w:val="20"/>
          <w:szCs w:val="20"/>
          <w:lang w:eastAsia="en-US"/>
        </w:rPr>
        <w:t xml:space="preserve"> </w:t>
      </w:r>
      <w:r w:rsidRPr="00C82B55">
        <w:rPr>
          <w:rFonts w:ascii="Arial" w:hAnsi="Arial" w:cs="Arial"/>
          <w:sz w:val="20"/>
          <w:szCs w:val="20"/>
          <w:lang w:eastAsia="en-US"/>
        </w:rPr>
        <w:t>Francisco Mota, 572, Bairro Presidente Costa e Silva, Mossoró/RN, CEP: 59.625-900. Após a entrega no Almoxarifado, os</w:t>
      </w:r>
      <w:r w:rsidR="00393DBA">
        <w:rPr>
          <w:rFonts w:ascii="Arial" w:hAnsi="Arial" w:cs="Arial"/>
          <w:sz w:val="20"/>
          <w:szCs w:val="20"/>
          <w:lang w:eastAsia="en-US"/>
        </w:rPr>
        <w:t xml:space="preserve"> </w:t>
      </w:r>
      <w:r w:rsidRPr="00C82B55">
        <w:rPr>
          <w:rFonts w:ascii="Arial" w:hAnsi="Arial" w:cs="Arial"/>
          <w:sz w:val="20"/>
          <w:szCs w:val="20"/>
          <w:lang w:eastAsia="en-US"/>
        </w:rPr>
        <w:t>setores solicitantes serão acionados para que possam verificar o produto e assinar o atesto de recebimento.</w:t>
      </w:r>
    </w:p>
    <w:p w14:paraId="4B6FF955" w14:textId="34A4818B"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Os bens poderão ser rejeitados, no todo ou em parte, quando em desacordo com as especificações constantes no Termo de</w:t>
      </w:r>
      <w:r w:rsidR="00393DBA">
        <w:rPr>
          <w:rFonts w:ascii="Arial" w:hAnsi="Arial" w:cs="Arial"/>
          <w:sz w:val="20"/>
          <w:szCs w:val="20"/>
          <w:lang w:eastAsia="en-US"/>
        </w:rPr>
        <w:t xml:space="preserve"> </w:t>
      </w:r>
      <w:r w:rsidRPr="00C82B55">
        <w:rPr>
          <w:rFonts w:ascii="Arial" w:hAnsi="Arial" w:cs="Arial"/>
          <w:sz w:val="20"/>
          <w:szCs w:val="20"/>
          <w:lang w:eastAsia="en-US"/>
        </w:rPr>
        <w:t>Referência e na proposta, devendo ser substituídos no prazo de 30 (trinta) dias, a contar da notificação da contratada, às suas</w:t>
      </w:r>
      <w:r w:rsidR="00393DBA">
        <w:rPr>
          <w:rFonts w:ascii="Arial" w:hAnsi="Arial" w:cs="Arial"/>
          <w:sz w:val="20"/>
          <w:szCs w:val="20"/>
          <w:lang w:eastAsia="en-US"/>
        </w:rPr>
        <w:t xml:space="preserve"> </w:t>
      </w:r>
      <w:r w:rsidRPr="00C82B55">
        <w:rPr>
          <w:rFonts w:ascii="Arial" w:hAnsi="Arial" w:cs="Arial"/>
          <w:sz w:val="20"/>
          <w:szCs w:val="20"/>
          <w:lang w:eastAsia="en-US"/>
        </w:rPr>
        <w:t>custas, sem prejuízo da aplicação das penalidades.</w:t>
      </w:r>
    </w:p>
    <w:p w14:paraId="6E548E0C" w14:textId="5BDFABAA"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Diretoria de Manutenção e Instalações Físicas - DMIF além da inspeção visual testará seus itens por amostragem. Se</w:t>
      </w:r>
      <w:r w:rsidR="00393DBA">
        <w:rPr>
          <w:rFonts w:ascii="Arial" w:hAnsi="Arial" w:cs="Arial"/>
          <w:sz w:val="20"/>
          <w:szCs w:val="20"/>
          <w:lang w:eastAsia="en-US"/>
        </w:rPr>
        <w:t xml:space="preserve"> </w:t>
      </w:r>
      <w:r w:rsidRPr="00C82B55">
        <w:rPr>
          <w:rFonts w:ascii="Arial" w:hAnsi="Arial" w:cs="Arial"/>
          <w:sz w:val="20"/>
          <w:szCs w:val="20"/>
          <w:lang w:eastAsia="en-US"/>
        </w:rPr>
        <w:t>apresentarem defeito, todas as unidades desse item serão devolvidos e a empresa precisará entregar o item de outra marca.</w:t>
      </w:r>
    </w:p>
    <w:p w14:paraId="505D0C42" w14:textId="77777777" w:rsidR="00393DBA" w:rsidRDefault="00393DBA" w:rsidP="00C82B55">
      <w:pPr>
        <w:autoSpaceDE w:val="0"/>
        <w:autoSpaceDN w:val="0"/>
        <w:adjustRightInd w:val="0"/>
        <w:jc w:val="both"/>
        <w:rPr>
          <w:rFonts w:ascii="Arial" w:hAnsi="Arial" w:cs="Arial"/>
          <w:b/>
          <w:bCs/>
          <w:sz w:val="20"/>
          <w:szCs w:val="20"/>
          <w:lang w:eastAsia="en-US"/>
        </w:rPr>
      </w:pPr>
    </w:p>
    <w:p w14:paraId="3CDA4231" w14:textId="02DC16A3"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Validade dos itens</w:t>
      </w:r>
    </w:p>
    <w:p w14:paraId="7BDAE41A" w14:textId="77777777" w:rsidR="00C82B55" w:rsidRPr="00C82B55" w:rsidRDefault="00C82B55" w:rsidP="00C82B55">
      <w:pPr>
        <w:jc w:val="both"/>
        <w:rPr>
          <w:rFonts w:ascii="Arial" w:hAnsi="Arial" w:cs="Arial"/>
          <w:sz w:val="20"/>
          <w:szCs w:val="20"/>
          <w:lang w:eastAsia="en-US"/>
        </w:rPr>
      </w:pPr>
      <w:r w:rsidRPr="00C82B55">
        <w:rPr>
          <w:rFonts w:ascii="Arial" w:hAnsi="Arial" w:cs="Arial"/>
          <w:sz w:val="20"/>
          <w:szCs w:val="20"/>
          <w:lang w:eastAsia="en-US"/>
        </w:rPr>
        <w:t>Os itens citados a seguir, devem vir com validade mínima de 01 ano, a partir da data de entrega:</w:t>
      </w:r>
    </w:p>
    <w:p w14:paraId="64E5A4BD" w14:textId="77777777" w:rsidR="00C82B55" w:rsidRPr="00C82B55" w:rsidRDefault="00C82B55" w:rsidP="00C82B55">
      <w:pPr>
        <w:jc w:val="both"/>
        <w:rPr>
          <w:rFonts w:ascii="Arial" w:hAnsi="Arial" w:cs="Arial"/>
          <w:sz w:val="20"/>
          <w:szCs w:val="20"/>
          <w:lang w:eastAsia="en-US"/>
        </w:rPr>
      </w:pPr>
    </w:p>
    <w:p w14:paraId="3EB83112" w14:textId="77777777" w:rsidR="00C82B55" w:rsidRPr="00C82B55" w:rsidRDefault="00C82B55" w:rsidP="00393DBA">
      <w:pPr>
        <w:jc w:val="center"/>
        <w:rPr>
          <w:rFonts w:ascii="Arial" w:hAnsi="Arial" w:cs="Arial"/>
          <w:bCs/>
          <w:iCs/>
          <w:color w:val="000000"/>
          <w:sz w:val="20"/>
          <w:szCs w:val="20"/>
        </w:rPr>
      </w:pPr>
      <w:r w:rsidRPr="00C82B55">
        <w:rPr>
          <w:rFonts w:ascii="Arial" w:hAnsi="Arial" w:cs="Arial"/>
          <w:noProof/>
          <w:sz w:val="20"/>
          <w:szCs w:val="20"/>
        </w:rPr>
        <w:lastRenderedPageBreak/>
        <w:drawing>
          <wp:inline distT="0" distB="0" distL="0" distR="0" wp14:anchorId="3B35FC78" wp14:editId="2FC6DFDA">
            <wp:extent cx="5267325" cy="3022979"/>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3802" cy="3026696"/>
                    </a:xfrm>
                    <a:prstGeom prst="rect">
                      <a:avLst/>
                    </a:prstGeom>
                  </pic:spPr>
                </pic:pic>
              </a:graphicData>
            </a:graphic>
          </wp:inline>
        </w:drawing>
      </w:r>
    </w:p>
    <w:p w14:paraId="07D9157A" w14:textId="77777777" w:rsidR="00C82B55" w:rsidRPr="00C82B55" w:rsidRDefault="00C82B55" w:rsidP="00C82B55">
      <w:pPr>
        <w:jc w:val="both"/>
        <w:rPr>
          <w:rFonts w:ascii="Arial" w:hAnsi="Arial" w:cs="Arial"/>
          <w:bCs/>
          <w:iCs/>
          <w:color w:val="000000"/>
          <w:sz w:val="20"/>
          <w:szCs w:val="20"/>
        </w:rPr>
      </w:pPr>
    </w:p>
    <w:p w14:paraId="706D1176" w14:textId="77777777"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 Solicitação de amostras</w:t>
      </w:r>
    </w:p>
    <w:p w14:paraId="793F7FAC" w14:textId="11FFA8C0"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Será exigido amostras para o item 94 - FECHADURA CILÍNDRICA COM MAÇANETA TIPO TULIPA. A UFERSA utilizará</w:t>
      </w:r>
      <w:r w:rsidR="00393DBA">
        <w:rPr>
          <w:rFonts w:ascii="Arial" w:hAnsi="Arial" w:cs="Arial"/>
          <w:sz w:val="20"/>
          <w:szCs w:val="20"/>
          <w:lang w:eastAsia="en-US"/>
        </w:rPr>
        <w:t xml:space="preserve"> </w:t>
      </w:r>
      <w:r w:rsidRPr="00C82B55">
        <w:rPr>
          <w:rFonts w:ascii="Arial" w:hAnsi="Arial" w:cs="Arial"/>
          <w:sz w:val="20"/>
          <w:szCs w:val="20"/>
          <w:lang w:eastAsia="en-US"/>
        </w:rPr>
        <w:t>critérios técnicos e regras específicas para a avaliação das amostras, sendo os mesmos definidos no edital da licitação.</w:t>
      </w:r>
    </w:p>
    <w:p w14:paraId="5A359BDC" w14:textId="77777777" w:rsidR="00393DBA" w:rsidRDefault="00393DBA" w:rsidP="00C82B55">
      <w:pPr>
        <w:autoSpaceDE w:val="0"/>
        <w:autoSpaceDN w:val="0"/>
        <w:adjustRightInd w:val="0"/>
        <w:jc w:val="both"/>
        <w:rPr>
          <w:rFonts w:ascii="Arial" w:hAnsi="Arial" w:cs="Arial"/>
          <w:b/>
          <w:bCs/>
          <w:sz w:val="20"/>
          <w:szCs w:val="20"/>
          <w:lang w:eastAsia="en-US"/>
        </w:rPr>
      </w:pPr>
    </w:p>
    <w:p w14:paraId="1411D323" w14:textId="17F9837A"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5. Levantamento de Mercado</w:t>
      </w:r>
    </w:p>
    <w:p w14:paraId="0ADD9DB1" w14:textId="7777777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Das alternativas possíveis de solução:</w:t>
      </w:r>
    </w:p>
    <w:p w14:paraId="01754DCD" w14:textId="7213D49F"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Solução 1 - Realizar licitação própria (pregão eletrônico com a utilização do Sistema de Registro de Preços);</w:t>
      </w:r>
      <w:r w:rsidR="001B5503">
        <w:rPr>
          <w:rFonts w:ascii="Arial" w:hAnsi="Arial" w:cs="Arial"/>
          <w:sz w:val="20"/>
          <w:szCs w:val="20"/>
          <w:lang w:eastAsia="en-US"/>
        </w:rPr>
        <w:t xml:space="preserve"> </w:t>
      </w:r>
      <w:r w:rsidRPr="00C82B55">
        <w:rPr>
          <w:rFonts w:ascii="Arial" w:hAnsi="Arial" w:cs="Arial"/>
          <w:sz w:val="20"/>
          <w:szCs w:val="20"/>
          <w:lang w:eastAsia="en-US"/>
        </w:rPr>
        <w:t>Solução 2 - Registrar Intenção de Registro de Preços junto a outro Órgão, na condição de participante;</w:t>
      </w:r>
      <w:r w:rsidR="001B5503">
        <w:rPr>
          <w:rFonts w:ascii="Arial" w:hAnsi="Arial" w:cs="Arial"/>
          <w:sz w:val="20"/>
          <w:szCs w:val="20"/>
          <w:lang w:eastAsia="en-US"/>
        </w:rPr>
        <w:t xml:space="preserve"> </w:t>
      </w:r>
      <w:r w:rsidRPr="00C82B55">
        <w:rPr>
          <w:rFonts w:ascii="Arial" w:hAnsi="Arial" w:cs="Arial"/>
          <w:sz w:val="20"/>
          <w:szCs w:val="20"/>
          <w:lang w:eastAsia="en-US"/>
        </w:rPr>
        <w:t>Solução 3 - Buscar por atas de registro de preços disponíveis para a realização de adesão.</w:t>
      </w:r>
    </w:p>
    <w:p w14:paraId="58C177D1" w14:textId="77777777" w:rsidR="00393DBA" w:rsidRDefault="00393DBA" w:rsidP="00C82B55">
      <w:pPr>
        <w:autoSpaceDE w:val="0"/>
        <w:autoSpaceDN w:val="0"/>
        <w:adjustRightInd w:val="0"/>
        <w:jc w:val="both"/>
        <w:rPr>
          <w:rFonts w:ascii="Arial" w:hAnsi="Arial" w:cs="Arial"/>
          <w:b/>
          <w:bCs/>
          <w:sz w:val="20"/>
          <w:szCs w:val="20"/>
          <w:lang w:eastAsia="en-US"/>
        </w:rPr>
      </w:pPr>
    </w:p>
    <w:p w14:paraId="0C3670B7" w14:textId="55A93E22"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6. Descrição da solução como um todo</w:t>
      </w:r>
    </w:p>
    <w:p w14:paraId="5F1904E5" w14:textId="0E760230"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Como solução mais adequada às necessidades da administração, considerando às necessidades da DMIF e demais unidades</w:t>
      </w:r>
      <w:r w:rsidR="00393DBA">
        <w:rPr>
          <w:rFonts w:ascii="Arial" w:hAnsi="Arial" w:cs="Arial"/>
          <w:sz w:val="20"/>
          <w:szCs w:val="20"/>
          <w:lang w:eastAsia="en-US"/>
        </w:rPr>
        <w:t xml:space="preserve"> </w:t>
      </w:r>
      <w:r w:rsidRPr="00C82B55">
        <w:rPr>
          <w:rFonts w:ascii="Arial" w:hAnsi="Arial" w:cs="Arial"/>
          <w:sz w:val="20"/>
          <w:szCs w:val="20"/>
          <w:lang w:eastAsia="en-US"/>
        </w:rPr>
        <w:t xml:space="preserve">requisitantes, optou-se pela </w:t>
      </w:r>
      <w:r w:rsidRPr="00C82B55">
        <w:rPr>
          <w:rFonts w:ascii="Arial" w:hAnsi="Arial" w:cs="Arial"/>
          <w:b/>
          <w:bCs/>
          <w:sz w:val="20"/>
          <w:szCs w:val="20"/>
          <w:lang w:eastAsia="en-US"/>
        </w:rPr>
        <w:t>aquisição de bens/materiais, sem necessidade de serviço/contrato</w:t>
      </w:r>
      <w:r w:rsidRPr="00C82B55">
        <w:rPr>
          <w:rFonts w:ascii="Arial" w:hAnsi="Arial" w:cs="Arial"/>
          <w:sz w:val="20"/>
          <w:szCs w:val="20"/>
          <w:lang w:eastAsia="en-US"/>
        </w:rPr>
        <w:t>, através da realização de pregão</w:t>
      </w:r>
      <w:r w:rsidR="00393DBA">
        <w:rPr>
          <w:rFonts w:ascii="Arial" w:hAnsi="Arial" w:cs="Arial"/>
          <w:sz w:val="20"/>
          <w:szCs w:val="20"/>
          <w:lang w:eastAsia="en-US"/>
        </w:rPr>
        <w:t xml:space="preserve"> </w:t>
      </w:r>
      <w:r w:rsidRPr="00C82B55">
        <w:rPr>
          <w:rFonts w:ascii="Arial" w:hAnsi="Arial" w:cs="Arial"/>
          <w:sz w:val="20"/>
          <w:szCs w:val="20"/>
          <w:lang w:eastAsia="en-US"/>
        </w:rPr>
        <w:t>eletrônico com a utilização do Sistema de Registro de Preços.</w:t>
      </w:r>
      <w:r w:rsidR="00393DBA">
        <w:rPr>
          <w:rFonts w:ascii="Arial" w:hAnsi="Arial" w:cs="Arial"/>
          <w:sz w:val="20"/>
          <w:szCs w:val="20"/>
          <w:lang w:eastAsia="en-US"/>
        </w:rPr>
        <w:t xml:space="preserve"> </w:t>
      </w:r>
      <w:r w:rsidRPr="00C82B55">
        <w:rPr>
          <w:rFonts w:ascii="Arial" w:hAnsi="Arial" w:cs="Arial"/>
          <w:sz w:val="20"/>
          <w:szCs w:val="20"/>
          <w:lang w:eastAsia="en-US"/>
        </w:rPr>
        <w:t>As soluções escolhidas pela DMIF (aquisições)</w:t>
      </w:r>
      <w:r w:rsidR="00393DBA">
        <w:rPr>
          <w:rFonts w:ascii="Arial" w:hAnsi="Arial" w:cs="Arial"/>
          <w:sz w:val="20"/>
          <w:szCs w:val="20"/>
          <w:lang w:eastAsia="en-US"/>
        </w:rPr>
        <w:t>,</w:t>
      </w:r>
      <w:r w:rsidRPr="00C82B55">
        <w:rPr>
          <w:rFonts w:ascii="Arial" w:hAnsi="Arial" w:cs="Arial"/>
          <w:sz w:val="20"/>
          <w:szCs w:val="20"/>
          <w:lang w:eastAsia="en-US"/>
        </w:rPr>
        <w:t xml:space="preserve"> tem por objetivo atender o máximo possível dos serviços de manutenção predial</w:t>
      </w:r>
      <w:r w:rsidR="00393DBA">
        <w:rPr>
          <w:rFonts w:ascii="Arial" w:hAnsi="Arial" w:cs="Arial"/>
          <w:sz w:val="20"/>
          <w:szCs w:val="20"/>
          <w:lang w:eastAsia="en-US"/>
        </w:rPr>
        <w:t xml:space="preserve"> </w:t>
      </w:r>
      <w:r w:rsidRPr="00C82B55">
        <w:rPr>
          <w:rFonts w:ascii="Arial" w:hAnsi="Arial" w:cs="Arial"/>
          <w:sz w:val="20"/>
          <w:szCs w:val="20"/>
          <w:lang w:eastAsia="en-US"/>
        </w:rPr>
        <w:t>com reparos construtivos, serviços de marcenaria, pintura, hidráulicos e elétricos. A finalidade dessas soluções é conservar às</w:t>
      </w:r>
      <w:r w:rsidR="00393DBA">
        <w:rPr>
          <w:rFonts w:ascii="Arial" w:hAnsi="Arial" w:cs="Arial"/>
          <w:sz w:val="20"/>
          <w:szCs w:val="20"/>
          <w:lang w:eastAsia="en-US"/>
        </w:rPr>
        <w:t xml:space="preserve"> </w:t>
      </w:r>
      <w:r w:rsidRPr="00C82B55">
        <w:rPr>
          <w:rFonts w:ascii="Arial" w:hAnsi="Arial" w:cs="Arial"/>
          <w:sz w:val="20"/>
          <w:szCs w:val="20"/>
          <w:lang w:eastAsia="en-US"/>
        </w:rPr>
        <w:t>soluções antigas e/ou adequá-las para uma mais eficiente, atendendo às normas vigentes. Dessa forma serão necessárias somente</w:t>
      </w:r>
      <w:r w:rsidR="00393DBA">
        <w:rPr>
          <w:rFonts w:ascii="Arial" w:hAnsi="Arial" w:cs="Arial"/>
          <w:sz w:val="20"/>
          <w:szCs w:val="20"/>
          <w:lang w:eastAsia="en-US"/>
        </w:rPr>
        <w:t xml:space="preserve"> </w:t>
      </w:r>
      <w:r w:rsidRPr="00C82B55">
        <w:rPr>
          <w:rFonts w:ascii="Arial" w:hAnsi="Arial" w:cs="Arial"/>
          <w:sz w:val="20"/>
          <w:szCs w:val="20"/>
          <w:lang w:eastAsia="en-US"/>
        </w:rPr>
        <w:t>correções pontuais, o que diminui o custo total, sem prejudicar a qualidade. Pelos motivos acima apresentados, essas soluções</w:t>
      </w:r>
      <w:r w:rsidR="00393DBA">
        <w:rPr>
          <w:rFonts w:ascii="Arial" w:hAnsi="Arial" w:cs="Arial"/>
          <w:sz w:val="20"/>
          <w:szCs w:val="20"/>
          <w:lang w:eastAsia="en-US"/>
        </w:rPr>
        <w:t xml:space="preserve"> </w:t>
      </w:r>
      <w:r w:rsidRPr="00C82B55">
        <w:rPr>
          <w:rFonts w:ascii="Arial" w:hAnsi="Arial" w:cs="Arial"/>
          <w:sz w:val="20"/>
          <w:szCs w:val="20"/>
          <w:lang w:eastAsia="en-US"/>
        </w:rPr>
        <w:t>não podem ser comparadas com as de outros órgãos.</w:t>
      </w:r>
    </w:p>
    <w:p w14:paraId="1BBD357A" w14:textId="7876EE8E"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Para atendimento das necessidades da Estação Experimental da UFERSA, serão necessários a aquisição de todos os materiais</w:t>
      </w:r>
      <w:r w:rsidR="00393DBA">
        <w:rPr>
          <w:rFonts w:ascii="Arial" w:hAnsi="Arial" w:cs="Arial"/>
          <w:sz w:val="20"/>
          <w:szCs w:val="20"/>
          <w:lang w:eastAsia="en-US"/>
        </w:rPr>
        <w:t xml:space="preserve"> </w:t>
      </w:r>
      <w:r w:rsidRPr="00C82B55">
        <w:rPr>
          <w:rFonts w:ascii="Arial" w:hAnsi="Arial" w:cs="Arial"/>
          <w:sz w:val="20"/>
          <w:szCs w:val="20"/>
          <w:lang w:eastAsia="en-US"/>
        </w:rPr>
        <w:t>informados no DFD, requisição nº 785/2021, além da contratação de empresa especializada na manutenção de poços profundos.</w:t>
      </w:r>
    </w:p>
    <w:p w14:paraId="031A364E" w14:textId="77777777" w:rsidR="00393DBA" w:rsidRDefault="00393DBA" w:rsidP="00C82B55">
      <w:pPr>
        <w:autoSpaceDE w:val="0"/>
        <w:autoSpaceDN w:val="0"/>
        <w:adjustRightInd w:val="0"/>
        <w:jc w:val="both"/>
        <w:rPr>
          <w:rFonts w:ascii="Arial" w:hAnsi="Arial" w:cs="Arial"/>
          <w:b/>
          <w:bCs/>
          <w:sz w:val="20"/>
          <w:szCs w:val="20"/>
          <w:lang w:eastAsia="en-US"/>
        </w:rPr>
      </w:pPr>
    </w:p>
    <w:p w14:paraId="44B93AD9" w14:textId="05AAC37D"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7. Estimativa das Quantidades a serem Contratadas</w:t>
      </w:r>
    </w:p>
    <w:p w14:paraId="3BAEA650" w14:textId="51892D91"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Em observância ao disposto no Art. 15, § 7o, II, da Lei 8.666/1993, e conforme estudo realizado pelas unidades requisitantes, as</w:t>
      </w:r>
      <w:r w:rsidR="00393DBA">
        <w:rPr>
          <w:rFonts w:ascii="Arial" w:hAnsi="Arial" w:cs="Arial"/>
          <w:sz w:val="20"/>
          <w:szCs w:val="20"/>
          <w:lang w:eastAsia="en-US"/>
        </w:rPr>
        <w:t xml:space="preserve"> </w:t>
      </w:r>
      <w:r w:rsidRPr="00C82B55">
        <w:rPr>
          <w:rFonts w:ascii="Arial" w:hAnsi="Arial" w:cs="Arial"/>
          <w:sz w:val="20"/>
          <w:szCs w:val="20"/>
          <w:lang w:eastAsia="en-US"/>
        </w:rPr>
        <w:t>quantidades a serem adquiridas tem como base as informações presentes no Documento de Formalização da Demanda - DFD,</w:t>
      </w:r>
      <w:r w:rsidR="00393DBA">
        <w:rPr>
          <w:rFonts w:ascii="Arial" w:hAnsi="Arial" w:cs="Arial"/>
          <w:sz w:val="20"/>
          <w:szCs w:val="20"/>
          <w:lang w:eastAsia="en-US"/>
        </w:rPr>
        <w:t xml:space="preserve"> </w:t>
      </w:r>
      <w:r w:rsidRPr="00C82B55">
        <w:rPr>
          <w:rFonts w:ascii="Arial" w:hAnsi="Arial" w:cs="Arial"/>
          <w:sz w:val="20"/>
          <w:szCs w:val="20"/>
          <w:lang w:eastAsia="en-US"/>
        </w:rPr>
        <w:t>conforme anexo I.</w:t>
      </w:r>
    </w:p>
    <w:p w14:paraId="5E7E7482" w14:textId="77777777" w:rsidR="00393DBA"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Os insumos solicitados pela Diretoria de Manutenção e Instalações Físicas - DMIF são relativos ao consumo em um ano de</w:t>
      </w:r>
      <w:r w:rsidR="00393DBA">
        <w:rPr>
          <w:rFonts w:ascii="Arial" w:hAnsi="Arial" w:cs="Arial"/>
          <w:sz w:val="20"/>
          <w:szCs w:val="20"/>
          <w:lang w:eastAsia="en-US"/>
        </w:rPr>
        <w:t xml:space="preserve"> </w:t>
      </w:r>
      <w:r w:rsidRPr="00C82B55">
        <w:rPr>
          <w:rFonts w:ascii="Arial" w:hAnsi="Arial" w:cs="Arial"/>
          <w:sz w:val="20"/>
          <w:szCs w:val="20"/>
          <w:lang w:eastAsia="en-US"/>
        </w:rPr>
        <w:t xml:space="preserve">serviços de manutenção predial. Vale lembrar que esses materiais serão utilizados nos quatro </w:t>
      </w:r>
      <w:proofErr w:type="spellStart"/>
      <w:r w:rsidRPr="00C82B55">
        <w:rPr>
          <w:rFonts w:ascii="Arial" w:hAnsi="Arial" w:cs="Arial"/>
          <w:sz w:val="20"/>
          <w:szCs w:val="20"/>
          <w:lang w:eastAsia="en-US"/>
        </w:rPr>
        <w:t>campi</w:t>
      </w:r>
      <w:proofErr w:type="spellEnd"/>
      <w:r w:rsidRPr="00C82B55">
        <w:rPr>
          <w:rFonts w:ascii="Arial" w:hAnsi="Arial" w:cs="Arial"/>
          <w:sz w:val="20"/>
          <w:szCs w:val="20"/>
          <w:lang w:eastAsia="en-US"/>
        </w:rPr>
        <w:t xml:space="preserve"> da Universidade. Os campi</w:t>
      </w:r>
      <w:r w:rsidR="00393DBA">
        <w:rPr>
          <w:rFonts w:ascii="Arial" w:hAnsi="Arial" w:cs="Arial"/>
          <w:sz w:val="20"/>
          <w:szCs w:val="20"/>
          <w:lang w:eastAsia="en-US"/>
        </w:rPr>
        <w:t xml:space="preserve"> </w:t>
      </w:r>
      <w:r w:rsidRPr="00C82B55">
        <w:rPr>
          <w:rFonts w:ascii="Arial" w:hAnsi="Arial" w:cs="Arial"/>
          <w:sz w:val="20"/>
          <w:szCs w:val="20"/>
          <w:lang w:eastAsia="en-US"/>
        </w:rPr>
        <w:t>menores (Angicos, Caraúbas, Pau dos Ferros) contam com aproximadamente 15 edificações cada e o campus de Mossoró conta</w:t>
      </w:r>
      <w:r w:rsidR="00393DBA">
        <w:rPr>
          <w:rFonts w:ascii="Arial" w:hAnsi="Arial" w:cs="Arial"/>
          <w:sz w:val="20"/>
          <w:szCs w:val="20"/>
          <w:lang w:eastAsia="en-US"/>
        </w:rPr>
        <w:t xml:space="preserve"> </w:t>
      </w:r>
      <w:r w:rsidRPr="00C82B55">
        <w:rPr>
          <w:rFonts w:ascii="Arial" w:hAnsi="Arial" w:cs="Arial"/>
          <w:sz w:val="20"/>
          <w:szCs w:val="20"/>
          <w:lang w:eastAsia="en-US"/>
        </w:rPr>
        <w:t>com mais de 70 edificações para executar manutenções corretivas e preventivas.</w:t>
      </w:r>
    </w:p>
    <w:p w14:paraId="3EF41498" w14:textId="77777777" w:rsidR="00393DBA"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Universidade tem mais de 50 anos de história, assim como suas instalações mais antigas. Edificações antigas apresentam</w:t>
      </w:r>
      <w:r w:rsidR="00393DBA">
        <w:rPr>
          <w:rFonts w:ascii="Arial" w:hAnsi="Arial" w:cs="Arial"/>
          <w:sz w:val="20"/>
          <w:szCs w:val="20"/>
          <w:lang w:eastAsia="en-US"/>
        </w:rPr>
        <w:t xml:space="preserve"> </w:t>
      </w:r>
      <w:r w:rsidRPr="00C82B55">
        <w:rPr>
          <w:rFonts w:ascii="Arial" w:hAnsi="Arial" w:cs="Arial"/>
          <w:sz w:val="20"/>
          <w:szCs w:val="20"/>
          <w:lang w:eastAsia="en-US"/>
        </w:rPr>
        <w:t>corriqueiramente problemas, demandando maior manutenção e atenção. Essas edificações são um</w:t>
      </w:r>
      <w:r w:rsidR="00393DBA">
        <w:rPr>
          <w:rFonts w:ascii="Arial" w:hAnsi="Arial" w:cs="Arial"/>
          <w:sz w:val="20"/>
          <w:szCs w:val="20"/>
          <w:lang w:eastAsia="en-US"/>
        </w:rPr>
        <w:t xml:space="preserve"> </w:t>
      </w:r>
      <w:r w:rsidRPr="00C82B55">
        <w:rPr>
          <w:rFonts w:ascii="Arial" w:hAnsi="Arial" w:cs="Arial"/>
          <w:sz w:val="20"/>
          <w:szCs w:val="20"/>
          <w:lang w:eastAsia="en-US"/>
        </w:rPr>
        <w:t>verdadeiro patrimônio histórico da Universidade e merecem essa atenção.</w:t>
      </w:r>
      <w:r w:rsidR="00393DBA">
        <w:rPr>
          <w:rFonts w:ascii="Arial" w:hAnsi="Arial" w:cs="Arial"/>
          <w:sz w:val="20"/>
          <w:szCs w:val="20"/>
          <w:lang w:eastAsia="en-US"/>
        </w:rPr>
        <w:t xml:space="preserve"> </w:t>
      </w:r>
    </w:p>
    <w:p w14:paraId="682A2CA4" w14:textId="34C6DA32" w:rsid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aquisição de insumos na Universidade é feita através de licitações anuais de compras em grande quantidade (objetivo desse</w:t>
      </w:r>
      <w:r w:rsidR="00393DBA">
        <w:rPr>
          <w:rFonts w:ascii="Arial" w:hAnsi="Arial" w:cs="Arial"/>
          <w:sz w:val="20"/>
          <w:szCs w:val="20"/>
          <w:lang w:eastAsia="en-US"/>
        </w:rPr>
        <w:t xml:space="preserve"> </w:t>
      </w:r>
      <w:r w:rsidRPr="00C82B55">
        <w:rPr>
          <w:rFonts w:ascii="Arial" w:hAnsi="Arial" w:cs="Arial"/>
          <w:sz w:val="20"/>
          <w:szCs w:val="20"/>
          <w:lang w:eastAsia="en-US"/>
        </w:rPr>
        <w:t xml:space="preserve">ETP) que abastecem o Almoxarifado Central por um ano; e compras </w:t>
      </w:r>
      <w:r w:rsidRPr="00C82B55">
        <w:rPr>
          <w:rFonts w:ascii="Arial" w:hAnsi="Arial" w:cs="Arial"/>
          <w:sz w:val="20"/>
          <w:szCs w:val="20"/>
          <w:lang w:eastAsia="en-US"/>
        </w:rPr>
        <w:lastRenderedPageBreak/>
        <w:t>menores através do Contrato de Manutenção Predial para</w:t>
      </w:r>
      <w:r w:rsidR="00393DBA">
        <w:rPr>
          <w:rFonts w:ascii="Arial" w:hAnsi="Arial" w:cs="Arial"/>
          <w:sz w:val="20"/>
          <w:szCs w:val="20"/>
          <w:lang w:eastAsia="en-US"/>
        </w:rPr>
        <w:t xml:space="preserve"> </w:t>
      </w:r>
      <w:r w:rsidRPr="00C82B55">
        <w:rPr>
          <w:rFonts w:ascii="Arial" w:hAnsi="Arial" w:cs="Arial"/>
          <w:sz w:val="20"/>
          <w:szCs w:val="20"/>
          <w:lang w:eastAsia="en-US"/>
        </w:rPr>
        <w:t>insumos que estejam em falta no almoxarifado e/ou sejam muito específicos. A estimativa de quantidade de cada item</w:t>
      </w:r>
      <w:r w:rsidR="00393DBA">
        <w:rPr>
          <w:rFonts w:ascii="Arial" w:hAnsi="Arial" w:cs="Arial"/>
          <w:sz w:val="20"/>
          <w:szCs w:val="20"/>
          <w:lang w:eastAsia="en-US"/>
        </w:rPr>
        <w:t xml:space="preserve"> </w:t>
      </w:r>
      <w:r w:rsidRPr="00C82B55">
        <w:rPr>
          <w:rFonts w:ascii="Arial" w:hAnsi="Arial" w:cs="Arial"/>
          <w:sz w:val="20"/>
          <w:szCs w:val="20"/>
          <w:lang w:eastAsia="en-US"/>
        </w:rPr>
        <w:t>estabelecido pela DMIF foi definida com base no cruzamento de dados de três relatórios:</w:t>
      </w:r>
    </w:p>
    <w:p w14:paraId="7351F95A" w14:textId="77777777" w:rsidR="00393DBA" w:rsidRPr="00C82B55" w:rsidRDefault="00393DBA" w:rsidP="00C82B55">
      <w:pPr>
        <w:autoSpaceDE w:val="0"/>
        <w:autoSpaceDN w:val="0"/>
        <w:adjustRightInd w:val="0"/>
        <w:jc w:val="both"/>
        <w:rPr>
          <w:rFonts w:ascii="Arial" w:hAnsi="Arial" w:cs="Arial"/>
          <w:sz w:val="20"/>
          <w:szCs w:val="20"/>
          <w:lang w:eastAsia="en-US"/>
        </w:rPr>
      </w:pPr>
    </w:p>
    <w:p w14:paraId="4DFA3603" w14:textId="7AFB1C34"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 Relatório de saída de estoque do Almoxarifado Central da </w:t>
      </w:r>
      <w:proofErr w:type="spellStart"/>
      <w:r w:rsidRPr="00C82B55">
        <w:rPr>
          <w:rFonts w:ascii="Arial" w:hAnsi="Arial" w:cs="Arial"/>
          <w:sz w:val="20"/>
          <w:szCs w:val="20"/>
          <w:lang w:eastAsia="en-US"/>
        </w:rPr>
        <w:t>Ufersa</w:t>
      </w:r>
      <w:proofErr w:type="spellEnd"/>
      <w:r w:rsidRPr="00C82B55">
        <w:rPr>
          <w:rFonts w:ascii="Arial" w:hAnsi="Arial" w:cs="Arial"/>
          <w:sz w:val="20"/>
          <w:szCs w:val="20"/>
          <w:lang w:eastAsia="en-US"/>
        </w:rPr>
        <w:t xml:space="preserve"> no ano anterior;</w:t>
      </w:r>
      <w:r w:rsidR="00B53216">
        <w:rPr>
          <w:rFonts w:ascii="Arial" w:hAnsi="Arial" w:cs="Arial"/>
          <w:sz w:val="20"/>
          <w:szCs w:val="20"/>
          <w:lang w:eastAsia="en-US"/>
        </w:rPr>
        <w:t xml:space="preserve"> </w:t>
      </w:r>
      <w:r w:rsidRPr="00C82B55">
        <w:rPr>
          <w:rFonts w:ascii="Arial" w:hAnsi="Arial" w:cs="Arial"/>
          <w:sz w:val="20"/>
          <w:szCs w:val="20"/>
          <w:lang w:eastAsia="en-US"/>
        </w:rPr>
        <w:t>- Quantidade de material comprado pelo contrato de Manutenção Predial no ano anterior;</w:t>
      </w:r>
      <w:r w:rsidR="00B53216">
        <w:rPr>
          <w:rFonts w:ascii="Arial" w:hAnsi="Arial" w:cs="Arial"/>
          <w:sz w:val="20"/>
          <w:szCs w:val="20"/>
          <w:lang w:eastAsia="en-US"/>
        </w:rPr>
        <w:t xml:space="preserve"> </w:t>
      </w:r>
      <w:r w:rsidRPr="00C82B55">
        <w:rPr>
          <w:rFonts w:ascii="Arial" w:hAnsi="Arial" w:cs="Arial"/>
          <w:sz w:val="20"/>
          <w:szCs w:val="20"/>
          <w:lang w:eastAsia="en-US"/>
        </w:rPr>
        <w:t xml:space="preserve">- Listagem de estoque atual do Almoxarifado Central da </w:t>
      </w:r>
      <w:proofErr w:type="spellStart"/>
      <w:r w:rsidRPr="00C82B55">
        <w:rPr>
          <w:rFonts w:ascii="Arial" w:hAnsi="Arial" w:cs="Arial"/>
          <w:sz w:val="20"/>
          <w:szCs w:val="20"/>
          <w:lang w:eastAsia="en-US"/>
        </w:rPr>
        <w:t>Ufersa</w:t>
      </w:r>
      <w:proofErr w:type="spellEnd"/>
      <w:r w:rsidRPr="00C82B55">
        <w:rPr>
          <w:rFonts w:ascii="Arial" w:hAnsi="Arial" w:cs="Arial"/>
          <w:sz w:val="20"/>
          <w:szCs w:val="20"/>
          <w:lang w:eastAsia="en-US"/>
        </w:rPr>
        <w:t>.</w:t>
      </w:r>
    </w:p>
    <w:p w14:paraId="37346FA6" w14:textId="77777777" w:rsidR="00393DBA" w:rsidRDefault="00393DBA" w:rsidP="00C82B55">
      <w:pPr>
        <w:autoSpaceDE w:val="0"/>
        <w:autoSpaceDN w:val="0"/>
        <w:adjustRightInd w:val="0"/>
        <w:jc w:val="both"/>
        <w:rPr>
          <w:rFonts w:ascii="Arial" w:hAnsi="Arial" w:cs="Arial"/>
          <w:sz w:val="20"/>
          <w:szCs w:val="20"/>
          <w:lang w:eastAsia="en-US"/>
        </w:rPr>
      </w:pPr>
    </w:p>
    <w:p w14:paraId="25FB79FF" w14:textId="71CBA73D"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Foram somadas as quantidades dos dois primeiros relatórios e subtraídas as quantidades do estoque atual. Por fim, foi</w:t>
      </w:r>
      <w:r w:rsidR="00393DBA">
        <w:rPr>
          <w:rFonts w:ascii="Arial" w:hAnsi="Arial" w:cs="Arial"/>
          <w:sz w:val="20"/>
          <w:szCs w:val="20"/>
          <w:lang w:eastAsia="en-US"/>
        </w:rPr>
        <w:t xml:space="preserve"> </w:t>
      </w:r>
      <w:r w:rsidRPr="00C82B55">
        <w:rPr>
          <w:rFonts w:ascii="Arial" w:hAnsi="Arial" w:cs="Arial"/>
          <w:sz w:val="20"/>
          <w:szCs w:val="20"/>
          <w:lang w:eastAsia="en-US"/>
        </w:rPr>
        <w:t>acrescentado uma margem que pode ser de 10% a 30%, de acordo com o item.</w:t>
      </w:r>
    </w:p>
    <w:p w14:paraId="05984C97" w14:textId="77777777" w:rsidR="00393DBA" w:rsidRDefault="00393DBA" w:rsidP="00C82B55">
      <w:pPr>
        <w:autoSpaceDE w:val="0"/>
        <w:autoSpaceDN w:val="0"/>
        <w:adjustRightInd w:val="0"/>
        <w:jc w:val="both"/>
        <w:rPr>
          <w:rFonts w:ascii="Arial" w:hAnsi="Arial" w:cs="Arial"/>
          <w:b/>
          <w:bCs/>
          <w:sz w:val="20"/>
          <w:szCs w:val="20"/>
          <w:lang w:eastAsia="en-US"/>
        </w:rPr>
      </w:pPr>
    </w:p>
    <w:p w14:paraId="3B83F43E" w14:textId="2CDBC16D"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8. Estimativa do Valor da Contratação</w:t>
      </w:r>
    </w:p>
    <w:p w14:paraId="6D4AC8CF" w14:textId="6226FF7D"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estimativa do valor da contratação, acompanhada dos preços unitários referenciais, das memórias de cálculo e dos documentos</w:t>
      </w:r>
      <w:r w:rsidR="00393DBA">
        <w:rPr>
          <w:rFonts w:ascii="Arial" w:hAnsi="Arial" w:cs="Arial"/>
          <w:sz w:val="20"/>
          <w:szCs w:val="20"/>
          <w:lang w:eastAsia="en-US"/>
        </w:rPr>
        <w:t xml:space="preserve"> </w:t>
      </w:r>
      <w:r w:rsidRPr="00C82B55">
        <w:rPr>
          <w:rFonts w:ascii="Arial" w:hAnsi="Arial" w:cs="Arial"/>
          <w:sz w:val="20"/>
          <w:szCs w:val="20"/>
          <w:lang w:eastAsia="en-US"/>
        </w:rPr>
        <w:t>que lhe dão suporte, está descrita no DFD (anexo I) e no Relatório das requisições (anexo III).</w:t>
      </w:r>
    </w:p>
    <w:p w14:paraId="46FB2275" w14:textId="77777777" w:rsidR="00393DBA" w:rsidRDefault="00393DBA" w:rsidP="00C82B55">
      <w:pPr>
        <w:autoSpaceDE w:val="0"/>
        <w:autoSpaceDN w:val="0"/>
        <w:adjustRightInd w:val="0"/>
        <w:jc w:val="both"/>
        <w:rPr>
          <w:rFonts w:ascii="Arial" w:hAnsi="Arial" w:cs="Arial"/>
          <w:b/>
          <w:bCs/>
          <w:sz w:val="20"/>
          <w:szCs w:val="20"/>
          <w:lang w:eastAsia="en-US"/>
        </w:rPr>
      </w:pPr>
    </w:p>
    <w:p w14:paraId="69069858" w14:textId="0D245C71"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9. Justificativa para o Parcelamento ou não da Solução</w:t>
      </w:r>
    </w:p>
    <w:p w14:paraId="11AC4237" w14:textId="35A3443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solução não será parcelada, somente a entrega para alguns itens, conforme quadro de recebimento parcelado, descrito no tópico</w:t>
      </w:r>
      <w:r w:rsidR="00393DBA">
        <w:rPr>
          <w:rFonts w:ascii="Arial" w:hAnsi="Arial" w:cs="Arial"/>
          <w:sz w:val="20"/>
          <w:szCs w:val="20"/>
          <w:lang w:eastAsia="en-US"/>
        </w:rPr>
        <w:t xml:space="preserve"> </w:t>
      </w:r>
      <w:r w:rsidRPr="00C82B55">
        <w:rPr>
          <w:rFonts w:ascii="Arial" w:hAnsi="Arial" w:cs="Arial"/>
          <w:sz w:val="20"/>
          <w:szCs w:val="20"/>
          <w:lang w:eastAsia="en-US"/>
        </w:rPr>
        <w:t>"Descrição dos requisitos da contratação".</w:t>
      </w:r>
    </w:p>
    <w:p w14:paraId="798FA6C8" w14:textId="77777777" w:rsidR="00393DBA" w:rsidRDefault="00393DBA" w:rsidP="00C82B55">
      <w:pPr>
        <w:autoSpaceDE w:val="0"/>
        <w:autoSpaceDN w:val="0"/>
        <w:adjustRightInd w:val="0"/>
        <w:jc w:val="both"/>
        <w:rPr>
          <w:rFonts w:ascii="Arial" w:hAnsi="Arial" w:cs="Arial"/>
          <w:b/>
          <w:bCs/>
          <w:sz w:val="20"/>
          <w:szCs w:val="20"/>
          <w:lang w:eastAsia="en-US"/>
        </w:rPr>
      </w:pPr>
    </w:p>
    <w:p w14:paraId="1874E16B" w14:textId="2B65C051"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10. Contratações Correlatas e/ou Interdependentes</w:t>
      </w:r>
    </w:p>
    <w:p w14:paraId="27904C62" w14:textId="0CBB2B2D"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b/>
          <w:bCs/>
          <w:sz w:val="20"/>
          <w:szCs w:val="20"/>
          <w:lang w:eastAsia="en-US"/>
        </w:rPr>
        <w:t>Para a DMIF</w:t>
      </w:r>
      <w:r w:rsidRPr="00C82B55">
        <w:rPr>
          <w:rFonts w:ascii="Arial" w:hAnsi="Arial" w:cs="Arial"/>
          <w:sz w:val="20"/>
          <w:szCs w:val="20"/>
          <w:lang w:eastAsia="en-US"/>
        </w:rPr>
        <w:t>, os materiais solicitados serão usados pela mão de obra do Contrato de Manutenção Predial. Como esse contrato</w:t>
      </w:r>
      <w:r w:rsidR="00393DBA">
        <w:rPr>
          <w:rFonts w:ascii="Arial" w:hAnsi="Arial" w:cs="Arial"/>
          <w:sz w:val="20"/>
          <w:szCs w:val="20"/>
          <w:lang w:eastAsia="en-US"/>
        </w:rPr>
        <w:t xml:space="preserve"> </w:t>
      </w:r>
      <w:r w:rsidRPr="00C82B55">
        <w:rPr>
          <w:rFonts w:ascii="Arial" w:hAnsi="Arial" w:cs="Arial"/>
          <w:sz w:val="20"/>
          <w:szCs w:val="20"/>
          <w:lang w:eastAsia="en-US"/>
        </w:rPr>
        <w:t xml:space="preserve">de mão de obra exclusiva é fixo, ou seja, está sempre em uso pela </w:t>
      </w:r>
      <w:proofErr w:type="spellStart"/>
      <w:r w:rsidRPr="00C82B55">
        <w:rPr>
          <w:rFonts w:ascii="Arial" w:hAnsi="Arial" w:cs="Arial"/>
          <w:sz w:val="20"/>
          <w:szCs w:val="20"/>
          <w:lang w:eastAsia="en-US"/>
        </w:rPr>
        <w:t>Ufersa</w:t>
      </w:r>
      <w:proofErr w:type="spellEnd"/>
      <w:r w:rsidRPr="00C82B55">
        <w:rPr>
          <w:rFonts w:ascii="Arial" w:hAnsi="Arial" w:cs="Arial"/>
          <w:sz w:val="20"/>
          <w:szCs w:val="20"/>
          <w:lang w:eastAsia="en-US"/>
        </w:rPr>
        <w:t>, não é necessário realizar nenhum procedimento</w:t>
      </w:r>
      <w:r w:rsidR="00393DBA">
        <w:rPr>
          <w:rFonts w:ascii="Arial" w:hAnsi="Arial" w:cs="Arial"/>
          <w:sz w:val="20"/>
          <w:szCs w:val="20"/>
          <w:lang w:eastAsia="en-US"/>
        </w:rPr>
        <w:t xml:space="preserve"> </w:t>
      </w:r>
      <w:r w:rsidRPr="00C82B55">
        <w:rPr>
          <w:rFonts w:ascii="Arial" w:hAnsi="Arial" w:cs="Arial"/>
          <w:sz w:val="20"/>
          <w:szCs w:val="20"/>
          <w:lang w:eastAsia="en-US"/>
        </w:rPr>
        <w:t>espec</w:t>
      </w:r>
      <w:r w:rsidR="00393DBA">
        <w:rPr>
          <w:rFonts w:ascii="Arial" w:hAnsi="Arial" w:cs="Arial"/>
          <w:sz w:val="20"/>
          <w:szCs w:val="20"/>
          <w:lang w:eastAsia="en-US"/>
        </w:rPr>
        <w:t>í</w:t>
      </w:r>
      <w:r w:rsidRPr="00C82B55">
        <w:rPr>
          <w:rFonts w:ascii="Arial" w:hAnsi="Arial" w:cs="Arial"/>
          <w:sz w:val="20"/>
          <w:szCs w:val="20"/>
          <w:lang w:eastAsia="en-US"/>
        </w:rPr>
        <w:t>fico.</w:t>
      </w:r>
      <w:r w:rsidR="00B53216">
        <w:rPr>
          <w:rFonts w:ascii="Arial" w:hAnsi="Arial" w:cs="Arial"/>
          <w:sz w:val="20"/>
          <w:szCs w:val="20"/>
          <w:lang w:eastAsia="en-US"/>
        </w:rPr>
        <w:t xml:space="preserve"> </w:t>
      </w:r>
      <w:r w:rsidRPr="00C82B55">
        <w:rPr>
          <w:rFonts w:ascii="Arial" w:hAnsi="Arial" w:cs="Arial"/>
          <w:b/>
          <w:bCs/>
          <w:sz w:val="20"/>
          <w:szCs w:val="20"/>
          <w:lang w:eastAsia="en-US"/>
        </w:rPr>
        <w:t>Para a Estação Experimental da UFERSA</w:t>
      </w:r>
      <w:r w:rsidRPr="00C82B55">
        <w:rPr>
          <w:rFonts w:ascii="Arial" w:hAnsi="Arial" w:cs="Arial"/>
          <w:sz w:val="20"/>
          <w:szCs w:val="20"/>
          <w:lang w:eastAsia="en-US"/>
        </w:rPr>
        <w:t>, será necessário a contratação de empresa especializada na manutenção de poços</w:t>
      </w:r>
      <w:r w:rsidR="00393DBA">
        <w:rPr>
          <w:rFonts w:ascii="Arial" w:hAnsi="Arial" w:cs="Arial"/>
          <w:sz w:val="20"/>
          <w:szCs w:val="20"/>
          <w:lang w:eastAsia="en-US"/>
        </w:rPr>
        <w:t xml:space="preserve"> </w:t>
      </w:r>
      <w:r w:rsidRPr="00C82B55">
        <w:rPr>
          <w:rFonts w:ascii="Arial" w:hAnsi="Arial" w:cs="Arial"/>
          <w:sz w:val="20"/>
          <w:szCs w:val="20"/>
          <w:lang w:eastAsia="en-US"/>
        </w:rPr>
        <w:t>profundos.</w:t>
      </w:r>
    </w:p>
    <w:p w14:paraId="38E8C6F6" w14:textId="77777777" w:rsidR="00393DBA" w:rsidRDefault="00393DBA" w:rsidP="00C82B55">
      <w:pPr>
        <w:autoSpaceDE w:val="0"/>
        <w:autoSpaceDN w:val="0"/>
        <w:adjustRightInd w:val="0"/>
        <w:jc w:val="both"/>
        <w:rPr>
          <w:rFonts w:ascii="Arial" w:hAnsi="Arial" w:cs="Arial"/>
          <w:b/>
          <w:bCs/>
          <w:sz w:val="20"/>
          <w:szCs w:val="20"/>
          <w:lang w:eastAsia="en-US"/>
        </w:rPr>
      </w:pPr>
    </w:p>
    <w:p w14:paraId="65CF25AA" w14:textId="756B8561"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11. Alinhamento entre a Contratação e o Planejamento</w:t>
      </w:r>
    </w:p>
    <w:p w14:paraId="5A812F6A" w14:textId="2CE3B038"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A aquisição está alinhada com o Plano de Desenvolvimento Institucional (PDI) da Universidade e devidamente prevista e</w:t>
      </w:r>
      <w:r w:rsidR="00393DBA">
        <w:rPr>
          <w:rFonts w:ascii="Arial" w:hAnsi="Arial" w:cs="Arial"/>
          <w:sz w:val="20"/>
          <w:szCs w:val="20"/>
          <w:lang w:eastAsia="en-US"/>
        </w:rPr>
        <w:t xml:space="preserve"> </w:t>
      </w:r>
      <w:r w:rsidRPr="00C82B55">
        <w:rPr>
          <w:rFonts w:ascii="Arial" w:hAnsi="Arial" w:cs="Arial"/>
          <w:sz w:val="20"/>
          <w:szCs w:val="20"/>
          <w:lang w:eastAsia="en-US"/>
        </w:rPr>
        <w:t>registrada no Plano Anual de Contratação (PAC), por meio do Sistema de Planejamento e Gerenciamento de Contratações</w:t>
      </w:r>
      <w:r w:rsidR="00393DBA">
        <w:rPr>
          <w:rFonts w:ascii="Arial" w:hAnsi="Arial" w:cs="Arial"/>
          <w:sz w:val="20"/>
          <w:szCs w:val="20"/>
          <w:lang w:eastAsia="en-US"/>
        </w:rPr>
        <w:t xml:space="preserve"> </w:t>
      </w:r>
      <w:r w:rsidRPr="00C82B55">
        <w:rPr>
          <w:rFonts w:ascii="Arial" w:hAnsi="Arial" w:cs="Arial"/>
          <w:sz w:val="20"/>
          <w:szCs w:val="20"/>
          <w:lang w:eastAsia="en-US"/>
        </w:rPr>
        <w:t>(sistema PGC), conforme anexo IV.</w:t>
      </w:r>
    </w:p>
    <w:p w14:paraId="3C144807" w14:textId="77777777" w:rsidR="00393DBA" w:rsidRDefault="00393DBA" w:rsidP="00C82B55">
      <w:pPr>
        <w:autoSpaceDE w:val="0"/>
        <w:autoSpaceDN w:val="0"/>
        <w:adjustRightInd w:val="0"/>
        <w:jc w:val="both"/>
        <w:rPr>
          <w:rFonts w:ascii="Arial" w:hAnsi="Arial" w:cs="Arial"/>
          <w:b/>
          <w:bCs/>
          <w:sz w:val="20"/>
          <w:szCs w:val="20"/>
          <w:lang w:eastAsia="en-US"/>
        </w:rPr>
      </w:pPr>
    </w:p>
    <w:p w14:paraId="2904DD0F" w14:textId="35EC0F50"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12. Resultados Pretendidos</w:t>
      </w:r>
    </w:p>
    <w:p w14:paraId="3AA16356" w14:textId="7777777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Com a aquisição dos bens que constam neste Estudo Técnico Preliminar, a UFERSA tem o objetivo de:</w:t>
      </w:r>
    </w:p>
    <w:p w14:paraId="6F469621" w14:textId="163E92BB"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Atender às necessidades das unidades requisitantes com material para uso no ensino, pesquisa e extensão;</w:t>
      </w:r>
      <w:r w:rsidR="00B53216">
        <w:rPr>
          <w:rFonts w:ascii="Arial" w:hAnsi="Arial" w:cs="Arial"/>
          <w:sz w:val="20"/>
          <w:szCs w:val="20"/>
          <w:lang w:eastAsia="en-US"/>
        </w:rPr>
        <w:t xml:space="preserve"> </w:t>
      </w:r>
      <w:r w:rsidRPr="00C82B55">
        <w:rPr>
          <w:rFonts w:ascii="Arial" w:hAnsi="Arial" w:cs="Arial"/>
          <w:sz w:val="20"/>
          <w:szCs w:val="20"/>
          <w:lang w:eastAsia="en-US"/>
        </w:rPr>
        <w:t>- Atender a maioria das atividades desenvolvidas na Estação Experimental da UFERSA, inclusive as atividades de pesquisa dos</w:t>
      </w:r>
      <w:r w:rsidR="00393DBA">
        <w:rPr>
          <w:rFonts w:ascii="Arial" w:hAnsi="Arial" w:cs="Arial"/>
          <w:sz w:val="20"/>
          <w:szCs w:val="20"/>
          <w:lang w:eastAsia="en-US"/>
        </w:rPr>
        <w:t xml:space="preserve"> </w:t>
      </w:r>
      <w:r w:rsidRPr="00C82B55">
        <w:rPr>
          <w:rFonts w:ascii="Arial" w:hAnsi="Arial" w:cs="Arial"/>
          <w:sz w:val="20"/>
          <w:szCs w:val="20"/>
          <w:lang w:eastAsia="en-US"/>
        </w:rPr>
        <w:t>cursos de graduação, mestrado e doutorado, já que as mesmas dependem da água extraída do poço profundo;</w:t>
      </w:r>
      <w:r w:rsidR="00B53216">
        <w:rPr>
          <w:rFonts w:ascii="Arial" w:hAnsi="Arial" w:cs="Arial"/>
          <w:sz w:val="20"/>
          <w:szCs w:val="20"/>
          <w:lang w:eastAsia="en-US"/>
        </w:rPr>
        <w:t xml:space="preserve"> </w:t>
      </w:r>
      <w:r w:rsidRPr="00C82B55">
        <w:rPr>
          <w:rFonts w:ascii="Arial" w:hAnsi="Arial" w:cs="Arial"/>
          <w:sz w:val="20"/>
          <w:szCs w:val="20"/>
          <w:lang w:eastAsia="en-US"/>
        </w:rPr>
        <w:t>- Os resultados pretendidos pela DMIF são de atender a demanda de manutenção predial da infraestrutura física da Universidade</w:t>
      </w:r>
      <w:r w:rsidR="00393DBA">
        <w:rPr>
          <w:rFonts w:ascii="Arial" w:hAnsi="Arial" w:cs="Arial"/>
          <w:sz w:val="20"/>
          <w:szCs w:val="20"/>
          <w:lang w:eastAsia="en-US"/>
        </w:rPr>
        <w:t xml:space="preserve"> </w:t>
      </w:r>
      <w:r w:rsidRPr="00C82B55">
        <w:rPr>
          <w:rFonts w:ascii="Arial" w:hAnsi="Arial" w:cs="Arial"/>
          <w:sz w:val="20"/>
          <w:szCs w:val="20"/>
          <w:lang w:eastAsia="en-US"/>
        </w:rPr>
        <w:t xml:space="preserve">Federal Rural do </w:t>
      </w:r>
      <w:proofErr w:type="spellStart"/>
      <w:r w:rsidRPr="00C82B55">
        <w:rPr>
          <w:rFonts w:ascii="Arial" w:hAnsi="Arial" w:cs="Arial"/>
          <w:sz w:val="20"/>
          <w:szCs w:val="20"/>
          <w:lang w:eastAsia="en-US"/>
        </w:rPr>
        <w:t>Semi-Árido</w:t>
      </w:r>
      <w:proofErr w:type="spellEnd"/>
      <w:r w:rsidRPr="00C82B55">
        <w:rPr>
          <w:rFonts w:ascii="Arial" w:hAnsi="Arial" w:cs="Arial"/>
          <w:sz w:val="20"/>
          <w:szCs w:val="20"/>
          <w:lang w:eastAsia="en-US"/>
        </w:rPr>
        <w:t>, através dos serviços de reparos construtivos, serviços de marcenaria, pintura, hidráulicos e</w:t>
      </w:r>
      <w:r w:rsidR="00393DBA">
        <w:rPr>
          <w:rFonts w:ascii="Arial" w:hAnsi="Arial" w:cs="Arial"/>
          <w:sz w:val="20"/>
          <w:szCs w:val="20"/>
          <w:lang w:eastAsia="en-US"/>
        </w:rPr>
        <w:t xml:space="preserve"> </w:t>
      </w:r>
      <w:r w:rsidRPr="00C82B55">
        <w:rPr>
          <w:rFonts w:ascii="Arial" w:hAnsi="Arial" w:cs="Arial"/>
          <w:sz w:val="20"/>
          <w:szCs w:val="20"/>
          <w:lang w:eastAsia="en-US"/>
        </w:rPr>
        <w:t>elétricos para que a comunidade acadêmica possa usufruir da infraestrutura da UFERSA em seu melhor estado e gerar impacto</w:t>
      </w:r>
      <w:r w:rsidR="00393DBA">
        <w:rPr>
          <w:rFonts w:ascii="Arial" w:hAnsi="Arial" w:cs="Arial"/>
          <w:sz w:val="20"/>
          <w:szCs w:val="20"/>
          <w:lang w:eastAsia="en-US"/>
        </w:rPr>
        <w:t xml:space="preserve"> </w:t>
      </w:r>
      <w:r w:rsidRPr="00C82B55">
        <w:rPr>
          <w:rFonts w:ascii="Arial" w:hAnsi="Arial" w:cs="Arial"/>
          <w:sz w:val="20"/>
          <w:szCs w:val="20"/>
          <w:lang w:eastAsia="en-US"/>
        </w:rPr>
        <w:t>social através do ensino, pesquisa e extensão, e ainda, economizar na aquisição desses insumos através de compras em grande</w:t>
      </w:r>
      <w:r w:rsidR="00393DBA">
        <w:rPr>
          <w:rFonts w:ascii="Arial" w:hAnsi="Arial" w:cs="Arial"/>
          <w:sz w:val="20"/>
          <w:szCs w:val="20"/>
          <w:lang w:eastAsia="en-US"/>
        </w:rPr>
        <w:t xml:space="preserve"> </w:t>
      </w:r>
      <w:r w:rsidRPr="00C82B55">
        <w:rPr>
          <w:rFonts w:ascii="Arial" w:hAnsi="Arial" w:cs="Arial"/>
          <w:sz w:val="20"/>
          <w:szCs w:val="20"/>
          <w:lang w:eastAsia="en-US"/>
        </w:rPr>
        <w:t>quantidade, e agilidade na execução dos serviços com os insumos à disposição no momento que a emergência acontece.</w:t>
      </w:r>
    </w:p>
    <w:p w14:paraId="74866ADB" w14:textId="77777777" w:rsidR="00393DBA" w:rsidRDefault="00393DBA" w:rsidP="00C82B55">
      <w:pPr>
        <w:autoSpaceDE w:val="0"/>
        <w:autoSpaceDN w:val="0"/>
        <w:adjustRightInd w:val="0"/>
        <w:jc w:val="both"/>
        <w:rPr>
          <w:rFonts w:ascii="Arial" w:hAnsi="Arial" w:cs="Arial"/>
          <w:b/>
          <w:bCs/>
          <w:sz w:val="20"/>
          <w:szCs w:val="20"/>
          <w:lang w:eastAsia="en-US"/>
        </w:rPr>
      </w:pPr>
    </w:p>
    <w:p w14:paraId="01FA7178" w14:textId="498E5602"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13. Providências a serem Adotadas</w:t>
      </w:r>
    </w:p>
    <w:p w14:paraId="4486D87D" w14:textId="17E24EB1"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Não há providências a serem adotadas e nem necessidade de adequações no ambiente institucional para as aquisições a serem</w:t>
      </w:r>
      <w:r w:rsidR="00393DBA">
        <w:rPr>
          <w:rFonts w:ascii="Arial" w:hAnsi="Arial" w:cs="Arial"/>
          <w:sz w:val="20"/>
          <w:szCs w:val="20"/>
          <w:lang w:eastAsia="en-US"/>
        </w:rPr>
        <w:t xml:space="preserve"> </w:t>
      </w:r>
      <w:r w:rsidRPr="00C82B55">
        <w:rPr>
          <w:rFonts w:ascii="Arial" w:hAnsi="Arial" w:cs="Arial"/>
          <w:sz w:val="20"/>
          <w:szCs w:val="20"/>
          <w:lang w:eastAsia="en-US"/>
        </w:rPr>
        <w:t>adquiridas.</w:t>
      </w:r>
    </w:p>
    <w:p w14:paraId="50763EDA" w14:textId="77777777" w:rsidR="00393DBA" w:rsidRDefault="00393DBA" w:rsidP="00C82B55">
      <w:pPr>
        <w:autoSpaceDE w:val="0"/>
        <w:autoSpaceDN w:val="0"/>
        <w:adjustRightInd w:val="0"/>
        <w:jc w:val="both"/>
        <w:rPr>
          <w:rFonts w:ascii="Arial" w:hAnsi="Arial" w:cs="Arial"/>
          <w:b/>
          <w:bCs/>
          <w:sz w:val="20"/>
          <w:szCs w:val="20"/>
          <w:lang w:eastAsia="en-US"/>
        </w:rPr>
      </w:pPr>
    </w:p>
    <w:p w14:paraId="042C1F16" w14:textId="5FF18B34"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14. Possíveis Impactos Ambientais</w:t>
      </w:r>
    </w:p>
    <w:p w14:paraId="2BB14325" w14:textId="7777777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Informações disponíveis no anexo V do ETP.</w:t>
      </w:r>
    </w:p>
    <w:p w14:paraId="7A0E661D" w14:textId="77777777" w:rsidR="00393DBA" w:rsidRDefault="00393DBA" w:rsidP="00C82B55">
      <w:pPr>
        <w:autoSpaceDE w:val="0"/>
        <w:autoSpaceDN w:val="0"/>
        <w:adjustRightInd w:val="0"/>
        <w:jc w:val="both"/>
        <w:rPr>
          <w:rFonts w:ascii="Arial" w:hAnsi="Arial" w:cs="Arial"/>
          <w:b/>
          <w:bCs/>
          <w:sz w:val="20"/>
          <w:szCs w:val="20"/>
          <w:lang w:eastAsia="en-US"/>
        </w:rPr>
      </w:pPr>
    </w:p>
    <w:p w14:paraId="4A69A61A" w14:textId="63561FCA"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15. Declaração de Viabilidade</w:t>
      </w:r>
    </w:p>
    <w:p w14:paraId="52160E1C" w14:textId="77777777" w:rsidR="00C82B55" w:rsidRPr="00C82B55" w:rsidRDefault="00C82B55" w:rsidP="00C82B55">
      <w:pPr>
        <w:autoSpaceDE w:val="0"/>
        <w:autoSpaceDN w:val="0"/>
        <w:adjustRightInd w:val="0"/>
        <w:jc w:val="both"/>
        <w:rPr>
          <w:rFonts w:ascii="Arial" w:hAnsi="Arial" w:cs="Arial"/>
          <w:sz w:val="20"/>
          <w:szCs w:val="20"/>
          <w:lang w:eastAsia="en-US"/>
        </w:rPr>
      </w:pPr>
      <w:r w:rsidRPr="00C82B55">
        <w:rPr>
          <w:rFonts w:ascii="Arial" w:hAnsi="Arial" w:cs="Arial"/>
          <w:sz w:val="20"/>
          <w:szCs w:val="20"/>
          <w:lang w:eastAsia="en-US"/>
        </w:rPr>
        <w:t xml:space="preserve">Esta equipe de planejamento declara </w:t>
      </w:r>
      <w:r w:rsidRPr="00C82B55">
        <w:rPr>
          <w:rFonts w:ascii="Arial" w:hAnsi="Arial" w:cs="Arial"/>
          <w:b/>
          <w:bCs/>
          <w:sz w:val="20"/>
          <w:szCs w:val="20"/>
          <w:lang w:eastAsia="en-US"/>
        </w:rPr>
        <w:t xml:space="preserve">viável </w:t>
      </w:r>
      <w:r w:rsidRPr="00C82B55">
        <w:rPr>
          <w:rFonts w:ascii="Arial" w:hAnsi="Arial" w:cs="Arial"/>
          <w:sz w:val="20"/>
          <w:szCs w:val="20"/>
          <w:lang w:eastAsia="en-US"/>
        </w:rPr>
        <w:t>esta contratação.</w:t>
      </w:r>
    </w:p>
    <w:p w14:paraId="15784318" w14:textId="77777777" w:rsidR="00393DBA" w:rsidRDefault="00393DBA" w:rsidP="00C82B55">
      <w:pPr>
        <w:autoSpaceDE w:val="0"/>
        <w:autoSpaceDN w:val="0"/>
        <w:adjustRightInd w:val="0"/>
        <w:jc w:val="both"/>
        <w:rPr>
          <w:rFonts w:ascii="Arial" w:hAnsi="Arial" w:cs="Arial"/>
          <w:b/>
          <w:bCs/>
          <w:sz w:val="20"/>
          <w:szCs w:val="20"/>
          <w:lang w:eastAsia="en-US"/>
        </w:rPr>
      </w:pPr>
    </w:p>
    <w:p w14:paraId="332819C5" w14:textId="15706FA8" w:rsidR="00C82B55" w:rsidRPr="00C82B55" w:rsidRDefault="00C82B55" w:rsidP="00C82B55">
      <w:pPr>
        <w:autoSpaceDE w:val="0"/>
        <w:autoSpaceDN w:val="0"/>
        <w:adjustRightInd w:val="0"/>
        <w:jc w:val="both"/>
        <w:rPr>
          <w:rFonts w:ascii="Arial" w:hAnsi="Arial" w:cs="Arial"/>
          <w:b/>
          <w:bCs/>
          <w:sz w:val="20"/>
          <w:szCs w:val="20"/>
          <w:lang w:eastAsia="en-US"/>
        </w:rPr>
      </w:pPr>
      <w:r w:rsidRPr="00C82B55">
        <w:rPr>
          <w:rFonts w:ascii="Arial" w:hAnsi="Arial" w:cs="Arial"/>
          <w:b/>
          <w:bCs/>
          <w:sz w:val="20"/>
          <w:szCs w:val="20"/>
          <w:lang w:eastAsia="en-US"/>
        </w:rPr>
        <w:t>15.1. Justificativa da Viabilidade</w:t>
      </w:r>
    </w:p>
    <w:p w14:paraId="7796E625" w14:textId="00700135" w:rsidR="00C82B55" w:rsidRPr="00C82B55" w:rsidRDefault="00C82B55" w:rsidP="00C82B55">
      <w:pPr>
        <w:jc w:val="both"/>
        <w:rPr>
          <w:rFonts w:ascii="Arial" w:hAnsi="Arial" w:cs="Arial"/>
          <w:sz w:val="20"/>
          <w:szCs w:val="20"/>
          <w:lang w:eastAsia="en-US"/>
        </w:rPr>
      </w:pPr>
      <w:r w:rsidRPr="00C82B55">
        <w:rPr>
          <w:rFonts w:ascii="Arial" w:hAnsi="Arial" w:cs="Arial"/>
          <w:sz w:val="20"/>
          <w:szCs w:val="20"/>
          <w:lang w:eastAsia="en-US"/>
        </w:rPr>
        <w:t>Considerando as informações do presente estudo, entende-se que a aquisição se configura</w:t>
      </w:r>
      <w:r w:rsidR="00393DBA">
        <w:rPr>
          <w:rFonts w:ascii="Arial" w:hAnsi="Arial" w:cs="Arial"/>
          <w:sz w:val="20"/>
          <w:szCs w:val="20"/>
          <w:lang w:eastAsia="en-US"/>
        </w:rPr>
        <w:t xml:space="preserve"> </w:t>
      </w:r>
      <w:r w:rsidRPr="00C82B55">
        <w:rPr>
          <w:rFonts w:ascii="Arial" w:hAnsi="Arial" w:cs="Arial"/>
          <w:sz w:val="20"/>
          <w:szCs w:val="20"/>
          <w:lang w:eastAsia="en-US"/>
        </w:rPr>
        <w:t xml:space="preserve">tecnicamente </w:t>
      </w:r>
      <w:r w:rsidRPr="00C82B55">
        <w:rPr>
          <w:rFonts w:ascii="Arial" w:hAnsi="Arial" w:cs="Arial"/>
          <w:b/>
          <w:bCs/>
          <w:sz w:val="20"/>
          <w:szCs w:val="20"/>
          <w:lang w:eastAsia="en-US"/>
        </w:rPr>
        <w:t>VIÁVEL</w:t>
      </w:r>
      <w:r w:rsidRPr="00C82B55">
        <w:rPr>
          <w:rFonts w:ascii="Arial" w:hAnsi="Arial" w:cs="Arial"/>
          <w:sz w:val="20"/>
          <w:szCs w:val="20"/>
          <w:lang w:eastAsia="en-US"/>
        </w:rPr>
        <w:t>.</w:t>
      </w:r>
    </w:p>
    <w:p w14:paraId="6854C433" w14:textId="3A8ABD8F" w:rsidR="00FE61BE" w:rsidRPr="00643CE6" w:rsidRDefault="00FE61BE" w:rsidP="00C82B55">
      <w:pPr>
        <w:jc w:val="both"/>
        <w:rPr>
          <w:rFonts w:ascii="Arial" w:hAnsi="Arial" w:cs="Arial"/>
          <w:bCs/>
          <w:iCs/>
          <w:color w:val="000000"/>
          <w:sz w:val="20"/>
          <w:szCs w:val="20"/>
        </w:rPr>
      </w:pPr>
      <w:r w:rsidRPr="00643CE6">
        <w:rPr>
          <w:rFonts w:ascii="Arial" w:hAnsi="Arial" w:cs="Arial"/>
          <w:bCs/>
          <w:iCs/>
          <w:color w:val="000000"/>
          <w:sz w:val="20"/>
          <w:szCs w:val="20"/>
        </w:rPr>
        <w:br w:type="page"/>
      </w:r>
    </w:p>
    <w:p w14:paraId="211AA072" w14:textId="6D6F77D3" w:rsidR="00007B08" w:rsidRPr="003B1426" w:rsidRDefault="00007B08" w:rsidP="00A747C4">
      <w:pPr>
        <w:jc w:val="center"/>
        <w:rPr>
          <w:rFonts w:cs="Arial"/>
          <w:bCs/>
          <w:iCs/>
          <w:color w:val="000000"/>
        </w:rPr>
      </w:pPr>
      <w:r w:rsidRPr="003B1426">
        <w:rPr>
          <w:rFonts w:cs="Arial"/>
          <w:bCs/>
          <w:iCs/>
          <w:color w:val="000000"/>
        </w:rPr>
        <w:lastRenderedPageBreak/>
        <w:t>ANEXO II</w:t>
      </w:r>
    </w:p>
    <w:p w14:paraId="64C4F67E" w14:textId="1917D5A2" w:rsidR="000C4265" w:rsidRPr="00E64B26" w:rsidRDefault="00007B08" w:rsidP="00E64B26">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p>
    <w:p w14:paraId="7C0C2E79" w14:textId="40F6D09C" w:rsidR="00E64B26" w:rsidRPr="00E64B26" w:rsidRDefault="00E64B26" w:rsidP="00E64B26">
      <w:pPr>
        <w:pStyle w:val="Nivel01"/>
        <w:numPr>
          <w:ilvl w:val="0"/>
          <w:numId w:val="33"/>
        </w:numPr>
        <w:shd w:val="clear" w:color="auto" w:fill="D9D9D9" w:themeFill="background1" w:themeFillShade="D9"/>
        <w:spacing w:after="120"/>
        <w:rPr>
          <w:rFonts w:ascii="Arial" w:hAnsi="Arial" w:cs="Arial"/>
          <w:bCs w:val="0"/>
        </w:rPr>
      </w:pPr>
      <w:r w:rsidRPr="00E64B26">
        <w:rPr>
          <w:rFonts w:ascii="Arial" w:hAnsi="Arial" w:cs="Arial"/>
          <w:bCs w:val="0"/>
        </w:rPr>
        <w:t>DO OBJETO</w:t>
      </w:r>
    </w:p>
    <w:p w14:paraId="7A5FD90E"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Aquisição de materiais para manutenção de bens móveis e imóveis, conforme condições, quantidades e exigências estabelecidas neste instrumento e no relatório dos materiais a serem licitados (anexo III).</w:t>
      </w:r>
    </w:p>
    <w:p w14:paraId="4A16ED1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Estimativas de consumo individualizadas do órgão gerenciador e órgão(s) e entidade(s) participante(s), estão inseridas no relatório dos materiais a serem licitados (anexo III).</w:t>
      </w:r>
    </w:p>
    <w:p w14:paraId="6C9260B2"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JUSTIFICATIVA E OBJETIVO DA CONTRATAÇÃO</w:t>
      </w:r>
    </w:p>
    <w:p w14:paraId="4694889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Justificativa e objetivo da contratação encontra-se pormenorizada em Tópico específico dos Estudos Técnicos Preliminares, anexo ao Edital.</w:t>
      </w:r>
    </w:p>
    <w:p w14:paraId="4B4919D7"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DESCRIÇÃO DA SOLUÇÃO</w:t>
      </w:r>
    </w:p>
    <w:p w14:paraId="4E71392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descrição da solução como um todo, encontra-se pormenorizada em Tópico específico dos Estudos Técnicos Preliminares, anexo ao Edital.</w:t>
      </w:r>
    </w:p>
    <w:p w14:paraId="68AA6428"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CLASSIFICAÇÃO DOS BENS COMUNS</w:t>
      </w:r>
    </w:p>
    <w:p w14:paraId="6BD14E4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57B62F99"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CRITÉRIOS DE SUSTENTABILIDADE</w:t>
      </w:r>
    </w:p>
    <w:p w14:paraId="034CE703" w14:textId="77777777" w:rsidR="00E64B26" w:rsidRPr="00B53216" w:rsidRDefault="00E64B26" w:rsidP="00E64B26">
      <w:pPr>
        <w:numPr>
          <w:ilvl w:val="1"/>
          <w:numId w:val="1"/>
        </w:numPr>
        <w:spacing w:before="120" w:after="120" w:line="276" w:lineRule="auto"/>
        <w:ind w:left="0" w:firstLine="0"/>
        <w:jc w:val="both"/>
        <w:rPr>
          <w:rFonts w:ascii="Arial" w:hAnsi="Arial" w:cs="Arial"/>
          <w:sz w:val="20"/>
          <w:szCs w:val="20"/>
        </w:rPr>
      </w:pPr>
      <w:r w:rsidRPr="00B53216">
        <w:rPr>
          <w:rFonts w:ascii="Arial" w:hAnsi="Arial" w:cs="Arial"/>
          <w:sz w:val="20"/>
          <w:szCs w:val="20"/>
        </w:rPr>
        <w:t>Os critérios de sustentabilidade são aqueles previstos nas especificações do objeto e/ou em tópico específico do Estudo Técnico Preliminar (possíveis impactos ambientais).</w:t>
      </w:r>
    </w:p>
    <w:p w14:paraId="38471D2E"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ENTREGA E CRITÉRIOS DE ACEITAÇÃO DO OBJETO</w:t>
      </w:r>
    </w:p>
    <w:p w14:paraId="1B37454F" w14:textId="77777777" w:rsidR="00E64B26" w:rsidRPr="00E64B26" w:rsidRDefault="00E64B26" w:rsidP="00B53216">
      <w:pPr>
        <w:widowControl w:val="0"/>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 prazo de entrega dos bens é de 30 dias, contados do recebimento da nota de empenho, em remessa única. Para os itens abaixo, deverão ser observadas as seguintes entregas parceladas:</w:t>
      </w:r>
    </w:p>
    <w:tbl>
      <w:tblPr>
        <w:tblStyle w:val="Tabelacomgrade"/>
        <w:tblW w:w="0" w:type="auto"/>
        <w:tblInd w:w="-5" w:type="dxa"/>
        <w:tblLook w:val="04A0" w:firstRow="1" w:lastRow="0" w:firstColumn="1" w:lastColumn="0" w:noHBand="0" w:noVBand="1"/>
      </w:tblPr>
      <w:tblGrid>
        <w:gridCol w:w="709"/>
        <w:gridCol w:w="4253"/>
        <w:gridCol w:w="4104"/>
      </w:tblGrid>
      <w:tr w:rsidR="00E64B26" w:rsidRPr="00E64B26" w14:paraId="340A64FE" w14:textId="77777777" w:rsidTr="001B5503">
        <w:tc>
          <w:tcPr>
            <w:tcW w:w="709" w:type="dxa"/>
          </w:tcPr>
          <w:p w14:paraId="326A98C7"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ITEM</w:t>
            </w:r>
          </w:p>
        </w:tc>
        <w:tc>
          <w:tcPr>
            <w:tcW w:w="4253" w:type="dxa"/>
          </w:tcPr>
          <w:p w14:paraId="3E73E329"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DESCRIÇÃO</w:t>
            </w:r>
          </w:p>
        </w:tc>
        <w:tc>
          <w:tcPr>
            <w:tcW w:w="4104" w:type="dxa"/>
          </w:tcPr>
          <w:p w14:paraId="7EDE5FB3"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PARCELAMENTO</w:t>
            </w:r>
          </w:p>
        </w:tc>
      </w:tr>
      <w:tr w:rsidR="00E64B26" w:rsidRPr="00E64B26" w14:paraId="4C1C2D8F" w14:textId="77777777" w:rsidTr="001B5503">
        <w:tc>
          <w:tcPr>
            <w:tcW w:w="709" w:type="dxa"/>
          </w:tcPr>
          <w:p w14:paraId="0DD12DA2"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29</w:t>
            </w:r>
          </w:p>
        </w:tc>
        <w:tc>
          <w:tcPr>
            <w:tcW w:w="4253" w:type="dxa"/>
          </w:tcPr>
          <w:p w14:paraId="2CD04CA9"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AREIA LAVADA FINA</w:t>
            </w:r>
          </w:p>
        </w:tc>
        <w:tc>
          <w:tcPr>
            <w:tcW w:w="4104" w:type="dxa"/>
          </w:tcPr>
          <w:p w14:paraId="4E19BAB2"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4 parcelas iguais com espaçamento de 3 meses entre elas; ou prazo menor se solicitado a antecipação.</w:t>
            </w:r>
          </w:p>
        </w:tc>
      </w:tr>
      <w:tr w:rsidR="00E64B26" w:rsidRPr="00E64B26" w14:paraId="40525D72" w14:textId="77777777" w:rsidTr="001B5503">
        <w:tc>
          <w:tcPr>
            <w:tcW w:w="709" w:type="dxa"/>
          </w:tcPr>
          <w:p w14:paraId="700C9A31"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30</w:t>
            </w:r>
          </w:p>
        </w:tc>
        <w:tc>
          <w:tcPr>
            <w:tcW w:w="4253" w:type="dxa"/>
          </w:tcPr>
          <w:p w14:paraId="2E844270"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AREIA LAVADA GROSSA</w:t>
            </w:r>
          </w:p>
        </w:tc>
        <w:tc>
          <w:tcPr>
            <w:tcW w:w="4104" w:type="dxa"/>
          </w:tcPr>
          <w:p w14:paraId="22F58740"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6 parcelas iguais com espaçamento de 2 meses entre elas; ou prazo menor se solicitado a antecipação.</w:t>
            </w:r>
          </w:p>
        </w:tc>
      </w:tr>
      <w:tr w:rsidR="00E64B26" w:rsidRPr="00E64B26" w14:paraId="7300C88E" w14:textId="77777777" w:rsidTr="001B5503">
        <w:tc>
          <w:tcPr>
            <w:tcW w:w="709" w:type="dxa"/>
          </w:tcPr>
          <w:p w14:paraId="32D7A4EC"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41</w:t>
            </w:r>
          </w:p>
        </w:tc>
        <w:tc>
          <w:tcPr>
            <w:tcW w:w="4253" w:type="dxa"/>
          </w:tcPr>
          <w:p w14:paraId="15DEC8A7"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BRITA GRANITICA Nº 0</w:t>
            </w:r>
          </w:p>
        </w:tc>
        <w:tc>
          <w:tcPr>
            <w:tcW w:w="4104" w:type="dxa"/>
          </w:tcPr>
          <w:p w14:paraId="1EC47D1F"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2 parcelas iguais com espaçamento de 6 meses entre elas; ou prazo menor se solicitado a antecipação.</w:t>
            </w:r>
          </w:p>
        </w:tc>
      </w:tr>
      <w:tr w:rsidR="00E64B26" w:rsidRPr="00E64B26" w14:paraId="69788BDA" w14:textId="77777777" w:rsidTr="001B5503">
        <w:tc>
          <w:tcPr>
            <w:tcW w:w="709" w:type="dxa"/>
          </w:tcPr>
          <w:p w14:paraId="001AD591"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42</w:t>
            </w:r>
          </w:p>
        </w:tc>
        <w:tc>
          <w:tcPr>
            <w:tcW w:w="4253" w:type="dxa"/>
          </w:tcPr>
          <w:p w14:paraId="207FD765"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BRITA GRANITICA Nº 01</w:t>
            </w:r>
          </w:p>
        </w:tc>
        <w:tc>
          <w:tcPr>
            <w:tcW w:w="4104" w:type="dxa"/>
          </w:tcPr>
          <w:p w14:paraId="63770E9D"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4 parcelas iguais com espaçamento de 3 meses entre elas; ou prazo menor se solicitado a antecipação.</w:t>
            </w:r>
          </w:p>
        </w:tc>
      </w:tr>
      <w:tr w:rsidR="00E64B26" w:rsidRPr="00E64B26" w14:paraId="3F6D0AE4" w14:textId="77777777" w:rsidTr="001B5503">
        <w:tc>
          <w:tcPr>
            <w:tcW w:w="709" w:type="dxa"/>
          </w:tcPr>
          <w:p w14:paraId="509A1CD6"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43</w:t>
            </w:r>
          </w:p>
        </w:tc>
        <w:tc>
          <w:tcPr>
            <w:tcW w:w="4253" w:type="dxa"/>
          </w:tcPr>
          <w:p w14:paraId="43511422"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BRITA GRANITICA Nº 02</w:t>
            </w:r>
          </w:p>
        </w:tc>
        <w:tc>
          <w:tcPr>
            <w:tcW w:w="4104" w:type="dxa"/>
          </w:tcPr>
          <w:p w14:paraId="187E46C1"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2 parcelas iguais com espaçamento de 6 meses entre elas; ou prazo menor se solicitado a antecipação.</w:t>
            </w:r>
          </w:p>
        </w:tc>
      </w:tr>
      <w:tr w:rsidR="00E64B26" w:rsidRPr="00E64B26" w14:paraId="0095DEB2" w14:textId="77777777" w:rsidTr="001B5503">
        <w:tc>
          <w:tcPr>
            <w:tcW w:w="709" w:type="dxa"/>
          </w:tcPr>
          <w:p w14:paraId="5547B02F"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64</w:t>
            </w:r>
          </w:p>
        </w:tc>
        <w:tc>
          <w:tcPr>
            <w:tcW w:w="4253" w:type="dxa"/>
          </w:tcPr>
          <w:p w14:paraId="3A3ECF5F"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CIMENTO PORTLAND - CP II-Z-32 RS - SACO 50 KG</w:t>
            </w:r>
          </w:p>
        </w:tc>
        <w:tc>
          <w:tcPr>
            <w:tcW w:w="4104" w:type="dxa"/>
          </w:tcPr>
          <w:p w14:paraId="16A63041"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6 parcelas iguais com espaçamento de 2 meses entre elas; ou prazo menor se solicitado a antecipação.</w:t>
            </w:r>
          </w:p>
        </w:tc>
      </w:tr>
      <w:tr w:rsidR="00E64B26" w:rsidRPr="00E64B26" w14:paraId="6C3FA3D0" w14:textId="77777777" w:rsidTr="001B5503">
        <w:tc>
          <w:tcPr>
            <w:tcW w:w="709" w:type="dxa"/>
          </w:tcPr>
          <w:p w14:paraId="108D052B"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t>180</w:t>
            </w:r>
          </w:p>
        </w:tc>
        <w:tc>
          <w:tcPr>
            <w:tcW w:w="4253" w:type="dxa"/>
          </w:tcPr>
          <w:p w14:paraId="0D0C0670"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SILICONE</w:t>
            </w:r>
          </w:p>
        </w:tc>
        <w:tc>
          <w:tcPr>
            <w:tcW w:w="4104" w:type="dxa"/>
          </w:tcPr>
          <w:p w14:paraId="215F9E11"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2 parcelas iguais com espaçamento de 6 meses entre elas; ou prazo menor se solicitado a antecipação.</w:t>
            </w:r>
          </w:p>
        </w:tc>
      </w:tr>
      <w:tr w:rsidR="00E64B26" w:rsidRPr="00E64B26" w14:paraId="610F5571" w14:textId="77777777" w:rsidTr="001B5503">
        <w:tc>
          <w:tcPr>
            <w:tcW w:w="709" w:type="dxa"/>
          </w:tcPr>
          <w:p w14:paraId="607C5C82" w14:textId="77777777" w:rsidR="00E64B26" w:rsidRPr="00E64B26" w:rsidRDefault="00E64B26" w:rsidP="00B53216">
            <w:pPr>
              <w:pStyle w:val="Nivel10"/>
              <w:keepNext w:val="0"/>
              <w:keepLines w:val="0"/>
              <w:widowControl w:val="0"/>
              <w:spacing w:before="120"/>
              <w:ind w:left="0" w:firstLine="0"/>
              <w:jc w:val="center"/>
              <w:rPr>
                <w:sz w:val="20"/>
                <w:szCs w:val="20"/>
              </w:rPr>
            </w:pPr>
            <w:r w:rsidRPr="00E64B26">
              <w:rPr>
                <w:sz w:val="20"/>
                <w:szCs w:val="20"/>
              </w:rPr>
              <w:lastRenderedPageBreak/>
              <w:t>192</w:t>
            </w:r>
          </w:p>
        </w:tc>
        <w:tc>
          <w:tcPr>
            <w:tcW w:w="4253" w:type="dxa"/>
          </w:tcPr>
          <w:p w14:paraId="1DF5C5B7" w14:textId="77777777" w:rsidR="00E64B26" w:rsidRPr="00E64B26" w:rsidRDefault="00E64B26" w:rsidP="00B53216">
            <w:pPr>
              <w:pStyle w:val="Nivel10"/>
              <w:keepNext w:val="0"/>
              <w:keepLines w:val="0"/>
              <w:widowControl w:val="0"/>
              <w:spacing w:before="120"/>
              <w:ind w:left="0" w:firstLine="0"/>
              <w:jc w:val="left"/>
              <w:rPr>
                <w:sz w:val="20"/>
                <w:szCs w:val="20"/>
              </w:rPr>
            </w:pPr>
            <w:r w:rsidRPr="00E64B26">
              <w:rPr>
                <w:sz w:val="20"/>
                <w:szCs w:val="20"/>
              </w:rPr>
              <w:t>TIJOLO - 8 FUROS</w:t>
            </w:r>
          </w:p>
        </w:tc>
        <w:tc>
          <w:tcPr>
            <w:tcW w:w="4104" w:type="dxa"/>
          </w:tcPr>
          <w:p w14:paraId="78AEB2D4" w14:textId="77777777" w:rsidR="00E64B26" w:rsidRPr="00E64B26" w:rsidRDefault="00E64B26" w:rsidP="00B53216">
            <w:pPr>
              <w:widowControl w:val="0"/>
              <w:autoSpaceDE w:val="0"/>
              <w:autoSpaceDN w:val="0"/>
              <w:adjustRightInd w:val="0"/>
              <w:jc w:val="both"/>
              <w:rPr>
                <w:rFonts w:ascii="Arial" w:hAnsi="Arial" w:cs="Arial"/>
                <w:sz w:val="20"/>
                <w:szCs w:val="20"/>
              </w:rPr>
            </w:pPr>
            <w:r w:rsidRPr="00E64B26">
              <w:rPr>
                <w:rFonts w:ascii="Arial" w:hAnsi="Arial" w:cs="Arial"/>
                <w:sz w:val="20"/>
                <w:szCs w:val="20"/>
              </w:rPr>
              <w:t>Em 4 parcelas iguais com espaçamento de 3 meses entre elas; ou prazo menor se solicitado a antecipação.</w:t>
            </w:r>
          </w:p>
        </w:tc>
      </w:tr>
    </w:tbl>
    <w:p w14:paraId="244DB595" w14:textId="77777777" w:rsidR="00E64B26" w:rsidRPr="00E64B26" w:rsidRDefault="00E64B26" w:rsidP="00B53216">
      <w:pPr>
        <w:pStyle w:val="Nivel10"/>
        <w:keepNext w:val="0"/>
        <w:keepLines w:val="0"/>
        <w:widowControl w:val="0"/>
        <w:spacing w:before="120"/>
        <w:ind w:left="0" w:firstLine="0"/>
        <w:rPr>
          <w:sz w:val="20"/>
          <w:szCs w:val="20"/>
        </w:rPr>
      </w:pPr>
    </w:p>
    <w:p w14:paraId="543BCD53" w14:textId="77777777" w:rsidR="00E64B26" w:rsidRPr="00E64B26" w:rsidRDefault="00E64B26" w:rsidP="00B53216">
      <w:pPr>
        <w:widowControl w:val="0"/>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As entregas dos bens/materiais deverão ser realizadas no almoxarifado da UFERSA, localizado no seguinte endereço: Avenida Francisco Mota, 572, Bairro Presidente Costa e Silva, Mossoró/RN, CEP: 59.625-900, Fone: (84) 3317-8288.</w:t>
      </w:r>
    </w:p>
    <w:p w14:paraId="1540CBD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 recebimento dos materiais ocorrerá de segunda à sexta-feira, das 07:45 às 11:15 e das 13:45 às 17:15.</w:t>
      </w:r>
    </w:p>
    <w:p w14:paraId="71D88CA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No caso dos órgãos participantes, a entrega deverá ser realizada em seus respectivos endereços, quando solicitados:</w:t>
      </w:r>
    </w:p>
    <w:p w14:paraId="1B99FB68" w14:textId="77777777" w:rsidR="00E64B26" w:rsidRPr="00E64B26" w:rsidRDefault="00E64B26" w:rsidP="00E64B26">
      <w:pPr>
        <w:pStyle w:val="PargrafodaLista"/>
        <w:numPr>
          <w:ilvl w:val="2"/>
          <w:numId w:val="32"/>
        </w:numPr>
        <w:spacing w:before="120" w:after="120" w:line="276" w:lineRule="auto"/>
        <w:ind w:left="0" w:firstLine="0"/>
        <w:jc w:val="both"/>
        <w:rPr>
          <w:rFonts w:ascii="Arial" w:hAnsi="Arial" w:cs="Arial"/>
          <w:iCs/>
          <w:sz w:val="20"/>
          <w:szCs w:val="20"/>
        </w:rPr>
      </w:pPr>
      <w:r w:rsidRPr="00E64B26">
        <w:rPr>
          <w:rFonts w:ascii="Arial" w:hAnsi="Arial" w:cs="Arial"/>
          <w:b/>
          <w:bCs/>
          <w:iCs/>
          <w:sz w:val="20"/>
          <w:szCs w:val="20"/>
        </w:rPr>
        <w:t xml:space="preserve">Instituto Federal de Educação, Ciência e Tecnologia do Rio Grande do Norte – IFRN, Campus Nova Cruz (UASG 152757) - </w:t>
      </w:r>
      <w:r w:rsidRPr="00E64B26">
        <w:rPr>
          <w:rFonts w:ascii="Arial" w:hAnsi="Arial" w:cs="Arial"/>
          <w:iCs/>
          <w:sz w:val="20"/>
          <w:szCs w:val="20"/>
        </w:rPr>
        <w:t>Endereço: Av. José Rodrigues de Aquino Filho, 640, Alto de Santa Luzia - Nova Cruz/RN | CEP: 59.215-000. Telefone: (84) 4007-4105 (ramal 7216). E-mail: compat.nc@ifrn.edu.br.</w:t>
      </w:r>
    </w:p>
    <w:p w14:paraId="7D4E728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14:paraId="458DD77A"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6D90432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526D153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3DD3EE7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 recebimento provisório ou definitivo do objeto não exclui a responsabilidade da contratada pelos prejuízos resultantes da incorreta execução do contrato.</w:t>
      </w:r>
    </w:p>
    <w:p w14:paraId="0670455E"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OBRIGAÇÕES DA CONTRATANTE</w:t>
      </w:r>
    </w:p>
    <w:p w14:paraId="1C21DD79"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São obrigações da Contratante:</w:t>
      </w:r>
    </w:p>
    <w:p w14:paraId="5A3A38E2"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receber o objeto no prazo e condições estabelecidas no Edital e seus anexos;</w:t>
      </w:r>
    </w:p>
    <w:p w14:paraId="06A50C59"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verificar minuciosamente, no prazo fixado, a conformidade dos bens recebidos provisoriamente com as especificações constantes do Edital e da proposta, para fins de aceitação e recebimento definitivo;</w:t>
      </w:r>
    </w:p>
    <w:p w14:paraId="04D7686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comunicar à Contratada, por escrito, sobre imperfeições, falhas ou irregularidades verificadas no objeto fornecido, para que seja substituído, reparado ou corrigido;</w:t>
      </w:r>
    </w:p>
    <w:p w14:paraId="56CE235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acompanhar e fiscalizar o cumprimento das obrigações da Contratada, através de comissão/servidor especialmente designado;</w:t>
      </w:r>
    </w:p>
    <w:p w14:paraId="3D2EC993"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efetuar o pagamento à Contratada no valor correspondente ao fornecimento do objeto, no prazo e forma estabelecidos no Edital e seus anexos;</w:t>
      </w:r>
    </w:p>
    <w:p w14:paraId="46F7E7BD"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A Administração não responderá por quaisquer compromissos assumidos pela Contratada com terceiros, ainda que vinculados à execução do presente Termo de Contrato, bem como por qualquer </w:t>
      </w:r>
      <w:r w:rsidRPr="00E64B26">
        <w:rPr>
          <w:rFonts w:ascii="Arial" w:hAnsi="Arial" w:cs="Arial"/>
          <w:iCs/>
          <w:sz w:val="20"/>
          <w:szCs w:val="20"/>
        </w:rPr>
        <w:lastRenderedPageBreak/>
        <w:t>dano causado a terceiros em decorrência de ato da Contratada, de seus empregados, prepostos ou subordinados.</w:t>
      </w:r>
    </w:p>
    <w:p w14:paraId="2F82279C"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OBRIGAÇÕES DA CONTRATADA</w:t>
      </w:r>
    </w:p>
    <w:p w14:paraId="2F365F5E"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53F56EDE"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9AB0CB3"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responsabilizar-se pelos vícios e danos decorrentes do objeto, de acordo com os artigos 12, 13 e 17 a 27, do Código de Defesa do Consumidor (Lei nº 8.078, de 1990);</w:t>
      </w:r>
    </w:p>
    <w:p w14:paraId="0212DE89"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substituir, reparar ou corrigir, às suas expensas, no prazo fixado neste Termo de Referência, o objeto com avarias ou defeitos;</w:t>
      </w:r>
    </w:p>
    <w:p w14:paraId="28EFE764"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comunicar à Contratante, no prazo máximo de 24 (vinte e quatro) horas que antecede a data da entrega, os motivos que impossibilitem o cumprimento do prazo previsto, com a devida comprovação;</w:t>
      </w:r>
    </w:p>
    <w:p w14:paraId="168CB4F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manter, durante toda a execução do contrato, em compatibilidade com as obrigações assumidas, todas as condições de habilitação e qualificação exigidas na licitação;</w:t>
      </w:r>
    </w:p>
    <w:p w14:paraId="2F06EC61"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indicar preposto para representá-la durante a execução do contrato;</w:t>
      </w:r>
    </w:p>
    <w:p w14:paraId="37A702C1"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B53216">
        <w:rPr>
          <w:rFonts w:ascii="Arial" w:hAnsi="Arial" w:cs="Arial"/>
          <w:iCs/>
          <w:sz w:val="2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1D2184D3"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DA SUBCONTRATAÇÃO</w:t>
      </w:r>
    </w:p>
    <w:p w14:paraId="29F15CE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Não será admitida a subcontratação do objeto licitatório.</w:t>
      </w:r>
    </w:p>
    <w:p w14:paraId="2B860A59"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DA ALTERAÇÃO SUBJETIVA</w:t>
      </w:r>
    </w:p>
    <w:p w14:paraId="5047B88B"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A7F9FE2"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DO CONTROLE E FISCALIZAÇÃO DA EXECUÇÃO</w:t>
      </w:r>
    </w:p>
    <w:p w14:paraId="3D2596D0"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617911D"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126E06D"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B7C75BD"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DO PAGAMENTO</w:t>
      </w:r>
    </w:p>
    <w:p w14:paraId="30BD99B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74BEFB50" w14:textId="77777777" w:rsidR="00E64B26" w:rsidRPr="00E64B26" w:rsidRDefault="00E64B26" w:rsidP="00E64B26">
      <w:pPr>
        <w:pStyle w:val="PargrafodaLista"/>
        <w:numPr>
          <w:ilvl w:val="2"/>
          <w:numId w:val="30"/>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5DBC133D"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Considera-se ocorrido o recebimento da nota fiscal ou fatura quando o órgão contratante atestar a execução do objeto do contrato.</w:t>
      </w:r>
    </w:p>
    <w:p w14:paraId="133AE9A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56223AA7" w14:textId="77777777" w:rsidR="00E64B26" w:rsidRPr="00E64B26" w:rsidRDefault="00E64B26" w:rsidP="00E64B26">
      <w:pPr>
        <w:pStyle w:val="PargrafodaLista"/>
        <w:numPr>
          <w:ilvl w:val="2"/>
          <w:numId w:val="3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7A30FF1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4B7212C"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Será considerada data do pagamento o dia em que constar como emitida a ordem bancária para pagamento.</w:t>
      </w:r>
    </w:p>
    <w:p w14:paraId="40806CBA"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Antes de cada pagamento à contratada, será realizada consulta ao SICAF para verificar a manutenção das condições de habilitação exigidas no edital. </w:t>
      </w:r>
    </w:p>
    <w:p w14:paraId="19D7E9F3"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B36C29B"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ED4780B"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80E1FA1"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lastRenderedPageBreak/>
        <w:t xml:space="preserve">Persistindo a irregularidade, a contratante deverá adotar as medidas necessárias à rescisão contratual nos autos do processo administrativo correspondente, assegurada à contratada a ampla defesa. </w:t>
      </w:r>
    </w:p>
    <w:p w14:paraId="60E030F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Havendo a efetiva execução do objeto, os pagamentos serão realizados normalmente, até que se decida pela rescisão do contrato, caso a contratada não regularize sua situação junto ao SICAF.</w:t>
      </w:r>
    </w:p>
    <w:p w14:paraId="13C34687" w14:textId="77777777" w:rsidR="00E64B26" w:rsidRPr="00E64B26" w:rsidRDefault="00E64B26" w:rsidP="00E64B26">
      <w:pPr>
        <w:numPr>
          <w:ilvl w:val="2"/>
          <w:numId w:val="1"/>
        </w:numPr>
        <w:tabs>
          <w:tab w:val="left" w:pos="851"/>
        </w:tabs>
        <w:spacing w:before="120" w:after="120" w:line="276" w:lineRule="auto"/>
        <w:ind w:left="0" w:firstLine="0"/>
        <w:jc w:val="both"/>
        <w:rPr>
          <w:rFonts w:ascii="Arial" w:hAnsi="Arial" w:cs="Arial"/>
          <w:iCs/>
          <w:sz w:val="20"/>
          <w:szCs w:val="20"/>
        </w:rPr>
      </w:pPr>
      <w:r w:rsidRPr="00E64B26">
        <w:rPr>
          <w:rFonts w:ascii="Arial" w:hAnsi="Arial" w:cs="Arial"/>
          <w:iCs/>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457577DE"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Quando do pagamento, será efetuada a retenção tributária prevista na legislação aplicável.</w:t>
      </w:r>
    </w:p>
    <w:p w14:paraId="46845CC9"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B53216">
        <w:rPr>
          <w:rFonts w:ascii="Arial" w:hAnsi="Arial" w:cs="Arial"/>
          <w:iCs/>
          <w:sz w:val="20"/>
          <w:szCs w:val="20"/>
        </w:rPr>
        <w:t>Complementar.</w:t>
      </w:r>
    </w:p>
    <w:p w14:paraId="5EE85C64"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B53216">
        <w:rPr>
          <w:rFonts w:ascii="Arial" w:hAnsi="Arial" w:cs="Arial"/>
          <w:iCs/>
          <w:sz w:val="20"/>
          <w:szCs w:val="20"/>
        </w:rPr>
        <w:t xml:space="preserve">Nos casos de eventuais atrasos de pagamento, desde que a Contratada não tenha concorrido, de alguma forma, para tanto, </w:t>
      </w:r>
      <w:r w:rsidRPr="00B53216">
        <w:rPr>
          <w:rFonts w:ascii="Arial" w:hAnsi="Arial" w:cs="Arial"/>
          <w:sz w:val="20"/>
          <w:szCs w:val="20"/>
          <w:lang w:eastAsia="en-US"/>
        </w:rPr>
        <w:t>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B53216">
        <w:rPr>
          <w:rFonts w:ascii="Arial" w:hAnsi="Arial" w:cs="Arial"/>
          <w:iCs/>
          <w:sz w:val="20"/>
          <w:szCs w:val="20"/>
        </w:rPr>
        <w:t>:</w:t>
      </w:r>
    </w:p>
    <w:p w14:paraId="132D4C36" w14:textId="77777777" w:rsidR="00E64B26" w:rsidRPr="00B53216" w:rsidRDefault="00E64B26" w:rsidP="00E64B26">
      <w:pPr>
        <w:tabs>
          <w:tab w:val="left" w:pos="1701"/>
        </w:tabs>
        <w:spacing w:before="120" w:after="120" w:line="276" w:lineRule="auto"/>
        <w:ind w:left="425"/>
        <w:jc w:val="both"/>
        <w:rPr>
          <w:rFonts w:ascii="Arial" w:hAnsi="Arial" w:cs="Arial"/>
          <w:b/>
          <w:bCs/>
          <w:color w:val="000000"/>
          <w:sz w:val="20"/>
          <w:szCs w:val="20"/>
        </w:rPr>
      </w:pPr>
      <w:r w:rsidRPr="00B53216">
        <w:rPr>
          <w:rFonts w:ascii="Arial" w:hAnsi="Arial" w:cs="Arial"/>
          <w:b/>
          <w:bCs/>
          <w:color w:val="000000"/>
          <w:sz w:val="20"/>
          <w:szCs w:val="20"/>
        </w:rPr>
        <w:t>EM = I x N x VP</w:t>
      </w:r>
    </w:p>
    <w:p w14:paraId="4BD16BF6" w14:textId="77777777" w:rsidR="00E64B26" w:rsidRPr="00B53216" w:rsidRDefault="00E64B26" w:rsidP="00E64B26">
      <w:pPr>
        <w:tabs>
          <w:tab w:val="left" w:pos="1701"/>
        </w:tabs>
        <w:spacing w:before="120" w:after="120" w:line="276" w:lineRule="auto"/>
        <w:ind w:left="425"/>
        <w:jc w:val="both"/>
        <w:rPr>
          <w:rFonts w:ascii="Arial" w:hAnsi="Arial" w:cs="Arial"/>
          <w:color w:val="000000"/>
          <w:sz w:val="20"/>
          <w:szCs w:val="20"/>
        </w:rPr>
      </w:pPr>
      <w:r w:rsidRPr="00B53216">
        <w:rPr>
          <w:rFonts w:ascii="Arial" w:hAnsi="Arial" w:cs="Arial"/>
          <w:color w:val="000000"/>
          <w:sz w:val="20"/>
          <w:szCs w:val="20"/>
        </w:rPr>
        <w:t>sendo:</w:t>
      </w:r>
    </w:p>
    <w:p w14:paraId="3C27ACFC" w14:textId="77777777" w:rsidR="00E64B26" w:rsidRPr="00B53216" w:rsidRDefault="00E64B26" w:rsidP="00E64B26">
      <w:pPr>
        <w:tabs>
          <w:tab w:val="left" w:pos="1701"/>
        </w:tabs>
        <w:spacing w:before="120" w:after="120" w:line="276" w:lineRule="auto"/>
        <w:ind w:left="425"/>
        <w:jc w:val="both"/>
        <w:rPr>
          <w:rFonts w:ascii="Arial" w:hAnsi="Arial" w:cs="Arial"/>
          <w:snapToGrid w:val="0"/>
          <w:color w:val="000000"/>
          <w:sz w:val="20"/>
          <w:szCs w:val="20"/>
        </w:rPr>
      </w:pPr>
      <w:r w:rsidRPr="00B53216">
        <w:rPr>
          <w:rFonts w:ascii="Arial" w:hAnsi="Arial" w:cs="Arial"/>
          <w:snapToGrid w:val="0"/>
          <w:color w:val="000000"/>
          <w:sz w:val="20"/>
          <w:szCs w:val="20"/>
        </w:rPr>
        <w:t>EM = Encargos moratórios;</w:t>
      </w:r>
    </w:p>
    <w:p w14:paraId="5924199C" w14:textId="77777777" w:rsidR="00E64B26" w:rsidRPr="00B53216" w:rsidRDefault="00E64B26" w:rsidP="00E64B26">
      <w:pPr>
        <w:tabs>
          <w:tab w:val="left" w:pos="1701"/>
        </w:tabs>
        <w:spacing w:before="120" w:after="120" w:line="276" w:lineRule="auto"/>
        <w:ind w:left="425"/>
        <w:jc w:val="both"/>
        <w:rPr>
          <w:rFonts w:ascii="Arial" w:hAnsi="Arial" w:cs="Arial"/>
          <w:color w:val="000000"/>
          <w:sz w:val="20"/>
          <w:szCs w:val="20"/>
        </w:rPr>
      </w:pPr>
      <w:r w:rsidRPr="00B53216">
        <w:rPr>
          <w:rFonts w:ascii="Arial" w:hAnsi="Arial" w:cs="Arial"/>
          <w:color w:val="000000"/>
          <w:sz w:val="20"/>
          <w:szCs w:val="20"/>
        </w:rPr>
        <w:t>N = Número de dias entre a data prevista para o pagamento e a do efetivo pagamento;</w:t>
      </w:r>
    </w:p>
    <w:p w14:paraId="58F75C3F" w14:textId="77777777" w:rsidR="00E64B26" w:rsidRPr="00B53216" w:rsidRDefault="00E64B26" w:rsidP="00E64B26">
      <w:pPr>
        <w:tabs>
          <w:tab w:val="left" w:pos="1701"/>
        </w:tabs>
        <w:spacing w:before="120" w:after="120" w:line="276" w:lineRule="auto"/>
        <w:ind w:left="425"/>
        <w:jc w:val="both"/>
        <w:rPr>
          <w:rFonts w:ascii="Arial" w:hAnsi="Arial" w:cs="Arial"/>
          <w:color w:val="000000"/>
          <w:sz w:val="20"/>
          <w:szCs w:val="20"/>
        </w:rPr>
      </w:pPr>
      <w:r w:rsidRPr="00B53216">
        <w:rPr>
          <w:rFonts w:ascii="Arial" w:hAnsi="Arial" w:cs="Arial"/>
          <w:color w:val="000000"/>
          <w:sz w:val="20"/>
          <w:szCs w:val="20"/>
        </w:rPr>
        <w:t>VP = Valor da parcela a ser paga;</w:t>
      </w:r>
    </w:p>
    <w:p w14:paraId="249AD047" w14:textId="77777777" w:rsidR="00E64B26" w:rsidRPr="00B53216" w:rsidRDefault="00E64B26" w:rsidP="00E64B26">
      <w:pPr>
        <w:tabs>
          <w:tab w:val="left" w:pos="1701"/>
        </w:tabs>
        <w:spacing w:before="120" w:after="120" w:line="276" w:lineRule="auto"/>
        <w:ind w:left="425"/>
        <w:jc w:val="both"/>
        <w:rPr>
          <w:rFonts w:ascii="Arial" w:hAnsi="Arial" w:cs="Arial"/>
          <w:color w:val="000000"/>
          <w:sz w:val="20"/>
          <w:szCs w:val="20"/>
        </w:rPr>
      </w:pPr>
      <w:r w:rsidRPr="00B53216">
        <w:rPr>
          <w:rFonts w:ascii="Arial" w:hAnsi="Arial" w:cs="Arial"/>
          <w:snapToGrid w:val="0"/>
          <w:color w:val="000000"/>
          <w:sz w:val="20"/>
          <w:szCs w:val="20"/>
        </w:rPr>
        <w:t xml:space="preserve">I = Índice de compensação financeira = </w:t>
      </w:r>
      <w:r w:rsidRPr="00B53216">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578"/>
        <w:gridCol w:w="1249"/>
        <w:gridCol w:w="4671"/>
      </w:tblGrid>
      <w:tr w:rsidR="00E64B26" w:rsidRPr="00B53216" w14:paraId="0CABF515" w14:textId="77777777" w:rsidTr="001B5503">
        <w:tc>
          <w:tcPr>
            <w:tcW w:w="2214" w:type="dxa"/>
            <w:vAlign w:val="center"/>
          </w:tcPr>
          <w:p w14:paraId="62350324" w14:textId="77777777" w:rsidR="00E64B26" w:rsidRPr="00B53216" w:rsidRDefault="00E64B26" w:rsidP="001B5503">
            <w:pPr>
              <w:tabs>
                <w:tab w:val="left" w:pos="1701"/>
              </w:tabs>
              <w:jc w:val="center"/>
              <w:rPr>
                <w:rFonts w:ascii="Arial" w:hAnsi="Arial" w:cs="Arial"/>
                <w:color w:val="000000"/>
                <w:sz w:val="20"/>
                <w:szCs w:val="20"/>
              </w:rPr>
            </w:pPr>
            <w:r w:rsidRPr="00B53216">
              <w:rPr>
                <w:rFonts w:ascii="Arial" w:hAnsi="Arial" w:cs="Arial"/>
                <w:color w:val="000000"/>
                <w:sz w:val="20"/>
                <w:szCs w:val="20"/>
              </w:rPr>
              <w:t>I = (TX)</w:t>
            </w:r>
          </w:p>
        </w:tc>
        <w:tc>
          <w:tcPr>
            <w:tcW w:w="588" w:type="dxa"/>
            <w:vAlign w:val="center"/>
          </w:tcPr>
          <w:p w14:paraId="26C663A2" w14:textId="77777777" w:rsidR="00E64B26" w:rsidRPr="00B53216" w:rsidRDefault="00E64B26" w:rsidP="001B5503">
            <w:pPr>
              <w:tabs>
                <w:tab w:val="left" w:pos="1701"/>
              </w:tabs>
              <w:rPr>
                <w:rFonts w:ascii="Arial" w:hAnsi="Arial" w:cs="Arial"/>
                <w:color w:val="000000"/>
                <w:sz w:val="20"/>
                <w:szCs w:val="20"/>
              </w:rPr>
            </w:pPr>
            <w:r w:rsidRPr="00B53216">
              <w:rPr>
                <w:rFonts w:ascii="Arial" w:hAnsi="Arial" w:cs="Arial"/>
                <w:color w:val="000000"/>
                <w:sz w:val="20"/>
                <w:szCs w:val="20"/>
              </w:rPr>
              <w:t xml:space="preserve">I = </w:t>
            </w:r>
          </w:p>
        </w:tc>
        <w:tc>
          <w:tcPr>
            <w:tcW w:w="1276" w:type="dxa"/>
            <w:tcBorders>
              <w:bottom w:val="single" w:sz="4" w:space="0" w:color="auto"/>
            </w:tcBorders>
          </w:tcPr>
          <w:p w14:paraId="23E8F261" w14:textId="77777777" w:rsidR="00E64B26" w:rsidRPr="00B53216" w:rsidRDefault="00E64B26" w:rsidP="001B5503">
            <w:pPr>
              <w:tabs>
                <w:tab w:val="left" w:pos="1701"/>
              </w:tabs>
              <w:jc w:val="center"/>
              <w:rPr>
                <w:rFonts w:ascii="Arial" w:hAnsi="Arial" w:cs="Arial"/>
                <w:color w:val="000000"/>
                <w:sz w:val="20"/>
                <w:szCs w:val="20"/>
              </w:rPr>
            </w:pPr>
            <w:r w:rsidRPr="00B53216">
              <w:rPr>
                <w:rFonts w:ascii="Arial" w:hAnsi="Arial" w:cs="Arial"/>
                <w:color w:val="000000"/>
                <w:sz w:val="20"/>
                <w:szCs w:val="20"/>
              </w:rPr>
              <w:t>(6 / 100)</w:t>
            </w:r>
          </w:p>
        </w:tc>
        <w:tc>
          <w:tcPr>
            <w:tcW w:w="4784" w:type="dxa"/>
            <w:vAlign w:val="center"/>
          </w:tcPr>
          <w:p w14:paraId="3AA73361" w14:textId="77777777" w:rsidR="00E64B26" w:rsidRPr="00B53216" w:rsidRDefault="00E64B26" w:rsidP="001B5503">
            <w:pPr>
              <w:tabs>
                <w:tab w:val="left" w:pos="1701"/>
              </w:tabs>
              <w:ind w:left="742"/>
              <w:rPr>
                <w:rFonts w:ascii="Arial" w:hAnsi="Arial" w:cs="Arial"/>
                <w:color w:val="000000"/>
                <w:sz w:val="20"/>
                <w:szCs w:val="20"/>
              </w:rPr>
            </w:pPr>
            <w:r w:rsidRPr="00B53216">
              <w:rPr>
                <w:rFonts w:ascii="Arial" w:hAnsi="Arial" w:cs="Arial"/>
                <w:color w:val="000000"/>
                <w:sz w:val="20"/>
                <w:szCs w:val="20"/>
              </w:rPr>
              <w:t>I = 0,00016438</w:t>
            </w:r>
          </w:p>
          <w:p w14:paraId="3B6AD64C" w14:textId="77777777" w:rsidR="00E64B26" w:rsidRPr="00B53216" w:rsidRDefault="00E64B26" w:rsidP="001B5503">
            <w:pPr>
              <w:tabs>
                <w:tab w:val="left" w:pos="1701"/>
              </w:tabs>
              <w:ind w:left="742"/>
              <w:rPr>
                <w:rFonts w:ascii="Arial" w:hAnsi="Arial" w:cs="Arial"/>
                <w:color w:val="000000"/>
                <w:sz w:val="20"/>
                <w:szCs w:val="20"/>
              </w:rPr>
            </w:pPr>
            <w:r w:rsidRPr="00B53216">
              <w:rPr>
                <w:rFonts w:ascii="Arial" w:hAnsi="Arial" w:cs="Arial"/>
                <w:color w:val="000000"/>
                <w:sz w:val="20"/>
                <w:szCs w:val="20"/>
              </w:rPr>
              <w:t>TX = Percentual da taxa anual = 6%</w:t>
            </w:r>
          </w:p>
        </w:tc>
      </w:tr>
    </w:tbl>
    <w:p w14:paraId="3BE5E771" w14:textId="77777777" w:rsidR="00E64B26" w:rsidRPr="00B53216" w:rsidRDefault="00E64B26" w:rsidP="00E64B26">
      <w:pPr>
        <w:rPr>
          <w:rFonts w:ascii="Arial" w:hAnsi="Arial" w:cs="Arial"/>
          <w:sz w:val="20"/>
          <w:szCs w:val="20"/>
        </w:rPr>
      </w:pPr>
      <w:r w:rsidRPr="00B53216">
        <w:rPr>
          <w:rFonts w:ascii="Arial" w:hAnsi="Arial" w:cs="Arial"/>
          <w:sz w:val="20"/>
          <w:szCs w:val="20"/>
        </w:rPr>
        <w:t xml:space="preserve">                                                            365</w:t>
      </w:r>
    </w:p>
    <w:p w14:paraId="7DECB875"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 xml:space="preserve">DO REAJUSTE </w:t>
      </w:r>
    </w:p>
    <w:p w14:paraId="7D6D5B9C"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B53216">
        <w:rPr>
          <w:rFonts w:ascii="Arial" w:hAnsi="Arial" w:cs="Arial"/>
          <w:iCs/>
          <w:sz w:val="20"/>
          <w:szCs w:val="20"/>
        </w:rPr>
        <w:t>Os preços inicialmente contratados são fixos e irreajustáveis no prazo de um ano contado da data limite para a apresentação das propostas.</w:t>
      </w:r>
    </w:p>
    <w:p w14:paraId="67605A4B"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B53216">
        <w:rPr>
          <w:rFonts w:ascii="Arial" w:hAnsi="Arial" w:cs="Arial"/>
          <w:iCs/>
          <w:sz w:val="20"/>
          <w:szCs w:val="20"/>
        </w:rPr>
        <w:t xml:space="preserve">Após </w:t>
      </w:r>
      <w:r w:rsidRPr="00B53216">
        <w:rPr>
          <w:rFonts w:ascii="Arial" w:hAnsi="Arial" w:cs="Arial"/>
          <w:sz w:val="20"/>
          <w:szCs w:val="20"/>
        </w:rPr>
        <w:t>o interregno de um ano, e independentemente de pedido da CONTRATADA, os preços iniciais serão reajustados, mediante a aplicação, pela CONTRATANTE, do Índice Nacional de Preços ao Consumidor Amplo - IPCA | IBGE, exclusivamente para as obrigações iniciadas e concluídas após a ocorrência da anualidade, com base na seguinte fórmula (art. 5º do Decreto n.º 1.054, de 1994):</w:t>
      </w:r>
    </w:p>
    <w:p w14:paraId="7674DB5D" w14:textId="77777777" w:rsidR="00E64B26" w:rsidRPr="00B53216" w:rsidRDefault="00E64B26" w:rsidP="00E64B26">
      <w:pPr>
        <w:spacing w:before="120" w:after="120" w:line="276" w:lineRule="auto"/>
        <w:ind w:left="708"/>
        <w:jc w:val="both"/>
        <w:rPr>
          <w:rFonts w:ascii="Arial" w:hAnsi="Arial" w:cs="Arial"/>
          <w:sz w:val="20"/>
          <w:szCs w:val="20"/>
        </w:rPr>
      </w:pPr>
      <w:r w:rsidRPr="00B53216">
        <w:rPr>
          <w:rFonts w:ascii="Arial" w:hAnsi="Arial" w:cs="Arial"/>
          <w:b/>
          <w:bCs/>
          <w:iCs/>
          <w:sz w:val="20"/>
          <w:szCs w:val="20"/>
        </w:rPr>
        <w:t xml:space="preserve">R </w:t>
      </w:r>
      <w:r w:rsidRPr="00B53216">
        <w:rPr>
          <w:rFonts w:ascii="Arial" w:hAnsi="Arial" w:cs="Arial"/>
          <w:b/>
          <w:bCs/>
          <w:sz w:val="20"/>
          <w:szCs w:val="20"/>
        </w:rPr>
        <w:t xml:space="preserve">= V (I – </w:t>
      </w:r>
      <w:proofErr w:type="spellStart"/>
      <w:r w:rsidRPr="00B53216">
        <w:rPr>
          <w:rFonts w:ascii="Arial" w:hAnsi="Arial" w:cs="Arial"/>
          <w:b/>
          <w:bCs/>
          <w:sz w:val="20"/>
          <w:szCs w:val="20"/>
        </w:rPr>
        <w:t>Iº</w:t>
      </w:r>
      <w:proofErr w:type="spellEnd"/>
      <w:r w:rsidRPr="00B53216">
        <w:rPr>
          <w:rFonts w:ascii="Arial" w:hAnsi="Arial" w:cs="Arial"/>
          <w:b/>
          <w:bCs/>
          <w:sz w:val="20"/>
          <w:szCs w:val="20"/>
        </w:rPr>
        <w:t xml:space="preserve">) / </w:t>
      </w:r>
      <w:proofErr w:type="spellStart"/>
      <w:r w:rsidRPr="00B53216">
        <w:rPr>
          <w:rFonts w:ascii="Arial" w:hAnsi="Arial" w:cs="Arial"/>
          <w:b/>
          <w:bCs/>
          <w:sz w:val="20"/>
          <w:szCs w:val="20"/>
        </w:rPr>
        <w:t>Iº</w:t>
      </w:r>
      <w:proofErr w:type="spellEnd"/>
    </w:p>
    <w:p w14:paraId="7C10831B" w14:textId="77777777" w:rsidR="00E64B26" w:rsidRPr="00B53216" w:rsidRDefault="00E64B26" w:rsidP="00E64B26">
      <w:pPr>
        <w:spacing w:before="120" w:after="120" w:line="276" w:lineRule="auto"/>
        <w:ind w:left="708"/>
        <w:jc w:val="both"/>
        <w:rPr>
          <w:rFonts w:ascii="Arial" w:hAnsi="Arial" w:cs="Arial"/>
          <w:sz w:val="20"/>
          <w:szCs w:val="20"/>
        </w:rPr>
      </w:pPr>
      <w:r w:rsidRPr="00B53216">
        <w:rPr>
          <w:rFonts w:ascii="Arial" w:hAnsi="Arial" w:cs="Arial"/>
          <w:sz w:val="20"/>
          <w:szCs w:val="20"/>
        </w:rPr>
        <w:t>onde:</w:t>
      </w:r>
    </w:p>
    <w:p w14:paraId="20829A9F" w14:textId="77777777" w:rsidR="00E64B26" w:rsidRPr="00B53216" w:rsidRDefault="00E64B26" w:rsidP="00E64B26">
      <w:pPr>
        <w:spacing w:before="120" w:after="120" w:line="276" w:lineRule="auto"/>
        <w:ind w:left="708"/>
        <w:jc w:val="both"/>
        <w:rPr>
          <w:rFonts w:ascii="Arial" w:hAnsi="Arial" w:cs="Arial"/>
          <w:sz w:val="20"/>
          <w:szCs w:val="20"/>
        </w:rPr>
      </w:pPr>
      <w:r w:rsidRPr="00B53216">
        <w:rPr>
          <w:rFonts w:ascii="Arial" w:hAnsi="Arial" w:cs="Arial"/>
          <w:sz w:val="20"/>
          <w:szCs w:val="20"/>
        </w:rPr>
        <w:t>R = Valor do reajuste procurado;</w:t>
      </w:r>
    </w:p>
    <w:p w14:paraId="4D728A52" w14:textId="77777777" w:rsidR="00E64B26" w:rsidRPr="00B53216" w:rsidRDefault="00E64B26" w:rsidP="00E64B26">
      <w:pPr>
        <w:spacing w:before="120" w:after="120" w:line="276" w:lineRule="auto"/>
        <w:ind w:left="708"/>
        <w:jc w:val="both"/>
        <w:rPr>
          <w:rFonts w:ascii="Arial" w:hAnsi="Arial" w:cs="Arial"/>
          <w:sz w:val="20"/>
          <w:szCs w:val="20"/>
        </w:rPr>
      </w:pPr>
      <w:r w:rsidRPr="00B53216">
        <w:rPr>
          <w:rFonts w:ascii="Arial" w:hAnsi="Arial" w:cs="Arial"/>
          <w:sz w:val="20"/>
          <w:szCs w:val="20"/>
        </w:rPr>
        <w:t>V = Valor contratual a ser reajustado;</w:t>
      </w:r>
    </w:p>
    <w:p w14:paraId="3E314D59" w14:textId="77777777" w:rsidR="00E64B26" w:rsidRPr="00B53216" w:rsidRDefault="00E64B26" w:rsidP="00E64B26">
      <w:pPr>
        <w:spacing w:before="120" w:after="120" w:line="276" w:lineRule="auto"/>
        <w:ind w:left="708"/>
        <w:jc w:val="both"/>
        <w:rPr>
          <w:rFonts w:ascii="Arial" w:hAnsi="Arial" w:cs="Arial"/>
          <w:sz w:val="20"/>
          <w:szCs w:val="20"/>
        </w:rPr>
      </w:pPr>
      <w:proofErr w:type="spellStart"/>
      <w:r w:rsidRPr="00B53216">
        <w:rPr>
          <w:rFonts w:ascii="Arial" w:hAnsi="Arial" w:cs="Arial"/>
          <w:sz w:val="20"/>
          <w:szCs w:val="20"/>
        </w:rPr>
        <w:t>Iº</w:t>
      </w:r>
      <w:proofErr w:type="spellEnd"/>
      <w:r w:rsidRPr="00B53216">
        <w:rPr>
          <w:rFonts w:ascii="Arial" w:hAnsi="Arial" w:cs="Arial"/>
          <w:sz w:val="20"/>
          <w:szCs w:val="20"/>
        </w:rPr>
        <w:t xml:space="preserve"> = índice inicial - refere-se ao índice de custos ou de preços correspondente à data fixada para entrega da proposta na licitação;</w:t>
      </w:r>
    </w:p>
    <w:p w14:paraId="047115D8" w14:textId="77777777" w:rsidR="00E64B26" w:rsidRPr="00E64B26" w:rsidRDefault="00E64B26" w:rsidP="00E64B26">
      <w:pPr>
        <w:spacing w:before="120" w:after="120" w:line="276" w:lineRule="auto"/>
        <w:ind w:left="708"/>
        <w:jc w:val="both"/>
        <w:rPr>
          <w:rFonts w:ascii="Arial" w:hAnsi="Arial" w:cs="Arial"/>
          <w:sz w:val="20"/>
          <w:szCs w:val="20"/>
        </w:rPr>
      </w:pPr>
      <w:r w:rsidRPr="00B53216">
        <w:rPr>
          <w:rFonts w:ascii="Arial" w:hAnsi="Arial" w:cs="Arial"/>
          <w:sz w:val="20"/>
          <w:szCs w:val="20"/>
        </w:rPr>
        <w:t>I = Índice relativo ao mês do reajustamento.</w:t>
      </w:r>
    </w:p>
    <w:p w14:paraId="015FB007" w14:textId="77777777" w:rsidR="00E64B26" w:rsidRPr="00E64B26" w:rsidRDefault="00E64B26" w:rsidP="00E64B26">
      <w:pPr>
        <w:spacing w:before="120" w:after="120" w:line="276" w:lineRule="auto"/>
        <w:ind w:left="708"/>
        <w:jc w:val="both"/>
        <w:rPr>
          <w:rFonts w:ascii="Arial" w:hAnsi="Arial" w:cs="Arial"/>
          <w:sz w:val="20"/>
          <w:szCs w:val="20"/>
        </w:rPr>
      </w:pPr>
    </w:p>
    <w:p w14:paraId="4EF0A4A1"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lastRenderedPageBreak/>
        <w:t>Nos reajustes subsequentes ao primeiro, o interregno mínimo de um ano será contado a partir dos efeitos financeiros do último reajuste.</w:t>
      </w:r>
    </w:p>
    <w:p w14:paraId="00E8952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5AE9DE1"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Nas aferições finais, o índice utilizado para reajuste será, obrigatoriamente, o definitivo.</w:t>
      </w:r>
    </w:p>
    <w:p w14:paraId="46EBC11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5D5B7A94"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197A56D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O reajuste será realizado por </w:t>
      </w:r>
      <w:proofErr w:type="spellStart"/>
      <w:r w:rsidRPr="00E64B26">
        <w:rPr>
          <w:rFonts w:ascii="Arial" w:hAnsi="Arial" w:cs="Arial"/>
          <w:iCs/>
          <w:sz w:val="20"/>
          <w:szCs w:val="20"/>
        </w:rPr>
        <w:t>apostilamento</w:t>
      </w:r>
      <w:proofErr w:type="spellEnd"/>
      <w:r w:rsidRPr="00E64B26">
        <w:rPr>
          <w:rFonts w:ascii="Arial" w:hAnsi="Arial" w:cs="Arial"/>
          <w:iCs/>
          <w:sz w:val="20"/>
          <w:szCs w:val="20"/>
        </w:rPr>
        <w:t>.</w:t>
      </w:r>
    </w:p>
    <w:p w14:paraId="056205C5"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DA GARANTIA DE EXECUÇÃO</w:t>
      </w:r>
    </w:p>
    <w:p w14:paraId="1C84089F" w14:textId="77777777" w:rsidR="00E64B26" w:rsidRPr="00B53216" w:rsidRDefault="00E64B26" w:rsidP="00E64B26">
      <w:pPr>
        <w:pStyle w:val="PargrafodaLista"/>
        <w:numPr>
          <w:ilvl w:val="1"/>
          <w:numId w:val="1"/>
        </w:numPr>
        <w:spacing w:before="120" w:after="120" w:line="276" w:lineRule="auto"/>
        <w:ind w:left="0" w:firstLine="0"/>
        <w:contextualSpacing w:val="0"/>
        <w:jc w:val="both"/>
        <w:rPr>
          <w:rFonts w:ascii="Arial" w:hAnsi="Arial" w:cs="Arial"/>
          <w:iCs/>
          <w:sz w:val="20"/>
          <w:szCs w:val="20"/>
        </w:rPr>
      </w:pPr>
      <w:r w:rsidRPr="00B53216">
        <w:rPr>
          <w:rFonts w:ascii="Arial" w:hAnsi="Arial" w:cs="Arial"/>
          <w:sz w:val="20"/>
          <w:szCs w:val="20"/>
        </w:rPr>
        <w:t xml:space="preserve">Não </w:t>
      </w:r>
      <w:r w:rsidRPr="00B53216">
        <w:rPr>
          <w:rFonts w:ascii="Arial" w:hAnsi="Arial" w:cs="Arial"/>
          <w:iCs/>
          <w:sz w:val="20"/>
          <w:szCs w:val="20"/>
        </w:rPr>
        <w:t>haverá exigência de garantia contratual da execução, pelas razões abaixo justificadas:</w:t>
      </w:r>
    </w:p>
    <w:p w14:paraId="104B7C21" w14:textId="77777777" w:rsidR="00E64B26" w:rsidRPr="00B53216" w:rsidRDefault="00E64B26" w:rsidP="00E64B26">
      <w:pPr>
        <w:pStyle w:val="PargrafodaLista"/>
        <w:numPr>
          <w:ilvl w:val="2"/>
          <w:numId w:val="29"/>
        </w:numPr>
        <w:spacing w:before="120" w:after="120" w:line="276" w:lineRule="auto"/>
        <w:ind w:left="0" w:firstLine="0"/>
        <w:jc w:val="both"/>
        <w:rPr>
          <w:rFonts w:ascii="Arial" w:hAnsi="Arial" w:cs="Arial"/>
          <w:iCs/>
          <w:sz w:val="20"/>
          <w:szCs w:val="20"/>
        </w:rPr>
      </w:pPr>
      <w:r w:rsidRPr="00B53216">
        <w:rPr>
          <w:rFonts w:ascii="Arial" w:hAnsi="Arial" w:cs="Arial"/>
          <w:iCs/>
          <w:sz w:val="20"/>
          <w:szCs w:val="20"/>
        </w:rPr>
        <w:t>Bens de entrega imediata e integral dos bens adquiridos, dos quais não resultem obrigações futuras, inclusive assistência técnica.</w:t>
      </w:r>
    </w:p>
    <w:p w14:paraId="3AE5B297"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DAS SANÇÕES ADMINISTRATIVAS</w:t>
      </w:r>
    </w:p>
    <w:p w14:paraId="190111F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Comete infração administrativa nos termos da Lei nº 10.520, de 2002, a Contratada que:</w:t>
      </w:r>
    </w:p>
    <w:p w14:paraId="591AF2AB" w14:textId="77777777" w:rsidR="00E64B26" w:rsidRPr="00E64B26" w:rsidRDefault="00E64B26" w:rsidP="00E64B26">
      <w:pPr>
        <w:pStyle w:val="PargrafodaLista"/>
        <w:numPr>
          <w:ilvl w:val="0"/>
          <w:numId w:val="28"/>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falhar na execução do contrato, pela inexecução, total ou parcial, de quaisquer das obrigações assumidas na contratação;</w:t>
      </w:r>
    </w:p>
    <w:p w14:paraId="79DC5DF6" w14:textId="77777777" w:rsidR="00E64B26" w:rsidRPr="00E64B26" w:rsidRDefault="00E64B26" w:rsidP="00E64B26">
      <w:pPr>
        <w:pStyle w:val="PargrafodaLista"/>
        <w:numPr>
          <w:ilvl w:val="0"/>
          <w:numId w:val="28"/>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ensejar o retardamento da execução do objeto;</w:t>
      </w:r>
    </w:p>
    <w:p w14:paraId="160DB063" w14:textId="77777777" w:rsidR="00E64B26" w:rsidRPr="00E64B26" w:rsidRDefault="00E64B26" w:rsidP="00E64B26">
      <w:pPr>
        <w:pStyle w:val="PargrafodaLista"/>
        <w:numPr>
          <w:ilvl w:val="0"/>
          <w:numId w:val="28"/>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fraudar na execução do contrato;</w:t>
      </w:r>
    </w:p>
    <w:p w14:paraId="26348FEC" w14:textId="77777777" w:rsidR="00E64B26" w:rsidRPr="00E64B26" w:rsidRDefault="00E64B26" w:rsidP="00E64B26">
      <w:pPr>
        <w:pStyle w:val="PargrafodaLista"/>
        <w:numPr>
          <w:ilvl w:val="0"/>
          <w:numId w:val="28"/>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comportar-se de modo inidôneo; ou</w:t>
      </w:r>
    </w:p>
    <w:p w14:paraId="49820EED" w14:textId="77777777" w:rsidR="00E64B26" w:rsidRPr="00E64B26" w:rsidRDefault="00E64B26" w:rsidP="00E64B26">
      <w:pPr>
        <w:pStyle w:val="PargrafodaLista"/>
        <w:numPr>
          <w:ilvl w:val="0"/>
          <w:numId w:val="28"/>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cometer fraude fiscal.</w:t>
      </w:r>
    </w:p>
    <w:p w14:paraId="1D836ACC"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Pela inexecução </w:t>
      </w:r>
      <w:r w:rsidRPr="00E64B26">
        <w:rPr>
          <w:rFonts w:ascii="Arial" w:hAnsi="Arial" w:cs="Arial"/>
          <w:iCs/>
          <w:sz w:val="20"/>
          <w:szCs w:val="20"/>
          <w:u w:val="single"/>
        </w:rPr>
        <w:t>total ou parcial</w:t>
      </w:r>
      <w:r w:rsidRPr="00E64B26">
        <w:rPr>
          <w:rFonts w:ascii="Arial" w:hAnsi="Arial" w:cs="Arial"/>
          <w:iCs/>
          <w:sz w:val="20"/>
          <w:szCs w:val="20"/>
        </w:rPr>
        <w:t xml:space="preserve"> do objeto deste contrato, a Administração pode aplicar à CONTRATADA as seguintes sanções:</w:t>
      </w:r>
    </w:p>
    <w:p w14:paraId="55A4DFA3" w14:textId="77777777" w:rsidR="00E64B26" w:rsidRPr="00E64B26" w:rsidRDefault="00E64B26" w:rsidP="00E64B26">
      <w:pPr>
        <w:pStyle w:val="PargrafodaLista"/>
        <w:numPr>
          <w:ilvl w:val="2"/>
          <w:numId w:val="1"/>
        </w:numPr>
        <w:spacing w:before="120" w:after="120" w:line="276" w:lineRule="auto"/>
        <w:ind w:left="0" w:firstLine="0"/>
        <w:jc w:val="both"/>
        <w:rPr>
          <w:rFonts w:ascii="Arial" w:hAnsi="Arial" w:cs="Arial"/>
          <w:iCs/>
          <w:sz w:val="20"/>
          <w:szCs w:val="20"/>
        </w:rPr>
      </w:pPr>
      <w:r w:rsidRPr="00E64B26">
        <w:rPr>
          <w:rFonts w:ascii="Arial" w:hAnsi="Arial" w:cs="Arial"/>
          <w:b/>
          <w:bCs/>
          <w:iCs/>
          <w:sz w:val="20"/>
          <w:szCs w:val="20"/>
        </w:rPr>
        <w:t>Advertência</w:t>
      </w:r>
      <w:r w:rsidRPr="00E64B26">
        <w:rPr>
          <w:rFonts w:ascii="Arial" w:hAnsi="Arial" w:cs="Arial"/>
          <w:b/>
          <w:bCs/>
          <w:sz w:val="20"/>
          <w:szCs w:val="20"/>
        </w:rPr>
        <w:t xml:space="preserve"> por escrito</w:t>
      </w:r>
      <w:r w:rsidRPr="00E64B26">
        <w:rPr>
          <w:rFonts w:ascii="Arial" w:hAnsi="Arial" w:cs="Arial"/>
          <w:sz w:val="20"/>
          <w:szCs w:val="20"/>
        </w:rPr>
        <w:t>, quando do não cumprimento de quaisquer das obrigações contratuais consideradas faltas leves, assim entendidas aquelas que não acarretam prejuízos significativos para o serviço contratado</w:t>
      </w:r>
      <w:r w:rsidRPr="00E64B26">
        <w:rPr>
          <w:rFonts w:ascii="Arial" w:hAnsi="Arial" w:cs="Arial"/>
          <w:iCs/>
          <w:sz w:val="20"/>
          <w:szCs w:val="20"/>
        </w:rPr>
        <w:t>;</w:t>
      </w:r>
    </w:p>
    <w:p w14:paraId="31244DA7" w14:textId="77777777" w:rsidR="00E64B26" w:rsidRPr="00E64B26" w:rsidRDefault="00E64B26" w:rsidP="00E64B26">
      <w:pPr>
        <w:numPr>
          <w:ilvl w:val="2"/>
          <w:numId w:val="1"/>
        </w:numPr>
        <w:spacing w:before="120" w:after="120" w:line="276" w:lineRule="auto"/>
        <w:ind w:left="0" w:firstLine="0"/>
        <w:jc w:val="both"/>
        <w:rPr>
          <w:rFonts w:ascii="Arial" w:hAnsi="Arial" w:cs="Arial"/>
          <w:b/>
          <w:bCs/>
          <w:iCs/>
          <w:sz w:val="20"/>
          <w:szCs w:val="20"/>
        </w:rPr>
      </w:pPr>
      <w:r w:rsidRPr="00E64B26">
        <w:rPr>
          <w:rFonts w:ascii="Arial" w:hAnsi="Arial" w:cs="Arial"/>
          <w:b/>
          <w:bCs/>
          <w:iCs/>
          <w:sz w:val="20"/>
          <w:szCs w:val="20"/>
        </w:rPr>
        <w:t>Multa:</w:t>
      </w:r>
    </w:p>
    <w:p w14:paraId="58C3C68D" w14:textId="77777777" w:rsidR="00E64B26" w:rsidRPr="00E64B26" w:rsidRDefault="00E64B26" w:rsidP="00E64B26">
      <w:pPr>
        <w:pStyle w:val="PargrafodaLista"/>
        <w:numPr>
          <w:ilvl w:val="3"/>
          <w:numId w:val="1"/>
        </w:numPr>
        <w:tabs>
          <w:tab w:val="center" w:pos="709"/>
        </w:tabs>
        <w:spacing w:before="120" w:after="120" w:line="276" w:lineRule="auto"/>
        <w:ind w:left="0" w:firstLine="0"/>
        <w:jc w:val="both"/>
        <w:rPr>
          <w:rFonts w:ascii="Arial" w:hAnsi="Arial" w:cs="Arial"/>
          <w:iCs/>
          <w:sz w:val="20"/>
          <w:szCs w:val="20"/>
        </w:rPr>
      </w:pPr>
      <w:r w:rsidRPr="00E64B26">
        <w:rPr>
          <w:rFonts w:ascii="Arial" w:hAnsi="Arial" w:cs="Arial"/>
          <w:iCs/>
          <w:sz w:val="20"/>
          <w:szCs w:val="20"/>
        </w:rPr>
        <w:t>moratória de 0,1% (um décimo por cento) por dia de atraso injustificado sobre o valor da parcela inadimplida, até o limite de 30 (trinta) dias;</w:t>
      </w:r>
    </w:p>
    <w:p w14:paraId="69A4E29E" w14:textId="77777777" w:rsidR="00E64B26" w:rsidRPr="00E64B26" w:rsidRDefault="00E64B26" w:rsidP="00E64B26">
      <w:pPr>
        <w:numPr>
          <w:ilvl w:val="3"/>
          <w:numId w:val="1"/>
        </w:numPr>
        <w:tabs>
          <w:tab w:val="center" w:pos="709"/>
        </w:tabs>
        <w:spacing w:before="120" w:after="120" w:line="276" w:lineRule="auto"/>
        <w:ind w:left="0" w:firstLine="0"/>
        <w:jc w:val="both"/>
        <w:rPr>
          <w:rFonts w:ascii="Arial" w:hAnsi="Arial" w:cs="Arial"/>
          <w:iCs/>
          <w:sz w:val="20"/>
          <w:szCs w:val="20"/>
        </w:rPr>
      </w:pPr>
      <w:r w:rsidRPr="00E64B26">
        <w:rPr>
          <w:rFonts w:ascii="Arial" w:hAnsi="Arial" w:cs="Arial"/>
          <w:iCs/>
          <w:sz w:val="20"/>
          <w:szCs w:val="20"/>
        </w:rPr>
        <w:t>compensatória de 10% (dez por cento) sobre o valor total do contrato, no caso de inexecução total do objeto;</w:t>
      </w:r>
    </w:p>
    <w:p w14:paraId="7596A79A" w14:textId="77777777" w:rsidR="00E64B26" w:rsidRPr="00E64B26" w:rsidRDefault="00E64B26" w:rsidP="00E64B26">
      <w:pPr>
        <w:numPr>
          <w:ilvl w:val="2"/>
          <w:numId w:val="1"/>
        </w:numPr>
        <w:spacing w:before="120" w:after="120" w:line="276" w:lineRule="auto"/>
        <w:ind w:left="0" w:firstLine="0"/>
        <w:jc w:val="both"/>
        <w:rPr>
          <w:rFonts w:ascii="Arial" w:hAnsi="Arial" w:cs="Arial"/>
          <w:iCs/>
          <w:sz w:val="20"/>
          <w:szCs w:val="20"/>
        </w:rPr>
      </w:pPr>
      <w:r w:rsidRPr="00E64B26">
        <w:rPr>
          <w:rFonts w:ascii="Arial" w:hAnsi="Arial" w:cs="Arial"/>
          <w:b/>
          <w:bCs/>
          <w:iCs/>
          <w:sz w:val="20"/>
          <w:szCs w:val="20"/>
        </w:rPr>
        <w:t xml:space="preserve">Suspensão de licitar e impedimento de contratar </w:t>
      </w:r>
      <w:r w:rsidRPr="00E64B26">
        <w:rPr>
          <w:rFonts w:ascii="Arial" w:hAnsi="Arial" w:cs="Arial"/>
          <w:iCs/>
          <w:sz w:val="20"/>
          <w:szCs w:val="20"/>
        </w:rPr>
        <w:t xml:space="preserve">com o órgão, entidade ou unidade administrativa pela qual a Administração Pública opera e atua concretamente, pelo prazo de até dois anos; </w:t>
      </w:r>
    </w:p>
    <w:p w14:paraId="2FA8C7D7" w14:textId="77777777" w:rsidR="00E64B26" w:rsidRPr="00E64B26" w:rsidRDefault="00E64B26" w:rsidP="00E64B26">
      <w:pPr>
        <w:numPr>
          <w:ilvl w:val="2"/>
          <w:numId w:val="1"/>
        </w:numPr>
        <w:spacing w:before="120" w:after="120" w:line="276" w:lineRule="auto"/>
        <w:ind w:left="0" w:firstLine="0"/>
        <w:jc w:val="both"/>
        <w:rPr>
          <w:rFonts w:ascii="Arial" w:hAnsi="Arial" w:cs="Arial"/>
          <w:iCs/>
          <w:sz w:val="20"/>
          <w:szCs w:val="20"/>
        </w:rPr>
      </w:pPr>
      <w:r w:rsidRPr="00E64B26">
        <w:rPr>
          <w:rFonts w:ascii="Arial" w:hAnsi="Arial" w:cs="Arial"/>
          <w:b/>
          <w:bCs/>
          <w:iCs/>
          <w:sz w:val="20"/>
          <w:szCs w:val="20"/>
        </w:rPr>
        <w:t xml:space="preserve">Sanção </w:t>
      </w:r>
      <w:r w:rsidRPr="00E64B26">
        <w:rPr>
          <w:rFonts w:ascii="Arial" w:hAnsi="Arial" w:cs="Arial"/>
          <w:b/>
          <w:bCs/>
          <w:sz w:val="20"/>
          <w:szCs w:val="20"/>
        </w:rPr>
        <w:t>de impedimento de licitar e contratar com órgãos e entidades da União</w:t>
      </w:r>
      <w:r w:rsidRPr="00E64B26">
        <w:rPr>
          <w:rFonts w:ascii="Arial" w:hAnsi="Arial" w:cs="Arial"/>
          <w:sz w:val="20"/>
          <w:szCs w:val="20"/>
        </w:rPr>
        <w:t>, com o consequente descredenciamento no SICAF pelo prazo de até cinco anos;</w:t>
      </w:r>
    </w:p>
    <w:p w14:paraId="7907578C" w14:textId="77777777" w:rsidR="00E64B26" w:rsidRPr="00E64B26" w:rsidRDefault="00E64B26" w:rsidP="00E64B26">
      <w:pPr>
        <w:numPr>
          <w:ilvl w:val="2"/>
          <w:numId w:val="1"/>
        </w:numPr>
        <w:spacing w:before="120" w:after="120" w:line="276" w:lineRule="auto"/>
        <w:ind w:left="0" w:firstLine="0"/>
        <w:jc w:val="both"/>
        <w:rPr>
          <w:rFonts w:ascii="Arial" w:hAnsi="Arial" w:cs="Arial"/>
          <w:iCs/>
          <w:sz w:val="20"/>
          <w:szCs w:val="20"/>
        </w:rPr>
      </w:pPr>
      <w:r w:rsidRPr="00E64B26">
        <w:rPr>
          <w:rFonts w:ascii="Arial" w:hAnsi="Arial" w:cs="Arial"/>
          <w:b/>
          <w:bCs/>
          <w:iCs/>
          <w:sz w:val="20"/>
          <w:szCs w:val="20"/>
        </w:rPr>
        <w:t>Declaração de</w:t>
      </w:r>
      <w:r w:rsidRPr="00E64B26">
        <w:rPr>
          <w:rFonts w:ascii="Arial" w:hAnsi="Arial" w:cs="Arial"/>
          <w:iCs/>
          <w:sz w:val="20"/>
          <w:szCs w:val="20"/>
        </w:rPr>
        <w:t xml:space="preserve"> </w:t>
      </w:r>
      <w:r w:rsidRPr="00E64B26">
        <w:rPr>
          <w:rFonts w:ascii="Arial" w:hAnsi="Arial" w:cs="Arial"/>
          <w:b/>
          <w:bCs/>
          <w:sz w:val="20"/>
          <w:szCs w:val="20"/>
        </w:rPr>
        <w:t>inidoneidade para licitar ou contratar</w:t>
      </w:r>
      <w:r w:rsidRPr="00E64B26">
        <w:rPr>
          <w:rFonts w:ascii="Arial" w:hAnsi="Arial" w:cs="Arial"/>
          <w:sz w:val="20"/>
          <w:szCs w:val="20"/>
        </w:rPr>
        <w:t xml:space="preserve"> com a Administração Pública, enquanto perdurarem os motivos determinantes da punição ou até que seja promovida a reabilitação perante a </w:t>
      </w:r>
      <w:r w:rsidRPr="00E64B26">
        <w:rPr>
          <w:rFonts w:ascii="Arial" w:hAnsi="Arial" w:cs="Arial"/>
          <w:sz w:val="20"/>
          <w:szCs w:val="20"/>
        </w:rPr>
        <w:lastRenderedPageBreak/>
        <w:t>própria autoridade que aplicou a penalidade, que será concedida sempre que a Contratada ressarcir a Contratante pelos prejuízos causados.</w:t>
      </w:r>
    </w:p>
    <w:p w14:paraId="29B68AE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Sanção de impedimento de licitar e contratar prevista no subitem “</w:t>
      </w:r>
      <w:proofErr w:type="spellStart"/>
      <w:r w:rsidRPr="00E64B26">
        <w:rPr>
          <w:rFonts w:ascii="Arial" w:hAnsi="Arial" w:cs="Arial"/>
          <w:iCs/>
          <w:sz w:val="20"/>
          <w:szCs w:val="20"/>
        </w:rPr>
        <w:t>iv</w:t>
      </w:r>
      <w:proofErr w:type="spellEnd"/>
      <w:r w:rsidRPr="00E64B26">
        <w:rPr>
          <w:rFonts w:ascii="Arial" w:hAnsi="Arial" w:cs="Arial"/>
          <w:iCs/>
          <w:sz w:val="20"/>
          <w:szCs w:val="20"/>
        </w:rPr>
        <w:t xml:space="preserve">” também é aplicável em quaisquer das hipóteses previstas como infração administrativa neste Termo de Referência </w:t>
      </w:r>
    </w:p>
    <w:p w14:paraId="5AFB68E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As sanções previstas nos subitens </w:t>
      </w:r>
      <w:r w:rsidRPr="00E64B26">
        <w:rPr>
          <w:rFonts w:ascii="Arial" w:hAnsi="Arial" w:cs="Arial"/>
          <w:sz w:val="20"/>
          <w:szCs w:val="20"/>
        </w:rPr>
        <w:t>“i”, “</w:t>
      </w:r>
      <w:proofErr w:type="spellStart"/>
      <w:r w:rsidRPr="00E64B26">
        <w:rPr>
          <w:rFonts w:ascii="Arial" w:hAnsi="Arial" w:cs="Arial"/>
          <w:sz w:val="20"/>
          <w:szCs w:val="20"/>
        </w:rPr>
        <w:t>iii</w:t>
      </w:r>
      <w:proofErr w:type="spellEnd"/>
      <w:r w:rsidRPr="00E64B26">
        <w:rPr>
          <w:rFonts w:ascii="Arial" w:hAnsi="Arial" w:cs="Arial"/>
          <w:sz w:val="20"/>
          <w:szCs w:val="20"/>
        </w:rPr>
        <w:t>”, “</w:t>
      </w:r>
      <w:proofErr w:type="spellStart"/>
      <w:r w:rsidRPr="00E64B26">
        <w:rPr>
          <w:rFonts w:ascii="Arial" w:hAnsi="Arial" w:cs="Arial"/>
          <w:sz w:val="20"/>
          <w:szCs w:val="20"/>
        </w:rPr>
        <w:t>iv</w:t>
      </w:r>
      <w:proofErr w:type="spellEnd"/>
      <w:r w:rsidRPr="00E64B26">
        <w:rPr>
          <w:rFonts w:ascii="Arial" w:hAnsi="Arial" w:cs="Arial"/>
          <w:sz w:val="20"/>
          <w:szCs w:val="20"/>
        </w:rPr>
        <w:t xml:space="preserve">” e “v” </w:t>
      </w:r>
      <w:r w:rsidRPr="00E64B26">
        <w:rPr>
          <w:rFonts w:ascii="Arial" w:hAnsi="Arial" w:cs="Arial"/>
          <w:iCs/>
          <w:sz w:val="20"/>
          <w:szCs w:val="20"/>
        </w:rPr>
        <w:t>poderão ser aplicadas à CONTRATADA juntamente com as de multa, descontando-a dos pagamentos a serem efetuados.</w:t>
      </w:r>
    </w:p>
    <w:p w14:paraId="79F44D7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Também ficam sujeitas às penalidades do art. 87, III e IV da Lei nº 8.666, de 1993, as empresas ou profissionais que:</w:t>
      </w:r>
    </w:p>
    <w:p w14:paraId="2C4CCF7C"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tenham sofrido condenação definitiva por praticar, por meio dolosos, fraude fiscal no recolhimento de quaisquer tributos;</w:t>
      </w:r>
    </w:p>
    <w:p w14:paraId="19C08843"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tenham praticado atos ilícitos visando a frustrar os objetivos da licitação;</w:t>
      </w:r>
    </w:p>
    <w:p w14:paraId="0A383F5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demonstrem não possuir idoneidade para contratar com a Administração em virtude de atos ilícitos praticados.</w:t>
      </w:r>
    </w:p>
    <w:p w14:paraId="2AE3C880"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F8F97AF"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2BB15D3"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1E41263B"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44647276"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C87E837"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4E46D88"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A4AD54C"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3E584C0" w14:textId="77777777" w:rsidR="00E64B26" w:rsidRPr="00E64B26" w:rsidRDefault="00E64B26" w:rsidP="00E64B26">
      <w:pPr>
        <w:numPr>
          <w:ilvl w:val="1"/>
          <w:numId w:val="1"/>
        </w:numPr>
        <w:spacing w:before="120" w:after="120" w:line="276" w:lineRule="auto"/>
        <w:ind w:left="0" w:firstLine="0"/>
        <w:jc w:val="both"/>
        <w:rPr>
          <w:rFonts w:ascii="Arial" w:hAnsi="Arial" w:cs="Arial"/>
          <w:iCs/>
          <w:sz w:val="20"/>
          <w:szCs w:val="20"/>
        </w:rPr>
      </w:pPr>
      <w:r w:rsidRPr="00E64B26">
        <w:rPr>
          <w:rFonts w:ascii="Arial" w:hAnsi="Arial" w:cs="Arial"/>
          <w:iCs/>
          <w:sz w:val="20"/>
          <w:szCs w:val="20"/>
        </w:rPr>
        <w:t>As penalidades serão obrigatoriamente registradas no SICAF.</w:t>
      </w:r>
    </w:p>
    <w:p w14:paraId="67227FCE" w14:textId="77777777" w:rsidR="00E64B26" w:rsidRPr="00B53216" w:rsidRDefault="00E64B26" w:rsidP="00B53216">
      <w:pPr>
        <w:pStyle w:val="Nivel01"/>
        <w:numPr>
          <w:ilvl w:val="0"/>
          <w:numId w:val="33"/>
        </w:numPr>
        <w:shd w:val="clear" w:color="auto" w:fill="D9D9D9" w:themeFill="background1" w:themeFillShade="D9"/>
        <w:spacing w:after="120"/>
        <w:rPr>
          <w:rFonts w:ascii="Arial" w:hAnsi="Arial" w:cs="Arial"/>
          <w:bCs w:val="0"/>
        </w:rPr>
      </w:pPr>
      <w:r w:rsidRPr="00B53216">
        <w:rPr>
          <w:rFonts w:ascii="Arial" w:hAnsi="Arial" w:cs="Arial"/>
          <w:bCs w:val="0"/>
        </w:rPr>
        <w:t>DOS RECURSOS ORÇAMENTÁRIOS</w:t>
      </w:r>
    </w:p>
    <w:p w14:paraId="318DFBAC" w14:textId="77777777" w:rsidR="00E64B26" w:rsidRPr="00B53216" w:rsidRDefault="00E64B26" w:rsidP="00E64B26">
      <w:pPr>
        <w:numPr>
          <w:ilvl w:val="1"/>
          <w:numId w:val="1"/>
        </w:numPr>
        <w:spacing w:before="120" w:after="120" w:line="276" w:lineRule="auto"/>
        <w:ind w:left="0" w:firstLine="0"/>
        <w:jc w:val="both"/>
        <w:rPr>
          <w:rFonts w:ascii="Arial" w:hAnsi="Arial" w:cs="Arial"/>
          <w:iCs/>
          <w:sz w:val="20"/>
          <w:szCs w:val="20"/>
        </w:rPr>
      </w:pPr>
      <w:r w:rsidRPr="00B53216">
        <w:rPr>
          <w:rFonts w:ascii="Arial" w:hAnsi="Arial" w:cs="Arial"/>
          <w:sz w:val="20"/>
          <w:szCs w:val="20"/>
        </w:rPr>
        <w:t>A indicação da dotação orçamentária fica postergada para o momento da assinatura do contrato ou instrumento equivalente.</w:t>
      </w:r>
    </w:p>
    <w:p w14:paraId="70E8BE3F" w14:textId="7E6AB1AA" w:rsidR="00816AED" w:rsidRPr="003B1426" w:rsidRDefault="000C4265" w:rsidP="00B53216">
      <w:pPr>
        <w:jc w:val="center"/>
        <w:rPr>
          <w:rFonts w:cs="Arial"/>
          <w:bCs/>
          <w:iCs/>
          <w:color w:val="000000"/>
        </w:rPr>
      </w:pPr>
      <w:r>
        <w:rPr>
          <w:rFonts w:cs="Arial"/>
          <w:bCs/>
          <w:iCs/>
          <w:color w:val="000000"/>
        </w:rPr>
        <w:br w:type="page"/>
      </w:r>
      <w:r w:rsidR="00816AED" w:rsidRPr="003B1426">
        <w:rPr>
          <w:rFonts w:cs="Arial"/>
          <w:bCs/>
          <w:iCs/>
          <w:color w:val="000000"/>
        </w:rPr>
        <w:lastRenderedPageBreak/>
        <w:t>ANEXO I</w:t>
      </w:r>
      <w:r w:rsidR="00775B82">
        <w:rPr>
          <w:rFonts w:cs="Arial"/>
          <w:bCs/>
          <w:iCs/>
          <w:color w:val="000000"/>
        </w:rPr>
        <w:t>II</w:t>
      </w: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7328956D" w14:textId="77777777" w:rsidR="00EF11B8" w:rsidRPr="00EF11B8" w:rsidRDefault="00EF11B8" w:rsidP="00EF11B8">
      <w:pPr>
        <w:rPr>
          <w:rFonts w:ascii="Arial" w:eastAsia="Times New Roman" w:hAnsi="Arial" w:cs="Arial"/>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57"/>
        <w:gridCol w:w="1443"/>
        <w:gridCol w:w="3780"/>
        <w:gridCol w:w="1117"/>
        <w:gridCol w:w="750"/>
        <w:gridCol w:w="798"/>
        <w:gridCol w:w="726"/>
      </w:tblGrid>
      <w:tr w:rsidR="00EF11B8" w:rsidRPr="00EF11B8" w14:paraId="56DFFB3A" w14:textId="77777777" w:rsidTr="00EF11B8">
        <w:tc>
          <w:tcPr>
            <w:tcW w:w="0" w:type="auto"/>
            <w:gridSpan w:val="7"/>
            <w:tcBorders>
              <w:top w:val="single" w:sz="12" w:space="0" w:color="000000"/>
            </w:tcBorders>
            <w:vAlign w:val="center"/>
            <w:hideMark/>
          </w:tcPr>
          <w:p w14:paraId="76F95933" w14:textId="77777777" w:rsidR="00EF11B8" w:rsidRPr="00B53216" w:rsidRDefault="00EF11B8" w:rsidP="00EF11B8">
            <w:pPr>
              <w:jc w:val="center"/>
              <w:rPr>
                <w:rFonts w:ascii="Arial" w:eastAsia="Times New Roman" w:hAnsi="Arial" w:cs="Arial"/>
                <w:sz w:val="16"/>
                <w:szCs w:val="16"/>
              </w:rPr>
            </w:pPr>
            <w:r w:rsidRPr="00B53216">
              <w:rPr>
                <w:rFonts w:ascii="Arial" w:eastAsia="Times New Roman" w:hAnsi="Arial" w:cs="Arial"/>
                <w:b/>
                <w:bCs/>
                <w:sz w:val="16"/>
                <w:szCs w:val="16"/>
              </w:rPr>
              <w:t>LISTA DOS MATERIAIS</w:t>
            </w:r>
          </w:p>
        </w:tc>
      </w:tr>
      <w:tr w:rsidR="00EF11B8" w:rsidRPr="00EF11B8" w14:paraId="7E16D561" w14:textId="77777777" w:rsidTr="00EF11B8">
        <w:tc>
          <w:tcPr>
            <w:tcW w:w="0" w:type="auto"/>
            <w:gridSpan w:val="7"/>
            <w:tcBorders>
              <w:top w:val="single" w:sz="12" w:space="0" w:color="000000"/>
            </w:tcBorders>
            <w:vAlign w:val="center"/>
            <w:hideMark/>
          </w:tcPr>
          <w:p w14:paraId="69B5CA1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DFA6F32" w14:textId="77777777" w:rsidTr="00EF11B8">
        <w:tc>
          <w:tcPr>
            <w:tcW w:w="540" w:type="dxa"/>
            <w:vAlign w:val="center"/>
            <w:hideMark/>
          </w:tcPr>
          <w:p w14:paraId="4D04E2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b/>
                <w:bCs/>
                <w:sz w:val="16"/>
                <w:szCs w:val="16"/>
              </w:rPr>
              <w:t>Item</w:t>
            </w:r>
            <w:r w:rsidRPr="00B53216">
              <w:rPr>
                <w:rFonts w:ascii="Arial" w:eastAsia="Times New Roman" w:hAnsi="Arial" w:cs="Arial"/>
                <w:sz w:val="16"/>
                <w:szCs w:val="16"/>
              </w:rPr>
              <w:t>  </w:t>
            </w:r>
          </w:p>
        </w:tc>
        <w:tc>
          <w:tcPr>
            <w:tcW w:w="0" w:type="auto"/>
            <w:gridSpan w:val="2"/>
            <w:vAlign w:val="center"/>
            <w:hideMark/>
          </w:tcPr>
          <w:p w14:paraId="4F66910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Especificação do Material</w:t>
            </w:r>
          </w:p>
        </w:tc>
        <w:tc>
          <w:tcPr>
            <w:tcW w:w="825" w:type="dxa"/>
            <w:vAlign w:val="center"/>
            <w:hideMark/>
          </w:tcPr>
          <w:p w14:paraId="2CD66C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Unid.</w:t>
            </w:r>
          </w:p>
        </w:tc>
        <w:tc>
          <w:tcPr>
            <w:tcW w:w="765" w:type="dxa"/>
            <w:vAlign w:val="center"/>
            <w:hideMark/>
          </w:tcPr>
          <w:p w14:paraId="390D0B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b/>
                <w:bCs/>
                <w:sz w:val="16"/>
                <w:szCs w:val="16"/>
              </w:rPr>
              <w:t>Quant.</w:t>
            </w:r>
            <w:r w:rsidRPr="00B53216">
              <w:rPr>
                <w:rFonts w:ascii="Arial" w:eastAsia="Times New Roman" w:hAnsi="Arial" w:cs="Arial"/>
                <w:b/>
                <w:bCs/>
                <w:sz w:val="16"/>
                <w:szCs w:val="16"/>
              </w:rPr>
              <w:br/>
              <w:t>Interna</w:t>
            </w:r>
          </w:p>
        </w:tc>
        <w:tc>
          <w:tcPr>
            <w:tcW w:w="765" w:type="dxa"/>
            <w:vAlign w:val="center"/>
            <w:hideMark/>
          </w:tcPr>
          <w:p w14:paraId="447AF19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b/>
                <w:bCs/>
                <w:sz w:val="16"/>
                <w:szCs w:val="16"/>
              </w:rPr>
              <w:t>Quant.</w:t>
            </w:r>
            <w:r w:rsidRPr="00B53216">
              <w:rPr>
                <w:rFonts w:ascii="Arial" w:eastAsia="Times New Roman" w:hAnsi="Arial" w:cs="Arial"/>
                <w:b/>
                <w:bCs/>
                <w:sz w:val="16"/>
                <w:szCs w:val="16"/>
              </w:rPr>
              <w:br/>
              <w:t>Externa</w:t>
            </w:r>
          </w:p>
        </w:tc>
        <w:tc>
          <w:tcPr>
            <w:tcW w:w="765" w:type="dxa"/>
            <w:vAlign w:val="center"/>
            <w:hideMark/>
          </w:tcPr>
          <w:p w14:paraId="3B9213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b/>
                <w:bCs/>
                <w:sz w:val="16"/>
                <w:szCs w:val="16"/>
              </w:rPr>
              <w:t>Quant.</w:t>
            </w:r>
            <w:r w:rsidRPr="00B53216">
              <w:rPr>
                <w:rFonts w:ascii="Arial" w:eastAsia="Times New Roman" w:hAnsi="Arial" w:cs="Arial"/>
                <w:b/>
                <w:bCs/>
                <w:sz w:val="16"/>
                <w:szCs w:val="16"/>
              </w:rPr>
              <w:br/>
              <w:t>Total</w:t>
            </w:r>
          </w:p>
        </w:tc>
      </w:tr>
      <w:tr w:rsidR="00EF11B8" w:rsidRPr="00EF11B8" w14:paraId="075F7CBB" w14:textId="77777777" w:rsidTr="00EF11B8">
        <w:tc>
          <w:tcPr>
            <w:tcW w:w="0" w:type="auto"/>
            <w:gridSpan w:val="7"/>
            <w:tcBorders>
              <w:top w:val="single" w:sz="12" w:space="0" w:color="000000"/>
            </w:tcBorders>
            <w:vAlign w:val="center"/>
            <w:hideMark/>
          </w:tcPr>
          <w:p w14:paraId="3B88BA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25AADE0" w14:textId="77777777" w:rsidTr="00EF11B8">
        <w:tc>
          <w:tcPr>
            <w:tcW w:w="0" w:type="auto"/>
            <w:gridSpan w:val="7"/>
            <w:shd w:val="clear" w:color="auto" w:fill="DEDFE3"/>
            <w:vAlign w:val="center"/>
            <w:hideMark/>
          </w:tcPr>
          <w:p w14:paraId="7540CF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NÃO ASSOCIADO(S) A LOTE/GRUPO</w:t>
            </w:r>
          </w:p>
        </w:tc>
      </w:tr>
      <w:tr w:rsidR="00EF11B8" w:rsidRPr="00EF11B8" w14:paraId="0C460916" w14:textId="77777777" w:rsidTr="00EF11B8">
        <w:tc>
          <w:tcPr>
            <w:tcW w:w="0" w:type="auto"/>
            <w:gridSpan w:val="7"/>
            <w:vAlign w:val="center"/>
            <w:hideMark/>
          </w:tcPr>
          <w:p w14:paraId="7BCD411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DD1A59A" w14:textId="77777777" w:rsidTr="00EF11B8">
        <w:tc>
          <w:tcPr>
            <w:tcW w:w="0" w:type="auto"/>
            <w:vAlign w:val="center"/>
            <w:hideMark/>
          </w:tcPr>
          <w:p w14:paraId="75D757A6" w14:textId="6377581C" w:rsidR="00EF11B8" w:rsidRPr="00B53216" w:rsidRDefault="00EF11B8" w:rsidP="00EF11B8">
            <w:pPr>
              <w:jc w:val="center"/>
              <w:rPr>
                <w:rFonts w:ascii="Arial" w:eastAsia="Times New Roman" w:hAnsi="Arial" w:cs="Arial"/>
                <w:sz w:val="16"/>
                <w:szCs w:val="16"/>
              </w:rPr>
            </w:pPr>
            <w:r w:rsidRPr="00B53216">
              <w:rPr>
                <w:rFonts w:ascii="Arial" w:eastAsia="Times New Roman" w:hAnsi="Arial" w:cs="Arial"/>
                <w:b/>
                <w:bCs/>
                <w:sz w:val="16"/>
                <w:szCs w:val="16"/>
              </w:rPr>
              <w:t>1</w:t>
            </w:r>
          </w:p>
        </w:tc>
        <w:tc>
          <w:tcPr>
            <w:tcW w:w="1050" w:type="dxa"/>
            <w:vAlign w:val="center"/>
            <w:hideMark/>
          </w:tcPr>
          <w:p w14:paraId="614A60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3024000000986</w:t>
            </w:r>
          </w:p>
        </w:tc>
        <w:tc>
          <w:tcPr>
            <w:tcW w:w="6210" w:type="dxa"/>
            <w:vAlign w:val="center"/>
            <w:hideMark/>
          </w:tcPr>
          <w:p w14:paraId="7D57CB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ABRAÇADEIRA - 3,5 X 280 MM</w:t>
            </w:r>
          </w:p>
        </w:tc>
        <w:tc>
          <w:tcPr>
            <w:tcW w:w="0" w:type="auto"/>
            <w:vAlign w:val="center"/>
            <w:hideMark/>
          </w:tcPr>
          <w:p w14:paraId="2C1D45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A03AF0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7A5FC0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660E2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61F69479" w14:textId="77777777" w:rsidTr="00EF11B8">
        <w:tc>
          <w:tcPr>
            <w:tcW w:w="0" w:type="auto"/>
            <w:vAlign w:val="center"/>
            <w:hideMark/>
          </w:tcPr>
          <w:p w14:paraId="3ECAC2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A166EF"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Características Gerais: Abraçadeira de Nylon. Cor neutra. Tamanho: 280 mm x 3,5 mm. Embalagem com 100 unidades. CATMAT: 214610.</w:t>
            </w:r>
          </w:p>
        </w:tc>
      </w:tr>
      <w:tr w:rsidR="00EF11B8" w:rsidRPr="00EF11B8" w14:paraId="736654FB" w14:textId="77777777" w:rsidTr="00EF11B8">
        <w:tc>
          <w:tcPr>
            <w:tcW w:w="0" w:type="auto"/>
            <w:vAlign w:val="center"/>
            <w:hideMark/>
          </w:tcPr>
          <w:p w14:paraId="4BAAC1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DD43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8294195" w14:textId="77777777" w:rsidTr="00EF11B8">
        <w:tc>
          <w:tcPr>
            <w:tcW w:w="0" w:type="auto"/>
            <w:vAlign w:val="center"/>
            <w:hideMark/>
          </w:tcPr>
          <w:p w14:paraId="37D7205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30066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169F0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715DC055" w14:textId="77777777" w:rsidTr="00EF11B8">
        <w:tc>
          <w:tcPr>
            <w:tcW w:w="0" w:type="auto"/>
            <w:gridSpan w:val="7"/>
            <w:tcBorders>
              <w:top w:val="dashed" w:sz="12" w:space="0" w:color="CCCCCC"/>
            </w:tcBorders>
            <w:vAlign w:val="center"/>
            <w:hideMark/>
          </w:tcPr>
          <w:p w14:paraId="11C5EE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FB21596" w14:textId="77777777" w:rsidTr="00EF11B8">
        <w:tc>
          <w:tcPr>
            <w:tcW w:w="0" w:type="auto"/>
            <w:vAlign w:val="center"/>
            <w:hideMark/>
          </w:tcPr>
          <w:p w14:paraId="34A87BA9" w14:textId="747C0FEC" w:rsidR="00EF11B8" w:rsidRPr="00B53216" w:rsidRDefault="00EF11B8" w:rsidP="00EF11B8">
            <w:pPr>
              <w:jc w:val="center"/>
              <w:rPr>
                <w:rFonts w:ascii="Arial" w:eastAsia="Times New Roman" w:hAnsi="Arial" w:cs="Arial"/>
                <w:sz w:val="16"/>
                <w:szCs w:val="16"/>
              </w:rPr>
            </w:pPr>
            <w:r w:rsidRPr="00B53216">
              <w:rPr>
                <w:rFonts w:ascii="Arial" w:eastAsia="Times New Roman" w:hAnsi="Arial" w:cs="Arial"/>
                <w:b/>
                <w:bCs/>
                <w:sz w:val="16"/>
                <w:szCs w:val="16"/>
              </w:rPr>
              <w:t>2</w:t>
            </w:r>
          </w:p>
        </w:tc>
        <w:tc>
          <w:tcPr>
            <w:tcW w:w="1050" w:type="dxa"/>
            <w:vAlign w:val="center"/>
            <w:hideMark/>
          </w:tcPr>
          <w:p w14:paraId="3E9CC2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3024000000982</w:t>
            </w:r>
          </w:p>
        </w:tc>
        <w:tc>
          <w:tcPr>
            <w:tcW w:w="6210" w:type="dxa"/>
            <w:vAlign w:val="center"/>
            <w:hideMark/>
          </w:tcPr>
          <w:p w14:paraId="1EE867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ABRAÇADEIRA - 3,6 X 200 MM</w:t>
            </w:r>
          </w:p>
        </w:tc>
        <w:tc>
          <w:tcPr>
            <w:tcW w:w="0" w:type="auto"/>
            <w:vAlign w:val="center"/>
            <w:hideMark/>
          </w:tcPr>
          <w:p w14:paraId="54D521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F65E3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17</w:t>
            </w:r>
          </w:p>
        </w:tc>
        <w:tc>
          <w:tcPr>
            <w:tcW w:w="0" w:type="auto"/>
            <w:vAlign w:val="center"/>
            <w:hideMark/>
          </w:tcPr>
          <w:p w14:paraId="52E236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B470C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17</w:t>
            </w:r>
          </w:p>
        </w:tc>
      </w:tr>
      <w:tr w:rsidR="00EF11B8" w:rsidRPr="00EF11B8" w14:paraId="4321EC68" w14:textId="77777777" w:rsidTr="00EF11B8">
        <w:tc>
          <w:tcPr>
            <w:tcW w:w="0" w:type="auto"/>
            <w:vAlign w:val="center"/>
            <w:hideMark/>
          </w:tcPr>
          <w:p w14:paraId="6DF318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1FEB2E6"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Características Gerais: Abraçadeira, material nylon, dimensões 3,6 x 200mm, cor branca. Pacote com 100 unidades. CATMAT: 214610.</w:t>
            </w:r>
          </w:p>
        </w:tc>
      </w:tr>
      <w:tr w:rsidR="00EF11B8" w:rsidRPr="00EF11B8" w14:paraId="0EDE6406" w14:textId="77777777" w:rsidTr="00EF11B8">
        <w:tc>
          <w:tcPr>
            <w:tcW w:w="0" w:type="auto"/>
            <w:vAlign w:val="center"/>
            <w:hideMark/>
          </w:tcPr>
          <w:p w14:paraId="07773D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74C6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38EDF26" w14:textId="77777777" w:rsidTr="00EF11B8">
        <w:tc>
          <w:tcPr>
            <w:tcW w:w="0" w:type="auto"/>
            <w:vAlign w:val="center"/>
            <w:hideMark/>
          </w:tcPr>
          <w:p w14:paraId="04AFED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C3198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5A9863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17</w:t>
            </w:r>
          </w:p>
        </w:tc>
      </w:tr>
      <w:tr w:rsidR="00EF11B8" w:rsidRPr="00EF11B8" w14:paraId="639FB7CD" w14:textId="77777777" w:rsidTr="00EF11B8">
        <w:tc>
          <w:tcPr>
            <w:tcW w:w="0" w:type="auto"/>
            <w:gridSpan w:val="7"/>
            <w:tcBorders>
              <w:top w:val="dashed" w:sz="12" w:space="0" w:color="CCCCCC"/>
            </w:tcBorders>
            <w:vAlign w:val="center"/>
            <w:hideMark/>
          </w:tcPr>
          <w:p w14:paraId="6B136F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8184D21" w14:textId="77777777" w:rsidTr="00EF11B8">
        <w:tc>
          <w:tcPr>
            <w:tcW w:w="0" w:type="auto"/>
            <w:vAlign w:val="center"/>
            <w:hideMark/>
          </w:tcPr>
          <w:p w14:paraId="015B0D5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3  </w:t>
            </w:r>
          </w:p>
        </w:tc>
        <w:tc>
          <w:tcPr>
            <w:tcW w:w="1050" w:type="dxa"/>
            <w:vAlign w:val="center"/>
            <w:hideMark/>
          </w:tcPr>
          <w:p w14:paraId="1D1A87B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302400000263</w:t>
            </w:r>
          </w:p>
        </w:tc>
        <w:tc>
          <w:tcPr>
            <w:tcW w:w="6210" w:type="dxa"/>
            <w:vAlign w:val="center"/>
            <w:hideMark/>
          </w:tcPr>
          <w:p w14:paraId="1DD610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ABRAÇADEIRA EM AÇO CARBONO PARA AMARRAÇÃO E FIXAÇÃO DE 32MM</w:t>
            </w:r>
          </w:p>
        </w:tc>
        <w:tc>
          <w:tcPr>
            <w:tcW w:w="0" w:type="auto"/>
            <w:vAlign w:val="center"/>
            <w:hideMark/>
          </w:tcPr>
          <w:p w14:paraId="384B09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1BE99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7806865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D5BDC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59845200" w14:textId="77777777" w:rsidTr="00EF11B8">
        <w:tc>
          <w:tcPr>
            <w:tcW w:w="0" w:type="auto"/>
            <w:vAlign w:val="center"/>
            <w:hideMark/>
          </w:tcPr>
          <w:p w14:paraId="1753C9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736207"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Aplicação em serviços pesados, tipo conexões em </w:t>
            </w:r>
            <w:proofErr w:type="spellStart"/>
            <w:r w:rsidRPr="00B53216">
              <w:rPr>
                <w:rFonts w:ascii="Arial" w:eastAsia="Times New Roman" w:hAnsi="Arial" w:cs="Arial"/>
                <w:sz w:val="16"/>
                <w:szCs w:val="16"/>
              </w:rPr>
              <w:t>mangotes</w:t>
            </w:r>
            <w:proofErr w:type="spellEnd"/>
            <w:r w:rsidRPr="00B53216">
              <w:rPr>
                <w:rFonts w:ascii="Arial" w:eastAsia="Times New Roman" w:hAnsi="Arial" w:cs="Arial"/>
                <w:sz w:val="16"/>
                <w:szCs w:val="16"/>
              </w:rPr>
              <w:t xml:space="preserve">, tubos de material rígido, irrigação, etc.; Confeccionada em aço carbono; Regulagem por parafuso; Torque de Aperto: 300 kg.cm; Espessura da Fita: 2,0 mm; Largura da fita: 32 mm; Diâmetro da fita: 105 X 117 mm; Produzido conforme NT SAE 1010/20. Similar a </w:t>
            </w:r>
            <w:proofErr w:type="spellStart"/>
            <w:r w:rsidRPr="00B53216">
              <w:rPr>
                <w:rFonts w:ascii="Arial" w:eastAsia="Times New Roman" w:hAnsi="Arial" w:cs="Arial"/>
                <w:sz w:val="16"/>
                <w:szCs w:val="16"/>
              </w:rPr>
              <w:t>Suprens</w:t>
            </w:r>
            <w:proofErr w:type="spellEnd"/>
            <w:r w:rsidRPr="00B53216">
              <w:rPr>
                <w:rFonts w:ascii="Arial" w:eastAsia="Times New Roman" w:hAnsi="Arial" w:cs="Arial"/>
                <w:sz w:val="16"/>
                <w:szCs w:val="16"/>
              </w:rPr>
              <w:t xml:space="preserve"> MS. CATMAT: 213899.</w:t>
            </w:r>
          </w:p>
        </w:tc>
      </w:tr>
      <w:tr w:rsidR="00EF11B8" w:rsidRPr="00EF11B8" w14:paraId="09506001" w14:textId="77777777" w:rsidTr="00EF11B8">
        <w:tc>
          <w:tcPr>
            <w:tcW w:w="0" w:type="auto"/>
            <w:vAlign w:val="center"/>
            <w:hideMark/>
          </w:tcPr>
          <w:p w14:paraId="444AB1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081A9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8C2A212" w14:textId="77777777" w:rsidTr="00EF11B8">
        <w:tc>
          <w:tcPr>
            <w:tcW w:w="0" w:type="auto"/>
            <w:vAlign w:val="center"/>
            <w:hideMark/>
          </w:tcPr>
          <w:p w14:paraId="6B7FCB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0A70C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389CE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9AD65B2" w14:textId="77777777" w:rsidTr="00EF11B8">
        <w:tc>
          <w:tcPr>
            <w:tcW w:w="0" w:type="auto"/>
            <w:gridSpan w:val="7"/>
            <w:tcBorders>
              <w:top w:val="dashed" w:sz="12" w:space="0" w:color="CCCCCC"/>
            </w:tcBorders>
            <w:vAlign w:val="center"/>
            <w:hideMark/>
          </w:tcPr>
          <w:p w14:paraId="7DD043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2AC59F7" w14:textId="77777777" w:rsidTr="00EF11B8">
        <w:tc>
          <w:tcPr>
            <w:tcW w:w="0" w:type="auto"/>
            <w:vAlign w:val="center"/>
            <w:hideMark/>
          </w:tcPr>
          <w:p w14:paraId="4C23236C"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4  </w:t>
            </w:r>
          </w:p>
        </w:tc>
        <w:tc>
          <w:tcPr>
            <w:tcW w:w="1050" w:type="dxa"/>
            <w:vAlign w:val="center"/>
            <w:hideMark/>
          </w:tcPr>
          <w:p w14:paraId="7B12C4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302400000230</w:t>
            </w:r>
          </w:p>
        </w:tc>
        <w:tc>
          <w:tcPr>
            <w:tcW w:w="6210" w:type="dxa"/>
            <w:vAlign w:val="center"/>
            <w:hideMark/>
          </w:tcPr>
          <w:p w14:paraId="19FD837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ABRAÇADEIRA EM VELCRO PARA AMARRAÇÃO E FIXAÇÃO</w:t>
            </w:r>
          </w:p>
        </w:tc>
        <w:tc>
          <w:tcPr>
            <w:tcW w:w="0" w:type="auto"/>
            <w:vAlign w:val="center"/>
            <w:hideMark/>
          </w:tcPr>
          <w:p w14:paraId="2DA922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CAAEEF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549F72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03F46A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71AB0105" w14:textId="77777777" w:rsidTr="00EF11B8">
        <w:tc>
          <w:tcPr>
            <w:tcW w:w="0" w:type="auto"/>
            <w:vAlign w:val="center"/>
            <w:hideMark/>
          </w:tcPr>
          <w:p w14:paraId="390435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18AB768"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Abraçadeira confeccionada em </w:t>
            </w:r>
            <w:proofErr w:type="spellStart"/>
            <w:r w:rsidRPr="00B53216">
              <w:rPr>
                <w:rFonts w:ascii="Arial" w:eastAsia="Times New Roman" w:hAnsi="Arial" w:cs="Arial"/>
                <w:sz w:val="16"/>
                <w:szCs w:val="16"/>
              </w:rPr>
              <w:t>velcro</w:t>
            </w:r>
            <w:proofErr w:type="spellEnd"/>
            <w:r w:rsidRPr="00B53216">
              <w:rPr>
                <w:rFonts w:ascii="Arial" w:eastAsia="Times New Roman" w:hAnsi="Arial" w:cs="Arial"/>
                <w:sz w:val="16"/>
                <w:szCs w:val="16"/>
              </w:rPr>
              <w:t xml:space="preserve"> com comprimento de 150 mm e largura de 15 mm, na cor preta. Utilizada para amarração e fixação. CATMAT: 344727.</w:t>
            </w:r>
          </w:p>
        </w:tc>
      </w:tr>
      <w:tr w:rsidR="00EF11B8" w:rsidRPr="00EF11B8" w14:paraId="218E68FD" w14:textId="77777777" w:rsidTr="00EF11B8">
        <w:tc>
          <w:tcPr>
            <w:tcW w:w="0" w:type="auto"/>
            <w:vAlign w:val="center"/>
            <w:hideMark/>
          </w:tcPr>
          <w:p w14:paraId="485320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2293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BBB38AD" w14:textId="77777777" w:rsidTr="00EF11B8">
        <w:tc>
          <w:tcPr>
            <w:tcW w:w="0" w:type="auto"/>
            <w:vAlign w:val="center"/>
            <w:hideMark/>
          </w:tcPr>
          <w:p w14:paraId="6F5E692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3F412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569ED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58E7E6A3" w14:textId="77777777" w:rsidTr="00EF11B8">
        <w:tc>
          <w:tcPr>
            <w:tcW w:w="0" w:type="auto"/>
            <w:vAlign w:val="center"/>
            <w:hideMark/>
          </w:tcPr>
          <w:p w14:paraId="7879F9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A7796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47B38BF4" w14:textId="77777777" w:rsidTr="00EF11B8">
        <w:tc>
          <w:tcPr>
            <w:tcW w:w="0" w:type="auto"/>
            <w:vAlign w:val="center"/>
            <w:hideMark/>
          </w:tcPr>
          <w:p w14:paraId="5387D1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C86D17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B1DF7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5E82FB15" w14:textId="77777777" w:rsidTr="00EF11B8">
        <w:tc>
          <w:tcPr>
            <w:tcW w:w="0" w:type="auto"/>
            <w:gridSpan w:val="7"/>
            <w:tcBorders>
              <w:top w:val="dashed" w:sz="12" w:space="0" w:color="CCCCCC"/>
            </w:tcBorders>
            <w:vAlign w:val="center"/>
            <w:hideMark/>
          </w:tcPr>
          <w:p w14:paraId="4E0CDC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AF9053B" w14:textId="77777777" w:rsidTr="00EF11B8">
        <w:tc>
          <w:tcPr>
            <w:tcW w:w="0" w:type="auto"/>
            <w:vAlign w:val="center"/>
            <w:hideMark/>
          </w:tcPr>
          <w:p w14:paraId="61E72FD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5  </w:t>
            </w:r>
          </w:p>
        </w:tc>
        <w:tc>
          <w:tcPr>
            <w:tcW w:w="1050" w:type="dxa"/>
            <w:vAlign w:val="center"/>
            <w:hideMark/>
          </w:tcPr>
          <w:p w14:paraId="7D2240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302400000598</w:t>
            </w:r>
          </w:p>
        </w:tc>
        <w:tc>
          <w:tcPr>
            <w:tcW w:w="6210" w:type="dxa"/>
            <w:vAlign w:val="center"/>
            <w:hideMark/>
          </w:tcPr>
          <w:p w14:paraId="2622132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ABRAÇADEIRA TIPO COPO 3/4</w:t>
            </w:r>
          </w:p>
        </w:tc>
        <w:tc>
          <w:tcPr>
            <w:tcW w:w="0" w:type="auto"/>
            <w:vAlign w:val="center"/>
            <w:hideMark/>
          </w:tcPr>
          <w:p w14:paraId="044487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4158B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598938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041E4F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3A51842" w14:textId="77777777" w:rsidTr="00EF11B8">
        <w:tc>
          <w:tcPr>
            <w:tcW w:w="0" w:type="auto"/>
            <w:vAlign w:val="center"/>
            <w:hideMark/>
          </w:tcPr>
          <w:p w14:paraId="3E4AA92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48745E"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Abraçadeira; Material metal galvanizado; Tipo copo; Espessura ¾”, Aplicação: fixação de tubos e canos; Características adicionais com parafuso, bucha e porca para ajustes. Similar a </w:t>
            </w:r>
            <w:proofErr w:type="spellStart"/>
            <w:r w:rsidRPr="00B53216">
              <w:rPr>
                <w:rFonts w:ascii="Arial" w:eastAsia="Times New Roman" w:hAnsi="Arial" w:cs="Arial"/>
                <w:sz w:val="16"/>
                <w:szCs w:val="16"/>
              </w:rPr>
              <w:t>dime</w:t>
            </w:r>
            <w:proofErr w:type="spellEnd"/>
            <w:r w:rsidRPr="00B53216">
              <w:rPr>
                <w:rFonts w:ascii="Arial" w:eastAsia="Times New Roman" w:hAnsi="Arial" w:cs="Arial"/>
                <w:sz w:val="16"/>
                <w:szCs w:val="16"/>
              </w:rPr>
              <w:t>. CATMAT: 270286.</w:t>
            </w:r>
          </w:p>
        </w:tc>
      </w:tr>
      <w:tr w:rsidR="00EF11B8" w:rsidRPr="00EF11B8" w14:paraId="51892319" w14:textId="77777777" w:rsidTr="00EF11B8">
        <w:tc>
          <w:tcPr>
            <w:tcW w:w="0" w:type="auto"/>
            <w:vAlign w:val="center"/>
            <w:hideMark/>
          </w:tcPr>
          <w:p w14:paraId="4FA07B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A39B4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1A364C7" w14:textId="77777777" w:rsidTr="00EF11B8">
        <w:tc>
          <w:tcPr>
            <w:tcW w:w="0" w:type="auto"/>
            <w:vAlign w:val="center"/>
            <w:hideMark/>
          </w:tcPr>
          <w:p w14:paraId="15145F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99827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D3F54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0429B62F" w14:textId="77777777" w:rsidTr="00EF11B8">
        <w:tc>
          <w:tcPr>
            <w:tcW w:w="0" w:type="auto"/>
            <w:gridSpan w:val="7"/>
            <w:tcBorders>
              <w:top w:val="dashed" w:sz="12" w:space="0" w:color="CCCCCC"/>
            </w:tcBorders>
            <w:vAlign w:val="center"/>
            <w:hideMark/>
          </w:tcPr>
          <w:p w14:paraId="645DF91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09FEA7A" w14:textId="77777777" w:rsidTr="00EF11B8">
        <w:tc>
          <w:tcPr>
            <w:tcW w:w="0" w:type="auto"/>
            <w:vAlign w:val="center"/>
            <w:hideMark/>
          </w:tcPr>
          <w:p w14:paraId="4F3EDFD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6  </w:t>
            </w:r>
          </w:p>
        </w:tc>
        <w:tc>
          <w:tcPr>
            <w:tcW w:w="1050" w:type="dxa"/>
            <w:vAlign w:val="center"/>
            <w:hideMark/>
          </w:tcPr>
          <w:p w14:paraId="3A1E59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302400000716</w:t>
            </w:r>
          </w:p>
        </w:tc>
        <w:tc>
          <w:tcPr>
            <w:tcW w:w="6210" w:type="dxa"/>
            <w:vAlign w:val="center"/>
            <w:hideMark/>
          </w:tcPr>
          <w:p w14:paraId="395103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INTERNO POLIETILENO DE 16 MM X 1/2</w:t>
            </w:r>
          </w:p>
        </w:tc>
        <w:tc>
          <w:tcPr>
            <w:tcW w:w="0" w:type="auto"/>
            <w:vAlign w:val="center"/>
            <w:hideMark/>
          </w:tcPr>
          <w:p w14:paraId="740A7B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1281D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0AEF2F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4FE08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4CB726D8" w14:textId="77777777" w:rsidTr="00EF11B8">
        <w:tc>
          <w:tcPr>
            <w:tcW w:w="0" w:type="auto"/>
            <w:vAlign w:val="center"/>
            <w:hideMark/>
          </w:tcPr>
          <w:p w14:paraId="41F340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BFAB9D0"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Características Gerais: Adaptador interno polietileno de 16 mm x ½. Adaptador polietileno para mangueira de polietileno; Rosca por fora de um lado e encaixe do outro. Uso em Água. CATMAT: 58823.</w:t>
            </w:r>
          </w:p>
        </w:tc>
      </w:tr>
      <w:tr w:rsidR="00EF11B8" w:rsidRPr="00EF11B8" w14:paraId="157912B1" w14:textId="77777777" w:rsidTr="00EF11B8">
        <w:tc>
          <w:tcPr>
            <w:tcW w:w="0" w:type="auto"/>
            <w:vAlign w:val="center"/>
            <w:hideMark/>
          </w:tcPr>
          <w:p w14:paraId="295A14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DE7D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ECEC434" w14:textId="77777777" w:rsidTr="00EF11B8">
        <w:tc>
          <w:tcPr>
            <w:tcW w:w="0" w:type="auto"/>
            <w:vAlign w:val="center"/>
            <w:hideMark/>
          </w:tcPr>
          <w:p w14:paraId="60CEDA8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AA353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6CCED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548535AF" w14:textId="77777777" w:rsidTr="00EF11B8">
        <w:tc>
          <w:tcPr>
            <w:tcW w:w="0" w:type="auto"/>
            <w:gridSpan w:val="7"/>
            <w:tcBorders>
              <w:top w:val="dashed" w:sz="12" w:space="0" w:color="CCCCCC"/>
            </w:tcBorders>
            <w:vAlign w:val="center"/>
            <w:hideMark/>
          </w:tcPr>
          <w:p w14:paraId="3D49D5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DCAA5A3" w14:textId="77777777" w:rsidTr="00EF11B8">
        <w:tc>
          <w:tcPr>
            <w:tcW w:w="0" w:type="auto"/>
            <w:vAlign w:val="center"/>
            <w:hideMark/>
          </w:tcPr>
          <w:p w14:paraId="156955D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7  </w:t>
            </w:r>
          </w:p>
        </w:tc>
        <w:tc>
          <w:tcPr>
            <w:tcW w:w="1050" w:type="dxa"/>
            <w:vAlign w:val="center"/>
            <w:hideMark/>
          </w:tcPr>
          <w:p w14:paraId="050ED5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302400000072</w:t>
            </w:r>
          </w:p>
        </w:tc>
        <w:tc>
          <w:tcPr>
            <w:tcW w:w="6210" w:type="dxa"/>
            <w:vAlign w:val="center"/>
            <w:hideMark/>
          </w:tcPr>
          <w:p w14:paraId="2529F20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PVC DE 32 X 1</w:t>
            </w:r>
          </w:p>
        </w:tc>
        <w:tc>
          <w:tcPr>
            <w:tcW w:w="0" w:type="auto"/>
            <w:vAlign w:val="center"/>
            <w:hideMark/>
          </w:tcPr>
          <w:p w14:paraId="5536A5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C78DB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c>
          <w:tcPr>
            <w:tcW w:w="0" w:type="auto"/>
            <w:vAlign w:val="center"/>
            <w:hideMark/>
          </w:tcPr>
          <w:p w14:paraId="337FEA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D4EA9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6DB7236D" w14:textId="77777777" w:rsidTr="00EF11B8">
        <w:tc>
          <w:tcPr>
            <w:tcW w:w="0" w:type="auto"/>
            <w:vAlign w:val="center"/>
            <w:hideMark/>
          </w:tcPr>
          <w:p w14:paraId="4241593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009A977"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de 32x1 - conexão hidráulica, material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tipo adaptador, tipo fixação soldável e </w:t>
            </w:r>
            <w:proofErr w:type="spellStart"/>
            <w:r w:rsidRPr="00B53216">
              <w:rPr>
                <w:rFonts w:ascii="Arial" w:eastAsia="Times New Roman" w:hAnsi="Arial" w:cs="Arial"/>
                <w:sz w:val="16"/>
                <w:szCs w:val="16"/>
              </w:rPr>
              <w:t>roscável</w:t>
            </w:r>
            <w:proofErr w:type="spellEnd"/>
            <w:r w:rsidRPr="00B53216">
              <w:rPr>
                <w:rFonts w:ascii="Arial" w:eastAsia="Times New Roman" w:hAnsi="Arial" w:cs="Arial"/>
                <w:sz w:val="16"/>
                <w:szCs w:val="16"/>
              </w:rPr>
              <w:t xml:space="preserve">, bitola lado </w:t>
            </w:r>
            <w:proofErr w:type="spellStart"/>
            <w:r w:rsidRPr="00B53216">
              <w:rPr>
                <w:rFonts w:ascii="Arial" w:eastAsia="Times New Roman" w:hAnsi="Arial" w:cs="Arial"/>
                <w:sz w:val="16"/>
                <w:szCs w:val="16"/>
              </w:rPr>
              <w:t>roscável</w:t>
            </w:r>
            <w:proofErr w:type="spellEnd"/>
            <w:r w:rsidRPr="00B53216">
              <w:rPr>
                <w:rFonts w:ascii="Arial" w:eastAsia="Times New Roman" w:hAnsi="Arial" w:cs="Arial"/>
                <w:sz w:val="16"/>
                <w:szCs w:val="16"/>
              </w:rPr>
              <w:t xml:space="preserve"> 1, bitola lado soldável 32, aplicação rede hidráulica e esgoto, de acordo com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5.648. Similar ao </w:t>
            </w:r>
            <w:proofErr w:type="spellStart"/>
            <w:r w:rsidRPr="00B53216">
              <w:rPr>
                <w:rFonts w:ascii="Arial" w:eastAsia="Times New Roman" w:hAnsi="Arial" w:cs="Arial"/>
                <w:sz w:val="16"/>
                <w:szCs w:val="16"/>
              </w:rPr>
              <w:t>krona</w:t>
            </w:r>
            <w:proofErr w:type="spellEnd"/>
            <w:r w:rsidRPr="00B53216">
              <w:rPr>
                <w:rFonts w:ascii="Arial" w:eastAsia="Times New Roman" w:hAnsi="Arial" w:cs="Arial"/>
                <w:sz w:val="16"/>
                <w:szCs w:val="16"/>
              </w:rPr>
              <w:t>. CATMAT: 242810.</w:t>
            </w:r>
          </w:p>
        </w:tc>
      </w:tr>
      <w:tr w:rsidR="00EF11B8" w:rsidRPr="00EF11B8" w14:paraId="0963C965" w14:textId="77777777" w:rsidTr="00EF11B8">
        <w:tc>
          <w:tcPr>
            <w:tcW w:w="0" w:type="auto"/>
            <w:vAlign w:val="center"/>
            <w:hideMark/>
          </w:tcPr>
          <w:p w14:paraId="25D70D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63564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81A1D07" w14:textId="77777777" w:rsidTr="00EF11B8">
        <w:tc>
          <w:tcPr>
            <w:tcW w:w="0" w:type="auto"/>
            <w:vAlign w:val="center"/>
            <w:hideMark/>
          </w:tcPr>
          <w:p w14:paraId="5431CF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602A5B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E9B55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62CBFB96" w14:textId="77777777" w:rsidTr="00EF11B8">
        <w:tc>
          <w:tcPr>
            <w:tcW w:w="0" w:type="auto"/>
            <w:gridSpan w:val="7"/>
            <w:tcBorders>
              <w:top w:val="dashed" w:sz="12" w:space="0" w:color="CCCCCC"/>
            </w:tcBorders>
            <w:vAlign w:val="center"/>
            <w:hideMark/>
          </w:tcPr>
          <w:p w14:paraId="0CD858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5A21715" w14:textId="77777777" w:rsidTr="00EF11B8">
        <w:tc>
          <w:tcPr>
            <w:tcW w:w="0" w:type="auto"/>
            <w:vAlign w:val="center"/>
            <w:hideMark/>
          </w:tcPr>
          <w:p w14:paraId="467F9C0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8  </w:t>
            </w:r>
          </w:p>
        </w:tc>
        <w:tc>
          <w:tcPr>
            <w:tcW w:w="1050" w:type="dxa"/>
            <w:vAlign w:val="center"/>
            <w:hideMark/>
          </w:tcPr>
          <w:p w14:paraId="2892BA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302400000454</w:t>
            </w:r>
          </w:p>
        </w:tc>
        <w:tc>
          <w:tcPr>
            <w:tcW w:w="6210" w:type="dxa"/>
            <w:vAlign w:val="center"/>
            <w:hideMark/>
          </w:tcPr>
          <w:p w14:paraId="2017EB8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(20 MM X ½”)</w:t>
            </w:r>
          </w:p>
        </w:tc>
        <w:tc>
          <w:tcPr>
            <w:tcW w:w="0" w:type="auto"/>
            <w:vAlign w:val="center"/>
            <w:hideMark/>
          </w:tcPr>
          <w:p w14:paraId="50B397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4BB59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c>
          <w:tcPr>
            <w:tcW w:w="0" w:type="auto"/>
            <w:vAlign w:val="center"/>
            <w:hideMark/>
          </w:tcPr>
          <w:p w14:paraId="727335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8E49E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r>
      <w:tr w:rsidR="00EF11B8" w:rsidRPr="00EF11B8" w14:paraId="198EE3EF" w14:textId="77777777" w:rsidTr="00EF11B8">
        <w:tc>
          <w:tcPr>
            <w:tcW w:w="0" w:type="auto"/>
            <w:vAlign w:val="center"/>
            <w:hideMark/>
          </w:tcPr>
          <w:p w14:paraId="365C2E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95EEBF6"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20 mm x ½”;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w:t>
            </w:r>
            <w:r w:rsidRPr="00B53216">
              <w:rPr>
                <w:rFonts w:ascii="Arial" w:eastAsia="Times New Roman" w:hAnsi="Arial" w:cs="Arial"/>
                <w:sz w:val="16"/>
                <w:szCs w:val="16"/>
              </w:rPr>
              <w:lastRenderedPageBreak/>
              <w:t xml:space="preserve">(100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265182.</w:t>
            </w:r>
          </w:p>
        </w:tc>
      </w:tr>
      <w:tr w:rsidR="00EF11B8" w:rsidRPr="00EF11B8" w14:paraId="43FADA94" w14:textId="77777777" w:rsidTr="00EF11B8">
        <w:tc>
          <w:tcPr>
            <w:tcW w:w="0" w:type="auto"/>
            <w:vAlign w:val="center"/>
            <w:hideMark/>
          </w:tcPr>
          <w:p w14:paraId="19CAF7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1A8D90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3F11B59" w14:textId="77777777" w:rsidTr="00EF11B8">
        <w:tc>
          <w:tcPr>
            <w:tcW w:w="0" w:type="auto"/>
            <w:vAlign w:val="center"/>
            <w:hideMark/>
          </w:tcPr>
          <w:p w14:paraId="09A0426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41F11D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6FC9BC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r>
      <w:tr w:rsidR="00EF11B8" w:rsidRPr="00EF11B8" w14:paraId="0A15B18F" w14:textId="77777777" w:rsidTr="00EF11B8">
        <w:tc>
          <w:tcPr>
            <w:tcW w:w="0" w:type="auto"/>
            <w:gridSpan w:val="7"/>
            <w:tcBorders>
              <w:top w:val="dashed" w:sz="12" w:space="0" w:color="CCCCCC"/>
            </w:tcBorders>
            <w:vAlign w:val="center"/>
            <w:hideMark/>
          </w:tcPr>
          <w:p w14:paraId="03B3216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3B15555" w14:textId="77777777" w:rsidTr="00EF11B8">
        <w:tc>
          <w:tcPr>
            <w:tcW w:w="0" w:type="auto"/>
            <w:vAlign w:val="center"/>
            <w:hideMark/>
          </w:tcPr>
          <w:p w14:paraId="7D496A7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9  </w:t>
            </w:r>
          </w:p>
        </w:tc>
        <w:tc>
          <w:tcPr>
            <w:tcW w:w="1050" w:type="dxa"/>
            <w:vAlign w:val="center"/>
            <w:hideMark/>
          </w:tcPr>
          <w:p w14:paraId="0485C4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302400000455</w:t>
            </w:r>
          </w:p>
        </w:tc>
        <w:tc>
          <w:tcPr>
            <w:tcW w:w="6210" w:type="dxa"/>
            <w:vAlign w:val="center"/>
            <w:hideMark/>
          </w:tcPr>
          <w:p w14:paraId="1AC1CD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(25 MM X 3/4”)</w:t>
            </w:r>
          </w:p>
        </w:tc>
        <w:tc>
          <w:tcPr>
            <w:tcW w:w="0" w:type="auto"/>
            <w:vAlign w:val="center"/>
            <w:hideMark/>
          </w:tcPr>
          <w:p w14:paraId="17EED0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FCF24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08A5B2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7AD70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6A068503" w14:textId="77777777" w:rsidTr="00EF11B8">
        <w:tc>
          <w:tcPr>
            <w:tcW w:w="0" w:type="auto"/>
            <w:vAlign w:val="center"/>
            <w:hideMark/>
          </w:tcPr>
          <w:p w14:paraId="35235B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874FA0"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25 mm x ¾”;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243445.</w:t>
            </w:r>
          </w:p>
        </w:tc>
      </w:tr>
      <w:tr w:rsidR="00EF11B8" w:rsidRPr="00EF11B8" w14:paraId="7D93B126" w14:textId="77777777" w:rsidTr="00EF11B8">
        <w:tc>
          <w:tcPr>
            <w:tcW w:w="0" w:type="auto"/>
            <w:vAlign w:val="center"/>
            <w:hideMark/>
          </w:tcPr>
          <w:p w14:paraId="1729C6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BB1E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94E528E" w14:textId="77777777" w:rsidTr="00EF11B8">
        <w:tc>
          <w:tcPr>
            <w:tcW w:w="0" w:type="auto"/>
            <w:vAlign w:val="center"/>
            <w:hideMark/>
          </w:tcPr>
          <w:p w14:paraId="25FFFF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90380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65942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3A9BF64A" w14:textId="77777777" w:rsidTr="00EF11B8">
        <w:tc>
          <w:tcPr>
            <w:tcW w:w="0" w:type="auto"/>
            <w:gridSpan w:val="7"/>
            <w:tcBorders>
              <w:top w:val="dashed" w:sz="12" w:space="0" w:color="CCCCCC"/>
            </w:tcBorders>
            <w:vAlign w:val="center"/>
            <w:hideMark/>
          </w:tcPr>
          <w:p w14:paraId="7CC207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39F0232" w14:textId="77777777" w:rsidTr="00EF11B8">
        <w:tc>
          <w:tcPr>
            <w:tcW w:w="0" w:type="auto"/>
            <w:vAlign w:val="center"/>
            <w:hideMark/>
          </w:tcPr>
          <w:p w14:paraId="0C4453F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10  </w:t>
            </w:r>
          </w:p>
        </w:tc>
        <w:tc>
          <w:tcPr>
            <w:tcW w:w="1050" w:type="dxa"/>
            <w:vAlign w:val="center"/>
            <w:hideMark/>
          </w:tcPr>
          <w:p w14:paraId="345617D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302400000456</w:t>
            </w:r>
          </w:p>
        </w:tc>
        <w:tc>
          <w:tcPr>
            <w:tcW w:w="6210" w:type="dxa"/>
            <w:vAlign w:val="center"/>
            <w:hideMark/>
          </w:tcPr>
          <w:p w14:paraId="65DCE5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(32 MM X 1”)</w:t>
            </w:r>
          </w:p>
        </w:tc>
        <w:tc>
          <w:tcPr>
            <w:tcW w:w="0" w:type="auto"/>
            <w:vAlign w:val="center"/>
            <w:hideMark/>
          </w:tcPr>
          <w:p w14:paraId="665C3B6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B5FE68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c>
          <w:tcPr>
            <w:tcW w:w="0" w:type="auto"/>
            <w:vAlign w:val="center"/>
            <w:hideMark/>
          </w:tcPr>
          <w:p w14:paraId="291CFD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83E93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70466603" w14:textId="77777777" w:rsidTr="00EF11B8">
        <w:tc>
          <w:tcPr>
            <w:tcW w:w="0" w:type="auto"/>
            <w:vAlign w:val="center"/>
            <w:hideMark/>
          </w:tcPr>
          <w:p w14:paraId="362434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603865D"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32 mm x 1”;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243446.</w:t>
            </w:r>
          </w:p>
        </w:tc>
      </w:tr>
      <w:tr w:rsidR="00EF11B8" w:rsidRPr="00EF11B8" w14:paraId="26D7D1F3" w14:textId="77777777" w:rsidTr="00EF11B8">
        <w:tc>
          <w:tcPr>
            <w:tcW w:w="0" w:type="auto"/>
            <w:vAlign w:val="center"/>
            <w:hideMark/>
          </w:tcPr>
          <w:p w14:paraId="57C485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936654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FA4E383" w14:textId="77777777" w:rsidTr="00EF11B8">
        <w:tc>
          <w:tcPr>
            <w:tcW w:w="0" w:type="auto"/>
            <w:vAlign w:val="center"/>
            <w:hideMark/>
          </w:tcPr>
          <w:p w14:paraId="409E0E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A9F195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49B29F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33B8B701" w14:textId="77777777" w:rsidTr="00EF11B8">
        <w:tc>
          <w:tcPr>
            <w:tcW w:w="0" w:type="auto"/>
            <w:gridSpan w:val="7"/>
            <w:tcBorders>
              <w:top w:val="dashed" w:sz="12" w:space="0" w:color="CCCCCC"/>
            </w:tcBorders>
            <w:vAlign w:val="center"/>
            <w:hideMark/>
          </w:tcPr>
          <w:p w14:paraId="13B8CD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7E2A370" w14:textId="77777777" w:rsidTr="00EF11B8">
        <w:tc>
          <w:tcPr>
            <w:tcW w:w="0" w:type="auto"/>
            <w:vAlign w:val="center"/>
            <w:hideMark/>
          </w:tcPr>
          <w:p w14:paraId="50516CD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11  </w:t>
            </w:r>
          </w:p>
        </w:tc>
        <w:tc>
          <w:tcPr>
            <w:tcW w:w="1050" w:type="dxa"/>
            <w:vAlign w:val="center"/>
            <w:hideMark/>
          </w:tcPr>
          <w:p w14:paraId="5EC8646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302400000457</w:t>
            </w:r>
          </w:p>
        </w:tc>
        <w:tc>
          <w:tcPr>
            <w:tcW w:w="6210" w:type="dxa"/>
            <w:vAlign w:val="center"/>
            <w:hideMark/>
          </w:tcPr>
          <w:p w14:paraId="48C041B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(40 MM X 1.1/4”)</w:t>
            </w:r>
          </w:p>
        </w:tc>
        <w:tc>
          <w:tcPr>
            <w:tcW w:w="0" w:type="auto"/>
            <w:vAlign w:val="center"/>
            <w:hideMark/>
          </w:tcPr>
          <w:p w14:paraId="12A51CB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34A494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33EB06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A5632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25E6DFD" w14:textId="77777777" w:rsidTr="00EF11B8">
        <w:tc>
          <w:tcPr>
            <w:tcW w:w="0" w:type="auto"/>
            <w:vAlign w:val="center"/>
            <w:hideMark/>
          </w:tcPr>
          <w:p w14:paraId="0CA4C6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7101CA"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40 mm x 1.1/4”;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243447.</w:t>
            </w:r>
          </w:p>
        </w:tc>
      </w:tr>
      <w:tr w:rsidR="00EF11B8" w:rsidRPr="00EF11B8" w14:paraId="1F69AA31" w14:textId="77777777" w:rsidTr="00EF11B8">
        <w:tc>
          <w:tcPr>
            <w:tcW w:w="0" w:type="auto"/>
            <w:vAlign w:val="center"/>
            <w:hideMark/>
          </w:tcPr>
          <w:p w14:paraId="4BAE40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6FE936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27C3E2D" w14:textId="77777777" w:rsidTr="00EF11B8">
        <w:tc>
          <w:tcPr>
            <w:tcW w:w="0" w:type="auto"/>
            <w:vAlign w:val="center"/>
            <w:hideMark/>
          </w:tcPr>
          <w:p w14:paraId="33B2D0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DECE9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4BEB03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542701E2" w14:textId="77777777" w:rsidTr="00EF11B8">
        <w:tc>
          <w:tcPr>
            <w:tcW w:w="0" w:type="auto"/>
            <w:gridSpan w:val="7"/>
            <w:tcBorders>
              <w:top w:val="dashed" w:sz="12" w:space="0" w:color="CCCCCC"/>
            </w:tcBorders>
            <w:vAlign w:val="center"/>
            <w:hideMark/>
          </w:tcPr>
          <w:p w14:paraId="4369FD4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5663052" w14:textId="77777777" w:rsidTr="00EF11B8">
        <w:tc>
          <w:tcPr>
            <w:tcW w:w="0" w:type="auto"/>
            <w:vAlign w:val="center"/>
            <w:hideMark/>
          </w:tcPr>
          <w:p w14:paraId="77801A8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12  </w:t>
            </w:r>
          </w:p>
        </w:tc>
        <w:tc>
          <w:tcPr>
            <w:tcW w:w="1050" w:type="dxa"/>
            <w:vAlign w:val="center"/>
            <w:hideMark/>
          </w:tcPr>
          <w:p w14:paraId="0887C98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302400000458</w:t>
            </w:r>
          </w:p>
        </w:tc>
        <w:tc>
          <w:tcPr>
            <w:tcW w:w="6210" w:type="dxa"/>
            <w:vAlign w:val="center"/>
            <w:hideMark/>
          </w:tcPr>
          <w:p w14:paraId="5C4AF0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(50 MM X 1.½”)</w:t>
            </w:r>
          </w:p>
        </w:tc>
        <w:tc>
          <w:tcPr>
            <w:tcW w:w="0" w:type="auto"/>
            <w:vAlign w:val="center"/>
            <w:hideMark/>
          </w:tcPr>
          <w:p w14:paraId="420B4B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657E1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34603E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B4306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3E8C9DF1" w14:textId="77777777" w:rsidTr="00EF11B8">
        <w:tc>
          <w:tcPr>
            <w:tcW w:w="0" w:type="auto"/>
            <w:vAlign w:val="center"/>
            <w:hideMark/>
          </w:tcPr>
          <w:p w14:paraId="3C585A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4A73AEF"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50 mm x 1.½”;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367451.</w:t>
            </w:r>
          </w:p>
        </w:tc>
      </w:tr>
      <w:tr w:rsidR="00EF11B8" w:rsidRPr="00EF11B8" w14:paraId="323747CA" w14:textId="77777777" w:rsidTr="00EF11B8">
        <w:tc>
          <w:tcPr>
            <w:tcW w:w="0" w:type="auto"/>
            <w:vAlign w:val="center"/>
            <w:hideMark/>
          </w:tcPr>
          <w:p w14:paraId="33940C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AE99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1992AE1" w14:textId="77777777" w:rsidTr="00EF11B8">
        <w:tc>
          <w:tcPr>
            <w:tcW w:w="0" w:type="auto"/>
            <w:vAlign w:val="center"/>
            <w:hideMark/>
          </w:tcPr>
          <w:p w14:paraId="0DC9CE3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1F84EC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DF1D5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FA9A882" w14:textId="77777777" w:rsidTr="00EF11B8">
        <w:tc>
          <w:tcPr>
            <w:tcW w:w="0" w:type="auto"/>
            <w:gridSpan w:val="7"/>
            <w:tcBorders>
              <w:top w:val="dashed" w:sz="12" w:space="0" w:color="CCCCCC"/>
            </w:tcBorders>
            <w:vAlign w:val="center"/>
            <w:hideMark/>
          </w:tcPr>
          <w:p w14:paraId="2C0ED2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B9ABC55" w14:textId="77777777" w:rsidTr="00EF11B8">
        <w:tc>
          <w:tcPr>
            <w:tcW w:w="0" w:type="auto"/>
            <w:vAlign w:val="center"/>
            <w:hideMark/>
          </w:tcPr>
          <w:p w14:paraId="3AB251D4"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13  </w:t>
            </w:r>
          </w:p>
        </w:tc>
        <w:tc>
          <w:tcPr>
            <w:tcW w:w="1050" w:type="dxa"/>
            <w:vAlign w:val="center"/>
            <w:hideMark/>
          </w:tcPr>
          <w:p w14:paraId="65F9FA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302400000459</w:t>
            </w:r>
          </w:p>
        </w:tc>
        <w:tc>
          <w:tcPr>
            <w:tcW w:w="6210" w:type="dxa"/>
            <w:vAlign w:val="center"/>
            <w:hideMark/>
          </w:tcPr>
          <w:p w14:paraId="420220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COM ANEL (FLANGE) PARA CAIXA D’ÁGUA (60 MM X 2”)</w:t>
            </w:r>
          </w:p>
        </w:tc>
        <w:tc>
          <w:tcPr>
            <w:tcW w:w="0" w:type="auto"/>
            <w:vAlign w:val="center"/>
            <w:hideMark/>
          </w:tcPr>
          <w:p w14:paraId="66AA56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FC5EF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577765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A8857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2F2752D6" w14:textId="77777777" w:rsidTr="00EF11B8">
        <w:tc>
          <w:tcPr>
            <w:tcW w:w="0" w:type="auto"/>
            <w:vAlign w:val="center"/>
            <w:hideMark/>
          </w:tcPr>
          <w:p w14:paraId="7A37FE7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290EBD"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com anel (flange) para caixa d'água; Dimensões: 60 mm x 2”;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Componentes: Fundo fixo, móvel, vedação e gabarito; Produto fabricado conforme NBR – 5648. Similar a Tigre. CATMAT: 367452.</w:t>
            </w:r>
          </w:p>
        </w:tc>
      </w:tr>
      <w:tr w:rsidR="00EF11B8" w:rsidRPr="00EF11B8" w14:paraId="0C61D44F" w14:textId="77777777" w:rsidTr="00EF11B8">
        <w:tc>
          <w:tcPr>
            <w:tcW w:w="0" w:type="auto"/>
            <w:vAlign w:val="center"/>
            <w:hideMark/>
          </w:tcPr>
          <w:p w14:paraId="12A19D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366F8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1076326" w14:textId="77777777" w:rsidTr="00EF11B8">
        <w:tc>
          <w:tcPr>
            <w:tcW w:w="0" w:type="auto"/>
            <w:vAlign w:val="center"/>
            <w:hideMark/>
          </w:tcPr>
          <w:p w14:paraId="201A7F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39F7F1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8DC286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4871ECD1" w14:textId="77777777" w:rsidTr="00EF11B8">
        <w:tc>
          <w:tcPr>
            <w:tcW w:w="0" w:type="auto"/>
            <w:gridSpan w:val="7"/>
            <w:tcBorders>
              <w:top w:val="dashed" w:sz="12" w:space="0" w:color="CCCCCC"/>
            </w:tcBorders>
            <w:vAlign w:val="center"/>
            <w:hideMark/>
          </w:tcPr>
          <w:p w14:paraId="137346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13743A3" w14:textId="77777777" w:rsidTr="00EF11B8">
        <w:tc>
          <w:tcPr>
            <w:tcW w:w="0" w:type="auto"/>
            <w:vAlign w:val="center"/>
            <w:hideMark/>
          </w:tcPr>
          <w:p w14:paraId="5596E82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14  </w:t>
            </w:r>
          </w:p>
        </w:tc>
        <w:tc>
          <w:tcPr>
            <w:tcW w:w="1050" w:type="dxa"/>
            <w:vAlign w:val="center"/>
            <w:hideMark/>
          </w:tcPr>
          <w:p w14:paraId="1955EB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302400000449</w:t>
            </w:r>
          </w:p>
        </w:tc>
        <w:tc>
          <w:tcPr>
            <w:tcW w:w="6210" w:type="dxa"/>
            <w:vAlign w:val="center"/>
            <w:hideMark/>
          </w:tcPr>
          <w:p w14:paraId="102CF0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CURTO COM BOLSA E ROSCA PARA REGISTRO (20 MM X ½”)</w:t>
            </w:r>
          </w:p>
        </w:tc>
        <w:tc>
          <w:tcPr>
            <w:tcW w:w="0" w:type="auto"/>
            <w:vAlign w:val="center"/>
            <w:hideMark/>
          </w:tcPr>
          <w:p w14:paraId="2703D07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8622A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48FF512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5D82C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76FB600" w14:textId="77777777" w:rsidTr="00EF11B8">
        <w:tc>
          <w:tcPr>
            <w:tcW w:w="0" w:type="auto"/>
            <w:vAlign w:val="center"/>
            <w:hideMark/>
          </w:tcPr>
          <w:p w14:paraId="502AAD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03D36E5"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curto com bolsa e rosca para registro;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20 mm; Dimensões: 37,1 mm x 20 mm x 1/2”;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.);Produto fabricado conforme NBR – 5648. Similar a Tigre. CATMAT: 236654.</w:t>
            </w:r>
          </w:p>
        </w:tc>
      </w:tr>
      <w:tr w:rsidR="00EF11B8" w:rsidRPr="00EF11B8" w14:paraId="6C4AD540" w14:textId="77777777" w:rsidTr="00EF11B8">
        <w:tc>
          <w:tcPr>
            <w:tcW w:w="0" w:type="auto"/>
            <w:vAlign w:val="center"/>
            <w:hideMark/>
          </w:tcPr>
          <w:p w14:paraId="33A5EA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1F3B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C769B0B" w14:textId="77777777" w:rsidTr="00EF11B8">
        <w:tc>
          <w:tcPr>
            <w:tcW w:w="0" w:type="auto"/>
            <w:vAlign w:val="center"/>
            <w:hideMark/>
          </w:tcPr>
          <w:p w14:paraId="0DE3F6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D7A4E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83536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04D8DCB" w14:textId="77777777" w:rsidTr="00EF11B8">
        <w:tc>
          <w:tcPr>
            <w:tcW w:w="0" w:type="auto"/>
            <w:gridSpan w:val="7"/>
            <w:tcBorders>
              <w:top w:val="dashed" w:sz="12" w:space="0" w:color="CCCCCC"/>
            </w:tcBorders>
            <w:vAlign w:val="center"/>
            <w:hideMark/>
          </w:tcPr>
          <w:p w14:paraId="3D26B0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DAC680" w14:textId="77777777" w:rsidTr="00EF11B8">
        <w:tc>
          <w:tcPr>
            <w:tcW w:w="0" w:type="auto"/>
            <w:vAlign w:val="center"/>
            <w:hideMark/>
          </w:tcPr>
          <w:p w14:paraId="0A456B2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15  </w:t>
            </w:r>
          </w:p>
        </w:tc>
        <w:tc>
          <w:tcPr>
            <w:tcW w:w="1050" w:type="dxa"/>
            <w:vAlign w:val="center"/>
            <w:hideMark/>
          </w:tcPr>
          <w:p w14:paraId="242D93A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302400000450</w:t>
            </w:r>
          </w:p>
        </w:tc>
        <w:tc>
          <w:tcPr>
            <w:tcW w:w="6210" w:type="dxa"/>
            <w:vAlign w:val="center"/>
            <w:hideMark/>
          </w:tcPr>
          <w:p w14:paraId="03868C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CURTO COM BOLSA E ROSCA PARA REGISTRO (25 MM X ¾”)</w:t>
            </w:r>
          </w:p>
        </w:tc>
        <w:tc>
          <w:tcPr>
            <w:tcW w:w="0" w:type="auto"/>
            <w:vAlign w:val="center"/>
            <w:hideMark/>
          </w:tcPr>
          <w:p w14:paraId="5BDAC0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2051C9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c>
          <w:tcPr>
            <w:tcW w:w="0" w:type="auto"/>
            <w:vAlign w:val="center"/>
            <w:hideMark/>
          </w:tcPr>
          <w:p w14:paraId="49269D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965DC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4B0A6323" w14:textId="77777777" w:rsidTr="00EF11B8">
        <w:tc>
          <w:tcPr>
            <w:tcW w:w="0" w:type="auto"/>
            <w:vAlign w:val="center"/>
            <w:hideMark/>
          </w:tcPr>
          <w:p w14:paraId="7AFDDD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814A4FD"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curto com bolsa e rosca para registro;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25 mm; Dimensões: 40,3 mm x 25 mm x 3/4”;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231396.</w:t>
            </w:r>
          </w:p>
        </w:tc>
      </w:tr>
      <w:tr w:rsidR="00EF11B8" w:rsidRPr="00EF11B8" w14:paraId="18C4FB10" w14:textId="77777777" w:rsidTr="00EF11B8">
        <w:tc>
          <w:tcPr>
            <w:tcW w:w="0" w:type="auto"/>
            <w:vAlign w:val="center"/>
            <w:hideMark/>
          </w:tcPr>
          <w:p w14:paraId="688A1E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5CDF1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F410C9F" w14:textId="77777777" w:rsidTr="00EF11B8">
        <w:tc>
          <w:tcPr>
            <w:tcW w:w="0" w:type="auto"/>
            <w:vAlign w:val="center"/>
            <w:hideMark/>
          </w:tcPr>
          <w:p w14:paraId="57E062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5638C2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A99F4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2E637B7D" w14:textId="77777777" w:rsidTr="00EF11B8">
        <w:tc>
          <w:tcPr>
            <w:tcW w:w="0" w:type="auto"/>
            <w:gridSpan w:val="7"/>
            <w:tcBorders>
              <w:top w:val="dashed" w:sz="12" w:space="0" w:color="CCCCCC"/>
            </w:tcBorders>
            <w:vAlign w:val="center"/>
            <w:hideMark/>
          </w:tcPr>
          <w:p w14:paraId="5D8E12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EE6CFA9" w14:textId="77777777" w:rsidTr="00EF11B8">
        <w:tc>
          <w:tcPr>
            <w:tcW w:w="0" w:type="auto"/>
            <w:vAlign w:val="center"/>
            <w:hideMark/>
          </w:tcPr>
          <w:p w14:paraId="39852DF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16  </w:t>
            </w:r>
          </w:p>
        </w:tc>
        <w:tc>
          <w:tcPr>
            <w:tcW w:w="1050" w:type="dxa"/>
            <w:vAlign w:val="center"/>
            <w:hideMark/>
          </w:tcPr>
          <w:p w14:paraId="454263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302400000073</w:t>
            </w:r>
          </w:p>
        </w:tc>
        <w:tc>
          <w:tcPr>
            <w:tcW w:w="6210" w:type="dxa"/>
            <w:vAlign w:val="center"/>
            <w:hideMark/>
          </w:tcPr>
          <w:p w14:paraId="1EE989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CURTO COM BOLSA E ROSCA PARA REGISTRO (50 MM X 1.1/2”)</w:t>
            </w:r>
          </w:p>
        </w:tc>
        <w:tc>
          <w:tcPr>
            <w:tcW w:w="0" w:type="auto"/>
            <w:vAlign w:val="center"/>
            <w:hideMark/>
          </w:tcPr>
          <w:p w14:paraId="005084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BFCEA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c>
          <w:tcPr>
            <w:tcW w:w="0" w:type="auto"/>
            <w:vAlign w:val="center"/>
            <w:hideMark/>
          </w:tcPr>
          <w:p w14:paraId="20B785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B77D3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382A0CED" w14:textId="77777777" w:rsidTr="00EF11B8">
        <w:tc>
          <w:tcPr>
            <w:tcW w:w="0" w:type="auto"/>
            <w:vAlign w:val="center"/>
            <w:hideMark/>
          </w:tcPr>
          <w:p w14:paraId="77B981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2B295D0"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curto com bolsa e rosca para registro;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60 mm; Dimensões: 63 mm x 50 mm x 1.1/2”;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236898.</w:t>
            </w:r>
          </w:p>
        </w:tc>
      </w:tr>
      <w:tr w:rsidR="00EF11B8" w:rsidRPr="00EF11B8" w14:paraId="768AEEAB" w14:textId="77777777" w:rsidTr="00EF11B8">
        <w:tc>
          <w:tcPr>
            <w:tcW w:w="0" w:type="auto"/>
            <w:vAlign w:val="center"/>
            <w:hideMark/>
          </w:tcPr>
          <w:p w14:paraId="403EBB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9B1B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733DCE3" w14:textId="77777777" w:rsidTr="00EF11B8">
        <w:tc>
          <w:tcPr>
            <w:tcW w:w="0" w:type="auto"/>
            <w:vAlign w:val="center"/>
            <w:hideMark/>
          </w:tcPr>
          <w:p w14:paraId="4AF310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9C64A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71B23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6AE56291" w14:textId="77777777" w:rsidTr="00EF11B8">
        <w:tc>
          <w:tcPr>
            <w:tcW w:w="0" w:type="auto"/>
            <w:gridSpan w:val="7"/>
            <w:tcBorders>
              <w:top w:val="dashed" w:sz="12" w:space="0" w:color="CCCCCC"/>
            </w:tcBorders>
            <w:vAlign w:val="center"/>
            <w:hideMark/>
          </w:tcPr>
          <w:p w14:paraId="4BADF0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463C6A1" w14:textId="77777777" w:rsidTr="00EF11B8">
        <w:tc>
          <w:tcPr>
            <w:tcW w:w="0" w:type="auto"/>
            <w:vAlign w:val="center"/>
            <w:hideMark/>
          </w:tcPr>
          <w:p w14:paraId="7D0346CA"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17  </w:t>
            </w:r>
          </w:p>
        </w:tc>
        <w:tc>
          <w:tcPr>
            <w:tcW w:w="1050" w:type="dxa"/>
            <w:vAlign w:val="center"/>
            <w:hideMark/>
          </w:tcPr>
          <w:p w14:paraId="01BFA5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302400000558</w:t>
            </w:r>
          </w:p>
        </w:tc>
        <w:tc>
          <w:tcPr>
            <w:tcW w:w="6210" w:type="dxa"/>
            <w:vAlign w:val="center"/>
            <w:hideMark/>
          </w:tcPr>
          <w:p w14:paraId="30486B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ADAPTADOR SOLDÁVEL CURTO COM BOLSA E ROSCA PARA REGISTRO (60 MM X 2”)</w:t>
            </w:r>
          </w:p>
        </w:tc>
        <w:tc>
          <w:tcPr>
            <w:tcW w:w="0" w:type="auto"/>
            <w:vAlign w:val="center"/>
            <w:hideMark/>
          </w:tcPr>
          <w:p w14:paraId="653F0FA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F47C9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3FFB42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53D1B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59072BD" w14:textId="77777777" w:rsidTr="00EF11B8">
        <w:tc>
          <w:tcPr>
            <w:tcW w:w="0" w:type="auto"/>
            <w:vAlign w:val="center"/>
            <w:hideMark/>
          </w:tcPr>
          <w:p w14:paraId="72C7EF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B340428"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Adaptador Soldável Curto com bolsa e Rosca para Registo (60 mm x 2”);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60 mm; Dimensões: 72,7mm x 60 mm x 2”;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373955.</w:t>
            </w:r>
          </w:p>
        </w:tc>
      </w:tr>
      <w:tr w:rsidR="00EF11B8" w:rsidRPr="00EF11B8" w14:paraId="6ADCC329" w14:textId="77777777" w:rsidTr="00EF11B8">
        <w:tc>
          <w:tcPr>
            <w:tcW w:w="0" w:type="auto"/>
            <w:vAlign w:val="center"/>
            <w:hideMark/>
          </w:tcPr>
          <w:p w14:paraId="618E68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3A4E5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7465AFC" w14:textId="77777777" w:rsidTr="00EF11B8">
        <w:tc>
          <w:tcPr>
            <w:tcW w:w="0" w:type="auto"/>
            <w:vAlign w:val="center"/>
            <w:hideMark/>
          </w:tcPr>
          <w:p w14:paraId="3237EE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6C114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8393F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936E045" w14:textId="77777777" w:rsidTr="00EF11B8">
        <w:tc>
          <w:tcPr>
            <w:tcW w:w="0" w:type="auto"/>
            <w:gridSpan w:val="7"/>
            <w:tcBorders>
              <w:top w:val="dashed" w:sz="12" w:space="0" w:color="CCCCCC"/>
            </w:tcBorders>
            <w:vAlign w:val="center"/>
            <w:hideMark/>
          </w:tcPr>
          <w:p w14:paraId="511D39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CB3FDDA" w14:textId="77777777" w:rsidTr="00EF11B8">
        <w:tc>
          <w:tcPr>
            <w:tcW w:w="0" w:type="auto"/>
            <w:vAlign w:val="center"/>
            <w:hideMark/>
          </w:tcPr>
          <w:p w14:paraId="79469A6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18  </w:t>
            </w:r>
          </w:p>
        </w:tc>
        <w:tc>
          <w:tcPr>
            <w:tcW w:w="1050" w:type="dxa"/>
            <w:vAlign w:val="center"/>
            <w:hideMark/>
          </w:tcPr>
          <w:p w14:paraId="249EF5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302400000854</w:t>
            </w:r>
          </w:p>
        </w:tc>
        <w:tc>
          <w:tcPr>
            <w:tcW w:w="6210" w:type="dxa"/>
            <w:vAlign w:val="center"/>
            <w:hideMark/>
          </w:tcPr>
          <w:p w14:paraId="013E23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ADESIVO PLÁSTICO PARA PVC - 850 G</w:t>
            </w:r>
          </w:p>
        </w:tc>
        <w:tc>
          <w:tcPr>
            <w:tcW w:w="0" w:type="auto"/>
            <w:vAlign w:val="center"/>
            <w:hideMark/>
          </w:tcPr>
          <w:p w14:paraId="47D9F9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FRASCO</w:t>
            </w:r>
          </w:p>
        </w:tc>
        <w:tc>
          <w:tcPr>
            <w:tcW w:w="0" w:type="auto"/>
            <w:vAlign w:val="center"/>
            <w:hideMark/>
          </w:tcPr>
          <w:p w14:paraId="104F35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49D208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99FA6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7D4FC42" w14:textId="77777777" w:rsidTr="00EF11B8">
        <w:tc>
          <w:tcPr>
            <w:tcW w:w="0" w:type="auto"/>
            <w:vAlign w:val="center"/>
            <w:hideMark/>
          </w:tcPr>
          <w:p w14:paraId="401E55D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6CFAAB6"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Características Gerais: Adesivo plástico para tubos e conexões de PVC; Cor: Transparente; Frasco com 850 G. Validade mínima: 01 ano a partir da entrega. CATMAT: 268188.</w:t>
            </w:r>
          </w:p>
        </w:tc>
      </w:tr>
      <w:tr w:rsidR="00EF11B8" w:rsidRPr="00EF11B8" w14:paraId="4C6E048E" w14:textId="77777777" w:rsidTr="00EF11B8">
        <w:tc>
          <w:tcPr>
            <w:tcW w:w="0" w:type="auto"/>
            <w:vAlign w:val="center"/>
            <w:hideMark/>
          </w:tcPr>
          <w:p w14:paraId="50DE38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82206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56BB9B8" w14:textId="77777777" w:rsidTr="00EF11B8">
        <w:tc>
          <w:tcPr>
            <w:tcW w:w="0" w:type="auto"/>
            <w:vAlign w:val="center"/>
            <w:hideMark/>
          </w:tcPr>
          <w:p w14:paraId="33B1A5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11FACD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73709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5444BF14" w14:textId="77777777" w:rsidTr="00EF11B8">
        <w:tc>
          <w:tcPr>
            <w:tcW w:w="0" w:type="auto"/>
            <w:gridSpan w:val="7"/>
            <w:tcBorders>
              <w:top w:val="dashed" w:sz="12" w:space="0" w:color="CCCCCC"/>
            </w:tcBorders>
            <w:vAlign w:val="center"/>
            <w:hideMark/>
          </w:tcPr>
          <w:p w14:paraId="60C081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4E7858E" w14:textId="77777777" w:rsidTr="00EF11B8">
        <w:tc>
          <w:tcPr>
            <w:tcW w:w="0" w:type="auto"/>
            <w:vAlign w:val="center"/>
            <w:hideMark/>
          </w:tcPr>
          <w:p w14:paraId="6C6350A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19  </w:t>
            </w:r>
          </w:p>
        </w:tc>
        <w:tc>
          <w:tcPr>
            <w:tcW w:w="1050" w:type="dxa"/>
            <w:vAlign w:val="center"/>
            <w:hideMark/>
          </w:tcPr>
          <w:p w14:paraId="391946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302400000093</w:t>
            </w:r>
          </w:p>
        </w:tc>
        <w:tc>
          <w:tcPr>
            <w:tcW w:w="6210" w:type="dxa"/>
            <w:vAlign w:val="center"/>
            <w:hideMark/>
          </w:tcPr>
          <w:p w14:paraId="19A103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ADESIVO SILICONE BRANCO - ACÉTICO, ANTI-FUNGO E ANTI-MOFO - TUBO 280G</w:t>
            </w:r>
          </w:p>
        </w:tc>
        <w:tc>
          <w:tcPr>
            <w:tcW w:w="0" w:type="auto"/>
            <w:vAlign w:val="center"/>
            <w:hideMark/>
          </w:tcPr>
          <w:p w14:paraId="510157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B8DC0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482C0A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C96813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7561D697" w14:textId="77777777" w:rsidTr="00EF11B8">
        <w:tc>
          <w:tcPr>
            <w:tcW w:w="0" w:type="auto"/>
            <w:vAlign w:val="center"/>
            <w:hideMark/>
          </w:tcPr>
          <w:p w14:paraId="10FB4E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3EC9020" w14:textId="77777777"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Selante de silicone </w:t>
            </w:r>
            <w:proofErr w:type="spellStart"/>
            <w:r w:rsidRPr="00B53216">
              <w:rPr>
                <w:rFonts w:ascii="Arial" w:eastAsia="Times New Roman" w:hAnsi="Arial" w:cs="Arial"/>
                <w:sz w:val="16"/>
                <w:szCs w:val="16"/>
              </w:rPr>
              <w:t>monocomponente</w:t>
            </w:r>
            <w:proofErr w:type="spellEnd"/>
            <w:r w:rsidRPr="00B53216">
              <w:rPr>
                <w:rFonts w:ascii="Arial" w:eastAsia="Times New Roman" w:hAnsi="Arial" w:cs="Arial"/>
                <w:sz w:val="16"/>
                <w:szCs w:val="16"/>
              </w:rPr>
              <w:t xml:space="preserve">; Aplicação: Adesivo e vedante para juntas de dilatação não estrutural; Com bico aplicador; Resistente aos agentes climáticos, ao envelhecimento, aos raios UV, vibração, umidade, ozônio e temperatura abaixo de zero; Resiste a temperaturas que variam de -40°C a 100°C por longos períodos; Apresentação: tubo de 280g; Peso: 0,34 kg. Validade mínima: 01 ano a partir da entrega. Similar a </w:t>
            </w:r>
            <w:proofErr w:type="spellStart"/>
            <w:r w:rsidRPr="00B53216">
              <w:rPr>
                <w:rFonts w:ascii="Arial" w:eastAsia="Times New Roman" w:hAnsi="Arial" w:cs="Arial"/>
                <w:sz w:val="16"/>
                <w:szCs w:val="16"/>
              </w:rPr>
              <w:t>Wurth</w:t>
            </w:r>
            <w:proofErr w:type="spellEnd"/>
            <w:r w:rsidRPr="00B53216">
              <w:rPr>
                <w:rFonts w:ascii="Arial" w:eastAsia="Times New Roman" w:hAnsi="Arial" w:cs="Arial"/>
                <w:sz w:val="16"/>
                <w:szCs w:val="16"/>
              </w:rPr>
              <w:t>. CATMAT: 479019.</w:t>
            </w:r>
          </w:p>
        </w:tc>
      </w:tr>
      <w:tr w:rsidR="00EF11B8" w:rsidRPr="00EF11B8" w14:paraId="3F25AB20" w14:textId="77777777" w:rsidTr="00EF11B8">
        <w:tc>
          <w:tcPr>
            <w:tcW w:w="0" w:type="auto"/>
            <w:vAlign w:val="center"/>
            <w:hideMark/>
          </w:tcPr>
          <w:p w14:paraId="45725D2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F6DB7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3CB42A9" w14:textId="77777777" w:rsidTr="00EF11B8">
        <w:tc>
          <w:tcPr>
            <w:tcW w:w="0" w:type="auto"/>
            <w:vAlign w:val="center"/>
            <w:hideMark/>
          </w:tcPr>
          <w:p w14:paraId="2322CD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9368B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C841F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D711DC3" w14:textId="77777777" w:rsidTr="00EF11B8">
        <w:tc>
          <w:tcPr>
            <w:tcW w:w="0" w:type="auto"/>
            <w:gridSpan w:val="7"/>
            <w:tcBorders>
              <w:top w:val="dashed" w:sz="12" w:space="0" w:color="CCCCCC"/>
            </w:tcBorders>
            <w:vAlign w:val="center"/>
            <w:hideMark/>
          </w:tcPr>
          <w:p w14:paraId="67C937D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BD16E83" w14:textId="77777777" w:rsidTr="00EF11B8">
        <w:tc>
          <w:tcPr>
            <w:tcW w:w="0" w:type="auto"/>
            <w:vAlign w:val="center"/>
            <w:hideMark/>
          </w:tcPr>
          <w:p w14:paraId="678F7AB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20  </w:t>
            </w:r>
          </w:p>
        </w:tc>
        <w:tc>
          <w:tcPr>
            <w:tcW w:w="1050" w:type="dxa"/>
            <w:vAlign w:val="center"/>
            <w:hideMark/>
          </w:tcPr>
          <w:p w14:paraId="06636CC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3042000000469</w:t>
            </w:r>
          </w:p>
        </w:tc>
        <w:tc>
          <w:tcPr>
            <w:tcW w:w="6210" w:type="dxa"/>
            <w:vAlign w:val="center"/>
            <w:hideMark/>
          </w:tcPr>
          <w:p w14:paraId="2F513E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AGULHA DE LE CHATELIER</w:t>
            </w:r>
          </w:p>
        </w:tc>
        <w:tc>
          <w:tcPr>
            <w:tcW w:w="0" w:type="auto"/>
            <w:vAlign w:val="center"/>
            <w:hideMark/>
          </w:tcPr>
          <w:p w14:paraId="5ADB5C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C833F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14</w:t>
            </w:r>
          </w:p>
        </w:tc>
        <w:tc>
          <w:tcPr>
            <w:tcW w:w="0" w:type="auto"/>
            <w:vAlign w:val="center"/>
            <w:hideMark/>
          </w:tcPr>
          <w:p w14:paraId="4223DE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51258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14</w:t>
            </w:r>
          </w:p>
        </w:tc>
      </w:tr>
      <w:tr w:rsidR="00EF11B8" w:rsidRPr="00EF11B8" w14:paraId="185F5481" w14:textId="77777777" w:rsidTr="00EF11B8">
        <w:tc>
          <w:tcPr>
            <w:tcW w:w="0" w:type="auto"/>
            <w:vAlign w:val="center"/>
            <w:hideMark/>
          </w:tcPr>
          <w:p w14:paraId="0C8985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DF3776" w14:textId="5F6C8BA6"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Agulha de Le </w:t>
            </w:r>
            <w:proofErr w:type="spellStart"/>
            <w:r w:rsidRPr="00B53216">
              <w:rPr>
                <w:rFonts w:ascii="Arial" w:eastAsia="Times New Roman" w:hAnsi="Arial" w:cs="Arial"/>
                <w:sz w:val="16"/>
                <w:szCs w:val="16"/>
              </w:rPr>
              <w:t>Chatelier</w:t>
            </w:r>
            <w:proofErr w:type="spellEnd"/>
            <w:r w:rsidRPr="00B53216">
              <w:rPr>
                <w:rFonts w:ascii="Arial" w:eastAsia="Times New Roman" w:hAnsi="Arial" w:cs="Arial"/>
                <w:sz w:val="16"/>
                <w:szCs w:val="16"/>
              </w:rPr>
              <w:t>. Capacidade de armazenamento 21.205 mm³ de amostra; Tubo de latão retificado; Dimensionamento do tubo: Diâmetro Externo = 31 mm, Diâmetro Interno = 30 mm, Altura = 30 mm; Haste em latão dobrada com a curvatura normalizada; Usada para medir a expansão do cimento ou cal. Conforme NBR 11582. CATMAT: 442927.</w:t>
            </w:r>
          </w:p>
        </w:tc>
      </w:tr>
      <w:tr w:rsidR="00EF11B8" w:rsidRPr="00EF11B8" w14:paraId="5B51D664" w14:textId="77777777" w:rsidTr="00EF11B8">
        <w:tc>
          <w:tcPr>
            <w:tcW w:w="0" w:type="auto"/>
            <w:vAlign w:val="center"/>
            <w:hideMark/>
          </w:tcPr>
          <w:p w14:paraId="1C3999E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D1FFD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25748B2" w14:textId="77777777" w:rsidTr="00EF11B8">
        <w:tc>
          <w:tcPr>
            <w:tcW w:w="0" w:type="auto"/>
            <w:vAlign w:val="center"/>
            <w:hideMark/>
          </w:tcPr>
          <w:p w14:paraId="6D9AA5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0DF28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C2213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14</w:t>
            </w:r>
          </w:p>
        </w:tc>
      </w:tr>
      <w:tr w:rsidR="00EF11B8" w:rsidRPr="00EF11B8" w14:paraId="4998A85D" w14:textId="77777777" w:rsidTr="00EF11B8">
        <w:tc>
          <w:tcPr>
            <w:tcW w:w="0" w:type="auto"/>
            <w:gridSpan w:val="7"/>
            <w:tcBorders>
              <w:top w:val="dashed" w:sz="12" w:space="0" w:color="CCCCCC"/>
            </w:tcBorders>
            <w:vAlign w:val="center"/>
            <w:hideMark/>
          </w:tcPr>
          <w:p w14:paraId="198CCCC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C5CB8BE" w14:textId="77777777" w:rsidTr="00EF11B8">
        <w:tc>
          <w:tcPr>
            <w:tcW w:w="0" w:type="auto"/>
            <w:vAlign w:val="center"/>
            <w:hideMark/>
          </w:tcPr>
          <w:p w14:paraId="007FC8D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21  </w:t>
            </w:r>
          </w:p>
        </w:tc>
        <w:tc>
          <w:tcPr>
            <w:tcW w:w="1050" w:type="dxa"/>
            <w:vAlign w:val="center"/>
            <w:hideMark/>
          </w:tcPr>
          <w:p w14:paraId="414967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304200000050</w:t>
            </w:r>
          </w:p>
        </w:tc>
        <w:tc>
          <w:tcPr>
            <w:tcW w:w="6210" w:type="dxa"/>
            <w:vAlign w:val="center"/>
            <w:hideMark/>
          </w:tcPr>
          <w:p w14:paraId="3824DE4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ALAVANCA DE 1,5 M</w:t>
            </w:r>
          </w:p>
        </w:tc>
        <w:tc>
          <w:tcPr>
            <w:tcW w:w="0" w:type="auto"/>
            <w:vAlign w:val="center"/>
            <w:hideMark/>
          </w:tcPr>
          <w:p w14:paraId="7970B7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43B30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1DBB3B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2E37D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7CF8EB40" w14:textId="77777777" w:rsidTr="00EF11B8">
        <w:tc>
          <w:tcPr>
            <w:tcW w:w="0" w:type="auto"/>
            <w:vAlign w:val="center"/>
            <w:hideMark/>
          </w:tcPr>
          <w:p w14:paraId="6C284A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0BE3B61" w14:textId="0B8A56A5" w:rsidR="00EF11B8" w:rsidRPr="00B53216" w:rsidRDefault="00EF11B8" w:rsidP="001D385F">
            <w:pPr>
              <w:jc w:val="both"/>
              <w:rPr>
                <w:rFonts w:ascii="Arial" w:eastAsia="Times New Roman" w:hAnsi="Arial" w:cs="Arial"/>
                <w:sz w:val="16"/>
                <w:szCs w:val="16"/>
              </w:rPr>
            </w:pPr>
            <w:r w:rsidRPr="00B53216">
              <w:rPr>
                <w:rFonts w:ascii="Arial" w:eastAsia="Times New Roman" w:hAnsi="Arial" w:cs="Arial"/>
                <w:sz w:val="16"/>
                <w:szCs w:val="16"/>
              </w:rPr>
              <w:t>Características Gerais: Alavanca de uso geral, Tamanho: 1,50 m, tipo fenda e ponteiro; Fabricado em aço carbono; Pintura eletrostática, formando uma camada de proteção à peça. CATMAT: 8427.</w:t>
            </w:r>
          </w:p>
        </w:tc>
      </w:tr>
      <w:tr w:rsidR="00EF11B8" w:rsidRPr="00EF11B8" w14:paraId="15D3F9F1" w14:textId="77777777" w:rsidTr="00EF11B8">
        <w:tc>
          <w:tcPr>
            <w:tcW w:w="0" w:type="auto"/>
            <w:vAlign w:val="center"/>
            <w:hideMark/>
          </w:tcPr>
          <w:p w14:paraId="7465EF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5A13DF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D2DF6C7" w14:textId="77777777" w:rsidTr="00EF11B8">
        <w:tc>
          <w:tcPr>
            <w:tcW w:w="0" w:type="auto"/>
            <w:vAlign w:val="center"/>
            <w:hideMark/>
          </w:tcPr>
          <w:p w14:paraId="00283C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2ABFC6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AFDFF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50B4AD30" w14:textId="77777777" w:rsidTr="00EF11B8">
        <w:tc>
          <w:tcPr>
            <w:tcW w:w="0" w:type="auto"/>
            <w:gridSpan w:val="7"/>
            <w:tcBorders>
              <w:top w:val="dashed" w:sz="12" w:space="0" w:color="CCCCCC"/>
            </w:tcBorders>
            <w:vAlign w:val="center"/>
            <w:hideMark/>
          </w:tcPr>
          <w:p w14:paraId="276109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EC046FF" w14:textId="77777777" w:rsidTr="00EF11B8">
        <w:tc>
          <w:tcPr>
            <w:tcW w:w="0" w:type="auto"/>
            <w:vAlign w:val="center"/>
            <w:hideMark/>
          </w:tcPr>
          <w:p w14:paraId="3E64E28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22  </w:t>
            </w:r>
          </w:p>
        </w:tc>
        <w:tc>
          <w:tcPr>
            <w:tcW w:w="1050" w:type="dxa"/>
            <w:vAlign w:val="center"/>
            <w:hideMark/>
          </w:tcPr>
          <w:p w14:paraId="3F542C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304200000062</w:t>
            </w:r>
          </w:p>
        </w:tc>
        <w:tc>
          <w:tcPr>
            <w:tcW w:w="6210" w:type="dxa"/>
            <w:vAlign w:val="center"/>
            <w:hideMark/>
          </w:tcPr>
          <w:p w14:paraId="1B39B0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ALICATE DE BICO MEIA-CANA LONGO 6"</w:t>
            </w:r>
          </w:p>
        </w:tc>
        <w:tc>
          <w:tcPr>
            <w:tcW w:w="0" w:type="auto"/>
            <w:vAlign w:val="center"/>
            <w:hideMark/>
          </w:tcPr>
          <w:p w14:paraId="0F26F4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477E4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66796B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5B2CBF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14</w:t>
            </w:r>
          </w:p>
        </w:tc>
      </w:tr>
      <w:tr w:rsidR="00EF11B8" w:rsidRPr="00EF11B8" w14:paraId="7E3F51D0" w14:textId="77777777" w:rsidTr="00EF11B8">
        <w:tc>
          <w:tcPr>
            <w:tcW w:w="0" w:type="auto"/>
            <w:vAlign w:val="center"/>
            <w:hideMark/>
          </w:tcPr>
          <w:p w14:paraId="117097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79946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alicate de bico meia-cana longo com corte; medindo 6”; fabricado em aço cromo-vanádio; cabo </w:t>
            </w:r>
            <w:proofErr w:type="spellStart"/>
            <w:r w:rsidRPr="00B53216">
              <w:rPr>
                <w:rFonts w:ascii="Arial" w:eastAsia="Times New Roman" w:hAnsi="Arial" w:cs="Arial"/>
                <w:sz w:val="16"/>
                <w:szCs w:val="16"/>
              </w:rPr>
              <w:t>antideslizante</w:t>
            </w:r>
            <w:proofErr w:type="spellEnd"/>
            <w:r w:rsidRPr="00B53216">
              <w:rPr>
                <w:rFonts w:ascii="Arial" w:eastAsia="Times New Roman" w:hAnsi="Arial" w:cs="Arial"/>
                <w:sz w:val="16"/>
                <w:szCs w:val="16"/>
              </w:rPr>
              <w:t xml:space="preserve"> com abas protetoras; indicado para trabalhos elétricos com ABNT NBR 9699. CATMAT: 354551.</w:t>
            </w:r>
          </w:p>
        </w:tc>
      </w:tr>
      <w:tr w:rsidR="00EF11B8" w:rsidRPr="00EF11B8" w14:paraId="5EEF974A" w14:textId="77777777" w:rsidTr="00EF11B8">
        <w:tc>
          <w:tcPr>
            <w:tcW w:w="0" w:type="auto"/>
            <w:vAlign w:val="center"/>
            <w:hideMark/>
          </w:tcPr>
          <w:p w14:paraId="5E3298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60A29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EA0F55D" w14:textId="77777777" w:rsidTr="00EF11B8">
        <w:tc>
          <w:tcPr>
            <w:tcW w:w="0" w:type="auto"/>
            <w:vAlign w:val="center"/>
            <w:hideMark/>
          </w:tcPr>
          <w:p w14:paraId="288BE0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92126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7D6986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402C4732" w14:textId="77777777" w:rsidTr="00EF11B8">
        <w:tc>
          <w:tcPr>
            <w:tcW w:w="0" w:type="auto"/>
            <w:vAlign w:val="center"/>
            <w:hideMark/>
          </w:tcPr>
          <w:p w14:paraId="2FF1E4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DC881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AC5A971" w14:textId="77777777" w:rsidTr="00EF11B8">
        <w:tc>
          <w:tcPr>
            <w:tcW w:w="0" w:type="auto"/>
            <w:vAlign w:val="center"/>
            <w:hideMark/>
          </w:tcPr>
          <w:p w14:paraId="7DB41F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23134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4C092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2AFAB1C0" w14:textId="77777777" w:rsidTr="00EF11B8">
        <w:tc>
          <w:tcPr>
            <w:tcW w:w="0" w:type="auto"/>
            <w:gridSpan w:val="7"/>
            <w:tcBorders>
              <w:top w:val="dashed" w:sz="12" w:space="0" w:color="CCCCCC"/>
            </w:tcBorders>
            <w:vAlign w:val="center"/>
            <w:hideMark/>
          </w:tcPr>
          <w:p w14:paraId="6C0230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09519EF" w14:textId="77777777" w:rsidTr="00EF11B8">
        <w:tc>
          <w:tcPr>
            <w:tcW w:w="0" w:type="auto"/>
            <w:vAlign w:val="center"/>
            <w:hideMark/>
          </w:tcPr>
          <w:p w14:paraId="6E81E7C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23  </w:t>
            </w:r>
          </w:p>
        </w:tc>
        <w:tc>
          <w:tcPr>
            <w:tcW w:w="1050" w:type="dxa"/>
            <w:vAlign w:val="center"/>
            <w:hideMark/>
          </w:tcPr>
          <w:p w14:paraId="08A636C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3042000000530</w:t>
            </w:r>
          </w:p>
        </w:tc>
        <w:tc>
          <w:tcPr>
            <w:tcW w:w="6210" w:type="dxa"/>
            <w:vAlign w:val="center"/>
            <w:hideMark/>
          </w:tcPr>
          <w:p w14:paraId="6B9151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ALICATE DE CORTE 6"</w:t>
            </w:r>
          </w:p>
        </w:tc>
        <w:tc>
          <w:tcPr>
            <w:tcW w:w="0" w:type="auto"/>
            <w:vAlign w:val="center"/>
            <w:hideMark/>
          </w:tcPr>
          <w:p w14:paraId="40F3855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94E33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281286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69CF4B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4835B549" w14:textId="77777777" w:rsidTr="00EF11B8">
        <w:tc>
          <w:tcPr>
            <w:tcW w:w="0" w:type="auto"/>
            <w:vAlign w:val="center"/>
            <w:hideMark/>
          </w:tcPr>
          <w:p w14:paraId="0310B3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2BE43A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Alicate de Corte Diagonal; 6 polegadas; Isolado 1000 V. Material: aço cromo vanádio. CATMAT: 336881.</w:t>
            </w:r>
          </w:p>
        </w:tc>
      </w:tr>
      <w:tr w:rsidR="00EF11B8" w:rsidRPr="00EF11B8" w14:paraId="4D185D2A" w14:textId="77777777" w:rsidTr="00EF11B8">
        <w:tc>
          <w:tcPr>
            <w:tcW w:w="0" w:type="auto"/>
            <w:vAlign w:val="center"/>
            <w:hideMark/>
          </w:tcPr>
          <w:p w14:paraId="4F787F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CC6AE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5FA4C23" w14:textId="77777777" w:rsidTr="00EF11B8">
        <w:tc>
          <w:tcPr>
            <w:tcW w:w="0" w:type="auto"/>
            <w:vAlign w:val="center"/>
            <w:hideMark/>
          </w:tcPr>
          <w:p w14:paraId="3ABAF4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14CDB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C83C3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102D054" w14:textId="77777777" w:rsidTr="00EF11B8">
        <w:tc>
          <w:tcPr>
            <w:tcW w:w="0" w:type="auto"/>
            <w:vAlign w:val="center"/>
            <w:hideMark/>
          </w:tcPr>
          <w:p w14:paraId="3E47A0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CD2E0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D175FCB" w14:textId="77777777" w:rsidTr="00EF11B8">
        <w:tc>
          <w:tcPr>
            <w:tcW w:w="0" w:type="auto"/>
            <w:vAlign w:val="center"/>
            <w:hideMark/>
          </w:tcPr>
          <w:p w14:paraId="03FEDA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31D55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766C8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7D6E0CFE" w14:textId="77777777" w:rsidTr="00EF11B8">
        <w:tc>
          <w:tcPr>
            <w:tcW w:w="0" w:type="auto"/>
            <w:gridSpan w:val="7"/>
            <w:tcBorders>
              <w:top w:val="dashed" w:sz="12" w:space="0" w:color="CCCCCC"/>
            </w:tcBorders>
            <w:vAlign w:val="center"/>
            <w:hideMark/>
          </w:tcPr>
          <w:p w14:paraId="44C2BA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6630113" w14:textId="77777777" w:rsidTr="00EF11B8">
        <w:tc>
          <w:tcPr>
            <w:tcW w:w="0" w:type="auto"/>
            <w:vAlign w:val="center"/>
            <w:hideMark/>
          </w:tcPr>
          <w:p w14:paraId="01F55DA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lastRenderedPageBreak/>
              <w:t>24  </w:t>
            </w:r>
          </w:p>
        </w:tc>
        <w:tc>
          <w:tcPr>
            <w:tcW w:w="1050" w:type="dxa"/>
            <w:vAlign w:val="center"/>
            <w:hideMark/>
          </w:tcPr>
          <w:p w14:paraId="3D162FA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304200000231</w:t>
            </w:r>
          </w:p>
        </w:tc>
        <w:tc>
          <w:tcPr>
            <w:tcW w:w="6210" w:type="dxa"/>
            <w:vAlign w:val="center"/>
            <w:hideMark/>
          </w:tcPr>
          <w:p w14:paraId="172FC43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ALICATE DE PRESSÃO 10"</w:t>
            </w:r>
          </w:p>
        </w:tc>
        <w:tc>
          <w:tcPr>
            <w:tcW w:w="0" w:type="auto"/>
            <w:vAlign w:val="center"/>
            <w:hideMark/>
          </w:tcPr>
          <w:p w14:paraId="1E8622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AEF29B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64210E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632D92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14A5EB88" w14:textId="77777777" w:rsidTr="00EF11B8">
        <w:tc>
          <w:tcPr>
            <w:tcW w:w="0" w:type="auto"/>
            <w:vAlign w:val="center"/>
            <w:hideMark/>
          </w:tcPr>
          <w:p w14:paraId="7F2D1A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059EB5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Alicate de pressão; material ferro tratamento superficial aço niquelado; mordente inferior curvo; abertura da boca 28 mm; tamanho 10”; similar a marca GEDORE; garantia 12 meses. CATMAT: 307420.</w:t>
            </w:r>
          </w:p>
        </w:tc>
      </w:tr>
      <w:tr w:rsidR="00EF11B8" w:rsidRPr="00EF11B8" w14:paraId="4DA75BD6" w14:textId="77777777" w:rsidTr="00EF11B8">
        <w:tc>
          <w:tcPr>
            <w:tcW w:w="0" w:type="auto"/>
            <w:vAlign w:val="center"/>
            <w:hideMark/>
          </w:tcPr>
          <w:p w14:paraId="3C4977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96B1F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24E131B" w14:textId="77777777" w:rsidTr="00EF11B8">
        <w:tc>
          <w:tcPr>
            <w:tcW w:w="0" w:type="auto"/>
            <w:vAlign w:val="center"/>
            <w:hideMark/>
          </w:tcPr>
          <w:p w14:paraId="287B103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42AB2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50BD7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69447D6F" w14:textId="77777777" w:rsidTr="00EF11B8">
        <w:tc>
          <w:tcPr>
            <w:tcW w:w="0" w:type="auto"/>
            <w:vAlign w:val="center"/>
            <w:hideMark/>
          </w:tcPr>
          <w:p w14:paraId="383FF6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8F2E4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F5EFBBA" w14:textId="77777777" w:rsidTr="00EF11B8">
        <w:tc>
          <w:tcPr>
            <w:tcW w:w="0" w:type="auto"/>
            <w:vAlign w:val="center"/>
            <w:hideMark/>
          </w:tcPr>
          <w:p w14:paraId="038CED6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07C7F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33BFCD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793B499" w14:textId="77777777" w:rsidTr="00EF11B8">
        <w:tc>
          <w:tcPr>
            <w:tcW w:w="0" w:type="auto"/>
            <w:gridSpan w:val="7"/>
            <w:tcBorders>
              <w:top w:val="dashed" w:sz="12" w:space="0" w:color="CCCCCC"/>
            </w:tcBorders>
            <w:vAlign w:val="center"/>
            <w:hideMark/>
          </w:tcPr>
          <w:p w14:paraId="39EBD6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E3DCE8A" w14:textId="77777777" w:rsidTr="00EF11B8">
        <w:tc>
          <w:tcPr>
            <w:tcW w:w="0" w:type="auto"/>
            <w:vAlign w:val="center"/>
            <w:hideMark/>
          </w:tcPr>
          <w:p w14:paraId="68841A5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25  </w:t>
            </w:r>
          </w:p>
        </w:tc>
        <w:tc>
          <w:tcPr>
            <w:tcW w:w="1050" w:type="dxa"/>
            <w:vAlign w:val="center"/>
            <w:hideMark/>
          </w:tcPr>
          <w:p w14:paraId="2EF33D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304200000056</w:t>
            </w:r>
          </w:p>
        </w:tc>
        <w:tc>
          <w:tcPr>
            <w:tcW w:w="6210" w:type="dxa"/>
            <w:vAlign w:val="center"/>
            <w:hideMark/>
          </w:tcPr>
          <w:p w14:paraId="448711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ALICATE UNIVERSAL - 8"</w:t>
            </w:r>
          </w:p>
        </w:tc>
        <w:tc>
          <w:tcPr>
            <w:tcW w:w="0" w:type="auto"/>
            <w:vAlign w:val="center"/>
            <w:hideMark/>
          </w:tcPr>
          <w:p w14:paraId="0CBB067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DF465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23EFE1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44A3E2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4FB70778" w14:textId="77777777" w:rsidTr="00EF11B8">
        <w:tc>
          <w:tcPr>
            <w:tcW w:w="0" w:type="auto"/>
            <w:vAlign w:val="center"/>
            <w:hideMark/>
          </w:tcPr>
          <w:p w14:paraId="04295D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EA2C6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Alicate universal; </w:t>
            </w:r>
            <w:proofErr w:type="spellStart"/>
            <w:r w:rsidRPr="00B53216">
              <w:rPr>
                <w:rFonts w:ascii="Arial" w:eastAsia="Times New Roman" w:hAnsi="Arial" w:cs="Arial"/>
                <w:sz w:val="16"/>
                <w:szCs w:val="16"/>
              </w:rPr>
              <w:t>med</w:t>
            </w:r>
            <w:proofErr w:type="spellEnd"/>
            <w:r w:rsidRPr="00B53216">
              <w:rPr>
                <w:rFonts w:ascii="Arial" w:eastAsia="Times New Roman" w:hAnsi="Arial" w:cs="Arial"/>
                <w:sz w:val="16"/>
                <w:szCs w:val="16"/>
              </w:rPr>
              <w:t xml:space="preserve"> 8”; fabricado em aço cromo-vanádio; arestas de corte com ajuste temperadas por indução; aresta de corte longa; corta fios e malhas de cobre; dispositivo para prensar terminais de diversas medidas até 10 mm sem isolação; Cabo </w:t>
            </w:r>
            <w:proofErr w:type="spellStart"/>
            <w:r w:rsidRPr="00B53216">
              <w:rPr>
                <w:rFonts w:ascii="Arial" w:eastAsia="Times New Roman" w:hAnsi="Arial" w:cs="Arial"/>
                <w:sz w:val="16"/>
                <w:szCs w:val="16"/>
              </w:rPr>
              <w:t>antideslizante</w:t>
            </w:r>
            <w:proofErr w:type="spellEnd"/>
            <w:r w:rsidRPr="00B53216">
              <w:rPr>
                <w:rFonts w:ascii="Arial" w:eastAsia="Times New Roman" w:hAnsi="Arial" w:cs="Arial"/>
                <w:sz w:val="16"/>
                <w:szCs w:val="16"/>
              </w:rPr>
              <w:t xml:space="preserve"> com abas protetoras arredondadas; isolamento para 1.000V; Aprovado pela NBR9699 e NR10; peso aproximado 410g. Similar a marca/modelo: GEDORE/8280 E IOX. Garantia mínima de 90 dias. CATMAT: 402035.</w:t>
            </w:r>
          </w:p>
        </w:tc>
      </w:tr>
      <w:tr w:rsidR="00EF11B8" w:rsidRPr="00EF11B8" w14:paraId="5CEA3375" w14:textId="77777777" w:rsidTr="00EF11B8">
        <w:tc>
          <w:tcPr>
            <w:tcW w:w="0" w:type="auto"/>
            <w:vAlign w:val="center"/>
            <w:hideMark/>
          </w:tcPr>
          <w:p w14:paraId="3BA6777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C40CC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4FA1281" w14:textId="77777777" w:rsidTr="00EF11B8">
        <w:tc>
          <w:tcPr>
            <w:tcW w:w="0" w:type="auto"/>
            <w:vAlign w:val="center"/>
            <w:hideMark/>
          </w:tcPr>
          <w:p w14:paraId="1FC504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437F8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248FC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473888D3" w14:textId="77777777" w:rsidTr="00EF11B8">
        <w:tc>
          <w:tcPr>
            <w:tcW w:w="0" w:type="auto"/>
            <w:vAlign w:val="center"/>
            <w:hideMark/>
          </w:tcPr>
          <w:p w14:paraId="18A4B6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209A6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03FE4A8E" w14:textId="77777777" w:rsidTr="00EF11B8">
        <w:tc>
          <w:tcPr>
            <w:tcW w:w="0" w:type="auto"/>
            <w:vAlign w:val="center"/>
            <w:hideMark/>
          </w:tcPr>
          <w:p w14:paraId="5EE5F2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68B6B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1DB3563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163B88C4" w14:textId="77777777" w:rsidTr="00EF11B8">
        <w:tc>
          <w:tcPr>
            <w:tcW w:w="0" w:type="auto"/>
            <w:gridSpan w:val="7"/>
            <w:tcBorders>
              <w:top w:val="dashed" w:sz="12" w:space="0" w:color="CCCCCC"/>
            </w:tcBorders>
            <w:vAlign w:val="center"/>
            <w:hideMark/>
          </w:tcPr>
          <w:p w14:paraId="4D7ED8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1EDB15C" w14:textId="77777777" w:rsidTr="00EF11B8">
        <w:tc>
          <w:tcPr>
            <w:tcW w:w="0" w:type="auto"/>
            <w:vAlign w:val="center"/>
            <w:hideMark/>
          </w:tcPr>
          <w:p w14:paraId="04FA757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26  </w:t>
            </w:r>
          </w:p>
        </w:tc>
        <w:tc>
          <w:tcPr>
            <w:tcW w:w="1050" w:type="dxa"/>
            <w:vAlign w:val="center"/>
            <w:hideMark/>
          </w:tcPr>
          <w:p w14:paraId="1777FFF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304200000373</w:t>
            </w:r>
          </w:p>
        </w:tc>
        <w:tc>
          <w:tcPr>
            <w:tcW w:w="6210" w:type="dxa"/>
            <w:vAlign w:val="center"/>
            <w:hideMark/>
          </w:tcPr>
          <w:p w14:paraId="71A2612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ANCINHO CURVO LEVE COM 2MM DE ESPESSURA (16 DENTES)</w:t>
            </w:r>
          </w:p>
        </w:tc>
        <w:tc>
          <w:tcPr>
            <w:tcW w:w="0" w:type="auto"/>
            <w:vAlign w:val="center"/>
            <w:hideMark/>
          </w:tcPr>
          <w:p w14:paraId="7D75A2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4F3951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2FAAC4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453F8C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w:t>
            </w:r>
          </w:p>
        </w:tc>
      </w:tr>
      <w:tr w:rsidR="00EF11B8" w:rsidRPr="00EF11B8" w14:paraId="69A832FD" w14:textId="77777777" w:rsidTr="00EF11B8">
        <w:tc>
          <w:tcPr>
            <w:tcW w:w="0" w:type="auto"/>
            <w:vAlign w:val="center"/>
            <w:hideMark/>
          </w:tcPr>
          <w:p w14:paraId="06B9E4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490FF8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Ancinho curvo leve com 2mm de espessura (16 dentes). Características Técnicas: Cabo de eucalipto de 150 cm; Olho de 29 mm de diâmetro; 16 dentes; Cor preta; Dimensões aproximadas: 85 X 428 X 100 mm; Peso aproximado de 1,15 kg; Garantia mínima do fabricante de 90 dias. Similar a marca Tramontina (REF.: 77101664). CATMAT: 8397</w:t>
            </w:r>
          </w:p>
        </w:tc>
      </w:tr>
      <w:tr w:rsidR="00EF11B8" w:rsidRPr="00EF11B8" w14:paraId="40292029" w14:textId="77777777" w:rsidTr="00EF11B8">
        <w:tc>
          <w:tcPr>
            <w:tcW w:w="0" w:type="auto"/>
            <w:vAlign w:val="center"/>
            <w:hideMark/>
          </w:tcPr>
          <w:p w14:paraId="74B8F6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6CD61A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A5821CF" w14:textId="77777777" w:rsidTr="00EF11B8">
        <w:tc>
          <w:tcPr>
            <w:tcW w:w="0" w:type="auto"/>
            <w:vAlign w:val="center"/>
            <w:hideMark/>
          </w:tcPr>
          <w:p w14:paraId="04C397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E99706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F7944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33CA39C7" w14:textId="77777777" w:rsidTr="00EF11B8">
        <w:tc>
          <w:tcPr>
            <w:tcW w:w="0" w:type="auto"/>
            <w:vAlign w:val="center"/>
            <w:hideMark/>
          </w:tcPr>
          <w:p w14:paraId="1215C6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76E2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0ED5939" w14:textId="77777777" w:rsidTr="00EF11B8">
        <w:tc>
          <w:tcPr>
            <w:tcW w:w="0" w:type="auto"/>
            <w:vAlign w:val="center"/>
            <w:hideMark/>
          </w:tcPr>
          <w:p w14:paraId="70175E3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B860C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089C8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712FB825" w14:textId="77777777" w:rsidTr="00EF11B8">
        <w:tc>
          <w:tcPr>
            <w:tcW w:w="0" w:type="auto"/>
            <w:gridSpan w:val="7"/>
            <w:tcBorders>
              <w:top w:val="dashed" w:sz="12" w:space="0" w:color="CCCCCC"/>
            </w:tcBorders>
            <w:vAlign w:val="center"/>
            <w:hideMark/>
          </w:tcPr>
          <w:p w14:paraId="5C84E41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550222E" w14:textId="77777777" w:rsidTr="00EF11B8">
        <w:tc>
          <w:tcPr>
            <w:tcW w:w="0" w:type="auto"/>
            <w:vAlign w:val="center"/>
            <w:hideMark/>
          </w:tcPr>
          <w:p w14:paraId="4EB8699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27  </w:t>
            </w:r>
          </w:p>
        </w:tc>
        <w:tc>
          <w:tcPr>
            <w:tcW w:w="1050" w:type="dxa"/>
            <w:vAlign w:val="center"/>
            <w:hideMark/>
          </w:tcPr>
          <w:p w14:paraId="13B6988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302400000435</w:t>
            </w:r>
          </w:p>
        </w:tc>
        <w:tc>
          <w:tcPr>
            <w:tcW w:w="6210" w:type="dxa"/>
            <w:vAlign w:val="center"/>
            <w:hideMark/>
          </w:tcPr>
          <w:p w14:paraId="5F07078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ARAME RECOZIDO PRETO</w:t>
            </w:r>
          </w:p>
        </w:tc>
        <w:tc>
          <w:tcPr>
            <w:tcW w:w="0" w:type="auto"/>
            <w:vAlign w:val="center"/>
            <w:hideMark/>
          </w:tcPr>
          <w:p w14:paraId="2BB8A9A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665021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2B33B5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9B7A55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8A842D7" w14:textId="77777777" w:rsidTr="00EF11B8">
        <w:tc>
          <w:tcPr>
            <w:tcW w:w="0" w:type="auto"/>
            <w:vAlign w:val="center"/>
            <w:hideMark/>
          </w:tcPr>
          <w:p w14:paraId="3E3BEB2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B8B94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Arame recozido preto, BWG 18, fio (diâmetro nominal) 1,24mm, 105,36 m/hg, 9,49 g/m. Similar a </w:t>
            </w:r>
            <w:proofErr w:type="spellStart"/>
            <w:r w:rsidRPr="00B53216">
              <w:rPr>
                <w:rFonts w:ascii="Arial" w:eastAsia="Times New Roman" w:hAnsi="Arial" w:cs="Arial"/>
                <w:sz w:val="16"/>
                <w:szCs w:val="16"/>
              </w:rPr>
              <w:t>Morlan</w:t>
            </w:r>
            <w:proofErr w:type="spellEnd"/>
            <w:r w:rsidRPr="00B53216">
              <w:rPr>
                <w:rFonts w:ascii="Arial" w:eastAsia="Times New Roman" w:hAnsi="Arial" w:cs="Arial"/>
                <w:sz w:val="16"/>
                <w:szCs w:val="16"/>
              </w:rPr>
              <w:t>. CATMAT: 233211.</w:t>
            </w:r>
          </w:p>
        </w:tc>
      </w:tr>
      <w:tr w:rsidR="00EF11B8" w:rsidRPr="00EF11B8" w14:paraId="37C9DA3D" w14:textId="77777777" w:rsidTr="00EF11B8">
        <w:tc>
          <w:tcPr>
            <w:tcW w:w="0" w:type="auto"/>
            <w:vAlign w:val="center"/>
            <w:hideMark/>
          </w:tcPr>
          <w:p w14:paraId="0A1903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CA7433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A8B016D" w14:textId="77777777" w:rsidTr="00EF11B8">
        <w:tc>
          <w:tcPr>
            <w:tcW w:w="0" w:type="auto"/>
            <w:vAlign w:val="center"/>
            <w:hideMark/>
          </w:tcPr>
          <w:p w14:paraId="55C620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CD65C9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6AA33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E000878" w14:textId="77777777" w:rsidTr="00EF11B8">
        <w:tc>
          <w:tcPr>
            <w:tcW w:w="0" w:type="auto"/>
            <w:gridSpan w:val="7"/>
            <w:tcBorders>
              <w:top w:val="dashed" w:sz="12" w:space="0" w:color="CCCCCC"/>
            </w:tcBorders>
            <w:vAlign w:val="center"/>
            <w:hideMark/>
          </w:tcPr>
          <w:p w14:paraId="01C281F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FAFB582" w14:textId="77777777" w:rsidTr="00EF11B8">
        <w:tc>
          <w:tcPr>
            <w:tcW w:w="0" w:type="auto"/>
            <w:vAlign w:val="center"/>
            <w:hideMark/>
          </w:tcPr>
          <w:p w14:paraId="0251982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28  </w:t>
            </w:r>
          </w:p>
        </w:tc>
        <w:tc>
          <w:tcPr>
            <w:tcW w:w="1050" w:type="dxa"/>
            <w:vAlign w:val="center"/>
            <w:hideMark/>
          </w:tcPr>
          <w:p w14:paraId="0F45B46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3042000000489</w:t>
            </w:r>
          </w:p>
        </w:tc>
        <w:tc>
          <w:tcPr>
            <w:tcW w:w="6210" w:type="dxa"/>
            <w:vAlign w:val="center"/>
            <w:hideMark/>
          </w:tcPr>
          <w:p w14:paraId="0026B6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ARCO DE SERRA 12" COM CABO ERGONÔMICO PARA METAIS</w:t>
            </w:r>
          </w:p>
        </w:tc>
        <w:tc>
          <w:tcPr>
            <w:tcW w:w="0" w:type="auto"/>
            <w:vAlign w:val="center"/>
            <w:hideMark/>
          </w:tcPr>
          <w:p w14:paraId="683EB53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8BB50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54FD02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09543CD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w:t>
            </w:r>
          </w:p>
        </w:tc>
      </w:tr>
      <w:tr w:rsidR="00EF11B8" w:rsidRPr="00EF11B8" w14:paraId="4916D88E" w14:textId="77777777" w:rsidTr="00EF11B8">
        <w:tc>
          <w:tcPr>
            <w:tcW w:w="0" w:type="auto"/>
            <w:vAlign w:val="center"/>
            <w:hideMark/>
          </w:tcPr>
          <w:p w14:paraId="12D34A8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EDE816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Arco de serra para metais, com cabo ergonômico e fechado. Arco para lâminas de até 12”. Ajustável para ser usado com lâmina na vertical ou horizontal em relação ao arco. Profundidade de corte: 90 mm. Cabo em alumínio com pintura eletrostática. Similar a Marca/Modelo </w:t>
            </w:r>
            <w:proofErr w:type="spellStart"/>
            <w:r w:rsidRPr="00B53216">
              <w:rPr>
                <w:rFonts w:ascii="Arial" w:eastAsia="Times New Roman" w:hAnsi="Arial" w:cs="Arial"/>
                <w:sz w:val="16"/>
                <w:szCs w:val="16"/>
              </w:rPr>
              <w:t>Gedore</w:t>
            </w:r>
            <w:proofErr w:type="spellEnd"/>
            <w:r w:rsidRPr="00B53216">
              <w:rPr>
                <w:rFonts w:ascii="Arial" w:eastAsia="Times New Roman" w:hAnsi="Arial" w:cs="Arial"/>
                <w:sz w:val="16"/>
                <w:szCs w:val="16"/>
              </w:rPr>
              <w:t>. CATMAT: 265028.</w:t>
            </w:r>
          </w:p>
        </w:tc>
      </w:tr>
      <w:tr w:rsidR="00EF11B8" w:rsidRPr="00EF11B8" w14:paraId="1DC9A89F" w14:textId="77777777" w:rsidTr="00EF11B8">
        <w:tc>
          <w:tcPr>
            <w:tcW w:w="0" w:type="auto"/>
            <w:vAlign w:val="center"/>
            <w:hideMark/>
          </w:tcPr>
          <w:p w14:paraId="0C7EA9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4360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57185C4" w14:textId="77777777" w:rsidTr="00EF11B8">
        <w:tc>
          <w:tcPr>
            <w:tcW w:w="0" w:type="auto"/>
            <w:vAlign w:val="center"/>
            <w:hideMark/>
          </w:tcPr>
          <w:p w14:paraId="5C56AF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484B2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1AD6E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65B7D6B1" w14:textId="77777777" w:rsidTr="00EF11B8">
        <w:tc>
          <w:tcPr>
            <w:tcW w:w="0" w:type="auto"/>
            <w:vAlign w:val="center"/>
            <w:hideMark/>
          </w:tcPr>
          <w:p w14:paraId="0F257EF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C842CC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A5E5C75" w14:textId="77777777" w:rsidTr="00EF11B8">
        <w:tc>
          <w:tcPr>
            <w:tcW w:w="0" w:type="auto"/>
            <w:vAlign w:val="center"/>
            <w:hideMark/>
          </w:tcPr>
          <w:p w14:paraId="58B427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267EC1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7D827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5E3E0343" w14:textId="77777777" w:rsidTr="00EF11B8">
        <w:tc>
          <w:tcPr>
            <w:tcW w:w="0" w:type="auto"/>
            <w:gridSpan w:val="7"/>
            <w:tcBorders>
              <w:top w:val="dashed" w:sz="12" w:space="0" w:color="CCCCCC"/>
            </w:tcBorders>
            <w:vAlign w:val="center"/>
            <w:hideMark/>
          </w:tcPr>
          <w:p w14:paraId="110DEC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6FA5F9" w14:textId="77777777" w:rsidTr="00EF11B8">
        <w:tc>
          <w:tcPr>
            <w:tcW w:w="0" w:type="auto"/>
            <w:vAlign w:val="center"/>
            <w:hideMark/>
          </w:tcPr>
          <w:p w14:paraId="0C100DB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29  </w:t>
            </w:r>
          </w:p>
        </w:tc>
        <w:tc>
          <w:tcPr>
            <w:tcW w:w="1050" w:type="dxa"/>
            <w:vAlign w:val="center"/>
            <w:hideMark/>
          </w:tcPr>
          <w:p w14:paraId="5EE9E5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302400000790</w:t>
            </w:r>
          </w:p>
        </w:tc>
        <w:tc>
          <w:tcPr>
            <w:tcW w:w="6210" w:type="dxa"/>
            <w:vAlign w:val="center"/>
            <w:hideMark/>
          </w:tcPr>
          <w:p w14:paraId="4E13E4F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AREIA LAVADA FINA</w:t>
            </w:r>
          </w:p>
        </w:tc>
        <w:tc>
          <w:tcPr>
            <w:tcW w:w="0" w:type="auto"/>
            <w:vAlign w:val="center"/>
            <w:hideMark/>
          </w:tcPr>
          <w:p w14:paraId="6C4475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M3</w:t>
            </w:r>
          </w:p>
        </w:tc>
        <w:tc>
          <w:tcPr>
            <w:tcW w:w="0" w:type="auto"/>
            <w:vAlign w:val="center"/>
            <w:hideMark/>
          </w:tcPr>
          <w:p w14:paraId="195FAD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110</w:t>
            </w:r>
          </w:p>
        </w:tc>
        <w:tc>
          <w:tcPr>
            <w:tcW w:w="0" w:type="auto"/>
            <w:vAlign w:val="center"/>
            <w:hideMark/>
          </w:tcPr>
          <w:p w14:paraId="068BD4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48</w:t>
            </w:r>
          </w:p>
        </w:tc>
        <w:tc>
          <w:tcPr>
            <w:tcW w:w="0" w:type="auto"/>
            <w:vAlign w:val="center"/>
            <w:hideMark/>
          </w:tcPr>
          <w:p w14:paraId="3D6915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158</w:t>
            </w:r>
          </w:p>
        </w:tc>
      </w:tr>
      <w:tr w:rsidR="00EF11B8" w:rsidRPr="00EF11B8" w14:paraId="6345611B" w14:textId="77777777" w:rsidTr="00EF11B8">
        <w:tc>
          <w:tcPr>
            <w:tcW w:w="0" w:type="auto"/>
            <w:vAlign w:val="center"/>
            <w:hideMark/>
          </w:tcPr>
          <w:p w14:paraId="6D3EE4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0DD424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Areia lavada de granulometria fina, com diâmetro máximo de 1,2mm, isenta de substâncias nocivas em proporções prejudiciais, tais como: torrões de argila, gravetos, mica, impurezas orgânicas, cloreto de sódio, outros sais </w:t>
            </w:r>
            <w:proofErr w:type="spellStart"/>
            <w:r w:rsidRPr="00B53216">
              <w:rPr>
                <w:rFonts w:ascii="Arial" w:eastAsia="Times New Roman" w:hAnsi="Arial" w:cs="Arial"/>
                <w:sz w:val="16"/>
                <w:szCs w:val="16"/>
              </w:rPr>
              <w:t>deliqüescentes</w:t>
            </w:r>
            <w:proofErr w:type="spellEnd"/>
            <w:r w:rsidRPr="00B53216">
              <w:rPr>
                <w:rFonts w:ascii="Arial" w:eastAsia="Times New Roman" w:hAnsi="Arial" w:cs="Arial"/>
                <w:sz w:val="16"/>
                <w:szCs w:val="16"/>
              </w:rPr>
              <w:t xml:space="preserve">, etc. Usada em argamassa p/ reboco.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7211.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4x - Trimestral. CATMAT: 216953.</w:t>
            </w:r>
          </w:p>
        </w:tc>
      </w:tr>
      <w:tr w:rsidR="00EF11B8" w:rsidRPr="00EF11B8" w14:paraId="1B6059A9" w14:textId="77777777" w:rsidTr="00EF11B8">
        <w:tc>
          <w:tcPr>
            <w:tcW w:w="0" w:type="auto"/>
            <w:vAlign w:val="center"/>
            <w:hideMark/>
          </w:tcPr>
          <w:p w14:paraId="77AB40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D7F8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F32EFA9" w14:textId="77777777" w:rsidTr="00EF11B8">
        <w:tc>
          <w:tcPr>
            <w:tcW w:w="0" w:type="auto"/>
            <w:vAlign w:val="center"/>
            <w:hideMark/>
          </w:tcPr>
          <w:p w14:paraId="5A5C79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8B558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005F2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110</w:t>
            </w:r>
          </w:p>
        </w:tc>
      </w:tr>
      <w:tr w:rsidR="00EF11B8" w:rsidRPr="00EF11B8" w14:paraId="529AEE7F" w14:textId="77777777" w:rsidTr="00EF11B8">
        <w:tc>
          <w:tcPr>
            <w:tcW w:w="0" w:type="auto"/>
            <w:vAlign w:val="center"/>
            <w:hideMark/>
          </w:tcPr>
          <w:p w14:paraId="3020DD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E2CB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024256F4" w14:textId="77777777" w:rsidTr="00EF11B8">
        <w:tc>
          <w:tcPr>
            <w:tcW w:w="0" w:type="auto"/>
            <w:vAlign w:val="center"/>
            <w:hideMark/>
          </w:tcPr>
          <w:p w14:paraId="1CBC5F2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19BD71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296E7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48</w:t>
            </w:r>
          </w:p>
        </w:tc>
      </w:tr>
      <w:tr w:rsidR="00EF11B8" w:rsidRPr="00EF11B8" w14:paraId="3651E2AF" w14:textId="77777777" w:rsidTr="00EF11B8">
        <w:tc>
          <w:tcPr>
            <w:tcW w:w="0" w:type="auto"/>
            <w:gridSpan w:val="7"/>
            <w:tcBorders>
              <w:top w:val="dashed" w:sz="12" w:space="0" w:color="CCCCCC"/>
            </w:tcBorders>
            <w:vAlign w:val="center"/>
            <w:hideMark/>
          </w:tcPr>
          <w:p w14:paraId="460E86B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20C9D15" w14:textId="77777777" w:rsidTr="00EF11B8">
        <w:tc>
          <w:tcPr>
            <w:tcW w:w="0" w:type="auto"/>
            <w:vAlign w:val="center"/>
            <w:hideMark/>
          </w:tcPr>
          <w:p w14:paraId="7E722EC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30  </w:t>
            </w:r>
          </w:p>
        </w:tc>
        <w:tc>
          <w:tcPr>
            <w:tcW w:w="1050" w:type="dxa"/>
            <w:vAlign w:val="center"/>
            <w:hideMark/>
          </w:tcPr>
          <w:p w14:paraId="7D78CAD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302400000791</w:t>
            </w:r>
          </w:p>
        </w:tc>
        <w:tc>
          <w:tcPr>
            <w:tcW w:w="6210" w:type="dxa"/>
            <w:vAlign w:val="center"/>
            <w:hideMark/>
          </w:tcPr>
          <w:p w14:paraId="1E0AE9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AREIA LAVADA GROSSA</w:t>
            </w:r>
          </w:p>
        </w:tc>
        <w:tc>
          <w:tcPr>
            <w:tcW w:w="0" w:type="auto"/>
            <w:vAlign w:val="center"/>
            <w:hideMark/>
          </w:tcPr>
          <w:p w14:paraId="239E926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M3</w:t>
            </w:r>
          </w:p>
        </w:tc>
        <w:tc>
          <w:tcPr>
            <w:tcW w:w="0" w:type="auto"/>
            <w:vAlign w:val="center"/>
            <w:hideMark/>
          </w:tcPr>
          <w:p w14:paraId="15630C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220</w:t>
            </w:r>
          </w:p>
        </w:tc>
        <w:tc>
          <w:tcPr>
            <w:tcW w:w="0" w:type="auto"/>
            <w:vAlign w:val="center"/>
            <w:hideMark/>
          </w:tcPr>
          <w:p w14:paraId="13ECF6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04B36A9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232</w:t>
            </w:r>
          </w:p>
        </w:tc>
      </w:tr>
      <w:tr w:rsidR="00EF11B8" w:rsidRPr="00EF11B8" w14:paraId="64353816" w14:textId="77777777" w:rsidTr="00EF11B8">
        <w:tc>
          <w:tcPr>
            <w:tcW w:w="0" w:type="auto"/>
            <w:vAlign w:val="center"/>
            <w:hideMark/>
          </w:tcPr>
          <w:p w14:paraId="68F32F5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6C924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Areia lavada de granulometria grossa, com diâmetro máximo de 4,8mm, isenta de substâncias nocivas em proporções prejudiciais tais como: torrões de argila, gravetos, mica, impurezas orgânicas, cloreto de sódio, outros sais </w:t>
            </w:r>
            <w:proofErr w:type="spellStart"/>
            <w:r w:rsidRPr="00B53216">
              <w:rPr>
                <w:rFonts w:ascii="Arial" w:eastAsia="Times New Roman" w:hAnsi="Arial" w:cs="Arial"/>
                <w:sz w:val="16"/>
                <w:szCs w:val="16"/>
              </w:rPr>
              <w:t>deliqüescentes</w:t>
            </w:r>
            <w:proofErr w:type="spellEnd"/>
            <w:r w:rsidRPr="00B53216">
              <w:rPr>
                <w:rFonts w:ascii="Arial" w:eastAsia="Times New Roman" w:hAnsi="Arial" w:cs="Arial"/>
                <w:sz w:val="16"/>
                <w:szCs w:val="16"/>
              </w:rPr>
              <w:t xml:space="preserve">, etc. Usada em argamassa p/ chapisco.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7211.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6x - Bimestral. CATMAT: 216955.</w:t>
            </w:r>
          </w:p>
        </w:tc>
      </w:tr>
      <w:tr w:rsidR="00EF11B8" w:rsidRPr="00EF11B8" w14:paraId="0EB63F48" w14:textId="77777777" w:rsidTr="00EF11B8">
        <w:tc>
          <w:tcPr>
            <w:tcW w:w="0" w:type="auto"/>
            <w:vAlign w:val="center"/>
            <w:hideMark/>
          </w:tcPr>
          <w:p w14:paraId="68B592F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8D3C1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C4E191C" w14:textId="77777777" w:rsidTr="00EF11B8">
        <w:tc>
          <w:tcPr>
            <w:tcW w:w="0" w:type="auto"/>
            <w:vAlign w:val="center"/>
            <w:hideMark/>
          </w:tcPr>
          <w:p w14:paraId="00A671F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C6DFA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23592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220</w:t>
            </w:r>
          </w:p>
        </w:tc>
      </w:tr>
      <w:tr w:rsidR="00EF11B8" w:rsidRPr="00EF11B8" w14:paraId="262531B5" w14:textId="77777777" w:rsidTr="00EF11B8">
        <w:tc>
          <w:tcPr>
            <w:tcW w:w="0" w:type="auto"/>
            <w:vAlign w:val="center"/>
            <w:hideMark/>
          </w:tcPr>
          <w:p w14:paraId="2B25F3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9F9906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6A83381" w14:textId="77777777" w:rsidTr="00EF11B8">
        <w:tc>
          <w:tcPr>
            <w:tcW w:w="0" w:type="auto"/>
            <w:vAlign w:val="center"/>
            <w:hideMark/>
          </w:tcPr>
          <w:p w14:paraId="7BF0BD6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D9DF6C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1011D1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3A959A6F" w14:textId="77777777" w:rsidTr="00EF11B8">
        <w:tc>
          <w:tcPr>
            <w:tcW w:w="0" w:type="auto"/>
            <w:gridSpan w:val="7"/>
            <w:tcBorders>
              <w:top w:val="dashed" w:sz="12" w:space="0" w:color="CCCCCC"/>
            </w:tcBorders>
            <w:vAlign w:val="center"/>
            <w:hideMark/>
          </w:tcPr>
          <w:p w14:paraId="4DCC884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E63E577" w14:textId="77777777" w:rsidTr="00EF11B8">
        <w:tc>
          <w:tcPr>
            <w:tcW w:w="0" w:type="auto"/>
            <w:vAlign w:val="center"/>
            <w:hideMark/>
          </w:tcPr>
          <w:p w14:paraId="1852717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31  </w:t>
            </w:r>
          </w:p>
        </w:tc>
        <w:tc>
          <w:tcPr>
            <w:tcW w:w="1050" w:type="dxa"/>
            <w:vAlign w:val="center"/>
            <w:hideMark/>
          </w:tcPr>
          <w:p w14:paraId="2DD78D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3024000001040</w:t>
            </w:r>
          </w:p>
        </w:tc>
        <w:tc>
          <w:tcPr>
            <w:tcW w:w="6210" w:type="dxa"/>
            <w:vAlign w:val="center"/>
            <w:hideMark/>
          </w:tcPr>
          <w:p w14:paraId="4152410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ARGAMASSA COLANTE AC-II - 20 KG</w:t>
            </w:r>
          </w:p>
        </w:tc>
        <w:tc>
          <w:tcPr>
            <w:tcW w:w="0" w:type="auto"/>
            <w:vAlign w:val="center"/>
            <w:hideMark/>
          </w:tcPr>
          <w:p w14:paraId="0B95FB5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Saco</w:t>
            </w:r>
          </w:p>
        </w:tc>
        <w:tc>
          <w:tcPr>
            <w:tcW w:w="0" w:type="auto"/>
            <w:vAlign w:val="center"/>
            <w:hideMark/>
          </w:tcPr>
          <w:p w14:paraId="13D829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w:t>
            </w:r>
          </w:p>
        </w:tc>
        <w:tc>
          <w:tcPr>
            <w:tcW w:w="0" w:type="auto"/>
            <w:vAlign w:val="center"/>
            <w:hideMark/>
          </w:tcPr>
          <w:p w14:paraId="66B249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0C4F1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w:t>
            </w:r>
          </w:p>
        </w:tc>
      </w:tr>
      <w:tr w:rsidR="00EF11B8" w:rsidRPr="00EF11B8" w14:paraId="40CA8434" w14:textId="77777777" w:rsidTr="00EF11B8">
        <w:tc>
          <w:tcPr>
            <w:tcW w:w="0" w:type="auto"/>
            <w:vAlign w:val="center"/>
            <w:hideMark/>
          </w:tcPr>
          <w:p w14:paraId="5966FB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5EDC342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Argamassa colante para cerâmicas em áreas internas e externas tipo ACII com secagem rápida; Conforme a NBR 14.081; Assentar revestimentos cerâmicos de até 80 x 80 cm em pisos e paredes de áreas internas e externas, bem como superfícies de gesso </w:t>
            </w:r>
            <w:proofErr w:type="spellStart"/>
            <w:r w:rsidRPr="00B53216">
              <w:rPr>
                <w:rFonts w:ascii="Arial" w:eastAsia="Times New Roman" w:hAnsi="Arial" w:cs="Arial"/>
                <w:sz w:val="16"/>
                <w:szCs w:val="16"/>
              </w:rPr>
              <w:t>acartonado</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drywall</w:t>
            </w:r>
            <w:proofErr w:type="spellEnd"/>
            <w:r w:rsidRPr="00B53216">
              <w:rPr>
                <w:rFonts w:ascii="Arial" w:eastAsia="Times New Roman" w:hAnsi="Arial" w:cs="Arial"/>
                <w:sz w:val="16"/>
                <w:szCs w:val="16"/>
              </w:rPr>
              <w:t>). Placas de pedras naturais de até 80 x 80 cm. Saco de papel ou plástico com 20 kg. Validade mínima: 01 ano a partir da entrega. CATMAT: 466764.</w:t>
            </w:r>
          </w:p>
        </w:tc>
      </w:tr>
      <w:tr w:rsidR="00EF11B8" w:rsidRPr="00EF11B8" w14:paraId="479CAE3C" w14:textId="77777777" w:rsidTr="00EF11B8">
        <w:tc>
          <w:tcPr>
            <w:tcW w:w="0" w:type="auto"/>
            <w:vAlign w:val="center"/>
            <w:hideMark/>
          </w:tcPr>
          <w:p w14:paraId="343EA1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1BDC0D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E6C741D" w14:textId="77777777" w:rsidTr="00EF11B8">
        <w:tc>
          <w:tcPr>
            <w:tcW w:w="0" w:type="auto"/>
            <w:vAlign w:val="center"/>
            <w:hideMark/>
          </w:tcPr>
          <w:p w14:paraId="60D506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76224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B1C79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w:t>
            </w:r>
          </w:p>
        </w:tc>
      </w:tr>
      <w:tr w:rsidR="00EF11B8" w:rsidRPr="00EF11B8" w14:paraId="31A7EEFC" w14:textId="77777777" w:rsidTr="00EF11B8">
        <w:tc>
          <w:tcPr>
            <w:tcW w:w="0" w:type="auto"/>
            <w:gridSpan w:val="7"/>
            <w:tcBorders>
              <w:top w:val="dashed" w:sz="12" w:space="0" w:color="CCCCCC"/>
            </w:tcBorders>
            <w:vAlign w:val="center"/>
            <w:hideMark/>
          </w:tcPr>
          <w:p w14:paraId="31AF6A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F412849" w14:textId="77777777" w:rsidTr="00EF11B8">
        <w:tc>
          <w:tcPr>
            <w:tcW w:w="0" w:type="auto"/>
            <w:vAlign w:val="center"/>
            <w:hideMark/>
          </w:tcPr>
          <w:p w14:paraId="1287FE2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32  </w:t>
            </w:r>
          </w:p>
        </w:tc>
        <w:tc>
          <w:tcPr>
            <w:tcW w:w="1050" w:type="dxa"/>
            <w:vAlign w:val="center"/>
            <w:hideMark/>
          </w:tcPr>
          <w:p w14:paraId="062F13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3024000001041</w:t>
            </w:r>
          </w:p>
        </w:tc>
        <w:tc>
          <w:tcPr>
            <w:tcW w:w="6210" w:type="dxa"/>
            <w:vAlign w:val="center"/>
            <w:hideMark/>
          </w:tcPr>
          <w:p w14:paraId="5701CD8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ARGAMASSA COLANTE AC-III - 20 KG</w:t>
            </w:r>
          </w:p>
        </w:tc>
        <w:tc>
          <w:tcPr>
            <w:tcW w:w="0" w:type="auto"/>
            <w:vAlign w:val="center"/>
            <w:hideMark/>
          </w:tcPr>
          <w:p w14:paraId="7B374B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Saco</w:t>
            </w:r>
          </w:p>
        </w:tc>
        <w:tc>
          <w:tcPr>
            <w:tcW w:w="0" w:type="auto"/>
            <w:vAlign w:val="center"/>
            <w:hideMark/>
          </w:tcPr>
          <w:p w14:paraId="134AE2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c>
          <w:tcPr>
            <w:tcW w:w="0" w:type="auto"/>
            <w:vAlign w:val="center"/>
            <w:hideMark/>
          </w:tcPr>
          <w:p w14:paraId="3AD0A5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15BF1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01281C78" w14:textId="77777777" w:rsidTr="00EF11B8">
        <w:tc>
          <w:tcPr>
            <w:tcW w:w="0" w:type="auto"/>
            <w:vAlign w:val="center"/>
            <w:hideMark/>
          </w:tcPr>
          <w:p w14:paraId="31B374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C9B696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Argamassa colante para revestimento cerâmicas em áreas internas e externas tipo AC-III; Indicada para assentamento de revestimentos cerâmicos em fachadas onde o risco de acidentes por queda das peças é maior, assentamento de revestimento em piscinas de água quente e sauna e para assentamento de revestimentos de placas grandes, maiores do que 60 x 60 cm. Saco de papel ou plástico com 20 kg. Validade mínima: 01 ano a partir da entrega. CATMAT: 466764.</w:t>
            </w:r>
          </w:p>
        </w:tc>
      </w:tr>
      <w:tr w:rsidR="00EF11B8" w:rsidRPr="00EF11B8" w14:paraId="169065DD" w14:textId="77777777" w:rsidTr="00EF11B8">
        <w:tc>
          <w:tcPr>
            <w:tcW w:w="0" w:type="auto"/>
            <w:vAlign w:val="center"/>
            <w:hideMark/>
          </w:tcPr>
          <w:p w14:paraId="7AD8DE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CEE8C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59DF424" w14:textId="77777777" w:rsidTr="00EF11B8">
        <w:tc>
          <w:tcPr>
            <w:tcW w:w="0" w:type="auto"/>
            <w:vAlign w:val="center"/>
            <w:hideMark/>
          </w:tcPr>
          <w:p w14:paraId="3CA089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5CDB8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0303CE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348F8CB0" w14:textId="77777777" w:rsidTr="00EF11B8">
        <w:tc>
          <w:tcPr>
            <w:tcW w:w="0" w:type="auto"/>
            <w:gridSpan w:val="7"/>
            <w:tcBorders>
              <w:top w:val="dashed" w:sz="12" w:space="0" w:color="CCCCCC"/>
            </w:tcBorders>
            <w:vAlign w:val="center"/>
            <w:hideMark/>
          </w:tcPr>
          <w:p w14:paraId="17ABCAC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78E9E7D" w14:textId="77777777" w:rsidTr="00EF11B8">
        <w:tc>
          <w:tcPr>
            <w:tcW w:w="0" w:type="auto"/>
            <w:vAlign w:val="center"/>
            <w:hideMark/>
          </w:tcPr>
          <w:p w14:paraId="0215059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33  </w:t>
            </w:r>
          </w:p>
        </w:tc>
        <w:tc>
          <w:tcPr>
            <w:tcW w:w="1050" w:type="dxa"/>
            <w:vAlign w:val="center"/>
            <w:hideMark/>
          </w:tcPr>
          <w:p w14:paraId="7B8460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3042000000553</w:t>
            </w:r>
          </w:p>
        </w:tc>
        <w:tc>
          <w:tcPr>
            <w:tcW w:w="6210" w:type="dxa"/>
            <w:vAlign w:val="center"/>
            <w:hideMark/>
          </w:tcPr>
          <w:p w14:paraId="208638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ARRUELA QUADRADA - 38X38 MM</w:t>
            </w:r>
          </w:p>
        </w:tc>
        <w:tc>
          <w:tcPr>
            <w:tcW w:w="0" w:type="auto"/>
            <w:vAlign w:val="center"/>
            <w:hideMark/>
          </w:tcPr>
          <w:p w14:paraId="583B8B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F6AE7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c>
          <w:tcPr>
            <w:tcW w:w="0" w:type="auto"/>
            <w:vAlign w:val="center"/>
            <w:hideMark/>
          </w:tcPr>
          <w:p w14:paraId="4349CA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0F8E5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r>
      <w:tr w:rsidR="00EF11B8" w:rsidRPr="00EF11B8" w14:paraId="62EF081B" w14:textId="77777777" w:rsidTr="00EF11B8">
        <w:tc>
          <w:tcPr>
            <w:tcW w:w="0" w:type="auto"/>
            <w:vAlign w:val="center"/>
            <w:hideMark/>
          </w:tcPr>
          <w:p w14:paraId="656320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6DF633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Arruela quadrada; Dimensões: 38x38 mm; Furo de 18mm de diâmetro; Espessura de 3mm; Confeccionada em aço-carbono 1010/1020 galvanizado a fogo; Produto em conformidade com a NBR 8159:2017. CATMAT: 306599.</w:t>
            </w:r>
          </w:p>
        </w:tc>
      </w:tr>
      <w:tr w:rsidR="00EF11B8" w:rsidRPr="00EF11B8" w14:paraId="2C43E84F" w14:textId="77777777" w:rsidTr="00EF11B8">
        <w:tc>
          <w:tcPr>
            <w:tcW w:w="0" w:type="auto"/>
            <w:vAlign w:val="center"/>
            <w:hideMark/>
          </w:tcPr>
          <w:p w14:paraId="0716D1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17763F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9C285CB" w14:textId="77777777" w:rsidTr="00EF11B8">
        <w:tc>
          <w:tcPr>
            <w:tcW w:w="0" w:type="auto"/>
            <w:vAlign w:val="center"/>
            <w:hideMark/>
          </w:tcPr>
          <w:p w14:paraId="4433DA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45D6B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EE45C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r>
      <w:tr w:rsidR="00EF11B8" w:rsidRPr="00EF11B8" w14:paraId="5D34A30E" w14:textId="77777777" w:rsidTr="00EF11B8">
        <w:tc>
          <w:tcPr>
            <w:tcW w:w="0" w:type="auto"/>
            <w:gridSpan w:val="7"/>
            <w:tcBorders>
              <w:top w:val="dashed" w:sz="12" w:space="0" w:color="CCCCCC"/>
            </w:tcBorders>
            <w:vAlign w:val="center"/>
            <w:hideMark/>
          </w:tcPr>
          <w:p w14:paraId="3693BFD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358D178" w14:textId="77777777" w:rsidTr="00EF11B8">
        <w:tc>
          <w:tcPr>
            <w:tcW w:w="0" w:type="auto"/>
            <w:vAlign w:val="center"/>
            <w:hideMark/>
          </w:tcPr>
          <w:p w14:paraId="4760302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34  </w:t>
            </w:r>
          </w:p>
        </w:tc>
        <w:tc>
          <w:tcPr>
            <w:tcW w:w="1050" w:type="dxa"/>
            <w:vAlign w:val="center"/>
            <w:hideMark/>
          </w:tcPr>
          <w:p w14:paraId="5023D0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302400000094</w:t>
            </w:r>
          </w:p>
        </w:tc>
        <w:tc>
          <w:tcPr>
            <w:tcW w:w="6210" w:type="dxa"/>
            <w:vAlign w:val="center"/>
            <w:hideMark/>
          </w:tcPr>
          <w:p w14:paraId="08F0C5E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ASSENTO UNIVERSAL PARA VASO SANITÁRIO BRANCO</w:t>
            </w:r>
          </w:p>
        </w:tc>
        <w:tc>
          <w:tcPr>
            <w:tcW w:w="0" w:type="auto"/>
            <w:vAlign w:val="center"/>
            <w:hideMark/>
          </w:tcPr>
          <w:p w14:paraId="17E4361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8FAB7D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c>
          <w:tcPr>
            <w:tcW w:w="0" w:type="auto"/>
            <w:vAlign w:val="center"/>
            <w:hideMark/>
          </w:tcPr>
          <w:p w14:paraId="356A82A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5222FD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280</w:t>
            </w:r>
          </w:p>
        </w:tc>
      </w:tr>
      <w:tr w:rsidR="00EF11B8" w:rsidRPr="00EF11B8" w14:paraId="703E4F8D" w14:textId="77777777" w:rsidTr="00EF11B8">
        <w:tc>
          <w:tcPr>
            <w:tcW w:w="0" w:type="auto"/>
            <w:vAlign w:val="center"/>
            <w:hideMark/>
          </w:tcPr>
          <w:p w14:paraId="21689B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529D0D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Assento sanitário com tampa, parafusos e porcas; Cor: Branco; Dimensões: 373 X 442 mm; Matéria prima: Tampa/ Parafusos/ Porcas: polipropileno. Assento: polietileno; Porca com três aletas ergonômicas para aperto manual; Formato oval, tamanho adulto; Peso: 621 gramas; Parafusos com formato que possibilita ajuste a distância entre os orifícios do vaso, diâmetro 10 mm, comprimento 90 mm. Adaptável a todos os vasos sanitários do mercado (universal). Similar a tigre. CATMAT: 258317.</w:t>
            </w:r>
          </w:p>
        </w:tc>
      </w:tr>
      <w:tr w:rsidR="00EF11B8" w:rsidRPr="00EF11B8" w14:paraId="5A113B02" w14:textId="77777777" w:rsidTr="00EF11B8">
        <w:tc>
          <w:tcPr>
            <w:tcW w:w="0" w:type="auto"/>
            <w:vAlign w:val="center"/>
            <w:hideMark/>
          </w:tcPr>
          <w:p w14:paraId="217EC6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7A2C2A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43E7DFE" w14:textId="77777777" w:rsidTr="00EF11B8">
        <w:tc>
          <w:tcPr>
            <w:tcW w:w="0" w:type="auto"/>
            <w:vAlign w:val="center"/>
            <w:hideMark/>
          </w:tcPr>
          <w:p w14:paraId="62118F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6AC787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19676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r>
      <w:tr w:rsidR="00EF11B8" w:rsidRPr="00EF11B8" w14:paraId="706FC5FE" w14:textId="77777777" w:rsidTr="00EF11B8">
        <w:tc>
          <w:tcPr>
            <w:tcW w:w="0" w:type="auto"/>
            <w:vAlign w:val="center"/>
            <w:hideMark/>
          </w:tcPr>
          <w:p w14:paraId="1C7467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AD6E5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47570C94" w14:textId="77777777" w:rsidTr="00EF11B8">
        <w:tc>
          <w:tcPr>
            <w:tcW w:w="0" w:type="auto"/>
            <w:vAlign w:val="center"/>
            <w:hideMark/>
          </w:tcPr>
          <w:p w14:paraId="0B0B83C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3CC4A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F4A7A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513635E" w14:textId="77777777" w:rsidTr="00EF11B8">
        <w:tc>
          <w:tcPr>
            <w:tcW w:w="0" w:type="auto"/>
            <w:gridSpan w:val="7"/>
            <w:tcBorders>
              <w:top w:val="dashed" w:sz="12" w:space="0" w:color="CCCCCC"/>
            </w:tcBorders>
            <w:vAlign w:val="center"/>
            <w:hideMark/>
          </w:tcPr>
          <w:p w14:paraId="718A63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EDB1E3A" w14:textId="77777777" w:rsidTr="00EF11B8">
        <w:tc>
          <w:tcPr>
            <w:tcW w:w="0" w:type="auto"/>
            <w:vAlign w:val="center"/>
            <w:hideMark/>
          </w:tcPr>
          <w:p w14:paraId="33D7F2FA"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35  </w:t>
            </w:r>
          </w:p>
        </w:tc>
        <w:tc>
          <w:tcPr>
            <w:tcW w:w="1050" w:type="dxa"/>
            <w:vAlign w:val="center"/>
            <w:hideMark/>
          </w:tcPr>
          <w:p w14:paraId="7E9134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302400000786</w:t>
            </w:r>
          </w:p>
        </w:tc>
        <w:tc>
          <w:tcPr>
            <w:tcW w:w="6210" w:type="dxa"/>
            <w:vAlign w:val="center"/>
            <w:hideMark/>
          </w:tcPr>
          <w:p w14:paraId="23A6E1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BARRA DE AÇO CHATO - BITOLA 1/4" X 3" LAMINADO</w:t>
            </w:r>
          </w:p>
        </w:tc>
        <w:tc>
          <w:tcPr>
            <w:tcW w:w="0" w:type="auto"/>
            <w:vAlign w:val="center"/>
            <w:hideMark/>
          </w:tcPr>
          <w:p w14:paraId="541387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BARRA</w:t>
            </w:r>
          </w:p>
        </w:tc>
        <w:tc>
          <w:tcPr>
            <w:tcW w:w="0" w:type="auto"/>
            <w:vAlign w:val="center"/>
            <w:hideMark/>
          </w:tcPr>
          <w:p w14:paraId="0C3129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5504D42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54B8F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5CD27D83" w14:textId="77777777" w:rsidTr="00EF11B8">
        <w:tc>
          <w:tcPr>
            <w:tcW w:w="0" w:type="auto"/>
            <w:vAlign w:val="center"/>
            <w:hideMark/>
          </w:tcPr>
          <w:p w14:paraId="272364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3C3E26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Barra de aço chato; Bitola 1/4" x 3" laminado; Aço ABNT 1020; Barra com 06 metros. CATMAT: 252729.</w:t>
            </w:r>
          </w:p>
        </w:tc>
      </w:tr>
      <w:tr w:rsidR="00EF11B8" w:rsidRPr="00EF11B8" w14:paraId="2B25E7B6" w14:textId="77777777" w:rsidTr="00EF11B8">
        <w:tc>
          <w:tcPr>
            <w:tcW w:w="0" w:type="auto"/>
            <w:vAlign w:val="center"/>
            <w:hideMark/>
          </w:tcPr>
          <w:p w14:paraId="1225E5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E15F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B683926" w14:textId="77777777" w:rsidTr="00EF11B8">
        <w:tc>
          <w:tcPr>
            <w:tcW w:w="0" w:type="auto"/>
            <w:vAlign w:val="center"/>
            <w:hideMark/>
          </w:tcPr>
          <w:p w14:paraId="6837049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1B7D5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48CDF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1EECEC6" w14:textId="77777777" w:rsidTr="00EF11B8">
        <w:tc>
          <w:tcPr>
            <w:tcW w:w="0" w:type="auto"/>
            <w:gridSpan w:val="7"/>
            <w:tcBorders>
              <w:top w:val="dashed" w:sz="12" w:space="0" w:color="CCCCCC"/>
            </w:tcBorders>
            <w:vAlign w:val="center"/>
            <w:hideMark/>
          </w:tcPr>
          <w:p w14:paraId="786551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D4EB3A6" w14:textId="77777777" w:rsidTr="00EF11B8">
        <w:tc>
          <w:tcPr>
            <w:tcW w:w="0" w:type="auto"/>
            <w:vAlign w:val="center"/>
            <w:hideMark/>
          </w:tcPr>
          <w:p w14:paraId="217F5D1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36  </w:t>
            </w:r>
          </w:p>
        </w:tc>
        <w:tc>
          <w:tcPr>
            <w:tcW w:w="1050" w:type="dxa"/>
            <w:vAlign w:val="center"/>
            <w:hideMark/>
          </w:tcPr>
          <w:p w14:paraId="2E2423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304200000111</w:t>
            </w:r>
          </w:p>
        </w:tc>
        <w:tc>
          <w:tcPr>
            <w:tcW w:w="6210" w:type="dxa"/>
            <w:vAlign w:val="center"/>
            <w:hideMark/>
          </w:tcPr>
          <w:p w14:paraId="3B827D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BEDAME RETO - 3/4" X 1/8" X 6".</w:t>
            </w:r>
          </w:p>
        </w:tc>
        <w:tc>
          <w:tcPr>
            <w:tcW w:w="0" w:type="auto"/>
            <w:vAlign w:val="center"/>
            <w:hideMark/>
          </w:tcPr>
          <w:p w14:paraId="181892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1A9A2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63BF4A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CA191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082C1EDA" w14:textId="77777777" w:rsidTr="00EF11B8">
        <w:tc>
          <w:tcPr>
            <w:tcW w:w="0" w:type="auto"/>
            <w:vAlign w:val="center"/>
            <w:hideMark/>
          </w:tcPr>
          <w:p w14:paraId="6F4EA7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78BC5B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Bedame</w:t>
            </w:r>
            <w:proofErr w:type="spellEnd"/>
            <w:r w:rsidRPr="00B53216">
              <w:rPr>
                <w:rFonts w:ascii="Arial" w:eastAsia="Times New Roman" w:hAnsi="Arial" w:cs="Arial"/>
                <w:sz w:val="16"/>
                <w:szCs w:val="16"/>
              </w:rPr>
              <w:t xml:space="preserve"> reto HSS (aço rápido) 3/4" x 1/8" x 6". Fabricado conforme norma DIN 4964. Tolerância dimensional h14. - Temperado e revenido com 65 ± 2 HRC. - Fabricado em aço rápido M2, que permite a usinagem de aços médio carbono, aço inox, etc. CATMAT: 392519.</w:t>
            </w:r>
          </w:p>
        </w:tc>
      </w:tr>
      <w:tr w:rsidR="00EF11B8" w:rsidRPr="00EF11B8" w14:paraId="1FF02CFE" w14:textId="77777777" w:rsidTr="00EF11B8">
        <w:tc>
          <w:tcPr>
            <w:tcW w:w="0" w:type="auto"/>
            <w:vAlign w:val="center"/>
            <w:hideMark/>
          </w:tcPr>
          <w:p w14:paraId="1FA834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300C7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64F1C74" w14:textId="77777777" w:rsidTr="00EF11B8">
        <w:tc>
          <w:tcPr>
            <w:tcW w:w="0" w:type="auto"/>
            <w:vAlign w:val="center"/>
            <w:hideMark/>
          </w:tcPr>
          <w:p w14:paraId="5BFAD8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14410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B30B2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700F6CFE" w14:textId="77777777" w:rsidTr="00EF11B8">
        <w:tc>
          <w:tcPr>
            <w:tcW w:w="0" w:type="auto"/>
            <w:gridSpan w:val="7"/>
            <w:tcBorders>
              <w:top w:val="dashed" w:sz="12" w:space="0" w:color="CCCCCC"/>
            </w:tcBorders>
            <w:vAlign w:val="center"/>
            <w:hideMark/>
          </w:tcPr>
          <w:p w14:paraId="64035C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5B442C" w14:textId="77777777" w:rsidTr="00EF11B8">
        <w:tc>
          <w:tcPr>
            <w:tcW w:w="0" w:type="auto"/>
            <w:vAlign w:val="center"/>
            <w:hideMark/>
          </w:tcPr>
          <w:p w14:paraId="1AD5482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37  </w:t>
            </w:r>
          </w:p>
        </w:tc>
        <w:tc>
          <w:tcPr>
            <w:tcW w:w="1050" w:type="dxa"/>
            <w:vAlign w:val="center"/>
            <w:hideMark/>
          </w:tcPr>
          <w:p w14:paraId="033CFD9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304200000112</w:t>
            </w:r>
          </w:p>
        </w:tc>
        <w:tc>
          <w:tcPr>
            <w:tcW w:w="6210" w:type="dxa"/>
            <w:vAlign w:val="center"/>
            <w:hideMark/>
          </w:tcPr>
          <w:p w14:paraId="55D88C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BEDAME RETO - 5/8" X 1/8" X 6"</w:t>
            </w:r>
          </w:p>
        </w:tc>
        <w:tc>
          <w:tcPr>
            <w:tcW w:w="0" w:type="auto"/>
            <w:vAlign w:val="center"/>
            <w:hideMark/>
          </w:tcPr>
          <w:p w14:paraId="6FA1481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95870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70D181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05336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18A9CB53" w14:textId="77777777" w:rsidTr="00EF11B8">
        <w:tc>
          <w:tcPr>
            <w:tcW w:w="0" w:type="auto"/>
            <w:vAlign w:val="center"/>
            <w:hideMark/>
          </w:tcPr>
          <w:p w14:paraId="5F5300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E3EC21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Bedame</w:t>
            </w:r>
            <w:proofErr w:type="spellEnd"/>
            <w:r w:rsidRPr="00B53216">
              <w:rPr>
                <w:rFonts w:ascii="Arial" w:eastAsia="Times New Roman" w:hAnsi="Arial" w:cs="Arial"/>
                <w:sz w:val="16"/>
                <w:szCs w:val="16"/>
              </w:rPr>
              <w:t xml:space="preserve"> reto HSS (aço rápido) 5/8" x 1/8" x 6". Fabricado conforme norma DIN 4964. Tolerância dimensional h14. - Temperado e revenido com 65 ± 2 HRC. - Fabricado em aço rápido M2, que permite a usinagem de aços médio carbono, aço inox, etc. CATMAT: 392519.</w:t>
            </w:r>
          </w:p>
        </w:tc>
      </w:tr>
      <w:tr w:rsidR="00EF11B8" w:rsidRPr="00EF11B8" w14:paraId="4565FD38" w14:textId="77777777" w:rsidTr="00EF11B8">
        <w:tc>
          <w:tcPr>
            <w:tcW w:w="0" w:type="auto"/>
            <w:vAlign w:val="center"/>
            <w:hideMark/>
          </w:tcPr>
          <w:p w14:paraId="44E9DB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88991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459CA64" w14:textId="77777777" w:rsidTr="00EF11B8">
        <w:tc>
          <w:tcPr>
            <w:tcW w:w="0" w:type="auto"/>
            <w:vAlign w:val="center"/>
            <w:hideMark/>
          </w:tcPr>
          <w:p w14:paraId="74B01C7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340FA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ECCDD7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6455B019" w14:textId="77777777" w:rsidTr="00EF11B8">
        <w:tc>
          <w:tcPr>
            <w:tcW w:w="0" w:type="auto"/>
            <w:gridSpan w:val="7"/>
            <w:tcBorders>
              <w:top w:val="dashed" w:sz="12" w:space="0" w:color="CCCCCC"/>
            </w:tcBorders>
            <w:vAlign w:val="center"/>
            <w:hideMark/>
          </w:tcPr>
          <w:p w14:paraId="63B651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554D033" w14:textId="77777777" w:rsidTr="00EF11B8">
        <w:tc>
          <w:tcPr>
            <w:tcW w:w="0" w:type="auto"/>
            <w:vAlign w:val="center"/>
            <w:hideMark/>
          </w:tcPr>
          <w:p w14:paraId="46518D1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38  </w:t>
            </w:r>
          </w:p>
        </w:tc>
        <w:tc>
          <w:tcPr>
            <w:tcW w:w="1050" w:type="dxa"/>
            <w:vAlign w:val="center"/>
            <w:hideMark/>
          </w:tcPr>
          <w:p w14:paraId="419F90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304200000109</w:t>
            </w:r>
          </w:p>
        </w:tc>
        <w:tc>
          <w:tcPr>
            <w:tcW w:w="6210" w:type="dxa"/>
            <w:vAlign w:val="center"/>
            <w:hideMark/>
          </w:tcPr>
          <w:p w14:paraId="216A740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BITS QUADRADO 1/4" X 4"</w:t>
            </w:r>
          </w:p>
        </w:tc>
        <w:tc>
          <w:tcPr>
            <w:tcW w:w="0" w:type="auto"/>
            <w:vAlign w:val="center"/>
            <w:hideMark/>
          </w:tcPr>
          <w:p w14:paraId="0BF2D3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DAB28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2A2BAA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82F301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39AC7E96" w14:textId="77777777" w:rsidTr="00EF11B8">
        <w:tc>
          <w:tcPr>
            <w:tcW w:w="0" w:type="auto"/>
            <w:vAlign w:val="center"/>
            <w:hideMark/>
          </w:tcPr>
          <w:p w14:paraId="51C419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0BAB0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Bits quadrado HSS (aço rápido) 1/4" x 4". Fabricado conforme norma DIN 4964. Tolerância dimensional h14. Temperado e revenido com 65 ± 2 HRC. Fabricado em aço rápido M2, que permite a usinagem de aços médio carbono, aço inox, etc. CATMAT: 376326.</w:t>
            </w:r>
          </w:p>
        </w:tc>
      </w:tr>
      <w:tr w:rsidR="00EF11B8" w:rsidRPr="00EF11B8" w14:paraId="7D4149BC" w14:textId="77777777" w:rsidTr="00EF11B8">
        <w:tc>
          <w:tcPr>
            <w:tcW w:w="0" w:type="auto"/>
            <w:vAlign w:val="center"/>
            <w:hideMark/>
          </w:tcPr>
          <w:p w14:paraId="29811A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8F2FF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A2ABC8" w14:textId="77777777" w:rsidTr="00EF11B8">
        <w:tc>
          <w:tcPr>
            <w:tcW w:w="0" w:type="auto"/>
            <w:vAlign w:val="center"/>
            <w:hideMark/>
          </w:tcPr>
          <w:p w14:paraId="4CB6A8E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679BC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72FD8F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2BE83A44" w14:textId="77777777" w:rsidTr="00EF11B8">
        <w:tc>
          <w:tcPr>
            <w:tcW w:w="0" w:type="auto"/>
            <w:gridSpan w:val="7"/>
            <w:tcBorders>
              <w:top w:val="dashed" w:sz="12" w:space="0" w:color="CCCCCC"/>
            </w:tcBorders>
            <w:vAlign w:val="center"/>
            <w:hideMark/>
          </w:tcPr>
          <w:p w14:paraId="38A4F8C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30921CE" w14:textId="77777777" w:rsidTr="00EF11B8">
        <w:tc>
          <w:tcPr>
            <w:tcW w:w="0" w:type="auto"/>
            <w:vAlign w:val="center"/>
            <w:hideMark/>
          </w:tcPr>
          <w:p w14:paraId="07100BF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39  </w:t>
            </w:r>
          </w:p>
        </w:tc>
        <w:tc>
          <w:tcPr>
            <w:tcW w:w="1050" w:type="dxa"/>
            <w:vAlign w:val="center"/>
            <w:hideMark/>
          </w:tcPr>
          <w:p w14:paraId="0DA88E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304200000110</w:t>
            </w:r>
          </w:p>
        </w:tc>
        <w:tc>
          <w:tcPr>
            <w:tcW w:w="6210" w:type="dxa"/>
            <w:vAlign w:val="center"/>
            <w:hideMark/>
          </w:tcPr>
          <w:p w14:paraId="16792B2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BITS QUADRADO 3/8" X 4"</w:t>
            </w:r>
          </w:p>
        </w:tc>
        <w:tc>
          <w:tcPr>
            <w:tcW w:w="0" w:type="auto"/>
            <w:vAlign w:val="center"/>
            <w:hideMark/>
          </w:tcPr>
          <w:p w14:paraId="417A25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5FD9C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w:t>
            </w:r>
          </w:p>
        </w:tc>
        <w:tc>
          <w:tcPr>
            <w:tcW w:w="0" w:type="auto"/>
            <w:vAlign w:val="center"/>
            <w:hideMark/>
          </w:tcPr>
          <w:p w14:paraId="6D6EB3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AE3DF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w:t>
            </w:r>
          </w:p>
        </w:tc>
      </w:tr>
      <w:tr w:rsidR="00EF11B8" w:rsidRPr="00EF11B8" w14:paraId="058B1A7F" w14:textId="77777777" w:rsidTr="00EF11B8">
        <w:tc>
          <w:tcPr>
            <w:tcW w:w="0" w:type="auto"/>
            <w:vAlign w:val="center"/>
            <w:hideMark/>
          </w:tcPr>
          <w:p w14:paraId="30629E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68477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Bits quadrado HSS (aço rápido) 3/8" x 4". Fabricado conforme norma DIN 4964.Tolerância dimensional h14. Temperado e revenido com 65 ± 2 HRC. Fabricado em aço rápido M2, que permite a usinagem de aços médio carbono, aço inox, etc. CATMAT: 376326.</w:t>
            </w:r>
          </w:p>
        </w:tc>
      </w:tr>
      <w:tr w:rsidR="00EF11B8" w:rsidRPr="00EF11B8" w14:paraId="2B507014" w14:textId="77777777" w:rsidTr="00EF11B8">
        <w:tc>
          <w:tcPr>
            <w:tcW w:w="0" w:type="auto"/>
            <w:vAlign w:val="center"/>
            <w:hideMark/>
          </w:tcPr>
          <w:p w14:paraId="448421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1BFF46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710F33F" w14:textId="77777777" w:rsidTr="00EF11B8">
        <w:tc>
          <w:tcPr>
            <w:tcW w:w="0" w:type="auto"/>
            <w:vAlign w:val="center"/>
            <w:hideMark/>
          </w:tcPr>
          <w:p w14:paraId="47E866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9ADBE5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96C9E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w:t>
            </w:r>
          </w:p>
        </w:tc>
      </w:tr>
      <w:tr w:rsidR="00EF11B8" w:rsidRPr="00EF11B8" w14:paraId="4EB9B551" w14:textId="77777777" w:rsidTr="00EF11B8">
        <w:tc>
          <w:tcPr>
            <w:tcW w:w="0" w:type="auto"/>
            <w:gridSpan w:val="7"/>
            <w:tcBorders>
              <w:top w:val="dashed" w:sz="12" w:space="0" w:color="CCCCCC"/>
            </w:tcBorders>
            <w:vAlign w:val="center"/>
            <w:hideMark/>
          </w:tcPr>
          <w:p w14:paraId="205096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EB8094C" w14:textId="77777777" w:rsidTr="00EF11B8">
        <w:tc>
          <w:tcPr>
            <w:tcW w:w="0" w:type="auto"/>
            <w:vAlign w:val="center"/>
            <w:hideMark/>
          </w:tcPr>
          <w:p w14:paraId="456DD45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40  </w:t>
            </w:r>
          </w:p>
        </w:tc>
        <w:tc>
          <w:tcPr>
            <w:tcW w:w="1050" w:type="dxa"/>
            <w:vAlign w:val="center"/>
            <w:hideMark/>
          </w:tcPr>
          <w:p w14:paraId="2179023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302400000690</w:t>
            </w:r>
          </w:p>
        </w:tc>
        <w:tc>
          <w:tcPr>
            <w:tcW w:w="6210" w:type="dxa"/>
            <w:vAlign w:val="center"/>
            <w:hideMark/>
          </w:tcPr>
          <w:p w14:paraId="3A572A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BRAÇADEIRA PARA TUBO SOLDÁVEL DE 25MM</w:t>
            </w:r>
          </w:p>
        </w:tc>
        <w:tc>
          <w:tcPr>
            <w:tcW w:w="0" w:type="auto"/>
            <w:vAlign w:val="center"/>
            <w:hideMark/>
          </w:tcPr>
          <w:p w14:paraId="3CF37E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4522E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3FBE23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C5F4A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3115BB4D" w14:textId="77777777" w:rsidTr="00EF11B8">
        <w:tc>
          <w:tcPr>
            <w:tcW w:w="0" w:type="auto"/>
            <w:vAlign w:val="center"/>
            <w:hideMark/>
          </w:tcPr>
          <w:p w14:paraId="25499B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3E41C1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Braçadeira para tubo soldável de 25mm na cor marrom. Dimensões aproximadas: bitola: 25 mm; e:3,5 mm; de:20 mm; c:15 mm; b:20 mm; a:17 mm; peso: 0,200 kg. Similar ao modelo soldável da marca tigre. CATMAT: 237452.</w:t>
            </w:r>
          </w:p>
        </w:tc>
      </w:tr>
      <w:tr w:rsidR="00EF11B8" w:rsidRPr="00EF11B8" w14:paraId="4838D567" w14:textId="77777777" w:rsidTr="00EF11B8">
        <w:tc>
          <w:tcPr>
            <w:tcW w:w="0" w:type="auto"/>
            <w:vAlign w:val="center"/>
            <w:hideMark/>
          </w:tcPr>
          <w:p w14:paraId="29BF4DD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B1B0F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D81945D" w14:textId="77777777" w:rsidTr="00EF11B8">
        <w:tc>
          <w:tcPr>
            <w:tcW w:w="0" w:type="auto"/>
            <w:vAlign w:val="center"/>
            <w:hideMark/>
          </w:tcPr>
          <w:p w14:paraId="475FAC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C6114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34F1F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4F9CFA73" w14:textId="77777777" w:rsidTr="00EF11B8">
        <w:tc>
          <w:tcPr>
            <w:tcW w:w="0" w:type="auto"/>
            <w:gridSpan w:val="7"/>
            <w:tcBorders>
              <w:top w:val="dashed" w:sz="12" w:space="0" w:color="CCCCCC"/>
            </w:tcBorders>
            <w:vAlign w:val="center"/>
            <w:hideMark/>
          </w:tcPr>
          <w:p w14:paraId="2F2593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21B61D6" w14:textId="77777777" w:rsidTr="00EF11B8">
        <w:tc>
          <w:tcPr>
            <w:tcW w:w="0" w:type="auto"/>
            <w:vAlign w:val="center"/>
            <w:hideMark/>
          </w:tcPr>
          <w:p w14:paraId="5440F6C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41  </w:t>
            </w:r>
          </w:p>
        </w:tc>
        <w:tc>
          <w:tcPr>
            <w:tcW w:w="1050" w:type="dxa"/>
            <w:vAlign w:val="center"/>
            <w:hideMark/>
          </w:tcPr>
          <w:p w14:paraId="5B470F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302400000792</w:t>
            </w:r>
          </w:p>
        </w:tc>
        <w:tc>
          <w:tcPr>
            <w:tcW w:w="6210" w:type="dxa"/>
            <w:vAlign w:val="center"/>
            <w:hideMark/>
          </w:tcPr>
          <w:p w14:paraId="503B9B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BRITA GRANITICA Nº 0</w:t>
            </w:r>
          </w:p>
        </w:tc>
        <w:tc>
          <w:tcPr>
            <w:tcW w:w="0" w:type="auto"/>
            <w:vAlign w:val="center"/>
            <w:hideMark/>
          </w:tcPr>
          <w:p w14:paraId="19D67A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M3</w:t>
            </w:r>
          </w:p>
        </w:tc>
        <w:tc>
          <w:tcPr>
            <w:tcW w:w="0" w:type="auto"/>
            <w:vAlign w:val="center"/>
            <w:hideMark/>
          </w:tcPr>
          <w:p w14:paraId="542BE9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w:t>
            </w:r>
          </w:p>
        </w:tc>
        <w:tc>
          <w:tcPr>
            <w:tcW w:w="0" w:type="auto"/>
            <w:vAlign w:val="center"/>
            <w:hideMark/>
          </w:tcPr>
          <w:p w14:paraId="339F35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7DCFA5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9FE53AA" w14:textId="77777777" w:rsidTr="00EF11B8">
        <w:tc>
          <w:tcPr>
            <w:tcW w:w="0" w:type="auto"/>
            <w:vAlign w:val="center"/>
            <w:hideMark/>
          </w:tcPr>
          <w:p w14:paraId="0F8512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14549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Brita granítica N° 0; Dimensões entre 4,8 mm e 9,5 mm. Devem ter grãos duráveis e inertes; apresentar forma granulométrica (preferencialmente esférica ou cúbica); não apresentar mais que 15% de grãos lamelares. Estar de acordo com 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7211 (2009).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2x - Semestral. CATMAT: 216956.</w:t>
            </w:r>
          </w:p>
        </w:tc>
      </w:tr>
      <w:tr w:rsidR="00EF11B8" w:rsidRPr="00EF11B8" w14:paraId="0625F4E9" w14:textId="77777777" w:rsidTr="00EF11B8">
        <w:tc>
          <w:tcPr>
            <w:tcW w:w="0" w:type="auto"/>
            <w:vAlign w:val="center"/>
            <w:hideMark/>
          </w:tcPr>
          <w:p w14:paraId="3CDC71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04E0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635CEFB" w14:textId="77777777" w:rsidTr="00EF11B8">
        <w:tc>
          <w:tcPr>
            <w:tcW w:w="0" w:type="auto"/>
            <w:vAlign w:val="center"/>
            <w:hideMark/>
          </w:tcPr>
          <w:p w14:paraId="793130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F278E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BA363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w:t>
            </w:r>
          </w:p>
        </w:tc>
      </w:tr>
      <w:tr w:rsidR="00EF11B8" w:rsidRPr="00EF11B8" w14:paraId="1B368875" w14:textId="77777777" w:rsidTr="00EF11B8">
        <w:tc>
          <w:tcPr>
            <w:tcW w:w="0" w:type="auto"/>
            <w:vAlign w:val="center"/>
            <w:hideMark/>
          </w:tcPr>
          <w:p w14:paraId="795249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4C957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AE47D04" w14:textId="77777777" w:rsidTr="00EF11B8">
        <w:tc>
          <w:tcPr>
            <w:tcW w:w="0" w:type="auto"/>
            <w:vAlign w:val="center"/>
            <w:hideMark/>
          </w:tcPr>
          <w:p w14:paraId="161DB1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C3C6D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55221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1CB97212" w14:textId="77777777" w:rsidTr="00EF11B8">
        <w:tc>
          <w:tcPr>
            <w:tcW w:w="0" w:type="auto"/>
            <w:gridSpan w:val="7"/>
            <w:tcBorders>
              <w:top w:val="dashed" w:sz="12" w:space="0" w:color="CCCCCC"/>
            </w:tcBorders>
            <w:vAlign w:val="center"/>
            <w:hideMark/>
          </w:tcPr>
          <w:p w14:paraId="6A9CCE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F4B7433" w14:textId="77777777" w:rsidTr="00EF11B8">
        <w:tc>
          <w:tcPr>
            <w:tcW w:w="0" w:type="auto"/>
            <w:vAlign w:val="center"/>
            <w:hideMark/>
          </w:tcPr>
          <w:p w14:paraId="1159D85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42  </w:t>
            </w:r>
          </w:p>
        </w:tc>
        <w:tc>
          <w:tcPr>
            <w:tcW w:w="1050" w:type="dxa"/>
            <w:vAlign w:val="center"/>
            <w:hideMark/>
          </w:tcPr>
          <w:p w14:paraId="3ECD0C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302400000793</w:t>
            </w:r>
          </w:p>
        </w:tc>
        <w:tc>
          <w:tcPr>
            <w:tcW w:w="6210" w:type="dxa"/>
            <w:vAlign w:val="center"/>
            <w:hideMark/>
          </w:tcPr>
          <w:p w14:paraId="5B6FBD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BRITA GRANITICA Nº 01</w:t>
            </w:r>
          </w:p>
        </w:tc>
        <w:tc>
          <w:tcPr>
            <w:tcW w:w="0" w:type="auto"/>
            <w:vAlign w:val="center"/>
            <w:hideMark/>
          </w:tcPr>
          <w:p w14:paraId="68D432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M3</w:t>
            </w:r>
          </w:p>
        </w:tc>
        <w:tc>
          <w:tcPr>
            <w:tcW w:w="0" w:type="auto"/>
            <w:vAlign w:val="center"/>
            <w:hideMark/>
          </w:tcPr>
          <w:p w14:paraId="2F961F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2D537B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76AEE9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24</w:t>
            </w:r>
          </w:p>
        </w:tc>
      </w:tr>
      <w:tr w:rsidR="00EF11B8" w:rsidRPr="00EF11B8" w14:paraId="06D76A34" w14:textId="77777777" w:rsidTr="00EF11B8">
        <w:tc>
          <w:tcPr>
            <w:tcW w:w="0" w:type="auto"/>
            <w:vAlign w:val="center"/>
            <w:hideMark/>
          </w:tcPr>
          <w:p w14:paraId="7CB59A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F7CF4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Brita granítica N°1; Dimensões entre 9,5 mm e 19,00 mm. Devem ter grãos duráveis e inertes; apresentar forma granulométrica (preferencialmente esférica ou cúbica); não apresentar mais que 15% de grãos lamelares. Estar de acordo com 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7211 (2009).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4x - Trimestral. CATMAT: 216957.</w:t>
            </w:r>
          </w:p>
        </w:tc>
      </w:tr>
      <w:tr w:rsidR="00EF11B8" w:rsidRPr="00EF11B8" w14:paraId="0BB1C02B" w14:textId="77777777" w:rsidTr="00EF11B8">
        <w:tc>
          <w:tcPr>
            <w:tcW w:w="0" w:type="auto"/>
            <w:vAlign w:val="center"/>
            <w:hideMark/>
          </w:tcPr>
          <w:p w14:paraId="111202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AE704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E94B50E" w14:textId="77777777" w:rsidTr="00EF11B8">
        <w:tc>
          <w:tcPr>
            <w:tcW w:w="0" w:type="auto"/>
            <w:vAlign w:val="center"/>
            <w:hideMark/>
          </w:tcPr>
          <w:p w14:paraId="3D25E2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15FC6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25F56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C287A03" w14:textId="77777777" w:rsidTr="00EF11B8">
        <w:tc>
          <w:tcPr>
            <w:tcW w:w="0" w:type="auto"/>
            <w:vAlign w:val="center"/>
            <w:hideMark/>
          </w:tcPr>
          <w:p w14:paraId="49F2A0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BF975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0754E52" w14:textId="77777777" w:rsidTr="00EF11B8">
        <w:tc>
          <w:tcPr>
            <w:tcW w:w="0" w:type="auto"/>
            <w:vAlign w:val="center"/>
            <w:hideMark/>
          </w:tcPr>
          <w:p w14:paraId="27DD7E6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7475A4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75E87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AEBDBD6" w14:textId="77777777" w:rsidTr="00EF11B8">
        <w:tc>
          <w:tcPr>
            <w:tcW w:w="0" w:type="auto"/>
            <w:gridSpan w:val="7"/>
            <w:tcBorders>
              <w:top w:val="dashed" w:sz="12" w:space="0" w:color="CCCCCC"/>
            </w:tcBorders>
            <w:vAlign w:val="center"/>
            <w:hideMark/>
          </w:tcPr>
          <w:p w14:paraId="3F4A92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5FEE38E" w14:textId="77777777" w:rsidTr="00EF11B8">
        <w:tc>
          <w:tcPr>
            <w:tcW w:w="0" w:type="auto"/>
            <w:vAlign w:val="center"/>
            <w:hideMark/>
          </w:tcPr>
          <w:p w14:paraId="355D7AA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43  </w:t>
            </w:r>
          </w:p>
        </w:tc>
        <w:tc>
          <w:tcPr>
            <w:tcW w:w="1050" w:type="dxa"/>
            <w:vAlign w:val="center"/>
            <w:hideMark/>
          </w:tcPr>
          <w:p w14:paraId="5E3757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3024000001039</w:t>
            </w:r>
          </w:p>
        </w:tc>
        <w:tc>
          <w:tcPr>
            <w:tcW w:w="6210" w:type="dxa"/>
            <w:vAlign w:val="center"/>
            <w:hideMark/>
          </w:tcPr>
          <w:p w14:paraId="0C2B36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BRITA GRANITICA Nº 02</w:t>
            </w:r>
          </w:p>
        </w:tc>
        <w:tc>
          <w:tcPr>
            <w:tcW w:w="0" w:type="auto"/>
            <w:vAlign w:val="center"/>
            <w:hideMark/>
          </w:tcPr>
          <w:p w14:paraId="70E058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M3</w:t>
            </w:r>
          </w:p>
        </w:tc>
        <w:tc>
          <w:tcPr>
            <w:tcW w:w="0" w:type="auto"/>
            <w:vAlign w:val="center"/>
            <w:hideMark/>
          </w:tcPr>
          <w:p w14:paraId="69B82CB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c>
          <w:tcPr>
            <w:tcW w:w="0" w:type="auto"/>
            <w:vAlign w:val="center"/>
            <w:hideMark/>
          </w:tcPr>
          <w:p w14:paraId="59981F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3C0AD0F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102</w:t>
            </w:r>
          </w:p>
        </w:tc>
      </w:tr>
      <w:tr w:rsidR="00EF11B8" w:rsidRPr="00EF11B8" w14:paraId="6E0159F4" w14:textId="77777777" w:rsidTr="00EF11B8">
        <w:tc>
          <w:tcPr>
            <w:tcW w:w="0" w:type="auto"/>
            <w:vAlign w:val="center"/>
            <w:hideMark/>
          </w:tcPr>
          <w:p w14:paraId="1E6C79E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28E73E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Brita granítica N°2; Dimensões entre 19,00 mm e 25,00 mm. Devem ter grãos duráveis e inertes; apresentar forma granulométrica (preferencialmente esférica ou cúbica); não apresentar mais que 15% de grãos lamelares. Estar de acordo com 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7211 (2009). CATMAT: 397968.</w:t>
            </w:r>
          </w:p>
        </w:tc>
      </w:tr>
      <w:tr w:rsidR="00EF11B8" w:rsidRPr="00EF11B8" w14:paraId="74599EDC" w14:textId="77777777" w:rsidTr="00EF11B8">
        <w:tc>
          <w:tcPr>
            <w:tcW w:w="0" w:type="auto"/>
            <w:vAlign w:val="center"/>
            <w:hideMark/>
          </w:tcPr>
          <w:p w14:paraId="44E4DB3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ABA33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B4F1134" w14:textId="77777777" w:rsidTr="00EF11B8">
        <w:tc>
          <w:tcPr>
            <w:tcW w:w="0" w:type="auto"/>
            <w:vAlign w:val="center"/>
            <w:hideMark/>
          </w:tcPr>
          <w:p w14:paraId="2D3065E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4C2B5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CC9F8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r>
      <w:tr w:rsidR="00EF11B8" w:rsidRPr="00EF11B8" w14:paraId="117A8C59" w14:textId="77777777" w:rsidTr="00EF11B8">
        <w:tc>
          <w:tcPr>
            <w:tcW w:w="0" w:type="auto"/>
            <w:vAlign w:val="center"/>
            <w:hideMark/>
          </w:tcPr>
          <w:p w14:paraId="0353D5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22E9E4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70E697A" w14:textId="77777777" w:rsidTr="00EF11B8">
        <w:tc>
          <w:tcPr>
            <w:tcW w:w="0" w:type="auto"/>
            <w:vAlign w:val="center"/>
            <w:hideMark/>
          </w:tcPr>
          <w:p w14:paraId="2566DD3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64076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2183D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6B17F2F" w14:textId="77777777" w:rsidTr="00EF11B8">
        <w:tc>
          <w:tcPr>
            <w:tcW w:w="0" w:type="auto"/>
            <w:gridSpan w:val="7"/>
            <w:tcBorders>
              <w:top w:val="dashed" w:sz="12" w:space="0" w:color="CCCCCC"/>
            </w:tcBorders>
            <w:vAlign w:val="center"/>
            <w:hideMark/>
          </w:tcPr>
          <w:p w14:paraId="1EF136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9F5C91B" w14:textId="77777777" w:rsidTr="00EF11B8">
        <w:tc>
          <w:tcPr>
            <w:tcW w:w="0" w:type="auto"/>
            <w:vAlign w:val="center"/>
            <w:hideMark/>
          </w:tcPr>
          <w:p w14:paraId="0268F81C"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44  </w:t>
            </w:r>
          </w:p>
        </w:tc>
        <w:tc>
          <w:tcPr>
            <w:tcW w:w="1050" w:type="dxa"/>
            <w:vAlign w:val="center"/>
            <w:hideMark/>
          </w:tcPr>
          <w:p w14:paraId="1002E8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302400000460</w:t>
            </w:r>
          </w:p>
        </w:tc>
        <w:tc>
          <w:tcPr>
            <w:tcW w:w="6210" w:type="dxa"/>
            <w:vAlign w:val="center"/>
            <w:hideMark/>
          </w:tcPr>
          <w:p w14:paraId="5AB03E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BROXA PARA PINTURA RETANGULAR 19,0 X 7,6CM</w:t>
            </w:r>
          </w:p>
        </w:tc>
        <w:tc>
          <w:tcPr>
            <w:tcW w:w="0" w:type="auto"/>
            <w:vAlign w:val="center"/>
            <w:hideMark/>
          </w:tcPr>
          <w:p w14:paraId="36612F6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963E0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179BF7D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57EBB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9A78AC8" w14:textId="77777777" w:rsidTr="00EF11B8">
        <w:tc>
          <w:tcPr>
            <w:tcW w:w="0" w:type="auto"/>
            <w:vAlign w:val="center"/>
            <w:hideMark/>
          </w:tcPr>
          <w:p w14:paraId="653103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461091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Broxa para pintura retangular 19,0 x 7,6cm. Cerdas em polipropileno, cabo plástico e madeira envernizada. </w:t>
            </w:r>
            <w:proofErr w:type="spellStart"/>
            <w:r w:rsidRPr="00B53216">
              <w:rPr>
                <w:rFonts w:ascii="Arial" w:eastAsia="Times New Roman" w:hAnsi="Arial" w:cs="Arial"/>
                <w:sz w:val="16"/>
                <w:szCs w:val="16"/>
              </w:rPr>
              <w:t>Compr</w:t>
            </w:r>
            <w:proofErr w:type="spellEnd"/>
            <w:r w:rsidRPr="00B53216">
              <w:rPr>
                <w:rFonts w:ascii="Arial" w:eastAsia="Times New Roman" w:hAnsi="Arial" w:cs="Arial"/>
                <w:sz w:val="16"/>
                <w:szCs w:val="16"/>
              </w:rPr>
              <w:t xml:space="preserve">= 190mm </w:t>
            </w:r>
            <w:proofErr w:type="spellStart"/>
            <w:r w:rsidRPr="00B53216">
              <w:rPr>
                <w:rFonts w:ascii="Arial" w:eastAsia="Times New Roman" w:hAnsi="Arial" w:cs="Arial"/>
                <w:sz w:val="16"/>
                <w:szCs w:val="16"/>
              </w:rPr>
              <w:t>larg</w:t>
            </w:r>
            <w:proofErr w:type="spellEnd"/>
            <w:r w:rsidRPr="00B53216">
              <w:rPr>
                <w:rFonts w:ascii="Arial" w:eastAsia="Times New Roman" w:hAnsi="Arial" w:cs="Arial"/>
                <w:sz w:val="16"/>
                <w:szCs w:val="16"/>
              </w:rPr>
              <w:t xml:space="preserve">= 76mm. Similar ao produto da marca </w:t>
            </w:r>
            <w:proofErr w:type="spellStart"/>
            <w:r w:rsidRPr="00B53216">
              <w:rPr>
                <w:rFonts w:ascii="Arial" w:eastAsia="Times New Roman" w:hAnsi="Arial" w:cs="Arial"/>
                <w:sz w:val="16"/>
                <w:szCs w:val="16"/>
              </w:rPr>
              <w:t>vonder</w:t>
            </w:r>
            <w:proofErr w:type="spellEnd"/>
            <w:r w:rsidRPr="00B53216">
              <w:rPr>
                <w:rFonts w:ascii="Arial" w:eastAsia="Times New Roman" w:hAnsi="Arial" w:cs="Arial"/>
                <w:sz w:val="16"/>
                <w:szCs w:val="16"/>
              </w:rPr>
              <w:t>. CATMAT: 30848.</w:t>
            </w:r>
          </w:p>
        </w:tc>
      </w:tr>
      <w:tr w:rsidR="00EF11B8" w:rsidRPr="00EF11B8" w14:paraId="060AB4FF" w14:textId="77777777" w:rsidTr="00EF11B8">
        <w:tc>
          <w:tcPr>
            <w:tcW w:w="0" w:type="auto"/>
            <w:vAlign w:val="center"/>
            <w:hideMark/>
          </w:tcPr>
          <w:p w14:paraId="6B83EE0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F5048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35F8B5D" w14:textId="77777777" w:rsidTr="00EF11B8">
        <w:tc>
          <w:tcPr>
            <w:tcW w:w="0" w:type="auto"/>
            <w:vAlign w:val="center"/>
            <w:hideMark/>
          </w:tcPr>
          <w:p w14:paraId="63CE48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BC5A9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90A18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4447DAF" w14:textId="77777777" w:rsidTr="00EF11B8">
        <w:tc>
          <w:tcPr>
            <w:tcW w:w="0" w:type="auto"/>
            <w:gridSpan w:val="7"/>
            <w:tcBorders>
              <w:top w:val="dashed" w:sz="12" w:space="0" w:color="CCCCCC"/>
            </w:tcBorders>
            <w:vAlign w:val="center"/>
            <w:hideMark/>
          </w:tcPr>
          <w:p w14:paraId="437255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34A5F0A" w14:textId="77777777" w:rsidTr="00EF11B8">
        <w:tc>
          <w:tcPr>
            <w:tcW w:w="0" w:type="auto"/>
            <w:vAlign w:val="center"/>
            <w:hideMark/>
          </w:tcPr>
          <w:p w14:paraId="22966DC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45  </w:t>
            </w:r>
          </w:p>
        </w:tc>
        <w:tc>
          <w:tcPr>
            <w:tcW w:w="1050" w:type="dxa"/>
            <w:vAlign w:val="center"/>
            <w:hideMark/>
          </w:tcPr>
          <w:p w14:paraId="7FFF39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3024000000928</w:t>
            </w:r>
          </w:p>
        </w:tc>
        <w:tc>
          <w:tcPr>
            <w:tcW w:w="6210" w:type="dxa"/>
            <w:vAlign w:val="center"/>
            <w:hideMark/>
          </w:tcPr>
          <w:p w14:paraId="7D49D56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BUCHA DE REDUÇÃO SOLDÁVEL CURTA 25 X 20 MM</w:t>
            </w:r>
          </w:p>
        </w:tc>
        <w:tc>
          <w:tcPr>
            <w:tcW w:w="0" w:type="auto"/>
            <w:vAlign w:val="center"/>
            <w:hideMark/>
          </w:tcPr>
          <w:p w14:paraId="148D624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F003A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16C1B8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0BDFA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3E7C3E1E" w14:textId="77777777" w:rsidTr="00EF11B8">
        <w:tc>
          <w:tcPr>
            <w:tcW w:w="0" w:type="auto"/>
            <w:vAlign w:val="center"/>
            <w:hideMark/>
          </w:tcPr>
          <w:p w14:paraId="472CC5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A906F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Bucha de redução soldável curta; Bucha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Uso em água fria; Dimensões: 18,5 x 25 x 20 mm;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Sem rosca; Produzido conforme NBR 5648. CATMAT: 237227.</w:t>
            </w:r>
          </w:p>
        </w:tc>
      </w:tr>
      <w:tr w:rsidR="00EF11B8" w:rsidRPr="00EF11B8" w14:paraId="4D9B7977" w14:textId="77777777" w:rsidTr="00EF11B8">
        <w:tc>
          <w:tcPr>
            <w:tcW w:w="0" w:type="auto"/>
            <w:vAlign w:val="center"/>
            <w:hideMark/>
          </w:tcPr>
          <w:p w14:paraId="3F67D4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D493C5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1DE033C" w14:textId="77777777" w:rsidTr="00EF11B8">
        <w:tc>
          <w:tcPr>
            <w:tcW w:w="0" w:type="auto"/>
            <w:vAlign w:val="center"/>
            <w:hideMark/>
          </w:tcPr>
          <w:p w14:paraId="608FB1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38A41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A07A1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0A918B65" w14:textId="77777777" w:rsidTr="00EF11B8">
        <w:tc>
          <w:tcPr>
            <w:tcW w:w="0" w:type="auto"/>
            <w:gridSpan w:val="7"/>
            <w:tcBorders>
              <w:top w:val="dashed" w:sz="12" w:space="0" w:color="CCCCCC"/>
            </w:tcBorders>
            <w:vAlign w:val="center"/>
            <w:hideMark/>
          </w:tcPr>
          <w:p w14:paraId="7D2EE1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295A78C" w14:textId="77777777" w:rsidTr="00EF11B8">
        <w:tc>
          <w:tcPr>
            <w:tcW w:w="0" w:type="auto"/>
            <w:vAlign w:val="center"/>
            <w:hideMark/>
          </w:tcPr>
          <w:p w14:paraId="0C9D48E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46  </w:t>
            </w:r>
          </w:p>
        </w:tc>
        <w:tc>
          <w:tcPr>
            <w:tcW w:w="1050" w:type="dxa"/>
            <w:vAlign w:val="center"/>
            <w:hideMark/>
          </w:tcPr>
          <w:p w14:paraId="0901B98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w:t>
            </w:r>
          </w:p>
        </w:tc>
        <w:tc>
          <w:tcPr>
            <w:tcW w:w="6210" w:type="dxa"/>
            <w:vAlign w:val="center"/>
            <w:hideMark/>
          </w:tcPr>
          <w:p w14:paraId="2236549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BUCHA DE REDUÇÃO SOLDÁVEL CURTA 32 X 25 MM</w:t>
            </w:r>
          </w:p>
        </w:tc>
        <w:tc>
          <w:tcPr>
            <w:tcW w:w="0" w:type="auto"/>
            <w:vAlign w:val="center"/>
            <w:hideMark/>
          </w:tcPr>
          <w:p w14:paraId="19571C3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DE12B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024685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66F30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511701E6" w14:textId="77777777" w:rsidTr="00EF11B8">
        <w:tc>
          <w:tcPr>
            <w:tcW w:w="0" w:type="auto"/>
            <w:vAlign w:val="center"/>
            <w:hideMark/>
          </w:tcPr>
          <w:p w14:paraId="52497C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3EED0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Bucha de redução soldável curta;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Dimensões: 22 x 32 x 25 mm;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Sem rosca; Produto fabricado conforme NBR – 5648. Similar a Marca Tigre. CATMAT: 220577.</w:t>
            </w:r>
          </w:p>
        </w:tc>
      </w:tr>
      <w:tr w:rsidR="00EF11B8" w:rsidRPr="00EF11B8" w14:paraId="2B77EAB5" w14:textId="77777777" w:rsidTr="00EF11B8">
        <w:tc>
          <w:tcPr>
            <w:tcW w:w="0" w:type="auto"/>
            <w:vAlign w:val="center"/>
            <w:hideMark/>
          </w:tcPr>
          <w:p w14:paraId="7AB0B9C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D416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CD2E652" w14:textId="77777777" w:rsidTr="00EF11B8">
        <w:tc>
          <w:tcPr>
            <w:tcW w:w="0" w:type="auto"/>
            <w:vAlign w:val="center"/>
            <w:hideMark/>
          </w:tcPr>
          <w:p w14:paraId="3273EA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3EA06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3F5EE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73BC9BAB" w14:textId="77777777" w:rsidTr="00EF11B8">
        <w:tc>
          <w:tcPr>
            <w:tcW w:w="0" w:type="auto"/>
            <w:gridSpan w:val="7"/>
            <w:tcBorders>
              <w:top w:val="dashed" w:sz="12" w:space="0" w:color="CCCCCC"/>
            </w:tcBorders>
            <w:vAlign w:val="center"/>
            <w:hideMark/>
          </w:tcPr>
          <w:p w14:paraId="71DAD8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9344C58" w14:textId="77777777" w:rsidTr="00EF11B8">
        <w:tc>
          <w:tcPr>
            <w:tcW w:w="0" w:type="auto"/>
            <w:vAlign w:val="center"/>
            <w:hideMark/>
          </w:tcPr>
          <w:p w14:paraId="25ACF5E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47  </w:t>
            </w:r>
          </w:p>
        </w:tc>
        <w:tc>
          <w:tcPr>
            <w:tcW w:w="1050" w:type="dxa"/>
            <w:vAlign w:val="center"/>
            <w:hideMark/>
          </w:tcPr>
          <w:p w14:paraId="776309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3024000000989</w:t>
            </w:r>
          </w:p>
        </w:tc>
        <w:tc>
          <w:tcPr>
            <w:tcW w:w="6210" w:type="dxa"/>
            <w:vAlign w:val="center"/>
            <w:hideMark/>
          </w:tcPr>
          <w:p w14:paraId="2D71024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CABO DE COBRE - 120 MM2</w:t>
            </w:r>
          </w:p>
        </w:tc>
        <w:tc>
          <w:tcPr>
            <w:tcW w:w="0" w:type="auto"/>
            <w:vAlign w:val="center"/>
            <w:hideMark/>
          </w:tcPr>
          <w:p w14:paraId="6371BC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1D4A2E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c>
          <w:tcPr>
            <w:tcW w:w="0" w:type="auto"/>
            <w:vAlign w:val="center"/>
            <w:hideMark/>
          </w:tcPr>
          <w:p w14:paraId="41F523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69C8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r>
      <w:tr w:rsidR="00EF11B8" w:rsidRPr="00EF11B8" w14:paraId="07ED65A3" w14:textId="77777777" w:rsidTr="00EF11B8">
        <w:tc>
          <w:tcPr>
            <w:tcW w:w="0" w:type="auto"/>
            <w:vAlign w:val="center"/>
            <w:hideMark/>
          </w:tcPr>
          <w:p w14:paraId="066180A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591080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cabo de cobre, flexível, classe 4 ou 5, isolação em </w:t>
            </w:r>
            <w:proofErr w:type="spellStart"/>
            <w:r w:rsidRPr="00B53216">
              <w:rPr>
                <w:rFonts w:ascii="Arial" w:eastAsia="Times New Roman" w:hAnsi="Arial" w:cs="Arial"/>
                <w:sz w:val="16"/>
                <w:szCs w:val="16"/>
              </w:rPr>
              <w:t>hepr</w:t>
            </w:r>
            <w:proofErr w:type="spellEnd"/>
            <w:r w:rsidRPr="00B53216">
              <w:rPr>
                <w:rFonts w:ascii="Arial" w:eastAsia="Times New Roman" w:hAnsi="Arial" w:cs="Arial"/>
                <w:sz w:val="16"/>
                <w:szCs w:val="16"/>
              </w:rPr>
              <w:t xml:space="preserve"> 90 </w:t>
            </w:r>
            <w:proofErr w:type="spellStart"/>
            <w:r w:rsidRPr="00B53216">
              <w:rPr>
                <w:rFonts w:ascii="Arial" w:eastAsia="Times New Roman" w:hAnsi="Arial" w:cs="Arial"/>
                <w:sz w:val="16"/>
                <w:szCs w:val="16"/>
              </w:rPr>
              <w:t>ºc</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antichama</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bwf</w:t>
            </w:r>
            <w:proofErr w:type="spellEnd"/>
            <w:r w:rsidRPr="00B53216">
              <w:rPr>
                <w:rFonts w:ascii="Arial" w:eastAsia="Times New Roman" w:hAnsi="Arial" w:cs="Arial"/>
                <w:sz w:val="16"/>
                <w:szCs w:val="16"/>
              </w:rPr>
              <w:t xml:space="preserve">-b, 1 condutor, 0,6/1 </w:t>
            </w:r>
            <w:proofErr w:type="spellStart"/>
            <w:r w:rsidRPr="00B53216">
              <w:rPr>
                <w:rFonts w:ascii="Arial" w:eastAsia="Times New Roman" w:hAnsi="Arial" w:cs="Arial"/>
                <w:sz w:val="16"/>
                <w:szCs w:val="16"/>
              </w:rPr>
              <w:t>kv</w:t>
            </w:r>
            <w:proofErr w:type="spellEnd"/>
            <w:r w:rsidRPr="00B53216">
              <w:rPr>
                <w:rFonts w:ascii="Arial" w:eastAsia="Times New Roman" w:hAnsi="Arial" w:cs="Arial"/>
                <w:sz w:val="16"/>
                <w:szCs w:val="16"/>
              </w:rPr>
              <w:t>, seção nominal 120 mm2. CATMAT: 237828.</w:t>
            </w:r>
          </w:p>
        </w:tc>
      </w:tr>
      <w:tr w:rsidR="00EF11B8" w:rsidRPr="00EF11B8" w14:paraId="7716D80B" w14:textId="77777777" w:rsidTr="00EF11B8">
        <w:tc>
          <w:tcPr>
            <w:tcW w:w="0" w:type="auto"/>
            <w:vAlign w:val="center"/>
            <w:hideMark/>
          </w:tcPr>
          <w:p w14:paraId="3960CC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81AE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CCE70D6" w14:textId="77777777" w:rsidTr="00EF11B8">
        <w:tc>
          <w:tcPr>
            <w:tcW w:w="0" w:type="auto"/>
            <w:vAlign w:val="center"/>
            <w:hideMark/>
          </w:tcPr>
          <w:p w14:paraId="426B1C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223E9E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75757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r>
      <w:tr w:rsidR="00EF11B8" w:rsidRPr="00EF11B8" w14:paraId="6DCE8145" w14:textId="77777777" w:rsidTr="00EF11B8">
        <w:tc>
          <w:tcPr>
            <w:tcW w:w="0" w:type="auto"/>
            <w:gridSpan w:val="7"/>
            <w:tcBorders>
              <w:top w:val="dashed" w:sz="12" w:space="0" w:color="CCCCCC"/>
            </w:tcBorders>
            <w:vAlign w:val="center"/>
            <w:hideMark/>
          </w:tcPr>
          <w:p w14:paraId="26CBA6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6B66038" w14:textId="77777777" w:rsidTr="00EF11B8">
        <w:tc>
          <w:tcPr>
            <w:tcW w:w="0" w:type="auto"/>
            <w:vAlign w:val="center"/>
            <w:hideMark/>
          </w:tcPr>
          <w:p w14:paraId="26422B5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48  </w:t>
            </w:r>
          </w:p>
        </w:tc>
        <w:tc>
          <w:tcPr>
            <w:tcW w:w="1050" w:type="dxa"/>
            <w:vAlign w:val="center"/>
            <w:hideMark/>
          </w:tcPr>
          <w:p w14:paraId="5385FC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302400000681</w:t>
            </w:r>
          </w:p>
        </w:tc>
        <w:tc>
          <w:tcPr>
            <w:tcW w:w="6210" w:type="dxa"/>
            <w:vAlign w:val="center"/>
            <w:hideMark/>
          </w:tcPr>
          <w:p w14:paraId="56264F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D'ÁGUA EM POLIETILENO COM TAMPA 500 LITROS</w:t>
            </w:r>
          </w:p>
        </w:tc>
        <w:tc>
          <w:tcPr>
            <w:tcW w:w="0" w:type="auto"/>
            <w:vAlign w:val="center"/>
            <w:hideMark/>
          </w:tcPr>
          <w:p w14:paraId="16B3E0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DC4A1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B65EB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FF5E0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0881DA69" w14:textId="77777777" w:rsidTr="00EF11B8">
        <w:tc>
          <w:tcPr>
            <w:tcW w:w="0" w:type="auto"/>
            <w:vAlign w:val="center"/>
            <w:hideMark/>
          </w:tcPr>
          <w:p w14:paraId="0D9609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005C5C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Caixa d'água em polietileno com tampa. Capacidade: 500 litros; altura com tampa: 72 cm; altura sem tampa: 58 cm; diâmetro superior: 124 cm; diâmetro da base: 95 cm. Similar ao produto da marca </w:t>
            </w:r>
            <w:proofErr w:type="spellStart"/>
            <w:r w:rsidRPr="00B53216">
              <w:rPr>
                <w:rFonts w:ascii="Arial" w:eastAsia="Times New Roman" w:hAnsi="Arial" w:cs="Arial"/>
                <w:sz w:val="16"/>
                <w:szCs w:val="16"/>
              </w:rPr>
              <w:t>Fortlev</w:t>
            </w:r>
            <w:proofErr w:type="spellEnd"/>
            <w:r w:rsidRPr="00B53216">
              <w:rPr>
                <w:rFonts w:ascii="Arial" w:eastAsia="Times New Roman" w:hAnsi="Arial" w:cs="Arial"/>
                <w:sz w:val="16"/>
                <w:szCs w:val="16"/>
              </w:rPr>
              <w:t>. CATMAT: 449582.</w:t>
            </w:r>
          </w:p>
        </w:tc>
      </w:tr>
      <w:tr w:rsidR="00EF11B8" w:rsidRPr="00EF11B8" w14:paraId="7E3196DE" w14:textId="77777777" w:rsidTr="00EF11B8">
        <w:tc>
          <w:tcPr>
            <w:tcW w:w="0" w:type="auto"/>
            <w:vAlign w:val="center"/>
            <w:hideMark/>
          </w:tcPr>
          <w:p w14:paraId="78A4A39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F23DF1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F7B58B8" w14:textId="77777777" w:rsidTr="00EF11B8">
        <w:tc>
          <w:tcPr>
            <w:tcW w:w="0" w:type="auto"/>
            <w:vAlign w:val="center"/>
            <w:hideMark/>
          </w:tcPr>
          <w:p w14:paraId="4F75C0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3791A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7F0E4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0A776AB0" w14:textId="77777777" w:rsidTr="00EF11B8">
        <w:tc>
          <w:tcPr>
            <w:tcW w:w="0" w:type="auto"/>
            <w:gridSpan w:val="7"/>
            <w:tcBorders>
              <w:top w:val="dashed" w:sz="12" w:space="0" w:color="CCCCCC"/>
            </w:tcBorders>
            <w:vAlign w:val="center"/>
            <w:hideMark/>
          </w:tcPr>
          <w:p w14:paraId="7A0770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5DB12A4" w14:textId="77777777" w:rsidTr="00EF11B8">
        <w:tc>
          <w:tcPr>
            <w:tcW w:w="0" w:type="auto"/>
            <w:vAlign w:val="center"/>
            <w:hideMark/>
          </w:tcPr>
          <w:p w14:paraId="224491F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49  </w:t>
            </w:r>
          </w:p>
        </w:tc>
        <w:tc>
          <w:tcPr>
            <w:tcW w:w="1050" w:type="dxa"/>
            <w:vAlign w:val="center"/>
            <w:hideMark/>
          </w:tcPr>
          <w:p w14:paraId="3BA09B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w:t>
            </w:r>
          </w:p>
        </w:tc>
        <w:tc>
          <w:tcPr>
            <w:tcW w:w="6210" w:type="dxa"/>
            <w:vAlign w:val="center"/>
            <w:hideMark/>
          </w:tcPr>
          <w:p w14:paraId="1B6C18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DE DESCARGA SEM ENGATE – 09 LITROS</w:t>
            </w:r>
          </w:p>
        </w:tc>
        <w:tc>
          <w:tcPr>
            <w:tcW w:w="0" w:type="auto"/>
            <w:vAlign w:val="center"/>
            <w:hideMark/>
          </w:tcPr>
          <w:p w14:paraId="1CE68D5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3C93D4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c>
          <w:tcPr>
            <w:tcW w:w="0" w:type="auto"/>
            <w:vAlign w:val="center"/>
            <w:hideMark/>
          </w:tcPr>
          <w:p w14:paraId="6A401A7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843387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764E3307" w14:textId="77777777" w:rsidTr="00EF11B8">
        <w:tc>
          <w:tcPr>
            <w:tcW w:w="0" w:type="auto"/>
            <w:vAlign w:val="center"/>
            <w:hideMark/>
          </w:tcPr>
          <w:p w14:paraId="4066E1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5E17B9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Caixa de descarga; Volume operacional: 9,0 litros; Volume útil: 6,8 a 8,6 litros; Peso: 0,730 kg (sem embalagem/sem engate); Dimensões: 315 X 310 X146,5 mm; Cores Branco; Material: Polietileno; Componentes internos: Torneira </w:t>
            </w:r>
            <w:proofErr w:type="spellStart"/>
            <w:r w:rsidRPr="00B53216">
              <w:rPr>
                <w:rFonts w:ascii="Arial" w:eastAsia="Times New Roman" w:hAnsi="Arial" w:cs="Arial"/>
                <w:sz w:val="16"/>
                <w:szCs w:val="16"/>
              </w:rPr>
              <w:t>Bóia</w:t>
            </w:r>
            <w:proofErr w:type="spellEnd"/>
            <w:r w:rsidRPr="00B53216">
              <w:rPr>
                <w:rFonts w:ascii="Arial" w:eastAsia="Times New Roman" w:hAnsi="Arial" w:cs="Arial"/>
                <w:sz w:val="16"/>
                <w:szCs w:val="16"/>
              </w:rPr>
              <w:t>, Conjunto Válvula e Porca Reguladora; Permite regulagem entre 6,8 e 9,0 litros. Engate flexível: Material: PVC; Diâmetro: 1/ 2; Comprimento: 40cm; Pressão máxima: 4 kgf/cm; Temperatura: 20°C. Régua de Fixação da caixa: Com 2 parafusos com buchas S8. Garantia mínima do fabricante: 12 meses. Similar a Tigre. CATMAT: 233939.</w:t>
            </w:r>
          </w:p>
        </w:tc>
      </w:tr>
      <w:tr w:rsidR="00EF11B8" w:rsidRPr="00EF11B8" w14:paraId="4AB08050" w14:textId="77777777" w:rsidTr="00EF11B8">
        <w:tc>
          <w:tcPr>
            <w:tcW w:w="0" w:type="auto"/>
            <w:vAlign w:val="center"/>
            <w:hideMark/>
          </w:tcPr>
          <w:p w14:paraId="31088D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01903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A855DF7" w14:textId="77777777" w:rsidTr="00EF11B8">
        <w:tc>
          <w:tcPr>
            <w:tcW w:w="0" w:type="auto"/>
            <w:vAlign w:val="center"/>
            <w:hideMark/>
          </w:tcPr>
          <w:p w14:paraId="703748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3D487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B536C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1D534D63" w14:textId="77777777" w:rsidTr="00EF11B8">
        <w:tc>
          <w:tcPr>
            <w:tcW w:w="0" w:type="auto"/>
            <w:gridSpan w:val="7"/>
            <w:tcBorders>
              <w:top w:val="dashed" w:sz="12" w:space="0" w:color="CCCCCC"/>
            </w:tcBorders>
            <w:vAlign w:val="center"/>
            <w:hideMark/>
          </w:tcPr>
          <w:p w14:paraId="59729F3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9E87D44" w14:textId="77777777" w:rsidTr="00EF11B8">
        <w:tc>
          <w:tcPr>
            <w:tcW w:w="0" w:type="auto"/>
            <w:vAlign w:val="center"/>
            <w:hideMark/>
          </w:tcPr>
          <w:p w14:paraId="1FCC963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50  </w:t>
            </w:r>
          </w:p>
        </w:tc>
        <w:tc>
          <w:tcPr>
            <w:tcW w:w="1050" w:type="dxa"/>
            <w:vAlign w:val="center"/>
            <w:hideMark/>
          </w:tcPr>
          <w:p w14:paraId="06ABD89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304200000336</w:t>
            </w:r>
          </w:p>
        </w:tc>
        <w:tc>
          <w:tcPr>
            <w:tcW w:w="6210" w:type="dxa"/>
            <w:vAlign w:val="center"/>
            <w:hideMark/>
          </w:tcPr>
          <w:p w14:paraId="09A097B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DE FERRAMENTAS SANFONADA COM 3 GAVETAS</w:t>
            </w:r>
          </w:p>
        </w:tc>
        <w:tc>
          <w:tcPr>
            <w:tcW w:w="0" w:type="auto"/>
            <w:vAlign w:val="center"/>
            <w:hideMark/>
          </w:tcPr>
          <w:p w14:paraId="70E9C55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3445D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00BEB2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2EE59DE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15FF28FF" w14:textId="77777777" w:rsidTr="00EF11B8">
        <w:tc>
          <w:tcPr>
            <w:tcW w:w="0" w:type="auto"/>
            <w:vAlign w:val="center"/>
            <w:hideMark/>
          </w:tcPr>
          <w:p w14:paraId="271A7BD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E0D0ED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Caixa de ferramentas sanfonada com 03 gavetas; fabricada em chapa de aço; cor azul; Alças na parte superior; Possibilita uso de cadeado; Dimensões aproximadas (C x L x A): 40 X 20 X 17cm. Similar a marca </w:t>
            </w:r>
            <w:proofErr w:type="spellStart"/>
            <w:r w:rsidRPr="00B53216">
              <w:rPr>
                <w:rFonts w:ascii="Arial" w:eastAsia="Times New Roman" w:hAnsi="Arial" w:cs="Arial"/>
                <w:sz w:val="16"/>
                <w:szCs w:val="16"/>
              </w:rPr>
              <w:t>Marcon</w:t>
            </w:r>
            <w:proofErr w:type="spellEnd"/>
            <w:r w:rsidRPr="00B53216">
              <w:rPr>
                <w:rFonts w:ascii="Arial" w:eastAsia="Times New Roman" w:hAnsi="Arial" w:cs="Arial"/>
                <w:sz w:val="16"/>
                <w:szCs w:val="16"/>
              </w:rPr>
              <w:t xml:space="preserve"> – modelo 340. Garantia mínima de 90 dias. CATMAT: 111546.</w:t>
            </w:r>
          </w:p>
        </w:tc>
      </w:tr>
      <w:tr w:rsidR="00EF11B8" w:rsidRPr="00EF11B8" w14:paraId="0E00763E" w14:textId="77777777" w:rsidTr="00EF11B8">
        <w:tc>
          <w:tcPr>
            <w:tcW w:w="0" w:type="auto"/>
            <w:vAlign w:val="center"/>
            <w:hideMark/>
          </w:tcPr>
          <w:p w14:paraId="78D47EC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B105E5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1AE6E8D" w14:textId="77777777" w:rsidTr="00EF11B8">
        <w:tc>
          <w:tcPr>
            <w:tcW w:w="0" w:type="auto"/>
            <w:vAlign w:val="center"/>
            <w:hideMark/>
          </w:tcPr>
          <w:p w14:paraId="42C4F0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843BA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95B61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90A57FF" w14:textId="77777777" w:rsidTr="00EF11B8">
        <w:tc>
          <w:tcPr>
            <w:tcW w:w="0" w:type="auto"/>
            <w:vAlign w:val="center"/>
            <w:hideMark/>
          </w:tcPr>
          <w:p w14:paraId="5BD3E7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6F54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9F1CFDC" w14:textId="77777777" w:rsidTr="00EF11B8">
        <w:tc>
          <w:tcPr>
            <w:tcW w:w="0" w:type="auto"/>
            <w:vAlign w:val="center"/>
            <w:hideMark/>
          </w:tcPr>
          <w:p w14:paraId="0CDE97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2741A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4B37E2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3BB1D377" w14:textId="77777777" w:rsidTr="00EF11B8">
        <w:tc>
          <w:tcPr>
            <w:tcW w:w="0" w:type="auto"/>
            <w:gridSpan w:val="7"/>
            <w:tcBorders>
              <w:top w:val="dashed" w:sz="12" w:space="0" w:color="CCCCCC"/>
            </w:tcBorders>
            <w:vAlign w:val="center"/>
            <w:hideMark/>
          </w:tcPr>
          <w:p w14:paraId="0CBFF8A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B3E0ADF" w14:textId="77777777" w:rsidTr="00EF11B8">
        <w:tc>
          <w:tcPr>
            <w:tcW w:w="0" w:type="auto"/>
            <w:vAlign w:val="center"/>
            <w:hideMark/>
          </w:tcPr>
          <w:p w14:paraId="300A3EB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51  </w:t>
            </w:r>
          </w:p>
        </w:tc>
        <w:tc>
          <w:tcPr>
            <w:tcW w:w="1050" w:type="dxa"/>
            <w:vAlign w:val="center"/>
            <w:hideMark/>
          </w:tcPr>
          <w:p w14:paraId="1413EA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302400000351</w:t>
            </w:r>
          </w:p>
        </w:tc>
        <w:tc>
          <w:tcPr>
            <w:tcW w:w="6210" w:type="dxa"/>
            <w:vAlign w:val="center"/>
            <w:hideMark/>
          </w:tcPr>
          <w:p w14:paraId="5B1A5D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D’ÁGUA EM POLIETILENO COM TAMPA 1.000L.</w:t>
            </w:r>
          </w:p>
        </w:tc>
        <w:tc>
          <w:tcPr>
            <w:tcW w:w="0" w:type="auto"/>
            <w:vAlign w:val="center"/>
            <w:hideMark/>
          </w:tcPr>
          <w:p w14:paraId="1D733A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89F56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3BD50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0D3DF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2B2142D" w14:textId="77777777" w:rsidTr="00EF11B8">
        <w:tc>
          <w:tcPr>
            <w:tcW w:w="0" w:type="auto"/>
            <w:vAlign w:val="center"/>
            <w:hideMark/>
          </w:tcPr>
          <w:p w14:paraId="463404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A9D73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Reservatórios fabricados conforme norma NBR 14799 da ABNT; Capacidade 1.000 Litros; Dimensões aproximadas: Altura com tampa: 0,94m; Altura sem tampa: 0,72m; Diâmetro com tampa: 1,52m; diâmetro sem tampa: 1,51m; diâmetro da base: 1,21m; Sistema de travamento da tampa, que dispensa parafusos e amarras; Garantia mínima do fabricante de 05 anos. Similar a marca FORTLEV. CATMAT: 363396.</w:t>
            </w:r>
          </w:p>
        </w:tc>
      </w:tr>
      <w:tr w:rsidR="00EF11B8" w:rsidRPr="00EF11B8" w14:paraId="618626C5" w14:textId="77777777" w:rsidTr="00EF11B8">
        <w:tc>
          <w:tcPr>
            <w:tcW w:w="0" w:type="auto"/>
            <w:vAlign w:val="center"/>
            <w:hideMark/>
          </w:tcPr>
          <w:p w14:paraId="54BCC8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97250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F34C0F3" w14:textId="77777777" w:rsidTr="00EF11B8">
        <w:tc>
          <w:tcPr>
            <w:tcW w:w="0" w:type="auto"/>
            <w:vAlign w:val="center"/>
            <w:hideMark/>
          </w:tcPr>
          <w:p w14:paraId="728A34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B0254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3779F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4F6770C" w14:textId="77777777" w:rsidTr="00EF11B8">
        <w:tc>
          <w:tcPr>
            <w:tcW w:w="0" w:type="auto"/>
            <w:gridSpan w:val="7"/>
            <w:tcBorders>
              <w:top w:val="dashed" w:sz="12" w:space="0" w:color="CCCCCC"/>
            </w:tcBorders>
            <w:vAlign w:val="center"/>
            <w:hideMark/>
          </w:tcPr>
          <w:p w14:paraId="25DB31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9CF4A5E" w14:textId="77777777" w:rsidTr="00EF11B8">
        <w:tc>
          <w:tcPr>
            <w:tcW w:w="0" w:type="auto"/>
            <w:vAlign w:val="center"/>
            <w:hideMark/>
          </w:tcPr>
          <w:p w14:paraId="5E41FCB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52  </w:t>
            </w:r>
          </w:p>
        </w:tc>
        <w:tc>
          <w:tcPr>
            <w:tcW w:w="1050" w:type="dxa"/>
            <w:vAlign w:val="center"/>
            <w:hideMark/>
          </w:tcPr>
          <w:p w14:paraId="248823B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302400000566</w:t>
            </w:r>
          </w:p>
        </w:tc>
        <w:tc>
          <w:tcPr>
            <w:tcW w:w="6210" w:type="dxa"/>
            <w:vAlign w:val="center"/>
            <w:hideMark/>
          </w:tcPr>
          <w:p w14:paraId="15CFD2C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D’ÁGUA EM POLIETILENO COM TAMPA 2.000 L</w:t>
            </w:r>
          </w:p>
        </w:tc>
        <w:tc>
          <w:tcPr>
            <w:tcW w:w="0" w:type="auto"/>
            <w:vAlign w:val="center"/>
            <w:hideMark/>
          </w:tcPr>
          <w:p w14:paraId="60D674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E2D6E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4FFECFE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D79EE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5A9714E6" w14:textId="77777777" w:rsidTr="00EF11B8">
        <w:tc>
          <w:tcPr>
            <w:tcW w:w="0" w:type="auto"/>
            <w:vAlign w:val="center"/>
            <w:hideMark/>
          </w:tcPr>
          <w:p w14:paraId="3064DD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8D94E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Caixa d’água em polietileno com tampa; Reservatórios fabricados conforme norma NBR 14799 da ABNT; Capacidade 2.000 Litros; Dimensões aproximadas: Altura com tampa: 1,10m; Altura sem tampa: 0,9m; Diâmetro com tampa: 1,89m; diâmetro sem tampa: 1,88m; diâmetro da base: 1,55; Sistema de travamento da tampa, que dispensa parafusos e amarras; Garantia mínima do fabricante de 05 anos. Similar a marca FORTLEV. CATMAT: 449582.</w:t>
            </w:r>
          </w:p>
        </w:tc>
      </w:tr>
      <w:tr w:rsidR="00EF11B8" w:rsidRPr="00EF11B8" w14:paraId="2895E215" w14:textId="77777777" w:rsidTr="00EF11B8">
        <w:tc>
          <w:tcPr>
            <w:tcW w:w="0" w:type="auto"/>
            <w:vAlign w:val="center"/>
            <w:hideMark/>
          </w:tcPr>
          <w:p w14:paraId="71099C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8C0695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5C854D7" w14:textId="77777777" w:rsidTr="00EF11B8">
        <w:tc>
          <w:tcPr>
            <w:tcW w:w="0" w:type="auto"/>
            <w:vAlign w:val="center"/>
            <w:hideMark/>
          </w:tcPr>
          <w:p w14:paraId="190F11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217905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D0A0E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1B102C4D" w14:textId="77777777" w:rsidTr="00EF11B8">
        <w:tc>
          <w:tcPr>
            <w:tcW w:w="0" w:type="auto"/>
            <w:gridSpan w:val="7"/>
            <w:tcBorders>
              <w:top w:val="dashed" w:sz="12" w:space="0" w:color="CCCCCC"/>
            </w:tcBorders>
            <w:vAlign w:val="center"/>
            <w:hideMark/>
          </w:tcPr>
          <w:p w14:paraId="016BAE7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BC714AB" w14:textId="77777777" w:rsidTr="00EF11B8">
        <w:tc>
          <w:tcPr>
            <w:tcW w:w="0" w:type="auto"/>
            <w:vAlign w:val="center"/>
            <w:hideMark/>
          </w:tcPr>
          <w:p w14:paraId="5680342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53  </w:t>
            </w:r>
          </w:p>
        </w:tc>
        <w:tc>
          <w:tcPr>
            <w:tcW w:w="1050" w:type="dxa"/>
            <w:vAlign w:val="center"/>
            <w:hideMark/>
          </w:tcPr>
          <w:p w14:paraId="0F5CB7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302400000775</w:t>
            </w:r>
          </w:p>
        </w:tc>
        <w:tc>
          <w:tcPr>
            <w:tcW w:w="6210" w:type="dxa"/>
            <w:vAlign w:val="center"/>
            <w:hideMark/>
          </w:tcPr>
          <w:p w14:paraId="72EA6D1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CAIXA D’ÁGUA EM POLIETILENO COM TAMPA 5.000 L</w:t>
            </w:r>
          </w:p>
        </w:tc>
        <w:tc>
          <w:tcPr>
            <w:tcW w:w="0" w:type="auto"/>
            <w:vAlign w:val="center"/>
            <w:hideMark/>
          </w:tcPr>
          <w:p w14:paraId="2668E2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0CA0B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022935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1EBBD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7EE7AE6F" w14:textId="77777777" w:rsidTr="00EF11B8">
        <w:tc>
          <w:tcPr>
            <w:tcW w:w="0" w:type="auto"/>
            <w:vAlign w:val="center"/>
            <w:hideMark/>
          </w:tcPr>
          <w:p w14:paraId="2F70B03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12621B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Caixa d'água em polietileno com tampa 5.000L. Caixa d’água em polietileno com tampa. Características Técnicas: Reservatórios fabricados conforme norma NBR 14799 da ABNT; Capacidade 5.000 Litros; Dimensões aproximadas: Altura com tampa: 2,00m; Altura sem tampa: 1,63m; Diâmetro com tampa: 2,45m; diâmetro sem tampa: 2,37m; diâmetro da base: 1,85; Sistema de travamento da tampa, que dispensa parafusos e amarras; Garantia mínima do fabricante de 05 anos. Similar ao produto da marca FORTLEV. CATMAT: 402405.</w:t>
            </w:r>
          </w:p>
        </w:tc>
      </w:tr>
      <w:tr w:rsidR="00EF11B8" w:rsidRPr="00EF11B8" w14:paraId="0094F92E" w14:textId="77777777" w:rsidTr="00EF11B8">
        <w:tc>
          <w:tcPr>
            <w:tcW w:w="0" w:type="auto"/>
            <w:vAlign w:val="center"/>
            <w:hideMark/>
          </w:tcPr>
          <w:p w14:paraId="191BD3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B8B0D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A39C1EA" w14:textId="77777777" w:rsidTr="00EF11B8">
        <w:tc>
          <w:tcPr>
            <w:tcW w:w="0" w:type="auto"/>
            <w:vAlign w:val="center"/>
            <w:hideMark/>
          </w:tcPr>
          <w:p w14:paraId="6E280A5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12181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D5FAB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2579BB3A" w14:textId="77777777" w:rsidTr="00EF11B8">
        <w:tc>
          <w:tcPr>
            <w:tcW w:w="0" w:type="auto"/>
            <w:gridSpan w:val="7"/>
            <w:tcBorders>
              <w:top w:val="dashed" w:sz="12" w:space="0" w:color="CCCCCC"/>
            </w:tcBorders>
            <w:vAlign w:val="center"/>
            <w:hideMark/>
          </w:tcPr>
          <w:p w14:paraId="44D11E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BB045B9" w14:textId="77777777" w:rsidTr="00EF11B8">
        <w:tc>
          <w:tcPr>
            <w:tcW w:w="0" w:type="auto"/>
            <w:vAlign w:val="center"/>
            <w:hideMark/>
          </w:tcPr>
          <w:p w14:paraId="4A105AE4"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54  </w:t>
            </w:r>
          </w:p>
        </w:tc>
        <w:tc>
          <w:tcPr>
            <w:tcW w:w="1050" w:type="dxa"/>
            <w:vAlign w:val="center"/>
            <w:hideMark/>
          </w:tcPr>
          <w:p w14:paraId="707BA6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302400000702</w:t>
            </w:r>
          </w:p>
        </w:tc>
        <w:tc>
          <w:tcPr>
            <w:tcW w:w="6210" w:type="dxa"/>
            <w:vAlign w:val="center"/>
            <w:hideMark/>
          </w:tcPr>
          <w:p w14:paraId="52BD0B1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CAP PVC P/ ESGOTO 100MM</w:t>
            </w:r>
          </w:p>
        </w:tc>
        <w:tc>
          <w:tcPr>
            <w:tcW w:w="0" w:type="auto"/>
            <w:vAlign w:val="center"/>
            <w:hideMark/>
          </w:tcPr>
          <w:p w14:paraId="395EF14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A5B2A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6668245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446D0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880F287" w14:textId="77777777" w:rsidTr="00EF11B8">
        <w:tc>
          <w:tcPr>
            <w:tcW w:w="0" w:type="auto"/>
            <w:vAlign w:val="center"/>
            <w:hideMark/>
          </w:tcPr>
          <w:p w14:paraId="646FAA9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EF46E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Cap</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 esgoto 100mm; Fabricação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rígido,na</w:t>
            </w:r>
            <w:proofErr w:type="spellEnd"/>
            <w:r w:rsidRPr="00B53216">
              <w:rPr>
                <w:rFonts w:ascii="Arial" w:eastAsia="Times New Roman" w:hAnsi="Arial" w:cs="Arial"/>
                <w:sz w:val="16"/>
                <w:szCs w:val="16"/>
              </w:rPr>
              <w:t xml:space="preserve"> cor branca; Classe de rigidez:1.500pa; Temperatura máxima de trabalho: 45ºc em regime não contínuo - superfície interna lisa; Fabricação conforme a norma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5688. Similar tigre modelo 26061008. CATMAT: 380960.</w:t>
            </w:r>
          </w:p>
        </w:tc>
      </w:tr>
      <w:tr w:rsidR="00EF11B8" w:rsidRPr="00EF11B8" w14:paraId="095A0FB7" w14:textId="77777777" w:rsidTr="00EF11B8">
        <w:tc>
          <w:tcPr>
            <w:tcW w:w="0" w:type="auto"/>
            <w:vAlign w:val="center"/>
            <w:hideMark/>
          </w:tcPr>
          <w:p w14:paraId="45E4E5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93BE2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74527C5" w14:textId="77777777" w:rsidTr="00EF11B8">
        <w:tc>
          <w:tcPr>
            <w:tcW w:w="0" w:type="auto"/>
            <w:vAlign w:val="center"/>
            <w:hideMark/>
          </w:tcPr>
          <w:p w14:paraId="5F19A0B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5387A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2CEEC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F416E7F" w14:textId="77777777" w:rsidTr="00EF11B8">
        <w:tc>
          <w:tcPr>
            <w:tcW w:w="0" w:type="auto"/>
            <w:gridSpan w:val="7"/>
            <w:tcBorders>
              <w:top w:val="dashed" w:sz="12" w:space="0" w:color="CCCCCC"/>
            </w:tcBorders>
            <w:vAlign w:val="center"/>
            <w:hideMark/>
          </w:tcPr>
          <w:p w14:paraId="231387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AD28E6B" w14:textId="77777777" w:rsidTr="00EF11B8">
        <w:tc>
          <w:tcPr>
            <w:tcW w:w="0" w:type="auto"/>
            <w:vAlign w:val="center"/>
            <w:hideMark/>
          </w:tcPr>
          <w:p w14:paraId="4C38DEC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55  </w:t>
            </w:r>
          </w:p>
        </w:tc>
        <w:tc>
          <w:tcPr>
            <w:tcW w:w="1050" w:type="dxa"/>
            <w:vAlign w:val="center"/>
            <w:hideMark/>
          </w:tcPr>
          <w:p w14:paraId="3CC7F7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302400000700</w:t>
            </w:r>
          </w:p>
        </w:tc>
        <w:tc>
          <w:tcPr>
            <w:tcW w:w="6210" w:type="dxa"/>
            <w:vAlign w:val="center"/>
            <w:hideMark/>
          </w:tcPr>
          <w:p w14:paraId="5E7756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CAP PVC P/ ESGOTO 40MM</w:t>
            </w:r>
          </w:p>
        </w:tc>
        <w:tc>
          <w:tcPr>
            <w:tcW w:w="0" w:type="auto"/>
            <w:vAlign w:val="center"/>
            <w:hideMark/>
          </w:tcPr>
          <w:p w14:paraId="233345F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10EC6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2EDD47F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A1D8D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565287E5" w14:textId="77777777" w:rsidTr="00EF11B8">
        <w:tc>
          <w:tcPr>
            <w:tcW w:w="0" w:type="auto"/>
            <w:vAlign w:val="center"/>
            <w:hideMark/>
          </w:tcPr>
          <w:p w14:paraId="5AAE74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71B8B70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Cap</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 esgoto 40mm; Fabricação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rígido,na</w:t>
            </w:r>
            <w:proofErr w:type="spellEnd"/>
            <w:r w:rsidRPr="00B53216">
              <w:rPr>
                <w:rFonts w:ascii="Arial" w:eastAsia="Times New Roman" w:hAnsi="Arial" w:cs="Arial"/>
                <w:sz w:val="16"/>
                <w:szCs w:val="16"/>
              </w:rPr>
              <w:t xml:space="preserve"> cor branca; Classe de rigidez:11.000pa; Temperatura máxima de trabalho: 45ºc em regime não contínuo; Superfície interna lisa; Fabricação conforme a norma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5688. Similar tigre modelo 27400000. CATMAT: 253381.</w:t>
            </w:r>
          </w:p>
        </w:tc>
      </w:tr>
      <w:tr w:rsidR="00EF11B8" w:rsidRPr="00EF11B8" w14:paraId="4B2324A0" w14:textId="77777777" w:rsidTr="00EF11B8">
        <w:tc>
          <w:tcPr>
            <w:tcW w:w="0" w:type="auto"/>
            <w:vAlign w:val="center"/>
            <w:hideMark/>
          </w:tcPr>
          <w:p w14:paraId="37343BE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9E9D8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E4D5B12" w14:textId="77777777" w:rsidTr="00EF11B8">
        <w:tc>
          <w:tcPr>
            <w:tcW w:w="0" w:type="auto"/>
            <w:vAlign w:val="center"/>
            <w:hideMark/>
          </w:tcPr>
          <w:p w14:paraId="1E40F9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DB342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0F83D1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608D83D6" w14:textId="77777777" w:rsidTr="00EF11B8">
        <w:tc>
          <w:tcPr>
            <w:tcW w:w="0" w:type="auto"/>
            <w:gridSpan w:val="7"/>
            <w:tcBorders>
              <w:top w:val="dashed" w:sz="12" w:space="0" w:color="CCCCCC"/>
            </w:tcBorders>
            <w:vAlign w:val="center"/>
            <w:hideMark/>
          </w:tcPr>
          <w:p w14:paraId="28ABC4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D064CC7" w14:textId="77777777" w:rsidTr="00EF11B8">
        <w:tc>
          <w:tcPr>
            <w:tcW w:w="0" w:type="auto"/>
            <w:vAlign w:val="center"/>
            <w:hideMark/>
          </w:tcPr>
          <w:p w14:paraId="3007836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56  </w:t>
            </w:r>
          </w:p>
        </w:tc>
        <w:tc>
          <w:tcPr>
            <w:tcW w:w="1050" w:type="dxa"/>
            <w:vAlign w:val="center"/>
            <w:hideMark/>
          </w:tcPr>
          <w:p w14:paraId="2B48FE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302400000641</w:t>
            </w:r>
          </w:p>
        </w:tc>
        <w:tc>
          <w:tcPr>
            <w:tcW w:w="6210" w:type="dxa"/>
            <w:vAlign w:val="center"/>
            <w:hideMark/>
          </w:tcPr>
          <w:p w14:paraId="2A53A1A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CAP PVC P/ ESGOTO 50MM</w:t>
            </w:r>
          </w:p>
        </w:tc>
        <w:tc>
          <w:tcPr>
            <w:tcW w:w="0" w:type="auto"/>
            <w:vAlign w:val="center"/>
            <w:hideMark/>
          </w:tcPr>
          <w:p w14:paraId="656DA2B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A091E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0AE024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3F51A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6B5DDBD5" w14:textId="77777777" w:rsidTr="00EF11B8">
        <w:tc>
          <w:tcPr>
            <w:tcW w:w="0" w:type="auto"/>
            <w:vAlign w:val="center"/>
            <w:hideMark/>
          </w:tcPr>
          <w:p w14:paraId="75BC7B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EA58C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Cap</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 esgoto 50mm - fabricação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rígido,na</w:t>
            </w:r>
            <w:proofErr w:type="spellEnd"/>
            <w:r w:rsidRPr="00B53216">
              <w:rPr>
                <w:rFonts w:ascii="Arial" w:eastAsia="Times New Roman" w:hAnsi="Arial" w:cs="Arial"/>
                <w:sz w:val="16"/>
                <w:szCs w:val="16"/>
              </w:rPr>
              <w:t xml:space="preserve"> cor branca - classe de rigidez:11.000pa - temperatura máxima de trabalho: 45ºc em regime não contínuo - superfície interna lisa - fabricação conforme a norma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5688. Similar ao produto da marca tigre. CATMAT: 233488.</w:t>
            </w:r>
          </w:p>
        </w:tc>
      </w:tr>
      <w:tr w:rsidR="00EF11B8" w:rsidRPr="00EF11B8" w14:paraId="475A0B84" w14:textId="77777777" w:rsidTr="00EF11B8">
        <w:tc>
          <w:tcPr>
            <w:tcW w:w="0" w:type="auto"/>
            <w:vAlign w:val="center"/>
            <w:hideMark/>
          </w:tcPr>
          <w:p w14:paraId="0AC764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E553E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1B6A81F" w14:textId="77777777" w:rsidTr="00EF11B8">
        <w:tc>
          <w:tcPr>
            <w:tcW w:w="0" w:type="auto"/>
            <w:vAlign w:val="center"/>
            <w:hideMark/>
          </w:tcPr>
          <w:p w14:paraId="64788F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01CBB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958E0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20C6A401" w14:textId="77777777" w:rsidTr="00EF11B8">
        <w:tc>
          <w:tcPr>
            <w:tcW w:w="0" w:type="auto"/>
            <w:gridSpan w:val="7"/>
            <w:tcBorders>
              <w:top w:val="dashed" w:sz="12" w:space="0" w:color="CCCCCC"/>
            </w:tcBorders>
            <w:vAlign w:val="center"/>
            <w:hideMark/>
          </w:tcPr>
          <w:p w14:paraId="275C73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FFAFDA1" w14:textId="77777777" w:rsidTr="00EF11B8">
        <w:tc>
          <w:tcPr>
            <w:tcW w:w="0" w:type="auto"/>
            <w:vAlign w:val="center"/>
            <w:hideMark/>
          </w:tcPr>
          <w:p w14:paraId="7F8E72E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57  </w:t>
            </w:r>
          </w:p>
        </w:tc>
        <w:tc>
          <w:tcPr>
            <w:tcW w:w="1050" w:type="dxa"/>
            <w:vAlign w:val="center"/>
            <w:hideMark/>
          </w:tcPr>
          <w:p w14:paraId="16DC19F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302400000462</w:t>
            </w:r>
          </w:p>
        </w:tc>
        <w:tc>
          <w:tcPr>
            <w:tcW w:w="6210" w:type="dxa"/>
            <w:vAlign w:val="center"/>
            <w:hideMark/>
          </w:tcPr>
          <w:p w14:paraId="14DDA66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CAP PVC SOLDÁVEL – 25 MM</w:t>
            </w:r>
          </w:p>
        </w:tc>
        <w:tc>
          <w:tcPr>
            <w:tcW w:w="0" w:type="auto"/>
            <w:vAlign w:val="center"/>
            <w:hideMark/>
          </w:tcPr>
          <w:p w14:paraId="164566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F7385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0DC5EF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D722B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FE3B0F7" w14:textId="77777777" w:rsidTr="00EF11B8">
        <w:tc>
          <w:tcPr>
            <w:tcW w:w="0" w:type="auto"/>
            <w:vAlign w:val="center"/>
            <w:hideMark/>
          </w:tcPr>
          <w:p w14:paraId="7AE0CB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CE6089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cor marrom; Temperatura máxima de trabalho: 20ºC; Dimensões: 18,5 x 25 mm; Produto fabricado conforme NBR – 5648. Similar a Tigre. CATMAT: 242783.</w:t>
            </w:r>
          </w:p>
        </w:tc>
      </w:tr>
      <w:tr w:rsidR="00EF11B8" w:rsidRPr="00EF11B8" w14:paraId="245D181E" w14:textId="77777777" w:rsidTr="00EF11B8">
        <w:tc>
          <w:tcPr>
            <w:tcW w:w="0" w:type="auto"/>
            <w:vAlign w:val="center"/>
            <w:hideMark/>
          </w:tcPr>
          <w:p w14:paraId="1D08CB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5644F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FE2F667" w14:textId="77777777" w:rsidTr="00EF11B8">
        <w:tc>
          <w:tcPr>
            <w:tcW w:w="0" w:type="auto"/>
            <w:vAlign w:val="center"/>
            <w:hideMark/>
          </w:tcPr>
          <w:p w14:paraId="2272F8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FBE1D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B86DD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FCF9DFE" w14:textId="77777777" w:rsidTr="00EF11B8">
        <w:tc>
          <w:tcPr>
            <w:tcW w:w="0" w:type="auto"/>
            <w:gridSpan w:val="7"/>
            <w:tcBorders>
              <w:top w:val="dashed" w:sz="12" w:space="0" w:color="CCCCCC"/>
            </w:tcBorders>
            <w:vAlign w:val="center"/>
            <w:hideMark/>
          </w:tcPr>
          <w:p w14:paraId="7113CD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54124FD" w14:textId="77777777" w:rsidTr="00EF11B8">
        <w:tc>
          <w:tcPr>
            <w:tcW w:w="0" w:type="auto"/>
            <w:vAlign w:val="center"/>
            <w:hideMark/>
          </w:tcPr>
          <w:p w14:paraId="7AECE93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58  </w:t>
            </w:r>
          </w:p>
        </w:tc>
        <w:tc>
          <w:tcPr>
            <w:tcW w:w="1050" w:type="dxa"/>
            <w:vAlign w:val="center"/>
            <w:hideMark/>
          </w:tcPr>
          <w:p w14:paraId="6DBC02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302400000035</w:t>
            </w:r>
          </w:p>
        </w:tc>
        <w:tc>
          <w:tcPr>
            <w:tcW w:w="6210" w:type="dxa"/>
            <w:vAlign w:val="center"/>
            <w:hideMark/>
          </w:tcPr>
          <w:p w14:paraId="60B03E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CAP PVC SOLDÁVEL – 60 MM</w:t>
            </w:r>
          </w:p>
        </w:tc>
        <w:tc>
          <w:tcPr>
            <w:tcW w:w="0" w:type="auto"/>
            <w:vAlign w:val="center"/>
            <w:hideMark/>
          </w:tcPr>
          <w:p w14:paraId="645008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D581B5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681CDD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66A40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2BFF3D0" w14:textId="77777777" w:rsidTr="00EF11B8">
        <w:tc>
          <w:tcPr>
            <w:tcW w:w="0" w:type="auto"/>
            <w:vAlign w:val="center"/>
            <w:hideMark/>
          </w:tcPr>
          <w:p w14:paraId="4F34D1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543D4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cor marrom; Temperatura máxima de trabalho: 20ºC; Dimensões: 36 x 60 mm; Produto fabricado conforme NBR – 5648. Similar a Tigre. CATMAT: 260872.</w:t>
            </w:r>
          </w:p>
        </w:tc>
      </w:tr>
      <w:tr w:rsidR="00EF11B8" w:rsidRPr="00EF11B8" w14:paraId="22AABD9E" w14:textId="77777777" w:rsidTr="00EF11B8">
        <w:tc>
          <w:tcPr>
            <w:tcW w:w="0" w:type="auto"/>
            <w:vAlign w:val="center"/>
            <w:hideMark/>
          </w:tcPr>
          <w:p w14:paraId="68F9215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80077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C26957E" w14:textId="77777777" w:rsidTr="00EF11B8">
        <w:tc>
          <w:tcPr>
            <w:tcW w:w="0" w:type="auto"/>
            <w:vAlign w:val="center"/>
            <w:hideMark/>
          </w:tcPr>
          <w:p w14:paraId="0B390D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6B5629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7950D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B719374" w14:textId="77777777" w:rsidTr="00EF11B8">
        <w:tc>
          <w:tcPr>
            <w:tcW w:w="0" w:type="auto"/>
            <w:gridSpan w:val="7"/>
            <w:tcBorders>
              <w:top w:val="dashed" w:sz="12" w:space="0" w:color="CCCCCC"/>
            </w:tcBorders>
            <w:vAlign w:val="center"/>
            <w:hideMark/>
          </w:tcPr>
          <w:p w14:paraId="7F41D4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3EAE3E2" w14:textId="77777777" w:rsidTr="00EF11B8">
        <w:tc>
          <w:tcPr>
            <w:tcW w:w="0" w:type="auto"/>
            <w:vAlign w:val="center"/>
            <w:hideMark/>
          </w:tcPr>
          <w:p w14:paraId="6F32859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59  </w:t>
            </w:r>
          </w:p>
        </w:tc>
        <w:tc>
          <w:tcPr>
            <w:tcW w:w="1050" w:type="dxa"/>
            <w:vAlign w:val="center"/>
            <w:hideMark/>
          </w:tcPr>
          <w:p w14:paraId="003C7B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304200000064</w:t>
            </w:r>
          </w:p>
        </w:tc>
        <w:tc>
          <w:tcPr>
            <w:tcW w:w="6210" w:type="dxa"/>
            <w:vAlign w:val="center"/>
            <w:hideMark/>
          </w:tcPr>
          <w:p w14:paraId="2B5CAD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CARRINHO DE MÃO 50 L</w:t>
            </w:r>
          </w:p>
        </w:tc>
        <w:tc>
          <w:tcPr>
            <w:tcW w:w="0" w:type="auto"/>
            <w:vAlign w:val="center"/>
            <w:hideMark/>
          </w:tcPr>
          <w:p w14:paraId="1D8A72C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36174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c>
          <w:tcPr>
            <w:tcW w:w="0" w:type="auto"/>
            <w:vAlign w:val="center"/>
            <w:hideMark/>
          </w:tcPr>
          <w:p w14:paraId="2CB13F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26E2BFF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34CE03A1" w14:textId="77777777" w:rsidTr="00EF11B8">
        <w:tc>
          <w:tcPr>
            <w:tcW w:w="0" w:type="auto"/>
            <w:vAlign w:val="center"/>
            <w:hideMark/>
          </w:tcPr>
          <w:p w14:paraId="453532B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4E65EC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Carrinho de mão com caçamba rasa redonda; acabamento com pintura eletrostática a pó, proteção contra oxidação; Dimensões aproximadas (C X L X A): 1440 x 590 x 520 mm; Conjunto carrinho-de-mão com braço metálico e caçamba metálica rasa redonda de 0,6 mm (chapa 24); capacidade mínima de 50 litros. Composição: 1 Caçamba rasa redonda, 2 cabos de mão, 1 Roda, pneu com câmara com Bucha Plástica. Similar ao carrinho de mão REF. 77704434 da marca TRAMONTINA. CATMAT: 453137.</w:t>
            </w:r>
          </w:p>
        </w:tc>
      </w:tr>
      <w:tr w:rsidR="00EF11B8" w:rsidRPr="00EF11B8" w14:paraId="3AD87771" w14:textId="77777777" w:rsidTr="00EF11B8">
        <w:tc>
          <w:tcPr>
            <w:tcW w:w="0" w:type="auto"/>
            <w:vAlign w:val="center"/>
            <w:hideMark/>
          </w:tcPr>
          <w:p w14:paraId="5E6E18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0ACA8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FFE481F" w14:textId="77777777" w:rsidTr="00EF11B8">
        <w:tc>
          <w:tcPr>
            <w:tcW w:w="0" w:type="auto"/>
            <w:vAlign w:val="center"/>
            <w:hideMark/>
          </w:tcPr>
          <w:p w14:paraId="1D6AF5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B592C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70683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64566BB9" w14:textId="77777777" w:rsidTr="00EF11B8">
        <w:tc>
          <w:tcPr>
            <w:tcW w:w="0" w:type="auto"/>
            <w:vAlign w:val="center"/>
            <w:hideMark/>
          </w:tcPr>
          <w:p w14:paraId="0921B0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C8FD1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6157190" w14:textId="77777777" w:rsidTr="00EF11B8">
        <w:tc>
          <w:tcPr>
            <w:tcW w:w="0" w:type="auto"/>
            <w:vAlign w:val="center"/>
            <w:hideMark/>
          </w:tcPr>
          <w:p w14:paraId="626F93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D8A4D9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6DCEEA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2948C597" w14:textId="77777777" w:rsidTr="00EF11B8">
        <w:tc>
          <w:tcPr>
            <w:tcW w:w="0" w:type="auto"/>
            <w:gridSpan w:val="7"/>
            <w:tcBorders>
              <w:top w:val="dashed" w:sz="12" w:space="0" w:color="CCCCCC"/>
            </w:tcBorders>
            <w:vAlign w:val="center"/>
            <w:hideMark/>
          </w:tcPr>
          <w:p w14:paraId="6FB261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13E424E" w14:textId="77777777" w:rsidTr="00EF11B8">
        <w:tc>
          <w:tcPr>
            <w:tcW w:w="0" w:type="auto"/>
            <w:vAlign w:val="center"/>
            <w:hideMark/>
          </w:tcPr>
          <w:p w14:paraId="67D0EB5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60  </w:t>
            </w:r>
          </w:p>
        </w:tc>
        <w:tc>
          <w:tcPr>
            <w:tcW w:w="1050" w:type="dxa"/>
            <w:vAlign w:val="center"/>
            <w:hideMark/>
          </w:tcPr>
          <w:p w14:paraId="54E0B5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304200000081</w:t>
            </w:r>
          </w:p>
        </w:tc>
        <w:tc>
          <w:tcPr>
            <w:tcW w:w="6210" w:type="dxa"/>
            <w:vAlign w:val="center"/>
            <w:hideMark/>
          </w:tcPr>
          <w:p w14:paraId="4B9474D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CARRO DE MÃO 45 L</w:t>
            </w:r>
          </w:p>
        </w:tc>
        <w:tc>
          <w:tcPr>
            <w:tcW w:w="0" w:type="auto"/>
            <w:vAlign w:val="center"/>
            <w:hideMark/>
          </w:tcPr>
          <w:p w14:paraId="19542E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D8809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w:t>
            </w:r>
          </w:p>
        </w:tc>
        <w:tc>
          <w:tcPr>
            <w:tcW w:w="0" w:type="auto"/>
            <w:vAlign w:val="center"/>
            <w:hideMark/>
          </w:tcPr>
          <w:p w14:paraId="76E5993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13389E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w:t>
            </w:r>
          </w:p>
        </w:tc>
      </w:tr>
      <w:tr w:rsidR="00EF11B8" w:rsidRPr="00EF11B8" w14:paraId="6BD12A64" w14:textId="77777777" w:rsidTr="00EF11B8">
        <w:tc>
          <w:tcPr>
            <w:tcW w:w="0" w:type="auto"/>
            <w:vAlign w:val="center"/>
            <w:hideMark/>
          </w:tcPr>
          <w:p w14:paraId="1C8266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A6171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Carro de mão - Material caçamba chapa aço nº. 26, material chassi aço, com luva para proteção das mãos, material pés chapa em aço repuxada, material travessa chapa em aço, tipo travessa suporte dianteiro caçamba, material eixo aço, material arruela fixação aço, material braçadeira aço, quantidade roda 1, tipo roda pneu com câmara de ar, espessura caçamba 0,45 mm, capacidade mínima da caçamba 50 litros, comprimento eixo 1 </w:t>
            </w:r>
            <w:proofErr w:type="spellStart"/>
            <w:r w:rsidRPr="00B53216">
              <w:rPr>
                <w:rFonts w:ascii="Arial" w:eastAsia="Times New Roman" w:hAnsi="Arial" w:cs="Arial"/>
                <w:sz w:val="16"/>
                <w:szCs w:val="16"/>
              </w:rPr>
              <w:t>pol</w:t>
            </w:r>
            <w:proofErr w:type="spellEnd"/>
            <w:r w:rsidRPr="00B53216">
              <w:rPr>
                <w:rFonts w:ascii="Arial" w:eastAsia="Times New Roman" w:hAnsi="Arial" w:cs="Arial"/>
                <w:sz w:val="16"/>
                <w:szCs w:val="16"/>
              </w:rPr>
              <w:t>, espessura chapa reforço eixo 2 mm, diâmetro tubo chassi 1 1/4pol, espessura chapa pé 2 mm, espessura travessa 2 mm, material reforço eixo chapa aço. Dimensões aproximadas: 1,44 x 0,59 x 0,52 m (C x L x A); Peso aproximado: 9 kg. Prazo de validade de pelo menos 85% estipulado pelo fabricante, a ser contato no ato da entrega à UFERSA. Similar ao modelo carrinho de mão caçamba rasa chapa 26 77704434 da marca Tramontina. CATMAT: 468625.</w:t>
            </w:r>
          </w:p>
        </w:tc>
      </w:tr>
      <w:tr w:rsidR="00EF11B8" w:rsidRPr="00EF11B8" w14:paraId="2911027E" w14:textId="77777777" w:rsidTr="00EF11B8">
        <w:tc>
          <w:tcPr>
            <w:tcW w:w="0" w:type="auto"/>
            <w:vAlign w:val="center"/>
            <w:hideMark/>
          </w:tcPr>
          <w:p w14:paraId="525438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0403C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4459D7" w14:textId="77777777" w:rsidTr="00EF11B8">
        <w:tc>
          <w:tcPr>
            <w:tcW w:w="0" w:type="auto"/>
            <w:vAlign w:val="center"/>
            <w:hideMark/>
          </w:tcPr>
          <w:p w14:paraId="0C996D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50B67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19521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w:t>
            </w:r>
          </w:p>
        </w:tc>
      </w:tr>
      <w:tr w:rsidR="00EF11B8" w:rsidRPr="00EF11B8" w14:paraId="6AA55358" w14:textId="77777777" w:rsidTr="00EF11B8">
        <w:tc>
          <w:tcPr>
            <w:tcW w:w="0" w:type="auto"/>
            <w:gridSpan w:val="7"/>
            <w:tcBorders>
              <w:top w:val="dashed" w:sz="12" w:space="0" w:color="CCCCCC"/>
            </w:tcBorders>
            <w:vAlign w:val="center"/>
            <w:hideMark/>
          </w:tcPr>
          <w:p w14:paraId="163782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F72362B" w14:textId="77777777" w:rsidTr="00EF11B8">
        <w:tc>
          <w:tcPr>
            <w:tcW w:w="0" w:type="auto"/>
            <w:vAlign w:val="center"/>
            <w:hideMark/>
          </w:tcPr>
          <w:p w14:paraId="637B541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61  </w:t>
            </w:r>
          </w:p>
        </w:tc>
        <w:tc>
          <w:tcPr>
            <w:tcW w:w="1050" w:type="dxa"/>
            <w:vAlign w:val="center"/>
            <w:hideMark/>
          </w:tcPr>
          <w:p w14:paraId="0D5629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304200000074</w:t>
            </w:r>
          </w:p>
        </w:tc>
        <w:tc>
          <w:tcPr>
            <w:tcW w:w="6210" w:type="dxa"/>
            <w:vAlign w:val="center"/>
            <w:hideMark/>
          </w:tcPr>
          <w:p w14:paraId="3D9484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CAVADEIRA ARTICULADA 293 X 125 X 110 MM</w:t>
            </w:r>
          </w:p>
        </w:tc>
        <w:tc>
          <w:tcPr>
            <w:tcW w:w="0" w:type="auto"/>
            <w:vAlign w:val="center"/>
            <w:hideMark/>
          </w:tcPr>
          <w:p w14:paraId="05BB77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3D6AF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5E1741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D3B85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2CDF8EA2" w14:textId="77777777" w:rsidTr="00EF11B8">
        <w:tc>
          <w:tcPr>
            <w:tcW w:w="0" w:type="auto"/>
            <w:vAlign w:val="center"/>
            <w:hideMark/>
          </w:tcPr>
          <w:p w14:paraId="4B94E9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CA45A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Cavadeira articulada com cabo de eucalipto de 120cm. Dimensões aproximadas: 293x125x110mm, em aço carbono especial de alta qualidade, pintura eletrostática a pó na cor vermelha. Peso aproximado: 2,69kg. Similar a marca Tramontina – modelo 77562503. Garantia mínima de 90 dias. CATMAT: 150415.</w:t>
            </w:r>
          </w:p>
        </w:tc>
      </w:tr>
      <w:tr w:rsidR="00EF11B8" w:rsidRPr="00EF11B8" w14:paraId="0D787C58" w14:textId="77777777" w:rsidTr="00EF11B8">
        <w:tc>
          <w:tcPr>
            <w:tcW w:w="0" w:type="auto"/>
            <w:vAlign w:val="center"/>
            <w:hideMark/>
          </w:tcPr>
          <w:p w14:paraId="176FAA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1F48A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32896D1" w14:textId="77777777" w:rsidTr="00EF11B8">
        <w:tc>
          <w:tcPr>
            <w:tcW w:w="0" w:type="auto"/>
            <w:vAlign w:val="center"/>
            <w:hideMark/>
          </w:tcPr>
          <w:p w14:paraId="6246F4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72311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75641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25EE41F6" w14:textId="77777777" w:rsidTr="00EF11B8">
        <w:tc>
          <w:tcPr>
            <w:tcW w:w="0" w:type="auto"/>
            <w:gridSpan w:val="7"/>
            <w:tcBorders>
              <w:top w:val="dashed" w:sz="12" w:space="0" w:color="CCCCCC"/>
            </w:tcBorders>
            <w:vAlign w:val="center"/>
            <w:hideMark/>
          </w:tcPr>
          <w:p w14:paraId="072EB54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79F047C" w14:textId="77777777" w:rsidTr="00EF11B8">
        <w:tc>
          <w:tcPr>
            <w:tcW w:w="0" w:type="auto"/>
            <w:vAlign w:val="center"/>
            <w:hideMark/>
          </w:tcPr>
          <w:p w14:paraId="40653EE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62  </w:t>
            </w:r>
          </w:p>
        </w:tc>
        <w:tc>
          <w:tcPr>
            <w:tcW w:w="1050" w:type="dxa"/>
            <w:vAlign w:val="center"/>
            <w:hideMark/>
          </w:tcPr>
          <w:p w14:paraId="072BEBA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304200000127</w:t>
            </w:r>
          </w:p>
        </w:tc>
        <w:tc>
          <w:tcPr>
            <w:tcW w:w="6210" w:type="dxa"/>
            <w:vAlign w:val="center"/>
            <w:hideMark/>
          </w:tcPr>
          <w:p w14:paraId="3AFC528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CHAVE AJUSTÁVEL - INCLINAÇÃO DA CABEÇA EM RELAÇÃO AO CABO DE 8"</w:t>
            </w:r>
          </w:p>
        </w:tc>
        <w:tc>
          <w:tcPr>
            <w:tcW w:w="0" w:type="auto"/>
            <w:vAlign w:val="center"/>
            <w:hideMark/>
          </w:tcPr>
          <w:p w14:paraId="7CF74F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6A0742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44959CB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AAA05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2308A8BD" w14:textId="77777777" w:rsidTr="00EF11B8">
        <w:tc>
          <w:tcPr>
            <w:tcW w:w="0" w:type="auto"/>
            <w:vAlign w:val="center"/>
            <w:hideMark/>
          </w:tcPr>
          <w:p w14:paraId="1A7BD3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68EAE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Chave ajustável </w:t>
            </w:r>
            <w:proofErr w:type="spellStart"/>
            <w:r w:rsidRPr="00B53216">
              <w:rPr>
                <w:rFonts w:ascii="Arial" w:eastAsia="Times New Roman" w:hAnsi="Arial" w:cs="Arial"/>
                <w:sz w:val="16"/>
                <w:szCs w:val="16"/>
              </w:rPr>
              <w:t>fosfatizado</w:t>
            </w:r>
            <w:proofErr w:type="spellEnd"/>
            <w:r w:rsidRPr="00B53216">
              <w:rPr>
                <w:rFonts w:ascii="Arial" w:eastAsia="Times New Roman" w:hAnsi="Arial" w:cs="Arial"/>
                <w:sz w:val="16"/>
                <w:szCs w:val="16"/>
              </w:rPr>
              <w:t xml:space="preserve"> em Aço-liga de alta resistência mecânica </w:t>
            </w:r>
            <w:proofErr w:type="spellStart"/>
            <w:r w:rsidRPr="00B53216">
              <w:rPr>
                <w:rFonts w:ascii="Arial" w:eastAsia="Times New Roman" w:hAnsi="Arial" w:cs="Arial"/>
                <w:sz w:val="16"/>
                <w:szCs w:val="16"/>
              </w:rPr>
              <w:t>fosfatizada</w:t>
            </w:r>
            <w:proofErr w:type="spellEnd"/>
            <w:r w:rsidRPr="00B53216">
              <w:rPr>
                <w:rFonts w:ascii="Arial" w:eastAsia="Times New Roman" w:hAnsi="Arial" w:cs="Arial"/>
                <w:sz w:val="16"/>
                <w:szCs w:val="16"/>
              </w:rPr>
              <w:t xml:space="preserve">. Cabeça lixada modelo sueco, com inclinação da cabeça em relação ao cabo de 8”. Similar a Marca/Modelo </w:t>
            </w:r>
            <w:proofErr w:type="spellStart"/>
            <w:r w:rsidRPr="00B53216">
              <w:rPr>
                <w:rFonts w:ascii="Arial" w:eastAsia="Times New Roman" w:hAnsi="Arial" w:cs="Arial"/>
                <w:sz w:val="16"/>
                <w:szCs w:val="16"/>
              </w:rPr>
              <w:t>Gedore</w:t>
            </w:r>
            <w:proofErr w:type="spellEnd"/>
            <w:r w:rsidRPr="00B53216">
              <w:rPr>
                <w:rFonts w:ascii="Arial" w:eastAsia="Times New Roman" w:hAnsi="Arial" w:cs="Arial"/>
                <w:sz w:val="16"/>
                <w:szCs w:val="16"/>
              </w:rPr>
              <w:t>. CATMAT: 377430.</w:t>
            </w:r>
          </w:p>
        </w:tc>
      </w:tr>
      <w:tr w:rsidR="00EF11B8" w:rsidRPr="00EF11B8" w14:paraId="2B459B86" w14:textId="77777777" w:rsidTr="00EF11B8">
        <w:tc>
          <w:tcPr>
            <w:tcW w:w="0" w:type="auto"/>
            <w:vAlign w:val="center"/>
            <w:hideMark/>
          </w:tcPr>
          <w:p w14:paraId="1E3E28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93B9A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1998F1C" w14:textId="77777777" w:rsidTr="00EF11B8">
        <w:tc>
          <w:tcPr>
            <w:tcW w:w="0" w:type="auto"/>
            <w:vAlign w:val="center"/>
            <w:hideMark/>
          </w:tcPr>
          <w:p w14:paraId="286C407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BF103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8312D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63B8C67C" w14:textId="77777777" w:rsidTr="00EF11B8">
        <w:tc>
          <w:tcPr>
            <w:tcW w:w="0" w:type="auto"/>
            <w:gridSpan w:val="7"/>
            <w:tcBorders>
              <w:top w:val="dashed" w:sz="12" w:space="0" w:color="CCCCCC"/>
            </w:tcBorders>
            <w:vAlign w:val="center"/>
            <w:hideMark/>
          </w:tcPr>
          <w:p w14:paraId="1B13DA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9423E91" w14:textId="77777777" w:rsidTr="00EF11B8">
        <w:tc>
          <w:tcPr>
            <w:tcW w:w="0" w:type="auto"/>
            <w:vAlign w:val="center"/>
            <w:hideMark/>
          </w:tcPr>
          <w:p w14:paraId="42A3604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63  </w:t>
            </w:r>
          </w:p>
        </w:tc>
        <w:tc>
          <w:tcPr>
            <w:tcW w:w="1050" w:type="dxa"/>
            <w:vAlign w:val="center"/>
            <w:hideMark/>
          </w:tcPr>
          <w:p w14:paraId="10B09C5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302400000189</w:t>
            </w:r>
          </w:p>
        </w:tc>
        <w:tc>
          <w:tcPr>
            <w:tcW w:w="6210" w:type="dxa"/>
            <w:vAlign w:val="center"/>
            <w:hideMark/>
          </w:tcPr>
          <w:p w14:paraId="6269AF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CHUVEIRO PARA ÁGUA FRIA ½”</w:t>
            </w:r>
          </w:p>
        </w:tc>
        <w:tc>
          <w:tcPr>
            <w:tcW w:w="0" w:type="auto"/>
            <w:vAlign w:val="center"/>
            <w:hideMark/>
          </w:tcPr>
          <w:p w14:paraId="0B727D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23854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061369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31D451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129E8239" w14:textId="77777777" w:rsidTr="00EF11B8">
        <w:tc>
          <w:tcPr>
            <w:tcW w:w="0" w:type="auto"/>
            <w:vAlign w:val="center"/>
            <w:hideMark/>
          </w:tcPr>
          <w:p w14:paraId="3D671C1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7AD68E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Fabricados em polipropileno; Com braço; Cor: Branco; Bitola: ½”; Dimensões: 180mm X 105mm X 16mm; Garantia do fabricante de 90 dias. Similar a Tigre. CATMAT: 72990.</w:t>
            </w:r>
          </w:p>
        </w:tc>
      </w:tr>
      <w:tr w:rsidR="00EF11B8" w:rsidRPr="00EF11B8" w14:paraId="6763EE3E" w14:textId="77777777" w:rsidTr="00EF11B8">
        <w:tc>
          <w:tcPr>
            <w:tcW w:w="0" w:type="auto"/>
            <w:vAlign w:val="center"/>
            <w:hideMark/>
          </w:tcPr>
          <w:p w14:paraId="65F674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DDBB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CEB4CFC" w14:textId="77777777" w:rsidTr="00EF11B8">
        <w:tc>
          <w:tcPr>
            <w:tcW w:w="0" w:type="auto"/>
            <w:vAlign w:val="center"/>
            <w:hideMark/>
          </w:tcPr>
          <w:p w14:paraId="7FB7A26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2DD45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DC4AB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18CAD33A" w14:textId="77777777" w:rsidTr="00EF11B8">
        <w:tc>
          <w:tcPr>
            <w:tcW w:w="0" w:type="auto"/>
            <w:vAlign w:val="center"/>
            <w:hideMark/>
          </w:tcPr>
          <w:p w14:paraId="29F52E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3DF2704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382FB70" w14:textId="77777777" w:rsidTr="00EF11B8">
        <w:tc>
          <w:tcPr>
            <w:tcW w:w="0" w:type="auto"/>
            <w:vAlign w:val="center"/>
            <w:hideMark/>
          </w:tcPr>
          <w:p w14:paraId="381613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1FF1D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3190FE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32F4D24A" w14:textId="77777777" w:rsidTr="00EF11B8">
        <w:tc>
          <w:tcPr>
            <w:tcW w:w="0" w:type="auto"/>
            <w:gridSpan w:val="7"/>
            <w:tcBorders>
              <w:top w:val="dashed" w:sz="12" w:space="0" w:color="CCCCCC"/>
            </w:tcBorders>
            <w:vAlign w:val="center"/>
            <w:hideMark/>
          </w:tcPr>
          <w:p w14:paraId="72F4C3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B696672" w14:textId="77777777" w:rsidTr="00EF11B8">
        <w:tc>
          <w:tcPr>
            <w:tcW w:w="0" w:type="auto"/>
            <w:vAlign w:val="center"/>
            <w:hideMark/>
          </w:tcPr>
          <w:p w14:paraId="753423A4"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64  </w:t>
            </w:r>
          </w:p>
        </w:tc>
        <w:tc>
          <w:tcPr>
            <w:tcW w:w="1050" w:type="dxa"/>
            <w:vAlign w:val="center"/>
            <w:hideMark/>
          </w:tcPr>
          <w:p w14:paraId="6C4844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3024000001030</w:t>
            </w:r>
          </w:p>
        </w:tc>
        <w:tc>
          <w:tcPr>
            <w:tcW w:w="6210" w:type="dxa"/>
            <w:vAlign w:val="center"/>
            <w:hideMark/>
          </w:tcPr>
          <w:p w14:paraId="2B80D6F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CIMENTO PORTLAND - CP II-Z-32 RS - SACO 50 KG</w:t>
            </w:r>
          </w:p>
        </w:tc>
        <w:tc>
          <w:tcPr>
            <w:tcW w:w="0" w:type="auto"/>
            <w:vAlign w:val="center"/>
            <w:hideMark/>
          </w:tcPr>
          <w:p w14:paraId="08C32A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Saco</w:t>
            </w:r>
          </w:p>
        </w:tc>
        <w:tc>
          <w:tcPr>
            <w:tcW w:w="0" w:type="auto"/>
            <w:vAlign w:val="center"/>
            <w:hideMark/>
          </w:tcPr>
          <w:p w14:paraId="424544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750</w:t>
            </w:r>
          </w:p>
        </w:tc>
        <w:tc>
          <w:tcPr>
            <w:tcW w:w="0" w:type="auto"/>
            <w:vAlign w:val="center"/>
            <w:hideMark/>
          </w:tcPr>
          <w:p w14:paraId="766AB9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7756E3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770</w:t>
            </w:r>
          </w:p>
        </w:tc>
      </w:tr>
      <w:tr w:rsidR="00EF11B8" w:rsidRPr="00EF11B8" w14:paraId="5FEDC862" w14:textId="77777777" w:rsidTr="00EF11B8">
        <w:tc>
          <w:tcPr>
            <w:tcW w:w="0" w:type="auto"/>
            <w:vAlign w:val="center"/>
            <w:hideMark/>
          </w:tcPr>
          <w:p w14:paraId="758C14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9F4D07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Cimento Portland CP II-Z-32 RS; Composto com </w:t>
            </w:r>
            <w:proofErr w:type="spellStart"/>
            <w:r w:rsidRPr="00B53216">
              <w:rPr>
                <w:rFonts w:ascii="Arial" w:eastAsia="Times New Roman" w:hAnsi="Arial" w:cs="Arial"/>
                <w:sz w:val="16"/>
                <w:szCs w:val="16"/>
              </w:rPr>
              <w:t>pozolana</w:t>
            </w:r>
            <w:proofErr w:type="spellEnd"/>
            <w:r w:rsidRPr="00B53216">
              <w:rPr>
                <w:rFonts w:ascii="Arial" w:eastAsia="Times New Roman" w:hAnsi="Arial" w:cs="Arial"/>
                <w:sz w:val="16"/>
                <w:szCs w:val="16"/>
              </w:rPr>
              <w:t xml:space="preserve">; Secagem rápida; Resistente a sulfatos; Acabamento uniforme; Resistência mecânica. APLICAÇÕES: Fundações; Argamassas; Concreto simples e armado; Pré-fabricados e pré-moldados; Artefatos de cimento; Ambientes agressivos. Saco de 50Kg.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6x - Bimestral. CATMAT: 216965.</w:t>
            </w:r>
          </w:p>
        </w:tc>
      </w:tr>
      <w:tr w:rsidR="00EF11B8" w:rsidRPr="00EF11B8" w14:paraId="42C045C5" w14:textId="77777777" w:rsidTr="00EF11B8">
        <w:tc>
          <w:tcPr>
            <w:tcW w:w="0" w:type="auto"/>
            <w:vAlign w:val="center"/>
            <w:hideMark/>
          </w:tcPr>
          <w:p w14:paraId="402D34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13329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7F3F1B0" w14:textId="77777777" w:rsidTr="00EF11B8">
        <w:tc>
          <w:tcPr>
            <w:tcW w:w="0" w:type="auto"/>
            <w:vAlign w:val="center"/>
            <w:hideMark/>
          </w:tcPr>
          <w:p w14:paraId="654171E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ABB94D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94ADC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750</w:t>
            </w:r>
          </w:p>
        </w:tc>
      </w:tr>
      <w:tr w:rsidR="00EF11B8" w:rsidRPr="00EF11B8" w14:paraId="1E32857E" w14:textId="77777777" w:rsidTr="00EF11B8">
        <w:tc>
          <w:tcPr>
            <w:tcW w:w="0" w:type="auto"/>
            <w:vAlign w:val="center"/>
            <w:hideMark/>
          </w:tcPr>
          <w:p w14:paraId="248BBE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02A9F6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7F0119E" w14:textId="77777777" w:rsidTr="00EF11B8">
        <w:tc>
          <w:tcPr>
            <w:tcW w:w="0" w:type="auto"/>
            <w:vAlign w:val="center"/>
            <w:hideMark/>
          </w:tcPr>
          <w:p w14:paraId="133800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67429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1173F0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281C549B" w14:textId="77777777" w:rsidTr="00EF11B8">
        <w:tc>
          <w:tcPr>
            <w:tcW w:w="0" w:type="auto"/>
            <w:gridSpan w:val="7"/>
            <w:tcBorders>
              <w:top w:val="dashed" w:sz="12" w:space="0" w:color="CCCCCC"/>
            </w:tcBorders>
            <w:vAlign w:val="center"/>
            <w:hideMark/>
          </w:tcPr>
          <w:p w14:paraId="3FE0A4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90C0BD6" w14:textId="77777777" w:rsidTr="00EF11B8">
        <w:tc>
          <w:tcPr>
            <w:tcW w:w="0" w:type="auto"/>
            <w:vAlign w:val="center"/>
            <w:hideMark/>
          </w:tcPr>
          <w:p w14:paraId="61E67A6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65  </w:t>
            </w:r>
          </w:p>
        </w:tc>
        <w:tc>
          <w:tcPr>
            <w:tcW w:w="1050" w:type="dxa"/>
            <w:vAlign w:val="center"/>
            <w:hideMark/>
          </w:tcPr>
          <w:p w14:paraId="61F28ED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304200000002</w:t>
            </w:r>
          </w:p>
        </w:tc>
        <w:tc>
          <w:tcPr>
            <w:tcW w:w="6210" w:type="dxa"/>
            <w:vAlign w:val="center"/>
            <w:hideMark/>
          </w:tcPr>
          <w:p w14:paraId="315DDA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COLHER DE PEDREIRO - 9"</w:t>
            </w:r>
          </w:p>
        </w:tc>
        <w:tc>
          <w:tcPr>
            <w:tcW w:w="0" w:type="auto"/>
            <w:vAlign w:val="center"/>
            <w:hideMark/>
          </w:tcPr>
          <w:p w14:paraId="788583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51FD2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20D0F6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B8C86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2D5F42CC" w14:textId="77777777" w:rsidTr="00EF11B8">
        <w:tc>
          <w:tcPr>
            <w:tcW w:w="0" w:type="auto"/>
            <w:vAlign w:val="center"/>
            <w:hideMark/>
          </w:tcPr>
          <w:p w14:paraId="4E2EC6F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394C53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Colher de Pedreiro; Tamanho: 9”; Material: aço carbono e cabo de madeira; Com haste curvada e cabo de madeira; Fabricado em aço SAE 1070; Dureza entre 42-46 </w:t>
            </w:r>
            <w:proofErr w:type="spellStart"/>
            <w:r w:rsidRPr="00B53216">
              <w:rPr>
                <w:rFonts w:ascii="Arial" w:eastAsia="Times New Roman" w:hAnsi="Arial" w:cs="Arial"/>
                <w:sz w:val="16"/>
                <w:szCs w:val="16"/>
              </w:rPr>
              <w:t>Rc</w:t>
            </w:r>
            <w:proofErr w:type="spellEnd"/>
            <w:r w:rsidRPr="00B53216">
              <w:rPr>
                <w:rFonts w:ascii="Arial" w:eastAsia="Times New Roman" w:hAnsi="Arial" w:cs="Arial"/>
                <w:sz w:val="16"/>
                <w:szCs w:val="16"/>
              </w:rPr>
              <w:t>; Acabamento em pintura eletrostática. Aplicação: É utilizada para colocação de argamassa durante a operação de assentamento de tijolos. Similar a marca Tramontina – modelo 77359095. CATMAT: 423357.</w:t>
            </w:r>
          </w:p>
        </w:tc>
      </w:tr>
      <w:tr w:rsidR="00EF11B8" w:rsidRPr="00EF11B8" w14:paraId="00253C2C" w14:textId="77777777" w:rsidTr="00EF11B8">
        <w:tc>
          <w:tcPr>
            <w:tcW w:w="0" w:type="auto"/>
            <w:vAlign w:val="center"/>
            <w:hideMark/>
          </w:tcPr>
          <w:p w14:paraId="3A9268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DB9E8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6F35916" w14:textId="77777777" w:rsidTr="00EF11B8">
        <w:tc>
          <w:tcPr>
            <w:tcW w:w="0" w:type="auto"/>
            <w:vAlign w:val="center"/>
            <w:hideMark/>
          </w:tcPr>
          <w:p w14:paraId="2F8217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CD93A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4B536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2D75CAB6" w14:textId="77777777" w:rsidTr="00EF11B8">
        <w:tc>
          <w:tcPr>
            <w:tcW w:w="0" w:type="auto"/>
            <w:gridSpan w:val="7"/>
            <w:tcBorders>
              <w:top w:val="dashed" w:sz="12" w:space="0" w:color="CCCCCC"/>
            </w:tcBorders>
            <w:vAlign w:val="center"/>
            <w:hideMark/>
          </w:tcPr>
          <w:p w14:paraId="50AD8F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0790C34" w14:textId="77777777" w:rsidTr="00EF11B8">
        <w:tc>
          <w:tcPr>
            <w:tcW w:w="0" w:type="auto"/>
            <w:vAlign w:val="center"/>
            <w:hideMark/>
          </w:tcPr>
          <w:p w14:paraId="1AEE7A64"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66  </w:t>
            </w:r>
          </w:p>
        </w:tc>
        <w:tc>
          <w:tcPr>
            <w:tcW w:w="1050" w:type="dxa"/>
            <w:vAlign w:val="center"/>
            <w:hideMark/>
          </w:tcPr>
          <w:p w14:paraId="49DA12B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304200000430</w:t>
            </w:r>
          </w:p>
        </w:tc>
        <w:tc>
          <w:tcPr>
            <w:tcW w:w="6210" w:type="dxa"/>
            <w:vAlign w:val="center"/>
            <w:hideMark/>
          </w:tcPr>
          <w:p w14:paraId="4E0DB04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COLHER QUADRADA TIPO DER</w:t>
            </w:r>
          </w:p>
        </w:tc>
        <w:tc>
          <w:tcPr>
            <w:tcW w:w="0" w:type="auto"/>
            <w:vAlign w:val="center"/>
            <w:hideMark/>
          </w:tcPr>
          <w:p w14:paraId="7E3088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70102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6CC7CB6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7D3B9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3A6D2FEC" w14:textId="77777777" w:rsidTr="00EF11B8">
        <w:tc>
          <w:tcPr>
            <w:tcW w:w="0" w:type="auto"/>
            <w:vAlign w:val="center"/>
            <w:hideMark/>
          </w:tcPr>
          <w:p w14:paraId="5ED5EE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01B17C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Colher quadrada tipo DER, para amostras de solos; fabricada em aço zincado; utilizada para </w:t>
            </w:r>
            <w:proofErr w:type="spellStart"/>
            <w:r w:rsidRPr="00B53216">
              <w:rPr>
                <w:rFonts w:ascii="Arial" w:eastAsia="Times New Roman" w:hAnsi="Arial" w:cs="Arial"/>
                <w:sz w:val="16"/>
                <w:szCs w:val="16"/>
              </w:rPr>
              <w:t>obtensão</w:t>
            </w:r>
            <w:proofErr w:type="spellEnd"/>
            <w:r w:rsidRPr="00B53216">
              <w:rPr>
                <w:rFonts w:ascii="Arial" w:eastAsia="Times New Roman" w:hAnsi="Arial" w:cs="Arial"/>
                <w:sz w:val="16"/>
                <w:szCs w:val="16"/>
              </w:rPr>
              <w:t xml:space="preserve"> de amostras de solos; peso: 0,600 kg; dimensões: ø 60 x 40. Garantia mínima de 12 meses a partir do recebimento do produto. CATMAT: 217154.</w:t>
            </w:r>
          </w:p>
        </w:tc>
      </w:tr>
      <w:tr w:rsidR="00EF11B8" w:rsidRPr="00EF11B8" w14:paraId="60A6E26C" w14:textId="77777777" w:rsidTr="00EF11B8">
        <w:tc>
          <w:tcPr>
            <w:tcW w:w="0" w:type="auto"/>
            <w:vAlign w:val="center"/>
            <w:hideMark/>
          </w:tcPr>
          <w:p w14:paraId="09D454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1C4A9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38DB58D" w14:textId="77777777" w:rsidTr="00EF11B8">
        <w:tc>
          <w:tcPr>
            <w:tcW w:w="0" w:type="auto"/>
            <w:vAlign w:val="center"/>
            <w:hideMark/>
          </w:tcPr>
          <w:p w14:paraId="7D4924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9F8BF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6E67E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58818178" w14:textId="77777777" w:rsidTr="00EF11B8">
        <w:tc>
          <w:tcPr>
            <w:tcW w:w="0" w:type="auto"/>
            <w:gridSpan w:val="7"/>
            <w:tcBorders>
              <w:top w:val="dashed" w:sz="12" w:space="0" w:color="CCCCCC"/>
            </w:tcBorders>
            <w:vAlign w:val="center"/>
            <w:hideMark/>
          </w:tcPr>
          <w:p w14:paraId="4E7ACFC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47A06BA" w14:textId="77777777" w:rsidTr="00EF11B8">
        <w:tc>
          <w:tcPr>
            <w:tcW w:w="0" w:type="auto"/>
            <w:vAlign w:val="center"/>
            <w:hideMark/>
          </w:tcPr>
          <w:p w14:paraId="7B50CEA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67  </w:t>
            </w:r>
          </w:p>
        </w:tc>
        <w:tc>
          <w:tcPr>
            <w:tcW w:w="1050" w:type="dxa"/>
            <w:vAlign w:val="center"/>
            <w:hideMark/>
          </w:tcPr>
          <w:p w14:paraId="6615CD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3042000000475</w:t>
            </w:r>
          </w:p>
        </w:tc>
        <w:tc>
          <w:tcPr>
            <w:tcW w:w="6210" w:type="dxa"/>
            <w:vAlign w:val="center"/>
            <w:hideMark/>
          </w:tcPr>
          <w:p w14:paraId="6D6F89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CONCHA PARA CEREAIS - CAPACIDADE 1 KG</w:t>
            </w:r>
          </w:p>
        </w:tc>
        <w:tc>
          <w:tcPr>
            <w:tcW w:w="0" w:type="auto"/>
            <w:vAlign w:val="center"/>
            <w:hideMark/>
          </w:tcPr>
          <w:p w14:paraId="6B096C1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38438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627741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4192A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668E93C4" w14:textId="77777777" w:rsidTr="00EF11B8">
        <w:tc>
          <w:tcPr>
            <w:tcW w:w="0" w:type="auto"/>
            <w:vAlign w:val="center"/>
            <w:hideMark/>
          </w:tcPr>
          <w:p w14:paraId="7860CD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4A9863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Concha para cereais - Capacidade 1 kg; Tipo armazém, para cereais, construída em aço inoxidável; Utilizada para auxílio na retirada de materiais para ensaios. Similar ao modelo 4.409.003 da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CATMAT: 150696.</w:t>
            </w:r>
          </w:p>
        </w:tc>
      </w:tr>
      <w:tr w:rsidR="00EF11B8" w:rsidRPr="00EF11B8" w14:paraId="2A77E141" w14:textId="77777777" w:rsidTr="00EF11B8">
        <w:tc>
          <w:tcPr>
            <w:tcW w:w="0" w:type="auto"/>
            <w:vAlign w:val="center"/>
            <w:hideMark/>
          </w:tcPr>
          <w:p w14:paraId="06C7B15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5EB99C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0CAFD01" w14:textId="77777777" w:rsidTr="00EF11B8">
        <w:tc>
          <w:tcPr>
            <w:tcW w:w="0" w:type="auto"/>
            <w:vAlign w:val="center"/>
            <w:hideMark/>
          </w:tcPr>
          <w:p w14:paraId="540952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4B4BA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473929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15460EA5" w14:textId="77777777" w:rsidTr="00EF11B8">
        <w:tc>
          <w:tcPr>
            <w:tcW w:w="0" w:type="auto"/>
            <w:gridSpan w:val="7"/>
            <w:tcBorders>
              <w:top w:val="dashed" w:sz="12" w:space="0" w:color="CCCCCC"/>
            </w:tcBorders>
            <w:vAlign w:val="center"/>
            <w:hideMark/>
          </w:tcPr>
          <w:p w14:paraId="0658BC8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583195A" w14:textId="77777777" w:rsidTr="00EF11B8">
        <w:tc>
          <w:tcPr>
            <w:tcW w:w="0" w:type="auto"/>
            <w:vAlign w:val="center"/>
            <w:hideMark/>
          </w:tcPr>
          <w:p w14:paraId="3BAC8F5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68  </w:t>
            </w:r>
          </w:p>
        </w:tc>
        <w:tc>
          <w:tcPr>
            <w:tcW w:w="1050" w:type="dxa"/>
            <w:vAlign w:val="center"/>
            <w:hideMark/>
          </w:tcPr>
          <w:p w14:paraId="6604BE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3042000000476</w:t>
            </w:r>
          </w:p>
        </w:tc>
        <w:tc>
          <w:tcPr>
            <w:tcW w:w="6210" w:type="dxa"/>
            <w:vAlign w:val="center"/>
            <w:hideMark/>
          </w:tcPr>
          <w:p w14:paraId="5F1D7BD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CONCHA PARA CONCRETO PARA FÔRMA DE DIÂMETRO 10X20CM</w:t>
            </w:r>
          </w:p>
        </w:tc>
        <w:tc>
          <w:tcPr>
            <w:tcW w:w="0" w:type="auto"/>
            <w:vAlign w:val="center"/>
            <w:hideMark/>
          </w:tcPr>
          <w:p w14:paraId="0924B6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07E27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62BB9F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2F4D4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360B77DF" w14:textId="77777777" w:rsidTr="00EF11B8">
        <w:tc>
          <w:tcPr>
            <w:tcW w:w="0" w:type="auto"/>
            <w:vAlign w:val="center"/>
            <w:hideMark/>
          </w:tcPr>
          <w:p w14:paraId="61703BF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9B8EA9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Concha para concreto para fôrma de diâmetro 10 x 20 cm. Características Gerais: fabricada em material metálico. Similar ao modelo 2.082.002 da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CATMAT: 150696.</w:t>
            </w:r>
          </w:p>
        </w:tc>
      </w:tr>
      <w:tr w:rsidR="00EF11B8" w:rsidRPr="00EF11B8" w14:paraId="6BDE293F" w14:textId="77777777" w:rsidTr="00EF11B8">
        <w:tc>
          <w:tcPr>
            <w:tcW w:w="0" w:type="auto"/>
            <w:vAlign w:val="center"/>
            <w:hideMark/>
          </w:tcPr>
          <w:p w14:paraId="71026C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50A01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2D7D078" w14:textId="77777777" w:rsidTr="00EF11B8">
        <w:tc>
          <w:tcPr>
            <w:tcW w:w="0" w:type="auto"/>
            <w:vAlign w:val="center"/>
            <w:hideMark/>
          </w:tcPr>
          <w:p w14:paraId="44E136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EF658A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BB2BB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74E9336C" w14:textId="77777777" w:rsidTr="00EF11B8">
        <w:tc>
          <w:tcPr>
            <w:tcW w:w="0" w:type="auto"/>
            <w:gridSpan w:val="7"/>
            <w:tcBorders>
              <w:top w:val="dashed" w:sz="12" w:space="0" w:color="CCCCCC"/>
            </w:tcBorders>
            <w:vAlign w:val="center"/>
            <w:hideMark/>
          </w:tcPr>
          <w:p w14:paraId="1C654A8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2CD8584" w14:textId="77777777" w:rsidTr="00EF11B8">
        <w:tc>
          <w:tcPr>
            <w:tcW w:w="0" w:type="auto"/>
            <w:vAlign w:val="center"/>
            <w:hideMark/>
          </w:tcPr>
          <w:p w14:paraId="3166A54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69  </w:t>
            </w:r>
          </w:p>
        </w:tc>
        <w:tc>
          <w:tcPr>
            <w:tcW w:w="1050" w:type="dxa"/>
            <w:vAlign w:val="center"/>
            <w:hideMark/>
          </w:tcPr>
          <w:p w14:paraId="49DF762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302400000191</w:t>
            </w:r>
          </w:p>
        </w:tc>
        <w:tc>
          <w:tcPr>
            <w:tcW w:w="6210" w:type="dxa"/>
            <w:vAlign w:val="center"/>
            <w:hideMark/>
          </w:tcPr>
          <w:p w14:paraId="1CC381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CONEXÃO HIDRÁULICA - TIPO JOELHO 90°, TIPO FIXAÇÃO ROSCÁVEL, APLICAÇÃO REDE HIDRÁULICA E ESGOTO, BITOLA 1".</w:t>
            </w:r>
          </w:p>
        </w:tc>
        <w:tc>
          <w:tcPr>
            <w:tcW w:w="0" w:type="auto"/>
            <w:vAlign w:val="center"/>
            <w:hideMark/>
          </w:tcPr>
          <w:p w14:paraId="134F61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74E49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4154EF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2827B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267FD336" w14:textId="77777777" w:rsidTr="00EF11B8">
        <w:tc>
          <w:tcPr>
            <w:tcW w:w="0" w:type="auto"/>
            <w:vAlign w:val="center"/>
            <w:hideMark/>
          </w:tcPr>
          <w:p w14:paraId="7187CB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186ABF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Conexão hidráulica, material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tipo joelho 90°, tipo fixação </w:t>
            </w:r>
            <w:proofErr w:type="spellStart"/>
            <w:r w:rsidRPr="00B53216">
              <w:rPr>
                <w:rFonts w:ascii="Arial" w:eastAsia="Times New Roman" w:hAnsi="Arial" w:cs="Arial"/>
                <w:sz w:val="16"/>
                <w:szCs w:val="16"/>
              </w:rPr>
              <w:t>roscável</w:t>
            </w:r>
            <w:proofErr w:type="spellEnd"/>
            <w:r w:rsidRPr="00B53216">
              <w:rPr>
                <w:rFonts w:ascii="Arial" w:eastAsia="Times New Roman" w:hAnsi="Arial" w:cs="Arial"/>
                <w:sz w:val="16"/>
                <w:szCs w:val="16"/>
              </w:rPr>
              <w:t>, aplicação rede hidráulica e esgoto, bitola 1". CATMAT: 110728.</w:t>
            </w:r>
          </w:p>
        </w:tc>
      </w:tr>
      <w:tr w:rsidR="00EF11B8" w:rsidRPr="00EF11B8" w14:paraId="7D8186AB" w14:textId="77777777" w:rsidTr="00EF11B8">
        <w:tc>
          <w:tcPr>
            <w:tcW w:w="0" w:type="auto"/>
            <w:vAlign w:val="center"/>
            <w:hideMark/>
          </w:tcPr>
          <w:p w14:paraId="10D686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0E35D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51B2AC" w14:textId="77777777" w:rsidTr="00EF11B8">
        <w:tc>
          <w:tcPr>
            <w:tcW w:w="0" w:type="auto"/>
            <w:vAlign w:val="center"/>
            <w:hideMark/>
          </w:tcPr>
          <w:p w14:paraId="6D185A6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A51D30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01A70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F8C347E" w14:textId="77777777" w:rsidTr="00EF11B8">
        <w:tc>
          <w:tcPr>
            <w:tcW w:w="0" w:type="auto"/>
            <w:gridSpan w:val="7"/>
            <w:tcBorders>
              <w:top w:val="dashed" w:sz="12" w:space="0" w:color="CCCCCC"/>
            </w:tcBorders>
            <w:vAlign w:val="center"/>
            <w:hideMark/>
          </w:tcPr>
          <w:p w14:paraId="164065C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CD3F4A9" w14:textId="77777777" w:rsidTr="00EF11B8">
        <w:tc>
          <w:tcPr>
            <w:tcW w:w="0" w:type="auto"/>
            <w:vAlign w:val="center"/>
            <w:hideMark/>
          </w:tcPr>
          <w:p w14:paraId="00C6930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70  </w:t>
            </w:r>
          </w:p>
        </w:tc>
        <w:tc>
          <w:tcPr>
            <w:tcW w:w="1050" w:type="dxa"/>
            <w:vAlign w:val="center"/>
            <w:hideMark/>
          </w:tcPr>
          <w:p w14:paraId="5D0331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3024000000952</w:t>
            </w:r>
          </w:p>
        </w:tc>
        <w:tc>
          <w:tcPr>
            <w:tcW w:w="6210" w:type="dxa"/>
            <w:vAlign w:val="center"/>
            <w:hideMark/>
          </w:tcPr>
          <w:p w14:paraId="5E8C4A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CONJUNTO DE FIXAÇÃO PARA VASO SANITÁRIO - S10</w:t>
            </w:r>
          </w:p>
        </w:tc>
        <w:tc>
          <w:tcPr>
            <w:tcW w:w="0" w:type="auto"/>
            <w:vAlign w:val="center"/>
            <w:hideMark/>
          </w:tcPr>
          <w:p w14:paraId="47136B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CONJUNTO</w:t>
            </w:r>
          </w:p>
        </w:tc>
        <w:tc>
          <w:tcPr>
            <w:tcW w:w="0" w:type="auto"/>
            <w:vAlign w:val="center"/>
            <w:hideMark/>
          </w:tcPr>
          <w:p w14:paraId="4EFF3F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c>
          <w:tcPr>
            <w:tcW w:w="0" w:type="auto"/>
            <w:vAlign w:val="center"/>
            <w:hideMark/>
          </w:tcPr>
          <w:p w14:paraId="312466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C7703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r>
      <w:tr w:rsidR="00EF11B8" w:rsidRPr="00EF11B8" w14:paraId="5A80B96F" w14:textId="77777777" w:rsidTr="00EF11B8">
        <w:tc>
          <w:tcPr>
            <w:tcW w:w="0" w:type="auto"/>
            <w:vAlign w:val="center"/>
            <w:hideMark/>
          </w:tcPr>
          <w:p w14:paraId="4A5DCC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B87241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Conjunto de fixação para vaso sanitário S10, fabricado em latão maciço e arruelas de inox com arruela de apoio em polietileno. Conjunto com 02 Parafusos de 100 mm x 10 mm, 02 Buchas para </w:t>
            </w:r>
            <w:proofErr w:type="spellStart"/>
            <w:r w:rsidRPr="00B53216">
              <w:rPr>
                <w:rFonts w:ascii="Arial" w:eastAsia="Times New Roman" w:hAnsi="Arial" w:cs="Arial"/>
                <w:sz w:val="16"/>
                <w:szCs w:val="16"/>
              </w:rPr>
              <w:t>para</w:t>
            </w:r>
            <w:proofErr w:type="spellEnd"/>
            <w:r w:rsidRPr="00B53216">
              <w:rPr>
                <w:rFonts w:ascii="Arial" w:eastAsia="Times New Roman" w:hAnsi="Arial" w:cs="Arial"/>
                <w:sz w:val="16"/>
                <w:szCs w:val="16"/>
              </w:rPr>
              <w:t xml:space="preserve"> parafuso de 10 mm e 02 Arruelas. Material Parafuso: Latão; Material Bucha: Polietileno; Material Arruela: Inox. Espessura do parafuso: 10 mm; Tamanho do cabeçote: 1 cm. Garantia mínima de 12 meses. CATMAT: 133779.</w:t>
            </w:r>
          </w:p>
        </w:tc>
      </w:tr>
      <w:tr w:rsidR="00EF11B8" w:rsidRPr="00EF11B8" w14:paraId="5F154E12" w14:textId="77777777" w:rsidTr="00EF11B8">
        <w:tc>
          <w:tcPr>
            <w:tcW w:w="0" w:type="auto"/>
            <w:vAlign w:val="center"/>
            <w:hideMark/>
          </w:tcPr>
          <w:p w14:paraId="1756B5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489A1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8614F21" w14:textId="77777777" w:rsidTr="00EF11B8">
        <w:tc>
          <w:tcPr>
            <w:tcW w:w="0" w:type="auto"/>
            <w:vAlign w:val="center"/>
            <w:hideMark/>
          </w:tcPr>
          <w:p w14:paraId="4F60EE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499E0B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E4F6E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r>
      <w:tr w:rsidR="00EF11B8" w:rsidRPr="00EF11B8" w14:paraId="1D8B8A36" w14:textId="77777777" w:rsidTr="00EF11B8">
        <w:tc>
          <w:tcPr>
            <w:tcW w:w="0" w:type="auto"/>
            <w:gridSpan w:val="7"/>
            <w:tcBorders>
              <w:top w:val="dashed" w:sz="12" w:space="0" w:color="CCCCCC"/>
            </w:tcBorders>
            <w:vAlign w:val="center"/>
            <w:hideMark/>
          </w:tcPr>
          <w:p w14:paraId="0825647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1E464BD" w14:textId="77777777" w:rsidTr="00EF11B8">
        <w:tc>
          <w:tcPr>
            <w:tcW w:w="0" w:type="auto"/>
            <w:vAlign w:val="center"/>
            <w:hideMark/>
          </w:tcPr>
          <w:p w14:paraId="0D420BD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71  </w:t>
            </w:r>
          </w:p>
        </w:tc>
        <w:tc>
          <w:tcPr>
            <w:tcW w:w="1050" w:type="dxa"/>
            <w:vAlign w:val="center"/>
            <w:hideMark/>
          </w:tcPr>
          <w:p w14:paraId="39CC0E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302400000688</w:t>
            </w:r>
          </w:p>
        </w:tc>
        <w:tc>
          <w:tcPr>
            <w:tcW w:w="6210" w:type="dxa"/>
            <w:vAlign w:val="center"/>
            <w:hideMark/>
          </w:tcPr>
          <w:p w14:paraId="645003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CONJUNTO DE LIGAÇÃO PARA VASO SANITÁRIO CROMADO E AJUSTÁVEL - 1 ½” X 25 CM</w:t>
            </w:r>
          </w:p>
        </w:tc>
        <w:tc>
          <w:tcPr>
            <w:tcW w:w="0" w:type="auto"/>
            <w:vAlign w:val="center"/>
            <w:hideMark/>
          </w:tcPr>
          <w:p w14:paraId="6CB210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62474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3F993BF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9D4EC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DE48AFF" w14:textId="77777777" w:rsidTr="00EF11B8">
        <w:tc>
          <w:tcPr>
            <w:tcW w:w="0" w:type="auto"/>
            <w:vAlign w:val="center"/>
            <w:hideMark/>
          </w:tcPr>
          <w:p w14:paraId="41F979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AC68B8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Conjunto de ligação ajustável metalizado, com tubo 1 ½” x 25 cm; Material: Plástico; Acabamento cromado; Com </w:t>
            </w:r>
            <w:proofErr w:type="spellStart"/>
            <w:r w:rsidRPr="00B53216">
              <w:rPr>
                <w:rFonts w:ascii="Arial" w:eastAsia="Times New Roman" w:hAnsi="Arial" w:cs="Arial"/>
                <w:sz w:val="16"/>
                <w:szCs w:val="16"/>
              </w:rPr>
              <w:t>canopla</w:t>
            </w:r>
            <w:proofErr w:type="spellEnd"/>
            <w:r w:rsidRPr="00B53216">
              <w:rPr>
                <w:rFonts w:ascii="Arial" w:eastAsia="Times New Roman" w:hAnsi="Arial" w:cs="Arial"/>
                <w:sz w:val="16"/>
                <w:szCs w:val="16"/>
              </w:rPr>
              <w:t xml:space="preserve"> de parede e com </w:t>
            </w:r>
            <w:proofErr w:type="spellStart"/>
            <w:r w:rsidRPr="00B53216">
              <w:rPr>
                <w:rFonts w:ascii="Arial" w:eastAsia="Times New Roman" w:hAnsi="Arial" w:cs="Arial"/>
                <w:sz w:val="16"/>
                <w:szCs w:val="16"/>
              </w:rPr>
              <w:t>espude</w:t>
            </w:r>
            <w:proofErr w:type="spellEnd"/>
            <w:r w:rsidRPr="00B53216">
              <w:rPr>
                <w:rFonts w:ascii="Arial" w:eastAsia="Times New Roman" w:hAnsi="Arial" w:cs="Arial"/>
                <w:sz w:val="16"/>
                <w:szCs w:val="16"/>
              </w:rPr>
              <w:t xml:space="preserve">. Similar </w:t>
            </w:r>
            <w:proofErr w:type="spellStart"/>
            <w:r w:rsidRPr="00B53216">
              <w:rPr>
                <w:rFonts w:ascii="Arial" w:eastAsia="Times New Roman" w:hAnsi="Arial" w:cs="Arial"/>
                <w:sz w:val="16"/>
                <w:szCs w:val="16"/>
              </w:rPr>
              <w:t>astra</w:t>
            </w:r>
            <w:proofErr w:type="spellEnd"/>
            <w:r w:rsidRPr="00B53216">
              <w:rPr>
                <w:rFonts w:ascii="Arial" w:eastAsia="Times New Roman" w:hAnsi="Arial" w:cs="Arial"/>
                <w:sz w:val="16"/>
                <w:szCs w:val="16"/>
              </w:rPr>
              <w:t>, modelo cla2. CATMAT: 350839.</w:t>
            </w:r>
          </w:p>
        </w:tc>
      </w:tr>
      <w:tr w:rsidR="00EF11B8" w:rsidRPr="00EF11B8" w14:paraId="1F8EEBBD" w14:textId="77777777" w:rsidTr="00EF11B8">
        <w:tc>
          <w:tcPr>
            <w:tcW w:w="0" w:type="auto"/>
            <w:vAlign w:val="center"/>
            <w:hideMark/>
          </w:tcPr>
          <w:p w14:paraId="53B52C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6FAE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B2FC958" w14:textId="77777777" w:rsidTr="00EF11B8">
        <w:tc>
          <w:tcPr>
            <w:tcW w:w="0" w:type="auto"/>
            <w:vAlign w:val="center"/>
            <w:hideMark/>
          </w:tcPr>
          <w:p w14:paraId="48F6872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4ABC6A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CF196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61E1F1EE" w14:textId="77777777" w:rsidTr="00EF11B8">
        <w:tc>
          <w:tcPr>
            <w:tcW w:w="0" w:type="auto"/>
            <w:gridSpan w:val="7"/>
            <w:tcBorders>
              <w:top w:val="dashed" w:sz="12" w:space="0" w:color="CCCCCC"/>
            </w:tcBorders>
            <w:vAlign w:val="center"/>
            <w:hideMark/>
          </w:tcPr>
          <w:p w14:paraId="134BE6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lastRenderedPageBreak/>
              <w:t> </w:t>
            </w:r>
          </w:p>
        </w:tc>
      </w:tr>
      <w:tr w:rsidR="00EF11B8" w:rsidRPr="00EF11B8" w14:paraId="4BB4F1E1" w14:textId="77777777" w:rsidTr="00EF11B8">
        <w:tc>
          <w:tcPr>
            <w:tcW w:w="0" w:type="auto"/>
            <w:vAlign w:val="center"/>
            <w:hideMark/>
          </w:tcPr>
          <w:p w14:paraId="340B1ECA"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72  </w:t>
            </w:r>
          </w:p>
        </w:tc>
        <w:tc>
          <w:tcPr>
            <w:tcW w:w="1050" w:type="dxa"/>
            <w:vAlign w:val="center"/>
            <w:hideMark/>
          </w:tcPr>
          <w:p w14:paraId="29A8F1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3042000000554</w:t>
            </w:r>
          </w:p>
        </w:tc>
        <w:tc>
          <w:tcPr>
            <w:tcW w:w="6210" w:type="dxa"/>
            <w:vAlign w:val="center"/>
            <w:hideMark/>
          </w:tcPr>
          <w:p w14:paraId="51406F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CONJUNTO PARAFUSO MÁQUINA COM PORCA - 16X350 MM</w:t>
            </w:r>
          </w:p>
        </w:tc>
        <w:tc>
          <w:tcPr>
            <w:tcW w:w="0" w:type="auto"/>
            <w:vAlign w:val="center"/>
            <w:hideMark/>
          </w:tcPr>
          <w:p w14:paraId="30081E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28AD7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c>
          <w:tcPr>
            <w:tcW w:w="0" w:type="auto"/>
            <w:vAlign w:val="center"/>
            <w:hideMark/>
          </w:tcPr>
          <w:p w14:paraId="638C90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28E64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r>
      <w:tr w:rsidR="00EF11B8" w:rsidRPr="00EF11B8" w14:paraId="176C0FAD" w14:textId="77777777" w:rsidTr="00EF11B8">
        <w:tc>
          <w:tcPr>
            <w:tcW w:w="0" w:type="auto"/>
            <w:vAlign w:val="center"/>
            <w:hideMark/>
          </w:tcPr>
          <w:p w14:paraId="77B031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D6644D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Conjunto de parafuso máquina M16; Cabeça quadrada; medidas 16x350mm ou 5/8x14” (diâmetro x comprimento); Com porca quadrada; Todo o material confeccionado em aço- carbono 1010/1020 galvanizado a fogo; Produto em conformidade com a NBR 8159:2017. CATMAT: 457726.</w:t>
            </w:r>
          </w:p>
        </w:tc>
      </w:tr>
      <w:tr w:rsidR="00EF11B8" w:rsidRPr="00EF11B8" w14:paraId="29B770DA" w14:textId="77777777" w:rsidTr="00EF11B8">
        <w:tc>
          <w:tcPr>
            <w:tcW w:w="0" w:type="auto"/>
            <w:vAlign w:val="center"/>
            <w:hideMark/>
          </w:tcPr>
          <w:p w14:paraId="27A2275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CBA64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7238468" w14:textId="77777777" w:rsidTr="00EF11B8">
        <w:tc>
          <w:tcPr>
            <w:tcW w:w="0" w:type="auto"/>
            <w:vAlign w:val="center"/>
            <w:hideMark/>
          </w:tcPr>
          <w:p w14:paraId="7D711A5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70D19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CAA95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850</w:t>
            </w:r>
          </w:p>
        </w:tc>
      </w:tr>
      <w:tr w:rsidR="00EF11B8" w:rsidRPr="00EF11B8" w14:paraId="3DE4A9F1" w14:textId="77777777" w:rsidTr="00EF11B8">
        <w:tc>
          <w:tcPr>
            <w:tcW w:w="0" w:type="auto"/>
            <w:gridSpan w:val="7"/>
            <w:tcBorders>
              <w:top w:val="dashed" w:sz="12" w:space="0" w:color="CCCCCC"/>
            </w:tcBorders>
            <w:vAlign w:val="center"/>
            <w:hideMark/>
          </w:tcPr>
          <w:p w14:paraId="389B6E5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00994D" w14:textId="77777777" w:rsidTr="00EF11B8">
        <w:tc>
          <w:tcPr>
            <w:tcW w:w="0" w:type="auto"/>
            <w:vAlign w:val="center"/>
            <w:hideMark/>
          </w:tcPr>
          <w:p w14:paraId="08584E1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73  </w:t>
            </w:r>
          </w:p>
        </w:tc>
        <w:tc>
          <w:tcPr>
            <w:tcW w:w="1050" w:type="dxa"/>
            <w:vAlign w:val="center"/>
            <w:hideMark/>
          </w:tcPr>
          <w:p w14:paraId="3EB832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302400000784</w:t>
            </w:r>
          </w:p>
        </w:tc>
        <w:tc>
          <w:tcPr>
            <w:tcW w:w="6210" w:type="dxa"/>
            <w:vAlign w:val="center"/>
            <w:hideMark/>
          </w:tcPr>
          <w:p w14:paraId="3B7DEA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CORDA DE POLIÉSTER MULTIFILAMENTO TRANÇADA 6MM</w:t>
            </w:r>
          </w:p>
        </w:tc>
        <w:tc>
          <w:tcPr>
            <w:tcW w:w="0" w:type="auto"/>
            <w:vAlign w:val="center"/>
            <w:hideMark/>
          </w:tcPr>
          <w:p w14:paraId="689152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A2348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26AF02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22FDF0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w:t>
            </w:r>
          </w:p>
        </w:tc>
      </w:tr>
      <w:tr w:rsidR="00EF11B8" w:rsidRPr="00EF11B8" w14:paraId="40A4CAAF" w14:textId="77777777" w:rsidTr="00EF11B8">
        <w:tc>
          <w:tcPr>
            <w:tcW w:w="0" w:type="auto"/>
            <w:vAlign w:val="center"/>
            <w:hideMark/>
          </w:tcPr>
          <w:p w14:paraId="4905CBE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6D42B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Corda de poliéster multifilamento trançada 6mm x 20metros. Espessura: 6mm. Corda trançada. Colorida multiuso. Para amarrações em geral: uso doméstico, rural, lazer, </w:t>
            </w:r>
            <w:proofErr w:type="spellStart"/>
            <w:r w:rsidRPr="00B53216">
              <w:rPr>
                <w:rFonts w:ascii="Arial" w:eastAsia="Times New Roman" w:hAnsi="Arial" w:cs="Arial"/>
                <w:sz w:val="16"/>
                <w:szCs w:val="16"/>
              </w:rPr>
              <w:t>esportivo.resistência</w:t>
            </w:r>
            <w:proofErr w:type="spellEnd"/>
            <w:r w:rsidRPr="00B53216">
              <w:rPr>
                <w:rFonts w:ascii="Arial" w:eastAsia="Times New Roman" w:hAnsi="Arial" w:cs="Arial"/>
                <w:sz w:val="16"/>
                <w:szCs w:val="16"/>
              </w:rPr>
              <w:t>: 380 kg. CATMAT: 108308.</w:t>
            </w:r>
          </w:p>
        </w:tc>
      </w:tr>
      <w:tr w:rsidR="00EF11B8" w:rsidRPr="00EF11B8" w14:paraId="438018C0" w14:textId="77777777" w:rsidTr="00EF11B8">
        <w:tc>
          <w:tcPr>
            <w:tcW w:w="0" w:type="auto"/>
            <w:vAlign w:val="center"/>
            <w:hideMark/>
          </w:tcPr>
          <w:p w14:paraId="0D0066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36C0E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64A0104" w14:textId="77777777" w:rsidTr="00EF11B8">
        <w:tc>
          <w:tcPr>
            <w:tcW w:w="0" w:type="auto"/>
            <w:vAlign w:val="center"/>
            <w:hideMark/>
          </w:tcPr>
          <w:p w14:paraId="24424E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ECB3D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5F6C0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3462DD32" w14:textId="77777777" w:rsidTr="00EF11B8">
        <w:tc>
          <w:tcPr>
            <w:tcW w:w="0" w:type="auto"/>
            <w:vAlign w:val="center"/>
            <w:hideMark/>
          </w:tcPr>
          <w:p w14:paraId="3015C6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E692F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B753B55" w14:textId="77777777" w:rsidTr="00EF11B8">
        <w:tc>
          <w:tcPr>
            <w:tcW w:w="0" w:type="auto"/>
            <w:vAlign w:val="center"/>
            <w:hideMark/>
          </w:tcPr>
          <w:p w14:paraId="4FCC8A4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4E27C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FC45EC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F3B620F" w14:textId="77777777" w:rsidTr="00EF11B8">
        <w:tc>
          <w:tcPr>
            <w:tcW w:w="0" w:type="auto"/>
            <w:gridSpan w:val="7"/>
            <w:tcBorders>
              <w:top w:val="dashed" w:sz="12" w:space="0" w:color="CCCCCC"/>
            </w:tcBorders>
            <w:vAlign w:val="center"/>
            <w:hideMark/>
          </w:tcPr>
          <w:p w14:paraId="7B71FE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DDF9254" w14:textId="77777777" w:rsidTr="00EF11B8">
        <w:tc>
          <w:tcPr>
            <w:tcW w:w="0" w:type="auto"/>
            <w:vAlign w:val="center"/>
            <w:hideMark/>
          </w:tcPr>
          <w:p w14:paraId="042DC30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74  </w:t>
            </w:r>
          </w:p>
        </w:tc>
        <w:tc>
          <w:tcPr>
            <w:tcW w:w="1050" w:type="dxa"/>
            <w:vAlign w:val="center"/>
            <w:hideMark/>
          </w:tcPr>
          <w:p w14:paraId="6A9F94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3024000000962</w:t>
            </w:r>
          </w:p>
        </w:tc>
        <w:tc>
          <w:tcPr>
            <w:tcW w:w="6210" w:type="dxa"/>
            <w:vAlign w:val="center"/>
            <w:hideMark/>
          </w:tcPr>
          <w:p w14:paraId="070CD10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CURVA CURTA PVC SOLDÁVEL 90° 100MM - ESGOTO</w:t>
            </w:r>
          </w:p>
        </w:tc>
        <w:tc>
          <w:tcPr>
            <w:tcW w:w="0" w:type="auto"/>
            <w:vAlign w:val="center"/>
            <w:hideMark/>
          </w:tcPr>
          <w:p w14:paraId="11BB56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AF71F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55842A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A6D4A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76A0157A" w14:textId="77777777" w:rsidTr="00EF11B8">
        <w:tc>
          <w:tcPr>
            <w:tcW w:w="0" w:type="auto"/>
            <w:vAlign w:val="center"/>
            <w:hideMark/>
          </w:tcPr>
          <w:p w14:paraId="64FD77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ADE8BA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Curva; Aplicação: instalações prediais de esgoto e ventilação; Fabricado em PVC rígido, na cor branca; Temperatura máxima de trabalho: 45ºC em regime não contínuo; Superfície interna lisa; Diâmetro: 100 mm; Dimensões: 135,6 mm x 50 mm x 80,8 mm x 100 mm; Produzido conforme NBR 5688. CATMAT: 236995.</w:t>
            </w:r>
          </w:p>
        </w:tc>
      </w:tr>
      <w:tr w:rsidR="00EF11B8" w:rsidRPr="00EF11B8" w14:paraId="75D66AA4" w14:textId="77777777" w:rsidTr="00EF11B8">
        <w:tc>
          <w:tcPr>
            <w:tcW w:w="0" w:type="auto"/>
            <w:vAlign w:val="center"/>
            <w:hideMark/>
          </w:tcPr>
          <w:p w14:paraId="7664CF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482B7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BBA6F68" w14:textId="77777777" w:rsidTr="00EF11B8">
        <w:tc>
          <w:tcPr>
            <w:tcW w:w="0" w:type="auto"/>
            <w:vAlign w:val="center"/>
            <w:hideMark/>
          </w:tcPr>
          <w:p w14:paraId="3DC5FF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FDD326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3E38D8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53ED6D7" w14:textId="77777777" w:rsidTr="00EF11B8">
        <w:tc>
          <w:tcPr>
            <w:tcW w:w="0" w:type="auto"/>
            <w:gridSpan w:val="7"/>
            <w:tcBorders>
              <w:top w:val="dashed" w:sz="12" w:space="0" w:color="CCCCCC"/>
            </w:tcBorders>
            <w:vAlign w:val="center"/>
            <w:hideMark/>
          </w:tcPr>
          <w:p w14:paraId="5A50B5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BC93244" w14:textId="77777777" w:rsidTr="00EF11B8">
        <w:tc>
          <w:tcPr>
            <w:tcW w:w="0" w:type="auto"/>
            <w:vAlign w:val="center"/>
            <w:hideMark/>
          </w:tcPr>
          <w:p w14:paraId="36C4E08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75  </w:t>
            </w:r>
          </w:p>
        </w:tc>
        <w:tc>
          <w:tcPr>
            <w:tcW w:w="1050" w:type="dxa"/>
            <w:vAlign w:val="center"/>
            <w:hideMark/>
          </w:tcPr>
          <w:p w14:paraId="39E58C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3024000000964</w:t>
            </w:r>
          </w:p>
        </w:tc>
        <w:tc>
          <w:tcPr>
            <w:tcW w:w="6210" w:type="dxa"/>
            <w:vAlign w:val="center"/>
            <w:hideMark/>
          </w:tcPr>
          <w:p w14:paraId="3638E5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CURVA CURTA PVC SOLDÁVEL 90° 40MM - ESGOTO</w:t>
            </w:r>
          </w:p>
        </w:tc>
        <w:tc>
          <w:tcPr>
            <w:tcW w:w="0" w:type="auto"/>
            <w:vAlign w:val="center"/>
            <w:hideMark/>
          </w:tcPr>
          <w:p w14:paraId="3FD198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6C65D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6309F2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FA3D9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71C32173" w14:textId="77777777" w:rsidTr="00EF11B8">
        <w:tc>
          <w:tcPr>
            <w:tcW w:w="0" w:type="auto"/>
            <w:vAlign w:val="center"/>
            <w:hideMark/>
          </w:tcPr>
          <w:p w14:paraId="109A1C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5512E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Curva; Aplicação: instalações prediais de esgoto e ventilação; Fabricado em PVC rígido, na cor branca; Temperatura máxima de trabalho: 45ºC em regime não contínuo; Superfície interna lisa; Diâmetro: 40 mm; Dimensões: 52 mm x 18 mm x 34 mm x 40 mm; Produzido conforme NBR 5688. CATMAT: 236993.</w:t>
            </w:r>
          </w:p>
        </w:tc>
      </w:tr>
      <w:tr w:rsidR="00EF11B8" w:rsidRPr="00EF11B8" w14:paraId="69CCD274" w14:textId="77777777" w:rsidTr="00EF11B8">
        <w:tc>
          <w:tcPr>
            <w:tcW w:w="0" w:type="auto"/>
            <w:vAlign w:val="center"/>
            <w:hideMark/>
          </w:tcPr>
          <w:p w14:paraId="65E72A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5436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FA1874B" w14:textId="77777777" w:rsidTr="00EF11B8">
        <w:tc>
          <w:tcPr>
            <w:tcW w:w="0" w:type="auto"/>
            <w:vAlign w:val="center"/>
            <w:hideMark/>
          </w:tcPr>
          <w:p w14:paraId="71B2A5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D8D890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9CE6F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3DE2D00" w14:textId="77777777" w:rsidTr="00EF11B8">
        <w:tc>
          <w:tcPr>
            <w:tcW w:w="0" w:type="auto"/>
            <w:gridSpan w:val="7"/>
            <w:tcBorders>
              <w:top w:val="dashed" w:sz="12" w:space="0" w:color="CCCCCC"/>
            </w:tcBorders>
            <w:vAlign w:val="center"/>
            <w:hideMark/>
          </w:tcPr>
          <w:p w14:paraId="62D015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2C33EF9" w14:textId="77777777" w:rsidTr="00EF11B8">
        <w:tc>
          <w:tcPr>
            <w:tcW w:w="0" w:type="auto"/>
            <w:vAlign w:val="center"/>
            <w:hideMark/>
          </w:tcPr>
          <w:p w14:paraId="5D714E3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76  </w:t>
            </w:r>
          </w:p>
        </w:tc>
        <w:tc>
          <w:tcPr>
            <w:tcW w:w="1050" w:type="dxa"/>
            <w:vAlign w:val="center"/>
            <w:hideMark/>
          </w:tcPr>
          <w:p w14:paraId="5ED1649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3024000000963</w:t>
            </w:r>
          </w:p>
        </w:tc>
        <w:tc>
          <w:tcPr>
            <w:tcW w:w="6210" w:type="dxa"/>
            <w:vAlign w:val="center"/>
            <w:hideMark/>
          </w:tcPr>
          <w:p w14:paraId="220C2CC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CURVA CURTA PVC SOLDÁVEL 90° 50MM - ESGOTO</w:t>
            </w:r>
          </w:p>
        </w:tc>
        <w:tc>
          <w:tcPr>
            <w:tcW w:w="0" w:type="auto"/>
            <w:vAlign w:val="center"/>
            <w:hideMark/>
          </w:tcPr>
          <w:p w14:paraId="481E8BC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6E662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5F6D4EE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F78A7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56778B27" w14:textId="77777777" w:rsidTr="00EF11B8">
        <w:tc>
          <w:tcPr>
            <w:tcW w:w="0" w:type="auto"/>
            <w:vAlign w:val="center"/>
            <w:hideMark/>
          </w:tcPr>
          <w:p w14:paraId="2753C9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76390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Curva; Aplicação: instalações prediais de esgoto e ventilação; Fabricado em PVC rígido, na cor branca; Temperatura máxima de trabalho: 45ºC em regime não contínuo; Superfície interna lisa; Diâmetro: 50 mm; Dimensões: 95 mm x 39 mm x 55 mm x 50 mm; Produzido conforme NBR 5688. CATMAT: 237366.</w:t>
            </w:r>
          </w:p>
        </w:tc>
      </w:tr>
      <w:tr w:rsidR="00EF11B8" w:rsidRPr="00EF11B8" w14:paraId="13935D5F" w14:textId="77777777" w:rsidTr="00EF11B8">
        <w:tc>
          <w:tcPr>
            <w:tcW w:w="0" w:type="auto"/>
            <w:vAlign w:val="center"/>
            <w:hideMark/>
          </w:tcPr>
          <w:p w14:paraId="432232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1F588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28FB461" w14:textId="77777777" w:rsidTr="00EF11B8">
        <w:tc>
          <w:tcPr>
            <w:tcW w:w="0" w:type="auto"/>
            <w:vAlign w:val="center"/>
            <w:hideMark/>
          </w:tcPr>
          <w:p w14:paraId="1771B4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0261B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0F3C3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18A43C03" w14:textId="77777777" w:rsidTr="00EF11B8">
        <w:tc>
          <w:tcPr>
            <w:tcW w:w="0" w:type="auto"/>
            <w:gridSpan w:val="7"/>
            <w:tcBorders>
              <w:top w:val="dashed" w:sz="12" w:space="0" w:color="CCCCCC"/>
            </w:tcBorders>
            <w:vAlign w:val="center"/>
            <w:hideMark/>
          </w:tcPr>
          <w:p w14:paraId="4E07B4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A0C5389" w14:textId="77777777" w:rsidTr="00EF11B8">
        <w:tc>
          <w:tcPr>
            <w:tcW w:w="0" w:type="auto"/>
            <w:vAlign w:val="center"/>
            <w:hideMark/>
          </w:tcPr>
          <w:p w14:paraId="6F9F0AB1"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77  </w:t>
            </w:r>
          </w:p>
        </w:tc>
        <w:tc>
          <w:tcPr>
            <w:tcW w:w="1050" w:type="dxa"/>
            <w:vAlign w:val="center"/>
            <w:hideMark/>
          </w:tcPr>
          <w:p w14:paraId="436A0C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302400000623</w:t>
            </w:r>
          </w:p>
        </w:tc>
        <w:tc>
          <w:tcPr>
            <w:tcW w:w="6210" w:type="dxa"/>
            <w:vAlign w:val="center"/>
            <w:hideMark/>
          </w:tcPr>
          <w:p w14:paraId="56763E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CURVA PVC 90º SOLDÁVEL 20MM - ÁGUA FRIA</w:t>
            </w:r>
          </w:p>
        </w:tc>
        <w:tc>
          <w:tcPr>
            <w:tcW w:w="0" w:type="auto"/>
            <w:vAlign w:val="center"/>
            <w:hideMark/>
          </w:tcPr>
          <w:p w14:paraId="114921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D9F92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c>
          <w:tcPr>
            <w:tcW w:w="0" w:type="auto"/>
            <w:vAlign w:val="center"/>
            <w:hideMark/>
          </w:tcPr>
          <w:p w14:paraId="2DD3291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8DD3A2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00C53F29" w14:textId="77777777" w:rsidTr="00EF11B8">
        <w:tc>
          <w:tcPr>
            <w:tcW w:w="0" w:type="auto"/>
            <w:vAlign w:val="center"/>
            <w:hideMark/>
          </w:tcPr>
          <w:p w14:paraId="45EDB4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B330EA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Curva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90º soldável 20 mm. Fabricados de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tubos: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xml:space="preserve">.); conexões entre 20 e 50 mm: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Dimensões: bitola: 20 mm; r: 40 mm; d: 20 mm; a: 56 mm; peso: 0,030 kg. Similar ao produto da marca tigre. CATMAT: 257499.</w:t>
            </w:r>
          </w:p>
        </w:tc>
      </w:tr>
      <w:tr w:rsidR="00EF11B8" w:rsidRPr="00EF11B8" w14:paraId="41540779" w14:textId="77777777" w:rsidTr="00EF11B8">
        <w:tc>
          <w:tcPr>
            <w:tcW w:w="0" w:type="auto"/>
            <w:vAlign w:val="center"/>
            <w:hideMark/>
          </w:tcPr>
          <w:p w14:paraId="2A14C7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A30E8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7CD38AE" w14:textId="77777777" w:rsidTr="00EF11B8">
        <w:tc>
          <w:tcPr>
            <w:tcW w:w="0" w:type="auto"/>
            <w:vAlign w:val="center"/>
            <w:hideMark/>
          </w:tcPr>
          <w:p w14:paraId="4FAF79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9C7E95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54EB6F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7BCDFEE3" w14:textId="77777777" w:rsidTr="00EF11B8">
        <w:tc>
          <w:tcPr>
            <w:tcW w:w="0" w:type="auto"/>
            <w:gridSpan w:val="7"/>
            <w:tcBorders>
              <w:top w:val="dashed" w:sz="12" w:space="0" w:color="CCCCCC"/>
            </w:tcBorders>
            <w:vAlign w:val="center"/>
            <w:hideMark/>
          </w:tcPr>
          <w:p w14:paraId="7704521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4FC7EE6" w14:textId="77777777" w:rsidTr="00EF11B8">
        <w:tc>
          <w:tcPr>
            <w:tcW w:w="0" w:type="auto"/>
            <w:vAlign w:val="center"/>
            <w:hideMark/>
          </w:tcPr>
          <w:p w14:paraId="28B8560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78  </w:t>
            </w:r>
          </w:p>
        </w:tc>
        <w:tc>
          <w:tcPr>
            <w:tcW w:w="1050" w:type="dxa"/>
            <w:vAlign w:val="center"/>
            <w:hideMark/>
          </w:tcPr>
          <w:p w14:paraId="42CA40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302400000624</w:t>
            </w:r>
          </w:p>
        </w:tc>
        <w:tc>
          <w:tcPr>
            <w:tcW w:w="6210" w:type="dxa"/>
            <w:vAlign w:val="center"/>
            <w:hideMark/>
          </w:tcPr>
          <w:p w14:paraId="640E2B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CURVA PVC 90º SOLDÁVEL 25 MM - ÁGUA FRIA</w:t>
            </w:r>
          </w:p>
        </w:tc>
        <w:tc>
          <w:tcPr>
            <w:tcW w:w="0" w:type="auto"/>
            <w:vAlign w:val="center"/>
            <w:hideMark/>
          </w:tcPr>
          <w:p w14:paraId="0EA351A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A80419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270</w:t>
            </w:r>
          </w:p>
        </w:tc>
        <w:tc>
          <w:tcPr>
            <w:tcW w:w="0" w:type="auto"/>
            <w:vAlign w:val="center"/>
            <w:hideMark/>
          </w:tcPr>
          <w:p w14:paraId="15613A7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E0C9D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270</w:t>
            </w:r>
          </w:p>
        </w:tc>
      </w:tr>
      <w:tr w:rsidR="00EF11B8" w:rsidRPr="00EF11B8" w14:paraId="7BFAE174" w14:textId="77777777" w:rsidTr="00EF11B8">
        <w:tc>
          <w:tcPr>
            <w:tcW w:w="0" w:type="auto"/>
            <w:vAlign w:val="center"/>
            <w:hideMark/>
          </w:tcPr>
          <w:p w14:paraId="759D20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E7A03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Curva 90º; Aplicação: </w:t>
            </w:r>
            <w:proofErr w:type="spellStart"/>
            <w:r w:rsidRPr="00B53216">
              <w:rPr>
                <w:rFonts w:ascii="Arial" w:eastAsia="Times New Roman" w:hAnsi="Arial" w:cs="Arial"/>
                <w:sz w:val="16"/>
                <w:szCs w:val="16"/>
              </w:rPr>
              <w:t>Àgua</w:t>
            </w:r>
            <w:proofErr w:type="spellEnd"/>
            <w:r w:rsidRPr="00B53216">
              <w:rPr>
                <w:rFonts w:ascii="Arial" w:eastAsia="Times New Roman" w:hAnsi="Arial" w:cs="Arial"/>
                <w:sz w:val="16"/>
                <w:szCs w:val="16"/>
              </w:rPr>
              <w:t xml:space="preserve"> fria; Tubo de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6,3, </w:t>
            </w:r>
            <w:proofErr w:type="spellStart"/>
            <w:r w:rsidRPr="00B53216">
              <w:rPr>
                <w:rFonts w:ascii="Arial" w:eastAsia="Times New Roman" w:hAnsi="Arial" w:cs="Arial"/>
                <w:sz w:val="16"/>
                <w:szCs w:val="16"/>
              </w:rPr>
              <w:t>pn</w:t>
            </w:r>
            <w:proofErr w:type="spellEnd"/>
            <w:r w:rsidRPr="00B53216">
              <w:rPr>
                <w:rFonts w:ascii="Arial" w:eastAsia="Times New Roman" w:hAnsi="Arial" w:cs="Arial"/>
                <w:sz w:val="16"/>
                <w:szCs w:val="16"/>
              </w:rPr>
              <w:t xml:space="preserve"> 750 </w:t>
            </w:r>
            <w:proofErr w:type="spellStart"/>
            <w:r w:rsidRPr="00B53216">
              <w:rPr>
                <w:rFonts w:ascii="Arial" w:eastAsia="Times New Roman" w:hAnsi="Arial" w:cs="Arial"/>
                <w:sz w:val="16"/>
                <w:szCs w:val="16"/>
              </w:rPr>
              <w:t>kpa</w:t>
            </w:r>
            <w:proofErr w:type="spellEnd"/>
            <w:r w:rsidRPr="00B53216">
              <w:rPr>
                <w:rFonts w:ascii="Arial" w:eastAsia="Times New Roman" w:hAnsi="Arial" w:cs="Arial"/>
                <w:sz w:val="16"/>
                <w:szCs w:val="16"/>
              </w:rPr>
              <w:t xml:space="preserve">, com junta soldável. Sistema dimensionado para suportar pressões de serviço de 750 </w:t>
            </w:r>
            <w:proofErr w:type="spellStart"/>
            <w:r w:rsidRPr="00B53216">
              <w:rPr>
                <w:rFonts w:ascii="Arial" w:eastAsia="Times New Roman" w:hAnsi="Arial" w:cs="Arial"/>
                <w:sz w:val="16"/>
                <w:szCs w:val="16"/>
              </w:rPr>
              <w:t>kpa</w:t>
            </w:r>
            <w:proofErr w:type="spellEnd"/>
            <w:r w:rsidRPr="00B53216">
              <w:rPr>
                <w:rFonts w:ascii="Arial" w:eastAsia="Times New Roman" w:hAnsi="Arial" w:cs="Arial"/>
                <w:sz w:val="16"/>
                <w:szCs w:val="16"/>
              </w:rPr>
              <w:t xml:space="preserve">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xml:space="preserve">. Ou 7,5 kgf/cm²). Modelo: soldável; cor: marrom; bitola: 25 mm; Similar ao produto da marca </w:t>
            </w:r>
            <w:proofErr w:type="spellStart"/>
            <w:r w:rsidRPr="00B53216">
              <w:rPr>
                <w:rFonts w:ascii="Arial" w:eastAsia="Times New Roman" w:hAnsi="Arial" w:cs="Arial"/>
                <w:sz w:val="16"/>
                <w:szCs w:val="16"/>
              </w:rPr>
              <w:t>amanco</w:t>
            </w:r>
            <w:proofErr w:type="spellEnd"/>
            <w:r w:rsidRPr="00B53216">
              <w:rPr>
                <w:rFonts w:ascii="Arial" w:eastAsia="Times New Roman" w:hAnsi="Arial" w:cs="Arial"/>
                <w:sz w:val="16"/>
                <w:szCs w:val="16"/>
              </w:rPr>
              <w:t>. CATMAT: 257500.</w:t>
            </w:r>
          </w:p>
        </w:tc>
      </w:tr>
      <w:tr w:rsidR="00EF11B8" w:rsidRPr="00EF11B8" w14:paraId="42AD6D82" w14:textId="77777777" w:rsidTr="00EF11B8">
        <w:tc>
          <w:tcPr>
            <w:tcW w:w="0" w:type="auto"/>
            <w:vAlign w:val="center"/>
            <w:hideMark/>
          </w:tcPr>
          <w:p w14:paraId="62A8202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6E6E3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B1E5F6E" w14:textId="77777777" w:rsidTr="00EF11B8">
        <w:tc>
          <w:tcPr>
            <w:tcW w:w="0" w:type="auto"/>
            <w:vAlign w:val="center"/>
            <w:hideMark/>
          </w:tcPr>
          <w:p w14:paraId="124EDE5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6B42F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97C28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270</w:t>
            </w:r>
          </w:p>
        </w:tc>
      </w:tr>
      <w:tr w:rsidR="00EF11B8" w:rsidRPr="00EF11B8" w14:paraId="72373E26" w14:textId="77777777" w:rsidTr="00EF11B8">
        <w:tc>
          <w:tcPr>
            <w:tcW w:w="0" w:type="auto"/>
            <w:gridSpan w:val="7"/>
            <w:tcBorders>
              <w:top w:val="dashed" w:sz="12" w:space="0" w:color="CCCCCC"/>
            </w:tcBorders>
            <w:vAlign w:val="center"/>
            <w:hideMark/>
          </w:tcPr>
          <w:p w14:paraId="473FB6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D48EC35" w14:textId="77777777" w:rsidTr="00EF11B8">
        <w:tc>
          <w:tcPr>
            <w:tcW w:w="0" w:type="auto"/>
            <w:vAlign w:val="center"/>
            <w:hideMark/>
          </w:tcPr>
          <w:p w14:paraId="4C58319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79  </w:t>
            </w:r>
          </w:p>
        </w:tc>
        <w:tc>
          <w:tcPr>
            <w:tcW w:w="1050" w:type="dxa"/>
            <w:vAlign w:val="center"/>
            <w:hideMark/>
          </w:tcPr>
          <w:p w14:paraId="6E7241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304200000018</w:t>
            </w:r>
          </w:p>
        </w:tc>
        <w:tc>
          <w:tcPr>
            <w:tcW w:w="6210" w:type="dxa"/>
            <w:vAlign w:val="center"/>
            <w:hideMark/>
          </w:tcPr>
          <w:p w14:paraId="304B4D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DESEMPENADEIRA DE MADEIRA COM ESPUMA - 20 X 30 CM</w:t>
            </w:r>
          </w:p>
        </w:tc>
        <w:tc>
          <w:tcPr>
            <w:tcW w:w="0" w:type="auto"/>
            <w:vAlign w:val="center"/>
            <w:hideMark/>
          </w:tcPr>
          <w:p w14:paraId="53F15C1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D66CCC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1BCBA4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E69D6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186BC6D9" w14:textId="77777777" w:rsidTr="00EF11B8">
        <w:tc>
          <w:tcPr>
            <w:tcW w:w="0" w:type="auto"/>
            <w:vAlign w:val="center"/>
            <w:hideMark/>
          </w:tcPr>
          <w:p w14:paraId="219A91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DB62D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Desempenadeira de madeira com espuma, medindo 20 x 30 cm, para uso em reboco de parede. Similar a marca </w:t>
            </w:r>
            <w:proofErr w:type="spellStart"/>
            <w:r w:rsidRPr="00B53216">
              <w:rPr>
                <w:rFonts w:ascii="Arial" w:eastAsia="Times New Roman" w:hAnsi="Arial" w:cs="Arial"/>
                <w:sz w:val="16"/>
                <w:szCs w:val="16"/>
              </w:rPr>
              <w:t>Vonder</w:t>
            </w:r>
            <w:proofErr w:type="spellEnd"/>
            <w:r w:rsidRPr="00B53216">
              <w:rPr>
                <w:rFonts w:ascii="Arial" w:eastAsia="Times New Roman" w:hAnsi="Arial" w:cs="Arial"/>
                <w:sz w:val="16"/>
                <w:szCs w:val="16"/>
              </w:rPr>
              <w:t>. Garantia mínima de 90 dias. CATMAT: 131539.</w:t>
            </w:r>
          </w:p>
        </w:tc>
      </w:tr>
      <w:tr w:rsidR="00EF11B8" w:rsidRPr="00EF11B8" w14:paraId="1F17201F" w14:textId="77777777" w:rsidTr="00EF11B8">
        <w:tc>
          <w:tcPr>
            <w:tcW w:w="0" w:type="auto"/>
            <w:vAlign w:val="center"/>
            <w:hideMark/>
          </w:tcPr>
          <w:p w14:paraId="79B826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9CB6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2D075A8" w14:textId="77777777" w:rsidTr="00EF11B8">
        <w:tc>
          <w:tcPr>
            <w:tcW w:w="0" w:type="auto"/>
            <w:vAlign w:val="center"/>
            <w:hideMark/>
          </w:tcPr>
          <w:p w14:paraId="553812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333AF7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0DEEA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0CEAB884" w14:textId="77777777" w:rsidTr="00EF11B8">
        <w:tc>
          <w:tcPr>
            <w:tcW w:w="0" w:type="auto"/>
            <w:gridSpan w:val="7"/>
            <w:tcBorders>
              <w:top w:val="dashed" w:sz="12" w:space="0" w:color="CCCCCC"/>
            </w:tcBorders>
            <w:vAlign w:val="center"/>
            <w:hideMark/>
          </w:tcPr>
          <w:p w14:paraId="623E590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A58621B" w14:textId="77777777" w:rsidTr="00EF11B8">
        <w:tc>
          <w:tcPr>
            <w:tcW w:w="0" w:type="auto"/>
            <w:vAlign w:val="center"/>
            <w:hideMark/>
          </w:tcPr>
          <w:p w14:paraId="23B5584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80  </w:t>
            </w:r>
          </w:p>
        </w:tc>
        <w:tc>
          <w:tcPr>
            <w:tcW w:w="1050" w:type="dxa"/>
            <w:vAlign w:val="center"/>
            <w:hideMark/>
          </w:tcPr>
          <w:p w14:paraId="7F094C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3024000001012</w:t>
            </w:r>
          </w:p>
        </w:tc>
        <w:tc>
          <w:tcPr>
            <w:tcW w:w="6210" w:type="dxa"/>
            <w:vAlign w:val="center"/>
            <w:hideMark/>
          </w:tcPr>
          <w:p w14:paraId="22BE27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DESENGRIPANTE - 300 ML</w:t>
            </w:r>
          </w:p>
        </w:tc>
        <w:tc>
          <w:tcPr>
            <w:tcW w:w="0" w:type="auto"/>
            <w:vAlign w:val="center"/>
            <w:hideMark/>
          </w:tcPr>
          <w:p w14:paraId="73F02A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F8B1C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76C6CAB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35AB8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D12067D" w14:textId="77777777" w:rsidTr="00EF11B8">
        <w:tc>
          <w:tcPr>
            <w:tcW w:w="0" w:type="auto"/>
            <w:vAlign w:val="center"/>
            <w:hideMark/>
          </w:tcPr>
          <w:p w14:paraId="7BB84B6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68324F1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Desengripante</w:t>
            </w:r>
            <w:proofErr w:type="spellEnd"/>
            <w:r w:rsidRPr="00B53216">
              <w:rPr>
                <w:rFonts w:ascii="Arial" w:eastAsia="Times New Roman" w:hAnsi="Arial" w:cs="Arial"/>
                <w:sz w:val="16"/>
                <w:szCs w:val="16"/>
              </w:rPr>
              <w:t>. Óleo de base sintética biodegradável; Conteúdo: 300 ml. Validade mínima: 01 ano a partir da entrega. CATMAT: 150341.</w:t>
            </w:r>
          </w:p>
        </w:tc>
      </w:tr>
      <w:tr w:rsidR="00EF11B8" w:rsidRPr="00EF11B8" w14:paraId="329C3019" w14:textId="77777777" w:rsidTr="00EF11B8">
        <w:tc>
          <w:tcPr>
            <w:tcW w:w="0" w:type="auto"/>
            <w:vAlign w:val="center"/>
            <w:hideMark/>
          </w:tcPr>
          <w:p w14:paraId="678FEC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76C58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B412E4A" w14:textId="77777777" w:rsidTr="00EF11B8">
        <w:tc>
          <w:tcPr>
            <w:tcW w:w="0" w:type="auto"/>
            <w:vAlign w:val="center"/>
            <w:hideMark/>
          </w:tcPr>
          <w:p w14:paraId="2CEE0B2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32F538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9A432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CAB5EC2" w14:textId="77777777" w:rsidTr="00EF11B8">
        <w:tc>
          <w:tcPr>
            <w:tcW w:w="0" w:type="auto"/>
            <w:gridSpan w:val="7"/>
            <w:tcBorders>
              <w:top w:val="dashed" w:sz="12" w:space="0" w:color="CCCCCC"/>
            </w:tcBorders>
            <w:vAlign w:val="center"/>
            <w:hideMark/>
          </w:tcPr>
          <w:p w14:paraId="0E99C8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DD1977B" w14:textId="77777777" w:rsidTr="00EF11B8">
        <w:tc>
          <w:tcPr>
            <w:tcW w:w="0" w:type="auto"/>
            <w:vAlign w:val="center"/>
            <w:hideMark/>
          </w:tcPr>
          <w:p w14:paraId="155F0BC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81  </w:t>
            </w:r>
          </w:p>
        </w:tc>
        <w:tc>
          <w:tcPr>
            <w:tcW w:w="1050" w:type="dxa"/>
            <w:vAlign w:val="center"/>
            <w:hideMark/>
          </w:tcPr>
          <w:p w14:paraId="7A546A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304200000101</w:t>
            </w:r>
          </w:p>
        </w:tc>
        <w:tc>
          <w:tcPr>
            <w:tcW w:w="6210" w:type="dxa"/>
            <w:vAlign w:val="center"/>
            <w:hideMark/>
          </w:tcPr>
          <w:p w14:paraId="1380BE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DISCO DE CORTE PARA CORTADEIRA 35/50 HCR</w:t>
            </w:r>
          </w:p>
        </w:tc>
        <w:tc>
          <w:tcPr>
            <w:tcW w:w="0" w:type="auto"/>
            <w:vAlign w:val="center"/>
            <w:hideMark/>
          </w:tcPr>
          <w:p w14:paraId="4D2B9D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D4D68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3DAD7C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39DF5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9C8CB5E" w14:textId="77777777" w:rsidTr="00EF11B8">
        <w:tc>
          <w:tcPr>
            <w:tcW w:w="0" w:type="auto"/>
            <w:vAlign w:val="center"/>
            <w:hideMark/>
          </w:tcPr>
          <w:p w14:paraId="0CAD0E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61C612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Disco de corte para cortadeira </w:t>
            </w:r>
            <w:proofErr w:type="spellStart"/>
            <w:r w:rsidRPr="00B53216">
              <w:rPr>
                <w:rFonts w:ascii="Arial" w:eastAsia="Times New Roman" w:hAnsi="Arial" w:cs="Arial"/>
                <w:sz w:val="16"/>
                <w:szCs w:val="16"/>
              </w:rPr>
              <w:t>metalográfica</w:t>
            </w:r>
            <w:proofErr w:type="spellEnd"/>
            <w:r w:rsidRPr="00B53216">
              <w:rPr>
                <w:rFonts w:ascii="Arial" w:eastAsia="Times New Roman" w:hAnsi="Arial" w:cs="Arial"/>
                <w:sz w:val="16"/>
                <w:szCs w:val="16"/>
              </w:rPr>
              <w:t>. Material: óxido de alumínio; Dimensões de 230 x 1,5 e furo 19 mm. Para metais ferrosos, dureza da ordem 35 à 50 HCR. CATMAT: 113220.</w:t>
            </w:r>
          </w:p>
        </w:tc>
      </w:tr>
      <w:tr w:rsidR="00EF11B8" w:rsidRPr="00EF11B8" w14:paraId="1429DAFA" w14:textId="77777777" w:rsidTr="00EF11B8">
        <w:tc>
          <w:tcPr>
            <w:tcW w:w="0" w:type="auto"/>
            <w:vAlign w:val="center"/>
            <w:hideMark/>
          </w:tcPr>
          <w:p w14:paraId="572ED50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B02F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02DFD6A" w14:textId="77777777" w:rsidTr="00EF11B8">
        <w:tc>
          <w:tcPr>
            <w:tcW w:w="0" w:type="auto"/>
            <w:vAlign w:val="center"/>
            <w:hideMark/>
          </w:tcPr>
          <w:p w14:paraId="24C275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32455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3F885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798BFB8" w14:textId="77777777" w:rsidTr="00EF11B8">
        <w:tc>
          <w:tcPr>
            <w:tcW w:w="0" w:type="auto"/>
            <w:vAlign w:val="center"/>
            <w:hideMark/>
          </w:tcPr>
          <w:p w14:paraId="5F5FC0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594AD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04DD53A" w14:textId="77777777" w:rsidTr="00EF11B8">
        <w:tc>
          <w:tcPr>
            <w:tcW w:w="0" w:type="auto"/>
            <w:vAlign w:val="center"/>
            <w:hideMark/>
          </w:tcPr>
          <w:p w14:paraId="79FFD6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6E331D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4FB85E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70977570" w14:textId="77777777" w:rsidTr="00EF11B8">
        <w:tc>
          <w:tcPr>
            <w:tcW w:w="0" w:type="auto"/>
            <w:gridSpan w:val="7"/>
            <w:tcBorders>
              <w:top w:val="dashed" w:sz="12" w:space="0" w:color="CCCCCC"/>
            </w:tcBorders>
            <w:vAlign w:val="center"/>
            <w:hideMark/>
          </w:tcPr>
          <w:p w14:paraId="34F9DC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1A5E89E" w14:textId="77777777" w:rsidTr="00EF11B8">
        <w:tc>
          <w:tcPr>
            <w:tcW w:w="0" w:type="auto"/>
            <w:vAlign w:val="center"/>
            <w:hideMark/>
          </w:tcPr>
          <w:p w14:paraId="7D813DE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82  </w:t>
            </w:r>
          </w:p>
        </w:tc>
        <w:tc>
          <w:tcPr>
            <w:tcW w:w="1050" w:type="dxa"/>
            <w:vAlign w:val="center"/>
            <w:hideMark/>
          </w:tcPr>
          <w:p w14:paraId="623096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304200000272</w:t>
            </w:r>
          </w:p>
        </w:tc>
        <w:tc>
          <w:tcPr>
            <w:tcW w:w="6210" w:type="dxa"/>
            <w:vAlign w:val="center"/>
            <w:hideMark/>
          </w:tcPr>
          <w:p w14:paraId="7D01965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DISCO DIAMANTADO PARA SERRA MÁRMORE</w:t>
            </w:r>
          </w:p>
        </w:tc>
        <w:tc>
          <w:tcPr>
            <w:tcW w:w="0" w:type="auto"/>
            <w:vAlign w:val="center"/>
            <w:hideMark/>
          </w:tcPr>
          <w:p w14:paraId="40F0F6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7287D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6751E3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B8C55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ABA45B1" w14:textId="77777777" w:rsidTr="00EF11B8">
        <w:tc>
          <w:tcPr>
            <w:tcW w:w="0" w:type="auto"/>
            <w:vAlign w:val="center"/>
            <w:hideMark/>
          </w:tcPr>
          <w:p w14:paraId="34D9EC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5CB5E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Segmentado; Uso em Serra Mármore; Utilização: Concreto; Uso Seco; Diâmetro Ø do disco: 105mm; Rotação máxima (RPM): 14.550 min-1; Furo Ø de 20mm. Similar a </w:t>
            </w:r>
            <w:proofErr w:type="spellStart"/>
            <w:r w:rsidRPr="00B53216">
              <w:rPr>
                <w:rFonts w:ascii="Arial" w:eastAsia="Times New Roman" w:hAnsi="Arial" w:cs="Arial"/>
                <w:sz w:val="16"/>
                <w:szCs w:val="16"/>
              </w:rPr>
              <w:t>Makita</w:t>
            </w:r>
            <w:proofErr w:type="spellEnd"/>
            <w:r w:rsidRPr="00B53216">
              <w:rPr>
                <w:rFonts w:ascii="Arial" w:eastAsia="Times New Roman" w:hAnsi="Arial" w:cs="Arial"/>
                <w:sz w:val="16"/>
                <w:szCs w:val="16"/>
              </w:rPr>
              <w:t>, modelo D-08785. CATMAT: 34525.</w:t>
            </w:r>
          </w:p>
        </w:tc>
      </w:tr>
      <w:tr w:rsidR="00EF11B8" w:rsidRPr="00EF11B8" w14:paraId="050A959E" w14:textId="77777777" w:rsidTr="00EF11B8">
        <w:tc>
          <w:tcPr>
            <w:tcW w:w="0" w:type="auto"/>
            <w:vAlign w:val="center"/>
            <w:hideMark/>
          </w:tcPr>
          <w:p w14:paraId="47105FA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3381E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A2C87C6" w14:textId="77777777" w:rsidTr="00EF11B8">
        <w:tc>
          <w:tcPr>
            <w:tcW w:w="0" w:type="auto"/>
            <w:vAlign w:val="center"/>
            <w:hideMark/>
          </w:tcPr>
          <w:p w14:paraId="021A92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062241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0103E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315606BC" w14:textId="77777777" w:rsidTr="00EF11B8">
        <w:tc>
          <w:tcPr>
            <w:tcW w:w="0" w:type="auto"/>
            <w:vAlign w:val="center"/>
            <w:hideMark/>
          </w:tcPr>
          <w:p w14:paraId="4961A6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24021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6E9A86F" w14:textId="77777777" w:rsidTr="00EF11B8">
        <w:tc>
          <w:tcPr>
            <w:tcW w:w="0" w:type="auto"/>
            <w:vAlign w:val="center"/>
            <w:hideMark/>
          </w:tcPr>
          <w:p w14:paraId="4C4D22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62F92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A23B5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47A33F7D" w14:textId="77777777" w:rsidTr="00EF11B8">
        <w:tc>
          <w:tcPr>
            <w:tcW w:w="0" w:type="auto"/>
            <w:gridSpan w:val="7"/>
            <w:tcBorders>
              <w:top w:val="dashed" w:sz="12" w:space="0" w:color="CCCCCC"/>
            </w:tcBorders>
            <w:vAlign w:val="center"/>
            <w:hideMark/>
          </w:tcPr>
          <w:p w14:paraId="3CEF69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659E270" w14:textId="77777777" w:rsidTr="00EF11B8">
        <w:tc>
          <w:tcPr>
            <w:tcW w:w="0" w:type="auto"/>
            <w:vAlign w:val="center"/>
            <w:hideMark/>
          </w:tcPr>
          <w:p w14:paraId="5CC76B3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83  </w:t>
            </w:r>
          </w:p>
        </w:tc>
        <w:tc>
          <w:tcPr>
            <w:tcW w:w="1050" w:type="dxa"/>
            <w:vAlign w:val="center"/>
            <w:hideMark/>
          </w:tcPr>
          <w:p w14:paraId="6968D7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3024000000976</w:t>
            </w:r>
          </w:p>
        </w:tc>
        <w:tc>
          <w:tcPr>
            <w:tcW w:w="6210" w:type="dxa"/>
            <w:vAlign w:val="center"/>
            <w:hideMark/>
          </w:tcPr>
          <w:p w14:paraId="761D3E2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DUCHA HIGIÊNICA - 1/4 DE VOLTA</w:t>
            </w:r>
          </w:p>
        </w:tc>
        <w:tc>
          <w:tcPr>
            <w:tcW w:w="0" w:type="auto"/>
            <w:vAlign w:val="center"/>
            <w:hideMark/>
          </w:tcPr>
          <w:p w14:paraId="5AE611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73CD8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280</w:t>
            </w:r>
          </w:p>
        </w:tc>
        <w:tc>
          <w:tcPr>
            <w:tcW w:w="0" w:type="auto"/>
            <w:vAlign w:val="center"/>
            <w:hideMark/>
          </w:tcPr>
          <w:p w14:paraId="04598E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AB3FF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280</w:t>
            </w:r>
          </w:p>
        </w:tc>
      </w:tr>
      <w:tr w:rsidR="00EF11B8" w:rsidRPr="00EF11B8" w14:paraId="38DB5E54" w14:textId="77777777" w:rsidTr="00EF11B8">
        <w:tc>
          <w:tcPr>
            <w:tcW w:w="0" w:type="auto"/>
            <w:vAlign w:val="center"/>
            <w:hideMark/>
          </w:tcPr>
          <w:p w14:paraId="2150E29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711970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Ducha completa com 1 ducha higiênica com gatilho, 1 mangueira de 1,20 m flexível, 1 </w:t>
            </w:r>
            <w:proofErr w:type="spellStart"/>
            <w:r w:rsidRPr="00B53216">
              <w:rPr>
                <w:rFonts w:ascii="Arial" w:eastAsia="Times New Roman" w:hAnsi="Arial" w:cs="Arial"/>
                <w:sz w:val="16"/>
                <w:szCs w:val="16"/>
              </w:rPr>
              <w:t>canopla</w:t>
            </w:r>
            <w:proofErr w:type="spellEnd"/>
            <w:r w:rsidRPr="00B53216">
              <w:rPr>
                <w:rFonts w:ascii="Arial" w:eastAsia="Times New Roman" w:hAnsi="Arial" w:cs="Arial"/>
                <w:sz w:val="16"/>
                <w:szCs w:val="16"/>
              </w:rPr>
              <w:t xml:space="preserve">, 1 suporte de afixação, 2 anéis de vedação e 2 parafusos em inox com buchas, 1 registro com acabamento do tipo cruzeta. Com crivo. Toda com acabamento cromada. Pressão máxima: 40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Temperatura máxima da água: 70°C. Garantia mínima de 10 anos. Mecanismo 1/4 volta. CATMAT: 23396.</w:t>
            </w:r>
          </w:p>
        </w:tc>
      </w:tr>
      <w:tr w:rsidR="00EF11B8" w:rsidRPr="00EF11B8" w14:paraId="153C6676" w14:textId="77777777" w:rsidTr="00EF11B8">
        <w:tc>
          <w:tcPr>
            <w:tcW w:w="0" w:type="auto"/>
            <w:vAlign w:val="center"/>
            <w:hideMark/>
          </w:tcPr>
          <w:p w14:paraId="52BE89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A3E95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F49EC83" w14:textId="77777777" w:rsidTr="00EF11B8">
        <w:tc>
          <w:tcPr>
            <w:tcW w:w="0" w:type="auto"/>
            <w:vAlign w:val="center"/>
            <w:hideMark/>
          </w:tcPr>
          <w:p w14:paraId="493370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55E32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9B712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280</w:t>
            </w:r>
          </w:p>
        </w:tc>
      </w:tr>
      <w:tr w:rsidR="00EF11B8" w:rsidRPr="00EF11B8" w14:paraId="7AB28AD8" w14:textId="77777777" w:rsidTr="00EF11B8">
        <w:tc>
          <w:tcPr>
            <w:tcW w:w="0" w:type="auto"/>
            <w:gridSpan w:val="7"/>
            <w:tcBorders>
              <w:top w:val="dashed" w:sz="12" w:space="0" w:color="CCCCCC"/>
            </w:tcBorders>
            <w:vAlign w:val="center"/>
            <w:hideMark/>
          </w:tcPr>
          <w:p w14:paraId="7203111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E6EDC21" w14:textId="77777777" w:rsidTr="00EF11B8">
        <w:tc>
          <w:tcPr>
            <w:tcW w:w="0" w:type="auto"/>
            <w:vAlign w:val="center"/>
            <w:hideMark/>
          </w:tcPr>
          <w:p w14:paraId="2E85805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84  </w:t>
            </w:r>
          </w:p>
        </w:tc>
        <w:tc>
          <w:tcPr>
            <w:tcW w:w="1050" w:type="dxa"/>
            <w:vAlign w:val="center"/>
            <w:hideMark/>
          </w:tcPr>
          <w:p w14:paraId="529A98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302400000106</w:t>
            </w:r>
          </w:p>
        </w:tc>
        <w:tc>
          <w:tcPr>
            <w:tcW w:w="6210" w:type="dxa"/>
            <w:vAlign w:val="center"/>
            <w:hideMark/>
          </w:tcPr>
          <w:p w14:paraId="0FE2C8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ENGATE PLÁSTICO COM 30 CM</w:t>
            </w:r>
          </w:p>
        </w:tc>
        <w:tc>
          <w:tcPr>
            <w:tcW w:w="0" w:type="auto"/>
            <w:vAlign w:val="center"/>
            <w:hideMark/>
          </w:tcPr>
          <w:p w14:paraId="0A28480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66081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c>
          <w:tcPr>
            <w:tcW w:w="0" w:type="auto"/>
            <w:vAlign w:val="center"/>
            <w:hideMark/>
          </w:tcPr>
          <w:p w14:paraId="7F622F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74D79B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r>
      <w:tr w:rsidR="00EF11B8" w:rsidRPr="00EF11B8" w14:paraId="0095C822" w14:textId="77777777" w:rsidTr="00EF11B8">
        <w:tc>
          <w:tcPr>
            <w:tcW w:w="0" w:type="auto"/>
            <w:vAlign w:val="center"/>
            <w:hideMark/>
          </w:tcPr>
          <w:p w14:paraId="4DFFA62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395B03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Engate rápido, material PVC flexível; Aplicação instalação hidráulica de água fria; Características adicionais anel de vedação nas extremidades; Bitola ½”; Comprimento 30 cm. Similar ao KRONA. CATMAT: 241398.</w:t>
            </w:r>
          </w:p>
        </w:tc>
      </w:tr>
      <w:tr w:rsidR="00EF11B8" w:rsidRPr="00EF11B8" w14:paraId="65EB31DA" w14:textId="77777777" w:rsidTr="00EF11B8">
        <w:tc>
          <w:tcPr>
            <w:tcW w:w="0" w:type="auto"/>
            <w:vAlign w:val="center"/>
            <w:hideMark/>
          </w:tcPr>
          <w:p w14:paraId="0D2B82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94923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B67722F" w14:textId="77777777" w:rsidTr="00EF11B8">
        <w:tc>
          <w:tcPr>
            <w:tcW w:w="0" w:type="auto"/>
            <w:vAlign w:val="center"/>
            <w:hideMark/>
          </w:tcPr>
          <w:p w14:paraId="0AE453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46852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1274A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28BFBEC6" w14:textId="77777777" w:rsidTr="00EF11B8">
        <w:tc>
          <w:tcPr>
            <w:tcW w:w="0" w:type="auto"/>
            <w:vAlign w:val="center"/>
            <w:hideMark/>
          </w:tcPr>
          <w:p w14:paraId="0A9451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08D4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FD52280" w14:textId="77777777" w:rsidTr="00EF11B8">
        <w:tc>
          <w:tcPr>
            <w:tcW w:w="0" w:type="auto"/>
            <w:vAlign w:val="center"/>
            <w:hideMark/>
          </w:tcPr>
          <w:p w14:paraId="5F068D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96653A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5A401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51F34096" w14:textId="77777777" w:rsidTr="00EF11B8">
        <w:tc>
          <w:tcPr>
            <w:tcW w:w="0" w:type="auto"/>
            <w:gridSpan w:val="7"/>
            <w:tcBorders>
              <w:top w:val="dashed" w:sz="12" w:space="0" w:color="CCCCCC"/>
            </w:tcBorders>
            <w:vAlign w:val="center"/>
            <w:hideMark/>
          </w:tcPr>
          <w:p w14:paraId="2E9980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0BB75B8" w14:textId="77777777" w:rsidTr="00EF11B8">
        <w:tc>
          <w:tcPr>
            <w:tcW w:w="0" w:type="auto"/>
            <w:vAlign w:val="center"/>
            <w:hideMark/>
          </w:tcPr>
          <w:p w14:paraId="7C01A171" w14:textId="3EF7BE2F" w:rsidR="00EF11B8" w:rsidRPr="00B53216" w:rsidRDefault="00EF11B8" w:rsidP="00EF11B8">
            <w:pPr>
              <w:jc w:val="center"/>
              <w:rPr>
                <w:rFonts w:ascii="Arial" w:eastAsia="Times New Roman" w:hAnsi="Arial" w:cs="Arial"/>
                <w:sz w:val="16"/>
                <w:szCs w:val="16"/>
              </w:rPr>
            </w:pPr>
            <w:r w:rsidRPr="00B53216">
              <w:rPr>
                <w:rFonts w:ascii="Arial" w:eastAsia="Times New Roman" w:hAnsi="Arial" w:cs="Arial"/>
                <w:b/>
                <w:bCs/>
                <w:sz w:val="16"/>
                <w:szCs w:val="16"/>
              </w:rPr>
              <w:t>85</w:t>
            </w:r>
          </w:p>
        </w:tc>
        <w:tc>
          <w:tcPr>
            <w:tcW w:w="1050" w:type="dxa"/>
            <w:vAlign w:val="center"/>
            <w:hideMark/>
          </w:tcPr>
          <w:p w14:paraId="659B5B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302400000107</w:t>
            </w:r>
          </w:p>
        </w:tc>
        <w:tc>
          <w:tcPr>
            <w:tcW w:w="6210" w:type="dxa"/>
            <w:vAlign w:val="center"/>
            <w:hideMark/>
          </w:tcPr>
          <w:p w14:paraId="142227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ENGATE PLÁSTICO COM 40 CM</w:t>
            </w:r>
          </w:p>
        </w:tc>
        <w:tc>
          <w:tcPr>
            <w:tcW w:w="0" w:type="auto"/>
            <w:vAlign w:val="center"/>
            <w:hideMark/>
          </w:tcPr>
          <w:p w14:paraId="7D543C9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3A63E8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3BBAC0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067BA6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3B6AD17B" w14:textId="77777777" w:rsidTr="00EF11B8">
        <w:tc>
          <w:tcPr>
            <w:tcW w:w="0" w:type="auto"/>
            <w:vAlign w:val="center"/>
            <w:hideMark/>
          </w:tcPr>
          <w:p w14:paraId="429FEC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C4E85A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Engate rápido, material PVC flexível; Aplicação instalação hidráulica de água fria; Características adicionais anel de vedação nas extremidades; Bitola ½”, Comprimento 40 cm. Similar ao KRONA. CATMAT: 242742.</w:t>
            </w:r>
          </w:p>
        </w:tc>
      </w:tr>
      <w:tr w:rsidR="00EF11B8" w:rsidRPr="00EF11B8" w14:paraId="5D84A40B" w14:textId="77777777" w:rsidTr="00EF11B8">
        <w:tc>
          <w:tcPr>
            <w:tcW w:w="0" w:type="auto"/>
            <w:vAlign w:val="center"/>
            <w:hideMark/>
          </w:tcPr>
          <w:p w14:paraId="0BF325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9FD82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1A881E6" w14:textId="77777777" w:rsidTr="00EF11B8">
        <w:tc>
          <w:tcPr>
            <w:tcW w:w="0" w:type="auto"/>
            <w:vAlign w:val="center"/>
            <w:hideMark/>
          </w:tcPr>
          <w:p w14:paraId="44962C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03B3F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C0407B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489B4B45" w14:textId="77777777" w:rsidTr="00EF11B8">
        <w:tc>
          <w:tcPr>
            <w:tcW w:w="0" w:type="auto"/>
            <w:vAlign w:val="center"/>
            <w:hideMark/>
          </w:tcPr>
          <w:p w14:paraId="088C11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089FC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4B8EEDEA" w14:textId="77777777" w:rsidTr="00EF11B8">
        <w:tc>
          <w:tcPr>
            <w:tcW w:w="0" w:type="auto"/>
            <w:vAlign w:val="center"/>
            <w:hideMark/>
          </w:tcPr>
          <w:p w14:paraId="08A36D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0ACF88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6C841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59A8559" w14:textId="77777777" w:rsidTr="00EF11B8">
        <w:tc>
          <w:tcPr>
            <w:tcW w:w="0" w:type="auto"/>
            <w:gridSpan w:val="7"/>
            <w:tcBorders>
              <w:top w:val="dashed" w:sz="12" w:space="0" w:color="CCCCCC"/>
            </w:tcBorders>
            <w:vAlign w:val="center"/>
            <w:hideMark/>
          </w:tcPr>
          <w:p w14:paraId="454A11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7101166" w14:textId="77777777" w:rsidTr="00EF11B8">
        <w:tc>
          <w:tcPr>
            <w:tcW w:w="0" w:type="auto"/>
            <w:vAlign w:val="center"/>
            <w:hideMark/>
          </w:tcPr>
          <w:p w14:paraId="53FA7BE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86  </w:t>
            </w:r>
          </w:p>
        </w:tc>
        <w:tc>
          <w:tcPr>
            <w:tcW w:w="1050" w:type="dxa"/>
            <w:vAlign w:val="center"/>
            <w:hideMark/>
          </w:tcPr>
          <w:p w14:paraId="4B710F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304200000421</w:t>
            </w:r>
          </w:p>
        </w:tc>
        <w:tc>
          <w:tcPr>
            <w:tcW w:w="6210" w:type="dxa"/>
            <w:vAlign w:val="center"/>
            <w:hideMark/>
          </w:tcPr>
          <w:p w14:paraId="4B7480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ENXADA COM CABO 200 X 180 MM</w:t>
            </w:r>
          </w:p>
        </w:tc>
        <w:tc>
          <w:tcPr>
            <w:tcW w:w="0" w:type="auto"/>
            <w:vAlign w:val="center"/>
            <w:hideMark/>
          </w:tcPr>
          <w:p w14:paraId="4F6233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55593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3F138F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C6CDA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1A1873C" w14:textId="77777777" w:rsidTr="00EF11B8">
        <w:tc>
          <w:tcPr>
            <w:tcW w:w="0" w:type="auto"/>
            <w:vAlign w:val="center"/>
            <w:hideMark/>
          </w:tcPr>
          <w:p w14:paraId="2E784B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7F15D9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Enxada; material aço carbono; material encaixe cabo aço carbono, largura 200 mm; altura 180 mm; peso 0,810 kg; Tipo estampado(achatado); cabo de madeira; comprimento do cabo: 150 cm; Características adicionais: Pintura eletrostática. CATMAT: 310251.</w:t>
            </w:r>
          </w:p>
        </w:tc>
      </w:tr>
      <w:tr w:rsidR="00EF11B8" w:rsidRPr="00EF11B8" w14:paraId="3818699F" w14:textId="77777777" w:rsidTr="00EF11B8">
        <w:tc>
          <w:tcPr>
            <w:tcW w:w="0" w:type="auto"/>
            <w:vAlign w:val="center"/>
            <w:hideMark/>
          </w:tcPr>
          <w:p w14:paraId="0CCDE6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2031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E6062F8" w14:textId="77777777" w:rsidTr="00EF11B8">
        <w:tc>
          <w:tcPr>
            <w:tcW w:w="0" w:type="auto"/>
            <w:vAlign w:val="center"/>
            <w:hideMark/>
          </w:tcPr>
          <w:p w14:paraId="1B98DC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249DE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6F55F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271FBF28" w14:textId="77777777" w:rsidTr="00EF11B8">
        <w:tc>
          <w:tcPr>
            <w:tcW w:w="0" w:type="auto"/>
            <w:gridSpan w:val="7"/>
            <w:tcBorders>
              <w:top w:val="dashed" w:sz="12" w:space="0" w:color="CCCCCC"/>
            </w:tcBorders>
            <w:vAlign w:val="center"/>
            <w:hideMark/>
          </w:tcPr>
          <w:p w14:paraId="12C1928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3B85C00" w14:textId="77777777" w:rsidTr="00EF11B8">
        <w:tc>
          <w:tcPr>
            <w:tcW w:w="0" w:type="auto"/>
            <w:vAlign w:val="center"/>
            <w:hideMark/>
          </w:tcPr>
          <w:p w14:paraId="07F5212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87  </w:t>
            </w:r>
          </w:p>
        </w:tc>
        <w:tc>
          <w:tcPr>
            <w:tcW w:w="1050" w:type="dxa"/>
            <w:vAlign w:val="center"/>
            <w:hideMark/>
          </w:tcPr>
          <w:p w14:paraId="62056A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3042000000485</w:t>
            </w:r>
          </w:p>
        </w:tc>
        <w:tc>
          <w:tcPr>
            <w:tcW w:w="6210" w:type="dxa"/>
            <w:vAlign w:val="center"/>
            <w:hideMark/>
          </w:tcPr>
          <w:p w14:paraId="04D187B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ESCOVA DE AÇO</w:t>
            </w:r>
          </w:p>
        </w:tc>
        <w:tc>
          <w:tcPr>
            <w:tcW w:w="0" w:type="auto"/>
            <w:vAlign w:val="center"/>
            <w:hideMark/>
          </w:tcPr>
          <w:p w14:paraId="7550F5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DE68D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50C036C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9022E5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F74CE73" w14:textId="77777777" w:rsidTr="00EF11B8">
        <w:tc>
          <w:tcPr>
            <w:tcW w:w="0" w:type="auto"/>
            <w:vAlign w:val="center"/>
            <w:hideMark/>
          </w:tcPr>
          <w:p w14:paraId="32AE66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793E2E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Escova de aço, medindo 11,5 cm de comprimento, 03cm de largura, cerdas de 03cm de altura, com suporte para cabo telescópio, aplicação de limpeza de piscina. CATMAT: 344996.</w:t>
            </w:r>
          </w:p>
        </w:tc>
      </w:tr>
      <w:tr w:rsidR="00EF11B8" w:rsidRPr="00EF11B8" w14:paraId="7FAF68A0" w14:textId="77777777" w:rsidTr="00EF11B8">
        <w:tc>
          <w:tcPr>
            <w:tcW w:w="0" w:type="auto"/>
            <w:vAlign w:val="center"/>
            <w:hideMark/>
          </w:tcPr>
          <w:p w14:paraId="2F20E8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C8043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85A8DED" w14:textId="77777777" w:rsidTr="00EF11B8">
        <w:tc>
          <w:tcPr>
            <w:tcW w:w="0" w:type="auto"/>
            <w:vAlign w:val="center"/>
            <w:hideMark/>
          </w:tcPr>
          <w:p w14:paraId="074DCC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EBD0F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617C12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38080DA" w14:textId="77777777" w:rsidTr="00EF11B8">
        <w:tc>
          <w:tcPr>
            <w:tcW w:w="0" w:type="auto"/>
            <w:gridSpan w:val="7"/>
            <w:tcBorders>
              <w:top w:val="dashed" w:sz="12" w:space="0" w:color="CCCCCC"/>
            </w:tcBorders>
            <w:vAlign w:val="center"/>
            <w:hideMark/>
          </w:tcPr>
          <w:p w14:paraId="650387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B3CDC2E" w14:textId="77777777" w:rsidTr="00EF11B8">
        <w:tc>
          <w:tcPr>
            <w:tcW w:w="0" w:type="auto"/>
            <w:vAlign w:val="center"/>
            <w:hideMark/>
          </w:tcPr>
          <w:p w14:paraId="03DC1B4B"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88  </w:t>
            </w:r>
          </w:p>
        </w:tc>
        <w:tc>
          <w:tcPr>
            <w:tcW w:w="1050" w:type="dxa"/>
            <w:vAlign w:val="center"/>
            <w:hideMark/>
          </w:tcPr>
          <w:p w14:paraId="2E0FB5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304200000431</w:t>
            </w:r>
          </w:p>
        </w:tc>
        <w:tc>
          <w:tcPr>
            <w:tcW w:w="6210" w:type="dxa"/>
            <w:vAlign w:val="center"/>
            <w:hideMark/>
          </w:tcPr>
          <w:p w14:paraId="2BB3FF7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ESCOVA PARA LIMPEZA DE PENEIRAS COM FIOS DE LATÃO</w:t>
            </w:r>
          </w:p>
        </w:tc>
        <w:tc>
          <w:tcPr>
            <w:tcW w:w="0" w:type="auto"/>
            <w:vAlign w:val="center"/>
            <w:hideMark/>
          </w:tcPr>
          <w:p w14:paraId="335C69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B34E6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3780D9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526C4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383400B9" w14:textId="77777777" w:rsidTr="00EF11B8">
        <w:tc>
          <w:tcPr>
            <w:tcW w:w="0" w:type="auto"/>
            <w:vAlign w:val="center"/>
            <w:hideMark/>
          </w:tcPr>
          <w:p w14:paraId="08D78A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FF9AB7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Escova circular, medindo ø 30 x 150 mm (diâmetro x comprimento), com cerdas de 30 mm de altura em latão, com cabo em madeira, aplicação de limpeza de peneiras de ensaio de granulometria. Similar ao modelo 3.237.001 da marca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Garantia mínima de 90 dias. CATMAT: 476554.</w:t>
            </w:r>
          </w:p>
        </w:tc>
      </w:tr>
      <w:tr w:rsidR="00EF11B8" w:rsidRPr="00EF11B8" w14:paraId="4E881B05" w14:textId="77777777" w:rsidTr="00EF11B8">
        <w:tc>
          <w:tcPr>
            <w:tcW w:w="0" w:type="auto"/>
            <w:vAlign w:val="center"/>
            <w:hideMark/>
          </w:tcPr>
          <w:p w14:paraId="3E0C82C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102411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B418C2B" w14:textId="77777777" w:rsidTr="00EF11B8">
        <w:tc>
          <w:tcPr>
            <w:tcW w:w="0" w:type="auto"/>
            <w:vAlign w:val="center"/>
            <w:hideMark/>
          </w:tcPr>
          <w:p w14:paraId="56817E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40EBAB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C2DFC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72934C4C" w14:textId="77777777" w:rsidTr="00EF11B8">
        <w:tc>
          <w:tcPr>
            <w:tcW w:w="0" w:type="auto"/>
            <w:gridSpan w:val="7"/>
            <w:tcBorders>
              <w:top w:val="dashed" w:sz="12" w:space="0" w:color="CCCCCC"/>
            </w:tcBorders>
            <w:vAlign w:val="center"/>
            <w:hideMark/>
          </w:tcPr>
          <w:p w14:paraId="1CAB4C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FF56CD0" w14:textId="77777777" w:rsidTr="00EF11B8">
        <w:tc>
          <w:tcPr>
            <w:tcW w:w="0" w:type="auto"/>
            <w:vAlign w:val="center"/>
            <w:hideMark/>
          </w:tcPr>
          <w:p w14:paraId="17E2EB0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89  </w:t>
            </w:r>
          </w:p>
        </w:tc>
        <w:tc>
          <w:tcPr>
            <w:tcW w:w="1050" w:type="dxa"/>
            <w:vAlign w:val="center"/>
            <w:hideMark/>
          </w:tcPr>
          <w:p w14:paraId="776064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304200000432</w:t>
            </w:r>
          </w:p>
        </w:tc>
        <w:tc>
          <w:tcPr>
            <w:tcW w:w="6210" w:type="dxa"/>
            <w:vAlign w:val="center"/>
            <w:hideMark/>
          </w:tcPr>
          <w:p w14:paraId="47F123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ESCOVA PARA LIMPEZA DE PENEIRAS COM FIOS DE NYLON</w:t>
            </w:r>
          </w:p>
        </w:tc>
        <w:tc>
          <w:tcPr>
            <w:tcW w:w="0" w:type="auto"/>
            <w:vAlign w:val="center"/>
            <w:hideMark/>
          </w:tcPr>
          <w:p w14:paraId="08E0C6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2292E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70E7A6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1D83E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2BCAC38B" w14:textId="77777777" w:rsidTr="00EF11B8">
        <w:tc>
          <w:tcPr>
            <w:tcW w:w="0" w:type="auto"/>
            <w:vAlign w:val="center"/>
            <w:hideMark/>
          </w:tcPr>
          <w:p w14:paraId="655C5FE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3D7E07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Escova circular, medindo ø 30 x 150 mm (diâmetro x comprimento), com cerdas de 30 mm de altura em nylon, com cabo em madeira, aplicação de limpeza de peneiras de ensaio de granulometria. Similar ao modelo 3.237.003 da marca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Garantia mínima de 90 dias. CATMAT: 409855.</w:t>
            </w:r>
          </w:p>
        </w:tc>
      </w:tr>
      <w:tr w:rsidR="00EF11B8" w:rsidRPr="00EF11B8" w14:paraId="1C44CA91" w14:textId="77777777" w:rsidTr="00EF11B8">
        <w:tc>
          <w:tcPr>
            <w:tcW w:w="0" w:type="auto"/>
            <w:vAlign w:val="center"/>
            <w:hideMark/>
          </w:tcPr>
          <w:p w14:paraId="1CBC79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590BA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8861564" w14:textId="77777777" w:rsidTr="00EF11B8">
        <w:tc>
          <w:tcPr>
            <w:tcW w:w="0" w:type="auto"/>
            <w:vAlign w:val="center"/>
            <w:hideMark/>
          </w:tcPr>
          <w:p w14:paraId="161BD6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4FEAE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98B85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65084153" w14:textId="77777777" w:rsidTr="00EF11B8">
        <w:tc>
          <w:tcPr>
            <w:tcW w:w="0" w:type="auto"/>
            <w:gridSpan w:val="7"/>
            <w:tcBorders>
              <w:top w:val="dashed" w:sz="12" w:space="0" w:color="CCCCCC"/>
            </w:tcBorders>
            <w:vAlign w:val="center"/>
            <w:hideMark/>
          </w:tcPr>
          <w:p w14:paraId="4AEF9A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B86D2BC" w14:textId="77777777" w:rsidTr="00EF11B8">
        <w:tc>
          <w:tcPr>
            <w:tcW w:w="0" w:type="auto"/>
            <w:vAlign w:val="center"/>
            <w:hideMark/>
          </w:tcPr>
          <w:p w14:paraId="08BEF8E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90  </w:t>
            </w:r>
          </w:p>
        </w:tc>
        <w:tc>
          <w:tcPr>
            <w:tcW w:w="1050" w:type="dxa"/>
            <w:vAlign w:val="center"/>
            <w:hideMark/>
          </w:tcPr>
          <w:p w14:paraId="215F710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304200000061</w:t>
            </w:r>
          </w:p>
        </w:tc>
        <w:tc>
          <w:tcPr>
            <w:tcW w:w="6210" w:type="dxa"/>
            <w:vAlign w:val="center"/>
            <w:hideMark/>
          </w:tcPr>
          <w:p w14:paraId="65804C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ESPONJA PARA PEDREIRO</w:t>
            </w:r>
          </w:p>
        </w:tc>
        <w:tc>
          <w:tcPr>
            <w:tcW w:w="0" w:type="auto"/>
            <w:vAlign w:val="center"/>
            <w:hideMark/>
          </w:tcPr>
          <w:p w14:paraId="05F70F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20827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3DD6CC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7B5C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009412DB" w14:textId="77777777" w:rsidTr="00EF11B8">
        <w:tc>
          <w:tcPr>
            <w:tcW w:w="0" w:type="auto"/>
            <w:vAlign w:val="center"/>
            <w:hideMark/>
          </w:tcPr>
          <w:p w14:paraId="3E4F4D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66248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Esponja para Pedreiro de tamanho 22 x 13 x 6 cm utilizada para alisamento em reboco de parede. CATMAT: 318923.</w:t>
            </w:r>
          </w:p>
        </w:tc>
      </w:tr>
      <w:tr w:rsidR="00EF11B8" w:rsidRPr="00EF11B8" w14:paraId="19A487DE" w14:textId="77777777" w:rsidTr="00EF11B8">
        <w:tc>
          <w:tcPr>
            <w:tcW w:w="0" w:type="auto"/>
            <w:vAlign w:val="center"/>
            <w:hideMark/>
          </w:tcPr>
          <w:p w14:paraId="4BA41D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17E4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721B637" w14:textId="77777777" w:rsidTr="00EF11B8">
        <w:tc>
          <w:tcPr>
            <w:tcW w:w="0" w:type="auto"/>
            <w:vAlign w:val="center"/>
            <w:hideMark/>
          </w:tcPr>
          <w:p w14:paraId="57FD13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2CF18E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DFA51D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5552C1CB" w14:textId="77777777" w:rsidTr="00EF11B8">
        <w:tc>
          <w:tcPr>
            <w:tcW w:w="0" w:type="auto"/>
            <w:gridSpan w:val="7"/>
            <w:tcBorders>
              <w:top w:val="dashed" w:sz="12" w:space="0" w:color="CCCCCC"/>
            </w:tcBorders>
            <w:vAlign w:val="center"/>
            <w:hideMark/>
          </w:tcPr>
          <w:p w14:paraId="3358160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2417A03" w14:textId="77777777" w:rsidTr="00EF11B8">
        <w:tc>
          <w:tcPr>
            <w:tcW w:w="0" w:type="auto"/>
            <w:vAlign w:val="center"/>
            <w:hideMark/>
          </w:tcPr>
          <w:p w14:paraId="62E1771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91  </w:t>
            </w:r>
          </w:p>
        </w:tc>
        <w:tc>
          <w:tcPr>
            <w:tcW w:w="1050" w:type="dxa"/>
            <w:vAlign w:val="center"/>
            <w:hideMark/>
          </w:tcPr>
          <w:p w14:paraId="7EA382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3042000000470</w:t>
            </w:r>
          </w:p>
        </w:tc>
        <w:tc>
          <w:tcPr>
            <w:tcW w:w="6210" w:type="dxa"/>
            <w:vAlign w:val="center"/>
            <w:hideMark/>
          </w:tcPr>
          <w:p w14:paraId="61DB08B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ESQUADRO TIPO PEDREIRO - 30 CM</w:t>
            </w:r>
          </w:p>
        </w:tc>
        <w:tc>
          <w:tcPr>
            <w:tcW w:w="0" w:type="auto"/>
            <w:vAlign w:val="center"/>
            <w:hideMark/>
          </w:tcPr>
          <w:p w14:paraId="2AE930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EE988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701868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35F83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4D0476DB" w14:textId="77777777" w:rsidTr="00EF11B8">
        <w:tc>
          <w:tcPr>
            <w:tcW w:w="0" w:type="auto"/>
            <w:vAlign w:val="center"/>
            <w:hideMark/>
          </w:tcPr>
          <w:p w14:paraId="14F28C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7FF023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Esquadro tipo pedreiro; Fabricado em material metálico, comprimento: 30 cm. Características: esquadro, cabo de alumínio, lâmina em aço inox. Graduação: mm/pol. Com gravação em baixo relevo. CATMAT: 8940.</w:t>
            </w:r>
          </w:p>
        </w:tc>
      </w:tr>
      <w:tr w:rsidR="00EF11B8" w:rsidRPr="00EF11B8" w14:paraId="3F630E8B" w14:textId="77777777" w:rsidTr="00EF11B8">
        <w:tc>
          <w:tcPr>
            <w:tcW w:w="0" w:type="auto"/>
            <w:vAlign w:val="center"/>
            <w:hideMark/>
          </w:tcPr>
          <w:p w14:paraId="3F5093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1492D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EBF28FC" w14:textId="77777777" w:rsidTr="00EF11B8">
        <w:tc>
          <w:tcPr>
            <w:tcW w:w="0" w:type="auto"/>
            <w:vAlign w:val="center"/>
            <w:hideMark/>
          </w:tcPr>
          <w:p w14:paraId="5631C7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EB324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978EA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3D3FCF11" w14:textId="77777777" w:rsidTr="00EF11B8">
        <w:tc>
          <w:tcPr>
            <w:tcW w:w="0" w:type="auto"/>
            <w:gridSpan w:val="7"/>
            <w:tcBorders>
              <w:top w:val="dashed" w:sz="12" w:space="0" w:color="CCCCCC"/>
            </w:tcBorders>
            <w:vAlign w:val="center"/>
            <w:hideMark/>
          </w:tcPr>
          <w:p w14:paraId="46942A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6F7E317" w14:textId="77777777" w:rsidTr="00EF11B8">
        <w:tc>
          <w:tcPr>
            <w:tcW w:w="0" w:type="auto"/>
            <w:vAlign w:val="center"/>
            <w:hideMark/>
          </w:tcPr>
          <w:p w14:paraId="53F79A8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92  </w:t>
            </w:r>
          </w:p>
        </w:tc>
        <w:tc>
          <w:tcPr>
            <w:tcW w:w="1050" w:type="dxa"/>
            <w:vAlign w:val="center"/>
            <w:hideMark/>
          </w:tcPr>
          <w:p w14:paraId="5CEF7D8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3024000000985</w:t>
            </w:r>
          </w:p>
        </w:tc>
        <w:tc>
          <w:tcPr>
            <w:tcW w:w="6210" w:type="dxa"/>
            <w:vAlign w:val="center"/>
            <w:hideMark/>
          </w:tcPr>
          <w:p w14:paraId="6AAFEA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ESTANHO PARA SOLDA - 125 G</w:t>
            </w:r>
          </w:p>
        </w:tc>
        <w:tc>
          <w:tcPr>
            <w:tcW w:w="0" w:type="auto"/>
            <w:vAlign w:val="center"/>
            <w:hideMark/>
          </w:tcPr>
          <w:p w14:paraId="79D09C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319AA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w:t>
            </w:r>
          </w:p>
        </w:tc>
        <w:tc>
          <w:tcPr>
            <w:tcW w:w="0" w:type="auto"/>
            <w:vAlign w:val="center"/>
            <w:hideMark/>
          </w:tcPr>
          <w:p w14:paraId="1AA8C7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80A1C9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w:t>
            </w:r>
          </w:p>
        </w:tc>
      </w:tr>
      <w:tr w:rsidR="00EF11B8" w:rsidRPr="00EF11B8" w14:paraId="62391081" w14:textId="77777777" w:rsidTr="00EF11B8">
        <w:tc>
          <w:tcPr>
            <w:tcW w:w="0" w:type="auto"/>
            <w:vAlign w:val="center"/>
            <w:hideMark/>
          </w:tcPr>
          <w:p w14:paraId="3ECFA4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ED73C8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Estanho para solda; 189 MS X 10 60 x 40, diâmetro de 1,00 mm, carretel com 125 g. CATMAT: 274298.</w:t>
            </w:r>
          </w:p>
        </w:tc>
      </w:tr>
      <w:tr w:rsidR="00EF11B8" w:rsidRPr="00EF11B8" w14:paraId="1741EC20" w14:textId="77777777" w:rsidTr="00EF11B8">
        <w:tc>
          <w:tcPr>
            <w:tcW w:w="0" w:type="auto"/>
            <w:vAlign w:val="center"/>
            <w:hideMark/>
          </w:tcPr>
          <w:p w14:paraId="423B17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FEA66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2182B00" w14:textId="77777777" w:rsidTr="00EF11B8">
        <w:tc>
          <w:tcPr>
            <w:tcW w:w="0" w:type="auto"/>
            <w:vAlign w:val="center"/>
            <w:hideMark/>
          </w:tcPr>
          <w:p w14:paraId="570C38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AD12B4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5769A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w:t>
            </w:r>
          </w:p>
        </w:tc>
      </w:tr>
      <w:tr w:rsidR="00EF11B8" w:rsidRPr="00EF11B8" w14:paraId="64C74FD1" w14:textId="77777777" w:rsidTr="00EF11B8">
        <w:tc>
          <w:tcPr>
            <w:tcW w:w="0" w:type="auto"/>
            <w:gridSpan w:val="7"/>
            <w:tcBorders>
              <w:top w:val="dashed" w:sz="12" w:space="0" w:color="CCCCCC"/>
            </w:tcBorders>
            <w:vAlign w:val="center"/>
            <w:hideMark/>
          </w:tcPr>
          <w:p w14:paraId="74365E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56E1A9E" w14:textId="77777777" w:rsidTr="00EF11B8">
        <w:tc>
          <w:tcPr>
            <w:tcW w:w="0" w:type="auto"/>
            <w:vAlign w:val="center"/>
            <w:hideMark/>
          </w:tcPr>
          <w:p w14:paraId="4D4DFEAF"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93  </w:t>
            </w:r>
          </w:p>
        </w:tc>
        <w:tc>
          <w:tcPr>
            <w:tcW w:w="1050" w:type="dxa"/>
            <w:vAlign w:val="center"/>
            <w:hideMark/>
          </w:tcPr>
          <w:p w14:paraId="44305F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304200000060</w:t>
            </w:r>
          </w:p>
        </w:tc>
        <w:tc>
          <w:tcPr>
            <w:tcW w:w="6210" w:type="dxa"/>
            <w:vAlign w:val="center"/>
            <w:hideMark/>
          </w:tcPr>
          <w:p w14:paraId="0ED75E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FACÃO MATO RETO 20" COM CABO MADEIRA</w:t>
            </w:r>
          </w:p>
        </w:tc>
        <w:tc>
          <w:tcPr>
            <w:tcW w:w="0" w:type="auto"/>
            <w:vAlign w:val="center"/>
            <w:hideMark/>
          </w:tcPr>
          <w:p w14:paraId="77452B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3AE6B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c>
          <w:tcPr>
            <w:tcW w:w="0" w:type="auto"/>
            <w:vAlign w:val="center"/>
            <w:hideMark/>
          </w:tcPr>
          <w:p w14:paraId="456E76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9CBAB0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604014D3" w14:textId="77777777" w:rsidTr="00EF11B8">
        <w:tc>
          <w:tcPr>
            <w:tcW w:w="0" w:type="auto"/>
            <w:vAlign w:val="center"/>
            <w:hideMark/>
          </w:tcPr>
          <w:p w14:paraId="7BFFF3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537944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Facão mato reto de 20 polegadas, fabricado com Aço SAE 1070, dureza 52 HRC, com cabo em madeira cor marfim, com bainha. CATMAT: 28568.</w:t>
            </w:r>
          </w:p>
        </w:tc>
      </w:tr>
      <w:tr w:rsidR="00EF11B8" w:rsidRPr="00EF11B8" w14:paraId="66F7BA82" w14:textId="77777777" w:rsidTr="00EF11B8">
        <w:tc>
          <w:tcPr>
            <w:tcW w:w="0" w:type="auto"/>
            <w:vAlign w:val="center"/>
            <w:hideMark/>
          </w:tcPr>
          <w:p w14:paraId="156BC2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21F547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FD89DAD" w14:textId="77777777" w:rsidTr="00EF11B8">
        <w:tc>
          <w:tcPr>
            <w:tcW w:w="0" w:type="auto"/>
            <w:vAlign w:val="center"/>
            <w:hideMark/>
          </w:tcPr>
          <w:p w14:paraId="48BAFB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84765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61E34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2E82AC4D" w14:textId="77777777" w:rsidTr="00EF11B8">
        <w:tc>
          <w:tcPr>
            <w:tcW w:w="0" w:type="auto"/>
            <w:gridSpan w:val="7"/>
            <w:tcBorders>
              <w:top w:val="dashed" w:sz="12" w:space="0" w:color="CCCCCC"/>
            </w:tcBorders>
            <w:vAlign w:val="center"/>
            <w:hideMark/>
          </w:tcPr>
          <w:p w14:paraId="3425F05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32A62B1" w14:textId="77777777" w:rsidTr="00EF11B8">
        <w:tc>
          <w:tcPr>
            <w:tcW w:w="0" w:type="auto"/>
            <w:vAlign w:val="center"/>
            <w:hideMark/>
          </w:tcPr>
          <w:p w14:paraId="6618C642"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94  </w:t>
            </w:r>
          </w:p>
        </w:tc>
        <w:tc>
          <w:tcPr>
            <w:tcW w:w="1050" w:type="dxa"/>
            <w:vAlign w:val="center"/>
            <w:hideMark/>
          </w:tcPr>
          <w:p w14:paraId="5F7ACC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302400000376</w:t>
            </w:r>
          </w:p>
        </w:tc>
        <w:tc>
          <w:tcPr>
            <w:tcW w:w="6210" w:type="dxa"/>
            <w:vAlign w:val="center"/>
            <w:hideMark/>
          </w:tcPr>
          <w:p w14:paraId="04FDCA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FECHADURA CILÍNDRICA COM MAÇANETA TIPO TULIPA</w:t>
            </w:r>
          </w:p>
        </w:tc>
        <w:tc>
          <w:tcPr>
            <w:tcW w:w="0" w:type="auto"/>
            <w:vAlign w:val="center"/>
            <w:hideMark/>
          </w:tcPr>
          <w:p w14:paraId="174D45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A70D6B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c>
          <w:tcPr>
            <w:tcW w:w="0" w:type="auto"/>
            <w:vAlign w:val="center"/>
            <w:hideMark/>
          </w:tcPr>
          <w:p w14:paraId="25E8C97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E85EE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23AA61F3" w14:textId="77777777" w:rsidTr="00EF11B8">
        <w:tc>
          <w:tcPr>
            <w:tcW w:w="0" w:type="auto"/>
            <w:vAlign w:val="center"/>
            <w:hideMark/>
          </w:tcPr>
          <w:p w14:paraId="2C18ED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3529EF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Fechadura cilíndrica com maçaneta tipo tulipa; Cor: Preta; Dimensão dos trincos: 90 mm; Peso aproximado: 465g; Acabamento em epóxi preto. Itens inclusos: 01 maçaneta externa, 01 maçaneta interna, 01 par de chaves, 01 </w:t>
            </w:r>
            <w:proofErr w:type="spellStart"/>
            <w:r w:rsidRPr="00B53216">
              <w:rPr>
                <w:rFonts w:ascii="Arial" w:eastAsia="Times New Roman" w:hAnsi="Arial" w:cs="Arial"/>
                <w:sz w:val="16"/>
                <w:szCs w:val="16"/>
              </w:rPr>
              <w:t>contratesta</w:t>
            </w:r>
            <w:proofErr w:type="spellEnd"/>
            <w:r w:rsidRPr="00B53216">
              <w:rPr>
                <w:rFonts w:ascii="Arial" w:eastAsia="Times New Roman" w:hAnsi="Arial" w:cs="Arial"/>
                <w:sz w:val="16"/>
                <w:szCs w:val="16"/>
              </w:rPr>
              <w:t xml:space="preserve">, 02 parafusos de fixação da maçaneta, 02 parafusos de fixação da </w:t>
            </w:r>
            <w:proofErr w:type="spellStart"/>
            <w:r w:rsidRPr="00B53216">
              <w:rPr>
                <w:rFonts w:ascii="Arial" w:eastAsia="Times New Roman" w:hAnsi="Arial" w:cs="Arial"/>
                <w:sz w:val="16"/>
                <w:szCs w:val="16"/>
              </w:rPr>
              <w:t>contratesta</w:t>
            </w:r>
            <w:proofErr w:type="spellEnd"/>
            <w:r w:rsidRPr="00B53216">
              <w:rPr>
                <w:rFonts w:ascii="Arial" w:eastAsia="Times New Roman" w:hAnsi="Arial" w:cs="Arial"/>
                <w:sz w:val="16"/>
                <w:szCs w:val="16"/>
              </w:rPr>
              <w:t>, 02 parafusos de fixação do trinco, 01 trinco. Compatibilidade com o modelo CIL-90-PY-TL 03009.0018.01 da marca Soprano. CATMAT: 289636.</w:t>
            </w:r>
          </w:p>
        </w:tc>
      </w:tr>
      <w:tr w:rsidR="00EF11B8" w:rsidRPr="00EF11B8" w14:paraId="0BF1046E" w14:textId="77777777" w:rsidTr="00EF11B8">
        <w:tc>
          <w:tcPr>
            <w:tcW w:w="0" w:type="auto"/>
            <w:vAlign w:val="center"/>
            <w:hideMark/>
          </w:tcPr>
          <w:p w14:paraId="5A7C5B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CC4E9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84D16E3" w14:textId="77777777" w:rsidTr="00EF11B8">
        <w:tc>
          <w:tcPr>
            <w:tcW w:w="0" w:type="auto"/>
            <w:vAlign w:val="center"/>
            <w:hideMark/>
          </w:tcPr>
          <w:p w14:paraId="38439B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4AB5F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D74E3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1AFC49CD" w14:textId="77777777" w:rsidTr="00EF11B8">
        <w:tc>
          <w:tcPr>
            <w:tcW w:w="0" w:type="auto"/>
            <w:gridSpan w:val="7"/>
            <w:tcBorders>
              <w:top w:val="dashed" w:sz="12" w:space="0" w:color="CCCCCC"/>
            </w:tcBorders>
            <w:vAlign w:val="center"/>
            <w:hideMark/>
          </w:tcPr>
          <w:p w14:paraId="2073F14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0597C49" w14:textId="77777777" w:rsidTr="00EF11B8">
        <w:tc>
          <w:tcPr>
            <w:tcW w:w="0" w:type="auto"/>
            <w:vAlign w:val="center"/>
            <w:hideMark/>
          </w:tcPr>
          <w:p w14:paraId="5BA7ED8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95  </w:t>
            </w:r>
          </w:p>
        </w:tc>
        <w:tc>
          <w:tcPr>
            <w:tcW w:w="1050" w:type="dxa"/>
            <w:vAlign w:val="center"/>
            <w:hideMark/>
          </w:tcPr>
          <w:p w14:paraId="544F31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304200000436</w:t>
            </w:r>
          </w:p>
        </w:tc>
        <w:tc>
          <w:tcPr>
            <w:tcW w:w="6210" w:type="dxa"/>
            <w:vAlign w:val="center"/>
            <w:hideMark/>
          </w:tcPr>
          <w:p w14:paraId="7D3A1B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FERRO DE SOLDA</w:t>
            </w:r>
          </w:p>
        </w:tc>
        <w:tc>
          <w:tcPr>
            <w:tcW w:w="0" w:type="auto"/>
            <w:vAlign w:val="center"/>
            <w:hideMark/>
          </w:tcPr>
          <w:p w14:paraId="39455F0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55B174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c>
          <w:tcPr>
            <w:tcW w:w="0" w:type="auto"/>
            <w:vAlign w:val="center"/>
            <w:hideMark/>
          </w:tcPr>
          <w:p w14:paraId="029834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4104C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4CE445F7" w14:textId="77777777" w:rsidTr="00EF11B8">
        <w:tc>
          <w:tcPr>
            <w:tcW w:w="0" w:type="auto"/>
            <w:vAlign w:val="center"/>
            <w:hideMark/>
          </w:tcPr>
          <w:p w14:paraId="2401D0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4A0839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Ferro de solda com ponta cobre tratada; resistência de mica; potência de 30 w, tensão de alimentação de 220 v; temperatura máxima de 450ºc; conjunto de resistência e tubo metálico substituível; cabo de força certificado pelo </w:t>
            </w:r>
            <w:proofErr w:type="spellStart"/>
            <w:r w:rsidRPr="00B53216">
              <w:rPr>
                <w:rFonts w:ascii="Arial" w:eastAsia="Times New Roman" w:hAnsi="Arial" w:cs="Arial"/>
                <w:sz w:val="16"/>
                <w:szCs w:val="16"/>
              </w:rPr>
              <w:t>inmetro</w:t>
            </w:r>
            <w:proofErr w:type="spellEnd"/>
            <w:r w:rsidRPr="00B53216">
              <w:rPr>
                <w:rFonts w:ascii="Arial" w:eastAsia="Times New Roman" w:hAnsi="Arial" w:cs="Arial"/>
                <w:sz w:val="16"/>
                <w:szCs w:val="16"/>
              </w:rPr>
              <w:t>; ponta cônica com acabamento no máximo 1 mm; comprimento máximo: 185 mm; peso líquido sem embalagem máximo: 135 g. CATMAT: 18465.</w:t>
            </w:r>
          </w:p>
        </w:tc>
      </w:tr>
      <w:tr w:rsidR="00EF11B8" w:rsidRPr="00EF11B8" w14:paraId="32A7CCE8" w14:textId="77777777" w:rsidTr="00EF11B8">
        <w:tc>
          <w:tcPr>
            <w:tcW w:w="0" w:type="auto"/>
            <w:vAlign w:val="center"/>
            <w:hideMark/>
          </w:tcPr>
          <w:p w14:paraId="6C5CEA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3AF2E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5F49BD5" w14:textId="77777777" w:rsidTr="00EF11B8">
        <w:tc>
          <w:tcPr>
            <w:tcW w:w="0" w:type="auto"/>
            <w:vAlign w:val="center"/>
            <w:hideMark/>
          </w:tcPr>
          <w:p w14:paraId="6A6CAA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5D443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B401F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01486843" w14:textId="77777777" w:rsidTr="00EF11B8">
        <w:tc>
          <w:tcPr>
            <w:tcW w:w="0" w:type="auto"/>
            <w:gridSpan w:val="7"/>
            <w:tcBorders>
              <w:top w:val="dashed" w:sz="12" w:space="0" w:color="CCCCCC"/>
            </w:tcBorders>
            <w:vAlign w:val="center"/>
            <w:hideMark/>
          </w:tcPr>
          <w:p w14:paraId="140AE6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0E29EFA" w14:textId="77777777" w:rsidTr="00EF11B8">
        <w:tc>
          <w:tcPr>
            <w:tcW w:w="0" w:type="auto"/>
            <w:vAlign w:val="center"/>
            <w:hideMark/>
          </w:tcPr>
          <w:p w14:paraId="51D484F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96  </w:t>
            </w:r>
          </w:p>
        </w:tc>
        <w:tc>
          <w:tcPr>
            <w:tcW w:w="1050" w:type="dxa"/>
            <w:vAlign w:val="center"/>
            <w:hideMark/>
          </w:tcPr>
          <w:p w14:paraId="60FED60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302400000109</w:t>
            </w:r>
          </w:p>
        </w:tc>
        <w:tc>
          <w:tcPr>
            <w:tcW w:w="6210" w:type="dxa"/>
            <w:vAlign w:val="center"/>
            <w:hideMark/>
          </w:tcPr>
          <w:p w14:paraId="2B6569A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FITA VEDA ROSCA - 50M</w:t>
            </w:r>
          </w:p>
        </w:tc>
        <w:tc>
          <w:tcPr>
            <w:tcW w:w="0" w:type="auto"/>
            <w:vAlign w:val="center"/>
            <w:hideMark/>
          </w:tcPr>
          <w:p w14:paraId="6C927A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A78AD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165</w:t>
            </w:r>
          </w:p>
        </w:tc>
        <w:tc>
          <w:tcPr>
            <w:tcW w:w="0" w:type="auto"/>
            <w:vAlign w:val="center"/>
            <w:hideMark/>
          </w:tcPr>
          <w:p w14:paraId="12A662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4223F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165</w:t>
            </w:r>
          </w:p>
        </w:tc>
      </w:tr>
      <w:tr w:rsidR="00EF11B8" w:rsidRPr="00EF11B8" w14:paraId="2BA262F8" w14:textId="77777777" w:rsidTr="00EF11B8">
        <w:tc>
          <w:tcPr>
            <w:tcW w:w="0" w:type="auto"/>
            <w:vAlign w:val="center"/>
            <w:hideMark/>
          </w:tcPr>
          <w:p w14:paraId="10F98C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0A02B1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Fita veda rosca; Composição: produto 100% a base de resina PTFE - </w:t>
            </w:r>
            <w:proofErr w:type="spellStart"/>
            <w:r w:rsidRPr="00B53216">
              <w:rPr>
                <w:rFonts w:ascii="Arial" w:eastAsia="Times New Roman" w:hAnsi="Arial" w:cs="Arial"/>
                <w:sz w:val="16"/>
                <w:szCs w:val="16"/>
              </w:rPr>
              <w:t>politetrafluoretileno</w:t>
            </w:r>
            <w:proofErr w:type="spellEnd"/>
            <w:r w:rsidRPr="00B53216">
              <w:rPr>
                <w:rFonts w:ascii="Arial" w:eastAsia="Times New Roman" w:hAnsi="Arial" w:cs="Arial"/>
                <w:sz w:val="16"/>
                <w:szCs w:val="16"/>
              </w:rPr>
              <w:t xml:space="preserve"> não </w:t>
            </w:r>
            <w:proofErr w:type="spellStart"/>
            <w:r w:rsidRPr="00B53216">
              <w:rPr>
                <w:rFonts w:ascii="Arial" w:eastAsia="Times New Roman" w:hAnsi="Arial" w:cs="Arial"/>
                <w:sz w:val="16"/>
                <w:szCs w:val="16"/>
              </w:rPr>
              <w:t>sinterizado</w:t>
            </w:r>
            <w:proofErr w:type="spellEnd"/>
            <w:r w:rsidRPr="00B53216">
              <w:rPr>
                <w:rFonts w:ascii="Arial" w:eastAsia="Times New Roman" w:hAnsi="Arial" w:cs="Arial"/>
                <w:sz w:val="16"/>
                <w:szCs w:val="16"/>
              </w:rPr>
              <w:t xml:space="preserve">; Validade: por tempo indeterminado; Largura: 18 mm; Espessura: 0,07 mm; Comprimento: rolo de 50 m; Atende a norma: ABNT NBR 13124; </w:t>
            </w:r>
            <w:proofErr w:type="spellStart"/>
            <w:r w:rsidRPr="00B53216">
              <w:rPr>
                <w:rFonts w:ascii="Arial" w:eastAsia="Times New Roman" w:hAnsi="Arial" w:cs="Arial"/>
                <w:sz w:val="16"/>
                <w:szCs w:val="16"/>
              </w:rPr>
              <w:t>Tubete</w:t>
            </w:r>
            <w:proofErr w:type="spellEnd"/>
            <w:r w:rsidRPr="00B53216">
              <w:rPr>
                <w:rFonts w:ascii="Arial" w:eastAsia="Times New Roman" w:hAnsi="Arial" w:cs="Arial"/>
                <w:sz w:val="16"/>
                <w:szCs w:val="16"/>
              </w:rPr>
              <w:t xml:space="preserve"> em poliestireno; Embalagem de cartão </w:t>
            </w:r>
            <w:proofErr w:type="spellStart"/>
            <w:r w:rsidRPr="00B53216">
              <w:rPr>
                <w:rFonts w:ascii="Arial" w:eastAsia="Times New Roman" w:hAnsi="Arial" w:cs="Arial"/>
                <w:sz w:val="16"/>
                <w:szCs w:val="16"/>
              </w:rPr>
              <w:t>triplex</w:t>
            </w:r>
            <w:proofErr w:type="spellEnd"/>
            <w:r w:rsidRPr="00B53216">
              <w:rPr>
                <w:rFonts w:ascii="Arial" w:eastAsia="Times New Roman" w:hAnsi="Arial" w:cs="Arial"/>
                <w:sz w:val="16"/>
                <w:szCs w:val="16"/>
              </w:rPr>
              <w:t xml:space="preserve">; Cor: branco; Odor: Inodoro; Densidade: 0,30g/cm³; Temperatura de utilização: -90º C até 240 Cº; Estabilidade: estável; </w:t>
            </w:r>
            <w:proofErr w:type="spellStart"/>
            <w:r w:rsidRPr="00B53216">
              <w:rPr>
                <w:rFonts w:ascii="Arial" w:eastAsia="Times New Roman" w:hAnsi="Arial" w:cs="Arial"/>
                <w:sz w:val="16"/>
                <w:szCs w:val="16"/>
              </w:rPr>
              <w:t>Flamabilidade</w:t>
            </w:r>
            <w:proofErr w:type="spellEnd"/>
            <w:r w:rsidRPr="00B53216">
              <w:rPr>
                <w:rFonts w:ascii="Arial" w:eastAsia="Times New Roman" w:hAnsi="Arial" w:cs="Arial"/>
                <w:sz w:val="16"/>
                <w:szCs w:val="16"/>
              </w:rPr>
              <w:t>: Produto não inflamável; Resistência Química: baixa reatividade química, suportando líquidos e gases utilizados em instalações industriais, dentre os quais ácidos, bases, lubrificantes, combustíveis entre outros. Similar a Tigre. CATMAT: 225709.</w:t>
            </w:r>
          </w:p>
        </w:tc>
      </w:tr>
      <w:tr w:rsidR="00EF11B8" w:rsidRPr="00EF11B8" w14:paraId="032B7AC2" w14:textId="77777777" w:rsidTr="00EF11B8">
        <w:tc>
          <w:tcPr>
            <w:tcW w:w="0" w:type="auto"/>
            <w:vAlign w:val="center"/>
            <w:hideMark/>
          </w:tcPr>
          <w:p w14:paraId="0FBB901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992E3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816404F" w14:textId="77777777" w:rsidTr="00EF11B8">
        <w:tc>
          <w:tcPr>
            <w:tcW w:w="0" w:type="auto"/>
            <w:vAlign w:val="center"/>
            <w:hideMark/>
          </w:tcPr>
          <w:p w14:paraId="361113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82FC48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B946C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165</w:t>
            </w:r>
          </w:p>
        </w:tc>
      </w:tr>
      <w:tr w:rsidR="00EF11B8" w:rsidRPr="00EF11B8" w14:paraId="52C6BD41" w14:textId="77777777" w:rsidTr="00EF11B8">
        <w:tc>
          <w:tcPr>
            <w:tcW w:w="0" w:type="auto"/>
            <w:gridSpan w:val="7"/>
            <w:tcBorders>
              <w:top w:val="dashed" w:sz="12" w:space="0" w:color="CCCCCC"/>
            </w:tcBorders>
            <w:vAlign w:val="center"/>
            <w:hideMark/>
          </w:tcPr>
          <w:p w14:paraId="48ADE8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9BAE2CD" w14:textId="77777777" w:rsidTr="00EF11B8">
        <w:tc>
          <w:tcPr>
            <w:tcW w:w="0" w:type="auto"/>
            <w:vAlign w:val="center"/>
            <w:hideMark/>
          </w:tcPr>
          <w:p w14:paraId="2D57469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97  </w:t>
            </w:r>
          </w:p>
        </w:tc>
        <w:tc>
          <w:tcPr>
            <w:tcW w:w="1050" w:type="dxa"/>
            <w:vAlign w:val="center"/>
            <w:hideMark/>
          </w:tcPr>
          <w:p w14:paraId="083C29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3024000000861</w:t>
            </w:r>
          </w:p>
        </w:tc>
        <w:tc>
          <w:tcPr>
            <w:tcW w:w="6210" w:type="dxa"/>
            <w:vAlign w:val="center"/>
            <w:hideMark/>
          </w:tcPr>
          <w:p w14:paraId="0705B6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FORMA PARA CORPO DE PROVA PARA CONCRETO 15X30 CM</w:t>
            </w:r>
          </w:p>
        </w:tc>
        <w:tc>
          <w:tcPr>
            <w:tcW w:w="0" w:type="auto"/>
            <w:vAlign w:val="center"/>
            <w:hideMark/>
          </w:tcPr>
          <w:p w14:paraId="0149CE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78395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18</w:t>
            </w:r>
          </w:p>
        </w:tc>
        <w:tc>
          <w:tcPr>
            <w:tcW w:w="0" w:type="auto"/>
            <w:vAlign w:val="center"/>
            <w:hideMark/>
          </w:tcPr>
          <w:p w14:paraId="5E113E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6A02B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18</w:t>
            </w:r>
          </w:p>
        </w:tc>
      </w:tr>
      <w:tr w:rsidR="00EF11B8" w:rsidRPr="00EF11B8" w14:paraId="4204A429" w14:textId="77777777" w:rsidTr="00EF11B8">
        <w:tc>
          <w:tcPr>
            <w:tcW w:w="0" w:type="auto"/>
            <w:vAlign w:val="center"/>
            <w:hideMark/>
          </w:tcPr>
          <w:p w14:paraId="719BB6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DC6785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forma (molde) para concreto; diâmetro 15 x30 cm; em chapa de aço zincado, conforme NBR 8045, 5738. CATMAT: 11703.</w:t>
            </w:r>
          </w:p>
        </w:tc>
      </w:tr>
      <w:tr w:rsidR="00EF11B8" w:rsidRPr="00EF11B8" w14:paraId="6264C1AC" w14:textId="77777777" w:rsidTr="00EF11B8">
        <w:tc>
          <w:tcPr>
            <w:tcW w:w="0" w:type="auto"/>
            <w:vAlign w:val="center"/>
            <w:hideMark/>
          </w:tcPr>
          <w:p w14:paraId="471A96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1FA82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7E12366" w14:textId="77777777" w:rsidTr="00EF11B8">
        <w:tc>
          <w:tcPr>
            <w:tcW w:w="0" w:type="auto"/>
            <w:vAlign w:val="center"/>
            <w:hideMark/>
          </w:tcPr>
          <w:p w14:paraId="4E66C23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5734C26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E135CF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18</w:t>
            </w:r>
          </w:p>
        </w:tc>
      </w:tr>
      <w:tr w:rsidR="00EF11B8" w:rsidRPr="00EF11B8" w14:paraId="08E32BC4" w14:textId="77777777" w:rsidTr="00EF11B8">
        <w:tc>
          <w:tcPr>
            <w:tcW w:w="0" w:type="auto"/>
            <w:gridSpan w:val="7"/>
            <w:tcBorders>
              <w:top w:val="dashed" w:sz="12" w:space="0" w:color="CCCCCC"/>
            </w:tcBorders>
            <w:vAlign w:val="center"/>
            <w:hideMark/>
          </w:tcPr>
          <w:p w14:paraId="4317F3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00A86BE" w14:textId="77777777" w:rsidTr="00EF11B8">
        <w:tc>
          <w:tcPr>
            <w:tcW w:w="0" w:type="auto"/>
            <w:vAlign w:val="center"/>
            <w:hideMark/>
          </w:tcPr>
          <w:p w14:paraId="0E12BF6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98  </w:t>
            </w:r>
          </w:p>
        </w:tc>
        <w:tc>
          <w:tcPr>
            <w:tcW w:w="1050" w:type="dxa"/>
            <w:vAlign w:val="center"/>
            <w:hideMark/>
          </w:tcPr>
          <w:p w14:paraId="00453A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304200000414</w:t>
            </w:r>
          </w:p>
        </w:tc>
        <w:tc>
          <w:tcPr>
            <w:tcW w:w="6210" w:type="dxa"/>
            <w:vAlign w:val="center"/>
            <w:hideMark/>
          </w:tcPr>
          <w:p w14:paraId="7AD7367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FRESA DE TOPO 12 MM 4 CORTES</w:t>
            </w:r>
          </w:p>
        </w:tc>
        <w:tc>
          <w:tcPr>
            <w:tcW w:w="0" w:type="auto"/>
            <w:vAlign w:val="center"/>
            <w:hideMark/>
          </w:tcPr>
          <w:p w14:paraId="2D51F91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CCE62B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54AED6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254F3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129FD324" w14:textId="77777777" w:rsidTr="00EF11B8">
        <w:tc>
          <w:tcPr>
            <w:tcW w:w="0" w:type="auto"/>
            <w:vAlign w:val="center"/>
            <w:hideMark/>
          </w:tcPr>
          <w:p w14:paraId="4EDFF6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0F0029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Fresa de topo; Diâmetro da fresa (mm): 12,0 mm; Diâmetro da haste da fresa (mm): 12,0; Comprimento de corte da fresa (mm): 27,0 mm; Comprimento total da fresa (mm): 81,0 mm; Número de cortes da fresa: 04 cortes; Peso: 0.07 Kg; Uso: Metal. Similar a Fresa de topo 12 mm 4 cortes DIN844A em aço rápido - </w:t>
            </w:r>
            <w:proofErr w:type="spellStart"/>
            <w:r w:rsidRPr="00B53216">
              <w:rPr>
                <w:rFonts w:ascii="Arial" w:eastAsia="Times New Roman" w:hAnsi="Arial" w:cs="Arial"/>
                <w:sz w:val="16"/>
                <w:szCs w:val="16"/>
              </w:rPr>
              <w:t>Vonder</w:t>
            </w:r>
            <w:proofErr w:type="spellEnd"/>
            <w:r w:rsidRPr="00B53216">
              <w:rPr>
                <w:rFonts w:ascii="Arial" w:eastAsia="Times New Roman" w:hAnsi="Arial" w:cs="Arial"/>
                <w:sz w:val="16"/>
                <w:szCs w:val="16"/>
              </w:rPr>
              <w:t>. CATMAT: 358845.</w:t>
            </w:r>
          </w:p>
        </w:tc>
      </w:tr>
      <w:tr w:rsidR="00EF11B8" w:rsidRPr="00EF11B8" w14:paraId="5EC8A739" w14:textId="77777777" w:rsidTr="00EF11B8">
        <w:tc>
          <w:tcPr>
            <w:tcW w:w="0" w:type="auto"/>
            <w:vAlign w:val="center"/>
            <w:hideMark/>
          </w:tcPr>
          <w:p w14:paraId="1873CA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D34D47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B124737" w14:textId="77777777" w:rsidTr="00EF11B8">
        <w:tc>
          <w:tcPr>
            <w:tcW w:w="0" w:type="auto"/>
            <w:vAlign w:val="center"/>
            <w:hideMark/>
          </w:tcPr>
          <w:p w14:paraId="52C415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78544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EAC17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361C67FD" w14:textId="77777777" w:rsidTr="00EF11B8">
        <w:tc>
          <w:tcPr>
            <w:tcW w:w="0" w:type="auto"/>
            <w:gridSpan w:val="7"/>
            <w:tcBorders>
              <w:top w:val="dashed" w:sz="12" w:space="0" w:color="CCCCCC"/>
            </w:tcBorders>
            <w:vAlign w:val="center"/>
            <w:hideMark/>
          </w:tcPr>
          <w:p w14:paraId="5742BB6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06E92DA" w14:textId="77777777" w:rsidTr="00EF11B8">
        <w:tc>
          <w:tcPr>
            <w:tcW w:w="0" w:type="auto"/>
            <w:vAlign w:val="center"/>
            <w:hideMark/>
          </w:tcPr>
          <w:p w14:paraId="7ACE1B44"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99  </w:t>
            </w:r>
          </w:p>
        </w:tc>
        <w:tc>
          <w:tcPr>
            <w:tcW w:w="1050" w:type="dxa"/>
            <w:vAlign w:val="center"/>
            <w:hideMark/>
          </w:tcPr>
          <w:p w14:paraId="4FF8EF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304200000171</w:t>
            </w:r>
          </w:p>
        </w:tc>
        <w:tc>
          <w:tcPr>
            <w:tcW w:w="6210" w:type="dxa"/>
            <w:vAlign w:val="center"/>
            <w:hideMark/>
          </w:tcPr>
          <w:p w14:paraId="1BF776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FRESA PARA RASGO 32 MM</w:t>
            </w:r>
          </w:p>
        </w:tc>
        <w:tc>
          <w:tcPr>
            <w:tcW w:w="0" w:type="auto"/>
            <w:vAlign w:val="center"/>
            <w:hideMark/>
          </w:tcPr>
          <w:p w14:paraId="7F7E70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PEÇA</w:t>
            </w:r>
          </w:p>
        </w:tc>
        <w:tc>
          <w:tcPr>
            <w:tcW w:w="0" w:type="auto"/>
            <w:vAlign w:val="center"/>
            <w:hideMark/>
          </w:tcPr>
          <w:p w14:paraId="30A9D1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7DCEE98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5E2FF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1C94203C" w14:textId="77777777" w:rsidTr="00EF11B8">
        <w:tc>
          <w:tcPr>
            <w:tcW w:w="0" w:type="auto"/>
            <w:vAlign w:val="center"/>
            <w:hideMark/>
          </w:tcPr>
          <w:p w14:paraId="5D0498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451AE3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Fresa para rasgo "T"; Material: Aço rápido; Diâmetro da Fresa: 12 mm; Altura; 32 mm; Haste 6 mm. CATMAT: 150640.</w:t>
            </w:r>
          </w:p>
        </w:tc>
      </w:tr>
      <w:tr w:rsidR="00EF11B8" w:rsidRPr="00EF11B8" w14:paraId="2B20D092" w14:textId="77777777" w:rsidTr="00EF11B8">
        <w:tc>
          <w:tcPr>
            <w:tcW w:w="0" w:type="auto"/>
            <w:vAlign w:val="center"/>
            <w:hideMark/>
          </w:tcPr>
          <w:p w14:paraId="79A56B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19CED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6BD8E25" w14:textId="77777777" w:rsidTr="00EF11B8">
        <w:tc>
          <w:tcPr>
            <w:tcW w:w="0" w:type="auto"/>
            <w:vAlign w:val="center"/>
            <w:hideMark/>
          </w:tcPr>
          <w:p w14:paraId="24EE28F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FA545F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27B14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75EE1EAF" w14:textId="77777777" w:rsidTr="00EF11B8">
        <w:tc>
          <w:tcPr>
            <w:tcW w:w="0" w:type="auto"/>
            <w:gridSpan w:val="7"/>
            <w:tcBorders>
              <w:top w:val="dashed" w:sz="12" w:space="0" w:color="CCCCCC"/>
            </w:tcBorders>
            <w:vAlign w:val="center"/>
            <w:hideMark/>
          </w:tcPr>
          <w:p w14:paraId="5102DD3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0927C32" w14:textId="77777777" w:rsidTr="00EF11B8">
        <w:tc>
          <w:tcPr>
            <w:tcW w:w="0" w:type="auto"/>
            <w:vAlign w:val="center"/>
            <w:hideMark/>
          </w:tcPr>
          <w:p w14:paraId="4B1C224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100  </w:t>
            </w:r>
          </w:p>
        </w:tc>
        <w:tc>
          <w:tcPr>
            <w:tcW w:w="1050" w:type="dxa"/>
            <w:vAlign w:val="center"/>
            <w:hideMark/>
          </w:tcPr>
          <w:p w14:paraId="115AC2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304200000346</w:t>
            </w:r>
          </w:p>
        </w:tc>
        <w:tc>
          <w:tcPr>
            <w:tcW w:w="6210" w:type="dxa"/>
            <w:vAlign w:val="center"/>
            <w:hideMark/>
          </w:tcPr>
          <w:p w14:paraId="61EC11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GARFO 4 DENTES PARA AFOFAR TERRA</w:t>
            </w:r>
          </w:p>
        </w:tc>
        <w:tc>
          <w:tcPr>
            <w:tcW w:w="0" w:type="auto"/>
            <w:vAlign w:val="center"/>
            <w:hideMark/>
          </w:tcPr>
          <w:p w14:paraId="3868A9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22F14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032C242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4F7397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488DAE18" w14:textId="77777777" w:rsidTr="00EF11B8">
        <w:tc>
          <w:tcPr>
            <w:tcW w:w="0" w:type="auto"/>
            <w:vAlign w:val="center"/>
            <w:hideMark/>
          </w:tcPr>
          <w:p w14:paraId="2EB35E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24CD4D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Técnicas: Garfo 4 dentes para afofar terra; Cabo madeira; Dimensões aproximadas: 242 X 72 mm; Cor laranja; Peso aproximado: 0,13 kg; Garantia mínima do fabricante de 90 dias. Similar a marca Tramontina. CATMAT: 389668.</w:t>
            </w:r>
          </w:p>
        </w:tc>
      </w:tr>
      <w:tr w:rsidR="00EF11B8" w:rsidRPr="00EF11B8" w14:paraId="5564805E" w14:textId="77777777" w:rsidTr="00EF11B8">
        <w:tc>
          <w:tcPr>
            <w:tcW w:w="0" w:type="auto"/>
            <w:vAlign w:val="center"/>
            <w:hideMark/>
          </w:tcPr>
          <w:p w14:paraId="7E5CA9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3EC25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5204836" w14:textId="77777777" w:rsidTr="00EF11B8">
        <w:tc>
          <w:tcPr>
            <w:tcW w:w="0" w:type="auto"/>
            <w:vAlign w:val="center"/>
            <w:hideMark/>
          </w:tcPr>
          <w:p w14:paraId="0B9D71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2202B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735C7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127ECB82" w14:textId="77777777" w:rsidTr="00EF11B8">
        <w:tc>
          <w:tcPr>
            <w:tcW w:w="0" w:type="auto"/>
            <w:vAlign w:val="center"/>
            <w:hideMark/>
          </w:tcPr>
          <w:p w14:paraId="427EE0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880711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0585FBF" w14:textId="77777777" w:rsidTr="00EF11B8">
        <w:tc>
          <w:tcPr>
            <w:tcW w:w="0" w:type="auto"/>
            <w:vAlign w:val="center"/>
            <w:hideMark/>
          </w:tcPr>
          <w:p w14:paraId="2551F9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4D94F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FDA9A2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776DFA1F" w14:textId="77777777" w:rsidTr="00EF11B8">
        <w:tc>
          <w:tcPr>
            <w:tcW w:w="0" w:type="auto"/>
            <w:gridSpan w:val="7"/>
            <w:tcBorders>
              <w:top w:val="dashed" w:sz="12" w:space="0" w:color="CCCCCC"/>
            </w:tcBorders>
            <w:vAlign w:val="center"/>
            <w:hideMark/>
          </w:tcPr>
          <w:p w14:paraId="095E08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2ABFF1D" w14:textId="77777777" w:rsidTr="00EF11B8">
        <w:tc>
          <w:tcPr>
            <w:tcW w:w="0" w:type="auto"/>
            <w:vAlign w:val="center"/>
            <w:hideMark/>
          </w:tcPr>
          <w:p w14:paraId="512176CA"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101  </w:t>
            </w:r>
          </w:p>
        </w:tc>
        <w:tc>
          <w:tcPr>
            <w:tcW w:w="1050" w:type="dxa"/>
            <w:vAlign w:val="center"/>
            <w:hideMark/>
          </w:tcPr>
          <w:p w14:paraId="0BD703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304200000307</w:t>
            </w:r>
          </w:p>
        </w:tc>
        <w:tc>
          <w:tcPr>
            <w:tcW w:w="6210" w:type="dxa"/>
            <w:vAlign w:val="center"/>
            <w:hideMark/>
          </w:tcPr>
          <w:p w14:paraId="52A33B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GAVETEIRO PARA PEÇAS ELETRÔNICAS</w:t>
            </w:r>
          </w:p>
        </w:tc>
        <w:tc>
          <w:tcPr>
            <w:tcW w:w="0" w:type="auto"/>
            <w:vAlign w:val="center"/>
            <w:hideMark/>
          </w:tcPr>
          <w:p w14:paraId="5B1C8A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108C5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789E46C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6B0D27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468B28E0" w14:textId="77777777" w:rsidTr="00EF11B8">
        <w:tc>
          <w:tcPr>
            <w:tcW w:w="0" w:type="auto"/>
            <w:vAlign w:val="center"/>
            <w:hideMark/>
          </w:tcPr>
          <w:p w14:paraId="4B66DD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456872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Gaveteiro usado para armazenar componentes eletrônicos; fabricado em acrílico; módulo com 10 gavetas com réguas; cada gaveta é possível utilizar até 5 réguas; dimensões aproximadas da gaveta ( L X C X A) 104mm x 240mm x 50mm; dimensões aproximadas do gaveteiro( L X C X A) 222mm x 243mm x 280mm; dimensões aproximadas do módulo ( L X C X A) 222mm x 243mm x 56mm; cor preferencialmente cinza; peso aproximado 3,23 kg; similar a marca </w:t>
            </w:r>
            <w:proofErr w:type="spellStart"/>
            <w:r w:rsidRPr="00B53216">
              <w:rPr>
                <w:rFonts w:ascii="Arial" w:eastAsia="Times New Roman" w:hAnsi="Arial" w:cs="Arial"/>
                <w:sz w:val="16"/>
                <w:szCs w:val="16"/>
              </w:rPr>
              <w:t>magus</w:t>
            </w:r>
            <w:proofErr w:type="spellEnd"/>
            <w:r w:rsidRPr="00B53216">
              <w:rPr>
                <w:rFonts w:ascii="Arial" w:eastAsia="Times New Roman" w:hAnsi="Arial" w:cs="Arial"/>
                <w:sz w:val="16"/>
                <w:szCs w:val="16"/>
              </w:rPr>
              <w:t>; garantia mínima de 90 dias. CATMAT: 352994.</w:t>
            </w:r>
          </w:p>
        </w:tc>
      </w:tr>
      <w:tr w:rsidR="00EF11B8" w:rsidRPr="00EF11B8" w14:paraId="4AE01BC5" w14:textId="77777777" w:rsidTr="00EF11B8">
        <w:tc>
          <w:tcPr>
            <w:tcW w:w="0" w:type="auto"/>
            <w:vAlign w:val="center"/>
            <w:hideMark/>
          </w:tcPr>
          <w:p w14:paraId="63ABE71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CCAB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9ABDF98" w14:textId="77777777" w:rsidTr="00EF11B8">
        <w:tc>
          <w:tcPr>
            <w:tcW w:w="0" w:type="auto"/>
            <w:vAlign w:val="center"/>
            <w:hideMark/>
          </w:tcPr>
          <w:p w14:paraId="129632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728B5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FD42C1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5C025984" w14:textId="77777777" w:rsidTr="00EF11B8">
        <w:tc>
          <w:tcPr>
            <w:tcW w:w="0" w:type="auto"/>
            <w:vAlign w:val="center"/>
            <w:hideMark/>
          </w:tcPr>
          <w:p w14:paraId="01ADAC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BAB6C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0AF0D4E" w14:textId="77777777" w:rsidTr="00EF11B8">
        <w:tc>
          <w:tcPr>
            <w:tcW w:w="0" w:type="auto"/>
            <w:vAlign w:val="center"/>
            <w:hideMark/>
          </w:tcPr>
          <w:p w14:paraId="6131057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0AC021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1D843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0432BCAE" w14:textId="77777777" w:rsidTr="00EF11B8">
        <w:tc>
          <w:tcPr>
            <w:tcW w:w="0" w:type="auto"/>
            <w:gridSpan w:val="7"/>
            <w:tcBorders>
              <w:top w:val="dashed" w:sz="12" w:space="0" w:color="CCCCCC"/>
            </w:tcBorders>
            <w:vAlign w:val="center"/>
            <w:hideMark/>
          </w:tcPr>
          <w:p w14:paraId="069E5B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4F1BB62" w14:textId="77777777" w:rsidTr="00EF11B8">
        <w:tc>
          <w:tcPr>
            <w:tcW w:w="0" w:type="auto"/>
            <w:vAlign w:val="center"/>
            <w:hideMark/>
          </w:tcPr>
          <w:p w14:paraId="297D103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102  </w:t>
            </w:r>
          </w:p>
        </w:tc>
        <w:tc>
          <w:tcPr>
            <w:tcW w:w="1050" w:type="dxa"/>
            <w:vAlign w:val="center"/>
            <w:hideMark/>
          </w:tcPr>
          <w:p w14:paraId="3DE3DF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302400000815</w:t>
            </w:r>
          </w:p>
        </w:tc>
        <w:tc>
          <w:tcPr>
            <w:tcW w:w="6210" w:type="dxa"/>
            <w:vAlign w:val="center"/>
            <w:hideMark/>
          </w:tcPr>
          <w:p w14:paraId="6A1082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GESSO EM PÓ - 1 KG</w:t>
            </w:r>
          </w:p>
        </w:tc>
        <w:tc>
          <w:tcPr>
            <w:tcW w:w="0" w:type="auto"/>
            <w:vAlign w:val="center"/>
            <w:hideMark/>
          </w:tcPr>
          <w:p w14:paraId="1671C2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25399D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c>
          <w:tcPr>
            <w:tcW w:w="0" w:type="auto"/>
            <w:vAlign w:val="center"/>
            <w:hideMark/>
          </w:tcPr>
          <w:p w14:paraId="2E50E2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6FFC165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340</w:t>
            </w:r>
          </w:p>
        </w:tc>
      </w:tr>
      <w:tr w:rsidR="00EF11B8" w:rsidRPr="00EF11B8" w14:paraId="62D4F5B6" w14:textId="77777777" w:rsidTr="00EF11B8">
        <w:tc>
          <w:tcPr>
            <w:tcW w:w="0" w:type="auto"/>
            <w:vAlign w:val="center"/>
            <w:hideMark/>
          </w:tcPr>
          <w:p w14:paraId="38AE65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58678C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Gesso - 1 Kg; Material moído em forma de pó, obtido da calcinação da gipsita, constituído predominantemente de sulfato de cálcio, podendo conter aditivos controladores do tempo de pega. O gesso em pó pode ser aplicado sobre alvenaria, emboço curado, paredes e tetos. É indicado para revestimento de superfícies internas, pequenos reparos, assentamento de molduras de gesso e produção de peças artesanais. Deve atender 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13207.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4x - Trimestral. CATMAT: 256485.</w:t>
            </w:r>
          </w:p>
        </w:tc>
      </w:tr>
      <w:tr w:rsidR="00EF11B8" w:rsidRPr="00EF11B8" w14:paraId="6211A0D2" w14:textId="77777777" w:rsidTr="00EF11B8">
        <w:tc>
          <w:tcPr>
            <w:tcW w:w="0" w:type="auto"/>
            <w:vAlign w:val="center"/>
            <w:hideMark/>
          </w:tcPr>
          <w:p w14:paraId="1EE32B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C0976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07F2606" w14:textId="77777777" w:rsidTr="00EF11B8">
        <w:tc>
          <w:tcPr>
            <w:tcW w:w="0" w:type="auto"/>
            <w:vAlign w:val="center"/>
            <w:hideMark/>
          </w:tcPr>
          <w:p w14:paraId="595374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1BB68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DAE3D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r>
      <w:tr w:rsidR="00EF11B8" w:rsidRPr="00EF11B8" w14:paraId="1139D38B" w14:textId="77777777" w:rsidTr="00EF11B8">
        <w:tc>
          <w:tcPr>
            <w:tcW w:w="0" w:type="auto"/>
            <w:vAlign w:val="center"/>
            <w:hideMark/>
          </w:tcPr>
          <w:p w14:paraId="08E29A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84F31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C7F1045" w14:textId="77777777" w:rsidTr="00EF11B8">
        <w:tc>
          <w:tcPr>
            <w:tcW w:w="0" w:type="auto"/>
            <w:vAlign w:val="center"/>
            <w:hideMark/>
          </w:tcPr>
          <w:p w14:paraId="72753B8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67AC26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E80C1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124F95F5" w14:textId="77777777" w:rsidTr="00EF11B8">
        <w:tc>
          <w:tcPr>
            <w:tcW w:w="0" w:type="auto"/>
            <w:gridSpan w:val="7"/>
            <w:tcBorders>
              <w:top w:val="dashed" w:sz="12" w:space="0" w:color="CCCCCC"/>
            </w:tcBorders>
            <w:vAlign w:val="center"/>
            <w:hideMark/>
          </w:tcPr>
          <w:p w14:paraId="21A000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9C085F4" w14:textId="77777777" w:rsidTr="00EF11B8">
        <w:tc>
          <w:tcPr>
            <w:tcW w:w="0" w:type="auto"/>
            <w:vAlign w:val="center"/>
            <w:hideMark/>
          </w:tcPr>
          <w:p w14:paraId="12388B08"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103  </w:t>
            </w:r>
          </w:p>
        </w:tc>
        <w:tc>
          <w:tcPr>
            <w:tcW w:w="1050" w:type="dxa"/>
            <w:vAlign w:val="center"/>
            <w:hideMark/>
          </w:tcPr>
          <w:p w14:paraId="1E3A80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3024000000992</w:t>
            </w:r>
          </w:p>
        </w:tc>
        <w:tc>
          <w:tcPr>
            <w:tcW w:w="6210" w:type="dxa"/>
            <w:vAlign w:val="center"/>
            <w:hideMark/>
          </w:tcPr>
          <w:p w14:paraId="4552641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90° SOLDÁVEL COM BUCHA DE LATÃO 20MM X 1/2'', AZUL - ÁGUA FRIA</w:t>
            </w:r>
          </w:p>
        </w:tc>
        <w:tc>
          <w:tcPr>
            <w:tcW w:w="0" w:type="auto"/>
            <w:vAlign w:val="center"/>
            <w:hideMark/>
          </w:tcPr>
          <w:p w14:paraId="04D72BC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DB79EE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1857D87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D1716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19DDEE7" w14:textId="77777777" w:rsidTr="00EF11B8">
        <w:tc>
          <w:tcPr>
            <w:tcW w:w="0" w:type="auto"/>
            <w:vAlign w:val="center"/>
            <w:hideMark/>
          </w:tcPr>
          <w:p w14:paraId="69DFE2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CF36CB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Joelho 90° Soldável e Com Bucha de Latão; Para condução de água fria para atender todos os projetos, utilizada em obras residenciais, comerciais e industriais. Aplicada em instalações de água fria permanentes e embutidas. Informações Técnicas: Características: - Atende norma NBR 5648. Suporta pressão de serviço de até 750 kPa, (7,5 kgf/cm² ou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CATMAT: 286230.</w:t>
            </w:r>
          </w:p>
        </w:tc>
      </w:tr>
      <w:tr w:rsidR="00EF11B8" w:rsidRPr="00EF11B8" w14:paraId="4C848CF8" w14:textId="77777777" w:rsidTr="00EF11B8">
        <w:tc>
          <w:tcPr>
            <w:tcW w:w="0" w:type="auto"/>
            <w:vAlign w:val="center"/>
            <w:hideMark/>
          </w:tcPr>
          <w:p w14:paraId="107D0F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C945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49BF2D9" w14:textId="77777777" w:rsidTr="00EF11B8">
        <w:tc>
          <w:tcPr>
            <w:tcW w:w="0" w:type="auto"/>
            <w:vAlign w:val="center"/>
            <w:hideMark/>
          </w:tcPr>
          <w:p w14:paraId="1420D9D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B52CFF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30151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F559DD9" w14:textId="77777777" w:rsidTr="00EF11B8">
        <w:tc>
          <w:tcPr>
            <w:tcW w:w="0" w:type="auto"/>
            <w:gridSpan w:val="7"/>
            <w:tcBorders>
              <w:top w:val="dashed" w:sz="12" w:space="0" w:color="CCCCCC"/>
            </w:tcBorders>
            <w:vAlign w:val="center"/>
            <w:hideMark/>
          </w:tcPr>
          <w:p w14:paraId="0DC024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BFFF1E4" w14:textId="77777777" w:rsidTr="00EF11B8">
        <w:tc>
          <w:tcPr>
            <w:tcW w:w="0" w:type="auto"/>
            <w:vAlign w:val="center"/>
            <w:hideMark/>
          </w:tcPr>
          <w:p w14:paraId="32954A1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104  </w:t>
            </w:r>
          </w:p>
        </w:tc>
        <w:tc>
          <w:tcPr>
            <w:tcW w:w="1050" w:type="dxa"/>
            <w:vAlign w:val="center"/>
            <w:hideMark/>
          </w:tcPr>
          <w:p w14:paraId="244796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3024000000931</w:t>
            </w:r>
          </w:p>
        </w:tc>
        <w:tc>
          <w:tcPr>
            <w:tcW w:w="6210" w:type="dxa"/>
            <w:vAlign w:val="center"/>
            <w:hideMark/>
          </w:tcPr>
          <w:p w14:paraId="695B8C1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90° SOLDÁVEL COM BUCHA DE LATÃO 25MM X 1/2'', AZUL - ÁGUA FRIA</w:t>
            </w:r>
          </w:p>
        </w:tc>
        <w:tc>
          <w:tcPr>
            <w:tcW w:w="0" w:type="auto"/>
            <w:vAlign w:val="center"/>
            <w:hideMark/>
          </w:tcPr>
          <w:p w14:paraId="781AE1D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Tubo</w:t>
            </w:r>
          </w:p>
        </w:tc>
        <w:tc>
          <w:tcPr>
            <w:tcW w:w="0" w:type="auto"/>
            <w:vAlign w:val="center"/>
            <w:hideMark/>
          </w:tcPr>
          <w:p w14:paraId="3A57D7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56EE03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3FD6B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7338BEF4" w14:textId="77777777" w:rsidTr="00EF11B8">
        <w:tc>
          <w:tcPr>
            <w:tcW w:w="0" w:type="auto"/>
            <w:vAlign w:val="center"/>
            <w:hideMark/>
          </w:tcPr>
          <w:p w14:paraId="14EF85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3DF93E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Joelho 90º soldável com bucha de latão; Aplicação: instalações prediais de água fria;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cor azul; Conduz água à temperatura ambiente; Juntas soldadas a frio; Resistente a produtos químicos, não sofrendo corrosão; Bitola de 25 mm x 1/2"; vida útil de 50 anos; Produzido conforme NBR 5648. CATMAT: 469374.</w:t>
            </w:r>
          </w:p>
        </w:tc>
      </w:tr>
      <w:tr w:rsidR="00EF11B8" w:rsidRPr="00EF11B8" w14:paraId="023FAA70" w14:textId="77777777" w:rsidTr="00EF11B8">
        <w:tc>
          <w:tcPr>
            <w:tcW w:w="0" w:type="auto"/>
            <w:vAlign w:val="center"/>
            <w:hideMark/>
          </w:tcPr>
          <w:p w14:paraId="63029A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5FCE7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21486E2" w14:textId="77777777" w:rsidTr="00EF11B8">
        <w:tc>
          <w:tcPr>
            <w:tcW w:w="0" w:type="auto"/>
            <w:vAlign w:val="center"/>
            <w:hideMark/>
          </w:tcPr>
          <w:p w14:paraId="5F7A42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05C1B2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88B46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5E363686" w14:textId="77777777" w:rsidTr="00EF11B8">
        <w:tc>
          <w:tcPr>
            <w:tcW w:w="0" w:type="auto"/>
            <w:gridSpan w:val="7"/>
            <w:tcBorders>
              <w:top w:val="dashed" w:sz="12" w:space="0" w:color="CCCCCC"/>
            </w:tcBorders>
            <w:vAlign w:val="center"/>
            <w:hideMark/>
          </w:tcPr>
          <w:p w14:paraId="58876B8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D421B28" w14:textId="77777777" w:rsidTr="00EF11B8">
        <w:tc>
          <w:tcPr>
            <w:tcW w:w="0" w:type="auto"/>
            <w:vAlign w:val="center"/>
            <w:hideMark/>
          </w:tcPr>
          <w:p w14:paraId="60D689E5"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105  </w:t>
            </w:r>
          </w:p>
        </w:tc>
        <w:tc>
          <w:tcPr>
            <w:tcW w:w="1050" w:type="dxa"/>
            <w:vAlign w:val="center"/>
            <w:hideMark/>
          </w:tcPr>
          <w:p w14:paraId="217500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3024000000932</w:t>
            </w:r>
          </w:p>
        </w:tc>
        <w:tc>
          <w:tcPr>
            <w:tcW w:w="6210" w:type="dxa"/>
            <w:vAlign w:val="center"/>
            <w:hideMark/>
          </w:tcPr>
          <w:p w14:paraId="20A198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90° SOLDÁVEL COM BUCHA DE LATÃO 25MM X 3/4'', AZUL - ÁGUA FRIA</w:t>
            </w:r>
          </w:p>
        </w:tc>
        <w:tc>
          <w:tcPr>
            <w:tcW w:w="0" w:type="auto"/>
            <w:vAlign w:val="center"/>
            <w:hideMark/>
          </w:tcPr>
          <w:p w14:paraId="7255EB1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52918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749892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C358BD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6890A1A7" w14:textId="77777777" w:rsidTr="00EF11B8">
        <w:tc>
          <w:tcPr>
            <w:tcW w:w="0" w:type="auto"/>
            <w:vAlign w:val="center"/>
            <w:hideMark/>
          </w:tcPr>
          <w:p w14:paraId="7C18B0E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5A46C8C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Joelho 90° soldável com bucha de latão; Aplicação: instalações prediais de água fria;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cor azul; Conduz água à temperatura ambiente; Juntas soldadas a frio; Resistente a produtos químicos, não sofrendo corrosão; Bitola de 25 mm x 3/4"; vida útil de 50 anos; Produzido conforme NBR 5648. CATMAT: 469368.</w:t>
            </w:r>
          </w:p>
        </w:tc>
      </w:tr>
      <w:tr w:rsidR="00EF11B8" w:rsidRPr="00EF11B8" w14:paraId="2AB22D47" w14:textId="77777777" w:rsidTr="00EF11B8">
        <w:tc>
          <w:tcPr>
            <w:tcW w:w="0" w:type="auto"/>
            <w:vAlign w:val="center"/>
            <w:hideMark/>
          </w:tcPr>
          <w:p w14:paraId="0F96621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73D6E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DF7935C" w14:textId="77777777" w:rsidTr="00EF11B8">
        <w:tc>
          <w:tcPr>
            <w:tcW w:w="0" w:type="auto"/>
            <w:vAlign w:val="center"/>
            <w:hideMark/>
          </w:tcPr>
          <w:p w14:paraId="107FBB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F49455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8F5EF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28D604DA" w14:textId="77777777" w:rsidTr="00EF11B8">
        <w:tc>
          <w:tcPr>
            <w:tcW w:w="0" w:type="auto"/>
            <w:gridSpan w:val="7"/>
            <w:tcBorders>
              <w:top w:val="dashed" w:sz="12" w:space="0" w:color="CCCCCC"/>
            </w:tcBorders>
            <w:vAlign w:val="center"/>
            <w:hideMark/>
          </w:tcPr>
          <w:p w14:paraId="7DDD2B6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8C42985" w14:textId="77777777" w:rsidTr="00EF11B8">
        <w:tc>
          <w:tcPr>
            <w:tcW w:w="0" w:type="auto"/>
            <w:vAlign w:val="center"/>
            <w:hideMark/>
          </w:tcPr>
          <w:p w14:paraId="3584E62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106  </w:t>
            </w:r>
          </w:p>
        </w:tc>
        <w:tc>
          <w:tcPr>
            <w:tcW w:w="1050" w:type="dxa"/>
            <w:vAlign w:val="center"/>
            <w:hideMark/>
          </w:tcPr>
          <w:p w14:paraId="467E40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302400000480</w:t>
            </w:r>
          </w:p>
        </w:tc>
        <w:tc>
          <w:tcPr>
            <w:tcW w:w="6210" w:type="dxa"/>
            <w:vAlign w:val="center"/>
            <w:hideMark/>
          </w:tcPr>
          <w:p w14:paraId="747E7D7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PVC 45º PARA ESGOTO – DN 100MM</w:t>
            </w:r>
          </w:p>
        </w:tc>
        <w:tc>
          <w:tcPr>
            <w:tcW w:w="0" w:type="auto"/>
            <w:vAlign w:val="center"/>
            <w:hideMark/>
          </w:tcPr>
          <w:p w14:paraId="33A12D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9623D0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58CD41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56683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E5D5D21" w14:textId="77777777" w:rsidTr="00EF11B8">
        <w:tc>
          <w:tcPr>
            <w:tcW w:w="0" w:type="auto"/>
            <w:vAlign w:val="center"/>
            <w:hideMark/>
          </w:tcPr>
          <w:p w14:paraId="7879C60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AEFE4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Aplicação: instalações prediais de esgoto e ventilação; Fabricados em PVC rígido, na cor branca; Classe de Rigidez: 1.500Pa; Temperatura máxima de trabalho: 45ºC em regime não contínuo; Superfície interna lisa; Diâmetro: 100 mm; Dimensões: 81,4 mm x 50 mm x 59 mm x 101,6 mm; Fabricados conforme a norma NBR 5688. Similar a Marca Tigre. CATMAT: 474513.</w:t>
            </w:r>
          </w:p>
        </w:tc>
      </w:tr>
      <w:tr w:rsidR="00EF11B8" w:rsidRPr="00EF11B8" w14:paraId="73D87244" w14:textId="77777777" w:rsidTr="00EF11B8">
        <w:tc>
          <w:tcPr>
            <w:tcW w:w="0" w:type="auto"/>
            <w:vAlign w:val="center"/>
            <w:hideMark/>
          </w:tcPr>
          <w:p w14:paraId="1ECAA08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E7CC6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950E90C" w14:textId="77777777" w:rsidTr="00EF11B8">
        <w:tc>
          <w:tcPr>
            <w:tcW w:w="0" w:type="auto"/>
            <w:vAlign w:val="center"/>
            <w:hideMark/>
          </w:tcPr>
          <w:p w14:paraId="51A4A35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41C595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E9C32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7B554636" w14:textId="77777777" w:rsidTr="00EF11B8">
        <w:tc>
          <w:tcPr>
            <w:tcW w:w="0" w:type="auto"/>
            <w:gridSpan w:val="7"/>
            <w:tcBorders>
              <w:top w:val="dashed" w:sz="12" w:space="0" w:color="CCCCCC"/>
            </w:tcBorders>
            <w:vAlign w:val="center"/>
            <w:hideMark/>
          </w:tcPr>
          <w:p w14:paraId="00092E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441B8D2" w14:textId="77777777" w:rsidTr="00EF11B8">
        <w:tc>
          <w:tcPr>
            <w:tcW w:w="0" w:type="auto"/>
            <w:vAlign w:val="center"/>
            <w:hideMark/>
          </w:tcPr>
          <w:p w14:paraId="11737A5C"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107  </w:t>
            </w:r>
          </w:p>
        </w:tc>
        <w:tc>
          <w:tcPr>
            <w:tcW w:w="1050" w:type="dxa"/>
            <w:vAlign w:val="center"/>
            <w:hideMark/>
          </w:tcPr>
          <w:p w14:paraId="1629DC8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302400000274</w:t>
            </w:r>
          </w:p>
        </w:tc>
        <w:tc>
          <w:tcPr>
            <w:tcW w:w="6210" w:type="dxa"/>
            <w:vAlign w:val="center"/>
            <w:hideMark/>
          </w:tcPr>
          <w:p w14:paraId="5EFE47B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PVC 45º SOLDÁVEL – 25 MM</w:t>
            </w:r>
          </w:p>
        </w:tc>
        <w:tc>
          <w:tcPr>
            <w:tcW w:w="0" w:type="auto"/>
            <w:vAlign w:val="center"/>
            <w:hideMark/>
          </w:tcPr>
          <w:p w14:paraId="5C11158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674FB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20CDDF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508F8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8064982" w14:textId="77777777" w:rsidTr="00EF11B8">
        <w:tc>
          <w:tcPr>
            <w:tcW w:w="0" w:type="auto"/>
            <w:vAlign w:val="center"/>
            <w:hideMark/>
          </w:tcPr>
          <w:p w14:paraId="385C10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EE9524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25 mm; Dimensões: 24,5 mm x 25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236709.</w:t>
            </w:r>
          </w:p>
        </w:tc>
      </w:tr>
      <w:tr w:rsidR="00EF11B8" w:rsidRPr="00EF11B8" w14:paraId="2B3D06D6" w14:textId="77777777" w:rsidTr="00EF11B8">
        <w:tc>
          <w:tcPr>
            <w:tcW w:w="0" w:type="auto"/>
            <w:vAlign w:val="center"/>
            <w:hideMark/>
          </w:tcPr>
          <w:p w14:paraId="443EC0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663BC5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A16EEC5" w14:textId="77777777" w:rsidTr="00EF11B8">
        <w:tc>
          <w:tcPr>
            <w:tcW w:w="0" w:type="auto"/>
            <w:vAlign w:val="center"/>
            <w:hideMark/>
          </w:tcPr>
          <w:p w14:paraId="5F3C00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BDFC6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2D46A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03A7568A" w14:textId="77777777" w:rsidTr="00EF11B8">
        <w:tc>
          <w:tcPr>
            <w:tcW w:w="0" w:type="auto"/>
            <w:gridSpan w:val="7"/>
            <w:tcBorders>
              <w:top w:val="dashed" w:sz="12" w:space="0" w:color="CCCCCC"/>
            </w:tcBorders>
            <w:vAlign w:val="center"/>
            <w:hideMark/>
          </w:tcPr>
          <w:p w14:paraId="3CD2F2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9496F57" w14:textId="77777777" w:rsidTr="00EF11B8">
        <w:tc>
          <w:tcPr>
            <w:tcW w:w="0" w:type="auto"/>
            <w:vAlign w:val="center"/>
            <w:hideMark/>
          </w:tcPr>
          <w:p w14:paraId="45AF8D5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108  </w:t>
            </w:r>
          </w:p>
        </w:tc>
        <w:tc>
          <w:tcPr>
            <w:tcW w:w="1050" w:type="dxa"/>
            <w:vAlign w:val="center"/>
            <w:hideMark/>
          </w:tcPr>
          <w:p w14:paraId="7ACD94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302400000276</w:t>
            </w:r>
          </w:p>
        </w:tc>
        <w:tc>
          <w:tcPr>
            <w:tcW w:w="6210" w:type="dxa"/>
            <w:vAlign w:val="center"/>
            <w:hideMark/>
          </w:tcPr>
          <w:p w14:paraId="3BD61D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PVC 90° SOLDÁVEL – 25 MM - ÁGUA FRIA</w:t>
            </w:r>
          </w:p>
        </w:tc>
        <w:tc>
          <w:tcPr>
            <w:tcW w:w="0" w:type="auto"/>
            <w:vAlign w:val="center"/>
            <w:hideMark/>
          </w:tcPr>
          <w:p w14:paraId="2024C8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E22FA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c>
          <w:tcPr>
            <w:tcW w:w="0" w:type="auto"/>
            <w:vAlign w:val="center"/>
            <w:hideMark/>
          </w:tcPr>
          <w:p w14:paraId="5EFFED2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B3988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5CEBAD3E" w14:textId="77777777" w:rsidTr="00EF11B8">
        <w:tc>
          <w:tcPr>
            <w:tcW w:w="0" w:type="auto"/>
            <w:vAlign w:val="center"/>
            <w:hideMark/>
          </w:tcPr>
          <w:p w14:paraId="614101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5EDC00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25 mm; Dimensões: 32 mm x 25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231222.</w:t>
            </w:r>
          </w:p>
        </w:tc>
      </w:tr>
      <w:tr w:rsidR="00EF11B8" w:rsidRPr="00EF11B8" w14:paraId="6D615950" w14:textId="77777777" w:rsidTr="00EF11B8">
        <w:tc>
          <w:tcPr>
            <w:tcW w:w="0" w:type="auto"/>
            <w:vAlign w:val="center"/>
            <w:hideMark/>
          </w:tcPr>
          <w:p w14:paraId="58621D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70A335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5A5EBE8" w14:textId="77777777" w:rsidTr="00EF11B8">
        <w:tc>
          <w:tcPr>
            <w:tcW w:w="0" w:type="auto"/>
            <w:vAlign w:val="center"/>
            <w:hideMark/>
          </w:tcPr>
          <w:p w14:paraId="4AAC4C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F0AF5F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28AE5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21A18866" w14:textId="77777777" w:rsidTr="00EF11B8">
        <w:tc>
          <w:tcPr>
            <w:tcW w:w="0" w:type="auto"/>
            <w:gridSpan w:val="7"/>
            <w:tcBorders>
              <w:top w:val="dashed" w:sz="12" w:space="0" w:color="CCCCCC"/>
            </w:tcBorders>
            <w:vAlign w:val="center"/>
            <w:hideMark/>
          </w:tcPr>
          <w:p w14:paraId="59580A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937B357" w14:textId="77777777" w:rsidTr="00EF11B8">
        <w:tc>
          <w:tcPr>
            <w:tcW w:w="0" w:type="auto"/>
            <w:vAlign w:val="center"/>
            <w:hideMark/>
          </w:tcPr>
          <w:p w14:paraId="4CFA755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109  </w:t>
            </w:r>
          </w:p>
        </w:tc>
        <w:tc>
          <w:tcPr>
            <w:tcW w:w="1050" w:type="dxa"/>
            <w:vAlign w:val="center"/>
            <w:hideMark/>
          </w:tcPr>
          <w:p w14:paraId="3F736A1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302400000118</w:t>
            </w:r>
          </w:p>
        </w:tc>
        <w:tc>
          <w:tcPr>
            <w:tcW w:w="6210" w:type="dxa"/>
            <w:vAlign w:val="center"/>
            <w:hideMark/>
          </w:tcPr>
          <w:p w14:paraId="49BA8B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JOELHO PVC 90° SOLDÁVEL – 32 MM - ÁGUA FRIA</w:t>
            </w:r>
          </w:p>
        </w:tc>
        <w:tc>
          <w:tcPr>
            <w:tcW w:w="0" w:type="auto"/>
            <w:vAlign w:val="center"/>
            <w:hideMark/>
          </w:tcPr>
          <w:p w14:paraId="14799F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8EF8C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38E971F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EC57C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52717FFE" w14:textId="77777777" w:rsidTr="00EF11B8">
        <w:tc>
          <w:tcPr>
            <w:tcW w:w="0" w:type="auto"/>
            <w:vAlign w:val="center"/>
            <w:hideMark/>
          </w:tcPr>
          <w:p w14:paraId="58E7D0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03D159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32 mm; Dimensões: 39 mm x 32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Marca Tigre. CATMAT: 351468.</w:t>
            </w:r>
          </w:p>
        </w:tc>
      </w:tr>
      <w:tr w:rsidR="00EF11B8" w:rsidRPr="00EF11B8" w14:paraId="7E4DD0B9" w14:textId="77777777" w:rsidTr="00EF11B8">
        <w:tc>
          <w:tcPr>
            <w:tcW w:w="0" w:type="auto"/>
            <w:vAlign w:val="center"/>
            <w:hideMark/>
          </w:tcPr>
          <w:p w14:paraId="67481A1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1D2CD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3E124B0" w14:textId="77777777" w:rsidTr="00EF11B8">
        <w:tc>
          <w:tcPr>
            <w:tcW w:w="0" w:type="auto"/>
            <w:vAlign w:val="center"/>
            <w:hideMark/>
          </w:tcPr>
          <w:p w14:paraId="0A4D58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43F394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8857B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CE89E0E" w14:textId="77777777" w:rsidTr="00EF11B8">
        <w:tc>
          <w:tcPr>
            <w:tcW w:w="0" w:type="auto"/>
            <w:gridSpan w:val="7"/>
            <w:tcBorders>
              <w:top w:val="dashed" w:sz="12" w:space="0" w:color="CCCCCC"/>
            </w:tcBorders>
            <w:vAlign w:val="center"/>
            <w:hideMark/>
          </w:tcPr>
          <w:p w14:paraId="7F495F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2C0A9CC" w14:textId="77777777" w:rsidTr="00EF11B8">
        <w:tc>
          <w:tcPr>
            <w:tcW w:w="0" w:type="auto"/>
            <w:vAlign w:val="center"/>
            <w:hideMark/>
          </w:tcPr>
          <w:p w14:paraId="4304651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110  </w:t>
            </w:r>
          </w:p>
        </w:tc>
        <w:tc>
          <w:tcPr>
            <w:tcW w:w="1050" w:type="dxa"/>
            <w:vAlign w:val="center"/>
            <w:hideMark/>
          </w:tcPr>
          <w:p w14:paraId="1AA5F8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3042000000538</w:t>
            </w:r>
          </w:p>
        </w:tc>
        <w:tc>
          <w:tcPr>
            <w:tcW w:w="6210" w:type="dxa"/>
            <w:vAlign w:val="center"/>
            <w:hideMark/>
          </w:tcPr>
          <w:p w14:paraId="6C475A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JOGO COM DEZ PEÇAS DE CHAVES FENDAS/PHILLIPS</w:t>
            </w:r>
          </w:p>
        </w:tc>
        <w:tc>
          <w:tcPr>
            <w:tcW w:w="0" w:type="auto"/>
            <w:vAlign w:val="center"/>
            <w:hideMark/>
          </w:tcPr>
          <w:p w14:paraId="085DE11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Jogo</w:t>
            </w:r>
          </w:p>
        </w:tc>
        <w:tc>
          <w:tcPr>
            <w:tcW w:w="0" w:type="auto"/>
            <w:vAlign w:val="center"/>
            <w:hideMark/>
          </w:tcPr>
          <w:p w14:paraId="14908D1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08826B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0E4FB4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76348E58" w14:textId="77777777" w:rsidTr="00EF11B8">
        <w:tc>
          <w:tcPr>
            <w:tcW w:w="0" w:type="auto"/>
            <w:vAlign w:val="center"/>
            <w:hideMark/>
          </w:tcPr>
          <w:p w14:paraId="543EC3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6DD633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JOGO COM DEZ PEÇAS DE CHAVES FENDA/PHILLIPS Características Gerais: Jogo com dez peças de chaves fenda/</w:t>
            </w:r>
            <w:proofErr w:type="spellStart"/>
            <w:r w:rsidRPr="00B53216">
              <w:rPr>
                <w:rFonts w:ascii="Arial" w:eastAsia="Times New Roman" w:hAnsi="Arial" w:cs="Arial"/>
                <w:sz w:val="16"/>
                <w:szCs w:val="16"/>
              </w:rPr>
              <w:t>phillips</w:t>
            </w:r>
            <w:proofErr w:type="spellEnd"/>
            <w:r w:rsidRPr="00B53216">
              <w:rPr>
                <w:rFonts w:ascii="Arial" w:eastAsia="Times New Roman" w:hAnsi="Arial" w:cs="Arial"/>
                <w:sz w:val="16"/>
                <w:szCs w:val="16"/>
              </w:rPr>
              <w:t>. Produzida em aço cromo vanádio, com ponta magnetizada e Cabo em polipropileno revestido com borracha. Conteúdo e dimensões: 1 Jogo de chaves de fenda/</w:t>
            </w:r>
            <w:proofErr w:type="spellStart"/>
            <w:r w:rsidRPr="00B53216">
              <w:rPr>
                <w:rFonts w:ascii="Arial" w:eastAsia="Times New Roman" w:hAnsi="Arial" w:cs="Arial"/>
                <w:sz w:val="16"/>
                <w:szCs w:val="16"/>
              </w:rPr>
              <w:t>phillips</w:t>
            </w:r>
            <w:proofErr w:type="spellEnd"/>
            <w:r w:rsidRPr="00B53216">
              <w:rPr>
                <w:rFonts w:ascii="Arial" w:eastAsia="Times New Roman" w:hAnsi="Arial" w:cs="Arial"/>
                <w:sz w:val="16"/>
                <w:szCs w:val="16"/>
              </w:rPr>
              <w:t xml:space="preserve">, composto por 10 peças, sendo: 6 chaves de fenda (1/8" x 2", 3/16" x 1.1/2" (toco), 3/16" x 3", 1/4" x 1.1/2" (toco), 1/4" x 4" e 5/16" x 6") e 4 chaves </w:t>
            </w:r>
            <w:proofErr w:type="spellStart"/>
            <w:r w:rsidRPr="00B53216">
              <w:rPr>
                <w:rFonts w:ascii="Arial" w:eastAsia="Times New Roman" w:hAnsi="Arial" w:cs="Arial"/>
                <w:sz w:val="16"/>
                <w:szCs w:val="16"/>
              </w:rPr>
              <w:t>phillips</w:t>
            </w:r>
            <w:proofErr w:type="spellEnd"/>
            <w:r w:rsidRPr="00B53216">
              <w:rPr>
                <w:rFonts w:ascii="Arial" w:eastAsia="Times New Roman" w:hAnsi="Arial" w:cs="Arial"/>
                <w:sz w:val="16"/>
                <w:szCs w:val="16"/>
              </w:rPr>
              <w:t xml:space="preserve"> (1/8" x 2", 3/16" x 1.1/2" (toco), 3/16" x 3" e 1/4" x 4"). Garantia mínima: 6 meses. Similar a </w:t>
            </w:r>
            <w:proofErr w:type="spellStart"/>
            <w:r w:rsidRPr="00B53216">
              <w:rPr>
                <w:rFonts w:ascii="Arial" w:eastAsia="Times New Roman" w:hAnsi="Arial" w:cs="Arial"/>
                <w:sz w:val="16"/>
                <w:szCs w:val="16"/>
              </w:rPr>
              <w:t>vonder</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plus</w:t>
            </w:r>
            <w:proofErr w:type="spellEnd"/>
            <w:r w:rsidRPr="00B53216">
              <w:rPr>
                <w:rFonts w:ascii="Arial" w:eastAsia="Times New Roman" w:hAnsi="Arial" w:cs="Arial"/>
                <w:sz w:val="16"/>
                <w:szCs w:val="16"/>
              </w:rPr>
              <w:t>. (ref.3072710000). CATMAT: 234565.</w:t>
            </w:r>
          </w:p>
        </w:tc>
      </w:tr>
      <w:tr w:rsidR="00EF11B8" w:rsidRPr="00EF11B8" w14:paraId="4D38CECF" w14:textId="77777777" w:rsidTr="00EF11B8">
        <w:tc>
          <w:tcPr>
            <w:tcW w:w="0" w:type="auto"/>
            <w:vAlign w:val="center"/>
            <w:hideMark/>
          </w:tcPr>
          <w:p w14:paraId="5945C3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4773B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1FFDDC1" w14:textId="77777777" w:rsidTr="00EF11B8">
        <w:tc>
          <w:tcPr>
            <w:tcW w:w="0" w:type="auto"/>
            <w:vAlign w:val="center"/>
            <w:hideMark/>
          </w:tcPr>
          <w:p w14:paraId="1762C4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30CB8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A02A1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C20756C" w14:textId="77777777" w:rsidTr="00EF11B8">
        <w:tc>
          <w:tcPr>
            <w:tcW w:w="0" w:type="auto"/>
            <w:vAlign w:val="center"/>
            <w:hideMark/>
          </w:tcPr>
          <w:p w14:paraId="3FEB12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2DB25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86C452E" w14:textId="77777777" w:rsidTr="00EF11B8">
        <w:tc>
          <w:tcPr>
            <w:tcW w:w="0" w:type="auto"/>
            <w:vAlign w:val="center"/>
            <w:hideMark/>
          </w:tcPr>
          <w:p w14:paraId="14458F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BA662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492C02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15025695" w14:textId="77777777" w:rsidTr="00EF11B8">
        <w:tc>
          <w:tcPr>
            <w:tcW w:w="0" w:type="auto"/>
            <w:gridSpan w:val="7"/>
            <w:tcBorders>
              <w:top w:val="dashed" w:sz="12" w:space="0" w:color="CCCCCC"/>
            </w:tcBorders>
            <w:vAlign w:val="center"/>
            <w:hideMark/>
          </w:tcPr>
          <w:p w14:paraId="2CA6C5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EDA5B31" w14:textId="77777777" w:rsidTr="00EF11B8">
        <w:tc>
          <w:tcPr>
            <w:tcW w:w="0" w:type="auto"/>
            <w:vAlign w:val="center"/>
            <w:hideMark/>
          </w:tcPr>
          <w:p w14:paraId="15C03FB0"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111  </w:t>
            </w:r>
          </w:p>
        </w:tc>
        <w:tc>
          <w:tcPr>
            <w:tcW w:w="1050" w:type="dxa"/>
            <w:vAlign w:val="center"/>
            <w:hideMark/>
          </w:tcPr>
          <w:p w14:paraId="0B5807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3042000000491</w:t>
            </w:r>
          </w:p>
        </w:tc>
        <w:tc>
          <w:tcPr>
            <w:tcW w:w="6210" w:type="dxa"/>
            <w:vAlign w:val="center"/>
            <w:hideMark/>
          </w:tcPr>
          <w:p w14:paraId="4B18F5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JOGO DE BITS, PONTAS E SOQUETES - 43 PEÇAS</w:t>
            </w:r>
          </w:p>
        </w:tc>
        <w:tc>
          <w:tcPr>
            <w:tcW w:w="0" w:type="auto"/>
            <w:vAlign w:val="center"/>
            <w:hideMark/>
          </w:tcPr>
          <w:p w14:paraId="1783EF9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KIT</w:t>
            </w:r>
          </w:p>
        </w:tc>
        <w:tc>
          <w:tcPr>
            <w:tcW w:w="0" w:type="auto"/>
            <w:vAlign w:val="center"/>
            <w:hideMark/>
          </w:tcPr>
          <w:p w14:paraId="3B8C091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064593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64778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52C180ED" w14:textId="77777777" w:rsidTr="00EF11B8">
        <w:tc>
          <w:tcPr>
            <w:tcW w:w="0" w:type="auto"/>
            <w:vAlign w:val="center"/>
            <w:hideMark/>
          </w:tcPr>
          <w:p w14:paraId="49E968E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A693FCE" w14:textId="77777777" w:rsidR="00EF11B8" w:rsidRPr="00B53216" w:rsidRDefault="00EF11B8" w:rsidP="00A961ED">
            <w:pPr>
              <w:jc w:val="both"/>
              <w:rPr>
                <w:rFonts w:ascii="Arial" w:eastAsia="Times New Roman" w:hAnsi="Arial" w:cs="Arial"/>
                <w:sz w:val="16"/>
                <w:szCs w:val="16"/>
              </w:rPr>
            </w:pPr>
            <w:proofErr w:type="spellStart"/>
            <w:r w:rsidRPr="00B53216">
              <w:rPr>
                <w:rFonts w:ascii="Arial" w:eastAsia="Times New Roman" w:hAnsi="Arial" w:cs="Arial"/>
                <w:sz w:val="16"/>
                <w:szCs w:val="16"/>
                <w:lang w:val="en-US"/>
              </w:rPr>
              <w:t>Características</w:t>
            </w:r>
            <w:proofErr w:type="spellEnd"/>
            <w:r w:rsidRPr="00B53216">
              <w:rPr>
                <w:rFonts w:ascii="Arial" w:eastAsia="Times New Roman" w:hAnsi="Arial" w:cs="Arial"/>
                <w:sz w:val="16"/>
                <w:szCs w:val="16"/>
                <w:lang w:val="en-US"/>
              </w:rPr>
              <w:t xml:space="preserve"> </w:t>
            </w:r>
            <w:proofErr w:type="spellStart"/>
            <w:r w:rsidRPr="00B53216">
              <w:rPr>
                <w:rFonts w:ascii="Arial" w:eastAsia="Times New Roman" w:hAnsi="Arial" w:cs="Arial"/>
                <w:sz w:val="16"/>
                <w:szCs w:val="16"/>
                <w:lang w:val="en-US"/>
              </w:rPr>
              <w:t>Gerais</w:t>
            </w:r>
            <w:proofErr w:type="spellEnd"/>
            <w:r w:rsidRPr="00B53216">
              <w:rPr>
                <w:rFonts w:ascii="Arial" w:eastAsia="Times New Roman" w:hAnsi="Arial" w:cs="Arial"/>
                <w:sz w:val="16"/>
                <w:szCs w:val="16"/>
                <w:lang w:val="en-US"/>
              </w:rPr>
              <w:t xml:space="preserve">: Kit com 43 </w:t>
            </w:r>
            <w:proofErr w:type="spellStart"/>
            <w:r w:rsidRPr="00B53216">
              <w:rPr>
                <w:rFonts w:ascii="Arial" w:eastAsia="Times New Roman" w:hAnsi="Arial" w:cs="Arial"/>
                <w:sz w:val="16"/>
                <w:szCs w:val="16"/>
                <w:lang w:val="en-US"/>
              </w:rPr>
              <w:t>peças</w:t>
            </w:r>
            <w:proofErr w:type="spellEnd"/>
            <w:r w:rsidRPr="00B53216">
              <w:rPr>
                <w:rFonts w:ascii="Arial" w:eastAsia="Times New Roman" w:hAnsi="Arial" w:cs="Arial"/>
                <w:sz w:val="16"/>
                <w:szCs w:val="16"/>
                <w:lang w:val="en-US"/>
              </w:rPr>
              <w:t xml:space="preserve">: </w:t>
            </w:r>
            <w:proofErr w:type="spellStart"/>
            <w:r w:rsidRPr="00B53216">
              <w:rPr>
                <w:rFonts w:ascii="Arial" w:eastAsia="Times New Roman" w:hAnsi="Arial" w:cs="Arial"/>
                <w:sz w:val="16"/>
                <w:szCs w:val="16"/>
                <w:lang w:val="en-US"/>
              </w:rPr>
              <w:t>Conteúdo</w:t>
            </w:r>
            <w:proofErr w:type="spellEnd"/>
            <w:r w:rsidRPr="00B53216">
              <w:rPr>
                <w:rFonts w:ascii="Arial" w:eastAsia="Times New Roman" w:hAnsi="Arial" w:cs="Arial"/>
                <w:sz w:val="16"/>
                <w:szCs w:val="16"/>
                <w:lang w:val="en-US"/>
              </w:rPr>
              <w:t xml:space="preserve"> da </w:t>
            </w:r>
            <w:proofErr w:type="spellStart"/>
            <w:r w:rsidRPr="00B53216">
              <w:rPr>
                <w:rFonts w:ascii="Arial" w:eastAsia="Times New Roman" w:hAnsi="Arial" w:cs="Arial"/>
                <w:sz w:val="16"/>
                <w:szCs w:val="16"/>
                <w:lang w:val="en-US"/>
              </w:rPr>
              <w:t>embalagem</w:t>
            </w:r>
            <w:proofErr w:type="spellEnd"/>
            <w:r w:rsidRPr="00B53216">
              <w:rPr>
                <w:rFonts w:ascii="Arial" w:eastAsia="Times New Roman" w:hAnsi="Arial" w:cs="Arial"/>
                <w:sz w:val="16"/>
                <w:szCs w:val="16"/>
                <w:lang w:val="en-US"/>
              </w:rPr>
              <w:t xml:space="preserve">: 25mm - PH1 PH2x2 PH3 - PZ1 PZ2x2 PZ3 - S3 S4 S5 S6 - HEX3 HEX4 HEX5 HEX6 - T10 T15x2 T20x2 T25 T27 T30 T40 - TH10 TH15 TH20 TH25 TH27 TH30 </w:t>
            </w:r>
            <w:proofErr w:type="spellStart"/>
            <w:r w:rsidRPr="00B53216">
              <w:rPr>
                <w:rFonts w:ascii="Arial" w:eastAsia="Times New Roman" w:hAnsi="Arial" w:cs="Arial"/>
                <w:sz w:val="16"/>
                <w:szCs w:val="16"/>
                <w:lang w:val="en-US"/>
              </w:rPr>
              <w:t>THmm</w:t>
            </w:r>
            <w:proofErr w:type="spellEnd"/>
            <w:r w:rsidRPr="00B53216">
              <w:rPr>
                <w:rFonts w:ascii="Arial" w:eastAsia="Times New Roman" w:hAnsi="Arial" w:cs="Arial"/>
                <w:sz w:val="16"/>
                <w:szCs w:val="16"/>
                <w:lang w:val="en-US"/>
              </w:rPr>
              <w:t xml:space="preserve">: - PH2 - PZ2 - S5 - T15 T20 T25 NUT RUNNER: - 6mm - 8mm - 10mm - 2 Bit Holder. </w:t>
            </w:r>
            <w:r w:rsidRPr="00B53216">
              <w:rPr>
                <w:rFonts w:ascii="Arial" w:eastAsia="Times New Roman" w:hAnsi="Arial" w:cs="Arial"/>
                <w:sz w:val="16"/>
                <w:szCs w:val="16"/>
              </w:rPr>
              <w:t>CATMAT: 150023.</w:t>
            </w:r>
          </w:p>
        </w:tc>
      </w:tr>
      <w:tr w:rsidR="00EF11B8" w:rsidRPr="00EF11B8" w14:paraId="07BF9598" w14:textId="77777777" w:rsidTr="00EF11B8">
        <w:tc>
          <w:tcPr>
            <w:tcW w:w="0" w:type="auto"/>
            <w:vAlign w:val="center"/>
            <w:hideMark/>
          </w:tcPr>
          <w:p w14:paraId="647BDBB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A7D5B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4CC8054" w14:textId="77777777" w:rsidTr="00EF11B8">
        <w:tc>
          <w:tcPr>
            <w:tcW w:w="0" w:type="auto"/>
            <w:vAlign w:val="center"/>
            <w:hideMark/>
          </w:tcPr>
          <w:p w14:paraId="5BDAAB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EE9B2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66F3E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376D973A" w14:textId="77777777" w:rsidTr="00EF11B8">
        <w:tc>
          <w:tcPr>
            <w:tcW w:w="0" w:type="auto"/>
            <w:gridSpan w:val="7"/>
            <w:tcBorders>
              <w:top w:val="dashed" w:sz="12" w:space="0" w:color="CCCCCC"/>
            </w:tcBorders>
            <w:vAlign w:val="center"/>
            <w:hideMark/>
          </w:tcPr>
          <w:p w14:paraId="7463E5A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AF47454" w14:textId="77777777" w:rsidTr="00EF11B8">
        <w:tc>
          <w:tcPr>
            <w:tcW w:w="0" w:type="auto"/>
            <w:vAlign w:val="center"/>
            <w:hideMark/>
          </w:tcPr>
          <w:p w14:paraId="024F4D0A"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112  </w:t>
            </w:r>
          </w:p>
        </w:tc>
        <w:tc>
          <w:tcPr>
            <w:tcW w:w="1050" w:type="dxa"/>
            <w:vAlign w:val="center"/>
            <w:hideMark/>
          </w:tcPr>
          <w:p w14:paraId="374B184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304200000366</w:t>
            </w:r>
          </w:p>
        </w:tc>
        <w:tc>
          <w:tcPr>
            <w:tcW w:w="6210" w:type="dxa"/>
            <w:vAlign w:val="center"/>
            <w:hideMark/>
          </w:tcPr>
          <w:p w14:paraId="56EE42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KIT DE PINTURA COMPRESSOR DE AR 05 PEÇAS</w:t>
            </w:r>
          </w:p>
        </w:tc>
        <w:tc>
          <w:tcPr>
            <w:tcW w:w="0" w:type="auto"/>
            <w:vAlign w:val="center"/>
            <w:hideMark/>
          </w:tcPr>
          <w:p w14:paraId="0D6B54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kit</w:t>
            </w:r>
          </w:p>
        </w:tc>
        <w:tc>
          <w:tcPr>
            <w:tcW w:w="0" w:type="auto"/>
            <w:vAlign w:val="center"/>
            <w:hideMark/>
          </w:tcPr>
          <w:p w14:paraId="69A26A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16E4A1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C0946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6B82F37F" w14:textId="77777777" w:rsidTr="00EF11B8">
        <w:tc>
          <w:tcPr>
            <w:tcW w:w="0" w:type="auto"/>
            <w:vAlign w:val="center"/>
            <w:hideMark/>
          </w:tcPr>
          <w:p w14:paraId="3F1FAB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CFDB12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Kit de pintura compressor de ar; Pistola de Ar 2 - 4 Bar; calibrador de Pressão 0 - 8 Bar; mangueira 2,5 metros 10 bar; saída de ar 4 x 8mm; pistola de Pulverização 0,75l - 2 - 4 bar; pistola de pintura alta pressão 0,8 l: 4 bar, 50 </w:t>
            </w:r>
            <w:proofErr w:type="spellStart"/>
            <w:r w:rsidRPr="00B53216">
              <w:rPr>
                <w:rFonts w:ascii="Arial" w:eastAsia="Times New Roman" w:hAnsi="Arial" w:cs="Arial"/>
                <w:sz w:val="16"/>
                <w:szCs w:val="16"/>
              </w:rPr>
              <w:t>psi</w:t>
            </w:r>
            <w:proofErr w:type="spellEnd"/>
            <w:r w:rsidRPr="00B53216">
              <w:rPr>
                <w:rFonts w:ascii="Arial" w:eastAsia="Times New Roman" w:hAnsi="Arial" w:cs="Arial"/>
                <w:sz w:val="16"/>
                <w:szCs w:val="16"/>
              </w:rPr>
              <w:t>; conectores rosca 1/4 (</w:t>
            </w:r>
            <w:proofErr w:type="spellStart"/>
            <w:r w:rsidRPr="00B53216">
              <w:rPr>
                <w:rFonts w:ascii="Arial" w:eastAsia="Times New Roman" w:hAnsi="Arial" w:cs="Arial"/>
                <w:sz w:val="16"/>
                <w:szCs w:val="16"/>
              </w:rPr>
              <w:t>bsp</w:t>
            </w:r>
            <w:proofErr w:type="spellEnd"/>
            <w:r w:rsidRPr="00B53216">
              <w:rPr>
                <w:rFonts w:ascii="Arial" w:eastAsia="Times New Roman" w:hAnsi="Arial" w:cs="Arial"/>
                <w:sz w:val="16"/>
                <w:szCs w:val="16"/>
              </w:rPr>
              <w:t>). CATMAT: 422429.</w:t>
            </w:r>
          </w:p>
        </w:tc>
      </w:tr>
      <w:tr w:rsidR="00EF11B8" w:rsidRPr="00EF11B8" w14:paraId="4F4BEC23" w14:textId="77777777" w:rsidTr="00EF11B8">
        <w:tc>
          <w:tcPr>
            <w:tcW w:w="0" w:type="auto"/>
            <w:vAlign w:val="center"/>
            <w:hideMark/>
          </w:tcPr>
          <w:p w14:paraId="19C43B6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827F0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17F1191" w14:textId="77777777" w:rsidTr="00EF11B8">
        <w:tc>
          <w:tcPr>
            <w:tcW w:w="0" w:type="auto"/>
            <w:vAlign w:val="center"/>
            <w:hideMark/>
          </w:tcPr>
          <w:p w14:paraId="2EAED4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4119DC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2DE9E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5E39F8D7" w14:textId="77777777" w:rsidTr="00EF11B8">
        <w:tc>
          <w:tcPr>
            <w:tcW w:w="0" w:type="auto"/>
            <w:gridSpan w:val="7"/>
            <w:tcBorders>
              <w:top w:val="dashed" w:sz="12" w:space="0" w:color="CCCCCC"/>
            </w:tcBorders>
            <w:vAlign w:val="center"/>
            <w:hideMark/>
          </w:tcPr>
          <w:p w14:paraId="22D19B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E951286" w14:textId="77777777" w:rsidTr="00EF11B8">
        <w:tc>
          <w:tcPr>
            <w:tcW w:w="0" w:type="auto"/>
            <w:vAlign w:val="center"/>
            <w:hideMark/>
          </w:tcPr>
          <w:p w14:paraId="710C297E"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113  </w:t>
            </w:r>
          </w:p>
        </w:tc>
        <w:tc>
          <w:tcPr>
            <w:tcW w:w="1050" w:type="dxa"/>
            <w:vAlign w:val="center"/>
            <w:hideMark/>
          </w:tcPr>
          <w:p w14:paraId="7AA0BB5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3024000000972</w:t>
            </w:r>
          </w:p>
        </w:tc>
        <w:tc>
          <w:tcPr>
            <w:tcW w:w="6210" w:type="dxa"/>
            <w:vAlign w:val="center"/>
            <w:hideMark/>
          </w:tcPr>
          <w:p w14:paraId="0340AA8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KIT PARA REGISTRO 10 EM 1</w:t>
            </w:r>
          </w:p>
        </w:tc>
        <w:tc>
          <w:tcPr>
            <w:tcW w:w="0" w:type="auto"/>
            <w:vAlign w:val="center"/>
            <w:hideMark/>
          </w:tcPr>
          <w:p w14:paraId="62DB3C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KIT</w:t>
            </w:r>
          </w:p>
        </w:tc>
        <w:tc>
          <w:tcPr>
            <w:tcW w:w="0" w:type="auto"/>
            <w:vAlign w:val="center"/>
            <w:hideMark/>
          </w:tcPr>
          <w:p w14:paraId="0FA0BEE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24C971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F1408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5E9F0842" w14:textId="77777777" w:rsidTr="00EF11B8">
        <w:tc>
          <w:tcPr>
            <w:tcW w:w="0" w:type="auto"/>
            <w:vAlign w:val="center"/>
            <w:hideMark/>
          </w:tcPr>
          <w:p w14:paraId="57F463F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55ACBB6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Kit para Registro 10 em 1; Material: Liga de Cobre e Elastômeros; Ciclos de garantia: 50.000; Comprimento da haste: 57 mm; Comprimento do corpo: 28 mm; Kit com 3 módulos de redução. Em cada módulo, 3 roscas num total de 9 roscas. 1 rosca está no castelo. Acompanha: 1 carrapeta tamanho maior (1”); 1 castelo conversor padrão Docol; 2 estrias conversora padrão Deca (A) e Docol (B) 1 prolongador do castelo padrão Deca; 3 complementos alongadores; 3 módulos de redução (9 modelos de rosca). Similar ao Kit Fácil 10 em 1 da </w:t>
            </w:r>
            <w:proofErr w:type="spellStart"/>
            <w:r w:rsidRPr="00B53216">
              <w:rPr>
                <w:rFonts w:ascii="Arial" w:eastAsia="Times New Roman" w:hAnsi="Arial" w:cs="Arial"/>
                <w:sz w:val="16"/>
                <w:szCs w:val="16"/>
              </w:rPr>
              <w:t>Blukit</w:t>
            </w:r>
            <w:proofErr w:type="spellEnd"/>
            <w:r w:rsidRPr="00B53216">
              <w:rPr>
                <w:rFonts w:ascii="Arial" w:eastAsia="Times New Roman" w:hAnsi="Arial" w:cs="Arial"/>
                <w:sz w:val="16"/>
                <w:szCs w:val="16"/>
              </w:rPr>
              <w:t>. CATMAT: 76562.</w:t>
            </w:r>
          </w:p>
        </w:tc>
      </w:tr>
      <w:tr w:rsidR="00EF11B8" w:rsidRPr="00EF11B8" w14:paraId="052397C6" w14:textId="77777777" w:rsidTr="00EF11B8">
        <w:tc>
          <w:tcPr>
            <w:tcW w:w="0" w:type="auto"/>
            <w:vAlign w:val="center"/>
            <w:hideMark/>
          </w:tcPr>
          <w:p w14:paraId="160CA6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61B3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5424B5C" w14:textId="77777777" w:rsidTr="00EF11B8">
        <w:tc>
          <w:tcPr>
            <w:tcW w:w="0" w:type="auto"/>
            <w:vAlign w:val="center"/>
            <w:hideMark/>
          </w:tcPr>
          <w:p w14:paraId="418232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AE806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249D3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788E44A4" w14:textId="77777777" w:rsidTr="00EF11B8">
        <w:tc>
          <w:tcPr>
            <w:tcW w:w="0" w:type="auto"/>
            <w:gridSpan w:val="7"/>
            <w:tcBorders>
              <w:top w:val="dashed" w:sz="12" w:space="0" w:color="CCCCCC"/>
            </w:tcBorders>
            <w:vAlign w:val="center"/>
            <w:hideMark/>
          </w:tcPr>
          <w:p w14:paraId="2B51B4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AA1B680" w14:textId="77777777" w:rsidTr="00EF11B8">
        <w:tc>
          <w:tcPr>
            <w:tcW w:w="0" w:type="auto"/>
            <w:vAlign w:val="center"/>
            <w:hideMark/>
          </w:tcPr>
          <w:p w14:paraId="04EC2CF6"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114  </w:t>
            </w:r>
          </w:p>
        </w:tc>
        <w:tc>
          <w:tcPr>
            <w:tcW w:w="1050" w:type="dxa"/>
            <w:vAlign w:val="center"/>
            <w:hideMark/>
          </w:tcPr>
          <w:p w14:paraId="738583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304200000415</w:t>
            </w:r>
          </w:p>
        </w:tc>
        <w:tc>
          <w:tcPr>
            <w:tcW w:w="6210" w:type="dxa"/>
            <w:vAlign w:val="center"/>
            <w:hideMark/>
          </w:tcPr>
          <w:p w14:paraId="641A5B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LÂMINA DE SERRA DE AÇO RÁPIDO BI-METAL SEMI-RÍGIDA</w:t>
            </w:r>
          </w:p>
        </w:tc>
        <w:tc>
          <w:tcPr>
            <w:tcW w:w="0" w:type="auto"/>
            <w:vAlign w:val="center"/>
            <w:hideMark/>
          </w:tcPr>
          <w:p w14:paraId="624523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17B83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4A6090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58216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00C3520A" w14:textId="77777777" w:rsidTr="00EF11B8">
        <w:tc>
          <w:tcPr>
            <w:tcW w:w="0" w:type="auto"/>
            <w:vAlign w:val="center"/>
            <w:hideMark/>
          </w:tcPr>
          <w:p w14:paraId="48E2FA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6B3F4C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Lâmina de serra de aço rápido </w:t>
            </w:r>
            <w:proofErr w:type="spellStart"/>
            <w:r w:rsidRPr="00B53216">
              <w:rPr>
                <w:rFonts w:ascii="Arial" w:eastAsia="Times New Roman" w:hAnsi="Arial" w:cs="Arial"/>
                <w:sz w:val="16"/>
                <w:szCs w:val="16"/>
              </w:rPr>
              <w:t>bi-metal</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semi-rígida</w:t>
            </w:r>
            <w:proofErr w:type="spellEnd"/>
            <w:r w:rsidRPr="00B53216">
              <w:rPr>
                <w:rFonts w:ascii="Arial" w:eastAsia="Times New Roman" w:hAnsi="Arial" w:cs="Arial"/>
                <w:sz w:val="16"/>
                <w:szCs w:val="16"/>
              </w:rPr>
              <w:t xml:space="preserve">, para máquinas do tipo vaivém, fabricada com aresta de aço rápido soldado a um corpo de aço liga especial de alta resistência. À prova de </w:t>
            </w:r>
            <w:proofErr w:type="spellStart"/>
            <w:r w:rsidRPr="00B53216">
              <w:rPr>
                <w:rFonts w:ascii="Arial" w:eastAsia="Times New Roman" w:hAnsi="Arial" w:cs="Arial"/>
                <w:sz w:val="16"/>
                <w:szCs w:val="16"/>
              </w:rPr>
              <w:t>estilhaçamento</w:t>
            </w:r>
            <w:proofErr w:type="spellEnd"/>
            <w:r w:rsidRPr="00B53216">
              <w:rPr>
                <w:rFonts w:ascii="Arial" w:eastAsia="Times New Roman" w:hAnsi="Arial" w:cs="Arial"/>
                <w:sz w:val="16"/>
                <w:szCs w:val="16"/>
              </w:rPr>
              <w:t xml:space="preserve">, utilizada para corte em produção, sob qualquer condição e com os mais variados tipos de material. Características dureza dos dentes: 63/65 </w:t>
            </w:r>
            <w:proofErr w:type="spellStart"/>
            <w:r w:rsidRPr="00B53216">
              <w:rPr>
                <w:rFonts w:ascii="Arial" w:eastAsia="Times New Roman" w:hAnsi="Arial" w:cs="Arial"/>
                <w:sz w:val="16"/>
                <w:szCs w:val="16"/>
              </w:rPr>
              <w:t>hrc</w:t>
            </w:r>
            <w:proofErr w:type="spellEnd"/>
            <w:r w:rsidRPr="00B53216">
              <w:rPr>
                <w:rFonts w:ascii="Arial" w:eastAsia="Times New Roman" w:hAnsi="Arial" w:cs="Arial"/>
                <w:sz w:val="16"/>
                <w:szCs w:val="16"/>
              </w:rPr>
              <w:t xml:space="preserve">. Dureza do corpo: 40/45 </w:t>
            </w:r>
            <w:proofErr w:type="spellStart"/>
            <w:r w:rsidRPr="00B53216">
              <w:rPr>
                <w:rFonts w:ascii="Arial" w:eastAsia="Times New Roman" w:hAnsi="Arial" w:cs="Arial"/>
                <w:sz w:val="16"/>
                <w:szCs w:val="16"/>
              </w:rPr>
              <w:t>hrc</w:t>
            </w:r>
            <w:proofErr w:type="spellEnd"/>
            <w:r w:rsidRPr="00B53216">
              <w:rPr>
                <w:rFonts w:ascii="Arial" w:eastAsia="Times New Roman" w:hAnsi="Arial" w:cs="Arial"/>
                <w:sz w:val="16"/>
                <w:szCs w:val="16"/>
              </w:rPr>
              <w:t xml:space="preserve">. Linha métrica e em polegadas. Vantagens: ampla faixa de comprimentos e larguras. Para cortes em geral com materiais duros. Para máquinas vaivém de todos os tipos e capacidades. Aplicações: em todos os tipos de corte; seções interrompidas. Para cortes em produção, em materiais de formas irregulares, tubos, canos e feixes de materiais. Serra </w:t>
            </w:r>
            <w:proofErr w:type="spellStart"/>
            <w:r w:rsidRPr="00B53216">
              <w:rPr>
                <w:rFonts w:ascii="Arial" w:eastAsia="Times New Roman" w:hAnsi="Arial" w:cs="Arial"/>
                <w:sz w:val="16"/>
                <w:szCs w:val="16"/>
              </w:rPr>
              <w:t>bi-metalica</w:t>
            </w:r>
            <w:proofErr w:type="spellEnd"/>
            <w:r w:rsidRPr="00B53216">
              <w:rPr>
                <w:rFonts w:ascii="Arial" w:eastAsia="Times New Roman" w:hAnsi="Arial" w:cs="Arial"/>
                <w:sz w:val="16"/>
                <w:szCs w:val="16"/>
              </w:rPr>
              <w:t xml:space="preserve"> p/maquina tipo </w:t>
            </w:r>
            <w:proofErr w:type="spellStart"/>
            <w:r w:rsidRPr="00B53216">
              <w:rPr>
                <w:rFonts w:ascii="Arial" w:eastAsia="Times New Roman" w:hAnsi="Arial" w:cs="Arial"/>
                <w:sz w:val="16"/>
                <w:szCs w:val="16"/>
              </w:rPr>
              <w:t>vai-vem</w:t>
            </w:r>
            <w:proofErr w:type="spellEnd"/>
            <w:r w:rsidRPr="00B53216">
              <w:rPr>
                <w:rFonts w:ascii="Arial" w:eastAsia="Times New Roman" w:hAnsi="Arial" w:cs="Arial"/>
                <w:sz w:val="16"/>
                <w:szCs w:val="16"/>
              </w:rPr>
              <w:t xml:space="preserve"> 18" x 1.3/8" x .062" - 4 dentes por polegada. Similar a marca </w:t>
            </w:r>
            <w:proofErr w:type="spellStart"/>
            <w:r w:rsidRPr="00B53216">
              <w:rPr>
                <w:rFonts w:ascii="Arial" w:eastAsia="Times New Roman" w:hAnsi="Arial" w:cs="Arial"/>
                <w:sz w:val="16"/>
                <w:szCs w:val="16"/>
              </w:rPr>
              <w:t>starrett</w:t>
            </w:r>
            <w:proofErr w:type="spellEnd"/>
            <w:r w:rsidRPr="00B53216">
              <w:rPr>
                <w:rFonts w:ascii="Arial" w:eastAsia="Times New Roman" w:hAnsi="Arial" w:cs="Arial"/>
                <w:sz w:val="16"/>
                <w:szCs w:val="16"/>
              </w:rPr>
              <w:t>. CATMAT: 8230.</w:t>
            </w:r>
          </w:p>
        </w:tc>
      </w:tr>
      <w:tr w:rsidR="00EF11B8" w:rsidRPr="00EF11B8" w14:paraId="24A7C1A7" w14:textId="77777777" w:rsidTr="00EF11B8">
        <w:tc>
          <w:tcPr>
            <w:tcW w:w="0" w:type="auto"/>
            <w:vAlign w:val="center"/>
            <w:hideMark/>
          </w:tcPr>
          <w:p w14:paraId="602EFCE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5A84D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27EF6FA" w14:textId="77777777" w:rsidTr="00EF11B8">
        <w:tc>
          <w:tcPr>
            <w:tcW w:w="0" w:type="auto"/>
            <w:vAlign w:val="center"/>
            <w:hideMark/>
          </w:tcPr>
          <w:p w14:paraId="52BCE8C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439F9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F2DFE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3A33B946" w14:textId="77777777" w:rsidTr="00EF11B8">
        <w:tc>
          <w:tcPr>
            <w:tcW w:w="0" w:type="auto"/>
            <w:gridSpan w:val="7"/>
            <w:tcBorders>
              <w:top w:val="dashed" w:sz="12" w:space="0" w:color="CCCCCC"/>
            </w:tcBorders>
            <w:vAlign w:val="center"/>
            <w:hideMark/>
          </w:tcPr>
          <w:p w14:paraId="2BD58A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37611B9" w14:textId="77777777" w:rsidTr="00EF11B8">
        <w:tc>
          <w:tcPr>
            <w:tcW w:w="0" w:type="auto"/>
            <w:vAlign w:val="center"/>
            <w:hideMark/>
          </w:tcPr>
          <w:p w14:paraId="6D577F27"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115  </w:t>
            </w:r>
          </w:p>
        </w:tc>
        <w:tc>
          <w:tcPr>
            <w:tcW w:w="1050" w:type="dxa"/>
            <w:vAlign w:val="center"/>
            <w:hideMark/>
          </w:tcPr>
          <w:p w14:paraId="50B5FB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304200000416</w:t>
            </w:r>
          </w:p>
        </w:tc>
        <w:tc>
          <w:tcPr>
            <w:tcW w:w="6210" w:type="dxa"/>
            <w:vAlign w:val="center"/>
            <w:hideMark/>
          </w:tcPr>
          <w:p w14:paraId="70793D4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LAMINA DE SERRA FITA - 13 X 0,5 MM - DENTIÇÃO 10 A 14</w:t>
            </w:r>
          </w:p>
        </w:tc>
        <w:tc>
          <w:tcPr>
            <w:tcW w:w="0" w:type="auto"/>
            <w:vAlign w:val="center"/>
            <w:hideMark/>
          </w:tcPr>
          <w:p w14:paraId="762FED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7B0C6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43BBD0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731FA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767C2313" w14:textId="77777777" w:rsidTr="00EF11B8">
        <w:tc>
          <w:tcPr>
            <w:tcW w:w="0" w:type="auto"/>
            <w:vAlign w:val="center"/>
            <w:hideMark/>
          </w:tcPr>
          <w:p w14:paraId="1392DC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1A0D4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Lamina de serra fita; Fabricadas com aço </w:t>
            </w:r>
            <w:proofErr w:type="spellStart"/>
            <w:r w:rsidRPr="00B53216">
              <w:rPr>
                <w:rFonts w:ascii="Arial" w:eastAsia="Times New Roman" w:hAnsi="Arial" w:cs="Arial"/>
                <w:sz w:val="16"/>
                <w:szCs w:val="16"/>
              </w:rPr>
              <w:t>Bi-Metal</w:t>
            </w:r>
            <w:proofErr w:type="spellEnd"/>
            <w:r w:rsidRPr="00B53216">
              <w:rPr>
                <w:rFonts w:ascii="Arial" w:eastAsia="Times New Roman" w:hAnsi="Arial" w:cs="Arial"/>
                <w:sz w:val="16"/>
                <w:szCs w:val="16"/>
              </w:rPr>
              <w:t xml:space="preserve">; Ideais para máquinas portáteis e máquinas de bancada de cortes leves; Largura: 13 mm; Espessura: 0,5 mm; Dentição: 10 a 14; Tubo/estrutural: 3 a 6 mm; Maciço: 8 a 25 mm. Similar ao modelo s1101-2 da marca </w:t>
            </w:r>
            <w:proofErr w:type="spellStart"/>
            <w:r w:rsidRPr="00B53216">
              <w:rPr>
                <w:rFonts w:ascii="Arial" w:eastAsia="Times New Roman" w:hAnsi="Arial" w:cs="Arial"/>
                <w:sz w:val="16"/>
                <w:szCs w:val="16"/>
              </w:rPr>
              <w:t>starret</w:t>
            </w:r>
            <w:proofErr w:type="spellEnd"/>
            <w:r w:rsidRPr="00B53216">
              <w:rPr>
                <w:rFonts w:ascii="Arial" w:eastAsia="Times New Roman" w:hAnsi="Arial" w:cs="Arial"/>
                <w:sz w:val="16"/>
                <w:szCs w:val="16"/>
              </w:rPr>
              <w:t>. CATMAT: 8230.</w:t>
            </w:r>
          </w:p>
        </w:tc>
      </w:tr>
      <w:tr w:rsidR="00EF11B8" w:rsidRPr="00EF11B8" w14:paraId="7403F7B6" w14:textId="77777777" w:rsidTr="00EF11B8">
        <w:tc>
          <w:tcPr>
            <w:tcW w:w="0" w:type="auto"/>
            <w:vAlign w:val="center"/>
            <w:hideMark/>
          </w:tcPr>
          <w:p w14:paraId="135A78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0C516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9AE0690" w14:textId="77777777" w:rsidTr="00EF11B8">
        <w:tc>
          <w:tcPr>
            <w:tcW w:w="0" w:type="auto"/>
            <w:vAlign w:val="center"/>
            <w:hideMark/>
          </w:tcPr>
          <w:p w14:paraId="5742ED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D9F9A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EFDCCF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70443DFC" w14:textId="77777777" w:rsidTr="00EF11B8">
        <w:tc>
          <w:tcPr>
            <w:tcW w:w="0" w:type="auto"/>
            <w:gridSpan w:val="7"/>
            <w:tcBorders>
              <w:top w:val="dashed" w:sz="12" w:space="0" w:color="CCCCCC"/>
            </w:tcBorders>
            <w:vAlign w:val="center"/>
            <w:hideMark/>
          </w:tcPr>
          <w:p w14:paraId="043E97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266EA3B" w14:textId="77777777" w:rsidTr="00EF11B8">
        <w:tc>
          <w:tcPr>
            <w:tcW w:w="0" w:type="auto"/>
            <w:vAlign w:val="center"/>
            <w:hideMark/>
          </w:tcPr>
          <w:p w14:paraId="050AE363"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116  </w:t>
            </w:r>
          </w:p>
        </w:tc>
        <w:tc>
          <w:tcPr>
            <w:tcW w:w="1050" w:type="dxa"/>
            <w:vAlign w:val="center"/>
            <w:hideMark/>
          </w:tcPr>
          <w:p w14:paraId="0DC203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304200000413</w:t>
            </w:r>
          </w:p>
        </w:tc>
        <w:tc>
          <w:tcPr>
            <w:tcW w:w="6210" w:type="dxa"/>
            <w:vAlign w:val="center"/>
            <w:hideMark/>
          </w:tcPr>
          <w:p w14:paraId="67163B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LAMINA DE SERRA FITA - 13 X 0,5 MM - DENTIÇÃO 14 A 18</w:t>
            </w:r>
          </w:p>
        </w:tc>
        <w:tc>
          <w:tcPr>
            <w:tcW w:w="0" w:type="auto"/>
            <w:vAlign w:val="center"/>
            <w:hideMark/>
          </w:tcPr>
          <w:p w14:paraId="5AE385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5904E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6C29262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1AAD9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4C88E179" w14:textId="77777777" w:rsidTr="00EF11B8">
        <w:tc>
          <w:tcPr>
            <w:tcW w:w="0" w:type="auto"/>
            <w:vAlign w:val="center"/>
            <w:hideMark/>
          </w:tcPr>
          <w:p w14:paraId="11348E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39CD6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Lamina de serra fita; Fabricadas com aço </w:t>
            </w:r>
            <w:proofErr w:type="spellStart"/>
            <w:r w:rsidRPr="00B53216">
              <w:rPr>
                <w:rFonts w:ascii="Arial" w:eastAsia="Times New Roman" w:hAnsi="Arial" w:cs="Arial"/>
                <w:sz w:val="16"/>
                <w:szCs w:val="16"/>
              </w:rPr>
              <w:t>Bi-Metal</w:t>
            </w:r>
            <w:proofErr w:type="spellEnd"/>
            <w:r w:rsidRPr="00B53216">
              <w:rPr>
                <w:rFonts w:ascii="Arial" w:eastAsia="Times New Roman" w:hAnsi="Arial" w:cs="Arial"/>
                <w:sz w:val="16"/>
                <w:szCs w:val="16"/>
              </w:rPr>
              <w:t xml:space="preserve">; Ideais para máquinas portáteis e máquinas de bancada de cortes leves; Largura: 13 mm; Espessura: 0,5 mm; Dentição: 14 a 18. Similar ao modelo s1101-3 da marca </w:t>
            </w:r>
            <w:proofErr w:type="spellStart"/>
            <w:r w:rsidRPr="00B53216">
              <w:rPr>
                <w:rFonts w:ascii="Arial" w:eastAsia="Times New Roman" w:hAnsi="Arial" w:cs="Arial"/>
                <w:sz w:val="16"/>
                <w:szCs w:val="16"/>
              </w:rPr>
              <w:t>starret</w:t>
            </w:r>
            <w:proofErr w:type="spellEnd"/>
            <w:r w:rsidRPr="00B53216">
              <w:rPr>
                <w:rFonts w:ascii="Arial" w:eastAsia="Times New Roman" w:hAnsi="Arial" w:cs="Arial"/>
                <w:sz w:val="16"/>
                <w:szCs w:val="16"/>
              </w:rPr>
              <w:t>. CATMAT: 8230.</w:t>
            </w:r>
          </w:p>
        </w:tc>
      </w:tr>
      <w:tr w:rsidR="00EF11B8" w:rsidRPr="00EF11B8" w14:paraId="02BBB698" w14:textId="77777777" w:rsidTr="00EF11B8">
        <w:tc>
          <w:tcPr>
            <w:tcW w:w="0" w:type="auto"/>
            <w:vAlign w:val="center"/>
            <w:hideMark/>
          </w:tcPr>
          <w:p w14:paraId="3A3EB3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7DE4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AF261AE" w14:textId="77777777" w:rsidTr="00EF11B8">
        <w:tc>
          <w:tcPr>
            <w:tcW w:w="0" w:type="auto"/>
            <w:vAlign w:val="center"/>
            <w:hideMark/>
          </w:tcPr>
          <w:p w14:paraId="765899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00934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C3AE8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551BAB1F" w14:textId="77777777" w:rsidTr="00EF11B8">
        <w:tc>
          <w:tcPr>
            <w:tcW w:w="0" w:type="auto"/>
            <w:gridSpan w:val="7"/>
            <w:tcBorders>
              <w:top w:val="dashed" w:sz="12" w:space="0" w:color="CCCCCC"/>
            </w:tcBorders>
            <w:vAlign w:val="center"/>
            <w:hideMark/>
          </w:tcPr>
          <w:p w14:paraId="7F9A14C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0F417DB" w14:textId="77777777" w:rsidTr="00EF11B8">
        <w:tc>
          <w:tcPr>
            <w:tcW w:w="0" w:type="auto"/>
            <w:vAlign w:val="center"/>
            <w:hideMark/>
          </w:tcPr>
          <w:p w14:paraId="2180B149"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117  </w:t>
            </w:r>
          </w:p>
        </w:tc>
        <w:tc>
          <w:tcPr>
            <w:tcW w:w="1050" w:type="dxa"/>
            <w:vAlign w:val="center"/>
            <w:hideMark/>
          </w:tcPr>
          <w:p w14:paraId="611DFC0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304200000010</w:t>
            </w:r>
          </w:p>
        </w:tc>
        <w:tc>
          <w:tcPr>
            <w:tcW w:w="6210" w:type="dxa"/>
            <w:vAlign w:val="center"/>
            <w:hideMark/>
          </w:tcPr>
          <w:p w14:paraId="5659C54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LINHA DE NYLON - 0,8MM X 100M</w:t>
            </w:r>
          </w:p>
        </w:tc>
        <w:tc>
          <w:tcPr>
            <w:tcW w:w="0" w:type="auto"/>
            <w:vAlign w:val="center"/>
            <w:hideMark/>
          </w:tcPr>
          <w:p w14:paraId="4CF2D60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B09366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B7853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219C0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93FD339" w14:textId="77777777" w:rsidTr="00EF11B8">
        <w:tc>
          <w:tcPr>
            <w:tcW w:w="0" w:type="auto"/>
            <w:vAlign w:val="center"/>
            <w:hideMark/>
          </w:tcPr>
          <w:p w14:paraId="7F43EF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C35711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Linha de nylon. Composição: Nylon Copolímero ( 100 % Poliamida ). Comprimento: 100 </w:t>
            </w:r>
            <w:proofErr w:type="spellStart"/>
            <w:r w:rsidRPr="00B53216">
              <w:rPr>
                <w:rFonts w:ascii="Arial" w:eastAsia="Times New Roman" w:hAnsi="Arial" w:cs="Arial"/>
                <w:sz w:val="16"/>
                <w:szCs w:val="16"/>
              </w:rPr>
              <w:t>mts</w:t>
            </w:r>
            <w:proofErr w:type="spellEnd"/>
            <w:r w:rsidRPr="00B53216">
              <w:rPr>
                <w:rFonts w:ascii="Arial" w:eastAsia="Times New Roman" w:hAnsi="Arial" w:cs="Arial"/>
                <w:sz w:val="16"/>
                <w:szCs w:val="16"/>
              </w:rPr>
              <w:t>. Largura: 0,80 mm. CATMAT: 150955.</w:t>
            </w:r>
          </w:p>
        </w:tc>
      </w:tr>
      <w:tr w:rsidR="00EF11B8" w:rsidRPr="00EF11B8" w14:paraId="1B9A48ED" w14:textId="77777777" w:rsidTr="00EF11B8">
        <w:tc>
          <w:tcPr>
            <w:tcW w:w="0" w:type="auto"/>
            <w:vAlign w:val="center"/>
            <w:hideMark/>
          </w:tcPr>
          <w:p w14:paraId="00970C2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DB9CA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4F2D940" w14:textId="77777777" w:rsidTr="00EF11B8">
        <w:tc>
          <w:tcPr>
            <w:tcW w:w="0" w:type="auto"/>
            <w:vAlign w:val="center"/>
            <w:hideMark/>
          </w:tcPr>
          <w:p w14:paraId="08EC62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F8897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61BD6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2CBEBC6E" w14:textId="77777777" w:rsidTr="00EF11B8">
        <w:tc>
          <w:tcPr>
            <w:tcW w:w="0" w:type="auto"/>
            <w:gridSpan w:val="7"/>
            <w:tcBorders>
              <w:top w:val="dashed" w:sz="12" w:space="0" w:color="CCCCCC"/>
            </w:tcBorders>
            <w:vAlign w:val="center"/>
            <w:hideMark/>
          </w:tcPr>
          <w:p w14:paraId="038552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F6E9974" w14:textId="77777777" w:rsidTr="00EF11B8">
        <w:tc>
          <w:tcPr>
            <w:tcW w:w="0" w:type="auto"/>
            <w:vAlign w:val="center"/>
            <w:hideMark/>
          </w:tcPr>
          <w:p w14:paraId="2C4FA3AD" w14:textId="77777777" w:rsidR="00EF11B8" w:rsidRPr="00B53216" w:rsidRDefault="00EF11B8" w:rsidP="00EF11B8">
            <w:pPr>
              <w:jc w:val="center"/>
              <w:rPr>
                <w:rFonts w:ascii="Arial" w:eastAsia="Times New Roman" w:hAnsi="Arial" w:cs="Arial"/>
                <w:b/>
                <w:bCs/>
                <w:sz w:val="16"/>
                <w:szCs w:val="16"/>
              </w:rPr>
            </w:pPr>
            <w:r w:rsidRPr="00B53216">
              <w:rPr>
                <w:rFonts w:ascii="Arial" w:eastAsia="Times New Roman" w:hAnsi="Arial" w:cs="Arial"/>
                <w:b/>
                <w:bCs/>
                <w:sz w:val="16"/>
                <w:szCs w:val="16"/>
              </w:rPr>
              <w:t>118  </w:t>
            </w:r>
          </w:p>
        </w:tc>
        <w:tc>
          <w:tcPr>
            <w:tcW w:w="1050" w:type="dxa"/>
            <w:vAlign w:val="center"/>
            <w:hideMark/>
          </w:tcPr>
          <w:p w14:paraId="0646E3E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304200000053</w:t>
            </w:r>
          </w:p>
        </w:tc>
        <w:tc>
          <w:tcPr>
            <w:tcW w:w="6210" w:type="dxa"/>
            <w:vAlign w:val="center"/>
            <w:hideMark/>
          </w:tcPr>
          <w:p w14:paraId="68A2471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LINHA PARA PEDREIRO</w:t>
            </w:r>
          </w:p>
        </w:tc>
        <w:tc>
          <w:tcPr>
            <w:tcW w:w="0" w:type="auto"/>
            <w:vAlign w:val="center"/>
            <w:hideMark/>
          </w:tcPr>
          <w:p w14:paraId="348E61A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545EA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7639D4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398292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1736908E" w14:textId="77777777" w:rsidTr="00EF11B8">
        <w:tc>
          <w:tcPr>
            <w:tcW w:w="0" w:type="auto"/>
            <w:vAlign w:val="center"/>
            <w:hideMark/>
          </w:tcPr>
          <w:p w14:paraId="7101AF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A4D97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Linha para pedreiro - Fio sólido </w:t>
            </w:r>
            <w:proofErr w:type="spellStart"/>
            <w:r w:rsidRPr="00B53216">
              <w:rPr>
                <w:rFonts w:ascii="Arial" w:eastAsia="Times New Roman" w:hAnsi="Arial" w:cs="Arial"/>
                <w:sz w:val="16"/>
                <w:szCs w:val="16"/>
              </w:rPr>
              <w:t>monofilamento</w:t>
            </w:r>
            <w:proofErr w:type="spellEnd"/>
            <w:r w:rsidRPr="00B53216">
              <w:rPr>
                <w:rFonts w:ascii="Arial" w:eastAsia="Times New Roman" w:hAnsi="Arial" w:cs="Arial"/>
                <w:sz w:val="16"/>
                <w:szCs w:val="16"/>
              </w:rPr>
              <w:t>, em polipropileno, bitola de 0,80 mm, carretel de 100 m; para uso de pedreiros. CATMAT: 262706.</w:t>
            </w:r>
          </w:p>
        </w:tc>
      </w:tr>
      <w:tr w:rsidR="00EF11B8" w:rsidRPr="00EF11B8" w14:paraId="7D74ACF5" w14:textId="77777777" w:rsidTr="00EF11B8">
        <w:tc>
          <w:tcPr>
            <w:tcW w:w="0" w:type="auto"/>
            <w:vAlign w:val="center"/>
            <w:hideMark/>
          </w:tcPr>
          <w:p w14:paraId="23545C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66E38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61D597A" w14:textId="77777777" w:rsidTr="00EF11B8">
        <w:tc>
          <w:tcPr>
            <w:tcW w:w="0" w:type="auto"/>
            <w:vAlign w:val="center"/>
            <w:hideMark/>
          </w:tcPr>
          <w:p w14:paraId="001C32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4C2CB8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007CB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6BD6892" w14:textId="77777777" w:rsidTr="00EF11B8">
        <w:tc>
          <w:tcPr>
            <w:tcW w:w="0" w:type="auto"/>
            <w:gridSpan w:val="7"/>
            <w:tcBorders>
              <w:top w:val="dashed" w:sz="12" w:space="0" w:color="CCCCCC"/>
            </w:tcBorders>
            <w:vAlign w:val="center"/>
            <w:hideMark/>
          </w:tcPr>
          <w:p w14:paraId="3EFE8E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53A110C" w14:textId="77777777" w:rsidTr="00EF11B8">
        <w:tc>
          <w:tcPr>
            <w:tcW w:w="0" w:type="auto"/>
            <w:vAlign w:val="center"/>
            <w:hideMark/>
          </w:tcPr>
          <w:p w14:paraId="6B618067"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119  </w:t>
            </w:r>
          </w:p>
        </w:tc>
        <w:tc>
          <w:tcPr>
            <w:tcW w:w="1050" w:type="dxa"/>
            <w:vAlign w:val="center"/>
            <w:hideMark/>
          </w:tcPr>
          <w:p w14:paraId="1687E7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302400000321</w:t>
            </w:r>
          </w:p>
        </w:tc>
        <w:tc>
          <w:tcPr>
            <w:tcW w:w="6210" w:type="dxa"/>
            <w:vAlign w:val="center"/>
            <w:hideMark/>
          </w:tcPr>
          <w:p w14:paraId="76CFC6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LIXA PARA MASSA/MADEIRA GR 120 DE 225 X 275 MM</w:t>
            </w:r>
          </w:p>
        </w:tc>
        <w:tc>
          <w:tcPr>
            <w:tcW w:w="0" w:type="auto"/>
            <w:vAlign w:val="center"/>
            <w:hideMark/>
          </w:tcPr>
          <w:p w14:paraId="1BF41B2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EC356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560</w:t>
            </w:r>
          </w:p>
        </w:tc>
        <w:tc>
          <w:tcPr>
            <w:tcW w:w="0" w:type="auto"/>
            <w:vAlign w:val="center"/>
            <w:hideMark/>
          </w:tcPr>
          <w:p w14:paraId="26CB0B9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688B2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560</w:t>
            </w:r>
          </w:p>
        </w:tc>
      </w:tr>
      <w:tr w:rsidR="00EF11B8" w:rsidRPr="00EF11B8" w14:paraId="1B75A775" w14:textId="77777777" w:rsidTr="00EF11B8">
        <w:tc>
          <w:tcPr>
            <w:tcW w:w="0" w:type="auto"/>
            <w:vAlign w:val="center"/>
            <w:hideMark/>
          </w:tcPr>
          <w:p w14:paraId="2FACE0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62EC62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Lixa para massa/madeira; Aplicação: lixamento de madeira/massa corrida; Granulometria: GR 120; Costado de papel; Dimensões aproximadas de 225x 275 mm. Similar a 3m. CATMAT: 445323.</w:t>
            </w:r>
          </w:p>
        </w:tc>
      </w:tr>
      <w:tr w:rsidR="00EF11B8" w:rsidRPr="00EF11B8" w14:paraId="42397491" w14:textId="77777777" w:rsidTr="00EF11B8">
        <w:tc>
          <w:tcPr>
            <w:tcW w:w="0" w:type="auto"/>
            <w:vAlign w:val="center"/>
            <w:hideMark/>
          </w:tcPr>
          <w:p w14:paraId="0BA5F7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91C00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62CE933" w14:textId="77777777" w:rsidTr="00EF11B8">
        <w:tc>
          <w:tcPr>
            <w:tcW w:w="0" w:type="auto"/>
            <w:vAlign w:val="center"/>
            <w:hideMark/>
          </w:tcPr>
          <w:p w14:paraId="3139B3B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DB079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64167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560</w:t>
            </w:r>
          </w:p>
        </w:tc>
      </w:tr>
      <w:tr w:rsidR="00EF11B8" w:rsidRPr="00EF11B8" w14:paraId="2773FD33" w14:textId="77777777" w:rsidTr="00EF11B8">
        <w:tc>
          <w:tcPr>
            <w:tcW w:w="0" w:type="auto"/>
            <w:gridSpan w:val="7"/>
            <w:tcBorders>
              <w:top w:val="dashed" w:sz="12" w:space="0" w:color="CCCCCC"/>
            </w:tcBorders>
            <w:vAlign w:val="center"/>
            <w:hideMark/>
          </w:tcPr>
          <w:p w14:paraId="13FB36D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1841541" w14:textId="77777777" w:rsidTr="00EF11B8">
        <w:tc>
          <w:tcPr>
            <w:tcW w:w="0" w:type="auto"/>
            <w:vAlign w:val="center"/>
            <w:hideMark/>
          </w:tcPr>
          <w:p w14:paraId="27C5434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120  </w:t>
            </w:r>
          </w:p>
        </w:tc>
        <w:tc>
          <w:tcPr>
            <w:tcW w:w="1050" w:type="dxa"/>
            <w:vAlign w:val="center"/>
            <w:hideMark/>
          </w:tcPr>
          <w:p w14:paraId="55B1D1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302400000322</w:t>
            </w:r>
          </w:p>
        </w:tc>
        <w:tc>
          <w:tcPr>
            <w:tcW w:w="6210" w:type="dxa"/>
            <w:vAlign w:val="center"/>
            <w:hideMark/>
          </w:tcPr>
          <w:p w14:paraId="21B1BC6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LIXA PARA MASSA/MADEIRA GR 150 DE 225 X 275 MM</w:t>
            </w:r>
          </w:p>
        </w:tc>
        <w:tc>
          <w:tcPr>
            <w:tcW w:w="0" w:type="auto"/>
            <w:vAlign w:val="center"/>
            <w:hideMark/>
          </w:tcPr>
          <w:p w14:paraId="3A94AE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4FF04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c>
          <w:tcPr>
            <w:tcW w:w="0" w:type="auto"/>
            <w:vAlign w:val="center"/>
            <w:hideMark/>
          </w:tcPr>
          <w:p w14:paraId="765FB6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0DAB5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r>
      <w:tr w:rsidR="00EF11B8" w:rsidRPr="00EF11B8" w14:paraId="542D6573" w14:textId="77777777" w:rsidTr="00EF11B8">
        <w:tc>
          <w:tcPr>
            <w:tcW w:w="0" w:type="auto"/>
            <w:vAlign w:val="center"/>
            <w:hideMark/>
          </w:tcPr>
          <w:p w14:paraId="73304B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EDB0A7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 Lixa para massa/madeira; Aplicação: lixamento de madeira/massa corrida; Granulometria: GR 150; Costado de papel; Dimensões aproximadas de 225x 275 mm. Similar a 3m. CATMAT: 213816.</w:t>
            </w:r>
          </w:p>
        </w:tc>
      </w:tr>
      <w:tr w:rsidR="00EF11B8" w:rsidRPr="00EF11B8" w14:paraId="0D51182F" w14:textId="77777777" w:rsidTr="00EF11B8">
        <w:tc>
          <w:tcPr>
            <w:tcW w:w="0" w:type="auto"/>
            <w:vAlign w:val="center"/>
            <w:hideMark/>
          </w:tcPr>
          <w:p w14:paraId="6C99CE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38200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FF7D434" w14:textId="77777777" w:rsidTr="00EF11B8">
        <w:tc>
          <w:tcPr>
            <w:tcW w:w="0" w:type="auto"/>
            <w:vAlign w:val="center"/>
            <w:hideMark/>
          </w:tcPr>
          <w:p w14:paraId="7B1970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A02BB1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5D10D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r>
      <w:tr w:rsidR="00EF11B8" w:rsidRPr="00EF11B8" w14:paraId="1397ABF4" w14:textId="77777777" w:rsidTr="00EF11B8">
        <w:tc>
          <w:tcPr>
            <w:tcW w:w="0" w:type="auto"/>
            <w:gridSpan w:val="7"/>
            <w:tcBorders>
              <w:top w:val="dashed" w:sz="12" w:space="0" w:color="CCCCCC"/>
            </w:tcBorders>
            <w:vAlign w:val="center"/>
            <w:hideMark/>
          </w:tcPr>
          <w:p w14:paraId="1194C6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6FC03D2" w14:textId="77777777" w:rsidTr="00EF11B8">
        <w:tc>
          <w:tcPr>
            <w:tcW w:w="0" w:type="auto"/>
            <w:vAlign w:val="center"/>
            <w:hideMark/>
          </w:tcPr>
          <w:p w14:paraId="3CAC6AD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121  </w:t>
            </w:r>
          </w:p>
        </w:tc>
        <w:tc>
          <w:tcPr>
            <w:tcW w:w="1050" w:type="dxa"/>
            <w:vAlign w:val="center"/>
            <w:hideMark/>
          </w:tcPr>
          <w:p w14:paraId="3D8B5A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302400000010</w:t>
            </w:r>
          </w:p>
        </w:tc>
        <w:tc>
          <w:tcPr>
            <w:tcW w:w="6210" w:type="dxa"/>
            <w:vAlign w:val="center"/>
            <w:hideMark/>
          </w:tcPr>
          <w:p w14:paraId="2612202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LIXA PARA MASSA/MADEIRA GR 220 DE 225 X 275 MM</w:t>
            </w:r>
          </w:p>
        </w:tc>
        <w:tc>
          <w:tcPr>
            <w:tcW w:w="0" w:type="auto"/>
            <w:vAlign w:val="center"/>
            <w:hideMark/>
          </w:tcPr>
          <w:p w14:paraId="2068E0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268F3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c>
          <w:tcPr>
            <w:tcW w:w="0" w:type="auto"/>
            <w:vAlign w:val="center"/>
            <w:hideMark/>
          </w:tcPr>
          <w:p w14:paraId="3F46AB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520662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79871324" w14:textId="77777777" w:rsidTr="00EF11B8">
        <w:tc>
          <w:tcPr>
            <w:tcW w:w="0" w:type="auto"/>
            <w:vAlign w:val="center"/>
            <w:hideMark/>
          </w:tcPr>
          <w:p w14:paraId="5D2B495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0AA1F7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Lixa para massa/madeira; Aplicação: lixamento de madeira/massa corrida; Granulometria: GR 220; Costado de papel; Dimensões aproximadas de 225x 275 mm. Similar a 3m. CATMAT: 213812.</w:t>
            </w:r>
          </w:p>
        </w:tc>
      </w:tr>
      <w:tr w:rsidR="00EF11B8" w:rsidRPr="00EF11B8" w14:paraId="6BCFB439" w14:textId="77777777" w:rsidTr="00EF11B8">
        <w:tc>
          <w:tcPr>
            <w:tcW w:w="0" w:type="auto"/>
            <w:vAlign w:val="center"/>
            <w:hideMark/>
          </w:tcPr>
          <w:p w14:paraId="4DF63B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7A4CB5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9BBA2A9" w14:textId="77777777" w:rsidTr="00EF11B8">
        <w:tc>
          <w:tcPr>
            <w:tcW w:w="0" w:type="auto"/>
            <w:vAlign w:val="center"/>
            <w:hideMark/>
          </w:tcPr>
          <w:p w14:paraId="1A41DB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B8054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537D3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5CEFEA8F" w14:textId="77777777" w:rsidTr="00EF11B8">
        <w:tc>
          <w:tcPr>
            <w:tcW w:w="0" w:type="auto"/>
            <w:gridSpan w:val="7"/>
            <w:tcBorders>
              <w:top w:val="dashed" w:sz="12" w:space="0" w:color="CCCCCC"/>
            </w:tcBorders>
            <w:vAlign w:val="center"/>
            <w:hideMark/>
          </w:tcPr>
          <w:p w14:paraId="6E5C10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398685F" w14:textId="77777777" w:rsidTr="00EF11B8">
        <w:tc>
          <w:tcPr>
            <w:tcW w:w="0" w:type="auto"/>
            <w:vAlign w:val="center"/>
            <w:hideMark/>
          </w:tcPr>
          <w:p w14:paraId="7B06679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122  </w:t>
            </w:r>
          </w:p>
        </w:tc>
        <w:tc>
          <w:tcPr>
            <w:tcW w:w="1050" w:type="dxa"/>
            <w:vAlign w:val="center"/>
            <w:hideMark/>
          </w:tcPr>
          <w:p w14:paraId="3FC1A8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302400000320</w:t>
            </w:r>
          </w:p>
        </w:tc>
        <w:tc>
          <w:tcPr>
            <w:tcW w:w="6210" w:type="dxa"/>
            <w:vAlign w:val="center"/>
            <w:hideMark/>
          </w:tcPr>
          <w:p w14:paraId="036D3EF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LIXA PARA MASSA/MADEIRA GR 80 DE 225 X 275 MM</w:t>
            </w:r>
          </w:p>
        </w:tc>
        <w:tc>
          <w:tcPr>
            <w:tcW w:w="0" w:type="auto"/>
            <w:vAlign w:val="center"/>
            <w:hideMark/>
          </w:tcPr>
          <w:p w14:paraId="11152D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475A7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60A6A1C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3991A7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4E9380EA" w14:textId="77777777" w:rsidTr="00EF11B8">
        <w:tc>
          <w:tcPr>
            <w:tcW w:w="0" w:type="auto"/>
            <w:vAlign w:val="center"/>
            <w:hideMark/>
          </w:tcPr>
          <w:p w14:paraId="18E8E02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EBF14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Lixa para massa/madeira; Aplicação: lixamento de madeira/massa corrida; Granulometria: GR80; Costado de papel; Dimensões aproximadas de 225x 275 mm. Similar a 3m. CATMAT: 213811.</w:t>
            </w:r>
          </w:p>
        </w:tc>
      </w:tr>
      <w:tr w:rsidR="00EF11B8" w:rsidRPr="00EF11B8" w14:paraId="34FE2C15" w14:textId="77777777" w:rsidTr="00EF11B8">
        <w:tc>
          <w:tcPr>
            <w:tcW w:w="0" w:type="auto"/>
            <w:vAlign w:val="center"/>
            <w:hideMark/>
          </w:tcPr>
          <w:p w14:paraId="0BC568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3C3D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3D18208" w14:textId="77777777" w:rsidTr="00EF11B8">
        <w:tc>
          <w:tcPr>
            <w:tcW w:w="0" w:type="auto"/>
            <w:vAlign w:val="center"/>
            <w:hideMark/>
          </w:tcPr>
          <w:p w14:paraId="15EDE2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22066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01A16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7F17A3F8" w14:textId="77777777" w:rsidTr="00EF11B8">
        <w:tc>
          <w:tcPr>
            <w:tcW w:w="0" w:type="auto"/>
            <w:gridSpan w:val="7"/>
            <w:tcBorders>
              <w:top w:val="dashed" w:sz="12" w:space="0" w:color="CCCCCC"/>
            </w:tcBorders>
            <w:vAlign w:val="center"/>
            <w:hideMark/>
          </w:tcPr>
          <w:p w14:paraId="277643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5C9AE2C" w14:textId="77777777" w:rsidTr="00EF11B8">
        <w:tc>
          <w:tcPr>
            <w:tcW w:w="0" w:type="auto"/>
            <w:vAlign w:val="center"/>
            <w:hideMark/>
          </w:tcPr>
          <w:p w14:paraId="48FA63FE"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123  </w:t>
            </w:r>
          </w:p>
        </w:tc>
        <w:tc>
          <w:tcPr>
            <w:tcW w:w="1050" w:type="dxa"/>
            <w:vAlign w:val="center"/>
            <w:hideMark/>
          </w:tcPr>
          <w:p w14:paraId="48DAED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3024000000971</w:t>
            </w:r>
          </w:p>
        </w:tc>
        <w:tc>
          <w:tcPr>
            <w:tcW w:w="6210" w:type="dxa"/>
            <w:vAlign w:val="center"/>
            <w:hideMark/>
          </w:tcPr>
          <w:p w14:paraId="11DDD1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LONA PLÁSTICA - 3 X 100 M</w:t>
            </w:r>
          </w:p>
        </w:tc>
        <w:tc>
          <w:tcPr>
            <w:tcW w:w="0" w:type="auto"/>
            <w:vAlign w:val="center"/>
            <w:hideMark/>
          </w:tcPr>
          <w:p w14:paraId="05BA33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534DEB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6F4618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F2191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2AC691E0" w14:textId="77777777" w:rsidTr="00EF11B8">
        <w:tc>
          <w:tcPr>
            <w:tcW w:w="0" w:type="auto"/>
            <w:vAlign w:val="center"/>
            <w:hideMark/>
          </w:tcPr>
          <w:p w14:paraId="552BD2A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D3E516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Lona Plástica; Cor: Preta; Fabricada em PEBD (polietileno de baixa densidade); Reciclado; Pigmentado na cor preta; Bobina com 100 m de comprimento e 3 m de largura; Aplicação em construção civil (forração, cobertura, transporte, pintura, reformas e proteção de pisos). CATMAT: 447903.</w:t>
            </w:r>
          </w:p>
        </w:tc>
      </w:tr>
      <w:tr w:rsidR="00EF11B8" w:rsidRPr="00EF11B8" w14:paraId="358D9D33" w14:textId="77777777" w:rsidTr="00EF11B8">
        <w:tc>
          <w:tcPr>
            <w:tcW w:w="0" w:type="auto"/>
            <w:vAlign w:val="center"/>
            <w:hideMark/>
          </w:tcPr>
          <w:p w14:paraId="1ED6F89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80BBE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6DF546F" w14:textId="77777777" w:rsidTr="00EF11B8">
        <w:tc>
          <w:tcPr>
            <w:tcW w:w="0" w:type="auto"/>
            <w:vAlign w:val="center"/>
            <w:hideMark/>
          </w:tcPr>
          <w:p w14:paraId="14D477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5EA2E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41579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3ABE7847" w14:textId="77777777" w:rsidTr="00EF11B8">
        <w:tc>
          <w:tcPr>
            <w:tcW w:w="0" w:type="auto"/>
            <w:gridSpan w:val="7"/>
            <w:tcBorders>
              <w:top w:val="dashed" w:sz="12" w:space="0" w:color="CCCCCC"/>
            </w:tcBorders>
            <w:vAlign w:val="center"/>
            <w:hideMark/>
          </w:tcPr>
          <w:p w14:paraId="70B715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623C2ED" w14:textId="77777777" w:rsidTr="00EF11B8">
        <w:tc>
          <w:tcPr>
            <w:tcW w:w="0" w:type="auto"/>
            <w:vAlign w:val="center"/>
            <w:hideMark/>
          </w:tcPr>
          <w:p w14:paraId="381908B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124  </w:t>
            </w:r>
          </w:p>
        </w:tc>
        <w:tc>
          <w:tcPr>
            <w:tcW w:w="1050" w:type="dxa"/>
            <w:vAlign w:val="center"/>
            <w:hideMark/>
          </w:tcPr>
          <w:p w14:paraId="33714F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302400000367</w:t>
            </w:r>
          </w:p>
        </w:tc>
        <w:tc>
          <w:tcPr>
            <w:tcW w:w="6210" w:type="dxa"/>
            <w:vAlign w:val="center"/>
            <w:hideMark/>
          </w:tcPr>
          <w:p w14:paraId="1D0DFD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CONEXAO - CONEXÃO TIPO CURVA 90º, PARA CANALETA 50 X 20 MM (L X P)</w:t>
            </w:r>
          </w:p>
        </w:tc>
        <w:tc>
          <w:tcPr>
            <w:tcW w:w="0" w:type="auto"/>
            <w:vAlign w:val="center"/>
            <w:hideMark/>
          </w:tcPr>
          <w:p w14:paraId="3CD154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5B2727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69DF00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B12AA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7E262339" w14:textId="77777777" w:rsidTr="00EF11B8">
        <w:tc>
          <w:tcPr>
            <w:tcW w:w="0" w:type="auto"/>
            <w:vAlign w:val="center"/>
            <w:hideMark/>
          </w:tcPr>
          <w:p w14:paraId="24F9AA1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8FEB30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conexão. Especificação: conexão tipo curva 90º, para canaleta 50 x 20 mm (l x p), com 03 divisões, em termoplástico </w:t>
            </w:r>
            <w:proofErr w:type="spellStart"/>
            <w:r w:rsidRPr="00B53216">
              <w:rPr>
                <w:rFonts w:ascii="Arial" w:eastAsia="Times New Roman" w:hAnsi="Arial" w:cs="Arial"/>
                <w:sz w:val="16"/>
                <w:szCs w:val="16"/>
              </w:rPr>
              <w:t>auto-extinguível</w:t>
            </w:r>
            <w:proofErr w:type="spellEnd"/>
            <w:r w:rsidRPr="00B53216">
              <w:rPr>
                <w:rFonts w:ascii="Arial" w:eastAsia="Times New Roman" w:hAnsi="Arial" w:cs="Arial"/>
                <w:sz w:val="16"/>
                <w:szCs w:val="16"/>
              </w:rPr>
              <w:t>, cor branca. CATMAT: 320407.</w:t>
            </w:r>
          </w:p>
        </w:tc>
      </w:tr>
      <w:tr w:rsidR="00EF11B8" w:rsidRPr="00EF11B8" w14:paraId="33E52B74" w14:textId="77777777" w:rsidTr="00EF11B8">
        <w:tc>
          <w:tcPr>
            <w:tcW w:w="0" w:type="auto"/>
            <w:vAlign w:val="center"/>
            <w:hideMark/>
          </w:tcPr>
          <w:p w14:paraId="182237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3AC4BC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CCCD223" w14:textId="77777777" w:rsidTr="00EF11B8">
        <w:tc>
          <w:tcPr>
            <w:tcW w:w="0" w:type="auto"/>
            <w:vAlign w:val="center"/>
            <w:hideMark/>
          </w:tcPr>
          <w:p w14:paraId="79C0C04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29E4E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E458A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0DFB02FB" w14:textId="77777777" w:rsidTr="00EF11B8">
        <w:tc>
          <w:tcPr>
            <w:tcW w:w="0" w:type="auto"/>
            <w:gridSpan w:val="7"/>
            <w:tcBorders>
              <w:top w:val="dashed" w:sz="12" w:space="0" w:color="CCCCCC"/>
            </w:tcBorders>
            <w:vAlign w:val="center"/>
            <w:hideMark/>
          </w:tcPr>
          <w:p w14:paraId="28A646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F0F4B7E" w14:textId="77777777" w:rsidTr="00EF11B8">
        <w:tc>
          <w:tcPr>
            <w:tcW w:w="0" w:type="auto"/>
            <w:vAlign w:val="center"/>
            <w:hideMark/>
          </w:tcPr>
          <w:p w14:paraId="71AE22B5"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125  </w:t>
            </w:r>
          </w:p>
        </w:tc>
        <w:tc>
          <w:tcPr>
            <w:tcW w:w="1050" w:type="dxa"/>
            <w:vAlign w:val="center"/>
            <w:hideMark/>
          </w:tcPr>
          <w:p w14:paraId="40767D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302400000279</w:t>
            </w:r>
          </w:p>
        </w:tc>
        <w:tc>
          <w:tcPr>
            <w:tcW w:w="6210" w:type="dxa"/>
            <w:vAlign w:val="center"/>
            <w:hideMark/>
          </w:tcPr>
          <w:p w14:paraId="1CBB778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CORRER 20MM.</w:t>
            </w:r>
          </w:p>
        </w:tc>
        <w:tc>
          <w:tcPr>
            <w:tcW w:w="0" w:type="auto"/>
            <w:vAlign w:val="center"/>
            <w:hideMark/>
          </w:tcPr>
          <w:p w14:paraId="5EE5E9D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54979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5EB424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FEE2B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143B95ED" w14:textId="77777777" w:rsidTr="00EF11B8">
        <w:tc>
          <w:tcPr>
            <w:tcW w:w="0" w:type="auto"/>
            <w:vAlign w:val="center"/>
            <w:hideMark/>
          </w:tcPr>
          <w:p w14:paraId="78CFF5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1BF2B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Conexão hidráulica; Tipo luva de correr em material; </w:t>
            </w:r>
            <w:proofErr w:type="spellStart"/>
            <w:r w:rsidRPr="00B53216">
              <w:rPr>
                <w:rFonts w:ascii="Arial" w:eastAsia="Times New Roman" w:hAnsi="Arial" w:cs="Arial"/>
                <w:sz w:val="16"/>
                <w:szCs w:val="16"/>
              </w:rPr>
              <w:t>pvc.Tipo</w:t>
            </w:r>
            <w:proofErr w:type="spellEnd"/>
            <w:r w:rsidRPr="00B53216">
              <w:rPr>
                <w:rFonts w:ascii="Arial" w:eastAsia="Times New Roman" w:hAnsi="Arial" w:cs="Arial"/>
                <w:sz w:val="16"/>
                <w:szCs w:val="16"/>
              </w:rPr>
              <w:t xml:space="preserve"> de fixação anel de borracha; Aplicação em instalações prediais de água fria; Bitola 20mm. CATMAT: 39144.</w:t>
            </w:r>
          </w:p>
        </w:tc>
      </w:tr>
      <w:tr w:rsidR="00EF11B8" w:rsidRPr="00EF11B8" w14:paraId="1CE41028" w14:textId="77777777" w:rsidTr="00EF11B8">
        <w:tc>
          <w:tcPr>
            <w:tcW w:w="0" w:type="auto"/>
            <w:vAlign w:val="center"/>
            <w:hideMark/>
          </w:tcPr>
          <w:p w14:paraId="4CF35C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20EAF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8C2259B" w14:textId="77777777" w:rsidTr="00EF11B8">
        <w:tc>
          <w:tcPr>
            <w:tcW w:w="0" w:type="auto"/>
            <w:vAlign w:val="center"/>
            <w:hideMark/>
          </w:tcPr>
          <w:p w14:paraId="744C88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70A4E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16131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3D9351C7" w14:textId="77777777" w:rsidTr="00EF11B8">
        <w:tc>
          <w:tcPr>
            <w:tcW w:w="0" w:type="auto"/>
            <w:gridSpan w:val="7"/>
            <w:tcBorders>
              <w:top w:val="dashed" w:sz="12" w:space="0" w:color="CCCCCC"/>
            </w:tcBorders>
            <w:vAlign w:val="center"/>
            <w:hideMark/>
          </w:tcPr>
          <w:p w14:paraId="3B2961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E9C4EE2" w14:textId="77777777" w:rsidTr="00EF11B8">
        <w:tc>
          <w:tcPr>
            <w:tcW w:w="0" w:type="auto"/>
            <w:vAlign w:val="center"/>
            <w:hideMark/>
          </w:tcPr>
          <w:p w14:paraId="57B51589"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126  </w:t>
            </w:r>
          </w:p>
        </w:tc>
        <w:tc>
          <w:tcPr>
            <w:tcW w:w="1050" w:type="dxa"/>
            <w:vAlign w:val="center"/>
            <w:hideMark/>
          </w:tcPr>
          <w:p w14:paraId="590805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302400000266</w:t>
            </w:r>
          </w:p>
        </w:tc>
        <w:tc>
          <w:tcPr>
            <w:tcW w:w="6210" w:type="dxa"/>
            <w:vAlign w:val="center"/>
            <w:hideMark/>
          </w:tcPr>
          <w:p w14:paraId="23BD87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CORRER PVC PARA TUBO SOLDÁVEL - 100 MM</w:t>
            </w:r>
          </w:p>
        </w:tc>
        <w:tc>
          <w:tcPr>
            <w:tcW w:w="0" w:type="auto"/>
            <w:vAlign w:val="center"/>
            <w:hideMark/>
          </w:tcPr>
          <w:p w14:paraId="39103F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F621F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3268A5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3B4152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D552F7D" w14:textId="77777777" w:rsidTr="00EF11B8">
        <w:tc>
          <w:tcPr>
            <w:tcW w:w="0" w:type="auto"/>
            <w:vAlign w:val="center"/>
            <w:hideMark/>
          </w:tcPr>
          <w:p w14:paraId="2D8B2C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F37737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Correr Soldável;; Conexão hidráulica; Material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Tipo luva de correr; Bitola 100 mm. CATMAT: 302809.</w:t>
            </w:r>
          </w:p>
        </w:tc>
      </w:tr>
      <w:tr w:rsidR="00EF11B8" w:rsidRPr="00EF11B8" w14:paraId="331D7AF2" w14:textId="77777777" w:rsidTr="00EF11B8">
        <w:tc>
          <w:tcPr>
            <w:tcW w:w="0" w:type="auto"/>
            <w:vAlign w:val="center"/>
            <w:hideMark/>
          </w:tcPr>
          <w:p w14:paraId="680B9C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06DE6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8B41D51" w14:textId="77777777" w:rsidTr="00EF11B8">
        <w:tc>
          <w:tcPr>
            <w:tcW w:w="0" w:type="auto"/>
            <w:vAlign w:val="center"/>
            <w:hideMark/>
          </w:tcPr>
          <w:p w14:paraId="0D0273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22149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2191E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E6F43A0" w14:textId="77777777" w:rsidTr="00EF11B8">
        <w:tc>
          <w:tcPr>
            <w:tcW w:w="0" w:type="auto"/>
            <w:gridSpan w:val="7"/>
            <w:tcBorders>
              <w:top w:val="dashed" w:sz="12" w:space="0" w:color="CCCCCC"/>
            </w:tcBorders>
            <w:vAlign w:val="center"/>
            <w:hideMark/>
          </w:tcPr>
          <w:p w14:paraId="10D5A0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C2C6087" w14:textId="77777777" w:rsidTr="00EF11B8">
        <w:tc>
          <w:tcPr>
            <w:tcW w:w="0" w:type="auto"/>
            <w:vAlign w:val="center"/>
            <w:hideMark/>
          </w:tcPr>
          <w:p w14:paraId="3D824A6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127  </w:t>
            </w:r>
          </w:p>
        </w:tc>
        <w:tc>
          <w:tcPr>
            <w:tcW w:w="1050" w:type="dxa"/>
            <w:vAlign w:val="center"/>
            <w:hideMark/>
          </w:tcPr>
          <w:p w14:paraId="4A6E61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302400000006</w:t>
            </w:r>
          </w:p>
        </w:tc>
        <w:tc>
          <w:tcPr>
            <w:tcW w:w="6210" w:type="dxa"/>
            <w:vAlign w:val="center"/>
            <w:hideMark/>
          </w:tcPr>
          <w:p w14:paraId="07923DC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CORRER PVC PARA TUBO SOLDÁVEL – 25 MM</w:t>
            </w:r>
          </w:p>
        </w:tc>
        <w:tc>
          <w:tcPr>
            <w:tcW w:w="0" w:type="auto"/>
            <w:vAlign w:val="center"/>
            <w:hideMark/>
          </w:tcPr>
          <w:p w14:paraId="1058097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C706A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1FB3BBC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D366E2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2D913234" w14:textId="77777777" w:rsidTr="00EF11B8">
        <w:tc>
          <w:tcPr>
            <w:tcW w:w="0" w:type="auto"/>
            <w:vAlign w:val="center"/>
            <w:hideMark/>
          </w:tcPr>
          <w:p w14:paraId="0D7FE1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0554B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25 mm; Dimensões: 51,5 mm x 25,4 mm x 36,0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302113.</w:t>
            </w:r>
          </w:p>
        </w:tc>
      </w:tr>
      <w:tr w:rsidR="00EF11B8" w:rsidRPr="00EF11B8" w14:paraId="66F3D0DE" w14:textId="77777777" w:rsidTr="00EF11B8">
        <w:tc>
          <w:tcPr>
            <w:tcW w:w="0" w:type="auto"/>
            <w:vAlign w:val="center"/>
            <w:hideMark/>
          </w:tcPr>
          <w:p w14:paraId="363FB0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46161D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E6DEA1A" w14:textId="77777777" w:rsidTr="00EF11B8">
        <w:tc>
          <w:tcPr>
            <w:tcW w:w="0" w:type="auto"/>
            <w:vAlign w:val="center"/>
            <w:hideMark/>
          </w:tcPr>
          <w:p w14:paraId="32A0CB5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DA571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EF815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7401E9B4" w14:textId="77777777" w:rsidTr="00EF11B8">
        <w:tc>
          <w:tcPr>
            <w:tcW w:w="0" w:type="auto"/>
            <w:gridSpan w:val="7"/>
            <w:tcBorders>
              <w:top w:val="dashed" w:sz="12" w:space="0" w:color="CCCCCC"/>
            </w:tcBorders>
            <w:vAlign w:val="center"/>
            <w:hideMark/>
          </w:tcPr>
          <w:p w14:paraId="59BAF2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3A583DF" w14:textId="77777777" w:rsidTr="00EF11B8">
        <w:tc>
          <w:tcPr>
            <w:tcW w:w="0" w:type="auto"/>
            <w:vAlign w:val="center"/>
            <w:hideMark/>
          </w:tcPr>
          <w:p w14:paraId="086F9DEC"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128  </w:t>
            </w:r>
          </w:p>
        </w:tc>
        <w:tc>
          <w:tcPr>
            <w:tcW w:w="1050" w:type="dxa"/>
            <w:vAlign w:val="center"/>
            <w:hideMark/>
          </w:tcPr>
          <w:p w14:paraId="3D0A20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302400000487</w:t>
            </w:r>
          </w:p>
        </w:tc>
        <w:tc>
          <w:tcPr>
            <w:tcW w:w="6210" w:type="dxa"/>
            <w:vAlign w:val="center"/>
            <w:hideMark/>
          </w:tcPr>
          <w:p w14:paraId="488250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CORRER PVC PARA TUBO SOLDÁVEL – 32 MM</w:t>
            </w:r>
          </w:p>
        </w:tc>
        <w:tc>
          <w:tcPr>
            <w:tcW w:w="0" w:type="auto"/>
            <w:vAlign w:val="center"/>
            <w:hideMark/>
          </w:tcPr>
          <w:p w14:paraId="4A6816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634FE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0A22BC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19EC9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D6860D6" w14:textId="77777777" w:rsidTr="00EF11B8">
        <w:tc>
          <w:tcPr>
            <w:tcW w:w="0" w:type="auto"/>
            <w:vAlign w:val="center"/>
            <w:hideMark/>
          </w:tcPr>
          <w:p w14:paraId="2FC107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53802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32 mm; Dimensões: 59,0 mm x 32,4 mm x 46,2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Marca Tigre. CATMAT: 39144.</w:t>
            </w:r>
          </w:p>
        </w:tc>
      </w:tr>
      <w:tr w:rsidR="00EF11B8" w:rsidRPr="00EF11B8" w14:paraId="3D40743D" w14:textId="77777777" w:rsidTr="00EF11B8">
        <w:tc>
          <w:tcPr>
            <w:tcW w:w="0" w:type="auto"/>
            <w:vAlign w:val="center"/>
            <w:hideMark/>
          </w:tcPr>
          <w:p w14:paraId="5857D7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CF5D0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796557D" w14:textId="77777777" w:rsidTr="00EF11B8">
        <w:tc>
          <w:tcPr>
            <w:tcW w:w="0" w:type="auto"/>
            <w:vAlign w:val="center"/>
            <w:hideMark/>
          </w:tcPr>
          <w:p w14:paraId="6CB827D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FDD61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AF582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63A3B99" w14:textId="77777777" w:rsidTr="00EF11B8">
        <w:tc>
          <w:tcPr>
            <w:tcW w:w="0" w:type="auto"/>
            <w:gridSpan w:val="7"/>
            <w:tcBorders>
              <w:top w:val="dashed" w:sz="12" w:space="0" w:color="CCCCCC"/>
            </w:tcBorders>
            <w:vAlign w:val="center"/>
            <w:hideMark/>
          </w:tcPr>
          <w:p w14:paraId="3D5A8F5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4AF27B5" w14:textId="77777777" w:rsidTr="00EF11B8">
        <w:tc>
          <w:tcPr>
            <w:tcW w:w="0" w:type="auto"/>
            <w:vAlign w:val="center"/>
            <w:hideMark/>
          </w:tcPr>
          <w:p w14:paraId="130D368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129  </w:t>
            </w:r>
          </w:p>
        </w:tc>
        <w:tc>
          <w:tcPr>
            <w:tcW w:w="1050" w:type="dxa"/>
            <w:vAlign w:val="center"/>
            <w:hideMark/>
          </w:tcPr>
          <w:p w14:paraId="7CF07E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3024000000935</w:t>
            </w:r>
          </w:p>
        </w:tc>
        <w:tc>
          <w:tcPr>
            <w:tcW w:w="6210" w:type="dxa"/>
            <w:vAlign w:val="center"/>
            <w:hideMark/>
          </w:tcPr>
          <w:p w14:paraId="313C6D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REDUÇÃO PVC SOLDÁVEL 32MM X 25MM - ÁGUA FRIA</w:t>
            </w:r>
          </w:p>
        </w:tc>
        <w:tc>
          <w:tcPr>
            <w:tcW w:w="0" w:type="auto"/>
            <w:vAlign w:val="center"/>
            <w:hideMark/>
          </w:tcPr>
          <w:p w14:paraId="7643FC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929C7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42E9BD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C2439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09F659CD" w14:textId="77777777" w:rsidTr="00EF11B8">
        <w:tc>
          <w:tcPr>
            <w:tcW w:w="0" w:type="auto"/>
            <w:vAlign w:val="center"/>
            <w:hideMark/>
          </w:tcPr>
          <w:p w14:paraId="3E932A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ECD02E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de redução;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na Cor marrom; Conduz água à temperatura ambiente; Juntas soldadas a frio; Resistente a produtos químicos, não sofrendo corrosão; Dimensões: 53 mm x 32 mm x 25 mm; Produzido conforme NBR 5648. CATMAT: 455127.</w:t>
            </w:r>
          </w:p>
        </w:tc>
      </w:tr>
      <w:tr w:rsidR="00EF11B8" w:rsidRPr="00EF11B8" w14:paraId="18869586" w14:textId="77777777" w:rsidTr="00EF11B8">
        <w:tc>
          <w:tcPr>
            <w:tcW w:w="0" w:type="auto"/>
            <w:vAlign w:val="center"/>
            <w:hideMark/>
          </w:tcPr>
          <w:p w14:paraId="4ADFD2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78F1E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F58D35F" w14:textId="77777777" w:rsidTr="00EF11B8">
        <w:tc>
          <w:tcPr>
            <w:tcW w:w="0" w:type="auto"/>
            <w:vAlign w:val="center"/>
            <w:hideMark/>
          </w:tcPr>
          <w:p w14:paraId="7E22E6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C0418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43E26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7CDEAF4" w14:textId="77777777" w:rsidTr="00EF11B8">
        <w:tc>
          <w:tcPr>
            <w:tcW w:w="0" w:type="auto"/>
            <w:gridSpan w:val="7"/>
            <w:tcBorders>
              <w:top w:val="dashed" w:sz="12" w:space="0" w:color="CCCCCC"/>
            </w:tcBorders>
            <w:vAlign w:val="center"/>
            <w:hideMark/>
          </w:tcPr>
          <w:p w14:paraId="4DB1C48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91FE743" w14:textId="77777777" w:rsidTr="00EF11B8">
        <w:tc>
          <w:tcPr>
            <w:tcW w:w="0" w:type="auto"/>
            <w:vAlign w:val="center"/>
            <w:hideMark/>
          </w:tcPr>
          <w:p w14:paraId="71BB600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130  </w:t>
            </w:r>
          </w:p>
        </w:tc>
        <w:tc>
          <w:tcPr>
            <w:tcW w:w="1050" w:type="dxa"/>
            <w:vAlign w:val="center"/>
            <w:hideMark/>
          </w:tcPr>
          <w:p w14:paraId="3C6051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3024000000934</w:t>
            </w:r>
          </w:p>
        </w:tc>
        <w:tc>
          <w:tcPr>
            <w:tcW w:w="6210" w:type="dxa"/>
            <w:vAlign w:val="center"/>
            <w:hideMark/>
          </w:tcPr>
          <w:p w14:paraId="562FDE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DE REDUÇÃO PVC SOLDÁVEL 60MM X 50MM - ÁGUA FRIA</w:t>
            </w:r>
          </w:p>
        </w:tc>
        <w:tc>
          <w:tcPr>
            <w:tcW w:w="0" w:type="auto"/>
            <w:vAlign w:val="center"/>
            <w:hideMark/>
          </w:tcPr>
          <w:p w14:paraId="057B70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B91B4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FD454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FB6F6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537D344" w14:textId="77777777" w:rsidTr="00EF11B8">
        <w:tc>
          <w:tcPr>
            <w:tcW w:w="0" w:type="auto"/>
            <w:vAlign w:val="center"/>
            <w:hideMark/>
          </w:tcPr>
          <w:p w14:paraId="67F7C3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0DBDD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de redução;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na Cor marrom; Conduz água à temperatura ambiente; Juntas soldadas a frio; Resistente a produtos químicos, não sofrendo corrosão; Dimensões: 72,5 mm x 60 mm x 50 mm; Produzido conforme NBR 5648. CATMAT: 297949.</w:t>
            </w:r>
          </w:p>
        </w:tc>
      </w:tr>
      <w:tr w:rsidR="00EF11B8" w:rsidRPr="00EF11B8" w14:paraId="6A133F5F" w14:textId="77777777" w:rsidTr="00EF11B8">
        <w:tc>
          <w:tcPr>
            <w:tcW w:w="0" w:type="auto"/>
            <w:vAlign w:val="center"/>
            <w:hideMark/>
          </w:tcPr>
          <w:p w14:paraId="59B0B77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7B08F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AF95AD6" w14:textId="77777777" w:rsidTr="00EF11B8">
        <w:tc>
          <w:tcPr>
            <w:tcW w:w="0" w:type="auto"/>
            <w:vAlign w:val="center"/>
            <w:hideMark/>
          </w:tcPr>
          <w:p w14:paraId="7F730B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7B86A45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75B0C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73D7891C" w14:textId="77777777" w:rsidTr="00EF11B8">
        <w:tc>
          <w:tcPr>
            <w:tcW w:w="0" w:type="auto"/>
            <w:gridSpan w:val="7"/>
            <w:tcBorders>
              <w:top w:val="dashed" w:sz="12" w:space="0" w:color="CCCCCC"/>
            </w:tcBorders>
            <w:vAlign w:val="center"/>
            <w:hideMark/>
          </w:tcPr>
          <w:p w14:paraId="4B1EB3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1045F5C" w14:textId="77777777" w:rsidTr="00EF11B8">
        <w:tc>
          <w:tcPr>
            <w:tcW w:w="0" w:type="auto"/>
            <w:vAlign w:val="center"/>
            <w:hideMark/>
          </w:tcPr>
          <w:p w14:paraId="2EB3EFC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131  </w:t>
            </w:r>
          </w:p>
        </w:tc>
        <w:tc>
          <w:tcPr>
            <w:tcW w:w="1050" w:type="dxa"/>
            <w:vAlign w:val="center"/>
            <w:hideMark/>
          </w:tcPr>
          <w:p w14:paraId="48039C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302400000593</w:t>
            </w:r>
          </w:p>
        </w:tc>
        <w:tc>
          <w:tcPr>
            <w:tcW w:w="6210" w:type="dxa"/>
            <w:vAlign w:val="center"/>
            <w:hideMark/>
          </w:tcPr>
          <w:p w14:paraId="4DA1A0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ESGOTO 50MM</w:t>
            </w:r>
          </w:p>
        </w:tc>
        <w:tc>
          <w:tcPr>
            <w:tcW w:w="0" w:type="auto"/>
            <w:vAlign w:val="center"/>
            <w:hideMark/>
          </w:tcPr>
          <w:p w14:paraId="4C853FC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EEC8C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43CBC2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AE0E6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7FFC66F" w14:textId="77777777" w:rsidTr="00EF11B8">
        <w:tc>
          <w:tcPr>
            <w:tcW w:w="0" w:type="auto"/>
            <w:vAlign w:val="center"/>
            <w:hideMark/>
          </w:tcPr>
          <w:p w14:paraId="3FCB08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041E0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esgoto em plástico; 50mm - luva esgoto 50mmx2"; bitola: 50mm; utilidade: ligação entre tubos de esgoto. Similar a marca </w:t>
            </w:r>
            <w:proofErr w:type="spellStart"/>
            <w:r w:rsidRPr="00B53216">
              <w:rPr>
                <w:rFonts w:ascii="Arial" w:eastAsia="Times New Roman" w:hAnsi="Arial" w:cs="Arial"/>
                <w:sz w:val="16"/>
                <w:szCs w:val="16"/>
              </w:rPr>
              <w:t>krona</w:t>
            </w:r>
            <w:proofErr w:type="spellEnd"/>
            <w:r w:rsidRPr="00B53216">
              <w:rPr>
                <w:rFonts w:ascii="Arial" w:eastAsia="Times New Roman" w:hAnsi="Arial" w:cs="Arial"/>
                <w:sz w:val="16"/>
                <w:szCs w:val="16"/>
              </w:rPr>
              <w:t>. CATMAT: 39144.</w:t>
            </w:r>
          </w:p>
        </w:tc>
      </w:tr>
      <w:tr w:rsidR="00EF11B8" w:rsidRPr="00EF11B8" w14:paraId="5EC2EE88" w14:textId="77777777" w:rsidTr="00EF11B8">
        <w:tc>
          <w:tcPr>
            <w:tcW w:w="0" w:type="auto"/>
            <w:vAlign w:val="center"/>
            <w:hideMark/>
          </w:tcPr>
          <w:p w14:paraId="4A6C617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E42D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19544D" w14:textId="77777777" w:rsidTr="00EF11B8">
        <w:tc>
          <w:tcPr>
            <w:tcW w:w="0" w:type="auto"/>
            <w:vAlign w:val="center"/>
            <w:hideMark/>
          </w:tcPr>
          <w:p w14:paraId="7745C6E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AEC4A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5E6C4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2D9B287F" w14:textId="77777777" w:rsidTr="00EF11B8">
        <w:tc>
          <w:tcPr>
            <w:tcW w:w="0" w:type="auto"/>
            <w:gridSpan w:val="7"/>
            <w:tcBorders>
              <w:top w:val="dashed" w:sz="12" w:space="0" w:color="CCCCCC"/>
            </w:tcBorders>
            <w:vAlign w:val="center"/>
            <w:hideMark/>
          </w:tcPr>
          <w:p w14:paraId="23C3E7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0A26C49" w14:textId="77777777" w:rsidTr="00EF11B8">
        <w:tc>
          <w:tcPr>
            <w:tcW w:w="0" w:type="auto"/>
            <w:vAlign w:val="center"/>
            <w:hideMark/>
          </w:tcPr>
          <w:p w14:paraId="346D4B6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132  </w:t>
            </w:r>
          </w:p>
        </w:tc>
        <w:tc>
          <w:tcPr>
            <w:tcW w:w="1050" w:type="dxa"/>
            <w:vAlign w:val="center"/>
            <w:hideMark/>
          </w:tcPr>
          <w:p w14:paraId="5FF2A24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3024000000944</w:t>
            </w:r>
          </w:p>
        </w:tc>
        <w:tc>
          <w:tcPr>
            <w:tcW w:w="6210" w:type="dxa"/>
            <w:vAlign w:val="center"/>
            <w:hideMark/>
          </w:tcPr>
          <w:p w14:paraId="7A4790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PVC SOLDÁVEL 25MM - ÁGUA FRIA</w:t>
            </w:r>
          </w:p>
        </w:tc>
        <w:tc>
          <w:tcPr>
            <w:tcW w:w="0" w:type="auto"/>
            <w:vAlign w:val="center"/>
            <w:hideMark/>
          </w:tcPr>
          <w:p w14:paraId="2689CA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F342B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c>
          <w:tcPr>
            <w:tcW w:w="0" w:type="auto"/>
            <w:vAlign w:val="center"/>
            <w:hideMark/>
          </w:tcPr>
          <w:p w14:paraId="5F6C07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E6D42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61B635DF" w14:textId="77777777" w:rsidTr="00EF11B8">
        <w:tc>
          <w:tcPr>
            <w:tcW w:w="0" w:type="auto"/>
            <w:vAlign w:val="center"/>
            <w:hideMark/>
          </w:tcPr>
          <w:p w14:paraId="02211D2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B67A1C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Aplicação: instalações prediais de água fria;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na Cor marrom; Conduz água à temperatura ambiente; Juntas soldadas a frio; Resistente a produtos químicos, não sofrendo corrosão; Diâmetro: 25 mm; Dimensões: 40 mm x 25 mm; Produzido conforme NBR 5648. CATMAT: 462558.</w:t>
            </w:r>
          </w:p>
        </w:tc>
      </w:tr>
      <w:tr w:rsidR="00EF11B8" w:rsidRPr="00EF11B8" w14:paraId="7D02D82A" w14:textId="77777777" w:rsidTr="00EF11B8">
        <w:tc>
          <w:tcPr>
            <w:tcW w:w="0" w:type="auto"/>
            <w:vAlign w:val="center"/>
            <w:hideMark/>
          </w:tcPr>
          <w:p w14:paraId="263D90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2CBBC4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9E12F6A" w14:textId="77777777" w:rsidTr="00EF11B8">
        <w:tc>
          <w:tcPr>
            <w:tcW w:w="0" w:type="auto"/>
            <w:vAlign w:val="center"/>
            <w:hideMark/>
          </w:tcPr>
          <w:p w14:paraId="712BC4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71BB5D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D1C83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471C473C" w14:textId="77777777" w:rsidTr="00EF11B8">
        <w:tc>
          <w:tcPr>
            <w:tcW w:w="0" w:type="auto"/>
            <w:gridSpan w:val="7"/>
            <w:tcBorders>
              <w:top w:val="dashed" w:sz="12" w:space="0" w:color="CCCCCC"/>
            </w:tcBorders>
            <w:vAlign w:val="center"/>
            <w:hideMark/>
          </w:tcPr>
          <w:p w14:paraId="1EE4B5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3E4408A" w14:textId="77777777" w:rsidTr="00EF11B8">
        <w:tc>
          <w:tcPr>
            <w:tcW w:w="0" w:type="auto"/>
            <w:vAlign w:val="center"/>
            <w:hideMark/>
          </w:tcPr>
          <w:p w14:paraId="22E5982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133  </w:t>
            </w:r>
          </w:p>
        </w:tc>
        <w:tc>
          <w:tcPr>
            <w:tcW w:w="1050" w:type="dxa"/>
            <w:vAlign w:val="center"/>
            <w:hideMark/>
          </w:tcPr>
          <w:p w14:paraId="5D0AAAF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3024000000943</w:t>
            </w:r>
          </w:p>
        </w:tc>
        <w:tc>
          <w:tcPr>
            <w:tcW w:w="6210" w:type="dxa"/>
            <w:vAlign w:val="center"/>
            <w:hideMark/>
          </w:tcPr>
          <w:p w14:paraId="7D4EAD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LUVA PVC SOLDÁVEL 32MM - ÁGUA FRIA</w:t>
            </w:r>
          </w:p>
        </w:tc>
        <w:tc>
          <w:tcPr>
            <w:tcW w:w="0" w:type="auto"/>
            <w:vAlign w:val="center"/>
            <w:hideMark/>
          </w:tcPr>
          <w:p w14:paraId="4E55E4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027E3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2540A3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BBA44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4BE9EBB4" w14:textId="77777777" w:rsidTr="00EF11B8">
        <w:tc>
          <w:tcPr>
            <w:tcW w:w="0" w:type="auto"/>
            <w:vAlign w:val="center"/>
            <w:hideMark/>
          </w:tcPr>
          <w:p w14:paraId="168CE9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6DCB3C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Luva; Aplicação: instalações prediais de água fria; Fabricado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na Cor marrom; Conduz água à temperatura ambiente; Juntas soldadas a frio; Resistente a produtos químicos, não sofrendo corrosão; Diâmetro: 32 mm; Dimensões: 48 mm x 32 mm; Produzido conforme NBR 5648. CATMAT: 462560.</w:t>
            </w:r>
          </w:p>
        </w:tc>
      </w:tr>
      <w:tr w:rsidR="00EF11B8" w:rsidRPr="00EF11B8" w14:paraId="5CC6D45A" w14:textId="77777777" w:rsidTr="00EF11B8">
        <w:tc>
          <w:tcPr>
            <w:tcW w:w="0" w:type="auto"/>
            <w:vAlign w:val="center"/>
            <w:hideMark/>
          </w:tcPr>
          <w:p w14:paraId="68042F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9A980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49E5A24" w14:textId="77777777" w:rsidTr="00EF11B8">
        <w:tc>
          <w:tcPr>
            <w:tcW w:w="0" w:type="auto"/>
            <w:vAlign w:val="center"/>
            <w:hideMark/>
          </w:tcPr>
          <w:p w14:paraId="52CD67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CF715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E0DDB2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60C90736" w14:textId="77777777" w:rsidTr="00EF11B8">
        <w:tc>
          <w:tcPr>
            <w:tcW w:w="0" w:type="auto"/>
            <w:gridSpan w:val="7"/>
            <w:tcBorders>
              <w:top w:val="dashed" w:sz="12" w:space="0" w:color="CCCCCC"/>
            </w:tcBorders>
            <w:vAlign w:val="center"/>
            <w:hideMark/>
          </w:tcPr>
          <w:p w14:paraId="19F4D6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59870C8" w14:textId="77777777" w:rsidTr="00EF11B8">
        <w:tc>
          <w:tcPr>
            <w:tcW w:w="0" w:type="auto"/>
            <w:vAlign w:val="center"/>
            <w:hideMark/>
          </w:tcPr>
          <w:p w14:paraId="1B26896C" w14:textId="77777777" w:rsidR="00EF11B8" w:rsidRPr="00B53216" w:rsidRDefault="00EF11B8" w:rsidP="0034392E">
            <w:pPr>
              <w:jc w:val="center"/>
              <w:rPr>
                <w:rFonts w:ascii="Arial" w:eastAsia="Times New Roman" w:hAnsi="Arial" w:cs="Arial"/>
                <w:sz w:val="16"/>
                <w:szCs w:val="16"/>
              </w:rPr>
            </w:pPr>
            <w:r w:rsidRPr="00B53216">
              <w:rPr>
                <w:rFonts w:ascii="Arial" w:eastAsia="Times New Roman" w:hAnsi="Arial" w:cs="Arial"/>
                <w:b/>
                <w:bCs/>
                <w:sz w:val="16"/>
                <w:szCs w:val="16"/>
              </w:rPr>
              <w:t>134</w:t>
            </w:r>
            <w:r w:rsidRPr="00B53216">
              <w:rPr>
                <w:rFonts w:ascii="Arial" w:eastAsia="Times New Roman" w:hAnsi="Arial" w:cs="Arial"/>
                <w:sz w:val="16"/>
                <w:szCs w:val="16"/>
              </w:rPr>
              <w:t>  </w:t>
            </w:r>
          </w:p>
        </w:tc>
        <w:tc>
          <w:tcPr>
            <w:tcW w:w="1050" w:type="dxa"/>
            <w:vAlign w:val="center"/>
            <w:hideMark/>
          </w:tcPr>
          <w:p w14:paraId="3072AF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3042000000527</w:t>
            </w:r>
          </w:p>
        </w:tc>
        <w:tc>
          <w:tcPr>
            <w:tcW w:w="6210" w:type="dxa"/>
            <w:vAlign w:val="center"/>
            <w:hideMark/>
          </w:tcPr>
          <w:p w14:paraId="3ACF34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MALETA CAIXA DE FERRAMENTAS 117 PEÇAS</w:t>
            </w:r>
          </w:p>
        </w:tc>
        <w:tc>
          <w:tcPr>
            <w:tcW w:w="0" w:type="auto"/>
            <w:vAlign w:val="center"/>
            <w:hideMark/>
          </w:tcPr>
          <w:p w14:paraId="3A2A44F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CAIXA</w:t>
            </w:r>
          </w:p>
        </w:tc>
        <w:tc>
          <w:tcPr>
            <w:tcW w:w="0" w:type="auto"/>
            <w:vAlign w:val="center"/>
            <w:hideMark/>
          </w:tcPr>
          <w:p w14:paraId="02A4880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7D0450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29831A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058B0A58" w14:textId="77777777" w:rsidTr="00EF11B8">
        <w:tc>
          <w:tcPr>
            <w:tcW w:w="0" w:type="auto"/>
            <w:vAlign w:val="center"/>
            <w:hideMark/>
          </w:tcPr>
          <w:p w14:paraId="642B65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D6265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Maleta caixa de ferramentas 117 peças: - 49 Pontas de Chaves de fenda, Philips e </w:t>
            </w:r>
            <w:proofErr w:type="spellStart"/>
            <w:r w:rsidRPr="00B53216">
              <w:rPr>
                <w:rFonts w:ascii="Arial" w:eastAsia="Times New Roman" w:hAnsi="Arial" w:cs="Arial"/>
                <w:sz w:val="16"/>
                <w:szCs w:val="16"/>
              </w:rPr>
              <w:t>Torx</w:t>
            </w:r>
            <w:proofErr w:type="spellEnd"/>
            <w:r w:rsidRPr="00B53216">
              <w:rPr>
                <w:rFonts w:ascii="Arial" w:eastAsia="Times New Roman" w:hAnsi="Arial" w:cs="Arial"/>
                <w:sz w:val="16"/>
                <w:szCs w:val="16"/>
              </w:rPr>
              <w:t xml:space="preserve"> de 25 mm largura em diversos tamanhos e formatos. - 14 Soquetes com encaixe de 1/4": (6, 7, 8, 9, 10, 11, 12, 13 mm e 5/16, 11/32, 3/8, 7/16, 15/32 e 1/2". - 04 Soquetes com encaixe de 3/8": (14, 15 mm e 9/16, 5/8"). - 01 Adaptador para Soquetes 1/4" x 3/8". - 24 Chaves Allen (de 0,9 a 6 mm e de 0,036" a 3/16"). - 01 Extensão Enc. 3/8" - 70 mm/3". - 01 Soquete de velas </w:t>
            </w:r>
            <w:proofErr w:type="spellStart"/>
            <w:r w:rsidRPr="00B53216">
              <w:rPr>
                <w:rFonts w:ascii="Arial" w:eastAsia="Times New Roman" w:hAnsi="Arial" w:cs="Arial"/>
                <w:sz w:val="16"/>
                <w:szCs w:val="16"/>
              </w:rPr>
              <w:t>Emc</w:t>
            </w:r>
            <w:proofErr w:type="spellEnd"/>
            <w:r w:rsidRPr="00B53216">
              <w:rPr>
                <w:rFonts w:ascii="Arial" w:eastAsia="Times New Roman" w:hAnsi="Arial" w:cs="Arial"/>
                <w:sz w:val="16"/>
                <w:szCs w:val="16"/>
              </w:rPr>
              <w:t xml:space="preserve">. 3/8" - 21 mm. - 01 Porta Bits Imantado - 60 mm comprimento. - 04 Chaves de Fenda Relojoeiro 40 mm: (Fenda 1.5 e 2.0 </w:t>
            </w:r>
            <w:proofErr w:type="spellStart"/>
            <w:r w:rsidRPr="00B53216">
              <w:rPr>
                <w:rFonts w:ascii="Arial" w:eastAsia="Times New Roman" w:hAnsi="Arial" w:cs="Arial"/>
                <w:sz w:val="16"/>
                <w:szCs w:val="16"/>
              </w:rPr>
              <w:t>mme</w:t>
            </w:r>
            <w:proofErr w:type="spellEnd"/>
            <w:r w:rsidRPr="00B53216">
              <w:rPr>
                <w:rFonts w:ascii="Arial" w:eastAsia="Times New Roman" w:hAnsi="Arial" w:cs="Arial"/>
                <w:sz w:val="16"/>
                <w:szCs w:val="16"/>
              </w:rPr>
              <w:t xml:space="preserve"> Phillips nº 00 e 000). - 01 Nível Tipo Torpedo 125mm/5". - 04 </w:t>
            </w:r>
            <w:proofErr w:type="spellStart"/>
            <w:r w:rsidRPr="00B53216">
              <w:rPr>
                <w:rFonts w:ascii="Arial" w:eastAsia="Times New Roman" w:hAnsi="Arial" w:cs="Arial"/>
                <w:sz w:val="16"/>
                <w:szCs w:val="16"/>
              </w:rPr>
              <w:t>Mini-Grampos</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Multi-Uso</w:t>
            </w:r>
            <w:proofErr w:type="spellEnd"/>
            <w:r w:rsidRPr="00B53216">
              <w:rPr>
                <w:rFonts w:ascii="Arial" w:eastAsia="Times New Roman" w:hAnsi="Arial" w:cs="Arial"/>
                <w:sz w:val="16"/>
                <w:szCs w:val="16"/>
              </w:rPr>
              <w:t xml:space="preserve">. - 01 Encaixe 3/8" Disco Plástico. - 04 Chaves Fixas: 6x7, 8x9, 10x11, 12x 13 mm. - 01 Chave </w:t>
            </w:r>
            <w:proofErr w:type="spellStart"/>
            <w:r w:rsidRPr="00B53216">
              <w:rPr>
                <w:rFonts w:ascii="Arial" w:eastAsia="Times New Roman" w:hAnsi="Arial" w:cs="Arial"/>
                <w:sz w:val="16"/>
                <w:szCs w:val="16"/>
              </w:rPr>
              <w:t>Ajustãvel</w:t>
            </w:r>
            <w:proofErr w:type="spellEnd"/>
            <w:r w:rsidRPr="00B53216">
              <w:rPr>
                <w:rFonts w:ascii="Arial" w:eastAsia="Times New Roman" w:hAnsi="Arial" w:cs="Arial"/>
                <w:sz w:val="16"/>
                <w:szCs w:val="16"/>
              </w:rPr>
              <w:t xml:space="preserve"> 8". - 01 Catraca Enc. 3/8". - 01 Cabo Articulado. - 01 Alicate Bico Mai Cana 6". - 01 Alicate Corte Diagonal 6". - 01 Estilete. - 01 Caixa de Sortimentos: pregos, alfinetes, etc. CATMAT: 392456.</w:t>
            </w:r>
          </w:p>
        </w:tc>
      </w:tr>
      <w:tr w:rsidR="00EF11B8" w:rsidRPr="00EF11B8" w14:paraId="4727ABF1" w14:textId="77777777" w:rsidTr="00EF11B8">
        <w:tc>
          <w:tcPr>
            <w:tcW w:w="0" w:type="auto"/>
            <w:vAlign w:val="center"/>
            <w:hideMark/>
          </w:tcPr>
          <w:p w14:paraId="421880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17BFD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001A742" w14:textId="77777777" w:rsidTr="00EF11B8">
        <w:tc>
          <w:tcPr>
            <w:tcW w:w="0" w:type="auto"/>
            <w:vAlign w:val="center"/>
            <w:hideMark/>
          </w:tcPr>
          <w:p w14:paraId="57FC1A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D97A4A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D9389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55CDE138" w14:textId="77777777" w:rsidTr="00EF11B8">
        <w:tc>
          <w:tcPr>
            <w:tcW w:w="0" w:type="auto"/>
            <w:vAlign w:val="center"/>
            <w:hideMark/>
          </w:tcPr>
          <w:p w14:paraId="3A7A86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977D9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437910C" w14:textId="77777777" w:rsidTr="00EF11B8">
        <w:tc>
          <w:tcPr>
            <w:tcW w:w="0" w:type="auto"/>
            <w:vAlign w:val="center"/>
            <w:hideMark/>
          </w:tcPr>
          <w:p w14:paraId="56460E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8B8E9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48E6AAE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730302D0" w14:textId="77777777" w:rsidTr="00EF11B8">
        <w:tc>
          <w:tcPr>
            <w:tcW w:w="0" w:type="auto"/>
            <w:gridSpan w:val="7"/>
            <w:tcBorders>
              <w:top w:val="dashed" w:sz="12" w:space="0" w:color="CCCCCC"/>
            </w:tcBorders>
            <w:vAlign w:val="center"/>
            <w:hideMark/>
          </w:tcPr>
          <w:p w14:paraId="72C4627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22D4790" w14:textId="77777777" w:rsidTr="00EF11B8">
        <w:tc>
          <w:tcPr>
            <w:tcW w:w="0" w:type="auto"/>
            <w:vAlign w:val="center"/>
            <w:hideMark/>
          </w:tcPr>
          <w:p w14:paraId="558FE8C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135  </w:t>
            </w:r>
          </w:p>
        </w:tc>
        <w:tc>
          <w:tcPr>
            <w:tcW w:w="1050" w:type="dxa"/>
            <w:vAlign w:val="center"/>
            <w:hideMark/>
          </w:tcPr>
          <w:p w14:paraId="0CE15C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304200000310</w:t>
            </w:r>
          </w:p>
        </w:tc>
        <w:tc>
          <w:tcPr>
            <w:tcW w:w="6210" w:type="dxa"/>
            <w:vAlign w:val="center"/>
            <w:hideMark/>
          </w:tcPr>
          <w:p w14:paraId="3CB113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MALETA DE FERRAMENTAS 16"</w:t>
            </w:r>
          </w:p>
        </w:tc>
        <w:tc>
          <w:tcPr>
            <w:tcW w:w="0" w:type="auto"/>
            <w:vAlign w:val="center"/>
            <w:hideMark/>
          </w:tcPr>
          <w:p w14:paraId="703CCA6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72EB6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0622E71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408017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80348F2" w14:textId="77777777" w:rsidTr="00EF11B8">
        <w:tc>
          <w:tcPr>
            <w:tcW w:w="0" w:type="auto"/>
            <w:vAlign w:val="center"/>
            <w:hideMark/>
          </w:tcPr>
          <w:p w14:paraId="5E1F39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EEEBE3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Maleta de Ferramentas; Tamanho: 16”; Dimensões aproximadas: 400 x 155 x 160 mm; Maleta em polipropileno, com dois compartimentos externos e com bandeja para ferramentas. CATMAT: 111546.</w:t>
            </w:r>
          </w:p>
        </w:tc>
      </w:tr>
      <w:tr w:rsidR="00EF11B8" w:rsidRPr="00EF11B8" w14:paraId="744AA46C" w14:textId="77777777" w:rsidTr="00EF11B8">
        <w:tc>
          <w:tcPr>
            <w:tcW w:w="0" w:type="auto"/>
            <w:vAlign w:val="center"/>
            <w:hideMark/>
          </w:tcPr>
          <w:p w14:paraId="1112628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95A9D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7B0C346" w14:textId="77777777" w:rsidTr="00EF11B8">
        <w:tc>
          <w:tcPr>
            <w:tcW w:w="0" w:type="auto"/>
            <w:vAlign w:val="center"/>
            <w:hideMark/>
          </w:tcPr>
          <w:p w14:paraId="6E92AE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C32F5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A12A0D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3217D5F" w14:textId="77777777" w:rsidTr="00EF11B8">
        <w:tc>
          <w:tcPr>
            <w:tcW w:w="0" w:type="auto"/>
            <w:gridSpan w:val="7"/>
            <w:tcBorders>
              <w:top w:val="dashed" w:sz="12" w:space="0" w:color="CCCCCC"/>
            </w:tcBorders>
            <w:vAlign w:val="center"/>
            <w:hideMark/>
          </w:tcPr>
          <w:p w14:paraId="334041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1F57CD7" w14:textId="77777777" w:rsidTr="00EF11B8">
        <w:tc>
          <w:tcPr>
            <w:tcW w:w="0" w:type="auto"/>
            <w:vAlign w:val="center"/>
            <w:hideMark/>
          </w:tcPr>
          <w:p w14:paraId="76D389D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136  </w:t>
            </w:r>
          </w:p>
        </w:tc>
        <w:tc>
          <w:tcPr>
            <w:tcW w:w="1050" w:type="dxa"/>
            <w:vAlign w:val="center"/>
            <w:hideMark/>
          </w:tcPr>
          <w:p w14:paraId="2C5BDF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302400000648</w:t>
            </w:r>
          </w:p>
        </w:tc>
        <w:tc>
          <w:tcPr>
            <w:tcW w:w="6210" w:type="dxa"/>
            <w:vAlign w:val="center"/>
            <w:hideMark/>
          </w:tcPr>
          <w:p w14:paraId="5B90E5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CRISTAL 1/2" ROLO COM 50 MT</w:t>
            </w:r>
          </w:p>
        </w:tc>
        <w:tc>
          <w:tcPr>
            <w:tcW w:w="0" w:type="auto"/>
            <w:vAlign w:val="center"/>
            <w:hideMark/>
          </w:tcPr>
          <w:p w14:paraId="60BCA4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Rolo</w:t>
            </w:r>
          </w:p>
        </w:tc>
        <w:tc>
          <w:tcPr>
            <w:tcW w:w="0" w:type="auto"/>
            <w:vAlign w:val="center"/>
            <w:hideMark/>
          </w:tcPr>
          <w:p w14:paraId="3FFF18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38602A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C505C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6F836D34" w14:textId="77777777" w:rsidTr="00EF11B8">
        <w:tc>
          <w:tcPr>
            <w:tcW w:w="0" w:type="auto"/>
            <w:vAlign w:val="center"/>
            <w:hideMark/>
          </w:tcPr>
          <w:p w14:paraId="11C2F8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B2200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de nível 1/2" x 50 m cristal. Contando com paredes de 2 mm de espessura. O modelo é construído com a base e o acabamento em plástico. </w:t>
            </w:r>
            <w:proofErr w:type="spellStart"/>
            <w:r w:rsidRPr="00B53216">
              <w:rPr>
                <w:rFonts w:ascii="Arial" w:eastAsia="Times New Roman" w:hAnsi="Arial" w:cs="Arial"/>
                <w:sz w:val="16"/>
                <w:szCs w:val="16"/>
              </w:rPr>
              <w:t>Bitóla</w:t>
            </w:r>
            <w:proofErr w:type="spellEnd"/>
            <w:r w:rsidRPr="00B53216">
              <w:rPr>
                <w:rFonts w:ascii="Arial" w:eastAsia="Times New Roman" w:hAnsi="Arial" w:cs="Arial"/>
                <w:sz w:val="16"/>
                <w:szCs w:val="16"/>
              </w:rPr>
              <w:t xml:space="preserve">/espessura: 1/2". Cor: cristal. Similar ao produto da marca </w:t>
            </w:r>
            <w:proofErr w:type="spellStart"/>
            <w:r w:rsidRPr="00B53216">
              <w:rPr>
                <w:rFonts w:ascii="Arial" w:eastAsia="Times New Roman" w:hAnsi="Arial" w:cs="Arial"/>
                <w:sz w:val="16"/>
                <w:szCs w:val="16"/>
              </w:rPr>
              <w:t>astra</w:t>
            </w:r>
            <w:proofErr w:type="spellEnd"/>
            <w:r w:rsidRPr="00B53216">
              <w:rPr>
                <w:rFonts w:ascii="Arial" w:eastAsia="Times New Roman" w:hAnsi="Arial" w:cs="Arial"/>
                <w:sz w:val="16"/>
                <w:szCs w:val="16"/>
              </w:rPr>
              <w:t>. CATMAT: 388004.</w:t>
            </w:r>
          </w:p>
        </w:tc>
      </w:tr>
      <w:tr w:rsidR="00EF11B8" w:rsidRPr="00EF11B8" w14:paraId="39A17126" w14:textId="77777777" w:rsidTr="00EF11B8">
        <w:tc>
          <w:tcPr>
            <w:tcW w:w="0" w:type="auto"/>
            <w:vAlign w:val="center"/>
            <w:hideMark/>
          </w:tcPr>
          <w:p w14:paraId="20015A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054E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EB32A5D" w14:textId="77777777" w:rsidTr="00EF11B8">
        <w:tc>
          <w:tcPr>
            <w:tcW w:w="0" w:type="auto"/>
            <w:vAlign w:val="center"/>
            <w:hideMark/>
          </w:tcPr>
          <w:p w14:paraId="017E80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D266C7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61C81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4338D83F" w14:textId="77777777" w:rsidTr="00EF11B8">
        <w:tc>
          <w:tcPr>
            <w:tcW w:w="0" w:type="auto"/>
            <w:gridSpan w:val="7"/>
            <w:tcBorders>
              <w:top w:val="dashed" w:sz="12" w:space="0" w:color="CCCCCC"/>
            </w:tcBorders>
            <w:vAlign w:val="center"/>
            <w:hideMark/>
          </w:tcPr>
          <w:p w14:paraId="7A6D03D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00B39E9" w14:textId="77777777" w:rsidTr="00EF11B8">
        <w:tc>
          <w:tcPr>
            <w:tcW w:w="0" w:type="auto"/>
            <w:vAlign w:val="center"/>
            <w:hideMark/>
          </w:tcPr>
          <w:p w14:paraId="76CCC90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137  </w:t>
            </w:r>
          </w:p>
        </w:tc>
        <w:tc>
          <w:tcPr>
            <w:tcW w:w="1050" w:type="dxa"/>
            <w:vAlign w:val="center"/>
            <w:hideMark/>
          </w:tcPr>
          <w:p w14:paraId="2948A0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302400000678</w:t>
            </w:r>
          </w:p>
        </w:tc>
        <w:tc>
          <w:tcPr>
            <w:tcW w:w="6210" w:type="dxa"/>
            <w:vAlign w:val="center"/>
            <w:hideMark/>
          </w:tcPr>
          <w:p w14:paraId="623D81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CRISTAL 5/8" ROLO COM 50 MT</w:t>
            </w:r>
          </w:p>
        </w:tc>
        <w:tc>
          <w:tcPr>
            <w:tcW w:w="0" w:type="auto"/>
            <w:vAlign w:val="center"/>
            <w:hideMark/>
          </w:tcPr>
          <w:p w14:paraId="6CAC6A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Rolo</w:t>
            </w:r>
          </w:p>
        </w:tc>
        <w:tc>
          <w:tcPr>
            <w:tcW w:w="0" w:type="auto"/>
            <w:vAlign w:val="center"/>
            <w:hideMark/>
          </w:tcPr>
          <w:p w14:paraId="2D6B9D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147F67D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6BEC7F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4C256409" w14:textId="77777777" w:rsidTr="00EF11B8">
        <w:tc>
          <w:tcPr>
            <w:tcW w:w="0" w:type="auto"/>
            <w:vAlign w:val="center"/>
            <w:hideMark/>
          </w:tcPr>
          <w:p w14:paraId="19B963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818028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de nível 5/8" x 50 m cristal. Contando com paredes de 2 mm de espessura. O modelo é construído com a base e o acabamento em plástico. </w:t>
            </w:r>
            <w:proofErr w:type="spellStart"/>
            <w:r w:rsidRPr="00B53216">
              <w:rPr>
                <w:rFonts w:ascii="Arial" w:eastAsia="Times New Roman" w:hAnsi="Arial" w:cs="Arial"/>
                <w:sz w:val="16"/>
                <w:szCs w:val="16"/>
              </w:rPr>
              <w:t>Bitóla</w:t>
            </w:r>
            <w:proofErr w:type="spellEnd"/>
            <w:r w:rsidRPr="00B53216">
              <w:rPr>
                <w:rFonts w:ascii="Arial" w:eastAsia="Times New Roman" w:hAnsi="Arial" w:cs="Arial"/>
                <w:sz w:val="16"/>
                <w:szCs w:val="16"/>
              </w:rPr>
              <w:t xml:space="preserve">/espessura: 5/8". Cor: cristal. Similar ao produto da marca </w:t>
            </w:r>
            <w:proofErr w:type="spellStart"/>
            <w:r w:rsidRPr="00B53216">
              <w:rPr>
                <w:rFonts w:ascii="Arial" w:eastAsia="Times New Roman" w:hAnsi="Arial" w:cs="Arial"/>
                <w:sz w:val="16"/>
                <w:szCs w:val="16"/>
              </w:rPr>
              <w:t>astra</w:t>
            </w:r>
            <w:proofErr w:type="spellEnd"/>
            <w:r w:rsidRPr="00B53216">
              <w:rPr>
                <w:rFonts w:ascii="Arial" w:eastAsia="Times New Roman" w:hAnsi="Arial" w:cs="Arial"/>
                <w:sz w:val="16"/>
                <w:szCs w:val="16"/>
              </w:rPr>
              <w:t>. CATMAT: 255019.</w:t>
            </w:r>
          </w:p>
        </w:tc>
      </w:tr>
      <w:tr w:rsidR="00EF11B8" w:rsidRPr="00EF11B8" w14:paraId="08007EC4" w14:textId="77777777" w:rsidTr="00EF11B8">
        <w:tc>
          <w:tcPr>
            <w:tcW w:w="0" w:type="auto"/>
            <w:vAlign w:val="center"/>
            <w:hideMark/>
          </w:tcPr>
          <w:p w14:paraId="517B7E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9A7DE1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4A567C1" w14:textId="77777777" w:rsidTr="00EF11B8">
        <w:tc>
          <w:tcPr>
            <w:tcW w:w="0" w:type="auto"/>
            <w:vAlign w:val="center"/>
            <w:hideMark/>
          </w:tcPr>
          <w:p w14:paraId="160BC7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CE69B0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5D5C2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08A470E5" w14:textId="77777777" w:rsidTr="00EF11B8">
        <w:tc>
          <w:tcPr>
            <w:tcW w:w="0" w:type="auto"/>
            <w:gridSpan w:val="7"/>
            <w:tcBorders>
              <w:top w:val="dashed" w:sz="12" w:space="0" w:color="CCCCCC"/>
            </w:tcBorders>
            <w:vAlign w:val="center"/>
            <w:hideMark/>
          </w:tcPr>
          <w:p w14:paraId="188A31C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696FC0C" w14:textId="77777777" w:rsidTr="00EF11B8">
        <w:tc>
          <w:tcPr>
            <w:tcW w:w="0" w:type="auto"/>
            <w:vAlign w:val="center"/>
            <w:hideMark/>
          </w:tcPr>
          <w:p w14:paraId="278BAD4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138  </w:t>
            </w:r>
          </w:p>
        </w:tc>
        <w:tc>
          <w:tcPr>
            <w:tcW w:w="1050" w:type="dxa"/>
            <w:vAlign w:val="center"/>
            <w:hideMark/>
          </w:tcPr>
          <w:p w14:paraId="348242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3024000000907</w:t>
            </w:r>
          </w:p>
        </w:tc>
        <w:tc>
          <w:tcPr>
            <w:tcW w:w="6210" w:type="dxa"/>
            <w:vAlign w:val="center"/>
            <w:hideMark/>
          </w:tcPr>
          <w:p w14:paraId="0441B2F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DE JARDIM FLEXÍVEL DE 1/2"</w:t>
            </w:r>
          </w:p>
        </w:tc>
        <w:tc>
          <w:tcPr>
            <w:tcW w:w="0" w:type="auto"/>
            <w:vAlign w:val="center"/>
            <w:hideMark/>
          </w:tcPr>
          <w:p w14:paraId="677B56D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01C051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c>
          <w:tcPr>
            <w:tcW w:w="0" w:type="auto"/>
            <w:vAlign w:val="center"/>
            <w:hideMark/>
          </w:tcPr>
          <w:p w14:paraId="4A0DEB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3134D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r>
      <w:tr w:rsidR="00EF11B8" w:rsidRPr="00EF11B8" w14:paraId="7F9F789C" w14:textId="77777777" w:rsidTr="00EF11B8">
        <w:tc>
          <w:tcPr>
            <w:tcW w:w="0" w:type="auto"/>
            <w:vAlign w:val="center"/>
            <w:hideMark/>
          </w:tcPr>
          <w:p w14:paraId="495046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A4FD8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produzida em PVC; Reforçada com fio de poliéster trançado e fios paralelos; Produzida em três camadas: camada interna em PVC, camada intermediária com fio de poliéster trançado e camada externa em PVC; Adaptável às torneiras de ½” e ¾”. Similar à marca </w:t>
            </w:r>
            <w:proofErr w:type="spellStart"/>
            <w:r w:rsidRPr="00B53216">
              <w:rPr>
                <w:rFonts w:ascii="Arial" w:eastAsia="Times New Roman" w:hAnsi="Arial" w:cs="Arial"/>
                <w:sz w:val="16"/>
                <w:szCs w:val="16"/>
              </w:rPr>
              <w:t>Viqua</w:t>
            </w:r>
            <w:proofErr w:type="spellEnd"/>
            <w:r w:rsidRPr="00B53216">
              <w:rPr>
                <w:rFonts w:ascii="Arial" w:eastAsia="Times New Roman" w:hAnsi="Arial" w:cs="Arial"/>
                <w:sz w:val="16"/>
                <w:szCs w:val="16"/>
              </w:rPr>
              <w:t>. CATMAT: 455723.</w:t>
            </w:r>
          </w:p>
        </w:tc>
      </w:tr>
      <w:tr w:rsidR="00EF11B8" w:rsidRPr="00EF11B8" w14:paraId="7E2FED24" w14:textId="77777777" w:rsidTr="00EF11B8">
        <w:tc>
          <w:tcPr>
            <w:tcW w:w="0" w:type="auto"/>
            <w:vAlign w:val="center"/>
            <w:hideMark/>
          </w:tcPr>
          <w:p w14:paraId="23E304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74146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9E698E1" w14:textId="77777777" w:rsidTr="00EF11B8">
        <w:tc>
          <w:tcPr>
            <w:tcW w:w="0" w:type="auto"/>
            <w:vAlign w:val="center"/>
            <w:hideMark/>
          </w:tcPr>
          <w:p w14:paraId="0FA988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5EB10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5D3D0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r>
      <w:tr w:rsidR="00EF11B8" w:rsidRPr="00EF11B8" w14:paraId="00B3A61F" w14:textId="77777777" w:rsidTr="00EF11B8">
        <w:tc>
          <w:tcPr>
            <w:tcW w:w="0" w:type="auto"/>
            <w:gridSpan w:val="7"/>
            <w:tcBorders>
              <w:top w:val="dashed" w:sz="12" w:space="0" w:color="CCCCCC"/>
            </w:tcBorders>
            <w:vAlign w:val="center"/>
            <w:hideMark/>
          </w:tcPr>
          <w:p w14:paraId="5E83C89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9518600" w14:textId="77777777" w:rsidTr="00EF11B8">
        <w:tc>
          <w:tcPr>
            <w:tcW w:w="0" w:type="auto"/>
            <w:vAlign w:val="center"/>
            <w:hideMark/>
          </w:tcPr>
          <w:p w14:paraId="06F8B58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139  </w:t>
            </w:r>
          </w:p>
        </w:tc>
        <w:tc>
          <w:tcPr>
            <w:tcW w:w="1050" w:type="dxa"/>
            <w:vAlign w:val="center"/>
            <w:hideMark/>
          </w:tcPr>
          <w:p w14:paraId="0E57B8D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302400000715</w:t>
            </w:r>
          </w:p>
        </w:tc>
        <w:tc>
          <w:tcPr>
            <w:tcW w:w="6210" w:type="dxa"/>
            <w:vAlign w:val="center"/>
            <w:hideMark/>
          </w:tcPr>
          <w:p w14:paraId="565B88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DE POLIETILENO - 400 M</w:t>
            </w:r>
          </w:p>
        </w:tc>
        <w:tc>
          <w:tcPr>
            <w:tcW w:w="0" w:type="auto"/>
            <w:vAlign w:val="center"/>
            <w:hideMark/>
          </w:tcPr>
          <w:p w14:paraId="108619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Rolo</w:t>
            </w:r>
          </w:p>
        </w:tc>
        <w:tc>
          <w:tcPr>
            <w:tcW w:w="0" w:type="auto"/>
            <w:vAlign w:val="center"/>
            <w:hideMark/>
          </w:tcPr>
          <w:p w14:paraId="0388B3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2E6C21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55217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5DDEBD9C" w14:textId="77777777" w:rsidTr="00EF11B8">
        <w:tc>
          <w:tcPr>
            <w:tcW w:w="0" w:type="auto"/>
            <w:vAlign w:val="center"/>
            <w:hideMark/>
          </w:tcPr>
          <w:p w14:paraId="078E92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03A4A1C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de Gotejamento 14 mm. Rolo com 400 </w:t>
            </w:r>
            <w:proofErr w:type="spellStart"/>
            <w:r w:rsidRPr="00B53216">
              <w:rPr>
                <w:rFonts w:ascii="Arial" w:eastAsia="Times New Roman" w:hAnsi="Arial" w:cs="Arial"/>
                <w:sz w:val="16"/>
                <w:szCs w:val="16"/>
              </w:rPr>
              <w:t>mts</w:t>
            </w:r>
            <w:proofErr w:type="spellEnd"/>
            <w:r w:rsidRPr="00B53216">
              <w:rPr>
                <w:rFonts w:ascii="Arial" w:eastAsia="Times New Roman" w:hAnsi="Arial" w:cs="Arial"/>
                <w:sz w:val="16"/>
                <w:szCs w:val="16"/>
              </w:rPr>
              <w:t xml:space="preserve">; Pressão máxima: 30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xml:space="preserve">; Material: Polietileno; Matéria prima reciclada; Utilizada em gotejamento ou </w:t>
            </w:r>
            <w:proofErr w:type="spellStart"/>
            <w:r w:rsidRPr="00B53216">
              <w:rPr>
                <w:rFonts w:ascii="Arial" w:eastAsia="Times New Roman" w:hAnsi="Arial" w:cs="Arial"/>
                <w:sz w:val="16"/>
                <w:szCs w:val="16"/>
              </w:rPr>
              <w:t>micro-aspersão</w:t>
            </w:r>
            <w:proofErr w:type="spellEnd"/>
            <w:r w:rsidRPr="00B53216">
              <w:rPr>
                <w:rFonts w:ascii="Arial" w:eastAsia="Times New Roman" w:hAnsi="Arial" w:cs="Arial"/>
                <w:sz w:val="16"/>
                <w:szCs w:val="16"/>
              </w:rPr>
              <w:t xml:space="preserve">; Mangueira não perfurada. Similar a marca </w:t>
            </w:r>
            <w:proofErr w:type="spellStart"/>
            <w:r w:rsidRPr="00B53216">
              <w:rPr>
                <w:rFonts w:ascii="Arial" w:eastAsia="Times New Roman" w:hAnsi="Arial" w:cs="Arial"/>
                <w:sz w:val="16"/>
                <w:szCs w:val="16"/>
              </w:rPr>
              <w:t>Irriplast</w:t>
            </w:r>
            <w:proofErr w:type="spellEnd"/>
            <w:r w:rsidRPr="00B53216">
              <w:rPr>
                <w:rFonts w:ascii="Arial" w:eastAsia="Times New Roman" w:hAnsi="Arial" w:cs="Arial"/>
                <w:sz w:val="16"/>
                <w:szCs w:val="16"/>
              </w:rPr>
              <w:t>. CATMAT: 455503.</w:t>
            </w:r>
          </w:p>
        </w:tc>
      </w:tr>
      <w:tr w:rsidR="00EF11B8" w:rsidRPr="00EF11B8" w14:paraId="05EC064C" w14:textId="77777777" w:rsidTr="00EF11B8">
        <w:tc>
          <w:tcPr>
            <w:tcW w:w="0" w:type="auto"/>
            <w:vAlign w:val="center"/>
            <w:hideMark/>
          </w:tcPr>
          <w:p w14:paraId="451CE8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11461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566B81A" w14:textId="77777777" w:rsidTr="00EF11B8">
        <w:tc>
          <w:tcPr>
            <w:tcW w:w="0" w:type="auto"/>
            <w:vAlign w:val="center"/>
            <w:hideMark/>
          </w:tcPr>
          <w:p w14:paraId="4ABA52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90D023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31B9D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05735AD0" w14:textId="77777777" w:rsidTr="00EF11B8">
        <w:tc>
          <w:tcPr>
            <w:tcW w:w="0" w:type="auto"/>
            <w:gridSpan w:val="7"/>
            <w:tcBorders>
              <w:top w:val="dashed" w:sz="12" w:space="0" w:color="CCCCCC"/>
            </w:tcBorders>
            <w:vAlign w:val="center"/>
            <w:hideMark/>
          </w:tcPr>
          <w:p w14:paraId="10B186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AEDA273" w14:textId="77777777" w:rsidTr="00EF11B8">
        <w:tc>
          <w:tcPr>
            <w:tcW w:w="0" w:type="auto"/>
            <w:vAlign w:val="center"/>
            <w:hideMark/>
          </w:tcPr>
          <w:p w14:paraId="356F813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140  </w:t>
            </w:r>
          </w:p>
        </w:tc>
        <w:tc>
          <w:tcPr>
            <w:tcW w:w="1050" w:type="dxa"/>
            <w:vAlign w:val="center"/>
            <w:hideMark/>
          </w:tcPr>
          <w:p w14:paraId="11BD79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302400000714</w:t>
            </w:r>
          </w:p>
        </w:tc>
        <w:tc>
          <w:tcPr>
            <w:tcW w:w="6210" w:type="dxa"/>
            <w:vAlign w:val="center"/>
            <w:hideMark/>
          </w:tcPr>
          <w:p w14:paraId="2CEE88C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DE POLIETILENO 16 MM - ROLO DE 500M</w:t>
            </w:r>
          </w:p>
        </w:tc>
        <w:tc>
          <w:tcPr>
            <w:tcW w:w="0" w:type="auto"/>
            <w:vAlign w:val="center"/>
            <w:hideMark/>
          </w:tcPr>
          <w:p w14:paraId="5602C60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Rolo</w:t>
            </w:r>
          </w:p>
        </w:tc>
        <w:tc>
          <w:tcPr>
            <w:tcW w:w="0" w:type="auto"/>
            <w:vAlign w:val="center"/>
            <w:hideMark/>
          </w:tcPr>
          <w:p w14:paraId="43733B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36AB6E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9A7F1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22AFE9A5" w14:textId="77777777" w:rsidTr="00EF11B8">
        <w:tc>
          <w:tcPr>
            <w:tcW w:w="0" w:type="auto"/>
            <w:vAlign w:val="center"/>
            <w:hideMark/>
          </w:tcPr>
          <w:p w14:paraId="397E045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27A8E4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de Gotejamento 16 mm. Rolo com 500 </w:t>
            </w:r>
            <w:proofErr w:type="spellStart"/>
            <w:r w:rsidRPr="00B53216">
              <w:rPr>
                <w:rFonts w:ascii="Arial" w:eastAsia="Times New Roman" w:hAnsi="Arial" w:cs="Arial"/>
                <w:sz w:val="16"/>
                <w:szCs w:val="16"/>
              </w:rPr>
              <w:t>mts</w:t>
            </w:r>
            <w:proofErr w:type="spellEnd"/>
            <w:r w:rsidRPr="00B53216">
              <w:rPr>
                <w:rFonts w:ascii="Arial" w:eastAsia="Times New Roman" w:hAnsi="Arial" w:cs="Arial"/>
                <w:sz w:val="16"/>
                <w:szCs w:val="16"/>
              </w:rPr>
              <w:t xml:space="preserve">; Pressão máxima: 30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xml:space="preserve">; Material: Polietileno; Matéria prima virgem; Utilizada em gotejamento ou </w:t>
            </w:r>
            <w:proofErr w:type="spellStart"/>
            <w:r w:rsidRPr="00B53216">
              <w:rPr>
                <w:rFonts w:ascii="Arial" w:eastAsia="Times New Roman" w:hAnsi="Arial" w:cs="Arial"/>
                <w:sz w:val="16"/>
                <w:szCs w:val="16"/>
              </w:rPr>
              <w:t>micro-aspersão</w:t>
            </w:r>
            <w:proofErr w:type="spellEnd"/>
            <w:r w:rsidRPr="00B53216">
              <w:rPr>
                <w:rFonts w:ascii="Arial" w:eastAsia="Times New Roman" w:hAnsi="Arial" w:cs="Arial"/>
                <w:sz w:val="16"/>
                <w:szCs w:val="16"/>
              </w:rPr>
              <w:t xml:space="preserve">; Mangueira não perfurada. Similar a marca </w:t>
            </w:r>
            <w:proofErr w:type="spellStart"/>
            <w:r w:rsidRPr="00B53216">
              <w:rPr>
                <w:rFonts w:ascii="Arial" w:eastAsia="Times New Roman" w:hAnsi="Arial" w:cs="Arial"/>
                <w:sz w:val="16"/>
                <w:szCs w:val="16"/>
              </w:rPr>
              <w:t>Agrojet</w:t>
            </w:r>
            <w:proofErr w:type="spellEnd"/>
            <w:r w:rsidRPr="00B53216">
              <w:rPr>
                <w:rFonts w:ascii="Arial" w:eastAsia="Times New Roman" w:hAnsi="Arial" w:cs="Arial"/>
                <w:sz w:val="16"/>
                <w:szCs w:val="16"/>
              </w:rPr>
              <w:t>. CATMAT: 323172.</w:t>
            </w:r>
          </w:p>
        </w:tc>
      </w:tr>
      <w:tr w:rsidR="00EF11B8" w:rsidRPr="00EF11B8" w14:paraId="64F5375C" w14:textId="77777777" w:rsidTr="00EF11B8">
        <w:tc>
          <w:tcPr>
            <w:tcW w:w="0" w:type="auto"/>
            <w:vAlign w:val="center"/>
            <w:hideMark/>
          </w:tcPr>
          <w:p w14:paraId="51A321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A5689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74CB4B8" w14:textId="77777777" w:rsidTr="00EF11B8">
        <w:tc>
          <w:tcPr>
            <w:tcW w:w="0" w:type="auto"/>
            <w:vAlign w:val="center"/>
            <w:hideMark/>
          </w:tcPr>
          <w:p w14:paraId="2E59B9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32F92F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324D6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1C7DCEFB" w14:textId="77777777" w:rsidTr="00EF11B8">
        <w:tc>
          <w:tcPr>
            <w:tcW w:w="0" w:type="auto"/>
            <w:gridSpan w:val="7"/>
            <w:tcBorders>
              <w:top w:val="dashed" w:sz="12" w:space="0" w:color="CCCCCC"/>
            </w:tcBorders>
            <w:vAlign w:val="center"/>
            <w:hideMark/>
          </w:tcPr>
          <w:p w14:paraId="24BDB2B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1E9AE42" w14:textId="77777777" w:rsidTr="00EF11B8">
        <w:tc>
          <w:tcPr>
            <w:tcW w:w="0" w:type="auto"/>
            <w:vAlign w:val="center"/>
            <w:hideMark/>
          </w:tcPr>
          <w:p w14:paraId="217A250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141  </w:t>
            </w:r>
          </w:p>
        </w:tc>
        <w:tc>
          <w:tcPr>
            <w:tcW w:w="1050" w:type="dxa"/>
            <w:vAlign w:val="center"/>
            <w:hideMark/>
          </w:tcPr>
          <w:p w14:paraId="65EAB5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302400000732</w:t>
            </w:r>
          </w:p>
        </w:tc>
        <w:tc>
          <w:tcPr>
            <w:tcW w:w="6210" w:type="dxa"/>
            <w:vAlign w:val="center"/>
            <w:hideMark/>
          </w:tcPr>
          <w:p w14:paraId="785192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GOTEJADORA 16 MM EMISSORES DE 1,6 L/H ESPAÇADOS 0,30 M</w:t>
            </w:r>
          </w:p>
        </w:tc>
        <w:tc>
          <w:tcPr>
            <w:tcW w:w="0" w:type="auto"/>
            <w:vAlign w:val="center"/>
            <w:hideMark/>
          </w:tcPr>
          <w:p w14:paraId="6C8020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0A695B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c>
          <w:tcPr>
            <w:tcW w:w="0" w:type="auto"/>
            <w:vAlign w:val="center"/>
            <w:hideMark/>
          </w:tcPr>
          <w:p w14:paraId="06EFDB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c>
          <w:tcPr>
            <w:tcW w:w="0" w:type="auto"/>
            <w:vAlign w:val="center"/>
            <w:hideMark/>
          </w:tcPr>
          <w:p w14:paraId="3ABE4F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400</w:t>
            </w:r>
          </w:p>
        </w:tc>
      </w:tr>
      <w:tr w:rsidR="00EF11B8" w:rsidRPr="00EF11B8" w14:paraId="2DEDAE4F" w14:textId="77777777" w:rsidTr="00EF11B8">
        <w:tc>
          <w:tcPr>
            <w:tcW w:w="0" w:type="auto"/>
            <w:vAlign w:val="center"/>
            <w:hideMark/>
          </w:tcPr>
          <w:p w14:paraId="6CCEEC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94457E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Mangueira de polietileno para irrigação por gotejamento (fita gotejadora); diâmetro de 16 mm; emissores com vazão de 1,6 l/h espaçados de 0,30 m. CATMAT: 424611.</w:t>
            </w:r>
          </w:p>
        </w:tc>
      </w:tr>
      <w:tr w:rsidR="00EF11B8" w:rsidRPr="00EF11B8" w14:paraId="3F368E55" w14:textId="77777777" w:rsidTr="00EF11B8">
        <w:tc>
          <w:tcPr>
            <w:tcW w:w="0" w:type="auto"/>
            <w:vAlign w:val="center"/>
            <w:hideMark/>
          </w:tcPr>
          <w:p w14:paraId="1244E1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9236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D4AE1AE" w14:textId="77777777" w:rsidTr="00EF11B8">
        <w:tc>
          <w:tcPr>
            <w:tcW w:w="0" w:type="auto"/>
            <w:vAlign w:val="center"/>
            <w:hideMark/>
          </w:tcPr>
          <w:p w14:paraId="2AFF2F1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ABF5C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A47BD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r>
      <w:tr w:rsidR="00EF11B8" w:rsidRPr="00EF11B8" w14:paraId="7146CB1A" w14:textId="77777777" w:rsidTr="00EF11B8">
        <w:tc>
          <w:tcPr>
            <w:tcW w:w="0" w:type="auto"/>
            <w:vAlign w:val="center"/>
            <w:hideMark/>
          </w:tcPr>
          <w:p w14:paraId="6CC0C4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47D8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DFE588F" w14:textId="77777777" w:rsidTr="00EF11B8">
        <w:tc>
          <w:tcPr>
            <w:tcW w:w="0" w:type="auto"/>
            <w:vAlign w:val="center"/>
            <w:hideMark/>
          </w:tcPr>
          <w:p w14:paraId="43EA87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76897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298E1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r>
      <w:tr w:rsidR="00EF11B8" w:rsidRPr="00EF11B8" w14:paraId="48CB5A71" w14:textId="77777777" w:rsidTr="00EF11B8">
        <w:tc>
          <w:tcPr>
            <w:tcW w:w="0" w:type="auto"/>
            <w:gridSpan w:val="7"/>
            <w:tcBorders>
              <w:top w:val="dashed" w:sz="12" w:space="0" w:color="CCCCCC"/>
            </w:tcBorders>
            <w:vAlign w:val="center"/>
            <w:hideMark/>
          </w:tcPr>
          <w:p w14:paraId="01983F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E56DC85" w14:textId="77777777" w:rsidTr="00EF11B8">
        <w:tc>
          <w:tcPr>
            <w:tcW w:w="0" w:type="auto"/>
            <w:vAlign w:val="center"/>
            <w:hideMark/>
          </w:tcPr>
          <w:p w14:paraId="3C5986CE"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142  </w:t>
            </w:r>
          </w:p>
        </w:tc>
        <w:tc>
          <w:tcPr>
            <w:tcW w:w="1050" w:type="dxa"/>
            <w:vAlign w:val="center"/>
            <w:hideMark/>
          </w:tcPr>
          <w:p w14:paraId="5195656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302400000754</w:t>
            </w:r>
          </w:p>
        </w:tc>
        <w:tc>
          <w:tcPr>
            <w:tcW w:w="6210" w:type="dxa"/>
            <w:vAlign w:val="center"/>
            <w:hideMark/>
          </w:tcPr>
          <w:p w14:paraId="6B5FEEB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MANGUEIRA MICROTUBO P/MICROASPERSOR</w:t>
            </w:r>
          </w:p>
        </w:tc>
        <w:tc>
          <w:tcPr>
            <w:tcW w:w="0" w:type="auto"/>
            <w:vAlign w:val="center"/>
            <w:hideMark/>
          </w:tcPr>
          <w:p w14:paraId="5A55DB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2AD511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c>
          <w:tcPr>
            <w:tcW w:w="0" w:type="auto"/>
            <w:vAlign w:val="center"/>
            <w:hideMark/>
          </w:tcPr>
          <w:p w14:paraId="4B0E6F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3DE9D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r>
      <w:tr w:rsidR="00EF11B8" w:rsidRPr="00EF11B8" w14:paraId="479E9B11" w14:textId="77777777" w:rsidTr="00EF11B8">
        <w:tc>
          <w:tcPr>
            <w:tcW w:w="0" w:type="auto"/>
            <w:vAlign w:val="center"/>
            <w:hideMark/>
          </w:tcPr>
          <w:p w14:paraId="355680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9C0CA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Mangueira preta (PEBD) </w:t>
            </w:r>
            <w:proofErr w:type="spellStart"/>
            <w:r w:rsidRPr="00B53216">
              <w:rPr>
                <w:rFonts w:ascii="Arial" w:eastAsia="Times New Roman" w:hAnsi="Arial" w:cs="Arial"/>
                <w:sz w:val="16"/>
                <w:szCs w:val="16"/>
              </w:rPr>
              <w:t>viqua</w:t>
            </w:r>
            <w:proofErr w:type="spellEnd"/>
            <w:r w:rsidRPr="00B53216">
              <w:rPr>
                <w:rFonts w:ascii="Arial" w:eastAsia="Times New Roman" w:hAnsi="Arial" w:cs="Arial"/>
                <w:sz w:val="16"/>
                <w:szCs w:val="16"/>
              </w:rPr>
              <w:t xml:space="preserve"> para irrigação ou transporte de agua. Mangueira cega (sem furação). </w:t>
            </w:r>
            <w:proofErr w:type="spellStart"/>
            <w:r w:rsidRPr="00B53216">
              <w:rPr>
                <w:rFonts w:ascii="Arial" w:eastAsia="Times New Roman" w:hAnsi="Arial" w:cs="Arial"/>
                <w:sz w:val="16"/>
                <w:szCs w:val="16"/>
              </w:rPr>
              <w:t>Diametro</w:t>
            </w:r>
            <w:proofErr w:type="spellEnd"/>
            <w:r w:rsidRPr="00B53216">
              <w:rPr>
                <w:rFonts w:ascii="Arial" w:eastAsia="Times New Roman" w:hAnsi="Arial" w:cs="Arial"/>
                <w:sz w:val="16"/>
                <w:szCs w:val="16"/>
              </w:rPr>
              <w:t xml:space="preserve"> interno: 16 mm. Parede de 0,85 mm (850 micras). </w:t>
            </w:r>
            <w:proofErr w:type="spellStart"/>
            <w:r w:rsidRPr="00B53216">
              <w:rPr>
                <w:rFonts w:ascii="Arial" w:eastAsia="Times New Roman" w:hAnsi="Arial" w:cs="Arial"/>
                <w:sz w:val="16"/>
                <w:szCs w:val="16"/>
              </w:rPr>
              <w:t>Pn</w:t>
            </w:r>
            <w:proofErr w:type="spellEnd"/>
            <w:r w:rsidRPr="00B53216">
              <w:rPr>
                <w:rFonts w:ascii="Arial" w:eastAsia="Times New Roman" w:hAnsi="Arial" w:cs="Arial"/>
                <w:sz w:val="16"/>
                <w:szCs w:val="16"/>
              </w:rPr>
              <w:t xml:space="preserve"> 30, peso aproximado: 2,2 kg. Tubo fabricado com matéria-prima virgem; possui superfície interna lisa, reduzindo sensivelmente a perda de carga ao longo da tubulação; com proteção contra raios UV (ultravioleta); possui faixa azul ao longo de todo o tubo, facilitando a instalação. Possui garantia mínima de 7 anos contra defeitos de fabricação. CATMAT:323361.</w:t>
            </w:r>
          </w:p>
        </w:tc>
      </w:tr>
      <w:tr w:rsidR="00EF11B8" w:rsidRPr="00EF11B8" w14:paraId="14E35A09" w14:textId="77777777" w:rsidTr="00EF11B8">
        <w:tc>
          <w:tcPr>
            <w:tcW w:w="0" w:type="auto"/>
            <w:vAlign w:val="center"/>
            <w:hideMark/>
          </w:tcPr>
          <w:p w14:paraId="2AAFB5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1DA0A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8DDB707" w14:textId="77777777" w:rsidTr="00EF11B8">
        <w:tc>
          <w:tcPr>
            <w:tcW w:w="0" w:type="auto"/>
            <w:vAlign w:val="center"/>
            <w:hideMark/>
          </w:tcPr>
          <w:p w14:paraId="7101B6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9C3454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345D3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1000</w:t>
            </w:r>
          </w:p>
        </w:tc>
      </w:tr>
      <w:tr w:rsidR="00EF11B8" w:rsidRPr="00EF11B8" w14:paraId="4CEF271F" w14:textId="77777777" w:rsidTr="00EF11B8">
        <w:tc>
          <w:tcPr>
            <w:tcW w:w="0" w:type="auto"/>
            <w:gridSpan w:val="7"/>
            <w:tcBorders>
              <w:top w:val="dashed" w:sz="12" w:space="0" w:color="CCCCCC"/>
            </w:tcBorders>
            <w:vAlign w:val="center"/>
            <w:hideMark/>
          </w:tcPr>
          <w:p w14:paraId="5CC3570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8F86BDA" w14:textId="77777777" w:rsidTr="00EF11B8">
        <w:tc>
          <w:tcPr>
            <w:tcW w:w="0" w:type="auto"/>
            <w:vAlign w:val="center"/>
            <w:hideMark/>
          </w:tcPr>
          <w:p w14:paraId="0DBCC035"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143  </w:t>
            </w:r>
          </w:p>
        </w:tc>
        <w:tc>
          <w:tcPr>
            <w:tcW w:w="1050" w:type="dxa"/>
            <w:vAlign w:val="center"/>
            <w:hideMark/>
          </w:tcPr>
          <w:p w14:paraId="1D2672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304200000222</w:t>
            </w:r>
          </w:p>
        </w:tc>
        <w:tc>
          <w:tcPr>
            <w:tcW w:w="6210" w:type="dxa"/>
            <w:vAlign w:val="center"/>
            <w:hideMark/>
          </w:tcPr>
          <w:p w14:paraId="671553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MARRETA - 500G</w:t>
            </w:r>
          </w:p>
        </w:tc>
        <w:tc>
          <w:tcPr>
            <w:tcW w:w="0" w:type="auto"/>
            <w:vAlign w:val="center"/>
            <w:hideMark/>
          </w:tcPr>
          <w:p w14:paraId="381F49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363D1C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4773A07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9E0325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6174E50" w14:textId="77777777" w:rsidTr="00EF11B8">
        <w:tc>
          <w:tcPr>
            <w:tcW w:w="0" w:type="auto"/>
            <w:vAlign w:val="center"/>
            <w:hideMark/>
          </w:tcPr>
          <w:p w14:paraId="1D4E7D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723739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Marreta oitavada, com cabo de madeira. Peso 500 g. Cabeça forjada e temperada em aço carbono especial. Acabamento </w:t>
            </w:r>
            <w:proofErr w:type="spellStart"/>
            <w:r w:rsidRPr="00B53216">
              <w:rPr>
                <w:rFonts w:ascii="Arial" w:eastAsia="Times New Roman" w:hAnsi="Arial" w:cs="Arial"/>
                <w:sz w:val="16"/>
                <w:szCs w:val="16"/>
              </w:rPr>
              <w:t>jateado</w:t>
            </w:r>
            <w:proofErr w:type="spellEnd"/>
            <w:r w:rsidRPr="00B53216">
              <w:rPr>
                <w:rFonts w:ascii="Arial" w:eastAsia="Times New Roman" w:hAnsi="Arial" w:cs="Arial"/>
                <w:sz w:val="16"/>
                <w:szCs w:val="16"/>
              </w:rPr>
              <w:t xml:space="preserve"> e cabeça envernizada. Cabo em madeira aproximadamente 27 cm, envernizada fixado com cunha metálica. Dimensões aproximadas: (C x L x A): 32.50 x 3.45 x 8.40 centímetros. Similar a Marca/Modelo </w:t>
            </w:r>
            <w:proofErr w:type="spellStart"/>
            <w:r w:rsidRPr="00B53216">
              <w:rPr>
                <w:rFonts w:ascii="Arial" w:eastAsia="Times New Roman" w:hAnsi="Arial" w:cs="Arial"/>
                <w:sz w:val="16"/>
                <w:szCs w:val="16"/>
              </w:rPr>
              <w:t>Gedore</w:t>
            </w:r>
            <w:proofErr w:type="spellEnd"/>
            <w:r w:rsidRPr="00B53216">
              <w:rPr>
                <w:rFonts w:ascii="Arial" w:eastAsia="Times New Roman" w:hAnsi="Arial" w:cs="Arial"/>
                <w:sz w:val="16"/>
                <w:szCs w:val="16"/>
              </w:rPr>
              <w:t>. CATMAT: 377603.</w:t>
            </w:r>
          </w:p>
        </w:tc>
      </w:tr>
      <w:tr w:rsidR="00EF11B8" w:rsidRPr="00EF11B8" w14:paraId="1554BAFF" w14:textId="77777777" w:rsidTr="00EF11B8">
        <w:tc>
          <w:tcPr>
            <w:tcW w:w="0" w:type="auto"/>
            <w:vAlign w:val="center"/>
            <w:hideMark/>
          </w:tcPr>
          <w:p w14:paraId="57242B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1AD6DA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990F834" w14:textId="77777777" w:rsidTr="00EF11B8">
        <w:tc>
          <w:tcPr>
            <w:tcW w:w="0" w:type="auto"/>
            <w:vAlign w:val="center"/>
            <w:hideMark/>
          </w:tcPr>
          <w:p w14:paraId="6E9690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14072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070FC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47ADD23" w14:textId="77777777" w:rsidTr="00EF11B8">
        <w:tc>
          <w:tcPr>
            <w:tcW w:w="0" w:type="auto"/>
            <w:gridSpan w:val="7"/>
            <w:tcBorders>
              <w:top w:val="dashed" w:sz="12" w:space="0" w:color="CCCCCC"/>
            </w:tcBorders>
            <w:vAlign w:val="center"/>
            <w:hideMark/>
          </w:tcPr>
          <w:p w14:paraId="598EC07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35FBD84" w14:textId="77777777" w:rsidTr="00EF11B8">
        <w:tc>
          <w:tcPr>
            <w:tcW w:w="0" w:type="auto"/>
            <w:vAlign w:val="center"/>
            <w:hideMark/>
          </w:tcPr>
          <w:p w14:paraId="0882793C"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144  </w:t>
            </w:r>
          </w:p>
        </w:tc>
        <w:tc>
          <w:tcPr>
            <w:tcW w:w="1050" w:type="dxa"/>
            <w:vAlign w:val="center"/>
            <w:hideMark/>
          </w:tcPr>
          <w:p w14:paraId="1071AD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302400000323</w:t>
            </w:r>
          </w:p>
        </w:tc>
        <w:tc>
          <w:tcPr>
            <w:tcW w:w="6210" w:type="dxa"/>
            <w:vAlign w:val="center"/>
            <w:hideMark/>
          </w:tcPr>
          <w:p w14:paraId="7415B0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MASSA CORRIDA ACRÍLICA – GALÃO DE 18L</w:t>
            </w:r>
          </w:p>
        </w:tc>
        <w:tc>
          <w:tcPr>
            <w:tcW w:w="0" w:type="auto"/>
            <w:vAlign w:val="center"/>
            <w:hideMark/>
          </w:tcPr>
          <w:p w14:paraId="7F2D13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F4FEE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387323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437FFD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D70104C" w14:textId="77777777" w:rsidTr="00EF11B8">
        <w:tc>
          <w:tcPr>
            <w:tcW w:w="0" w:type="auto"/>
            <w:vAlign w:val="center"/>
            <w:hideMark/>
          </w:tcPr>
          <w:p w14:paraId="6AF650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68BD4D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Massa corrida; Aplicação: Correção de imperfeições de superfícies externas e internas de reboco, gesso, massa fina, fibrocimento, concreto, blocos de concreto e paredes pintadas com látex PVA ou acrílico. Composição: Resina à base de dispersão aquosa de copolímero estireno acrílico, cargas minerais inertes, e aditivos. Apresentação: Galão (18L). Validade mínima: 01 ano a partir da entrega. Similar a Suvinil. CATMAT: 356009.</w:t>
            </w:r>
          </w:p>
        </w:tc>
      </w:tr>
      <w:tr w:rsidR="00EF11B8" w:rsidRPr="00EF11B8" w14:paraId="5407B544" w14:textId="77777777" w:rsidTr="00EF11B8">
        <w:tc>
          <w:tcPr>
            <w:tcW w:w="0" w:type="auto"/>
            <w:vAlign w:val="center"/>
            <w:hideMark/>
          </w:tcPr>
          <w:p w14:paraId="0F2DFA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1E407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329E0C8" w14:textId="77777777" w:rsidTr="00EF11B8">
        <w:tc>
          <w:tcPr>
            <w:tcW w:w="0" w:type="auto"/>
            <w:vAlign w:val="center"/>
            <w:hideMark/>
          </w:tcPr>
          <w:p w14:paraId="46C1D2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4BE58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55FB1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7A128FB4" w14:textId="77777777" w:rsidTr="00EF11B8">
        <w:tc>
          <w:tcPr>
            <w:tcW w:w="0" w:type="auto"/>
            <w:gridSpan w:val="7"/>
            <w:tcBorders>
              <w:top w:val="dashed" w:sz="12" w:space="0" w:color="CCCCCC"/>
            </w:tcBorders>
            <w:vAlign w:val="center"/>
            <w:hideMark/>
          </w:tcPr>
          <w:p w14:paraId="18A12B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49BA91A" w14:textId="77777777" w:rsidTr="00EF11B8">
        <w:tc>
          <w:tcPr>
            <w:tcW w:w="0" w:type="auto"/>
            <w:vAlign w:val="center"/>
            <w:hideMark/>
          </w:tcPr>
          <w:p w14:paraId="351FE7A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145  </w:t>
            </w:r>
          </w:p>
        </w:tc>
        <w:tc>
          <w:tcPr>
            <w:tcW w:w="1050" w:type="dxa"/>
            <w:vAlign w:val="center"/>
            <w:hideMark/>
          </w:tcPr>
          <w:p w14:paraId="24069D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3024000001010</w:t>
            </w:r>
          </w:p>
        </w:tc>
        <w:tc>
          <w:tcPr>
            <w:tcW w:w="6210" w:type="dxa"/>
            <w:vAlign w:val="center"/>
            <w:hideMark/>
          </w:tcPr>
          <w:p w14:paraId="2CD51B4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MASSA CORRIDA PVA - 18L</w:t>
            </w:r>
          </w:p>
        </w:tc>
        <w:tc>
          <w:tcPr>
            <w:tcW w:w="0" w:type="auto"/>
            <w:vAlign w:val="center"/>
            <w:hideMark/>
          </w:tcPr>
          <w:p w14:paraId="0685571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46A68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13D35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4315B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F2E7754" w14:textId="77777777" w:rsidTr="00EF11B8">
        <w:tc>
          <w:tcPr>
            <w:tcW w:w="0" w:type="auto"/>
            <w:vAlign w:val="center"/>
            <w:hideMark/>
          </w:tcPr>
          <w:p w14:paraId="72B33E4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169495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Massa Corrida PVA branca para paredes internas; Rendimento: 3 Kg/m2; Galão de 18 L rende </w:t>
            </w:r>
            <w:proofErr w:type="spellStart"/>
            <w:r w:rsidRPr="00B53216">
              <w:rPr>
                <w:rFonts w:ascii="Arial" w:eastAsia="Times New Roman" w:hAnsi="Arial" w:cs="Arial"/>
                <w:sz w:val="16"/>
                <w:szCs w:val="16"/>
              </w:rPr>
              <w:t>ate</w:t>
            </w:r>
            <w:proofErr w:type="spellEnd"/>
            <w:r w:rsidRPr="00B53216">
              <w:rPr>
                <w:rFonts w:ascii="Arial" w:eastAsia="Times New Roman" w:hAnsi="Arial" w:cs="Arial"/>
                <w:sz w:val="16"/>
                <w:szCs w:val="16"/>
              </w:rPr>
              <w:t xml:space="preserve"> 60m2 por </w:t>
            </w:r>
            <w:proofErr w:type="spellStart"/>
            <w:r w:rsidRPr="00B53216">
              <w:rPr>
                <w:rFonts w:ascii="Arial" w:eastAsia="Times New Roman" w:hAnsi="Arial" w:cs="Arial"/>
                <w:sz w:val="16"/>
                <w:szCs w:val="16"/>
              </w:rPr>
              <w:t>demao</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aplicacao</w:t>
            </w:r>
            <w:proofErr w:type="spellEnd"/>
            <w:r w:rsidRPr="00B53216">
              <w:rPr>
                <w:rFonts w:ascii="Arial" w:eastAsia="Times New Roman" w:hAnsi="Arial" w:cs="Arial"/>
                <w:sz w:val="16"/>
                <w:szCs w:val="16"/>
              </w:rPr>
              <w:t xml:space="preserve"> fina) a 30m2 por </w:t>
            </w:r>
            <w:proofErr w:type="spellStart"/>
            <w:r w:rsidRPr="00B53216">
              <w:rPr>
                <w:rFonts w:ascii="Arial" w:eastAsia="Times New Roman" w:hAnsi="Arial" w:cs="Arial"/>
                <w:sz w:val="16"/>
                <w:szCs w:val="16"/>
              </w:rPr>
              <w:t>demao</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aplicacao</w:t>
            </w:r>
            <w:proofErr w:type="spellEnd"/>
            <w:r w:rsidRPr="00B53216">
              <w:rPr>
                <w:rFonts w:ascii="Arial" w:eastAsia="Times New Roman" w:hAnsi="Arial" w:cs="Arial"/>
                <w:sz w:val="16"/>
                <w:szCs w:val="16"/>
              </w:rPr>
              <w:t xml:space="preserve"> grossa). Validade mínima: 01 ano a partir da entrega. CATMAT: 150556.</w:t>
            </w:r>
          </w:p>
        </w:tc>
      </w:tr>
      <w:tr w:rsidR="00EF11B8" w:rsidRPr="00EF11B8" w14:paraId="74612952" w14:textId="77777777" w:rsidTr="00EF11B8">
        <w:tc>
          <w:tcPr>
            <w:tcW w:w="0" w:type="auto"/>
            <w:vAlign w:val="center"/>
            <w:hideMark/>
          </w:tcPr>
          <w:p w14:paraId="54A48F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818A43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849A419" w14:textId="77777777" w:rsidTr="00EF11B8">
        <w:tc>
          <w:tcPr>
            <w:tcW w:w="0" w:type="auto"/>
            <w:vAlign w:val="center"/>
            <w:hideMark/>
          </w:tcPr>
          <w:p w14:paraId="4E7B30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6FA55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CB64A3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085E89D7" w14:textId="77777777" w:rsidTr="00EF11B8">
        <w:tc>
          <w:tcPr>
            <w:tcW w:w="0" w:type="auto"/>
            <w:gridSpan w:val="7"/>
            <w:tcBorders>
              <w:top w:val="dashed" w:sz="12" w:space="0" w:color="CCCCCC"/>
            </w:tcBorders>
            <w:vAlign w:val="center"/>
            <w:hideMark/>
          </w:tcPr>
          <w:p w14:paraId="6C2952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B6705DD" w14:textId="77777777" w:rsidTr="00EF11B8">
        <w:tc>
          <w:tcPr>
            <w:tcW w:w="0" w:type="auto"/>
            <w:vAlign w:val="center"/>
            <w:hideMark/>
          </w:tcPr>
          <w:p w14:paraId="2DDAC4D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146  </w:t>
            </w:r>
          </w:p>
        </w:tc>
        <w:tc>
          <w:tcPr>
            <w:tcW w:w="1050" w:type="dxa"/>
            <w:vAlign w:val="center"/>
            <w:hideMark/>
          </w:tcPr>
          <w:p w14:paraId="3CBD32E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3024000001016</w:t>
            </w:r>
          </w:p>
        </w:tc>
        <w:tc>
          <w:tcPr>
            <w:tcW w:w="6210" w:type="dxa"/>
            <w:vAlign w:val="center"/>
            <w:hideMark/>
          </w:tcPr>
          <w:p w14:paraId="4155E15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MASSA PLÁSTICA 400G COM CATALISADOR</w:t>
            </w:r>
          </w:p>
        </w:tc>
        <w:tc>
          <w:tcPr>
            <w:tcW w:w="0" w:type="auto"/>
            <w:vAlign w:val="center"/>
            <w:hideMark/>
          </w:tcPr>
          <w:p w14:paraId="16B2AD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FAD90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c>
          <w:tcPr>
            <w:tcW w:w="0" w:type="auto"/>
            <w:vAlign w:val="center"/>
            <w:hideMark/>
          </w:tcPr>
          <w:p w14:paraId="209F6BB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EF300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7495E67A" w14:textId="77777777" w:rsidTr="00EF11B8">
        <w:tc>
          <w:tcPr>
            <w:tcW w:w="0" w:type="auto"/>
            <w:vAlign w:val="center"/>
            <w:hideMark/>
          </w:tcPr>
          <w:p w14:paraId="6A58E7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B7ADD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Massa plástica 400g com catalisador . Indicada para a construção civil: adesão, junção e colagem de cubas, granitos, mármores, calhas e móveis, funilaria, chaparias em geral, modelagem, </w:t>
            </w:r>
            <w:proofErr w:type="spellStart"/>
            <w:r w:rsidRPr="00B53216">
              <w:rPr>
                <w:rFonts w:ascii="Arial" w:eastAsia="Times New Roman" w:hAnsi="Arial" w:cs="Arial"/>
                <w:sz w:val="16"/>
                <w:szCs w:val="16"/>
              </w:rPr>
              <w:t>hobistas</w:t>
            </w:r>
            <w:proofErr w:type="spellEnd"/>
            <w:r w:rsidRPr="00B53216">
              <w:rPr>
                <w:rFonts w:ascii="Arial" w:eastAsia="Times New Roman" w:hAnsi="Arial" w:cs="Arial"/>
                <w:sz w:val="16"/>
                <w:szCs w:val="16"/>
              </w:rPr>
              <w:t>. Validade mínima: 01 ano a partir da entrega. CATMAT: 55077.</w:t>
            </w:r>
          </w:p>
        </w:tc>
      </w:tr>
      <w:tr w:rsidR="00EF11B8" w:rsidRPr="00EF11B8" w14:paraId="31D37AE3" w14:textId="77777777" w:rsidTr="00EF11B8">
        <w:tc>
          <w:tcPr>
            <w:tcW w:w="0" w:type="auto"/>
            <w:vAlign w:val="center"/>
            <w:hideMark/>
          </w:tcPr>
          <w:p w14:paraId="35B7C57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61E41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E9CFB06" w14:textId="77777777" w:rsidTr="00EF11B8">
        <w:tc>
          <w:tcPr>
            <w:tcW w:w="0" w:type="auto"/>
            <w:vAlign w:val="center"/>
            <w:hideMark/>
          </w:tcPr>
          <w:p w14:paraId="191E17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286DC2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AB937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3A988175" w14:textId="77777777" w:rsidTr="00EF11B8">
        <w:tc>
          <w:tcPr>
            <w:tcW w:w="0" w:type="auto"/>
            <w:gridSpan w:val="7"/>
            <w:tcBorders>
              <w:top w:val="dashed" w:sz="12" w:space="0" w:color="CCCCCC"/>
            </w:tcBorders>
            <w:vAlign w:val="center"/>
            <w:hideMark/>
          </w:tcPr>
          <w:p w14:paraId="5756DE3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BFF2213" w14:textId="77777777" w:rsidTr="00EF11B8">
        <w:tc>
          <w:tcPr>
            <w:tcW w:w="0" w:type="auto"/>
            <w:vAlign w:val="center"/>
            <w:hideMark/>
          </w:tcPr>
          <w:p w14:paraId="07AB414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147  </w:t>
            </w:r>
          </w:p>
        </w:tc>
        <w:tc>
          <w:tcPr>
            <w:tcW w:w="1050" w:type="dxa"/>
            <w:vAlign w:val="center"/>
            <w:hideMark/>
          </w:tcPr>
          <w:p w14:paraId="4FF4A1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3024000001038</w:t>
            </w:r>
          </w:p>
        </w:tc>
        <w:tc>
          <w:tcPr>
            <w:tcW w:w="6210" w:type="dxa"/>
            <w:vAlign w:val="center"/>
            <w:hideMark/>
          </w:tcPr>
          <w:p w14:paraId="76DC021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MECANISMO COMPLETO PARA CAIXA ACOPLADA - DOIS FLUXOS [SUSTENTÁVEL]</w:t>
            </w:r>
          </w:p>
        </w:tc>
        <w:tc>
          <w:tcPr>
            <w:tcW w:w="0" w:type="auto"/>
            <w:vAlign w:val="center"/>
            <w:hideMark/>
          </w:tcPr>
          <w:p w14:paraId="714A5D9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CF54D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c>
          <w:tcPr>
            <w:tcW w:w="0" w:type="auto"/>
            <w:vAlign w:val="center"/>
            <w:hideMark/>
          </w:tcPr>
          <w:p w14:paraId="79A2C4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66EF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41E6A5C0" w14:textId="77777777" w:rsidTr="00EF11B8">
        <w:tc>
          <w:tcPr>
            <w:tcW w:w="0" w:type="auto"/>
            <w:vAlign w:val="center"/>
            <w:hideMark/>
          </w:tcPr>
          <w:p w14:paraId="75CAF0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57057D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Mecanismo Completo para caixa acoplada com dois fluxos; Economia de água, sustentável; Botão de acionamento da descarga para dois fluxos (3L e 6L); Modelo universal; Acionamento por cabo de aço, que facilita o </w:t>
            </w:r>
            <w:r w:rsidRPr="00B53216">
              <w:rPr>
                <w:rFonts w:ascii="Arial" w:eastAsia="Times New Roman" w:hAnsi="Arial" w:cs="Arial"/>
                <w:sz w:val="16"/>
                <w:szCs w:val="16"/>
              </w:rPr>
              <w:lastRenderedPageBreak/>
              <w:t xml:space="preserve">encaixe conforme a posição do botão; Acompanha parafusos de fixação, bolsa de vedação e botão de acionamento; Material: plástico. Vedações em silicone, maior durabilidade e resistência. Permite instalação em diversos níveis, sendo compatível com caixas acopladas de diversas alturas. Acionamento superior. Dimensões Aproximadas do Produto com Embalagem (cm) - </w:t>
            </w:r>
            <w:proofErr w:type="spellStart"/>
            <w:r w:rsidRPr="00B53216">
              <w:rPr>
                <w:rFonts w:ascii="Arial" w:eastAsia="Times New Roman" w:hAnsi="Arial" w:cs="Arial"/>
                <w:sz w:val="16"/>
                <w:szCs w:val="16"/>
              </w:rPr>
              <w:t>AxLxP</w:t>
            </w:r>
            <w:proofErr w:type="spellEnd"/>
            <w:r w:rsidRPr="00B53216">
              <w:rPr>
                <w:rFonts w:ascii="Arial" w:eastAsia="Times New Roman" w:hAnsi="Arial" w:cs="Arial"/>
                <w:sz w:val="16"/>
                <w:szCs w:val="16"/>
              </w:rPr>
              <w:t>: 5 x 20 x 49 cm. Garantia 2 anos ou mais. CATMAT: 239380.</w:t>
            </w:r>
          </w:p>
        </w:tc>
      </w:tr>
      <w:tr w:rsidR="00EF11B8" w:rsidRPr="00EF11B8" w14:paraId="7DA398DC" w14:textId="77777777" w:rsidTr="00EF11B8">
        <w:tc>
          <w:tcPr>
            <w:tcW w:w="0" w:type="auto"/>
            <w:vAlign w:val="center"/>
            <w:hideMark/>
          </w:tcPr>
          <w:p w14:paraId="48719E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49C74B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4A09C87" w14:textId="77777777" w:rsidTr="00EF11B8">
        <w:tc>
          <w:tcPr>
            <w:tcW w:w="0" w:type="auto"/>
            <w:vAlign w:val="center"/>
            <w:hideMark/>
          </w:tcPr>
          <w:p w14:paraId="082C1A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F0EB2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1D35C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6C8AA091" w14:textId="77777777" w:rsidTr="00EF11B8">
        <w:tc>
          <w:tcPr>
            <w:tcW w:w="0" w:type="auto"/>
            <w:gridSpan w:val="7"/>
            <w:tcBorders>
              <w:top w:val="dashed" w:sz="12" w:space="0" w:color="CCCCCC"/>
            </w:tcBorders>
            <w:vAlign w:val="center"/>
            <w:hideMark/>
          </w:tcPr>
          <w:p w14:paraId="50A1DC3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361BCDC" w14:textId="77777777" w:rsidTr="00EF11B8">
        <w:tc>
          <w:tcPr>
            <w:tcW w:w="0" w:type="auto"/>
            <w:vAlign w:val="center"/>
            <w:hideMark/>
          </w:tcPr>
          <w:p w14:paraId="1D3ED26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148  </w:t>
            </w:r>
          </w:p>
        </w:tc>
        <w:tc>
          <w:tcPr>
            <w:tcW w:w="1050" w:type="dxa"/>
            <w:vAlign w:val="center"/>
            <w:hideMark/>
          </w:tcPr>
          <w:p w14:paraId="0E1AEA2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3024000001064</w:t>
            </w:r>
          </w:p>
        </w:tc>
        <w:tc>
          <w:tcPr>
            <w:tcW w:w="6210" w:type="dxa"/>
            <w:vAlign w:val="center"/>
            <w:hideMark/>
          </w:tcPr>
          <w:p w14:paraId="399686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MICROASPERSOR COMPLETO - 37 L/H</w:t>
            </w:r>
          </w:p>
        </w:tc>
        <w:tc>
          <w:tcPr>
            <w:tcW w:w="0" w:type="auto"/>
            <w:vAlign w:val="center"/>
            <w:hideMark/>
          </w:tcPr>
          <w:p w14:paraId="5EB7B6D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8EF17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c>
          <w:tcPr>
            <w:tcW w:w="0" w:type="auto"/>
            <w:vAlign w:val="center"/>
            <w:hideMark/>
          </w:tcPr>
          <w:p w14:paraId="1755F9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855EC9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4BD3F361" w14:textId="77777777" w:rsidTr="00EF11B8">
        <w:tc>
          <w:tcPr>
            <w:tcW w:w="0" w:type="auto"/>
            <w:vAlign w:val="center"/>
            <w:hideMark/>
          </w:tcPr>
          <w:p w14:paraId="07972E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DE4566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Microaspersor</w:t>
            </w:r>
            <w:proofErr w:type="spellEnd"/>
            <w:r w:rsidRPr="00B53216">
              <w:rPr>
                <w:rFonts w:ascii="Arial" w:eastAsia="Times New Roman" w:hAnsi="Arial" w:cs="Arial"/>
                <w:sz w:val="16"/>
                <w:szCs w:val="16"/>
              </w:rPr>
              <w:t xml:space="preserve"> Completo; Suporte; Conector; </w:t>
            </w:r>
            <w:proofErr w:type="spellStart"/>
            <w:r w:rsidRPr="00B53216">
              <w:rPr>
                <w:rFonts w:ascii="Arial" w:eastAsia="Times New Roman" w:hAnsi="Arial" w:cs="Arial"/>
                <w:sz w:val="16"/>
                <w:szCs w:val="16"/>
              </w:rPr>
              <w:t>Microtubo</w:t>
            </w:r>
            <w:proofErr w:type="spellEnd"/>
            <w:r w:rsidRPr="00B53216">
              <w:rPr>
                <w:rFonts w:ascii="Arial" w:eastAsia="Times New Roman" w:hAnsi="Arial" w:cs="Arial"/>
                <w:sz w:val="16"/>
                <w:szCs w:val="16"/>
              </w:rPr>
              <w:t xml:space="preserve"> com 60 cm; </w:t>
            </w:r>
            <w:proofErr w:type="spellStart"/>
            <w:r w:rsidRPr="00B53216">
              <w:rPr>
                <w:rFonts w:ascii="Arial" w:eastAsia="Times New Roman" w:hAnsi="Arial" w:cs="Arial"/>
                <w:sz w:val="16"/>
                <w:szCs w:val="16"/>
              </w:rPr>
              <w:t>Microaspersor</w:t>
            </w:r>
            <w:proofErr w:type="spellEnd"/>
            <w:r w:rsidRPr="00B53216">
              <w:rPr>
                <w:rFonts w:ascii="Arial" w:eastAsia="Times New Roman" w:hAnsi="Arial" w:cs="Arial"/>
                <w:sz w:val="16"/>
                <w:szCs w:val="16"/>
              </w:rPr>
              <w:t xml:space="preserve"> de vazão entre de 37 L/h para pressão nominal de 20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CATMAT: 230376.</w:t>
            </w:r>
          </w:p>
        </w:tc>
      </w:tr>
      <w:tr w:rsidR="00EF11B8" w:rsidRPr="00EF11B8" w14:paraId="3D88847B" w14:textId="77777777" w:rsidTr="00EF11B8">
        <w:tc>
          <w:tcPr>
            <w:tcW w:w="0" w:type="auto"/>
            <w:vAlign w:val="center"/>
            <w:hideMark/>
          </w:tcPr>
          <w:p w14:paraId="1D2CA6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EA59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5635BDC" w14:textId="77777777" w:rsidTr="00EF11B8">
        <w:tc>
          <w:tcPr>
            <w:tcW w:w="0" w:type="auto"/>
            <w:vAlign w:val="center"/>
            <w:hideMark/>
          </w:tcPr>
          <w:p w14:paraId="394F43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0CBC71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4A1FC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5FFE21EB" w14:textId="77777777" w:rsidTr="00EF11B8">
        <w:tc>
          <w:tcPr>
            <w:tcW w:w="0" w:type="auto"/>
            <w:gridSpan w:val="7"/>
            <w:tcBorders>
              <w:top w:val="dashed" w:sz="12" w:space="0" w:color="CCCCCC"/>
            </w:tcBorders>
            <w:vAlign w:val="center"/>
            <w:hideMark/>
          </w:tcPr>
          <w:p w14:paraId="6FC7D33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673F6C5" w14:textId="77777777" w:rsidTr="00EF11B8">
        <w:tc>
          <w:tcPr>
            <w:tcW w:w="0" w:type="auto"/>
            <w:vAlign w:val="center"/>
            <w:hideMark/>
          </w:tcPr>
          <w:p w14:paraId="33681ED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149  </w:t>
            </w:r>
          </w:p>
        </w:tc>
        <w:tc>
          <w:tcPr>
            <w:tcW w:w="1050" w:type="dxa"/>
            <w:vAlign w:val="center"/>
            <w:hideMark/>
          </w:tcPr>
          <w:p w14:paraId="3C7422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302400000541</w:t>
            </w:r>
          </w:p>
        </w:tc>
        <w:tc>
          <w:tcPr>
            <w:tcW w:w="6210" w:type="dxa"/>
            <w:vAlign w:val="center"/>
            <w:hideMark/>
          </w:tcPr>
          <w:p w14:paraId="4E5F67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MICROASPERSOR COMPLETO - 58 L/H</w:t>
            </w:r>
          </w:p>
        </w:tc>
        <w:tc>
          <w:tcPr>
            <w:tcW w:w="0" w:type="auto"/>
            <w:vAlign w:val="center"/>
            <w:hideMark/>
          </w:tcPr>
          <w:p w14:paraId="3CFF3F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73A66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c>
          <w:tcPr>
            <w:tcW w:w="0" w:type="auto"/>
            <w:vAlign w:val="center"/>
            <w:hideMark/>
          </w:tcPr>
          <w:p w14:paraId="0682CA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294EDC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r>
      <w:tr w:rsidR="00EF11B8" w:rsidRPr="00EF11B8" w14:paraId="40659059" w14:textId="77777777" w:rsidTr="00EF11B8">
        <w:tc>
          <w:tcPr>
            <w:tcW w:w="0" w:type="auto"/>
            <w:vAlign w:val="center"/>
            <w:hideMark/>
          </w:tcPr>
          <w:p w14:paraId="29CE8B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3CAA69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Microaspersor</w:t>
            </w:r>
            <w:proofErr w:type="spellEnd"/>
            <w:r w:rsidRPr="00B53216">
              <w:rPr>
                <w:rFonts w:ascii="Arial" w:eastAsia="Times New Roman" w:hAnsi="Arial" w:cs="Arial"/>
                <w:sz w:val="16"/>
                <w:szCs w:val="16"/>
              </w:rPr>
              <w:t xml:space="preserve"> completo; Vazão: 58 l/h; Raio: 3,5 m; Taxa nominal de vazão a 1.7 bar de pressão; Pressão máxima de serviço recomendada: 2.5 bar; 02 tipos de conexões de entrada: Auto </w:t>
            </w:r>
            <w:proofErr w:type="spellStart"/>
            <w:r w:rsidRPr="00B53216">
              <w:rPr>
                <w:rFonts w:ascii="Arial" w:eastAsia="Times New Roman" w:hAnsi="Arial" w:cs="Arial"/>
                <w:sz w:val="16"/>
                <w:szCs w:val="16"/>
              </w:rPr>
              <w:t>tapável</w:t>
            </w:r>
            <w:proofErr w:type="spellEnd"/>
            <w:r w:rsidRPr="00B53216">
              <w:rPr>
                <w:rFonts w:ascii="Arial" w:eastAsia="Times New Roman" w:hAnsi="Arial" w:cs="Arial"/>
                <w:sz w:val="16"/>
                <w:szCs w:val="16"/>
              </w:rPr>
              <w:t xml:space="preserve"> e macho para </w:t>
            </w:r>
            <w:proofErr w:type="spellStart"/>
            <w:r w:rsidRPr="00B53216">
              <w:rPr>
                <w:rFonts w:ascii="Arial" w:eastAsia="Times New Roman" w:hAnsi="Arial" w:cs="Arial"/>
                <w:sz w:val="16"/>
                <w:szCs w:val="16"/>
              </w:rPr>
              <w:t>microaspersor</w:t>
            </w:r>
            <w:proofErr w:type="spellEnd"/>
            <w:r w:rsidRPr="00B53216">
              <w:rPr>
                <w:rFonts w:ascii="Arial" w:eastAsia="Times New Roman" w:hAnsi="Arial" w:cs="Arial"/>
                <w:sz w:val="16"/>
                <w:szCs w:val="16"/>
              </w:rPr>
              <w:t xml:space="preserve">; Bailarina mantém o sistema </w:t>
            </w:r>
            <w:proofErr w:type="spellStart"/>
            <w:r w:rsidRPr="00B53216">
              <w:rPr>
                <w:rFonts w:ascii="Arial" w:eastAsia="Times New Roman" w:hAnsi="Arial" w:cs="Arial"/>
                <w:sz w:val="16"/>
                <w:szCs w:val="16"/>
              </w:rPr>
              <w:t>anti-inseto</w:t>
            </w:r>
            <w:proofErr w:type="spellEnd"/>
            <w:r w:rsidRPr="00B53216">
              <w:rPr>
                <w:rFonts w:ascii="Arial" w:eastAsia="Times New Roman" w:hAnsi="Arial" w:cs="Arial"/>
                <w:sz w:val="16"/>
                <w:szCs w:val="16"/>
              </w:rPr>
              <w:t xml:space="preserve"> funcionando, mesmo quando o emissor estiver de cabeça para baixo; Cor do rotor: verde; Garantia mínima do fabricante de 90 dias. Similar a marca </w:t>
            </w:r>
            <w:proofErr w:type="spellStart"/>
            <w:r w:rsidRPr="00B53216">
              <w:rPr>
                <w:rFonts w:ascii="Arial" w:eastAsia="Times New Roman" w:hAnsi="Arial" w:cs="Arial"/>
                <w:sz w:val="16"/>
                <w:szCs w:val="16"/>
              </w:rPr>
              <w:t>Netafim</w:t>
            </w:r>
            <w:proofErr w:type="spellEnd"/>
            <w:r w:rsidRPr="00B53216">
              <w:rPr>
                <w:rFonts w:ascii="Arial" w:eastAsia="Times New Roman" w:hAnsi="Arial" w:cs="Arial"/>
                <w:sz w:val="16"/>
                <w:szCs w:val="16"/>
              </w:rPr>
              <w:t xml:space="preserve"> (Modelo </w:t>
            </w:r>
            <w:proofErr w:type="spellStart"/>
            <w:r w:rsidRPr="00B53216">
              <w:rPr>
                <w:rFonts w:ascii="Arial" w:eastAsia="Times New Roman" w:hAnsi="Arial" w:cs="Arial"/>
                <w:sz w:val="16"/>
                <w:szCs w:val="16"/>
              </w:rPr>
              <w:t>Gyronet</w:t>
            </w:r>
            <w:proofErr w:type="spellEnd"/>
            <w:r w:rsidRPr="00B53216">
              <w:rPr>
                <w:rFonts w:ascii="Arial" w:eastAsia="Times New Roman" w:hAnsi="Arial" w:cs="Arial"/>
                <w:sz w:val="16"/>
                <w:szCs w:val="16"/>
              </w:rPr>
              <w:t>). CATMAT: 230376.</w:t>
            </w:r>
          </w:p>
        </w:tc>
      </w:tr>
      <w:tr w:rsidR="00EF11B8" w:rsidRPr="00EF11B8" w14:paraId="1DC6087D" w14:textId="77777777" w:rsidTr="00EF11B8">
        <w:tc>
          <w:tcPr>
            <w:tcW w:w="0" w:type="auto"/>
            <w:vAlign w:val="center"/>
            <w:hideMark/>
          </w:tcPr>
          <w:p w14:paraId="135F87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E45C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3415BFC" w14:textId="77777777" w:rsidTr="00EF11B8">
        <w:tc>
          <w:tcPr>
            <w:tcW w:w="0" w:type="auto"/>
            <w:vAlign w:val="center"/>
            <w:hideMark/>
          </w:tcPr>
          <w:p w14:paraId="514070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031C7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0C010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200</w:t>
            </w:r>
          </w:p>
        </w:tc>
      </w:tr>
      <w:tr w:rsidR="00EF11B8" w:rsidRPr="00EF11B8" w14:paraId="18D54F59" w14:textId="77777777" w:rsidTr="00EF11B8">
        <w:tc>
          <w:tcPr>
            <w:tcW w:w="0" w:type="auto"/>
            <w:gridSpan w:val="7"/>
            <w:tcBorders>
              <w:top w:val="dashed" w:sz="12" w:space="0" w:color="CCCCCC"/>
            </w:tcBorders>
            <w:vAlign w:val="center"/>
            <w:hideMark/>
          </w:tcPr>
          <w:p w14:paraId="5D72D15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0C66676" w14:textId="77777777" w:rsidTr="00EF11B8">
        <w:tc>
          <w:tcPr>
            <w:tcW w:w="0" w:type="auto"/>
            <w:vAlign w:val="center"/>
            <w:hideMark/>
          </w:tcPr>
          <w:p w14:paraId="4A51B5E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150  </w:t>
            </w:r>
          </w:p>
        </w:tc>
        <w:tc>
          <w:tcPr>
            <w:tcW w:w="1050" w:type="dxa"/>
            <w:vAlign w:val="center"/>
            <w:hideMark/>
          </w:tcPr>
          <w:p w14:paraId="3BBCAE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3042000000526</w:t>
            </w:r>
          </w:p>
        </w:tc>
        <w:tc>
          <w:tcPr>
            <w:tcW w:w="6210" w:type="dxa"/>
            <w:vAlign w:val="center"/>
            <w:hideMark/>
          </w:tcPr>
          <w:p w14:paraId="508990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MORSA PARA FURADEIRA DE BANCADA</w:t>
            </w:r>
          </w:p>
        </w:tc>
        <w:tc>
          <w:tcPr>
            <w:tcW w:w="0" w:type="auto"/>
            <w:vAlign w:val="center"/>
            <w:hideMark/>
          </w:tcPr>
          <w:p w14:paraId="4877D0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79956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10A1B9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74C9A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6BD63C2C" w14:textId="77777777" w:rsidTr="00EF11B8">
        <w:tc>
          <w:tcPr>
            <w:tcW w:w="0" w:type="auto"/>
            <w:vAlign w:val="center"/>
            <w:hideMark/>
          </w:tcPr>
          <w:p w14:paraId="165595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C49F20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Torno/ Morsa para furadeira; Produto fabricado em ferro fundido, com largura do mordente de 100 mm e abertura de 4" (Polegadas); Distância dos furos de 135 mm e distância de centro entre furos de 85 mm. Dimensões aproximadas: (C x L x A): 180 x 170 x 55 mm; CATMAT: 19020.</w:t>
            </w:r>
          </w:p>
        </w:tc>
      </w:tr>
      <w:tr w:rsidR="00EF11B8" w:rsidRPr="00EF11B8" w14:paraId="0F977635" w14:textId="77777777" w:rsidTr="00EF11B8">
        <w:tc>
          <w:tcPr>
            <w:tcW w:w="0" w:type="auto"/>
            <w:vAlign w:val="center"/>
            <w:hideMark/>
          </w:tcPr>
          <w:p w14:paraId="14CF51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6938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C3A6C9C" w14:textId="77777777" w:rsidTr="00EF11B8">
        <w:tc>
          <w:tcPr>
            <w:tcW w:w="0" w:type="auto"/>
            <w:vAlign w:val="center"/>
            <w:hideMark/>
          </w:tcPr>
          <w:p w14:paraId="409E86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CAB0A5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8B96A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4494F2E3" w14:textId="77777777" w:rsidTr="00EF11B8">
        <w:tc>
          <w:tcPr>
            <w:tcW w:w="0" w:type="auto"/>
            <w:gridSpan w:val="7"/>
            <w:tcBorders>
              <w:top w:val="dashed" w:sz="12" w:space="0" w:color="CCCCCC"/>
            </w:tcBorders>
            <w:vAlign w:val="center"/>
            <w:hideMark/>
          </w:tcPr>
          <w:p w14:paraId="586563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DF2B8ED" w14:textId="77777777" w:rsidTr="00EF11B8">
        <w:tc>
          <w:tcPr>
            <w:tcW w:w="0" w:type="auto"/>
            <w:vAlign w:val="center"/>
            <w:hideMark/>
          </w:tcPr>
          <w:p w14:paraId="2136C529"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151  </w:t>
            </w:r>
          </w:p>
        </w:tc>
        <w:tc>
          <w:tcPr>
            <w:tcW w:w="1050" w:type="dxa"/>
            <w:vAlign w:val="center"/>
            <w:hideMark/>
          </w:tcPr>
          <w:p w14:paraId="4D366F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304200000454</w:t>
            </w:r>
          </w:p>
        </w:tc>
        <w:tc>
          <w:tcPr>
            <w:tcW w:w="6210" w:type="dxa"/>
            <w:vAlign w:val="center"/>
            <w:hideMark/>
          </w:tcPr>
          <w:p w14:paraId="3C5E08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NÍVEL DE ALUMÍNIO 16" COM BASE MAGNÉTICA</w:t>
            </w:r>
          </w:p>
        </w:tc>
        <w:tc>
          <w:tcPr>
            <w:tcW w:w="0" w:type="auto"/>
            <w:vAlign w:val="center"/>
            <w:hideMark/>
          </w:tcPr>
          <w:p w14:paraId="7E80EC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301E2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c>
          <w:tcPr>
            <w:tcW w:w="0" w:type="auto"/>
            <w:vAlign w:val="center"/>
            <w:hideMark/>
          </w:tcPr>
          <w:p w14:paraId="6A69B33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0D51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74CD8F5D" w14:textId="77777777" w:rsidTr="00EF11B8">
        <w:tc>
          <w:tcPr>
            <w:tcW w:w="0" w:type="auto"/>
            <w:vAlign w:val="center"/>
            <w:hideMark/>
          </w:tcPr>
          <w:p w14:paraId="23AD2A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53A9E0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Nível de alumínio, com base magnética. Comprimento 16”. Possui 3 bolhas, sendo uma para nivelamento vertical, uma para nivelamento horizontal e uma para nivelamento 45°, além de base magnética; Possui escala de medida na base, de um lado em centímetros e milímetros e do outro em polegadas; Comprimento do nível : 16' - 406 mm; Largura do nível: 49,0 mm; Largura da base do nível: 20,0 mm; Similar a Marca/Modelo </w:t>
            </w:r>
            <w:proofErr w:type="spellStart"/>
            <w:r w:rsidRPr="00B53216">
              <w:rPr>
                <w:rFonts w:ascii="Arial" w:eastAsia="Times New Roman" w:hAnsi="Arial" w:cs="Arial"/>
                <w:sz w:val="16"/>
                <w:szCs w:val="16"/>
              </w:rPr>
              <w:t>Vonder</w:t>
            </w:r>
            <w:proofErr w:type="spellEnd"/>
            <w:r w:rsidRPr="00B53216">
              <w:rPr>
                <w:rFonts w:ascii="Arial" w:eastAsia="Times New Roman" w:hAnsi="Arial" w:cs="Arial"/>
                <w:sz w:val="16"/>
                <w:szCs w:val="16"/>
              </w:rPr>
              <w:t>. CATMAT: 217691.</w:t>
            </w:r>
          </w:p>
        </w:tc>
      </w:tr>
      <w:tr w:rsidR="00EF11B8" w:rsidRPr="00EF11B8" w14:paraId="13225ECA" w14:textId="77777777" w:rsidTr="00EF11B8">
        <w:tc>
          <w:tcPr>
            <w:tcW w:w="0" w:type="auto"/>
            <w:vAlign w:val="center"/>
            <w:hideMark/>
          </w:tcPr>
          <w:p w14:paraId="0D01E9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D6DAA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D1790B3" w14:textId="77777777" w:rsidTr="00EF11B8">
        <w:tc>
          <w:tcPr>
            <w:tcW w:w="0" w:type="auto"/>
            <w:vAlign w:val="center"/>
            <w:hideMark/>
          </w:tcPr>
          <w:p w14:paraId="289B34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53D4A1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B5027E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w:t>
            </w:r>
          </w:p>
        </w:tc>
      </w:tr>
      <w:tr w:rsidR="00EF11B8" w:rsidRPr="00EF11B8" w14:paraId="3906A149" w14:textId="77777777" w:rsidTr="00EF11B8">
        <w:tc>
          <w:tcPr>
            <w:tcW w:w="0" w:type="auto"/>
            <w:gridSpan w:val="7"/>
            <w:tcBorders>
              <w:top w:val="dashed" w:sz="12" w:space="0" w:color="CCCCCC"/>
            </w:tcBorders>
            <w:vAlign w:val="center"/>
            <w:hideMark/>
          </w:tcPr>
          <w:p w14:paraId="1C16FD7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C6400E1" w14:textId="77777777" w:rsidTr="00EF11B8">
        <w:tc>
          <w:tcPr>
            <w:tcW w:w="0" w:type="auto"/>
            <w:vAlign w:val="center"/>
            <w:hideMark/>
          </w:tcPr>
          <w:p w14:paraId="4E664C4E"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152  </w:t>
            </w:r>
          </w:p>
        </w:tc>
        <w:tc>
          <w:tcPr>
            <w:tcW w:w="1050" w:type="dxa"/>
            <w:vAlign w:val="center"/>
            <w:hideMark/>
          </w:tcPr>
          <w:p w14:paraId="458A1D8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304200000055</w:t>
            </w:r>
          </w:p>
        </w:tc>
        <w:tc>
          <w:tcPr>
            <w:tcW w:w="6210" w:type="dxa"/>
            <w:vAlign w:val="center"/>
            <w:hideMark/>
          </w:tcPr>
          <w:p w14:paraId="5E9CCC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PÁ DE FERRO COM BICO QUADRADO</w:t>
            </w:r>
          </w:p>
        </w:tc>
        <w:tc>
          <w:tcPr>
            <w:tcW w:w="0" w:type="auto"/>
            <w:vAlign w:val="center"/>
            <w:hideMark/>
          </w:tcPr>
          <w:p w14:paraId="406D2D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7821B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c>
          <w:tcPr>
            <w:tcW w:w="0" w:type="auto"/>
            <w:vAlign w:val="center"/>
            <w:hideMark/>
          </w:tcPr>
          <w:p w14:paraId="1558D50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BF04A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582FD5FA" w14:textId="77777777" w:rsidTr="00EF11B8">
        <w:tc>
          <w:tcPr>
            <w:tcW w:w="0" w:type="auto"/>
            <w:vAlign w:val="center"/>
            <w:hideMark/>
          </w:tcPr>
          <w:p w14:paraId="438283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10C83F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Pá de ferro medindo 271 x 234 mm, (bico quadrado) - Acompanha cabo de madeira resistente com no mínimo 71 cm e terminal "D" em plástico Aço carbono; Pintura eletrostática a pó na cor preta. CATMAT: 274587.</w:t>
            </w:r>
          </w:p>
        </w:tc>
      </w:tr>
      <w:tr w:rsidR="00EF11B8" w:rsidRPr="00EF11B8" w14:paraId="4FC1A643" w14:textId="77777777" w:rsidTr="00EF11B8">
        <w:tc>
          <w:tcPr>
            <w:tcW w:w="0" w:type="auto"/>
            <w:vAlign w:val="center"/>
            <w:hideMark/>
          </w:tcPr>
          <w:p w14:paraId="3E30AE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CA6A2D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9D2384E" w14:textId="77777777" w:rsidTr="00EF11B8">
        <w:tc>
          <w:tcPr>
            <w:tcW w:w="0" w:type="auto"/>
            <w:vAlign w:val="center"/>
            <w:hideMark/>
          </w:tcPr>
          <w:p w14:paraId="53142CE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80CA9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8CCF4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1935E624" w14:textId="77777777" w:rsidTr="00EF11B8">
        <w:tc>
          <w:tcPr>
            <w:tcW w:w="0" w:type="auto"/>
            <w:gridSpan w:val="7"/>
            <w:tcBorders>
              <w:top w:val="dashed" w:sz="12" w:space="0" w:color="CCCCCC"/>
            </w:tcBorders>
            <w:vAlign w:val="center"/>
            <w:hideMark/>
          </w:tcPr>
          <w:p w14:paraId="70C6E4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63CDCCD" w14:textId="77777777" w:rsidTr="00EF11B8">
        <w:tc>
          <w:tcPr>
            <w:tcW w:w="0" w:type="auto"/>
            <w:vAlign w:val="center"/>
            <w:hideMark/>
          </w:tcPr>
          <w:p w14:paraId="43CAC3E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153  </w:t>
            </w:r>
          </w:p>
        </w:tc>
        <w:tc>
          <w:tcPr>
            <w:tcW w:w="1050" w:type="dxa"/>
            <w:vAlign w:val="center"/>
            <w:hideMark/>
          </w:tcPr>
          <w:p w14:paraId="54CB34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3024000001007</w:t>
            </w:r>
          </w:p>
        </w:tc>
        <w:tc>
          <w:tcPr>
            <w:tcW w:w="6210" w:type="dxa"/>
            <w:vAlign w:val="center"/>
            <w:hideMark/>
          </w:tcPr>
          <w:p w14:paraId="12AC4D8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PARAFUSO CABEÇA CHATA PHILIPS 4,0 X 25 MM - BICROMATIZADO CAIXA 500 UNIDADES</w:t>
            </w:r>
          </w:p>
        </w:tc>
        <w:tc>
          <w:tcPr>
            <w:tcW w:w="0" w:type="auto"/>
            <w:vAlign w:val="center"/>
            <w:hideMark/>
          </w:tcPr>
          <w:p w14:paraId="77263B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CAIXA</w:t>
            </w:r>
          </w:p>
        </w:tc>
        <w:tc>
          <w:tcPr>
            <w:tcW w:w="0" w:type="auto"/>
            <w:vAlign w:val="center"/>
            <w:hideMark/>
          </w:tcPr>
          <w:p w14:paraId="10D333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1162E1D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97FC8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3C30F278" w14:textId="77777777" w:rsidTr="00EF11B8">
        <w:tc>
          <w:tcPr>
            <w:tcW w:w="0" w:type="auto"/>
            <w:vAlign w:val="center"/>
            <w:hideMark/>
          </w:tcPr>
          <w:p w14:paraId="77EF84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C1E9B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Parafuso </w:t>
            </w:r>
            <w:proofErr w:type="spellStart"/>
            <w:r w:rsidRPr="00B53216">
              <w:rPr>
                <w:rFonts w:ascii="Arial" w:eastAsia="Times New Roman" w:hAnsi="Arial" w:cs="Arial"/>
                <w:sz w:val="16"/>
                <w:szCs w:val="16"/>
              </w:rPr>
              <w:t>Chipboard</w:t>
            </w:r>
            <w:proofErr w:type="spellEnd"/>
            <w:r w:rsidRPr="00B53216">
              <w:rPr>
                <w:rFonts w:ascii="Arial" w:eastAsia="Times New Roman" w:hAnsi="Arial" w:cs="Arial"/>
                <w:sz w:val="16"/>
                <w:szCs w:val="16"/>
              </w:rPr>
              <w:t xml:space="preserve"> com rosca auto cortante 4,0 x 25 mm cabeça chata Philips desenvolvido especialmente para indústria moveleira. Utilizado para montagem / estruturação de moveis de madeiras leves, aglomerados, compensados, MDF, MDP e outros derivados de madeira. Parafuso fabricado em aço SAE 1015/1018 temperado e </w:t>
            </w:r>
            <w:proofErr w:type="spellStart"/>
            <w:r w:rsidRPr="00B53216">
              <w:rPr>
                <w:rFonts w:ascii="Arial" w:eastAsia="Times New Roman" w:hAnsi="Arial" w:cs="Arial"/>
                <w:sz w:val="16"/>
                <w:szCs w:val="16"/>
              </w:rPr>
              <w:t>cementado</w:t>
            </w:r>
            <w:proofErr w:type="spellEnd"/>
            <w:r w:rsidRPr="00B53216">
              <w:rPr>
                <w:rFonts w:ascii="Arial" w:eastAsia="Times New Roman" w:hAnsi="Arial" w:cs="Arial"/>
                <w:sz w:val="16"/>
                <w:szCs w:val="16"/>
              </w:rPr>
              <w:t xml:space="preserve"> com acabamento </w:t>
            </w:r>
            <w:proofErr w:type="spellStart"/>
            <w:r w:rsidRPr="00B53216">
              <w:rPr>
                <w:rFonts w:ascii="Arial" w:eastAsia="Times New Roman" w:hAnsi="Arial" w:cs="Arial"/>
                <w:sz w:val="16"/>
                <w:szCs w:val="16"/>
              </w:rPr>
              <w:t>bicromatizado</w:t>
            </w:r>
            <w:proofErr w:type="spellEnd"/>
            <w:r w:rsidRPr="00B53216">
              <w:rPr>
                <w:rFonts w:ascii="Arial" w:eastAsia="Times New Roman" w:hAnsi="Arial" w:cs="Arial"/>
                <w:sz w:val="16"/>
                <w:szCs w:val="16"/>
              </w:rPr>
              <w:t>; 500 unidades. CATMAT: 360922.</w:t>
            </w:r>
          </w:p>
        </w:tc>
      </w:tr>
      <w:tr w:rsidR="00EF11B8" w:rsidRPr="00EF11B8" w14:paraId="7E772C50" w14:textId="77777777" w:rsidTr="00EF11B8">
        <w:tc>
          <w:tcPr>
            <w:tcW w:w="0" w:type="auto"/>
            <w:vAlign w:val="center"/>
            <w:hideMark/>
          </w:tcPr>
          <w:p w14:paraId="3CD2B4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A5A8A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BCF7CF7" w14:textId="77777777" w:rsidTr="00EF11B8">
        <w:tc>
          <w:tcPr>
            <w:tcW w:w="0" w:type="auto"/>
            <w:vAlign w:val="center"/>
            <w:hideMark/>
          </w:tcPr>
          <w:p w14:paraId="3CEC028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52AE76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9FCA19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5740E8B9" w14:textId="77777777" w:rsidTr="00EF11B8">
        <w:tc>
          <w:tcPr>
            <w:tcW w:w="0" w:type="auto"/>
            <w:gridSpan w:val="7"/>
            <w:tcBorders>
              <w:top w:val="dashed" w:sz="12" w:space="0" w:color="CCCCCC"/>
            </w:tcBorders>
            <w:vAlign w:val="center"/>
            <w:hideMark/>
          </w:tcPr>
          <w:p w14:paraId="31F9CD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298B2B1" w14:textId="77777777" w:rsidTr="00EF11B8">
        <w:tc>
          <w:tcPr>
            <w:tcW w:w="0" w:type="auto"/>
            <w:vAlign w:val="center"/>
            <w:hideMark/>
          </w:tcPr>
          <w:p w14:paraId="702CF5F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154  </w:t>
            </w:r>
          </w:p>
        </w:tc>
        <w:tc>
          <w:tcPr>
            <w:tcW w:w="1050" w:type="dxa"/>
            <w:vAlign w:val="center"/>
            <w:hideMark/>
          </w:tcPr>
          <w:p w14:paraId="07E41E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3024000001014</w:t>
            </w:r>
          </w:p>
        </w:tc>
        <w:tc>
          <w:tcPr>
            <w:tcW w:w="6210" w:type="dxa"/>
            <w:vAlign w:val="center"/>
            <w:hideMark/>
          </w:tcPr>
          <w:p w14:paraId="5576E4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PARAFUSO FLANGEADO PHILLIPS PS 4,5 X 40MM BICROMATIZADO (CAIXA COM 500 PEÇAS)</w:t>
            </w:r>
          </w:p>
        </w:tc>
        <w:tc>
          <w:tcPr>
            <w:tcW w:w="0" w:type="auto"/>
            <w:vAlign w:val="center"/>
            <w:hideMark/>
          </w:tcPr>
          <w:p w14:paraId="4D1A3B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CAIXA</w:t>
            </w:r>
          </w:p>
        </w:tc>
        <w:tc>
          <w:tcPr>
            <w:tcW w:w="0" w:type="auto"/>
            <w:vAlign w:val="center"/>
            <w:hideMark/>
          </w:tcPr>
          <w:p w14:paraId="026966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209BB2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0247B3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BF86C03" w14:textId="77777777" w:rsidTr="00EF11B8">
        <w:tc>
          <w:tcPr>
            <w:tcW w:w="0" w:type="auto"/>
            <w:vAlign w:val="center"/>
            <w:hideMark/>
          </w:tcPr>
          <w:p w14:paraId="170C20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754D19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Parafuso </w:t>
            </w:r>
            <w:proofErr w:type="spellStart"/>
            <w:r w:rsidRPr="00B53216">
              <w:rPr>
                <w:rFonts w:ascii="Arial" w:eastAsia="Times New Roman" w:hAnsi="Arial" w:cs="Arial"/>
                <w:sz w:val="16"/>
                <w:szCs w:val="16"/>
              </w:rPr>
              <w:t>Flangeado</w:t>
            </w:r>
            <w:proofErr w:type="spellEnd"/>
            <w:r w:rsidRPr="00B53216">
              <w:rPr>
                <w:rFonts w:ascii="Arial" w:eastAsia="Times New Roman" w:hAnsi="Arial" w:cs="Arial"/>
                <w:sz w:val="16"/>
                <w:szCs w:val="16"/>
              </w:rPr>
              <w:t xml:space="preserve"> com rosca auto cortante 4,5 x 40 mm cabeça chata Philips desenvolvido especialmente para indústria moveleira. Utilizado para montagem / estruturação de moveis de madeiras leves, aglomerados, compensados, MDF, MDP e outros derivados de madeira. Parafuso fabricado em aço SAE 1015/1018 temperado e </w:t>
            </w:r>
            <w:proofErr w:type="spellStart"/>
            <w:r w:rsidRPr="00B53216">
              <w:rPr>
                <w:rFonts w:ascii="Arial" w:eastAsia="Times New Roman" w:hAnsi="Arial" w:cs="Arial"/>
                <w:sz w:val="16"/>
                <w:szCs w:val="16"/>
              </w:rPr>
              <w:t>cementado</w:t>
            </w:r>
            <w:proofErr w:type="spellEnd"/>
            <w:r w:rsidRPr="00B53216">
              <w:rPr>
                <w:rFonts w:ascii="Arial" w:eastAsia="Times New Roman" w:hAnsi="Arial" w:cs="Arial"/>
                <w:sz w:val="16"/>
                <w:szCs w:val="16"/>
              </w:rPr>
              <w:t xml:space="preserve"> com acabamento </w:t>
            </w:r>
            <w:proofErr w:type="spellStart"/>
            <w:r w:rsidRPr="00B53216">
              <w:rPr>
                <w:rFonts w:ascii="Arial" w:eastAsia="Times New Roman" w:hAnsi="Arial" w:cs="Arial"/>
                <w:sz w:val="16"/>
                <w:szCs w:val="16"/>
              </w:rPr>
              <w:t>bicromatizado</w:t>
            </w:r>
            <w:proofErr w:type="spellEnd"/>
            <w:r w:rsidRPr="00B53216">
              <w:rPr>
                <w:rFonts w:ascii="Arial" w:eastAsia="Times New Roman" w:hAnsi="Arial" w:cs="Arial"/>
                <w:sz w:val="16"/>
                <w:szCs w:val="16"/>
              </w:rPr>
              <w:t>. CATMAT: 360928.</w:t>
            </w:r>
          </w:p>
        </w:tc>
      </w:tr>
      <w:tr w:rsidR="00EF11B8" w:rsidRPr="00EF11B8" w14:paraId="4474F8FC" w14:textId="77777777" w:rsidTr="00EF11B8">
        <w:tc>
          <w:tcPr>
            <w:tcW w:w="0" w:type="auto"/>
            <w:vAlign w:val="center"/>
            <w:hideMark/>
          </w:tcPr>
          <w:p w14:paraId="24547BB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81BFA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4B7AC4E" w14:textId="77777777" w:rsidTr="00EF11B8">
        <w:tc>
          <w:tcPr>
            <w:tcW w:w="0" w:type="auto"/>
            <w:vAlign w:val="center"/>
            <w:hideMark/>
          </w:tcPr>
          <w:p w14:paraId="5680B49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29BCA1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DA381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479DB5B0" w14:textId="77777777" w:rsidTr="00EF11B8">
        <w:tc>
          <w:tcPr>
            <w:tcW w:w="0" w:type="auto"/>
            <w:gridSpan w:val="7"/>
            <w:tcBorders>
              <w:top w:val="dashed" w:sz="12" w:space="0" w:color="CCCCCC"/>
            </w:tcBorders>
            <w:vAlign w:val="center"/>
            <w:hideMark/>
          </w:tcPr>
          <w:p w14:paraId="6559F8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A9A35D9" w14:textId="77777777" w:rsidTr="00EF11B8">
        <w:tc>
          <w:tcPr>
            <w:tcW w:w="0" w:type="auto"/>
            <w:vAlign w:val="center"/>
            <w:hideMark/>
          </w:tcPr>
          <w:p w14:paraId="084FED3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155  </w:t>
            </w:r>
          </w:p>
        </w:tc>
        <w:tc>
          <w:tcPr>
            <w:tcW w:w="1050" w:type="dxa"/>
            <w:vAlign w:val="center"/>
            <w:hideMark/>
          </w:tcPr>
          <w:p w14:paraId="7D4C2D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3024000001015</w:t>
            </w:r>
          </w:p>
        </w:tc>
        <w:tc>
          <w:tcPr>
            <w:tcW w:w="6210" w:type="dxa"/>
            <w:vAlign w:val="center"/>
            <w:hideMark/>
          </w:tcPr>
          <w:p w14:paraId="6E757F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PARAFUSO FLANGEADO PHILLIPS PS 5,0 X 60MM BICROMATIZADO (CAIXA COM 200 PEÇAS)</w:t>
            </w:r>
          </w:p>
        </w:tc>
        <w:tc>
          <w:tcPr>
            <w:tcW w:w="0" w:type="auto"/>
            <w:vAlign w:val="center"/>
            <w:hideMark/>
          </w:tcPr>
          <w:p w14:paraId="2CB8E4C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CAIXA</w:t>
            </w:r>
          </w:p>
        </w:tc>
        <w:tc>
          <w:tcPr>
            <w:tcW w:w="0" w:type="auto"/>
            <w:vAlign w:val="center"/>
            <w:hideMark/>
          </w:tcPr>
          <w:p w14:paraId="4C2DD6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1588D5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D61C3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B6ADD81" w14:textId="77777777" w:rsidTr="00EF11B8">
        <w:tc>
          <w:tcPr>
            <w:tcW w:w="0" w:type="auto"/>
            <w:vAlign w:val="center"/>
            <w:hideMark/>
          </w:tcPr>
          <w:p w14:paraId="3910C1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52DDA0B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Parafuso </w:t>
            </w:r>
            <w:proofErr w:type="spellStart"/>
            <w:r w:rsidRPr="00B53216">
              <w:rPr>
                <w:rFonts w:ascii="Arial" w:eastAsia="Times New Roman" w:hAnsi="Arial" w:cs="Arial"/>
                <w:sz w:val="16"/>
                <w:szCs w:val="16"/>
              </w:rPr>
              <w:t>Flangeado</w:t>
            </w:r>
            <w:proofErr w:type="spellEnd"/>
            <w:r w:rsidRPr="00B53216">
              <w:rPr>
                <w:rFonts w:ascii="Arial" w:eastAsia="Times New Roman" w:hAnsi="Arial" w:cs="Arial"/>
                <w:sz w:val="16"/>
                <w:szCs w:val="16"/>
              </w:rPr>
              <w:t xml:space="preserve"> com rosca auto cortante 5,0 x 60 mm cabeça chata Philips desenvolvido especialmente para indústria moveleira. Utilizado para montagem / estruturação de moveis de madeiras leves, aglomerados, compensados, MDF, MDP e outros derivados de madeira. Parafuso fabricado em aço SAE 1015/1018 temperado e </w:t>
            </w:r>
            <w:proofErr w:type="spellStart"/>
            <w:r w:rsidRPr="00B53216">
              <w:rPr>
                <w:rFonts w:ascii="Arial" w:eastAsia="Times New Roman" w:hAnsi="Arial" w:cs="Arial"/>
                <w:sz w:val="16"/>
                <w:szCs w:val="16"/>
              </w:rPr>
              <w:t>cementado</w:t>
            </w:r>
            <w:proofErr w:type="spellEnd"/>
            <w:r w:rsidRPr="00B53216">
              <w:rPr>
                <w:rFonts w:ascii="Arial" w:eastAsia="Times New Roman" w:hAnsi="Arial" w:cs="Arial"/>
                <w:sz w:val="16"/>
                <w:szCs w:val="16"/>
              </w:rPr>
              <w:t xml:space="preserve"> com acabamento </w:t>
            </w:r>
            <w:proofErr w:type="spellStart"/>
            <w:r w:rsidRPr="00B53216">
              <w:rPr>
                <w:rFonts w:ascii="Arial" w:eastAsia="Times New Roman" w:hAnsi="Arial" w:cs="Arial"/>
                <w:sz w:val="16"/>
                <w:szCs w:val="16"/>
              </w:rPr>
              <w:t>bicromatizado</w:t>
            </w:r>
            <w:proofErr w:type="spellEnd"/>
            <w:r w:rsidRPr="00B53216">
              <w:rPr>
                <w:rFonts w:ascii="Arial" w:eastAsia="Times New Roman" w:hAnsi="Arial" w:cs="Arial"/>
                <w:sz w:val="16"/>
                <w:szCs w:val="16"/>
              </w:rPr>
              <w:t>. CATMAT: 360935.</w:t>
            </w:r>
          </w:p>
        </w:tc>
      </w:tr>
      <w:tr w:rsidR="00EF11B8" w:rsidRPr="00EF11B8" w14:paraId="6E783906" w14:textId="77777777" w:rsidTr="00EF11B8">
        <w:tc>
          <w:tcPr>
            <w:tcW w:w="0" w:type="auto"/>
            <w:vAlign w:val="center"/>
            <w:hideMark/>
          </w:tcPr>
          <w:p w14:paraId="6DC055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6A120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6B11DB3" w14:textId="77777777" w:rsidTr="00EF11B8">
        <w:tc>
          <w:tcPr>
            <w:tcW w:w="0" w:type="auto"/>
            <w:vAlign w:val="center"/>
            <w:hideMark/>
          </w:tcPr>
          <w:p w14:paraId="153085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18715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65C1C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7F9BB9B8" w14:textId="77777777" w:rsidTr="00EF11B8">
        <w:tc>
          <w:tcPr>
            <w:tcW w:w="0" w:type="auto"/>
            <w:gridSpan w:val="7"/>
            <w:tcBorders>
              <w:top w:val="dashed" w:sz="12" w:space="0" w:color="CCCCCC"/>
            </w:tcBorders>
            <w:vAlign w:val="center"/>
            <w:hideMark/>
          </w:tcPr>
          <w:p w14:paraId="53CD21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F09BBC5" w14:textId="77777777" w:rsidTr="00EF11B8">
        <w:tc>
          <w:tcPr>
            <w:tcW w:w="0" w:type="auto"/>
            <w:vAlign w:val="center"/>
            <w:hideMark/>
          </w:tcPr>
          <w:p w14:paraId="1430B74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156  </w:t>
            </w:r>
          </w:p>
        </w:tc>
        <w:tc>
          <w:tcPr>
            <w:tcW w:w="1050" w:type="dxa"/>
            <w:vAlign w:val="center"/>
            <w:hideMark/>
          </w:tcPr>
          <w:p w14:paraId="2BF3631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302400000827</w:t>
            </w:r>
          </w:p>
        </w:tc>
        <w:tc>
          <w:tcPr>
            <w:tcW w:w="6210" w:type="dxa"/>
            <w:vAlign w:val="center"/>
            <w:hideMark/>
          </w:tcPr>
          <w:p w14:paraId="332CB2A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PARAFUSO PARA TELHA ONDULADA DE FIBROCIMENTO - 5/6</w:t>
            </w:r>
          </w:p>
        </w:tc>
        <w:tc>
          <w:tcPr>
            <w:tcW w:w="0" w:type="auto"/>
            <w:vAlign w:val="center"/>
            <w:hideMark/>
          </w:tcPr>
          <w:p w14:paraId="54CEC04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AB452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350</w:t>
            </w:r>
          </w:p>
        </w:tc>
        <w:tc>
          <w:tcPr>
            <w:tcW w:w="0" w:type="auto"/>
            <w:vAlign w:val="center"/>
            <w:hideMark/>
          </w:tcPr>
          <w:p w14:paraId="12BC44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B9A71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350</w:t>
            </w:r>
          </w:p>
        </w:tc>
      </w:tr>
      <w:tr w:rsidR="00EF11B8" w:rsidRPr="00EF11B8" w14:paraId="2496A6DC" w14:textId="77777777" w:rsidTr="00EF11B8">
        <w:tc>
          <w:tcPr>
            <w:tcW w:w="0" w:type="auto"/>
            <w:vAlign w:val="center"/>
            <w:hideMark/>
          </w:tcPr>
          <w:p w14:paraId="43754E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6451DD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Parafuso para telha ondulada de fibrocimento, com vedação 5/16 x 110 mm. CATMAT: 369300.</w:t>
            </w:r>
          </w:p>
        </w:tc>
      </w:tr>
      <w:tr w:rsidR="00EF11B8" w:rsidRPr="00EF11B8" w14:paraId="50072291" w14:textId="77777777" w:rsidTr="00EF11B8">
        <w:tc>
          <w:tcPr>
            <w:tcW w:w="0" w:type="auto"/>
            <w:vAlign w:val="center"/>
            <w:hideMark/>
          </w:tcPr>
          <w:p w14:paraId="428C13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C2A3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DD7F808" w14:textId="77777777" w:rsidTr="00EF11B8">
        <w:tc>
          <w:tcPr>
            <w:tcW w:w="0" w:type="auto"/>
            <w:vAlign w:val="center"/>
            <w:hideMark/>
          </w:tcPr>
          <w:p w14:paraId="3CC5EFF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092AD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60A22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350</w:t>
            </w:r>
          </w:p>
        </w:tc>
      </w:tr>
      <w:tr w:rsidR="00EF11B8" w:rsidRPr="00EF11B8" w14:paraId="7D11AC6D" w14:textId="77777777" w:rsidTr="00EF11B8">
        <w:tc>
          <w:tcPr>
            <w:tcW w:w="0" w:type="auto"/>
            <w:gridSpan w:val="7"/>
            <w:tcBorders>
              <w:top w:val="dashed" w:sz="12" w:space="0" w:color="CCCCCC"/>
            </w:tcBorders>
            <w:vAlign w:val="center"/>
            <w:hideMark/>
          </w:tcPr>
          <w:p w14:paraId="515320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00D26FD" w14:textId="77777777" w:rsidTr="00EF11B8">
        <w:tc>
          <w:tcPr>
            <w:tcW w:w="0" w:type="auto"/>
            <w:vAlign w:val="center"/>
            <w:hideMark/>
          </w:tcPr>
          <w:p w14:paraId="2A10D61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157  </w:t>
            </w:r>
          </w:p>
        </w:tc>
        <w:tc>
          <w:tcPr>
            <w:tcW w:w="1050" w:type="dxa"/>
            <w:vAlign w:val="center"/>
            <w:hideMark/>
          </w:tcPr>
          <w:p w14:paraId="62F14F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3024000001008</w:t>
            </w:r>
          </w:p>
        </w:tc>
        <w:tc>
          <w:tcPr>
            <w:tcW w:w="6210" w:type="dxa"/>
            <w:vAlign w:val="center"/>
            <w:hideMark/>
          </w:tcPr>
          <w:p w14:paraId="5E8E339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PARAFUSO CABEÇA CHATA PHILLIPS  3,5 X 16MM BICROMATIZADO (CAIXA COM 1000 PEÇAS)</w:t>
            </w:r>
          </w:p>
        </w:tc>
        <w:tc>
          <w:tcPr>
            <w:tcW w:w="0" w:type="auto"/>
            <w:vAlign w:val="center"/>
            <w:hideMark/>
          </w:tcPr>
          <w:p w14:paraId="105E58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CAIXA</w:t>
            </w:r>
          </w:p>
        </w:tc>
        <w:tc>
          <w:tcPr>
            <w:tcW w:w="0" w:type="auto"/>
            <w:vAlign w:val="center"/>
            <w:hideMark/>
          </w:tcPr>
          <w:p w14:paraId="0E6906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6E1BA1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50DDE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7274206A" w14:textId="77777777" w:rsidTr="00EF11B8">
        <w:tc>
          <w:tcPr>
            <w:tcW w:w="0" w:type="auto"/>
            <w:vAlign w:val="center"/>
            <w:hideMark/>
          </w:tcPr>
          <w:p w14:paraId="439D989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FF2D8C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Parafuso </w:t>
            </w:r>
            <w:proofErr w:type="spellStart"/>
            <w:r w:rsidRPr="00B53216">
              <w:rPr>
                <w:rFonts w:ascii="Arial" w:eastAsia="Times New Roman" w:hAnsi="Arial" w:cs="Arial"/>
                <w:sz w:val="16"/>
                <w:szCs w:val="16"/>
              </w:rPr>
              <w:t>Chipboard</w:t>
            </w:r>
            <w:proofErr w:type="spellEnd"/>
            <w:r w:rsidRPr="00B53216">
              <w:rPr>
                <w:rFonts w:ascii="Arial" w:eastAsia="Times New Roman" w:hAnsi="Arial" w:cs="Arial"/>
                <w:sz w:val="16"/>
                <w:szCs w:val="16"/>
              </w:rPr>
              <w:t xml:space="preserve"> com rosca auto cortante 3,5 x 16 mm cabeça chata Philips desenvolvido especialmente para indústria moveleira. Utilizado para montagem / estruturação de moveis de madeiras leves, aglomerados, compensados, MDF, MDP e outros derivados de madeira. Parafuso fabricado em aço SAE 1015/1018 temperado e </w:t>
            </w:r>
            <w:proofErr w:type="spellStart"/>
            <w:r w:rsidRPr="00B53216">
              <w:rPr>
                <w:rFonts w:ascii="Arial" w:eastAsia="Times New Roman" w:hAnsi="Arial" w:cs="Arial"/>
                <w:sz w:val="16"/>
                <w:szCs w:val="16"/>
              </w:rPr>
              <w:t>cementado</w:t>
            </w:r>
            <w:proofErr w:type="spellEnd"/>
            <w:r w:rsidRPr="00B53216">
              <w:rPr>
                <w:rFonts w:ascii="Arial" w:eastAsia="Times New Roman" w:hAnsi="Arial" w:cs="Arial"/>
                <w:sz w:val="16"/>
                <w:szCs w:val="16"/>
              </w:rPr>
              <w:t xml:space="preserve"> com acabamento </w:t>
            </w:r>
            <w:proofErr w:type="spellStart"/>
            <w:r w:rsidRPr="00B53216">
              <w:rPr>
                <w:rFonts w:ascii="Arial" w:eastAsia="Times New Roman" w:hAnsi="Arial" w:cs="Arial"/>
                <w:sz w:val="16"/>
                <w:szCs w:val="16"/>
              </w:rPr>
              <w:t>bicromatizado</w:t>
            </w:r>
            <w:proofErr w:type="spellEnd"/>
            <w:r w:rsidRPr="00B53216">
              <w:rPr>
                <w:rFonts w:ascii="Arial" w:eastAsia="Times New Roman" w:hAnsi="Arial" w:cs="Arial"/>
                <w:sz w:val="16"/>
                <w:szCs w:val="16"/>
              </w:rPr>
              <w:t>. Caixa com 1000 peças. CATMAT: 361256.</w:t>
            </w:r>
          </w:p>
        </w:tc>
      </w:tr>
      <w:tr w:rsidR="00EF11B8" w:rsidRPr="00EF11B8" w14:paraId="47633AED" w14:textId="77777777" w:rsidTr="00EF11B8">
        <w:tc>
          <w:tcPr>
            <w:tcW w:w="0" w:type="auto"/>
            <w:vAlign w:val="center"/>
            <w:hideMark/>
          </w:tcPr>
          <w:p w14:paraId="6C0C6A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361BB8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2BB148F" w14:textId="77777777" w:rsidTr="00EF11B8">
        <w:tc>
          <w:tcPr>
            <w:tcW w:w="0" w:type="auto"/>
            <w:vAlign w:val="center"/>
            <w:hideMark/>
          </w:tcPr>
          <w:p w14:paraId="44D861A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C2614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BEF9F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0CC3EB11" w14:textId="77777777" w:rsidTr="00EF11B8">
        <w:tc>
          <w:tcPr>
            <w:tcW w:w="0" w:type="auto"/>
            <w:gridSpan w:val="7"/>
            <w:tcBorders>
              <w:top w:val="dashed" w:sz="12" w:space="0" w:color="CCCCCC"/>
            </w:tcBorders>
            <w:vAlign w:val="center"/>
            <w:hideMark/>
          </w:tcPr>
          <w:p w14:paraId="6E1092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56B17B7" w14:textId="77777777" w:rsidTr="00EF11B8">
        <w:tc>
          <w:tcPr>
            <w:tcW w:w="0" w:type="auto"/>
            <w:vAlign w:val="center"/>
            <w:hideMark/>
          </w:tcPr>
          <w:p w14:paraId="531D994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158  </w:t>
            </w:r>
          </w:p>
        </w:tc>
        <w:tc>
          <w:tcPr>
            <w:tcW w:w="1050" w:type="dxa"/>
            <w:vAlign w:val="center"/>
            <w:hideMark/>
          </w:tcPr>
          <w:p w14:paraId="318D47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304200000427</w:t>
            </w:r>
          </w:p>
        </w:tc>
        <w:tc>
          <w:tcPr>
            <w:tcW w:w="6210" w:type="dxa"/>
            <w:vAlign w:val="center"/>
            <w:hideMark/>
          </w:tcPr>
          <w:p w14:paraId="1402A0D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PAZINHA ESTREITA</w:t>
            </w:r>
          </w:p>
        </w:tc>
        <w:tc>
          <w:tcPr>
            <w:tcW w:w="0" w:type="auto"/>
            <w:vAlign w:val="center"/>
            <w:hideMark/>
          </w:tcPr>
          <w:p w14:paraId="43E23E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97B737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7009A8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D8C2B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2652A18" w14:textId="77777777" w:rsidTr="00EF11B8">
        <w:tc>
          <w:tcPr>
            <w:tcW w:w="0" w:type="auto"/>
            <w:vAlign w:val="center"/>
            <w:hideMark/>
          </w:tcPr>
          <w:p w14:paraId="3879B1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A9DBE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Pá; Produzida em aço carbono ao boro. Possui pintura eletrostática a pó; O cabo desta ferramenta é fabricado com madeira de eucalipto, de origem renovável. Dimensões aproximadas do produto (compr. X larg. X alt.): 270 x 56 x 40 mm. CATMAT: 328796.</w:t>
            </w:r>
          </w:p>
        </w:tc>
      </w:tr>
      <w:tr w:rsidR="00EF11B8" w:rsidRPr="00EF11B8" w14:paraId="7072483D" w14:textId="77777777" w:rsidTr="00EF11B8">
        <w:tc>
          <w:tcPr>
            <w:tcW w:w="0" w:type="auto"/>
            <w:vAlign w:val="center"/>
            <w:hideMark/>
          </w:tcPr>
          <w:p w14:paraId="1E0CAF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7A2ED3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8A0026E" w14:textId="77777777" w:rsidTr="00EF11B8">
        <w:tc>
          <w:tcPr>
            <w:tcW w:w="0" w:type="auto"/>
            <w:vAlign w:val="center"/>
            <w:hideMark/>
          </w:tcPr>
          <w:p w14:paraId="6B4A4B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C3AFF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E608A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8CB8C56" w14:textId="77777777" w:rsidTr="00EF11B8">
        <w:tc>
          <w:tcPr>
            <w:tcW w:w="0" w:type="auto"/>
            <w:gridSpan w:val="7"/>
            <w:tcBorders>
              <w:top w:val="dashed" w:sz="12" w:space="0" w:color="CCCCCC"/>
            </w:tcBorders>
            <w:vAlign w:val="center"/>
            <w:hideMark/>
          </w:tcPr>
          <w:p w14:paraId="2D8A2C2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B619547" w14:textId="77777777" w:rsidTr="00EF11B8">
        <w:tc>
          <w:tcPr>
            <w:tcW w:w="0" w:type="auto"/>
            <w:vAlign w:val="center"/>
            <w:hideMark/>
          </w:tcPr>
          <w:p w14:paraId="23D3886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159  </w:t>
            </w:r>
          </w:p>
        </w:tc>
        <w:tc>
          <w:tcPr>
            <w:tcW w:w="1050" w:type="dxa"/>
            <w:vAlign w:val="center"/>
            <w:hideMark/>
          </w:tcPr>
          <w:p w14:paraId="0523892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304200000283</w:t>
            </w:r>
          </w:p>
        </w:tc>
        <w:tc>
          <w:tcPr>
            <w:tcW w:w="6210" w:type="dxa"/>
            <w:vAlign w:val="center"/>
            <w:hideMark/>
          </w:tcPr>
          <w:p w14:paraId="3F5101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PICARETA 5 LIBRAS - CABO DE MADEIRA</w:t>
            </w:r>
          </w:p>
        </w:tc>
        <w:tc>
          <w:tcPr>
            <w:tcW w:w="0" w:type="auto"/>
            <w:vAlign w:val="center"/>
            <w:hideMark/>
          </w:tcPr>
          <w:p w14:paraId="21BCC3C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1B0208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3CDDD1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4B3A8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2A797B15" w14:textId="77777777" w:rsidTr="00EF11B8">
        <w:tc>
          <w:tcPr>
            <w:tcW w:w="0" w:type="auto"/>
            <w:vAlign w:val="center"/>
            <w:hideMark/>
          </w:tcPr>
          <w:p w14:paraId="09A895B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3846DE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Picareta 05 libras; Material: aço carbono especial; Características Técnicas: Olho de 70 x 45 mm; Cabo de madeira (eucalipto) de 90 cm; Dimensões aproximadas: 502,0 x 88,0 x 70,0 x 45,0 x 66,0 x 905,0mm; Cor vermelho; Peso aproximado: 3,08 kg; Garantia mínima do fabricante de 90 dias. Similar a marca Tramontina. CATMAT: 395918.</w:t>
            </w:r>
          </w:p>
        </w:tc>
      </w:tr>
      <w:tr w:rsidR="00EF11B8" w:rsidRPr="00EF11B8" w14:paraId="6F88AF1D" w14:textId="77777777" w:rsidTr="00EF11B8">
        <w:tc>
          <w:tcPr>
            <w:tcW w:w="0" w:type="auto"/>
            <w:vAlign w:val="center"/>
            <w:hideMark/>
          </w:tcPr>
          <w:p w14:paraId="11739C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4CE2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17AC0FD" w14:textId="77777777" w:rsidTr="00EF11B8">
        <w:tc>
          <w:tcPr>
            <w:tcW w:w="0" w:type="auto"/>
            <w:vAlign w:val="center"/>
            <w:hideMark/>
          </w:tcPr>
          <w:p w14:paraId="69B2D3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C6FCD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81826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199CC8C0" w14:textId="77777777" w:rsidTr="00EF11B8">
        <w:tc>
          <w:tcPr>
            <w:tcW w:w="0" w:type="auto"/>
            <w:gridSpan w:val="7"/>
            <w:tcBorders>
              <w:top w:val="dashed" w:sz="12" w:space="0" w:color="CCCCCC"/>
            </w:tcBorders>
            <w:vAlign w:val="center"/>
            <w:hideMark/>
          </w:tcPr>
          <w:p w14:paraId="2D4A61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6C16F05" w14:textId="77777777" w:rsidTr="00EF11B8">
        <w:tc>
          <w:tcPr>
            <w:tcW w:w="0" w:type="auto"/>
            <w:vAlign w:val="center"/>
            <w:hideMark/>
          </w:tcPr>
          <w:p w14:paraId="2ECE31F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160  </w:t>
            </w:r>
          </w:p>
        </w:tc>
        <w:tc>
          <w:tcPr>
            <w:tcW w:w="1050" w:type="dxa"/>
            <w:vAlign w:val="center"/>
            <w:hideMark/>
          </w:tcPr>
          <w:p w14:paraId="375E82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304200000097</w:t>
            </w:r>
          </w:p>
        </w:tc>
        <w:tc>
          <w:tcPr>
            <w:tcW w:w="6210" w:type="dxa"/>
            <w:vAlign w:val="center"/>
            <w:hideMark/>
          </w:tcPr>
          <w:p w14:paraId="3FD0B30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PICARETA CHIBANCA COM CABO DE EUCALIPTO – 5 LIBRAS</w:t>
            </w:r>
          </w:p>
        </w:tc>
        <w:tc>
          <w:tcPr>
            <w:tcW w:w="0" w:type="auto"/>
            <w:vAlign w:val="center"/>
            <w:hideMark/>
          </w:tcPr>
          <w:p w14:paraId="44710EF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057605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c>
          <w:tcPr>
            <w:tcW w:w="0" w:type="auto"/>
            <w:vAlign w:val="center"/>
            <w:hideMark/>
          </w:tcPr>
          <w:p w14:paraId="731797D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B28C95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7D29EBE2" w14:textId="77777777" w:rsidTr="00EF11B8">
        <w:tc>
          <w:tcPr>
            <w:tcW w:w="0" w:type="auto"/>
            <w:vAlign w:val="center"/>
            <w:hideMark/>
          </w:tcPr>
          <w:p w14:paraId="15CCC6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F6FBE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Picareta chibanca, 5 libras com olho de 70 x 45 mm e cabo de eucalipto de 90 cm. Material: aço carbono especial; Cor: Vermelha; dimensões aproximadas (mm): 417 X 104. Peso aproximado: 3,20 kg. Aplicação: é utilizada na agricultura onde a pá larga é usada na capina e revolvimento do solo e o machadinho para cortar galhos e raízes. Similar a marca Tramontina – Modelo: 77305553. Garantia mínima de 90 dias. CATMAT: 39586.</w:t>
            </w:r>
          </w:p>
        </w:tc>
      </w:tr>
      <w:tr w:rsidR="00EF11B8" w:rsidRPr="00EF11B8" w14:paraId="7103FD73" w14:textId="77777777" w:rsidTr="00EF11B8">
        <w:tc>
          <w:tcPr>
            <w:tcW w:w="0" w:type="auto"/>
            <w:vAlign w:val="center"/>
            <w:hideMark/>
          </w:tcPr>
          <w:p w14:paraId="4C4B34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C33F9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9F0800E" w14:textId="77777777" w:rsidTr="00EF11B8">
        <w:tc>
          <w:tcPr>
            <w:tcW w:w="0" w:type="auto"/>
            <w:vAlign w:val="center"/>
            <w:hideMark/>
          </w:tcPr>
          <w:p w14:paraId="411F10E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FD8259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226EA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w:t>
            </w:r>
          </w:p>
        </w:tc>
      </w:tr>
      <w:tr w:rsidR="00EF11B8" w:rsidRPr="00EF11B8" w14:paraId="1F8668D3" w14:textId="77777777" w:rsidTr="00EF11B8">
        <w:tc>
          <w:tcPr>
            <w:tcW w:w="0" w:type="auto"/>
            <w:gridSpan w:val="7"/>
            <w:tcBorders>
              <w:top w:val="dashed" w:sz="12" w:space="0" w:color="CCCCCC"/>
            </w:tcBorders>
            <w:vAlign w:val="center"/>
            <w:hideMark/>
          </w:tcPr>
          <w:p w14:paraId="0A6D55E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DC1C881" w14:textId="77777777" w:rsidTr="00EF11B8">
        <w:tc>
          <w:tcPr>
            <w:tcW w:w="0" w:type="auto"/>
            <w:vAlign w:val="center"/>
            <w:hideMark/>
          </w:tcPr>
          <w:p w14:paraId="0270269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161  </w:t>
            </w:r>
          </w:p>
        </w:tc>
        <w:tc>
          <w:tcPr>
            <w:tcW w:w="1050" w:type="dxa"/>
            <w:vAlign w:val="center"/>
            <w:hideMark/>
          </w:tcPr>
          <w:p w14:paraId="2384603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302400000511</w:t>
            </w:r>
          </w:p>
        </w:tc>
        <w:tc>
          <w:tcPr>
            <w:tcW w:w="6210" w:type="dxa"/>
            <w:vAlign w:val="center"/>
            <w:hideMark/>
          </w:tcPr>
          <w:p w14:paraId="286B17A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PLUG PVC ROSCÁVEL ½”</w:t>
            </w:r>
          </w:p>
        </w:tc>
        <w:tc>
          <w:tcPr>
            <w:tcW w:w="0" w:type="auto"/>
            <w:vAlign w:val="center"/>
            <w:hideMark/>
          </w:tcPr>
          <w:p w14:paraId="2F769E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4BB0A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c>
          <w:tcPr>
            <w:tcW w:w="0" w:type="auto"/>
            <w:vAlign w:val="center"/>
            <w:hideMark/>
          </w:tcPr>
          <w:p w14:paraId="4682C0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11E2D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r>
      <w:tr w:rsidR="00EF11B8" w:rsidRPr="00EF11B8" w14:paraId="55BC4327" w14:textId="77777777" w:rsidTr="00EF11B8">
        <w:tc>
          <w:tcPr>
            <w:tcW w:w="0" w:type="auto"/>
            <w:vAlign w:val="center"/>
            <w:hideMark/>
          </w:tcPr>
          <w:p w14:paraId="2E35B3C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3F055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Plug</w:t>
            </w:r>
            <w:proofErr w:type="spellEnd"/>
            <w:r w:rsidRPr="00B53216">
              <w:rPr>
                <w:rFonts w:ascii="Arial" w:eastAsia="Times New Roman" w:hAnsi="Arial" w:cs="Arial"/>
                <w:sz w:val="16"/>
                <w:szCs w:val="16"/>
              </w:rPr>
              <w:t xml:space="preserve">;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branca; Temperatura máxima de trabalho: 20ºC; Dimensões: 25,50 mm x ½”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353888.</w:t>
            </w:r>
          </w:p>
        </w:tc>
      </w:tr>
      <w:tr w:rsidR="00EF11B8" w:rsidRPr="00EF11B8" w14:paraId="07121F3F" w14:textId="77777777" w:rsidTr="00EF11B8">
        <w:tc>
          <w:tcPr>
            <w:tcW w:w="0" w:type="auto"/>
            <w:vAlign w:val="center"/>
            <w:hideMark/>
          </w:tcPr>
          <w:p w14:paraId="32690E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62F9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484D506" w14:textId="77777777" w:rsidTr="00EF11B8">
        <w:tc>
          <w:tcPr>
            <w:tcW w:w="0" w:type="auto"/>
            <w:vAlign w:val="center"/>
            <w:hideMark/>
          </w:tcPr>
          <w:p w14:paraId="5D4577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D1390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2885D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120</w:t>
            </w:r>
          </w:p>
        </w:tc>
      </w:tr>
      <w:tr w:rsidR="00EF11B8" w:rsidRPr="00EF11B8" w14:paraId="449C8886" w14:textId="77777777" w:rsidTr="00EF11B8">
        <w:tc>
          <w:tcPr>
            <w:tcW w:w="0" w:type="auto"/>
            <w:gridSpan w:val="7"/>
            <w:tcBorders>
              <w:top w:val="dashed" w:sz="12" w:space="0" w:color="CCCCCC"/>
            </w:tcBorders>
            <w:vAlign w:val="center"/>
            <w:hideMark/>
          </w:tcPr>
          <w:p w14:paraId="36ED31C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F33EA8B" w14:textId="77777777" w:rsidTr="00EF11B8">
        <w:tc>
          <w:tcPr>
            <w:tcW w:w="0" w:type="auto"/>
            <w:vAlign w:val="center"/>
            <w:hideMark/>
          </w:tcPr>
          <w:p w14:paraId="442E4A9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162  </w:t>
            </w:r>
          </w:p>
        </w:tc>
        <w:tc>
          <w:tcPr>
            <w:tcW w:w="1050" w:type="dxa"/>
            <w:vAlign w:val="center"/>
            <w:hideMark/>
          </w:tcPr>
          <w:p w14:paraId="3EF0F28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304200000345</w:t>
            </w:r>
          </w:p>
        </w:tc>
        <w:tc>
          <w:tcPr>
            <w:tcW w:w="6210" w:type="dxa"/>
            <w:vAlign w:val="center"/>
            <w:hideMark/>
          </w:tcPr>
          <w:p w14:paraId="3C95E7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PODADOR LEVE PARA ALTURA</w:t>
            </w:r>
          </w:p>
        </w:tc>
        <w:tc>
          <w:tcPr>
            <w:tcW w:w="0" w:type="auto"/>
            <w:vAlign w:val="center"/>
            <w:hideMark/>
          </w:tcPr>
          <w:p w14:paraId="5DE603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C32B0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1FAE2C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7DB32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71F284D" w14:textId="77777777" w:rsidTr="00EF11B8">
        <w:tc>
          <w:tcPr>
            <w:tcW w:w="0" w:type="auto"/>
            <w:vAlign w:val="center"/>
            <w:hideMark/>
          </w:tcPr>
          <w:p w14:paraId="75B9AC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F136BE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Técnicas: Haste, gatilho e empunhadura em alumínio; Lâminas da tesoura e serrote em aço carbono; A lâmina do serrote é parafusada na haste e pode ser facilmente removida; As lâminas da tesoura são equipadas com sistemas de "corte &amp; segure" removível. Este dispositivo permite a colheita de galhos finos e flores; Comprimento: ajustável de 1,77 a 3,20m; Peso aproximado: 1,18kg; Capacidade de corte com a tesoura: 1,5cm; Capacidade de corte com o serrote: 6cm; Comprimento da lâmina da tesoura: 4,8cm; Comprimento da lâmina do serrote: 29cm;Garantia mínima do fabricante de 90 dias. Similar a marca LIMMAT (modelo PTA). CATMAT: 150624.</w:t>
            </w:r>
          </w:p>
        </w:tc>
      </w:tr>
      <w:tr w:rsidR="00EF11B8" w:rsidRPr="00EF11B8" w14:paraId="10EBA991" w14:textId="77777777" w:rsidTr="00EF11B8">
        <w:tc>
          <w:tcPr>
            <w:tcW w:w="0" w:type="auto"/>
            <w:vAlign w:val="center"/>
            <w:hideMark/>
          </w:tcPr>
          <w:p w14:paraId="6159F2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B550D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F661D4D" w14:textId="77777777" w:rsidTr="00EF11B8">
        <w:tc>
          <w:tcPr>
            <w:tcW w:w="0" w:type="auto"/>
            <w:vAlign w:val="center"/>
            <w:hideMark/>
          </w:tcPr>
          <w:p w14:paraId="3BD4E8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1E88B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14F04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6E5B6FB0" w14:textId="77777777" w:rsidTr="00EF11B8">
        <w:tc>
          <w:tcPr>
            <w:tcW w:w="0" w:type="auto"/>
            <w:gridSpan w:val="7"/>
            <w:tcBorders>
              <w:top w:val="dashed" w:sz="12" w:space="0" w:color="CCCCCC"/>
            </w:tcBorders>
            <w:vAlign w:val="center"/>
            <w:hideMark/>
          </w:tcPr>
          <w:p w14:paraId="1B7EE6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68EF941" w14:textId="77777777" w:rsidTr="00EF11B8">
        <w:tc>
          <w:tcPr>
            <w:tcW w:w="0" w:type="auto"/>
            <w:vAlign w:val="center"/>
            <w:hideMark/>
          </w:tcPr>
          <w:p w14:paraId="44D8AFB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163  </w:t>
            </w:r>
          </w:p>
        </w:tc>
        <w:tc>
          <w:tcPr>
            <w:tcW w:w="1050" w:type="dxa"/>
            <w:vAlign w:val="center"/>
            <w:hideMark/>
          </w:tcPr>
          <w:p w14:paraId="47D903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302400000749</w:t>
            </w:r>
          </w:p>
        </w:tc>
        <w:tc>
          <w:tcPr>
            <w:tcW w:w="6210" w:type="dxa"/>
            <w:vAlign w:val="center"/>
            <w:hideMark/>
          </w:tcPr>
          <w:p w14:paraId="6B72A10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PORTA AVENTAL DE PAREDE TIPO CABIDE EM INÓX PARA 3 AVENTAIS</w:t>
            </w:r>
          </w:p>
        </w:tc>
        <w:tc>
          <w:tcPr>
            <w:tcW w:w="0" w:type="auto"/>
            <w:vAlign w:val="center"/>
            <w:hideMark/>
          </w:tcPr>
          <w:p w14:paraId="2798DBD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E37A8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2843EE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12FEC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78A67EF2" w14:textId="77777777" w:rsidTr="00EF11B8">
        <w:tc>
          <w:tcPr>
            <w:tcW w:w="0" w:type="auto"/>
            <w:vAlign w:val="center"/>
            <w:hideMark/>
          </w:tcPr>
          <w:p w14:paraId="25FD07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1B981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Porta avental de parede tipo cabide em </w:t>
            </w:r>
            <w:proofErr w:type="spellStart"/>
            <w:r w:rsidRPr="00B53216">
              <w:rPr>
                <w:rFonts w:ascii="Arial" w:eastAsia="Times New Roman" w:hAnsi="Arial" w:cs="Arial"/>
                <w:sz w:val="16"/>
                <w:szCs w:val="16"/>
              </w:rPr>
              <w:t>inóx</w:t>
            </w:r>
            <w:proofErr w:type="spellEnd"/>
            <w:r w:rsidRPr="00B53216">
              <w:rPr>
                <w:rFonts w:ascii="Arial" w:eastAsia="Times New Roman" w:hAnsi="Arial" w:cs="Arial"/>
                <w:sz w:val="16"/>
                <w:szCs w:val="16"/>
              </w:rPr>
              <w:t xml:space="preserve"> para 3 aventais, fixado na parede por parafusos. Aço tratado e pintado cabides em </w:t>
            </w:r>
            <w:proofErr w:type="spellStart"/>
            <w:r w:rsidRPr="00B53216">
              <w:rPr>
                <w:rFonts w:ascii="Arial" w:eastAsia="Times New Roman" w:hAnsi="Arial" w:cs="Arial"/>
                <w:sz w:val="16"/>
                <w:szCs w:val="16"/>
              </w:rPr>
              <w:t>inóx</w:t>
            </w:r>
            <w:proofErr w:type="spellEnd"/>
            <w:r w:rsidRPr="00B53216">
              <w:rPr>
                <w:rFonts w:ascii="Arial" w:eastAsia="Times New Roman" w:hAnsi="Arial" w:cs="Arial"/>
                <w:sz w:val="16"/>
                <w:szCs w:val="16"/>
              </w:rPr>
              <w:t>. CATMAT: 388753.</w:t>
            </w:r>
          </w:p>
        </w:tc>
      </w:tr>
      <w:tr w:rsidR="00EF11B8" w:rsidRPr="00EF11B8" w14:paraId="1D563C26" w14:textId="77777777" w:rsidTr="00EF11B8">
        <w:tc>
          <w:tcPr>
            <w:tcW w:w="0" w:type="auto"/>
            <w:vAlign w:val="center"/>
            <w:hideMark/>
          </w:tcPr>
          <w:p w14:paraId="26610C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743B2D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A962DF3" w14:textId="77777777" w:rsidTr="00EF11B8">
        <w:tc>
          <w:tcPr>
            <w:tcW w:w="0" w:type="auto"/>
            <w:vAlign w:val="center"/>
            <w:hideMark/>
          </w:tcPr>
          <w:p w14:paraId="104E2FC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28BEB6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CD320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00E33A9C" w14:textId="77777777" w:rsidTr="00EF11B8">
        <w:tc>
          <w:tcPr>
            <w:tcW w:w="0" w:type="auto"/>
            <w:gridSpan w:val="7"/>
            <w:tcBorders>
              <w:top w:val="dashed" w:sz="12" w:space="0" w:color="CCCCCC"/>
            </w:tcBorders>
            <w:vAlign w:val="center"/>
            <w:hideMark/>
          </w:tcPr>
          <w:p w14:paraId="6E6DAF1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EEDE46" w14:textId="77777777" w:rsidTr="00EF11B8">
        <w:tc>
          <w:tcPr>
            <w:tcW w:w="0" w:type="auto"/>
            <w:vAlign w:val="center"/>
            <w:hideMark/>
          </w:tcPr>
          <w:p w14:paraId="284C352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164  </w:t>
            </w:r>
          </w:p>
        </w:tc>
        <w:tc>
          <w:tcPr>
            <w:tcW w:w="1050" w:type="dxa"/>
            <w:vAlign w:val="center"/>
            <w:hideMark/>
          </w:tcPr>
          <w:p w14:paraId="0E9F379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302400000319</w:t>
            </w:r>
          </w:p>
        </w:tc>
        <w:tc>
          <w:tcPr>
            <w:tcW w:w="6210" w:type="dxa"/>
            <w:vAlign w:val="center"/>
            <w:hideMark/>
          </w:tcPr>
          <w:p w14:paraId="0D2554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PREGO 1.1/2" X 13</w:t>
            </w:r>
          </w:p>
        </w:tc>
        <w:tc>
          <w:tcPr>
            <w:tcW w:w="0" w:type="auto"/>
            <w:vAlign w:val="center"/>
            <w:hideMark/>
          </w:tcPr>
          <w:p w14:paraId="6C218F0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5E797D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75D98A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5AB33C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2BA85A76" w14:textId="77777777" w:rsidTr="00EF11B8">
        <w:tc>
          <w:tcPr>
            <w:tcW w:w="0" w:type="auto"/>
            <w:vAlign w:val="center"/>
            <w:hideMark/>
          </w:tcPr>
          <w:p w14:paraId="7DD1C9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4318AD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Prego 1.1/2" x 13, material de ferro, corpo liso, ponta comum, acabamento superficial polido. CATMAT: 150512.</w:t>
            </w:r>
          </w:p>
        </w:tc>
      </w:tr>
      <w:tr w:rsidR="00EF11B8" w:rsidRPr="00EF11B8" w14:paraId="4F00C170" w14:textId="77777777" w:rsidTr="00EF11B8">
        <w:tc>
          <w:tcPr>
            <w:tcW w:w="0" w:type="auto"/>
            <w:vAlign w:val="center"/>
            <w:hideMark/>
          </w:tcPr>
          <w:p w14:paraId="74A31A2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0307B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254F0D5" w14:textId="77777777" w:rsidTr="00EF11B8">
        <w:tc>
          <w:tcPr>
            <w:tcW w:w="0" w:type="auto"/>
            <w:vAlign w:val="center"/>
            <w:hideMark/>
          </w:tcPr>
          <w:p w14:paraId="6B09D1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2A8F15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63ECD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7A3D8E17" w14:textId="77777777" w:rsidTr="00EF11B8">
        <w:tc>
          <w:tcPr>
            <w:tcW w:w="0" w:type="auto"/>
            <w:gridSpan w:val="7"/>
            <w:tcBorders>
              <w:top w:val="dashed" w:sz="12" w:space="0" w:color="CCCCCC"/>
            </w:tcBorders>
            <w:vAlign w:val="center"/>
            <w:hideMark/>
          </w:tcPr>
          <w:p w14:paraId="4FA7FA6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889EE21" w14:textId="77777777" w:rsidTr="00EF11B8">
        <w:tc>
          <w:tcPr>
            <w:tcW w:w="0" w:type="auto"/>
            <w:vAlign w:val="center"/>
            <w:hideMark/>
          </w:tcPr>
          <w:p w14:paraId="2680F84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165  </w:t>
            </w:r>
          </w:p>
        </w:tc>
        <w:tc>
          <w:tcPr>
            <w:tcW w:w="1050" w:type="dxa"/>
            <w:vAlign w:val="center"/>
            <w:hideMark/>
          </w:tcPr>
          <w:p w14:paraId="3CC263D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302400000318</w:t>
            </w:r>
          </w:p>
        </w:tc>
        <w:tc>
          <w:tcPr>
            <w:tcW w:w="6210" w:type="dxa"/>
            <w:vAlign w:val="center"/>
            <w:hideMark/>
          </w:tcPr>
          <w:p w14:paraId="087CD5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PREGO 3/8"</w:t>
            </w:r>
          </w:p>
        </w:tc>
        <w:tc>
          <w:tcPr>
            <w:tcW w:w="0" w:type="auto"/>
            <w:vAlign w:val="center"/>
            <w:hideMark/>
          </w:tcPr>
          <w:p w14:paraId="381BF62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23BFE5C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c>
          <w:tcPr>
            <w:tcW w:w="0" w:type="auto"/>
            <w:vAlign w:val="center"/>
            <w:hideMark/>
          </w:tcPr>
          <w:p w14:paraId="13DEDD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7E1B2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7DC8B11A" w14:textId="77777777" w:rsidTr="00EF11B8">
        <w:tc>
          <w:tcPr>
            <w:tcW w:w="0" w:type="auto"/>
            <w:vAlign w:val="center"/>
            <w:hideMark/>
          </w:tcPr>
          <w:p w14:paraId="3E815E1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02E2F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Prego com cabeça; 3/8; Material do corpo em aço, tipo liso, ponta comum, acabamento superficial polido. CATMAT: 150512.</w:t>
            </w:r>
          </w:p>
        </w:tc>
      </w:tr>
      <w:tr w:rsidR="00EF11B8" w:rsidRPr="00EF11B8" w14:paraId="5810FDDE" w14:textId="77777777" w:rsidTr="00EF11B8">
        <w:tc>
          <w:tcPr>
            <w:tcW w:w="0" w:type="auto"/>
            <w:vAlign w:val="center"/>
            <w:hideMark/>
          </w:tcPr>
          <w:p w14:paraId="173F41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B482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083BB53" w14:textId="77777777" w:rsidTr="00EF11B8">
        <w:tc>
          <w:tcPr>
            <w:tcW w:w="0" w:type="auto"/>
            <w:vAlign w:val="center"/>
            <w:hideMark/>
          </w:tcPr>
          <w:p w14:paraId="1EE81A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93CF80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3034BE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12</w:t>
            </w:r>
          </w:p>
        </w:tc>
      </w:tr>
      <w:tr w:rsidR="00EF11B8" w:rsidRPr="00EF11B8" w14:paraId="56B18099" w14:textId="77777777" w:rsidTr="00EF11B8">
        <w:tc>
          <w:tcPr>
            <w:tcW w:w="0" w:type="auto"/>
            <w:gridSpan w:val="7"/>
            <w:tcBorders>
              <w:top w:val="dashed" w:sz="12" w:space="0" w:color="CCCCCC"/>
            </w:tcBorders>
            <w:vAlign w:val="center"/>
            <w:hideMark/>
          </w:tcPr>
          <w:p w14:paraId="08B65A4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252C47C" w14:textId="77777777" w:rsidTr="00EF11B8">
        <w:tc>
          <w:tcPr>
            <w:tcW w:w="0" w:type="auto"/>
            <w:vAlign w:val="center"/>
            <w:hideMark/>
          </w:tcPr>
          <w:p w14:paraId="729F59A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166  </w:t>
            </w:r>
          </w:p>
        </w:tc>
        <w:tc>
          <w:tcPr>
            <w:tcW w:w="1050" w:type="dxa"/>
            <w:vAlign w:val="center"/>
            <w:hideMark/>
          </w:tcPr>
          <w:p w14:paraId="663E4C7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3042000000483</w:t>
            </w:r>
          </w:p>
        </w:tc>
        <w:tc>
          <w:tcPr>
            <w:tcW w:w="6210" w:type="dxa"/>
            <w:vAlign w:val="center"/>
            <w:hideMark/>
          </w:tcPr>
          <w:p w14:paraId="7F08E0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REBOLO PARA VÍDEA - 6 X 3/4 - GRANULOMETRIA 100</w:t>
            </w:r>
          </w:p>
        </w:tc>
        <w:tc>
          <w:tcPr>
            <w:tcW w:w="0" w:type="auto"/>
            <w:vAlign w:val="center"/>
            <w:hideMark/>
          </w:tcPr>
          <w:p w14:paraId="128D01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68CEA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270A36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DD7FE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7B005C5E" w14:textId="77777777" w:rsidTr="00EF11B8">
        <w:tc>
          <w:tcPr>
            <w:tcW w:w="0" w:type="auto"/>
            <w:vAlign w:val="center"/>
            <w:hideMark/>
          </w:tcPr>
          <w:p w14:paraId="6C48B05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BA318E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Rebolo para </w:t>
            </w:r>
            <w:proofErr w:type="spellStart"/>
            <w:r w:rsidRPr="00B53216">
              <w:rPr>
                <w:rFonts w:ascii="Arial" w:eastAsia="Times New Roman" w:hAnsi="Arial" w:cs="Arial"/>
                <w:sz w:val="16"/>
                <w:szCs w:val="16"/>
              </w:rPr>
              <w:t>vídea</w:t>
            </w:r>
            <w:proofErr w:type="spellEnd"/>
            <w:r w:rsidRPr="00B53216">
              <w:rPr>
                <w:rFonts w:ascii="Arial" w:eastAsia="Times New Roman" w:hAnsi="Arial" w:cs="Arial"/>
                <w:sz w:val="16"/>
                <w:szCs w:val="16"/>
              </w:rPr>
              <w:t xml:space="preserve">; Utilizados em operação de desbaste, </w:t>
            </w:r>
            <w:proofErr w:type="spellStart"/>
            <w:r w:rsidRPr="00B53216">
              <w:rPr>
                <w:rFonts w:ascii="Arial" w:eastAsia="Times New Roman" w:hAnsi="Arial" w:cs="Arial"/>
                <w:sz w:val="16"/>
                <w:szCs w:val="16"/>
              </w:rPr>
              <w:t>rebarbação</w:t>
            </w:r>
            <w:proofErr w:type="spellEnd"/>
            <w:r w:rsidRPr="00B53216">
              <w:rPr>
                <w:rFonts w:ascii="Arial" w:eastAsia="Times New Roman" w:hAnsi="Arial" w:cs="Arial"/>
                <w:sz w:val="16"/>
                <w:szCs w:val="16"/>
              </w:rPr>
              <w:t xml:space="preserve"> e afiação; Fabricados em carbureto de silício verde; Diâmetro: 6"; Espessura: 3/4; Furo: 1.1/4; Grão: 100. Similar ao Rebolo para </w:t>
            </w:r>
            <w:proofErr w:type="spellStart"/>
            <w:r w:rsidRPr="00B53216">
              <w:rPr>
                <w:rFonts w:ascii="Arial" w:eastAsia="Times New Roman" w:hAnsi="Arial" w:cs="Arial"/>
                <w:sz w:val="16"/>
                <w:szCs w:val="16"/>
              </w:rPr>
              <w:t>Wídea</w:t>
            </w:r>
            <w:proofErr w:type="spellEnd"/>
            <w:r w:rsidRPr="00B53216">
              <w:rPr>
                <w:rFonts w:ascii="Arial" w:eastAsia="Times New Roman" w:hAnsi="Arial" w:cs="Arial"/>
                <w:sz w:val="16"/>
                <w:szCs w:val="16"/>
              </w:rPr>
              <w:t xml:space="preserve"> 6" x 3/4" x 1.1/4" Grão 100 - </w:t>
            </w:r>
            <w:proofErr w:type="spellStart"/>
            <w:r w:rsidRPr="00B53216">
              <w:rPr>
                <w:rFonts w:ascii="Arial" w:eastAsia="Times New Roman" w:hAnsi="Arial" w:cs="Arial"/>
                <w:sz w:val="16"/>
                <w:szCs w:val="16"/>
              </w:rPr>
              <w:t>Stilex</w:t>
            </w:r>
            <w:proofErr w:type="spellEnd"/>
            <w:r w:rsidRPr="00B53216">
              <w:rPr>
                <w:rFonts w:ascii="Arial" w:eastAsia="Times New Roman" w:hAnsi="Arial" w:cs="Arial"/>
                <w:sz w:val="16"/>
                <w:szCs w:val="16"/>
              </w:rPr>
              <w:t>. CATMAT: 19089.</w:t>
            </w:r>
          </w:p>
        </w:tc>
      </w:tr>
      <w:tr w:rsidR="00EF11B8" w:rsidRPr="00EF11B8" w14:paraId="3F5D67A1" w14:textId="77777777" w:rsidTr="00EF11B8">
        <w:tc>
          <w:tcPr>
            <w:tcW w:w="0" w:type="auto"/>
            <w:vAlign w:val="center"/>
            <w:hideMark/>
          </w:tcPr>
          <w:p w14:paraId="57E470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1B4C7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4B0E3C6" w14:textId="77777777" w:rsidTr="00EF11B8">
        <w:tc>
          <w:tcPr>
            <w:tcW w:w="0" w:type="auto"/>
            <w:vAlign w:val="center"/>
            <w:hideMark/>
          </w:tcPr>
          <w:p w14:paraId="7D5D6A6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3C8906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05840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7816D9D0" w14:textId="77777777" w:rsidTr="00EF11B8">
        <w:tc>
          <w:tcPr>
            <w:tcW w:w="0" w:type="auto"/>
            <w:gridSpan w:val="7"/>
            <w:tcBorders>
              <w:top w:val="dashed" w:sz="12" w:space="0" w:color="CCCCCC"/>
            </w:tcBorders>
            <w:vAlign w:val="center"/>
            <w:hideMark/>
          </w:tcPr>
          <w:p w14:paraId="611EDD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C4D6866" w14:textId="77777777" w:rsidTr="00EF11B8">
        <w:tc>
          <w:tcPr>
            <w:tcW w:w="0" w:type="auto"/>
            <w:vAlign w:val="center"/>
            <w:hideMark/>
          </w:tcPr>
          <w:p w14:paraId="1FAEE6B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167  </w:t>
            </w:r>
          </w:p>
        </w:tc>
        <w:tc>
          <w:tcPr>
            <w:tcW w:w="1050" w:type="dxa"/>
            <w:vAlign w:val="center"/>
            <w:hideMark/>
          </w:tcPr>
          <w:p w14:paraId="13D4DD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302400000151</w:t>
            </w:r>
          </w:p>
        </w:tc>
        <w:tc>
          <w:tcPr>
            <w:tcW w:w="6210" w:type="dxa"/>
            <w:vAlign w:val="center"/>
            <w:hideMark/>
          </w:tcPr>
          <w:p w14:paraId="6853C8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DE GAVETA BRUTO 1.1/2”</w:t>
            </w:r>
          </w:p>
        </w:tc>
        <w:tc>
          <w:tcPr>
            <w:tcW w:w="0" w:type="auto"/>
            <w:vAlign w:val="center"/>
            <w:hideMark/>
          </w:tcPr>
          <w:p w14:paraId="7146C2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2AA56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1BC57E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28E688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6705EDDC" w14:textId="77777777" w:rsidTr="00EF11B8">
        <w:tc>
          <w:tcPr>
            <w:tcW w:w="0" w:type="auto"/>
            <w:vAlign w:val="center"/>
            <w:hideMark/>
          </w:tcPr>
          <w:p w14:paraId="30AAEA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051BB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Registro de gaveta bruto 1.1/2"; Fabricado em Liga de cobre; Para uso totalmente aberto ou fechado; Indicado no uso residencial ou predial; Corpo, castelo e cunha em bronze e gaxeta em teflon; Para água quente ou fria e ar comprimido até 0,55MPa (80psi); Volante em liga de alumínio; Garantia do fabricante: 10 anos. Atender a ABNT NBR 15705/09. Similar a Deca. CATMAT: 150710.</w:t>
            </w:r>
          </w:p>
        </w:tc>
      </w:tr>
      <w:tr w:rsidR="00EF11B8" w:rsidRPr="00EF11B8" w14:paraId="78062032" w14:textId="77777777" w:rsidTr="00EF11B8">
        <w:tc>
          <w:tcPr>
            <w:tcW w:w="0" w:type="auto"/>
            <w:vAlign w:val="center"/>
            <w:hideMark/>
          </w:tcPr>
          <w:p w14:paraId="698306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2A53C4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72BC8CA" w14:textId="77777777" w:rsidTr="00EF11B8">
        <w:tc>
          <w:tcPr>
            <w:tcW w:w="0" w:type="auto"/>
            <w:vAlign w:val="center"/>
            <w:hideMark/>
          </w:tcPr>
          <w:p w14:paraId="1E0E05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AE439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082DB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003B9B2D" w14:textId="77777777" w:rsidTr="00EF11B8">
        <w:tc>
          <w:tcPr>
            <w:tcW w:w="0" w:type="auto"/>
            <w:gridSpan w:val="7"/>
            <w:tcBorders>
              <w:top w:val="dashed" w:sz="12" w:space="0" w:color="CCCCCC"/>
            </w:tcBorders>
            <w:vAlign w:val="center"/>
            <w:hideMark/>
          </w:tcPr>
          <w:p w14:paraId="65C2E0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EC56E89" w14:textId="77777777" w:rsidTr="00EF11B8">
        <w:tc>
          <w:tcPr>
            <w:tcW w:w="0" w:type="auto"/>
            <w:vAlign w:val="center"/>
            <w:hideMark/>
          </w:tcPr>
          <w:p w14:paraId="09BCADD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168  </w:t>
            </w:r>
          </w:p>
        </w:tc>
        <w:tc>
          <w:tcPr>
            <w:tcW w:w="1050" w:type="dxa"/>
            <w:vAlign w:val="center"/>
            <w:hideMark/>
          </w:tcPr>
          <w:p w14:paraId="2666F10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302400000123</w:t>
            </w:r>
          </w:p>
        </w:tc>
        <w:tc>
          <w:tcPr>
            <w:tcW w:w="6210" w:type="dxa"/>
            <w:vAlign w:val="center"/>
            <w:hideMark/>
          </w:tcPr>
          <w:p w14:paraId="563A219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DE GAVETA BRUTO ¾”</w:t>
            </w:r>
          </w:p>
        </w:tc>
        <w:tc>
          <w:tcPr>
            <w:tcW w:w="0" w:type="auto"/>
            <w:vAlign w:val="center"/>
            <w:hideMark/>
          </w:tcPr>
          <w:p w14:paraId="0F271F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AF4C15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4AA9473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B1E26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7FB8DD30" w14:textId="77777777" w:rsidTr="00EF11B8">
        <w:tc>
          <w:tcPr>
            <w:tcW w:w="0" w:type="auto"/>
            <w:vAlign w:val="center"/>
            <w:hideMark/>
          </w:tcPr>
          <w:p w14:paraId="672E427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4B931D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Registro de Gaveta Bruto ¾”; Fabricado em Liga de cobre; Para uso totalmente aberto ou fechado; Indicado no uso residencial ou predial; Corpo, castelo e cunha em bronze e gaxeta em teflon; Para água quente ou fria e ar comprimido até 0,55MPa (80psi); Volante em liga de alumínio; Garantia do fabricante: 10 anos. Similar a Deca. CATMAT: 150710.</w:t>
            </w:r>
          </w:p>
        </w:tc>
      </w:tr>
      <w:tr w:rsidR="00EF11B8" w:rsidRPr="00EF11B8" w14:paraId="414536A6" w14:textId="77777777" w:rsidTr="00EF11B8">
        <w:tc>
          <w:tcPr>
            <w:tcW w:w="0" w:type="auto"/>
            <w:vAlign w:val="center"/>
            <w:hideMark/>
          </w:tcPr>
          <w:p w14:paraId="720A78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6BF3AF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2745837" w14:textId="77777777" w:rsidTr="00EF11B8">
        <w:tc>
          <w:tcPr>
            <w:tcW w:w="0" w:type="auto"/>
            <w:vAlign w:val="center"/>
            <w:hideMark/>
          </w:tcPr>
          <w:p w14:paraId="174E44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0B5965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155C50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191B904E" w14:textId="77777777" w:rsidTr="00EF11B8">
        <w:tc>
          <w:tcPr>
            <w:tcW w:w="0" w:type="auto"/>
            <w:gridSpan w:val="7"/>
            <w:tcBorders>
              <w:top w:val="dashed" w:sz="12" w:space="0" w:color="CCCCCC"/>
            </w:tcBorders>
            <w:vAlign w:val="center"/>
            <w:hideMark/>
          </w:tcPr>
          <w:p w14:paraId="1468F2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879A57A" w14:textId="77777777" w:rsidTr="00EF11B8">
        <w:tc>
          <w:tcPr>
            <w:tcW w:w="0" w:type="auto"/>
            <w:vAlign w:val="center"/>
            <w:hideMark/>
          </w:tcPr>
          <w:p w14:paraId="517BCC2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169  </w:t>
            </w:r>
          </w:p>
        </w:tc>
        <w:tc>
          <w:tcPr>
            <w:tcW w:w="1050" w:type="dxa"/>
            <w:vAlign w:val="center"/>
            <w:hideMark/>
          </w:tcPr>
          <w:p w14:paraId="15543A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302400000474</w:t>
            </w:r>
          </w:p>
        </w:tc>
        <w:tc>
          <w:tcPr>
            <w:tcW w:w="6210" w:type="dxa"/>
            <w:vAlign w:val="center"/>
            <w:hideMark/>
          </w:tcPr>
          <w:p w14:paraId="5B49B9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DE PRESSÃO COM ACABAMENTO 3/4"</w:t>
            </w:r>
          </w:p>
        </w:tc>
        <w:tc>
          <w:tcPr>
            <w:tcW w:w="0" w:type="auto"/>
            <w:vAlign w:val="center"/>
            <w:hideMark/>
          </w:tcPr>
          <w:p w14:paraId="366410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CONJUNTO</w:t>
            </w:r>
          </w:p>
        </w:tc>
        <w:tc>
          <w:tcPr>
            <w:tcW w:w="0" w:type="auto"/>
            <w:vAlign w:val="center"/>
            <w:hideMark/>
          </w:tcPr>
          <w:p w14:paraId="37DC36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16211D2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F6889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6BBE7A25" w14:textId="77777777" w:rsidTr="00EF11B8">
        <w:tc>
          <w:tcPr>
            <w:tcW w:w="0" w:type="auto"/>
            <w:vAlign w:val="center"/>
            <w:hideMark/>
          </w:tcPr>
          <w:p w14:paraId="2DCE16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64337B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Registro de pressão; Composto por base com cartucho MVR mais acabamento, facilita e reduz erros de instalação entre base e acabamentos; Acabamento na cor cromada; Dimensões aproximadas do acabamento (mm): 50 X 54 X 72; Bitola: DN 20 (3/4”); Pressão: 202; Dimensões aproximadas do registro (mm): 58 X 94 X 30 (MÍN) X 40 (MAX). Atender a ABNT NBR 15704-1/09; Garantia do Fabricante de 10 anos. Similar a Deca. CATMAT: 111619.</w:t>
            </w:r>
          </w:p>
        </w:tc>
      </w:tr>
      <w:tr w:rsidR="00EF11B8" w:rsidRPr="00EF11B8" w14:paraId="4410709F" w14:textId="77777777" w:rsidTr="00EF11B8">
        <w:tc>
          <w:tcPr>
            <w:tcW w:w="0" w:type="auto"/>
            <w:vAlign w:val="center"/>
            <w:hideMark/>
          </w:tcPr>
          <w:p w14:paraId="0560BC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B2D4DD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FAA3BFF" w14:textId="77777777" w:rsidTr="00EF11B8">
        <w:tc>
          <w:tcPr>
            <w:tcW w:w="0" w:type="auto"/>
            <w:vAlign w:val="center"/>
            <w:hideMark/>
          </w:tcPr>
          <w:p w14:paraId="45BD681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E4F1C8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C05A57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F014B7A" w14:textId="77777777" w:rsidTr="00EF11B8">
        <w:tc>
          <w:tcPr>
            <w:tcW w:w="0" w:type="auto"/>
            <w:gridSpan w:val="7"/>
            <w:tcBorders>
              <w:top w:val="dashed" w:sz="12" w:space="0" w:color="CCCCCC"/>
            </w:tcBorders>
            <w:vAlign w:val="center"/>
            <w:hideMark/>
          </w:tcPr>
          <w:p w14:paraId="50CC771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D3D8E01" w14:textId="77777777" w:rsidTr="00EF11B8">
        <w:tc>
          <w:tcPr>
            <w:tcW w:w="0" w:type="auto"/>
            <w:vAlign w:val="center"/>
            <w:hideMark/>
          </w:tcPr>
          <w:p w14:paraId="7FB961E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170  </w:t>
            </w:r>
          </w:p>
        </w:tc>
        <w:tc>
          <w:tcPr>
            <w:tcW w:w="1050" w:type="dxa"/>
            <w:vAlign w:val="center"/>
            <w:hideMark/>
          </w:tcPr>
          <w:p w14:paraId="05EDF24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302400000192</w:t>
            </w:r>
          </w:p>
        </w:tc>
        <w:tc>
          <w:tcPr>
            <w:tcW w:w="6210" w:type="dxa"/>
            <w:vAlign w:val="center"/>
            <w:hideMark/>
          </w:tcPr>
          <w:p w14:paraId="14743D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ESFERA ROSCÁVEL ¾”</w:t>
            </w:r>
          </w:p>
        </w:tc>
        <w:tc>
          <w:tcPr>
            <w:tcW w:w="0" w:type="auto"/>
            <w:vAlign w:val="center"/>
            <w:hideMark/>
          </w:tcPr>
          <w:p w14:paraId="4A7A4B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0AC89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c>
          <w:tcPr>
            <w:tcW w:w="0" w:type="auto"/>
            <w:vAlign w:val="center"/>
            <w:hideMark/>
          </w:tcPr>
          <w:p w14:paraId="0631A1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8FB56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r>
      <w:tr w:rsidR="00EF11B8" w:rsidRPr="00EF11B8" w14:paraId="3E3F89B7" w14:textId="77777777" w:rsidTr="00EF11B8">
        <w:tc>
          <w:tcPr>
            <w:tcW w:w="0" w:type="auto"/>
            <w:vAlign w:val="center"/>
            <w:hideMark/>
          </w:tcPr>
          <w:p w14:paraId="5D7D71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06C1A7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Registro de esfera </w:t>
            </w:r>
            <w:proofErr w:type="spellStart"/>
            <w:r w:rsidRPr="00B53216">
              <w:rPr>
                <w:rFonts w:ascii="Arial" w:eastAsia="Times New Roman" w:hAnsi="Arial" w:cs="Arial"/>
                <w:sz w:val="16"/>
                <w:szCs w:val="16"/>
              </w:rPr>
              <w:t>roscável</w:t>
            </w:r>
            <w:proofErr w:type="spellEnd"/>
            <w:r w:rsidRPr="00B53216">
              <w:rPr>
                <w:rFonts w:ascii="Arial" w:eastAsia="Times New Roman" w:hAnsi="Arial" w:cs="Arial"/>
                <w:sz w:val="16"/>
                <w:szCs w:val="16"/>
              </w:rPr>
              <w:t xml:space="preserve"> de PVC, Aplicação: </w:t>
            </w:r>
            <w:proofErr w:type="spellStart"/>
            <w:r w:rsidRPr="00B53216">
              <w:rPr>
                <w:rFonts w:ascii="Arial" w:eastAsia="Times New Roman" w:hAnsi="Arial" w:cs="Arial"/>
                <w:sz w:val="16"/>
                <w:szCs w:val="16"/>
              </w:rPr>
              <w:t>barriletes</w:t>
            </w:r>
            <w:proofErr w:type="spellEnd"/>
            <w:r w:rsidRPr="00B53216">
              <w:rPr>
                <w:rFonts w:ascii="Arial" w:eastAsia="Times New Roman" w:hAnsi="Arial" w:cs="Arial"/>
                <w:sz w:val="16"/>
                <w:szCs w:val="16"/>
              </w:rPr>
              <w:t xml:space="preserve"> de prédios, tubulação de distribuição em caixas d'água, piscinas, irrigação, máquinas de lavar, piscicultura, saneamento, indústria, agricultura e outros; Operação: ¼” de volta; Pressão de serviço: Até 16 kgf/cm²; Dimensões aproximadas (mm): 87,9 x 64 x ¾” x 18,5 x 61 x 50,9 x 80. Similar a Tigre. Atender a NBR 5626. CATMAT: 150637.</w:t>
            </w:r>
          </w:p>
        </w:tc>
      </w:tr>
      <w:tr w:rsidR="00EF11B8" w:rsidRPr="00EF11B8" w14:paraId="3AF1175D" w14:textId="77777777" w:rsidTr="00EF11B8">
        <w:tc>
          <w:tcPr>
            <w:tcW w:w="0" w:type="auto"/>
            <w:vAlign w:val="center"/>
            <w:hideMark/>
          </w:tcPr>
          <w:p w14:paraId="2693067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16B42D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2B6F936" w14:textId="77777777" w:rsidTr="00EF11B8">
        <w:tc>
          <w:tcPr>
            <w:tcW w:w="0" w:type="auto"/>
            <w:vAlign w:val="center"/>
            <w:hideMark/>
          </w:tcPr>
          <w:p w14:paraId="4E1A27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C57DBA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192AB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45</w:t>
            </w:r>
          </w:p>
        </w:tc>
      </w:tr>
      <w:tr w:rsidR="00EF11B8" w:rsidRPr="00EF11B8" w14:paraId="6FFDBA22" w14:textId="77777777" w:rsidTr="00EF11B8">
        <w:tc>
          <w:tcPr>
            <w:tcW w:w="0" w:type="auto"/>
            <w:gridSpan w:val="7"/>
            <w:tcBorders>
              <w:top w:val="dashed" w:sz="12" w:space="0" w:color="CCCCCC"/>
            </w:tcBorders>
            <w:vAlign w:val="center"/>
            <w:hideMark/>
          </w:tcPr>
          <w:p w14:paraId="208381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E4D9A26" w14:textId="77777777" w:rsidTr="00EF11B8">
        <w:tc>
          <w:tcPr>
            <w:tcW w:w="0" w:type="auto"/>
            <w:vAlign w:val="center"/>
            <w:hideMark/>
          </w:tcPr>
          <w:p w14:paraId="73DAA0C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171  </w:t>
            </w:r>
          </w:p>
        </w:tc>
        <w:tc>
          <w:tcPr>
            <w:tcW w:w="1050" w:type="dxa"/>
            <w:vAlign w:val="center"/>
            <w:hideMark/>
          </w:tcPr>
          <w:p w14:paraId="25582C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302400000534</w:t>
            </w:r>
          </w:p>
        </w:tc>
        <w:tc>
          <w:tcPr>
            <w:tcW w:w="6210" w:type="dxa"/>
            <w:vAlign w:val="center"/>
            <w:hideMark/>
          </w:tcPr>
          <w:p w14:paraId="42A2668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ESFERA SOLDÁVEL 20 MM</w:t>
            </w:r>
          </w:p>
        </w:tc>
        <w:tc>
          <w:tcPr>
            <w:tcW w:w="0" w:type="auto"/>
            <w:vAlign w:val="center"/>
            <w:hideMark/>
          </w:tcPr>
          <w:p w14:paraId="6B440F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D1E0A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748F50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90776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AB22B9B" w14:textId="77777777" w:rsidTr="00EF11B8">
        <w:tc>
          <w:tcPr>
            <w:tcW w:w="0" w:type="auto"/>
            <w:vAlign w:val="center"/>
            <w:hideMark/>
          </w:tcPr>
          <w:p w14:paraId="321FA3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2BE543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Registro de esfera soldável de PVC, Aplicação: </w:t>
            </w:r>
            <w:proofErr w:type="spellStart"/>
            <w:r w:rsidRPr="00B53216">
              <w:rPr>
                <w:rFonts w:ascii="Arial" w:eastAsia="Times New Roman" w:hAnsi="Arial" w:cs="Arial"/>
                <w:sz w:val="16"/>
                <w:szCs w:val="16"/>
              </w:rPr>
              <w:t>barriletes</w:t>
            </w:r>
            <w:proofErr w:type="spellEnd"/>
            <w:r w:rsidRPr="00B53216">
              <w:rPr>
                <w:rFonts w:ascii="Arial" w:eastAsia="Times New Roman" w:hAnsi="Arial" w:cs="Arial"/>
                <w:sz w:val="16"/>
                <w:szCs w:val="16"/>
              </w:rPr>
              <w:t xml:space="preserve"> de prédios, tubulação de distribuição em caixas d'água, piscinas, irrigação, máquinas de lavar, piscicultura, saneamento, indústria, agricultura e outros; Operação: ¼” de volta; Pressão de serviço: Até 16 kgf/cm²; Dimensões aproximadas (mm): 74 x 56 x 20 x 16 x 50 x 42 x 76. Similar a Tigre. CATMAT: 150637.</w:t>
            </w:r>
          </w:p>
        </w:tc>
      </w:tr>
      <w:tr w:rsidR="00EF11B8" w:rsidRPr="00EF11B8" w14:paraId="5FF7041B" w14:textId="77777777" w:rsidTr="00EF11B8">
        <w:tc>
          <w:tcPr>
            <w:tcW w:w="0" w:type="auto"/>
            <w:vAlign w:val="center"/>
            <w:hideMark/>
          </w:tcPr>
          <w:p w14:paraId="003FC0C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D3C9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AF76647" w14:textId="77777777" w:rsidTr="00EF11B8">
        <w:tc>
          <w:tcPr>
            <w:tcW w:w="0" w:type="auto"/>
            <w:vAlign w:val="center"/>
            <w:hideMark/>
          </w:tcPr>
          <w:p w14:paraId="22657B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A2F0D4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A1DF97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A026BF5" w14:textId="77777777" w:rsidTr="00EF11B8">
        <w:tc>
          <w:tcPr>
            <w:tcW w:w="0" w:type="auto"/>
            <w:gridSpan w:val="7"/>
            <w:tcBorders>
              <w:top w:val="dashed" w:sz="12" w:space="0" w:color="CCCCCC"/>
            </w:tcBorders>
            <w:vAlign w:val="center"/>
            <w:hideMark/>
          </w:tcPr>
          <w:p w14:paraId="201B7FC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0477FBC" w14:textId="77777777" w:rsidTr="00EF11B8">
        <w:tc>
          <w:tcPr>
            <w:tcW w:w="0" w:type="auto"/>
            <w:vAlign w:val="center"/>
            <w:hideMark/>
          </w:tcPr>
          <w:p w14:paraId="29F46E59"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172  </w:t>
            </w:r>
          </w:p>
        </w:tc>
        <w:tc>
          <w:tcPr>
            <w:tcW w:w="1050" w:type="dxa"/>
            <w:vAlign w:val="center"/>
            <w:hideMark/>
          </w:tcPr>
          <w:p w14:paraId="213A05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302400000520</w:t>
            </w:r>
          </w:p>
        </w:tc>
        <w:tc>
          <w:tcPr>
            <w:tcW w:w="6210" w:type="dxa"/>
            <w:vAlign w:val="center"/>
            <w:hideMark/>
          </w:tcPr>
          <w:p w14:paraId="49FA8F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REGISTRO ESFERA SOLDÁVEL 32 MM</w:t>
            </w:r>
          </w:p>
        </w:tc>
        <w:tc>
          <w:tcPr>
            <w:tcW w:w="0" w:type="auto"/>
            <w:vAlign w:val="center"/>
            <w:hideMark/>
          </w:tcPr>
          <w:p w14:paraId="2C65E6C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C52B2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6B9CE5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D2A713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9DEF867" w14:textId="77777777" w:rsidTr="00EF11B8">
        <w:tc>
          <w:tcPr>
            <w:tcW w:w="0" w:type="auto"/>
            <w:vAlign w:val="center"/>
            <w:hideMark/>
          </w:tcPr>
          <w:p w14:paraId="31FC47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646816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Registro de esfera de PVC, Aplicação: </w:t>
            </w:r>
            <w:proofErr w:type="spellStart"/>
            <w:r w:rsidRPr="00B53216">
              <w:rPr>
                <w:rFonts w:ascii="Arial" w:eastAsia="Times New Roman" w:hAnsi="Arial" w:cs="Arial"/>
                <w:sz w:val="16"/>
                <w:szCs w:val="16"/>
              </w:rPr>
              <w:t>barriletes</w:t>
            </w:r>
            <w:proofErr w:type="spellEnd"/>
            <w:r w:rsidRPr="00B53216">
              <w:rPr>
                <w:rFonts w:ascii="Arial" w:eastAsia="Times New Roman" w:hAnsi="Arial" w:cs="Arial"/>
                <w:sz w:val="16"/>
                <w:szCs w:val="16"/>
              </w:rPr>
              <w:t xml:space="preserve"> de prédios, tubulação de distribuição em caixas d'água, piscinas, irrigação, máquinas de lavar, piscicultura, saneamento, indústria, agricultura e outros; Operação: ¼” de </w:t>
            </w:r>
            <w:r w:rsidRPr="00B53216">
              <w:rPr>
                <w:rFonts w:ascii="Arial" w:eastAsia="Times New Roman" w:hAnsi="Arial" w:cs="Arial"/>
                <w:sz w:val="16"/>
                <w:szCs w:val="16"/>
              </w:rPr>
              <w:lastRenderedPageBreak/>
              <w:t>volta; Pressão de serviço: Até 16 kgf/cm²; Dimensões aproximadas (mm): 99,5 x 70 x 32 x 22 x 68 x 55,5 x 90. Similar a Tigre. Atender a NBR 5626. CATMAT: 150637.</w:t>
            </w:r>
          </w:p>
        </w:tc>
      </w:tr>
      <w:tr w:rsidR="00EF11B8" w:rsidRPr="00EF11B8" w14:paraId="5B62CECB" w14:textId="77777777" w:rsidTr="00EF11B8">
        <w:tc>
          <w:tcPr>
            <w:tcW w:w="0" w:type="auto"/>
            <w:vAlign w:val="center"/>
            <w:hideMark/>
          </w:tcPr>
          <w:p w14:paraId="09EC52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4A312B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79909A0" w14:textId="77777777" w:rsidTr="00EF11B8">
        <w:tc>
          <w:tcPr>
            <w:tcW w:w="0" w:type="auto"/>
            <w:vAlign w:val="center"/>
            <w:hideMark/>
          </w:tcPr>
          <w:p w14:paraId="78A43A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F6EE55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C6206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144AC01A" w14:textId="77777777" w:rsidTr="00EF11B8">
        <w:tc>
          <w:tcPr>
            <w:tcW w:w="0" w:type="auto"/>
            <w:gridSpan w:val="7"/>
            <w:tcBorders>
              <w:top w:val="dashed" w:sz="12" w:space="0" w:color="CCCCCC"/>
            </w:tcBorders>
            <w:vAlign w:val="center"/>
            <w:hideMark/>
          </w:tcPr>
          <w:p w14:paraId="1512FB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19012EC" w14:textId="77777777" w:rsidTr="00EF11B8">
        <w:tc>
          <w:tcPr>
            <w:tcW w:w="0" w:type="auto"/>
            <w:vAlign w:val="center"/>
            <w:hideMark/>
          </w:tcPr>
          <w:p w14:paraId="12B85CAC"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173  </w:t>
            </w:r>
          </w:p>
        </w:tc>
        <w:tc>
          <w:tcPr>
            <w:tcW w:w="1050" w:type="dxa"/>
            <w:vAlign w:val="center"/>
            <w:hideMark/>
          </w:tcPr>
          <w:p w14:paraId="45C7E0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304200000038</w:t>
            </w:r>
          </w:p>
        </w:tc>
        <w:tc>
          <w:tcPr>
            <w:tcW w:w="6210" w:type="dxa"/>
            <w:vAlign w:val="center"/>
            <w:hideMark/>
          </w:tcPr>
          <w:p w14:paraId="200D48B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REGUA DE NIVELAR EM ALUMINIO 2 M X 5 CM</w:t>
            </w:r>
          </w:p>
        </w:tc>
        <w:tc>
          <w:tcPr>
            <w:tcW w:w="0" w:type="auto"/>
            <w:vAlign w:val="center"/>
            <w:hideMark/>
          </w:tcPr>
          <w:p w14:paraId="38AB025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385EBD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13B4A8D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4BCFF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ECF29F1" w14:textId="77777777" w:rsidTr="00EF11B8">
        <w:tc>
          <w:tcPr>
            <w:tcW w:w="0" w:type="auto"/>
            <w:vAlign w:val="center"/>
            <w:hideMark/>
          </w:tcPr>
          <w:p w14:paraId="7F32B2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6FFCFA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Régua para construção civil, em alumínio, medindo 2 m - Régua para construção civil, em alumínio, medindo 2 m de comprimento X 5 cm de largura X 2 cm espessura. CATMAT: 53481.</w:t>
            </w:r>
          </w:p>
        </w:tc>
      </w:tr>
      <w:tr w:rsidR="00EF11B8" w:rsidRPr="00EF11B8" w14:paraId="4B535E9E" w14:textId="77777777" w:rsidTr="00EF11B8">
        <w:tc>
          <w:tcPr>
            <w:tcW w:w="0" w:type="auto"/>
            <w:vAlign w:val="center"/>
            <w:hideMark/>
          </w:tcPr>
          <w:p w14:paraId="5C88D35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81FE9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B66FB52" w14:textId="77777777" w:rsidTr="00EF11B8">
        <w:tc>
          <w:tcPr>
            <w:tcW w:w="0" w:type="auto"/>
            <w:vAlign w:val="center"/>
            <w:hideMark/>
          </w:tcPr>
          <w:p w14:paraId="5861C10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936AC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18BCD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0ED2D64" w14:textId="77777777" w:rsidTr="00EF11B8">
        <w:tc>
          <w:tcPr>
            <w:tcW w:w="0" w:type="auto"/>
            <w:gridSpan w:val="7"/>
            <w:tcBorders>
              <w:top w:val="dashed" w:sz="12" w:space="0" w:color="CCCCCC"/>
            </w:tcBorders>
            <w:vAlign w:val="center"/>
            <w:hideMark/>
          </w:tcPr>
          <w:p w14:paraId="68C461E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91B5917" w14:textId="77777777" w:rsidTr="00EF11B8">
        <w:tc>
          <w:tcPr>
            <w:tcW w:w="0" w:type="auto"/>
            <w:vAlign w:val="center"/>
            <w:hideMark/>
          </w:tcPr>
          <w:p w14:paraId="35F337EF"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174  </w:t>
            </w:r>
          </w:p>
        </w:tc>
        <w:tc>
          <w:tcPr>
            <w:tcW w:w="1050" w:type="dxa"/>
            <w:vAlign w:val="center"/>
            <w:hideMark/>
          </w:tcPr>
          <w:p w14:paraId="4EB5A7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3042000000461</w:t>
            </w:r>
          </w:p>
        </w:tc>
        <w:tc>
          <w:tcPr>
            <w:tcW w:w="6210" w:type="dxa"/>
            <w:vAlign w:val="center"/>
            <w:hideMark/>
          </w:tcPr>
          <w:p w14:paraId="29DAB9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RÉGUA METÁLICA GRADUADA DE 30 CM</w:t>
            </w:r>
          </w:p>
        </w:tc>
        <w:tc>
          <w:tcPr>
            <w:tcW w:w="0" w:type="auto"/>
            <w:vAlign w:val="center"/>
            <w:hideMark/>
          </w:tcPr>
          <w:p w14:paraId="471867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E3A8B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7718C7D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CB8658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02BFC29A" w14:textId="77777777" w:rsidTr="00EF11B8">
        <w:tc>
          <w:tcPr>
            <w:tcW w:w="0" w:type="auto"/>
            <w:vAlign w:val="center"/>
            <w:hideMark/>
          </w:tcPr>
          <w:p w14:paraId="49357C8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3F82C1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Réguas Metálica Graduada; Material: aço inox; Tamanho: 30 cm. Especificações Gerais: Utilizada para verificar a expansibilidade do cimento e da cal. Similar ao modelo 4.572.030 da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CATMAT: 412434.</w:t>
            </w:r>
          </w:p>
        </w:tc>
      </w:tr>
      <w:tr w:rsidR="00EF11B8" w:rsidRPr="00EF11B8" w14:paraId="7D09320B" w14:textId="77777777" w:rsidTr="00EF11B8">
        <w:tc>
          <w:tcPr>
            <w:tcW w:w="0" w:type="auto"/>
            <w:vAlign w:val="center"/>
            <w:hideMark/>
          </w:tcPr>
          <w:p w14:paraId="11993E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EFCA31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BF8D5CA" w14:textId="77777777" w:rsidTr="00EF11B8">
        <w:tc>
          <w:tcPr>
            <w:tcW w:w="0" w:type="auto"/>
            <w:vAlign w:val="center"/>
            <w:hideMark/>
          </w:tcPr>
          <w:p w14:paraId="64D1D2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094819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C3D6F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732B6838" w14:textId="77777777" w:rsidTr="00EF11B8">
        <w:tc>
          <w:tcPr>
            <w:tcW w:w="0" w:type="auto"/>
            <w:gridSpan w:val="7"/>
            <w:tcBorders>
              <w:top w:val="dashed" w:sz="12" w:space="0" w:color="CCCCCC"/>
            </w:tcBorders>
            <w:vAlign w:val="center"/>
            <w:hideMark/>
          </w:tcPr>
          <w:p w14:paraId="342E66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D4183A8" w14:textId="77777777" w:rsidTr="00EF11B8">
        <w:tc>
          <w:tcPr>
            <w:tcW w:w="0" w:type="auto"/>
            <w:vAlign w:val="center"/>
            <w:hideMark/>
          </w:tcPr>
          <w:p w14:paraId="634A15B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175  </w:t>
            </w:r>
          </w:p>
        </w:tc>
        <w:tc>
          <w:tcPr>
            <w:tcW w:w="1050" w:type="dxa"/>
            <w:vAlign w:val="center"/>
            <w:hideMark/>
          </w:tcPr>
          <w:p w14:paraId="2C2F10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302400000819</w:t>
            </w:r>
          </w:p>
        </w:tc>
        <w:tc>
          <w:tcPr>
            <w:tcW w:w="6210" w:type="dxa"/>
            <w:vAlign w:val="center"/>
            <w:hideMark/>
          </w:tcPr>
          <w:p w14:paraId="248A79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REJUNTE BRANCO</w:t>
            </w:r>
          </w:p>
        </w:tc>
        <w:tc>
          <w:tcPr>
            <w:tcW w:w="0" w:type="auto"/>
            <w:vAlign w:val="center"/>
            <w:hideMark/>
          </w:tcPr>
          <w:p w14:paraId="6F72C04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204709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c>
          <w:tcPr>
            <w:tcW w:w="0" w:type="auto"/>
            <w:vAlign w:val="center"/>
            <w:hideMark/>
          </w:tcPr>
          <w:p w14:paraId="6051FA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412B89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1903026A" w14:textId="77777777" w:rsidTr="00EF11B8">
        <w:tc>
          <w:tcPr>
            <w:tcW w:w="0" w:type="auto"/>
            <w:vAlign w:val="center"/>
            <w:hideMark/>
          </w:tcPr>
          <w:p w14:paraId="756479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A863A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Rejunte flexível na cor branca. Composição: cimento </w:t>
            </w:r>
            <w:proofErr w:type="spellStart"/>
            <w:r w:rsidRPr="00B53216">
              <w:rPr>
                <w:rFonts w:ascii="Arial" w:eastAsia="Times New Roman" w:hAnsi="Arial" w:cs="Arial"/>
                <w:sz w:val="16"/>
                <w:szCs w:val="16"/>
              </w:rPr>
              <w:t>portland</w:t>
            </w:r>
            <w:proofErr w:type="spellEnd"/>
            <w:r w:rsidRPr="00B53216">
              <w:rPr>
                <w:rFonts w:ascii="Arial" w:eastAsia="Times New Roman" w:hAnsi="Arial" w:cs="Arial"/>
                <w:sz w:val="16"/>
                <w:szCs w:val="16"/>
              </w:rPr>
              <w:t xml:space="preserve"> (cinza ou branco), agregados minerais, pigmentos inorgânicos, polímeros e aditivos químicos não tóxicos. Deve ser resistente a formação de fungos, com certificação pela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14992. Validade mínima: 01 ano a partir da entrega. CATMAT: 243152.</w:t>
            </w:r>
          </w:p>
        </w:tc>
      </w:tr>
      <w:tr w:rsidR="00EF11B8" w:rsidRPr="00EF11B8" w14:paraId="67F90078" w14:textId="77777777" w:rsidTr="00EF11B8">
        <w:tc>
          <w:tcPr>
            <w:tcW w:w="0" w:type="auto"/>
            <w:vAlign w:val="center"/>
            <w:hideMark/>
          </w:tcPr>
          <w:p w14:paraId="238057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DB15AE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79CE7C4" w14:textId="77777777" w:rsidTr="00EF11B8">
        <w:tc>
          <w:tcPr>
            <w:tcW w:w="0" w:type="auto"/>
            <w:vAlign w:val="center"/>
            <w:hideMark/>
          </w:tcPr>
          <w:p w14:paraId="5693F0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47AA6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04FFC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35</w:t>
            </w:r>
          </w:p>
        </w:tc>
      </w:tr>
      <w:tr w:rsidR="00EF11B8" w:rsidRPr="00EF11B8" w14:paraId="25362716" w14:textId="77777777" w:rsidTr="00EF11B8">
        <w:tc>
          <w:tcPr>
            <w:tcW w:w="0" w:type="auto"/>
            <w:gridSpan w:val="7"/>
            <w:tcBorders>
              <w:top w:val="dashed" w:sz="12" w:space="0" w:color="CCCCCC"/>
            </w:tcBorders>
            <w:vAlign w:val="center"/>
            <w:hideMark/>
          </w:tcPr>
          <w:p w14:paraId="697414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6EE2155" w14:textId="77777777" w:rsidTr="00EF11B8">
        <w:tc>
          <w:tcPr>
            <w:tcW w:w="0" w:type="auto"/>
            <w:vAlign w:val="center"/>
            <w:hideMark/>
          </w:tcPr>
          <w:p w14:paraId="298647B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176  </w:t>
            </w:r>
          </w:p>
        </w:tc>
        <w:tc>
          <w:tcPr>
            <w:tcW w:w="1050" w:type="dxa"/>
            <w:vAlign w:val="center"/>
            <w:hideMark/>
          </w:tcPr>
          <w:p w14:paraId="1F791CD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302400000820</w:t>
            </w:r>
          </w:p>
        </w:tc>
        <w:tc>
          <w:tcPr>
            <w:tcW w:w="6210" w:type="dxa"/>
            <w:vAlign w:val="center"/>
            <w:hideMark/>
          </w:tcPr>
          <w:p w14:paraId="0453CE7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REJUNTE CINZA</w:t>
            </w:r>
          </w:p>
        </w:tc>
        <w:tc>
          <w:tcPr>
            <w:tcW w:w="0" w:type="auto"/>
            <w:vAlign w:val="center"/>
            <w:hideMark/>
          </w:tcPr>
          <w:p w14:paraId="1E23FF0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KG</w:t>
            </w:r>
          </w:p>
        </w:tc>
        <w:tc>
          <w:tcPr>
            <w:tcW w:w="0" w:type="auto"/>
            <w:vAlign w:val="center"/>
            <w:hideMark/>
          </w:tcPr>
          <w:p w14:paraId="65FB5C9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771B53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E636A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6809D06A" w14:textId="77777777" w:rsidTr="00EF11B8">
        <w:tc>
          <w:tcPr>
            <w:tcW w:w="0" w:type="auto"/>
            <w:vAlign w:val="center"/>
            <w:hideMark/>
          </w:tcPr>
          <w:p w14:paraId="2881AEF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231C8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Rejunte flexível na cor cinza. Composição: cimento </w:t>
            </w:r>
            <w:proofErr w:type="spellStart"/>
            <w:r w:rsidRPr="00B53216">
              <w:rPr>
                <w:rFonts w:ascii="Arial" w:eastAsia="Times New Roman" w:hAnsi="Arial" w:cs="Arial"/>
                <w:sz w:val="16"/>
                <w:szCs w:val="16"/>
              </w:rPr>
              <w:t>portland</w:t>
            </w:r>
            <w:proofErr w:type="spellEnd"/>
            <w:r w:rsidRPr="00B53216">
              <w:rPr>
                <w:rFonts w:ascii="Arial" w:eastAsia="Times New Roman" w:hAnsi="Arial" w:cs="Arial"/>
                <w:sz w:val="16"/>
                <w:szCs w:val="16"/>
              </w:rPr>
              <w:t xml:space="preserve"> (cinza ou branco), agregados minerais, pigmentos inorgânicos, polímeros e aditivos químicos não tóxicos. Deve ser resistente a formação de fungos, com certificação pela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14992. Validade mínima: 01 ano a partir da entrega. CATMAT: 243152.</w:t>
            </w:r>
          </w:p>
        </w:tc>
      </w:tr>
      <w:tr w:rsidR="00EF11B8" w:rsidRPr="00EF11B8" w14:paraId="1CE4CFAA" w14:textId="77777777" w:rsidTr="00EF11B8">
        <w:tc>
          <w:tcPr>
            <w:tcW w:w="0" w:type="auto"/>
            <w:vAlign w:val="center"/>
            <w:hideMark/>
          </w:tcPr>
          <w:p w14:paraId="5B8D51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78B7A6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4E4585F" w14:textId="77777777" w:rsidTr="00EF11B8">
        <w:tc>
          <w:tcPr>
            <w:tcW w:w="0" w:type="auto"/>
            <w:vAlign w:val="center"/>
            <w:hideMark/>
          </w:tcPr>
          <w:p w14:paraId="10FF70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285B3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E4A567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171E4D70" w14:textId="77777777" w:rsidTr="00EF11B8">
        <w:tc>
          <w:tcPr>
            <w:tcW w:w="0" w:type="auto"/>
            <w:gridSpan w:val="7"/>
            <w:tcBorders>
              <w:top w:val="dashed" w:sz="12" w:space="0" w:color="CCCCCC"/>
            </w:tcBorders>
            <w:vAlign w:val="center"/>
            <w:hideMark/>
          </w:tcPr>
          <w:p w14:paraId="171EE40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6323579" w14:textId="77777777" w:rsidTr="00EF11B8">
        <w:tc>
          <w:tcPr>
            <w:tcW w:w="0" w:type="auto"/>
            <w:vAlign w:val="center"/>
            <w:hideMark/>
          </w:tcPr>
          <w:p w14:paraId="008D8F5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177  </w:t>
            </w:r>
          </w:p>
        </w:tc>
        <w:tc>
          <w:tcPr>
            <w:tcW w:w="1050" w:type="dxa"/>
            <w:vAlign w:val="center"/>
            <w:hideMark/>
          </w:tcPr>
          <w:p w14:paraId="51BFD0C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304200000322</w:t>
            </w:r>
          </w:p>
        </w:tc>
        <w:tc>
          <w:tcPr>
            <w:tcW w:w="6210" w:type="dxa"/>
            <w:vAlign w:val="center"/>
            <w:hideMark/>
          </w:tcPr>
          <w:p w14:paraId="46B9E8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SERRA COPO 35 MM</w:t>
            </w:r>
          </w:p>
        </w:tc>
        <w:tc>
          <w:tcPr>
            <w:tcW w:w="0" w:type="auto"/>
            <w:vAlign w:val="center"/>
            <w:hideMark/>
          </w:tcPr>
          <w:p w14:paraId="6520B7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33243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2A66C4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438D7E4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12DE771" w14:textId="77777777" w:rsidTr="00EF11B8">
        <w:tc>
          <w:tcPr>
            <w:tcW w:w="0" w:type="auto"/>
            <w:vAlign w:val="center"/>
            <w:hideMark/>
          </w:tcPr>
          <w:p w14:paraId="6F3A27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51C13B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Serra Copo de 35 mm; Material: aço liga; Usadas principalmente para cortes em materiais irregulares, tais como tubos, perfilados, chapas metálicas finas. Similar ao modelo SH35M da marca </w:t>
            </w:r>
            <w:proofErr w:type="spellStart"/>
            <w:r w:rsidRPr="00B53216">
              <w:rPr>
                <w:rFonts w:ascii="Arial" w:eastAsia="Times New Roman" w:hAnsi="Arial" w:cs="Arial"/>
                <w:sz w:val="16"/>
                <w:szCs w:val="16"/>
              </w:rPr>
              <w:t>Starrett</w:t>
            </w:r>
            <w:proofErr w:type="spellEnd"/>
            <w:r w:rsidRPr="00B53216">
              <w:rPr>
                <w:rFonts w:ascii="Arial" w:eastAsia="Times New Roman" w:hAnsi="Arial" w:cs="Arial"/>
                <w:sz w:val="16"/>
                <w:szCs w:val="16"/>
              </w:rPr>
              <w:t>. CATMAT: 39519.</w:t>
            </w:r>
          </w:p>
        </w:tc>
      </w:tr>
      <w:tr w:rsidR="00EF11B8" w:rsidRPr="00EF11B8" w14:paraId="1A8765E0" w14:textId="77777777" w:rsidTr="00EF11B8">
        <w:tc>
          <w:tcPr>
            <w:tcW w:w="0" w:type="auto"/>
            <w:vAlign w:val="center"/>
            <w:hideMark/>
          </w:tcPr>
          <w:p w14:paraId="1914B33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A2C24A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2BB181F" w14:textId="77777777" w:rsidTr="00EF11B8">
        <w:tc>
          <w:tcPr>
            <w:tcW w:w="0" w:type="auto"/>
            <w:vAlign w:val="center"/>
            <w:hideMark/>
          </w:tcPr>
          <w:p w14:paraId="575C0D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17455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70194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4730A3FF" w14:textId="77777777" w:rsidTr="00EF11B8">
        <w:tc>
          <w:tcPr>
            <w:tcW w:w="0" w:type="auto"/>
            <w:vAlign w:val="center"/>
            <w:hideMark/>
          </w:tcPr>
          <w:p w14:paraId="1E9942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88FFE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7BD0148" w14:textId="77777777" w:rsidTr="00EF11B8">
        <w:tc>
          <w:tcPr>
            <w:tcW w:w="0" w:type="auto"/>
            <w:vAlign w:val="center"/>
            <w:hideMark/>
          </w:tcPr>
          <w:p w14:paraId="30104D7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C78DA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4368D4E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6E130B5A" w14:textId="77777777" w:rsidTr="00EF11B8">
        <w:tc>
          <w:tcPr>
            <w:tcW w:w="0" w:type="auto"/>
            <w:gridSpan w:val="7"/>
            <w:tcBorders>
              <w:top w:val="dashed" w:sz="12" w:space="0" w:color="CCCCCC"/>
            </w:tcBorders>
            <w:vAlign w:val="center"/>
            <w:hideMark/>
          </w:tcPr>
          <w:p w14:paraId="18E6EC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9988791" w14:textId="77777777" w:rsidTr="00EF11B8">
        <w:tc>
          <w:tcPr>
            <w:tcW w:w="0" w:type="auto"/>
            <w:vAlign w:val="center"/>
            <w:hideMark/>
          </w:tcPr>
          <w:p w14:paraId="6BA77FB7"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178  </w:t>
            </w:r>
          </w:p>
        </w:tc>
        <w:tc>
          <w:tcPr>
            <w:tcW w:w="1050" w:type="dxa"/>
            <w:vAlign w:val="center"/>
            <w:hideMark/>
          </w:tcPr>
          <w:p w14:paraId="13DB91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302400000493</w:t>
            </w:r>
          </w:p>
        </w:tc>
        <w:tc>
          <w:tcPr>
            <w:tcW w:w="6210" w:type="dxa"/>
            <w:vAlign w:val="center"/>
            <w:hideMark/>
          </w:tcPr>
          <w:p w14:paraId="69747A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SIFÃO CORRUGADO TIPO GARGANTA DUPLO</w:t>
            </w:r>
          </w:p>
        </w:tc>
        <w:tc>
          <w:tcPr>
            <w:tcW w:w="0" w:type="auto"/>
            <w:vAlign w:val="center"/>
            <w:hideMark/>
          </w:tcPr>
          <w:p w14:paraId="3494051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D93F19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c>
          <w:tcPr>
            <w:tcW w:w="0" w:type="auto"/>
            <w:vAlign w:val="center"/>
            <w:hideMark/>
          </w:tcPr>
          <w:p w14:paraId="1FA7E4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06E6A6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110</w:t>
            </w:r>
          </w:p>
        </w:tc>
      </w:tr>
      <w:tr w:rsidR="00EF11B8" w:rsidRPr="00EF11B8" w14:paraId="28CFA83C" w14:textId="77777777" w:rsidTr="00EF11B8">
        <w:tc>
          <w:tcPr>
            <w:tcW w:w="0" w:type="auto"/>
            <w:vAlign w:val="center"/>
            <w:hideMark/>
          </w:tcPr>
          <w:p w14:paraId="4B95A1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66B98B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Aplicação: Pias e tanques, banheiro, cozinha área de serviço; Fácil Instalação, sem uso de ferramentas; Fabricado em PVC, na cor branca; Adaptável a qualquer tipo de válvula e a qualquer tubulação de esgoto; Resistente </w:t>
            </w:r>
            <w:proofErr w:type="spellStart"/>
            <w:r w:rsidRPr="00B53216">
              <w:rPr>
                <w:rFonts w:ascii="Arial" w:eastAsia="Times New Roman" w:hAnsi="Arial" w:cs="Arial"/>
                <w:sz w:val="16"/>
                <w:szCs w:val="16"/>
              </w:rPr>
              <w:t>á</w:t>
            </w:r>
            <w:proofErr w:type="spellEnd"/>
            <w:r w:rsidRPr="00B53216">
              <w:rPr>
                <w:rFonts w:ascii="Arial" w:eastAsia="Times New Roman" w:hAnsi="Arial" w:cs="Arial"/>
                <w:sz w:val="16"/>
                <w:szCs w:val="16"/>
              </w:rPr>
              <w:t xml:space="preserve"> água quente e a maioria de produtos de limpeza; Durável; Deve possuir anéis de vedação. Similar a Tigre. CATMAT: 111600.</w:t>
            </w:r>
          </w:p>
        </w:tc>
      </w:tr>
      <w:tr w:rsidR="00EF11B8" w:rsidRPr="00EF11B8" w14:paraId="23B96967" w14:textId="77777777" w:rsidTr="00EF11B8">
        <w:tc>
          <w:tcPr>
            <w:tcW w:w="0" w:type="auto"/>
            <w:vAlign w:val="center"/>
            <w:hideMark/>
          </w:tcPr>
          <w:p w14:paraId="4175DF4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202E2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2518E78" w14:textId="77777777" w:rsidTr="00EF11B8">
        <w:tc>
          <w:tcPr>
            <w:tcW w:w="0" w:type="auto"/>
            <w:vAlign w:val="center"/>
            <w:hideMark/>
          </w:tcPr>
          <w:p w14:paraId="1B0D60C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B4642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182646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90</w:t>
            </w:r>
          </w:p>
        </w:tc>
      </w:tr>
      <w:tr w:rsidR="00EF11B8" w:rsidRPr="00EF11B8" w14:paraId="1470C63D" w14:textId="77777777" w:rsidTr="00EF11B8">
        <w:tc>
          <w:tcPr>
            <w:tcW w:w="0" w:type="auto"/>
            <w:vAlign w:val="center"/>
            <w:hideMark/>
          </w:tcPr>
          <w:p w14:paraId="0DD3520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FEEA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05491E3" w14:textId="77777777" w:rsidTr="00EF11B8">
        <w:tc>
          <w:tcPr>
            <w:tcW w:w="0" w:type="auto"/>
            <w:vAlign w:val="center"/>
            <w:hideMark/>
          </w:tcPr>
          <w:p w14:paraId="4571DE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C60E5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6C59E93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EDC9426" w14:textId="77777777" w:rsidTr="00EF11B8">
        <w:tc>
          <w:tcPr>
            <w:tcW w:w="0" w:type="auto"/>
            <w:gridSpan w:val="7"/>
            <w:tcBorders>
              <w:top w:val="dashed" w:sz="12" w:space="0" w:color="CCCCCC"/>
            </w:tcBorders>
            <w:vAlign w:val="center"/>
            <w:hideMark/>
          </w:tcPr>
          <w:p w14:paraId="576D80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3197368" w14:textId="77777777" w:rsidTr="00EF11B8">
        <w:tc>
          <w:tcPr>
            <w:tcW w:w="0" w:type="auto"/>
            <w:vAlign w:val="center"/>
            <w:hideMark/>
          </w:tcPr>
          <w:p w14:paraId="0F2C4B4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179  </w:t>
            </w:r>
          </w:p>
        </w:tc>
        <w:tc>
          <w:tcPr>
            <w:tcW w:w="1050" w:type="dxa"/>
            <w:vAlign w:val="center"/>
            <w:hideMark/>
          </w:tcPr>
          <w:p w14:paraId="315186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302400000494</w:t>
            </w:r>
          </w:p>
        </w:tc>
        <w:tc>
          <w:tcPr>
            <w:tcW w:w="6210" w:type="dxa"/>
            <w:vAlign w:val="center"/>
            <w:hideMark/>
          </w:tcPr>
          <w:p w14:paraId="1F92E8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SIFÃO CORRUGADO TIPO GARGANTA SIMPLES</w:t>
            </w:r>
          </w:p>
        </w:tc>
        <w:tc>
          <w:tcPr>
            <w:tcW w:w="0" w:type="auto"/>
            <w:vAlign w:val="center"/>
            <w:hideMark/>
          </w:tcPr>
          <w:p w14:paraId="61F8861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63BEC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c>
          <w:tcPr>
            <w:tcW w:w="0" w:type="auto"/>
            <w:vAlign w:val="center"/>
            <w:hideMark/>
          </w:tcPr>
          <w:p w14:paraId="13D9B43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21E256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270</w:t>
            </w:r>
          </w:p>
        </w:tc>
      </w:tr>
      <w:tr w:rsidR="00EF11B8" w:rsidRPr="00EF11B8" w14:paraId="00BF8129" w14:textId="77777777" w:rsidTr="00EF11B8">
        <w:tc>
          <w:tcPr>
            <w:tcW w:w="0" w:type="auto"/>
            <w:vAlign w:val="center"/>
            <w:hideMark/>
          </w:tcPr>
          <w:p w14:paraId="026D02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B15DCA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Sifão corrugado; Cor: Branco; Matéria Prima: Polipropileno com aditivo </w:t>
            </w:r>
            <w:proofErr w:type="spellStart"/>
            <w:r w:rsidRPr="00B53216">
              <w:rPr>
                <w:rFonts w:ascii="Arial" w:eastAsia="Times New Roman" w:hAnsi="Arial" w:cs="Arial"/>
                <w:sz w:val="16"/>
                <w:szCs w:val="16"/>
              </w:rPr>
              <w:t>antifungo</w:t>
            </w:r>
            <w:proofErr w:type="spellEnd"/>
            <w:r w:rsidRPr="00B53216">
              <w:rPr>
                <w:rFonts w:ascii="Arial" w:eastAsia="Times New Roman" w:hAnsi="Arial" w:cs="Arial"/>
                <w:sz w:val="16"/>
                <w:szCs w:val="16"/>
              </w:rPr>
              <w:t>; Anéis de vedação de borracha nitrílica; Impede o retorno de gases existentes na tubulação devido ao fecho hídrico; Dimensões: 660 mm x 300 mm; Peso: 130 gramas; Garantia mínima do fabricante: 12 meses. Similar a Tigre. CATMAT: 111600.</w:t>
            </w:r>
          </w:p>
        </w:tc>
      </w:tr>
      <w:tr w:rsidR="00EF11B8" w:rsidRPr="00EF11B8" w14:paraId="23A8359C" w14:textId="77777777" w:rsidTr="00EF11B8">
        <w:tc>
          <w:tcPr>
            <w:tcW w:w="0" w:type="auto"/>
            <w:vAlign w:val="center"/>
            <w:hideMark/>
          </w:tcPr>
          <w:p w14:paraId="4DCAA3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1DF6EB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34920B3" w14:textId="77777777" w:rsidTr="00EF11B8">
        <w:tc>
          <w:tcPr>
            <w:tcW w:w="0" w:type="auto"/>
            <w:vAlign w:val="center"/>
            <w:hideMark/>
          </w:tcPr>
          <w:p w14:paraId="071D59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BF95D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87A9F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r>
      <w:tr w:rsidR="00EF11B8" w:rsidRPr="00EF11B8" w14:paraId="242741C2" w14:textId="77777777" w:rsidTr="00EF11B8">
        <w:tc>
          <w:tcPr>
            <w:tcW w:w="0" w:type="auto"/>
            <w:vAlign w:val="center"/>
            <w:hideMark/>
          </w:tcPr>
          <w:p w14:paraId="777839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3E53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88B7080" w14:textId="77777777" w:rsidTr="00EF11B8">
        <w:tc>
          <w:tcPr>
            <w:tcW w:w="0" w:type="auto"/>
            <w:vAlign w:val="center"/>
            <w:hideMark/>
          </w:tcPr>
          <w:p w14:paraId="111276F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C6A79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6BCED3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648F68DC" w14:textId="77777777" w:rsidTr="00EF11B8">
        <w:tc>
          <w:tcPr>
            <w:tcW w:w="0" w:type="auto"/>
            <w:gridSpan w:val="7"/>
            <w:tcBorders>
              <w:top w:val="dashed" w:sz="12" w:space="0" w:color="CCCCCC"/>
            </w:tcBorders>
            <w:vAlign w:val="center"/>
            <w:hideMark/>
          </w:tcPr>
          <w:p w14:paraId="1867E3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7C9A397" w14:textId="77777777" w:rsidTr="00EF11B8">
        <w:tc>
          <w:tcPr>
            <w:tcW w:w="0" w:type="auto"/>
            <w:vAlign w:val="center"/>
            <w:hideMark/>
          </w:tcPr>
          <w:p w14:paraId="6CB6A51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180  </w:t>
            </w:r>
          </w:p>
        </w:tc>
        <w:tc>
          <w:tcPr>
            <w:tcW w:w="1050" w:type="dxa"/>
            <w:vAlign w:val="center"/>
            <w:hideMark/>
          </w:tcPr>
          <w:p w14:paraId="35E7ABF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302400000401</w:t>
            </w:r>
          </w:p>
        </w:tc>
        <w:tc>
          <w:tcPr>
            <w:tcW w:w="6210" w:type="dxa"/>
            <w:vAlign w:val="center"/>
            <w:hideMark/>
          </w:tcPr>
          <w:p w14:paraId="13BDB38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SILICONE</w:t>
            </w:r>
          </w:p>
        </w:tc>
        <w:tc>
          <w:tcPr>
            <w:tcW w:w="0" w:type="auto"/>
            <w:vAlign w:val="center"/>
            <w:hideMark/>
          </w:tcPr>
          <w:p w14:paraId="6F9DC2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24ABE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c>
          <w:tcPr>
            <w:tcW w:w="0" w:type="auto"/>
            <w:vAlign w:val="center"/>
            <w:hideMark/>
          </w:tcPr>
          <w:p w14:paraId="587B49A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0CC68A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r>
      <w:tr w:rsidR="00EF11B8" w:rsidRPr="00EF11B8" w14:paraId="78511D72" w14:textId="77777777" w:rsidTr="00EF11B8">
        <w:tc>
          <w:tcPr>
            <w:tcW w:w="0" w:type="auto"/>
            <w:vAlign w:val="center"/>
            <w:hideMark/>
          </w:tcPr>
          <w:p w14:paraId="4D959B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F8A50F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Silicone acético 280 gramas incolor. Indicado para vedações e colagens em ambientes com alta umidade, como cozinhas e banheiros, em aparelhos sanitários, pias, boxes, banheiras e tanques. Não indicado para telhas de policarbonato, vidros laminados, pedras e granitos ou superfícies pintadas. Impermeável e flexível depois de curado. Validade Mínima: 01 ano a partir da entrega. Similar ao produto da marca </w:t>
            </w:r>
            <w:proofErr w:type="spellStart"/>
            <w:r w:rsidRPr="00B53216">
              <w:rPr>
                <w:rFonts w:ascii="Arial" w:eastAsia="Times New Roman" w:hAnsi="Arial" w:cs="Arial"/>
                <w:sz w:val="16"/>
                <w:szCs w:val="16"/>
              </w:rPr>
              <w:t>orbived</w:t>
            </w:r>
            <w:proofErr w:type="spellEnd"/>
            <w:r w:rsidRPr="00B53216">
              <w:rPr>
                <w:rFonts w:ascii="Arial" w:eastAsia="Times New Roman" w:hAnsi="Arial" w:cs="Arial"/>
                <w:sz w:val="16"/>
                <w:szCs w:val="16"/>
              </w:rPr>
              <w:t>. CATMAT: 479347.</w:t>
            </w:r>
          </w:p>
        </w:tc>
      </w:tr>
      <w:tr w:rsidR="00EF11B8" w:rsidRPr="00EF11B8" w14:paraId="28BDD4AC" w14:textId="77777777" w:rsidTr="00EF11B8">
        <w:tc>
          <w:tcPr>
            <w:tcW w:w="0" w:type="auto"/>
            <w:vAlign w:val="center"/>
            <w:hideMark/>
          </w:tcPr>
          <w:p w14:paraId="5AE3993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879EE7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7941D76" w14:textId="77777777" w:rsidTr="00EF11B8">
        <w:tc>
          <w:tcPr>
            <w:tcW w:w="0" w:type="auto"/>
            <w:vAlign w:val="center"/>
            <w:hideMark/>
          </w:tcPr>
          <w:p w14:paraId="15949F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5"/>
            <w:vAlign w:val="center"/>
            <w:hideMark/>
          </w:tcPr>
          <w:p w14:paraId="01CA1D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1D3DB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300</w:t>
            </w:r>
          </w:p>
        </w:tc>
      </w:tr>
      <w:tr w:rsidR="00EF11B8" w:rsidRPr="00EF11B8" w14:paraId="60565991" w14:textId="77777777" w:rsidTr="00EF11B8">
        <w:tc>
          <w:tcPr>
            <w:tcW w:w="0" w:type="auto"/>
            <w:gridSpan w:val="7"/>
            <w:tcBorders>
              <w:top w:val="dashed" w:sz="12" w:space="0" w:color="CCCCCC"/>
            </w:tcBorders>
            <w:vAlign w:val="center"/>
            <w:hideMark/>
          </w:tcPr>
          <w:p w14:paraId="083B27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F5FC258" w14:textId="77777777" w:rsidTr="00EF11B8">
        <w:tc>
          <w:tcPr>
            <w:tcW w:w="0" w:type="auto"/>
            <w:vAlign w:val="center"/>
            <w:hideMark/>
          </w:tcPr>
          <w:p w14:paraId="6BB6F7D3" w14:textId="5B7D2873"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181</w:t>
            </w:r>
          </w:p>
        </w:tc>
        <w:tc>
          <w:tcPr>
            <w:tcW w:w="1050" w:type="dxa"/>
            <w:vAlign w:val="center"/>
            <w:hideMark/>
          </w:tcPr>
          <w:p w14:paraId="654E45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3042000000472</w:t>
            </w:r>
          </w:p>
        </w:tc>
        <w:tc>
          <w:tcPr>
            <w:tcW w:w="6210" w:type="dxa"/>
            <w:vAlign w:val="center"/>
            <w:hideMark/>
          </w:tcPr>
          <w:p w14:paraId="06DD5A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SOQUETE PARA ARGAMASSA</w:t>
            </w:r>
          </w:p>
        </w:tc>
        <w:tc>
          <w:tcPr>
            <w:tcW w:w="0" w:type="auto"/>
            <w:vAlign w:val="center"/>
            <w:hideMark/>
          </w:tcPr>
          <w:p w14:paraId="74EDA1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B6428D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2C7F4F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B1E2A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CC3EEDB" w14:textId="77777777" w:rsidTr="00EF11B8">
        <w:tc>
          <w:tcPr>
            <w:tcW w:w="0" w:type="auto"/>
            <w:vAlign w:val="center"/>
            <w:hideMark/>
          </w:tcPr>
          <w:p w14:paraId="57AF84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36ECD3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Soquete para argamassa utilizado no ensaio de consistência. Fabricado em aço zincado para uso de preparação de amostras. Peso: 0,350 Kg. Similar ao modelo 1.110.001 da </w:t>
            </w:r>
            <w:proofErr w:type="spellStart"/>
            <w:r w:rsidRPr="00B53216">
              <w:rPr>
                <w:rFonts w:ascii="Arial" w:eastAsia="Times New Roman" w:hAnsi="Arial" w:cs="Arial"/>
                <w:sz w:val="16"/>
                <w:szCs w:val="16"/>
              </w:rPr>
              <w:t>Solotest</w:t>
            </w:r>
            <w:proofErr w:type="spellEnd"/>
            <w:r w:rsidRPr="00B53216">
              <w:rPr>
                <w:rFonts w:ascii="Arial" w:eastAsia="Times New Roman" w:hAnsi="Arial" w:cs="Arial"/>
                <w:sz w:val="16"/>
                <w:szCs w:val="16"/>
              </w:rPr>
              <w:t>. CATMAT: 442349.</w:t>
            </w:r>
          </w:p>
        </w:tc>
      </w:tr>
      <w:tr w:rsidR="00EF11B8" w:rsidRPr="00EF11B8" w14:paraId="7F564E2C" w14:textId="77777777" w:rsidTr="00EF11B8">
        <w:tc>
          <w:tcPr>
            <w:tcW w:w="0" w:type="auto"/>
            <w:vAlign w:val="center"/>
            <w:hideMark/>
          </w:tcPr>
          <w:p w14:paraId="13AF17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F2B688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116AE8" w14:textId="77777777" w:rsidTr="00EF11B8">
        <w:tc>
          <w:tcPr>
            <w:tcW w:w="0" w:type="auto"/>
            <w:vAlign w:val="center"/>
            <w:hideMark/>
          </w:tcPr>
          <w:p w14:paraId="2D01D83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AD13F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8708E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37E7D298" w14:textId="77777777" w:rsidTr="00EF11B8">
        <w:tc>
          <w:tcPr>
            <w:tcW w:w="0" w:type="auto"/>
            <w:gridSpan w:val="7"/>
            <w:tcBorders>
              <w:top w:val="dashed" w:sz="12" w:space="0" w:color="CCCCCC"/>
            </w:tcBorders>
            <w:vAlign w:val="center"/>
            <w:hideMark/>
          </w:tcPr>
          <w:p w14:paraId="743F352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98C61D7" w14:textId="77777777" w:rsidTr="00EF11B8">
        <w:tc>
          <w:tcPr>
            <w:tcW w:w="0" w:type="auto"/>
            <w:vAlign w:val="center"/>
            <w:hideMark/>
          </w:tcPr>
          <w:p w14:paraId="5386E39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182  </w:t>
            </w:r>
          </w:p>
        </w:tc>
        <w:tc>
          <w:tcPr>
            <w:tcW w:w="1050" w:type="dxa"/>
            <w:vAlign w:val="center"/>
            <w:hideMark/>
          </w:tcPr>
          <w:p w14:paraId="78D4FD0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3042000000537</w:t>
            </w:r>
          </w:p>
        </w:tc>
        <w:tc>
          <w:tcPr>
            <w:tcW w:w="6210" w:type="dxa"/>
            <w:vAlign w:val="center"/>
            <w:hideMark/>
          </w:tcPr>
          <w:p w14:paraId="1DFCD19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SUPORTE PARA FERRO DE SOLDA</w:t>
            </w:r>
          </w:p>
        </w:tc>
        <w:tc>
          <w:tcPr>
            <w:tcW w:w="0" w:type="auto"/>
            <w:vAlign w:val="center"/>
            <w:hideMark/>
          </w:tcPr>
          <w:p w14:paraId="070136B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49BFD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c>
          <w:tcPr>
            <w:tcW w:w="0" w:type="auto"/>
            <w:vAlign w:val="center"/>
            <w:hideMark/>
          </w:tcPr>
          <w:p w14:paraId="7F68DD2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4F86D7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69E3C376" w14:textId="77777777" w:rsidTr="00EF11B8">
        <w:tc>
          <w:tcPr>
            <w:tcW w:w="0" w:type="auto"/>
            <w:vAlign w:val="center"/>
            <w:hideMark/>
          </w:tcPr>
          <w:p w14:paraId="19927F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43D975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Base em chapa metálica, apoio em espiral metálico, espoja para limpeza do ferro de solda, suporte montável. Incluindo tubo e ponta; Dimensões aproximadas: 21 mm x 100 mm. CATMAT: 219474.</w:t>
            </w:r>
          </w:p>
        </w:tc>
      </w:tr>
      <w:tr w:rsidR="00EF11B8" w:rsidRPr="00EF11B8" w14:paraId="0158016B" w14:textId="77777777" w:rsidTr="00EF11B8">
        <w:tc>
          <w:tcPr>
            <w:tcW w:w="0" w:type="auto"/>
            <w:vAlign w:val="center"/>
            <w:hideMark/>
          </w:tcPr>
          <w:p w14:paraId="61CE846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ABAF5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33778CA" w14:textId="77777777" w:rsidTr="00EF11B8">
        <w:tc>
          <w:tcPr>
            <w:tcW w:w="0" w:type="auto"/>
            <w:vAlign w:val="center"/>
            <w:hideMark/>
          </w:tcPr>
          <w:p w14:paraId="283B057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B4E7F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D7597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w:t>
            </w:r>
          </w:p>
        </w:tc>
      </w:tr>
      <w:tr w:rsidR="00EF11B8" w:rsidRPr="00EF11B8" w14:paraId="55B7D269" w14:textId="77777777" w:rsidTr="00EF11B8">
        <w:tc>
          <w:tcPr>
            <w:tcW w:w="0" w:type="auto"/>
            <w:gridSpan w:val="7"/>
            <w:tcBorders>
              <w:top w:val="dashed" w:sz="12" w:space="0" w:color="CCCCCC"/>
            </w:tcBorders>
            <w:vAlign w:val="center"/>
            <w:hideMark/>
          </w:tcPr>
          <w:p w14:paraId="3221CC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001FBC1" w14:textId="77777777" w:rsidTr="00EF11B8">
        <w:tc>
          <w:tcPr>
            <w:tcW w:w="0" w:type="auto"/>
            <w:vAlign w:val="center"/>
            <w:hideMark/>
          </w:tcPr>
          <w:p w14:paraId="080FF3FE"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183  </w:t>
            </w:r>
          </w:p>
        </w:tc>
        <w:tc>
          <w:tcPr>
            <w:tcW w:w="1050" w:type="dxa"/>
            <w:vAlign w:val="center"/>
            <w:hideMark/>
          </w:tcPr>
          <w:p w14:paraId="671015B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302400000127</w:t>
            </w:r>
          </w:p>
        </w:tc>
        <w:tc>
          <w:tcPr>
            <w:tcW w:w="6210" w:type="dxa"/>
            <w:vAlign w:val="center"/>
            <w:hideMark/>
          </w:tcPr>
          <w:p w14:paraId="6F1CE68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TÊ PVC SOLDÁVEL P/ ESGOTO DE 40 MM</w:t>
            </w:r>
          </w:p>
        </w:tc>
        <w:tc>
          <w:tcPr>
            <w:tcW w:w="0" w:type="auto"/>
            <w:vAlign w:val="center"/>
            <w:hideMark/>
          </w:tcPr>
          <w:p w14:paraId="42C521A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FA92F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387E093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6337A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3C04F1FE" w14:textId="77777777" w:rsidTr="00EF11B8">
        <w:tc>
          <w:tcPr>
            <w:tcW w:w="0" w:type="auto"/>
            <w:vAlign w:val="center"/>
            <w:hideMark/>
          </w:tcPr>
          <w:p w14:paraId="3723C5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54D890"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w:t>
            </w:r>
            <w:proofErr w:type="spellStart"/>
            <w:r w:rsidRPr="00B53216">
              <w:rPr>
                <w:rFonts w:ascii="Arial" w:eastAsia="Times New Roman" w:hAnsi="Arial" w:cs="Arial"/>
                <w:sz w:val="16"/>
                <w:szCs w:val="16"/>
              </w:rPr>
              <w:t>Tê</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soldável p/ esgoto de 40 mm - conexão para tubos e canos - soldável, material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diâmetro entrada 40 mm, diâmetro saída 40 mm, aplicação rede de esgoto. Cor branca. Em conformidade com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5.688. Similar ao </w:t>
            </w:r>
            <w:proofErr w:type="spellStart"/>
            <w:r w:rsidRPr="00B53216">
              <w:rPr>
                <w:rFonts w:ascii="Arial" w:eastAsia="Times New Roman" w:hAnsi="Arial" w:cs="Arial"/>
                <w:sz w:val="16"/>
                <w:szCs w:val="16"/>
              </w:rPr>
              <w:t>krona</w:t>
            </w:r>
            <w:proofErr w:type="spellEnd"/>
            <w:r w:rsidRPr="00B53216">
              <w:rPr>
                <w:rFonts w:ascii="Arial" w:eastAsia="Times New Roman" w:hAnsi="Arial" w:cs="Arial"/>
                <w:sz w:val="16"/>
                <w:szCs w:val="16"/>
              </w:rPr>
              <w:t>. CATMAT: 7528.</w:t>
            </w:r>
          </w:p>
        </w:tc>
      </w:tr>
      <w:tr w:rsidR="00EF11B8" w:rsidRPr="00EF11B8" w14:paraId="53991C4A" w14:textId="77777777" w:rsidTr="00EF11B8">
        <w:tc>
          <w:tcPr>
            <w:tcW w:w="0" w:type="auto"/>
            <w:vAlign w:val="center"/>
            <w:hideMark/>
          </w:tcPr>
          <w:p w14:paraId="24C4637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D29471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A9E919C" w14:textId="77777777" w:rsidTr="00EF11B8">
        <w:tc>
          <w:tcPr>
            <w:tcW w:w="0" w:type="auto"/>
            <w:vAlign w:val="center"/>
            <w:hideMark/>
          </w:tcPr>
          <w:p w14:paraId="33DF22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229CD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8C50D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F1BF6A2" w14:textId="77777777" w:rsidTr="00EF11B8">
        <w:tc>
          <w:tcPr>
            <w:tcW w:w="0" w:type="auto"/>
            <w:gridSpan w:val="7"/>
            <w:tcBorders>
              <w:top w:val="dashed" w:sz="12" w:space="0" w:color="CCCCCC"/>
            </w:tcBorders>
            <w:vAlign w:val="center"/>
            <w:hideMark/>
          </w:tcPr>
          <w:p w14:paraId="6044EB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BC12B00" w14:textId="77777777" w:rsidTr="00EF11B8">
        <w:tc>
          <w:tcPr>
            <w:tcW w:w="0" w:type="auto"/>
            <w:vAlign w:val="center"/>
            <w:hideMark/>
          </w:tcPr>
          <w:p w14:paraId="7ED1714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184  </w:t>
            </w:r>
          </w:p>
        </w:tc>
        <w:tc>
          <w:tcPr>
            <w:tcW w:w="1050" w:type="dxa"/>
            <w:vAlign w:val="center"/>
            <w:hideMark/>
          </w:tcPr>
          <w:p w14:paraId="43F3951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302400000181</w:t>
            </w:r>
          </w:p>
        </w:tc>
        <w:tc>
          <w:tcPr>
            <w:tcW w:w="6210" w:type="dxa"/>
            <w:vAlign w:val="center"/>
            <w:hideMark/>
          </w:tcPr>
          <w:p w14:paraId="72ACA8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TÊ SOLDÁVEL – 20 MM</w:t>
            </w:r>
          </w:p>
        </w:tc>
        <w:tc>
          <w:tcPr>
            <w:tcW w:w="0" w:type="auto"/>
            <w:vAlign w:val="center"/>
            <w:hideMark/>
          </w:tcPr>
          <w:p w14:paraId="64C8C8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5C5C7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0F77829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6D887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218C4E64" w14:textId="77777777" w:rsidTr="00EF11B8">
        <w:tc>
          <w:tcPr>
            <w:tcW w:w="0" w:type="auto"/>
            <w:vAlign w:val="center"/>
            <w:hideMark/>
          </w:tcPr>
          <w:p w14:paraId="6C9B8A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62982D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20 mm; Dimensões: 54,0 mm x 27,0 mm x 20,0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7528.</w:t>
            </w:r>
          </w:p>
        </w:tc>
      </w:tr>
      <w:tr w:rsidR="00EF11B8" w:rsidRPr="00EF11B8" w14:paraId="38F6992A" w14:textId="77777777" w:rsidTr="00EF11B8">
        <w:tc>
          <w:tcPr>
            <w:tcW w:w="0" w:type="auto"/>
            <w:vAlign w:val="center"/>
            <w:hideMark/>
          </w:tcPr>
          <w:p w14:paraId="1EA80A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9D19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8C1427A" w14:textId="77777777" w:rsidTr="00EF11B8">
        <w:tc>
          <w:tcPr>
            <w:tcW w:w="0" w:type="auto"/>
            <w:vAlign w:val="center"/>
            <w:hideMark/>
          </w:tcPr>
          <w:p w14:paraId="675EC49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9A890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2C208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0EA3310E" w14:textId="77777777" w:rsidTr="00EF11B8">
        <w:tc>
          <w:tcPr>
            <w:tcW w:w="0" w:type="auto"/>
            <w:gridSpan w:val="7"/>
            <w:tcBorders>
              <w:top w:val="dashed" w:sz="12" w:space="0" w:color="CCCCCC"/>
            </w:tcBorders>
            <w:vAlign w:val="center"/>
            <w:hideMark/>
          </w:tcPr>
          <w:p w14:paraId="692013C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8DDF773" w14:textId="77777777" w:rsidTr="00EF11B8">
        <w:tc>
          <w:tcPr>
            <w:tcW w:w="0" w:type="auto"/>
            <w:vAlign w:val="center"/>
            <w:hideMark/>
          </w:tcPr>
          <w:p w14:paraId="259D9A5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185  </w:t>
            </w:r>
          </w:p>
        </w:tc>
        <w:tc>
          <w:tcPr>
            <w:tcW w:w="1050" w:type="dxa"/>
            <w:vAlign w:val="center"/>
            <w:hideMark/>
          </w:tcPr>
          <w:p w14:paraId="2A35B9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302400000034</w:t>
            </w:r>
          </w:p>
        </w:tc>
        <w:tc>
          <w:tcPr>
            <w:tcW w:w="6210" w:type="dxa"/>
            <w:vAlign w:val="center"/>
            <w:hideMark/>
          </w:tcPr>
          <w:p w14:paraId="6A2191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TÊ SOLDÁVEL – 25 MM</w:t>
            </w:r>
          </w:p>
        </w:tc>
        <w:tc>
          <w:tcPr>
            <w:tcW w:w="0" w:type="auto"/>
            <w:vAlign w:val="center"/>
            <w:hideMark/>
          </w:tcPr>
          <w:p w14:paraId="24E4DD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B1006F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w:t>
            </w:r>
          </w:p>
        </w:tc>
        <w:tc>
          <w:tcPr>
            <w:tcW w:w="0" w:type="auto"/>
            <w:vAlign w:val="center"/>
            <w:hideMark/>
          </w:tcPr>
          <w:p w14:paraId="30E77C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B9B88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w:t>
            </w:r>
          </w:p>
        </w:tc>
      </w:tr>
      <w:tr w:rsidR="00EF11B8" w:rsidRPr="00EF11B8" w14:paraId="088C70F7" w14:textId="77777777" w:rsidTr="00EF11B8">
        <w:tc>
          <w:tcPr>
            <w:tcW w:w="0" w:type="auto"/>
            <w:vAlign w:val="center"/>
            <w:hideMark/>
          </w:tcPr>
          <w:p w14:paraId="566AD1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B05CCBE"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Diâmetro: 25 mm; Dimensões: 64,0 mm x 32,0 mm x 25,0 mm;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Produto fabricado conforme NBR – 5648. Similar a Tigre. CATMAT: 7528.</w:t>
            </w:r>
          </w:p>
        </w:tc>
      </w:tr>
      <w:tr w:rsidR="00EF11B8" w:rsidRPr="00EF11B8" w14:paraId="5007D398" w14:textId="77777777" w:rsidTr="00EF11B8">
        <w:tc>
          <w:tcPr>
            <w:tcW w:w="0" w:type="auto"/>
            <w:vAlign w:val="center"/>
            <w:hideMark/>
          </w:tcPr>
          <w:p w14:paraId="0ED662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187565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CE26261" w14:textId="77777777" w:rsidTr="00EF11B8">
        <w:tc>
          <w:tcPr>
            <w:tcW w:w="0" w:type="auto"/>
            <w:vAlign w:val="center"/>
            <w:hideMark/>
          </w:tcPr>
          <w:p w14:paraId="574D4A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B2E34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6B3702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85</w:t>
            </w:r>
          </w:p>
        </w:tc>
      </w:tr>
      <w:tr w:rsidR="00EF11B8" w:rsidRPr="00EF11B8" w14:paraId="46CD0BF9" w14:textId="77777777" w:rsidTr="00EF11B8">
        <w:tc>
          <w:tcPr>
            <w:tcW w:w="0" w:type="auto"/>
            <w:gridSpan w:val="7"/>
            <w:tcBorders>
              <w:top w:val="dashed" w:sz="12" w:space="0" w:color="CCCCCC"/>
            </w:tcBorders>
            <w:vAlign w:val="center"/>
            <w:hideMark/>
          </w:tcPr>
          <w:p w14:paraId="43E517C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75F56B0" w14:textId="77777777" w:rsidTr="00EF11B8">
        <w:tc>
          <w:tcPr>
            <w:tcW w:w="0" w:type="auto"/>
            <w:vAlign w:val="center"/>
            <w:hideMark/>
          </w:tcPr>
          <w:p w14:paraId="4351268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186  </w:t>
            </w:r>
          </w:p>
        </w:tc>
        <w:tc>
          <w:tcPr>
            <w:tcW w:w="1050" w:type="dxa"/>
            <w:vAlign w:val="center"/>
            <w:hideMark/>
          </w:tcPr>
          <w:p w14:paraId="1B3FBF1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302400000812</w:t>
            </w:r>
          </w:p>
        </w:tc>
        <w:tc>
          <w:tcPr>
            <w:tcW w:w="6210" w:type="dxa"/>
            <w:vAlign w:val="center"/>
            <w:hideMark/>
          </w:tcPr>
          <w:p w14:paraId="7791C79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TELHA DE FIBROCIMENTO ONDULADA E=6MM 1,53X1,10M</w:t>
            </w:r>
          </w:p>
        </w:tc>
        <w:tc>
          <w:tcPr>
            <w:tcW w:w="0" w:type="auto"/>
            <w:vAlign w:val="center"/>
            <w:hideMark/>
          </w:tcPr>
          <w:p w14:paraId="2EA2D2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775792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30B634B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91074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2CE941F0" w14:textId="77777777" w:rsidTr="00EF11B8">
        <w:tc>
          <w:tcPr>
            <w:tcW w:w="0" w:type="auto"/>
            <w:vAlign w:val="center"/>
            <w:hideMark/>
          </w:tcPr>
          <w:p w14:paraId="4F8D7E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22A541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Telha ondulada de fibrocimento, sem amianto, com tecnologia </w:t>
            </w:r>
            <w:proofErr w:type="spellStart"/>
            <w:r w:rsidRPr="00B53216">
              <w:rPr>
                <w:rFonts w:ascii="Arial" w:eastAsia="Times New Roman" w:hAnsi="Arial" w:cs="Arial"/>
                <w:sz w:val="16"/>
                <w:szCs w:val="16"/>
              </w:rPr>
              <w:t>crfs</w:t>
            </w:r>
            <w:proofErr w:type="spellEnd"/>
            <w:r w:rsidRPr="00B53216">
              <w:rPr>
                <w:rFonts w:ascii="Arial" w:eastAsia="Times New Roman" w:hAnsi="Arial" w:cs="Arial"/>
                <w:sz w:val="16"/>
                <w:szCs w:val="16"/>
              </w:rPr>
              <w:t xml:space="preserve"> (cimento reforçado com fios sintéticos). Espessura de 6mm, comprimento de 1,53m, largura de 1,10m. Peso específico: 1600 kg/m3. Atendendo especificações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15210. Tolerâncias dimensionais: espessura = ± 10%, mas não superior a ± 0,6 mm; comprimento = ± 10 mm; largura = + 10mm ou – 5 mm. CATMAT: 244576.</w:t>
            </w:r>
          </w:p>
        </w:tc>
      </w:tr>
      <w:tr w:rsidR="00EF11B8" w:rsidRPr="00EF11B8" w14:paraId="1C8C68AD" w14:textId="77777777" w:rsidTr="00EF11B8">
        <w:tc>
          <w:tcPr>
            <w:tcW w:w="0" w:type="auto"/>
            <w:vAlign w:val="center"/>
            <w:hideMark/>
          </w:tcPr>
          <w:p w14:paraId="0B935B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2AEB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5DE4D0E" w14:textId="77777777" w:rsidTr="00EF11B8">
        <w:tc>
          <w:tcPr>
            <w:tcW w:w="0" w:type="auto"/>
            <w:vAlign w:val="center"/>
            <w:hideMark/>
          </w:tcPr>
          <w:p w14:paraId="519874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0AA55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19FAD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3632919F" w14:textId="77777777" w:rsidTr="00EF11B8">
        <w:tc>
          <w:tcPr>
            <w:tcW w:w="0" w:type="auto"/>
            <w:gridSpan w:val="7"/>
            <w:tcBorders>
              <w:top w:val="dashed" w:sz="12" w:space="0" w:color="CCCCCC"/>
            </w:tcBorders>
            <w:vAlign w:val="center"/>
            <w:hideMark/>
          </w:tcPr>
          <w:p w14:paraId="1C3EF4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906AF8F" w14:textId="77777777" w:rsidTr="00EF11B8">
        <w:tc>
          <w:tcPr>
            <w:tcW w:w="0" w:type="auto"/>
            <w:vAlign w:val="center"/>
            <w:hideMark/>
          </w:tcPr>
          <w:p w14:paraId="4D094CD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187  </w:t>
            </w:r>
          </w:p>
        </w:tc>
        <w:tc>
          <w:tcPr>
            <w:tcW w:w="1050" w:type="dxa"/>
            <w:vAlign w:val="center"/>
            <w:hideMark/>
          </w:tcPr>
          <w:p w14:paraId="78D4AF6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302400000821</w:t>
            </w:r>
          </w:p>
        </w:tc>
        <w:tc>
          <w:tcPr>
            <w:tcW w:w="6210" w:type="dxa"/>
            <w:vAlign w:val="center"/>
            <w:hideMark/>
          </w:tcPr>
          <w:p w14:paraId="125A45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TELHA DE FIBROCIMENTO ONDULADA E=6MM 1,83X1,10M</w:t>
            </w:r>
          </w:p>
        </w:tc>
        <w:tc>
          <w:tcPr>
            <w:tcW w:w="0" w:type="auto"/>
            <w:vAlign w:val="center"/>
            <w:hideMark/>
          </w:tcPr>
          <w:p w14:paraId="2C38AB6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513506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210</w:t>
            </w:r>
          </w:p>
        </w:tc>
        <w:tc>
          <w:tcPr>
            <w:tcW w:w="0" w:type="auto"/>
            <w:vAlign w:val="center"/>
            <w:hideMark/>
          </w:tcPr>
          <w:p w14:paraId="210040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1BE35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210</w:t>
            </w:r>
          </w:p>
        </w:tc>
      </w:tr>
      <w:tr w:rsidR="00EF11B8" w:rsidRPr="00EF11B8" w14:paraId="561155CB" w14:textId="77777777" w:rsidTr="00EF11B8">
        <w:tc>
          <w:tcPr>
            <w:tcW w:w="0" w:type="auto"/>
            <w:vAlign w:val="center"/>
            <w:hideMark/>
          </w:tcPr>
          <w:p w14:paraId="3089C7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0B2CA8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Telha ondulada de fibrocimento, sem amianto, com tecnologia </w:t>
            </w:r>
            <w:proofErr w:type="spellStart"/>
            <w:r w:rsidRPr="00B53216">
              <w:rPr>
                <w:rFonts w:ascii="Arial" w:eastAsia="Times New Roman" w:hAnsi="Arial" w:cs="Arial"/>
                <w:sz w:val="16"/>
                <w:szCs w:val="16"/>
              </w:rPr>
              <w:t>crfs</w:t>
            </w:r>
            <w:proofErr w:type="spellEnd"/>
            <w:r w:rsidRPr="00B53216">
              <w:rPr>
                <w:rFonts w:ascii="Arial" w:eastAsia="Times New Roman" w:hAnsi="Arial" w:cs="Arial"/>
                <w:sz w:val="16"/>
                <w:szCs w:val="16"/>
              </w:rPr>
              <w:t xml:space="preserve"> (cimento reforçado com fios sintéticos). Espessura de 6mm, comprimento de 1,83m, largura de 1,10m. Peso específico: 1600 kg/m3. Atendendo especificações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15210. Tolerâncias dimensionais: espessura = ± 10%, mas não superior a ± 0,6 mm; comprimento = ± 10 mm; largura = + 10mm ou – 5 mm. CATMAT: 237553.</w:t>
            </w:r>
          </w:p>
        </w:tc>
      </w:tr>
      <w:tr w:rsidR="00EF11B8" w:rsidRPr="00EF11B8" w14:paraId="497E293E" w14:textId="77777777" w:rsidTr="00EF11B8">
        <w:tc>
          <w:tcPr>
            <w:tcW w:w="0" w:type="auto"/>
            <w:vAlign w:val="center"/>
            <w:hideMark/>
          </w:tcPr>
          <w:p w14:paraId="72152D0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16D4F0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C243A2D" w14:textId="77777777" w:rsidTr="00EF11B8">
        <w:tc>
          <w:tcPr>
            <w:tcW w:w="0" w:type="auto"/>
            <w:vAlign w:val="center"/>
            <w:hideMark/>
          </w:tcPr>
          <w:p w14:paraId="08011DF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DE782E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5954F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210</w:t>
            </w:r>
          </w:p>
        </w:tc>
      </w:tr>
      <w:tr w:rsidR="00EF11B8" w:rsidRPr="00EF11B8" w14:paraId="4941CB86" w14:textId="77777777" w:rsidTr="00EF11B8">
        <w:tc>
          <w:tcPr>
            <w:tcW w:w="0" w:type="auto"/>
            <w:gridSpan w:val="7"/>
            <w:tcBorders>
              <w:top w:val="dashed" w:sz="12" w:space="0" w:color="CCCCCC"/>
            </w:tcBorders>
            <w:vAlign w:val="center"/>
            <w:hideMark/>
          </w:tcPr>
          <w:p w14:paraId="44D8B91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E01EF4B" w14:textId="77777777" w:rsidTr="00EF11B8">
        <w:tc>
          <w:tcPr>
            <w:tcW w:w="0" w:type="auto"/>
            <w:vAlign w:val="center"/>
            <w:hideMark/>
          </w:tcPr>
          <w:p w14:paraId="7C29AC8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188  </w:t>
            </w:r>
          </w:p>
        </w:tc>
        <w:tc>
          <w:tcPr>
            <w:tcW w:w="1050" w:type="dxa"/>
            <w:vAlign w:val="center"/>
            <w:hideMark/>
          </w:tcPr>
          <w:p w14:paraId="65CD3A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302400000823</w:t>
            </w:r>
          </w:p>
        </w:tc>
        <w:tc>
          <w:tcPr>
            <w:tcW w:w="6210" w:type="dxa"/>
            <w:vAlign w:val="center"/>
            <w:hideMark/>
          </w:tcPr>
          <w:p w14:paraId="0D509AC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TELHA DE FIBROCIMENTO ONDULADA E=6MM 2,13X1,10M</w:t>
            </w:r>
          </w:p>
        </w:tc>
        <w:tc>
          <w:tcPr>
            <w:tcW w:w="0" w:type="auto"/>
            <w:vAlign w:val="center"/>
            <w:hideMark/>
          </w:tcPr>
          <w:p w14:paraId="684F54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666F56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c>
          <w:tcPr>
            <w:tcW w:w="0" w:type="auto"/>
            <w:vAlign w:val="center"/>
            <w:hideMark/>
          </w:tcPr>
          <w:p w14:paraId="76E02F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118D1F9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11766650" w14:textId="77777777" w:rsidTr="00EF11B8">
        <w:tc>
          <w:tcPr>
            <w:tcW w:w="0" w:type="auto"/>
            <w:vAlign w:val="center"/>
            <w:hideMark/>
          </w:tcPr>
          <w:p w14:paraId="5B4611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22BB4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Telha ondulada de fibrocimento, sem amianto, com tecnologia </w:t>
            </w:r>
            <w:proofErr w:type="spellStart"/>
            <w:r w:rsidRPr="00B53216">
              <w:rPr>
                <w:rFonts w:ascii="Arial" w:eastAsia="Times New Roman" w:hAnsi="Arial" w:cs="Arial"/>
                <w:sz w:val="16"/>
                <w:szCs w:val="16"/>
              </w:rPr>
              <w:t>crfs</w:t>
            </w:r>
            <w:proofErr w:type="spellEnd"/>
            <w:r w:rsidRPr="00B53216">
              <w:rPr>
                <w:rFonts w:ascii="Arial" w:eastAsia="Times New Roman" w:hAnsi="Arial" w:cs="Arial"/>
                <w:sz w:val="16"/>
                <w:szCs w:val="16"/>
              </w:rPr>
              <w:t xml:space="preserve"> (cimento reforçado com fios sintéticos). Espessura de 6mm, comprimento de 2,13m, largura de 1,10m. Peso específico: 1600 kg/m3. Atendendo especificações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15210. Tolerâncias dimensionais: espessura = ± 10%, mas não superior a ± 0,6 mm; comprimento = ± 10 mm; largura = + 10mm ou – 5 mm. CATMAT: 237552.</w:t>
            </w:r>
          </w:p>
        </w:tc>
      </w:tr>
      <w:tr w:rsidR="00EF11B8" w:rsidRPr="00EF11B8" w14:paraId="014214E2" w14:textId="77777777" w:rsidTr="00EF11B8">
        <w:tc>
          <w:tcPr>
            <w:tcW w:w="0" w:type="auto"/>
            <w:vAlign w:val="center"/>
            <w:hideMark/>
          </w:tcPr>
          <w:p w14:paraId="063FB9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5B44ED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29A051F" w14:textId="77777777" w:rsidTr="00EF11B8">
        <w:tc>
          <w:tcPr>
            <w:tcW w:w="0" w:type="auto"/>
            <w:vAlign w:val="center"/>
            <w:hideMark/>
          </w:tcPr>
          <w:p w14:paraId="5F27D6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64D7F8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62272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68152263" w14:textId="77777777" w:rsidTr="00EF11B8">
        <w:tc>
          <w:tcPr>
            <w:tcW w:w="0" w:type="auto"/>
            <w:gridSpan w:val="7"/>
            <w:tcBorders>
              <w:top w:val="dashed" w:sz="12" w:space="0" w:color="CCCCCC"/>
            </w:tcBorders>
            <w:vAlign w:val="center"/>
            <w:hideMark/>
          </w:tcPr>
          <w:p w14:paraId="49C365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ECA0227" w14:textId="77777777" w:rsidTr="00EF11B8">
        <w:tc>
          <w:tcPr>
            <w:tcW w:w="0" w:type="auto"/>
            <w:vAlign w:val="center"/>
            <w:hideMark/>
          </w:tcPr>
          <w:p w14:paraId="0DD51C3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189  </w:t>
            </w:r>
          </w:p>
        </w:tc>
        <w:tc>
          <w:tcPr>
            <w:tcW w:w="1050" w:type="dxa"/>
            <w:vAlign w:val="center"/>
            <w:hideMark/>
          </w:tcPr>
          <w:p w14:paraId="43A915B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302400000809</w:t>
            </w:r>
          </w:p>
        </w:tc>
        <w:tc>
          <w:tcPr>
            <w:tcW w:w="6210" w:type="dxa"/>
            <w:vAlign w:val="center"/>
            <w:hideMark/>
          </w:tcPr>
          <w:p w14:paraId="48B216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TELHA DE FIBROCIMENTO ONDULADA E=6MM 2,44X1,10M</w:t>
            </w:r>
          </w:p>
        </w:tc>
        <w:tc>
          <w:tcPr>
            <w:tcW w:w="0" w:type="auto"/>
            <w:vAlign w:val="center"/>
            <w:hideMark/>
          </w:tcPr>
          <w:p w14:paraId="731E6E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18226A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c>
          <w:tcPr>
            <w:tcW w:w="0" w:type="auto"/>
            <w:vAlign w:val="center"/>
            <w:hideMark/>
          </w:tcPr>
          <w:p w14:paraId="29119B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391E3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50017C1D" w14:textId="77777777" w:rsidTr="00EF11B8">
        <w:tc>
          <w:tcPr>
            <w:tcW w:w="0" w:type="auto"/>
            <w:vAlign w:val="center"/>
            <w:hideMark/>
          </w:tcPr>
          <w:p w14:paraId="16C14B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07412C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Telha ondulada de fibrocimento, sem amianto, com tecnologia </w:t>
            </w:r>
            <w:proofErr w:type="spellStart"/>
            <w:r w:rsidRPr="00B53216">
              <w:rPr>
                <w:rFonts w:ascii="Arial" w:eastAsia="Times New Roman" w:hAnsi="Arial" w:cs="Arial"/>
                <w:sz w:val="16"/>
                <w:szCs w:val="16"/>
              </w:rPr>
              <w:t>crfs</w:t>
            </w:r>
            <w:proofErr w:type="spellEnd"/>
            <w:r w:rsidRPr="00B53216">
              <w:rPr>
                <w:rFonts w:ascii="Arial" w:eastAsia="Times New Roman" w:hAnsi="Arial" w:cs="Arial"/>
                <w:sz w:val="16"/>
                <w:szCs w:val="16"/>
              </w:rPr>
              <w:t xml:space="preserve"> (cimento reforçado com fios sintéticos). Espessura de 6mm, comprimento de 2,44m, largura de 1,10m. Peso específico: 1600 kg/m3. Atendendo </w:t>
            </w:r>
            <w:r w:rsidRPr="00B53216">
              <w:rPr>
                <w:rFonts w:ascii="Arial" w:eastAsia="Times New Roman" w:hAnsi="Arial" w:cs="Arial"/>
                <w:sz w:val="16"/>
                <w:szCs w:val="16"/>
              </w:rPr>
              <w:lastRenderedPageBreak/>
              <w:t xml:space="preserve">especificações conforme </w:t>
            </w:r>
            <w:proofErr w:type="spellStart"/>
            <w:r w:rsidRPr="00B53216">
              <w:rPr>
                <w:rFonts w:ascii="Arial" w:eastAsia="Times New Roman" w:hAnsi="Arial" w:cs="Arial"/>
                <w:sz w:val="16"/>
                <w:szCs w:val="16"/>
              </w:rPr>
              <w:t>nbr</w:t>
            </w:r>
            <w:proofErr w:type="spellEnd"/>
            <w:r w:rsidRPr="00B53216">
              <w:rPr>
                <w:rFonts w:ascii="Arial" w:eastAsia="Times New Roman" w:hAnsi="Arial" w:cs="Arial"/>
                <w:sz w:val="16"/>
                <w:szCs w:val="16"/>
              </w:rPr>
              <w:t xml:space="preserve"> 15210. Tolerâncias dimensionais: espessura = ± 10%, mas não superior a ± 0,6 mm; comprimento = ± 10 mm; largura = + 10mm ou – 5 mm. CATMAT: 237554.</w:t>
            </w:r>
          </w:p>
        </w:tc>
      </w:tr>
      <w:tr w:rsidR="00EF11B8" w:rsidRPr="00EF11B8" w14:paraId="16F077A7" w14:textId="77777777" w:rsidTr="00EF11B8">
        <w:tc>
          <w:tcPr>
            <w:tcW w:w="0" w:type="auto"/>
            <w:vAlign w:val="center"/>
            <w:hideMark/>
          </w:tcPr>
          <w:p w14:paraId="64034F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6E037D7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E87A2C8" w14:textId="77777777" w:rsidTr="00EF11B8">
        <w:tc>
          <w:tcPr>
            <w:tcW w:w="0" w:type="auto"/>
            <w:vAlign w:val="center"/>
            <w:hideMark/>
          </w:tcPr>
          <w:p w14:paraId="222AF14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475E4D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9D8D5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5A887D1F" w14:textId="77777777" w:rsidTr="00EF11B8">
        <w:tc>
          <w:tcPr>
            <w:tcW w:w="0" w:type="auto"/>
            <w:gridSpan w:val="7"/>
            <w:tcBorders>
              <w:top w:val="dashed" w:sz="12" w:space="0" w:color="CCCCCC"/>
            </w:tcBorders>
            <w:vAlign w:val="center"/>
            <w:hideMark/>
          </w:tcPr>
          <w:p w14:paraId="247C95B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6B4C692" w14:textId="77777777" w:rsidTr="00EF11B8">
        <w:tc>
          <w:tcPr>
            <w:tcW w:w="0" w:type="auto"/>
            <w:vAlign w:val="center"/>
            <w:hideMark/>
          </w:tcPr>
          <w:p w14:paraId="413500D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190  </w:t>
            </w:r>
          </w:p>
        </w:tc>
        <w:tc>
          <w:tcPr>
            <w:tcW w:w="1050" w:type="dxa"/>
            <w:vAlign w:val="center"/>
            <w:hideMark/>
          </w:tcPr>
          <w:p w14:paraId="296D94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304200000305</w:t>
            </w:r>
          </w:p>
        </w:tc>
        <w:tc>
          <w:tcPr>
            <w:tcW w:w="6210" w:type="dxa"/>
            <w:vAlign w:val="center"/>
            <w:hideMark/>
          </w:tcPr>
          <w:p w14:paraId="6BE47B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TESOURA DE COLHEITA E DESBASTE</w:t>
            </w:r>
          </w:p>
        </w:tc>
        <w:tc>
          <w:tcPr>
            <w:tcW w:w="0" w:type="auto"/>
            <w:vAlign w:val="center"/>
            <w:hideMark/>
          </w:tcPr>
          <w:p w14:paraId="3757770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17DE1D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454DEB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961598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377167D6" w14:textId="77777777" w:rsidTr="00EF11B8">
        <w:tc>
          <w:tcPr>
            <w:tcW w:w="0" w:type="auto"/>
            <w:vAlign w:val="center"/>
            <w:hideMark/>
          </w:tcPr>
          <w:p w14:paraId="603294C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F83341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Ferramenta robusta; Lâminas em aço carbono; Cabo em aço; Utilização em serviços de desbaste na fruticultura, em viveiros ou floriculturas, para hortigranjeiros; Comprimento aproximado: 18,6cm; Comprimento aproximado da lâmina: 4,3cm; Peso aproximado: 115g. Garantia mínima do fabricante de 90 dias. CATMAT: 355346.</w:t>
            </w:r>
          </w:p>
        </w:tc>
      </w:tr>
      <w:tr w:rsidR="00EF11B8" w:rsidRPr="00EF11B8" w14:paraId="3F277E61" w14:textId="77777777" w:rsidTr="00EF11B8">
        <w:tc>
          <w:tcPr>
            <w:tcW w:w="0" w:type="auto"/>
            <w:vAlign w:val="center"/>
            <w:hideMark/>
          </w:tcPr>
          <w:p w14:paraId="14A959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FE13E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4715321" w14:textId="77777777" w:rsidTr="00EF11B8">
        <w:tc>
          <w:tcPr>
            <w:tcW w:w="0" w:type="auto"/>
            <w:vAlign w:val="center"/>
            <w:hideMark/>
          </w:tcPr>
          <w:p w14:paraId="69282C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54C6F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05D40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5945BDD7" w14:textId="77777777" w:rsidTr="00EF11B8">
        <w:tc>
          <w:tcPr>
            <w:tcW w:w="0" w:type="auto"/>
            <w:gridSpan w:val="7"/>
            <w:tcBorders>
              <w:top w:val="dashed" w:sz="12" w:space="0" w:color="CCCCCC"/>
            </w:tcBorders>
            <w:vAlign w:val="center"/>
            <w:hideMark/>
          </w:tcPr>
          <w:p w14:paraId="7A8EF4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D1E1864" w14:textId="77777777" w:rsidTr="00EF11B8">
        <w:tc>
          <w:tcPr>
            <w:tcW w:w="0" w:type="auto"/>
            <w:vAlign w:val="center"/>
            <w:hideMark/>
          </w:tcPr>
          <w:p w14:paraId="6390D2EB"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191  </w:t>
            </w:r>
          </w:p>
        </w:tc>
        <w:tc>
          <w:tcPr>
            <w:tcW w:w="1050" w:type="dxa"/>
            <w:vAlign w:val="center"/>
            <w:hideMark/>
          </w:tcPr>
          <w:p w14:paraId="45F87E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304200000302</w:t>
            </w:r>
          </w:p>
        </w:tc>
        <w:tc>
          <w:tcPr>
            <w:tcW w:w="6210" w:type="dxa"/>
            <w:vAlign w:val="center"/>
            <w:hideMark/>
          </w:tcPr>
          <w:p w14:paraId="690E5B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TESOURA PARA PODA PROFISSIONAL</w:t>
            </w:r>
          </w:p>
        </w:tc>
        <w:tc>
          <w:tcPr>
            <w:tcW w:w="0" w:type="auto"/>
            <w:vAlign w:val="center"/>
            <w:hideMark/>
          </w:tcPr>
          <w:p w14:paraId="66E833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50182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55F261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E841B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1F949ECD" w14:textId="77777777" w:rsidTr="00EF11B8">
        <w:tc>
          <w:tcPr>
            <w:tcW w:w="0" w:type="auto"/>
            <w:vAlign w:val="center"/>
            <w:hideMark/>
          </w:tcPr>
          <w:p w14:paraId="469A99B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407856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Cabos em alumínio e lâminas em aço resistentes à corrosão; Abertura da tesoura através sistema de fecho </w:t>
            </w:r>
            <w:proofErr w:type="spellStart"/>
            <w:r w:rsidRPr="00B53216">
              <w:rPr>
                <w:rFonts w:ascii="Arial" w:eastAsia="Times New Roman" w:hAnsi="Arial" w:cs="Arial"/>
                <w:sz w:val="16"/>
                <w:szCs w:val="16"/>
              </w:rPr>
              <w:t>semi-automático</w:t>
            </w:r>
            <w:proofErr w:type="spellEnd"/>
            <w:r w:rsidRPr="00B53216">
              <w:rPr>
                <w:rFonts w:ascii="Arial" w:eastAsia="Times New Roman" w:hAnsi="Arial" w:cs="Arial"/>
                <w:sz w:val="16"/>
                <w:szCs w:val="16"/>
              </w:rPr>
              <w:t>; Dois amortecedores de borracha; Todas as peças são intercambiáveis; Comprimento aproximado: 20,5cm; Comprimento aproximado da lâmina: 5,5cm; Peso aproximado: 220g; Capacidade aproximada de corte: 2,5cm; Garantia mínima do fabricante de 90 dias. CATMAT: 355346.</w:t>
            </w:r>
          </w:p>
        </w:tc>
      </w:tr>
      <w:tr w:rsidR="00EF11B8" w:rsidRPr="00EF11B8" w14:paraId="54976667" w14:textId="77777777" w:rsidTr="00EF11B8">
        <w:tc>
          <w:tcPr>
            <w:tcW w:w="0" w:type="auto"/>
            <w:vAlign w:val="center"/>
            <w:hideMark/>
          </w:tcPr>
          <w:p w14:paraId="239CD9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3573B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D5148F6" w14:textId="77777777" w:rsidTr="00EF11B8">
        <w:tc>
          <w:tcPr>
            <w:tcW w:w="0" w:type="auto"/>
            <w:vAlign w:val="center"/>
            <w:hideMark/>
          </w:tcPr>
          <w:p w14:paraId="4F4072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66B221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707B25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4AF1B551" w14:textId="77777777" w:rsidTr="00EF11B8">
        <w:tc>
          <w:tcPr>
            <w:tcW w:w="0" w:type="auto"/>
            <w:gridSpan w:val="7"/>
            <w:tcBorders>
              <w:top w:val="dashed" w:sz="12" w:space="0" w:color="CCCCCC"/>
            </w:tcBorders>
            <w:vAlign w:val="center"/>
            <w:hideMark/>
          </w:tcPr>
          <w:p w14:paraId="4268D64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4020D30" w14:textId="77777777" w:rsidTr="00EF11B8">
        <w:tc>
          <w:tcPr>
            <w:tcW w:w="0" w:type="auto"/>
            <w:vAlign w:val="center"/>
            <w:hideMark/>
          </w:tcPr>
          <w:p w14:paraId="35C5B58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192  </w:t>
            </w:r>
          </w:p>
        </w:tc>
        <w:tc>
          <w:tcPr>
            <w:tcW w:w="1050" w:type="dxa"/>
            <w:vAlign w:val="center"/>
            <w:hideMark/>
          </w:tcPr>
          <w:p w14:paraId="7CD0B7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302400000343</w:t>
            </w:r>
          </w:p>
        </w:tc>
        <w:tc>
          <w:tcPr>
            <w:tcW w:w="6210" w:type="dxa"/>
            <w:vAlign w:val="center"/>
            <w:hideMark/>
          </w:tcPr>
          <w:p w14:paraId="6E1CBF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TIJOLO - 8 FUROS</w:t>
            </w:r>
          </w:p>
        </w:tc>
        <w:tc>
          <w:tcPr>
            <w:tcW w:w="0" w:type="auto"/>
            <w:vAlign w:val="center"/>
            <w:hideMark/>
          </w:tcPr>
          <w:p w14:paraId="5FDA6B34" w14:textId="77777777" w:rsidR="00EF11B8" w:rsidRPr="00B53216" w:rsidRDefault="00EF11B8" w:rsidP="00EF11B8">
            <w:pPr>
              <w:rPr>
                <w:rFonts w:ascii="Arial" w:eastAsia="Times New Roman" w:hAnsi="Arial" w:cs="Arial"/>
                <w:sz w:val="16"/>
                <w:szCs w:val="16"/>
              </w:rPr>
            </w:pPr>
            <w:proofErr w:type="spellStart"/>
            <w:r w:rsidRPr="00B53216">
              <w:rPr>
                <w:rFonts w:ascii="Arial" w:eastAsia="Times New Roman" w:hAnsi="Arial" w:cs="Arial"/>
                <w:sz w:val="16"/>
                <w:szCs w:val="16"/>
              </w:rPr>
              <w:t>Milh</w:t>
            </w:r>
            <w:proofErr w:type="spellEnd"/>
            <w:r w:rsidRPr="00B53216">
              <w:rPr>
                <w:rFonts w:ascii="Arial" w:eastAsia="Times New Roman" w:hAnsi="Arial" w:cs="Arial"/>
                <w:sz w:val="16"/>
                <w:szCs w:val="16"/>
              </w:rPr>
              <w:t>.</w:t>
            </w:r>
          </w:p>
        </w:tc>
        <w:tc>
          <w:tcPr>
            <w:tcW w:w="0" w:type="auto"/>
            <w:vAlign w:val="center"/>
            <w:hideMark/>
          </w:tcPr>
          <w:p w14:paraId="594F92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5CA555C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4DD874B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w:t>
            </w:r>
          </w:p>
        </w:tc>
      </w:tr>
      <w:tr w:rsidR="00EF11B8" w:rsidRPr="00EF11B8" w14:paraId="4355F32A" w14:textId="77777777" w:rsidTr="00EF11B8">
        <w:tc>
          <w:tcPr>
            <w:tcW w:w="0" w:type="auto"/>
            <w:vAlign w:val="center"/>
            <w:hideMark/>
          </w:tcPr>
          <w:p w14:paraId="5DC09E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826B2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Tijolo de 08 furos; Dimensões: 9 cm x 19 cm x 19 cm; Sem imperfeições; Com padrão de cozimento uniforme; Vermelho; Classe A (primeira qualidade); O tijolo deverá ser produzido em áreas não salinas; </w:t>
            </w:r>
            <w:proofErr w:type="spellStart"/>
            <w:r w:rsidRPr="00B53216">
              <w:rPr>
                <w:rFonts w:ascii="Arial" w:eastAsia="Times New Roman" w:hAnsi="Arial" w:cs="Arial"/>
                <w:sz w:val="16"/>
                <w:szCs w:val="16"/>
              </w:rPr>
              <w:t>Obs</w:t>
            </w:r>
            <w:proofErr w:type="spellEnd"/>
            <w:r w:rsidRPr="00B53216">
              <w:rPr>
                <w:rFonts w:ascii="Arial" w:eastAsia="Times New Roman" w:hAnsi="Arial" w:cs="Arial"/>
                <w:sz w:val="16"/>
                <w:szCs w:val="16"/>
              </w:rPr>
              <w:t>: O material deve ser entregue em 4x - Trimestral. CATMAT: 150908.</w:t>
            </w:r>
          </w:p>
        </w:tc>
      </w:tr>
      <w:tr w:rsidR="00EF11B8" w:rsidRPr="00EF11B8" w14:paraId="7D4B0A43" w14:textId="77777777" w:rsidTr="00EF11B8">
        <w:tc>
          <w:tcPr>
            <w:tcW w:w="0" w:type="auto"/>
            <w:vAlign w:val="center"/>
            <w:hideMark/>
          </w:tcPr>
          <w:p w14:paraId="535E61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6E1BE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331FBBA" w14:textId="77777777" w:rsidTr="00EF11B8">
        <w:tc>
          <w:tcPr>
            <w:tcW w:w="0" w:type="auto"/>
            <w:vAlign w:val="center"/>
            <w:hideMark/>
          </w:tcPr>
          <w:p w14:paraId="42D594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6B70B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73BFB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BB8639D" w14:textId="77777777" w:rsidTr="00EF11B8">
        <w:tc>
          <w:tcPr>
            <w:tcW w:w="0" w:type="auto"/>
            <w:vAlign w:val="center"/>
            <w:hideMark/>
          </w:tcPr>
          <w:p w14:paraId="4F92E2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0F680C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AAA3D5F" w14:textId="77777777" w:rsidTr="00EF11B8">
        <w:tc>
          <w:tcPr>
            <w:tcW w:w="0" w:type="auto"/>
            <w:vAlign w:val="center"/>
            <w:hideMark/>
          </w:tcPr>
          <w:p w14:paraId="0BD22C6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8FEC9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174032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5A30451B" w14:textId="77777777" w:rsidTr="00EF11B8">
        <w:tc>
          <w:tcPr>
            <w:tcW w:w="0" w:type="auto"/>
            <w:gridSpan w:val="7"/>
            <w:tcBorders>
              <w:top w:val="dashed" w:sz="12" w:space="0" w:color="CCCCCC"/>
            </w:tcBorders>
            <w:vAlign w:val="center"/>
            <w:hideMark/>
          </w:tcPr>
          <w:p w14:paraId="50013A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B47EC43" w14:textId="77777777" w:rsidTr="00EF11B8">
        <w:tc>
          <w:tcPr>
            <w:tcW w:w="0" w:type="auto"/>
            <w:vAlign w:val="center"/>
            <w:hideMark/>
          </w:tcPr>
          <w:p w14:paraId="08D80FC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193  </w:t>
            </w:r>
          </w:p>
        </w:tc>
        <w:tc>
          <w:tcPr>
            <w:tcW w:w="1050" w:type="dxa"/>
            <w:vAlign w:val="center"/>
            <w:hideMark/>
          </w:tcPr>
          <w:p w14:paraId="63E104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302400000359</w:t>
            </w:r>
          </w:p>
        </w:tc>
        <w:tc>
          <w:tcPr>
            <w:tcW w:w="6210" w:type="dxa"/>
            <w:vAlign w:val="center"/>
            <w:hideMark/>
          </w:tcPr>
          <w:p w14:paraId="4A7C549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ACRÍLICA COR BRANCA - BALDE 18 LITROS</w:t>
            </w:r>
          </w:p>
        </w:tc>
        <w:tc>
          <w:tcPr>
            <w:tcW w:w="0" w:type="auto"/>
            <w:vAlign w:val="center"/>
            <w:hideMark/>
          </w:tcPr>
          <w:p w14:paraId="1EC5B0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GALÃO</w:t>
            </w:r>
          </w:p>
        </w:tc>
        <w:tc>
          <w:tcPr>
            <w:tcW w:w="0" w:type="auto"/>
            <w:vAlign w:val="center"/>
            <w:hideMark/>
          </w:tcPr>
          <w:p w14:paraId="211B4A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18</w:t>
            </w:r>
          </w:p>
        </w:tc>
        <w:tc>
          <w:tcPr>
            <w:tcW w:w="0" w:type="auto"/>
            <w:vAlign w:val="center"/>
            <w:hideMark/>
          </w:tcPr>
          <w:p w14:paraId="2F12C25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7DB6723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33</w:t>
            </w:r>
          </w:p>
        </w:tc>
      </w:tr>
      <w:tr w:rsidR="00EF11B8" w:rsidRPr="00EF11B8" w14:paraId="535EEA05" w14:textId="77777777" w:rsidTr="00EF11B8">
        <w:tc>
          <w:tcPr>
            <w:tcW w:w="0" w:type="auto"/>
            <w:vAlign w:val="center"/>
            <w:hideMark/>
          </w:tcPr>
          <w:p w14:paraId="713FA92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249C6D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Tinta acrílica, componentes látex acrílico (</w:t>
            </w:r>
            <w:proofErr w:type="spellStart"/>
            <w:r w:rsidRPr="00B53216">
              <w:rPr>
                <w:rFonts w:ascii="Arial" w:eastAsia="Times New Roman" w:hAnsi="Arial" w:cs="Arial"/>
                <w:sz w:val="16"/>
                <w:szCs w:val="16"/>
              </w:rPr>
              <w:t>monocomponente</w:t>
            </w:r>
            <w:proofErr w:type="spellEnd"/>
            <w:r w:rsidRPr="00B53216">
              <w:rPr>
                <w:rFonts w:ascii="Arial" w:eastAsia="Times New Roman" w:hAnsi="Arial" w:cs="Arial"/>
                <w:sz w:val="16"/>
                <w:szCs w:val="16"/>
              </w:rPr>
              <w:t>), aspecto físico líquido viscoso, cor branca, rendimento 30 a 40 m2/</w:t>
            </w:r>
            <w:proofErr w:type="spellStart"/>
            <w:r w:rsidRPr="00B53216">
              <w:rPr>
                <w:rFonts w:ascii="Arial" w:eastAsia="Times New Roman" w:hAnsi="Arial" w:cs="Arial"/>
                <w:sz w:val="16"/>
                <w:szCs w:val="16"/>
              </w:rPr>
              <w:t>gl</w:t>
            </w:r>
            <w:proofErr w:type="spellEnd"/>
            <w:r w:rsidRPr="00B53216">
              <w:rPr>
                <w:rFonts w:ascii="Arial" w:eastAsia="Times New Roman" w:hAnsi="Arial" w:cs="Arial"/>
                <w:sz w:val="16"/>
                <w:szCs w:val="16"/>
              </w:rPr>
              <w:t xml:space="preserve">, aplicação superfícies porosas reboco/gesso/concreto/madeira, tipo acabamento fosco, características adicionais contém fungicida, </w:t>
            </w:r>
            <w:proofErr w:type="spellStart"/>
            <w:r w:rsidRPr="00B53216">
              <w:rPr>
                <w:rFonts w:ascii="Arial" w:eastAsia="Times New Roman" w:hAnsi="Arial" w:cs="Arial"/>
                <w:sz w:val="16"/>
                <w:szCs w:val="16"/>
              </w:rPr>
              <w:t>algicida</w:t>
            </w:r>
            <w:proofErr w:type="spellEnd"/>
            <w:r w:rsidRPr="00B53216">
              <w:rPr>
                <w:rFonts w:ascii="Arial" w:eastAsia="Times New Roman" w:hAnsi="Arial" w:cs="Arial"/>
                <w:sz w:val="16"/>
                <w:szCs w:val="16"/>
              </w:rPr>
              <w:t>, e bactericida atóxico; Validade Mínima: 01 ano a partir da entrega. Galão com 18 litros. CATMAT: 111368.</w:t>
            </w:r>
          </w:p>
        </w:tc>
      </w:tr>
      <w:tr w:rsidR="00EF11B8" w:rsidRPr="00EF11B8" w14:paraId="72B104D7" w14:textId="77777777" w:rsidTr="00EF11B8">
        <w:tc>
          <w:tcPr>
            <w:tcW w:w="0" w:type="auto"/>
            <w:vAlign w:val="center"/>
            <w:hideMark/>
          </w:tcPr>
          <w:p w14:paraId="7B44A49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36A5E5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F8CE566" w14:textId="77777777" w:rsidTr="00EF11B8">
        <w:tc>
          <w:tcPr>
            <w:tcW w:w="0" w:type="auto"/>
            <w:vAlign w:val="center"/>
            <w:hideMark/>
          </w:tcPr>
          <w:p w14:paraId="0C13ADE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A0281A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D34D9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18</w:t>
            </w:r>
          </w:p>
        </w:tc>
      </w:tr>
      <w:tr w:rsidR="00EF11B8" w:rsidRPr="00EF11B8" w14:paraId="55C718F7" w14:textId="77777777" w:rsidTr="00EF11B8">
        <w:tc>
          <w:tcPr>
            <w:tcW w:w="0" w:type="auto"/>
            <w:vAlign w:val="center"/>
            <w:hideMark/>
          </w:tcPr>
          <w:p w14:paraId="0B496F0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B34DB2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3FDD446E" w14:textId="77777777" w:rsidTr="00EF11B8">
        <w:tc>
          <w:tcPr>
            <w:tcW w:w="0" w:type="auto"/>
            <w:vAlign w:val="center"/>
            <w:hideMark/>
          </w:tcPr>
          <w:p w14:paraId="52159A5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1CFCB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BBC3F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09FB5F2F" w14:textId="77777777" w:rsidTr="00EF11B8">
        <w:tc>
          <w:tcPr>
            <w:tcW w:w="0" w:type="auto"/>
            <w:gridSpan w:val="7"/>
            <w:tcBorders>
              <w:top w:val="dashed" w:sz="12" w:space="0" w:color="CCCCCC"/>
            </w:tcBorders>
            <w:vAlign w:val="center"/>
            <w:hideMark/>
          </w:tcPr>
          <w:p w14:paraId="2697008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FC7CAD3" w14:textId="77777777" w:rsidTr="00EF11B8">
        <w:tc>
          <w:tcPr>
            <w:tcW w:w="0" w:type="auto"/>
            <w:vAlign w:val="center"/>
            <w:hideMark/>
          </w:tcPr>
          <w:p w14:paraId="0B7F4D6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194  </w:t>
            </w:r>
          </w:p>
        </w:tc>
        <w:tc>
          <w:tcPr>
            <w:tcW w:w="1050" w:type="dxa"/>
            <w:vAlign w:val="center"/>
            <w:hideMark/>
          </w:tcPr>
          <w:p w14:paraId="2DC8BB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3024000001002</w:t>
            </w:r>
          </w:p>
        </w:tc>
        <w:tc>
          <w:tcPr>
            <w:tcW w:w="6210" w:type="dxa"/>
            <w:vAlign w:val="center"/>
            <w:hideMark/>
          </w:tcPr>
          <w:p w14:paraId="08CC784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ESMALTE SINTÉTICO - BRANCO GELO - 3,6L</w:t>
            </w:r>
          </w:p>
        </w:tc>
        <w:tc>
          <w:tcPr>
            <w:tcW w:w="0" w:type="auto"/>
            <w:vAlign w:val="center"/>
            <w:hideMark/>
          </w:tcPr>
          <w:p w14:paraId="27302B6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DFD7A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00427B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1192976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60B57C37" w14:textId="77777777" w:rsidTr="00EF11B8">
        <w:tc>
          <w:tcPr>
            <w:tcW w:w="0" w:type="auto"/>
            <w:vAlign w:val="center"/>
            <w:hideMark/>
          </w:tcPr>
          <w:p w14:paraId="6EBCD88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CB70DB"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Tinta Esmalte; Cor: Branco gelo; Embalagem: 3,6 Litros. Rendimento: Até 70 m² por demão. Validade Mínima: 01 ano a partir da entrega. Área Indicada: Exterior e Interior. Lavável; Uso Indicado: Exterior e Interior em superfície de: Alumínio, Alvenaria, Galvanizado, Madeira, Metal Ferroso e PVC. CATMAT: 226200.</w:t>
            </w:r>
          </w:p>
        </w:tc>
      </w:tr>
      <w:tr w:rsidR="00EF11B8" w:rsidRPr="00EF11B8" w14:paraId="2AC2ED68" w14:textId="77777777" w:rsidTr="00EF11B8">
        <w:tc>
          <w:tcPr>
            <w:tcW w:w="0" w:type="auto"/>
            <w:vAlign w:val="center"/>
            <w:hideMark/>
          </w:tcPr>
          <w:p w14:paraId="2D6B311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446CA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5D7032B" w14:textId="77777777" w:rsidTr="00EF11B8">
        <w:tc>
          <w:tcPr>
            <w:tcW w:w="0" w:type="auto"/>
            <w:vAlign w:val="center"/>
            <w:hideMark/>
          </w:tcPr>
          <w:p w14:paraId="131A729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8AAF37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14A98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707E3290" w14:textId="77777777" w:rsidTr="00EF11B8">
        <w:tc>
          <w:tcPr>
            <w:tcW w:w="0" w:type="auto"/>
            <w:vAlign w:val="center"/>
            <w:hideMark/>
          </w:tcPr>
          <w:p w14:paraId="14A15A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D28C7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DFA200F" w14:textId="77777777" w:rsidTr="00EF11B8">
        <w:tc>
          <w:tcPr>
            <w:tcW w:w="0" w:type="auto"/>
            <w:vAlign w:val="center"/>
            <w:hideMark/>
          </w:tcPr>
          <w:p w14:paraId="3466B3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2FE32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4CF13E9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019D6E6D" w14:textId="77777777" w:rsidTr="00EF11B8">
        <w:tc>
          <w:tcPr>
            <w:tcW w:w="0" w:type="auto"/>
            <w:gridSpan w:val="7"/>
            <w:tcBorders>
              <w:top w:val="dashed" w:sz="12" w:space="0" w:color="CCCCCC"/>
            </w:tcBorders>
            <w:vAlign w:val="center"/>
            <w:hideMark/>
          </w:tcPr>
          <w:p w14:paraId="5FACC2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3D5D20A" w14:textId="77777777" w:rsidTr="00EF11B8">
        <w:tc>
          <w:tcPr>
            <w:tcW w:w="0" w:type="auto"/>
            <w:vAlign w:val="center"/>
            <w:hideMark/>
          </w:tcPr>
          <w:p w14:paraId="0FA20F3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195  </w:t>
            </w:r>
          </w:p>
        </w:tc>
        <w:tc>
          <w:tcPr>
            <w:tcW w:w="1050" w:type="dxa"/>
            <w:vAlign w:val="center"/>
            <w:hideMark/>
          </w:tcPr>
          <w:p w14:paraId="572D51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3024000001001</w:t>
            </w:r>
          </w:p>
        </w:tc>
        <w:tc>
          <w:tcPr>
            <w:tcW w:w="6210" w:type="dxa"/>
            <w:vAlign w:val="center"/>
            <w:hideMark/>
          </w:tcPr>
          <w:p w14:paraId="00A6D3C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ESMALTE SINTÉTICO - BRANCO NEVE - 3,6L</w:t>
            </w:r>
          </w:p>
        </w:tc>
        <w:tc>
          <w:tcPr>
            <w:tcW w:w="0" w:type="auto"/>
            <w:vAlign w:val="center"/>
            <w:hideMark/>
          </w:tcPr>
          <w:p w14:paraId="1B17A6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56220D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50922C2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12B4F9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22693048" w14:textId="77777777" w:rsidTr="00EF11B8">
        <w:tc>
          <w:tcPr>
            <w:tcW w:w="0" w:type="auto"/>
            <w:vAlign w:val="center"/>
            <w:hideMark/>
          </w:tcPr>
          <w:p w14:paraId="7CE798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BC7FE0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Tinta esmalte sintético; Embalagem: 3,6 Litros; Cor: Branco. Área Indicada: Exterior e Interior; Lavável; Não contém fungicida; Rendimento: Até 70 m² por demão; Validade Mínima: 01 ano a partir da entrega. Uso Indicado: Exterior e Interior em superfície de: Alumínio, Alvenaria, Galvanizado, Madeira, Metal Ferroso e PVC. CATMAT: 226200.</w:t>
            </w:r>
          </w:p>
        </w:tc>
      </w:tr>
      <w:tr w:rsidR="00EF11B8" w:rsidRPr="00EF11B8" w14:paraId="052DF410" w14:textId="77777777" w:rsidTr="00EF11B8">
        <w:tc>
          <w:tcPr>
            <w:tcW w:w="0" w:type="auto"/>
            <w:vAlign w:val="center"/>
            <w:hideMark/>
          </w:tcPr>
          <w:p w14:paraId="386DF6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D9842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3722F72" w14:textId="77777777" w:rsidTr="00EF11B8">
        <w:tc>
          <w:tcPr>
            <w:tcW w:w="0" w:type="auto"/>
            <w:vAlign w:val="center"/>
            <w:hideMark/>
          </w:tcPr>
          <w:p w14:paraId="4EF8B7E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6B39AD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34905D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2D85995A" w14:textId="77777777" w:rsidTr="00EF11B8">
        <w:tc>
          <w:tcPr>
            <w:tcW w:w="0" w:type="auto"/>
            <w:vAlign w:val="center"/>
            <w:hideMark/>
          </w:tcPr>
          <w:p w14:paraId="0E930B8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A2EB9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FD8039E" w14:textId="77777777" w:rsidTr="00EF11B8">
        <w:tc>
          <w:tcPr>
            <w:tcW w:w="0" w:type="auto"/>
            <w:vAlign w:val="center"/>
            <w:hideMark/>
          </w:tcPr>
          <w:p w14:paraId="7958E80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2C99E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6BD32FA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1A50662E" w14:textId="77777777" w:rsidTr="00EF11B8">
        <w:tc>
          <w:tcPr>
            <w:tcW w:w="0" w:type="auto"/>
            <w:gridSpan w:val="7"/>
            <w:tcBorders>
              <w:top w:val="dashed" w:sz="12" w:space="0" w:color="CCCCCC"/>
            </w:tcBorders>
            <w:vAlign w:val="center"/>
            <w:hideMark/>
          </w:tcPr>
          <w:p w14:paraId="3D0F98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602C1CD" w14:textId="77777777" w:rsidTr="00EF11B8">
        <w:tc>
          <w:tcPr>
            <w:tcW w:w="0" w:type="auto"/>
            <w:vAlign w:val="center"/>
            <w:hideMark/>
          </w:tcPr>
          <w:p w14:paraId="196CBC85"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196  </w:t>
            </w:r>
          </w:p>
        </w:tc>
        <w:tc>
          <w:tcPr>
            <w:tcW w:w="1050" w:type="dxa"/>
            <w:vAlign w:val="center"/>
            <w:hideMark/>
          </w:tcPr>
          <w:p w14:paraId="7B88EA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302400000512</w:t>
            </w:r>
          </w:p>
        </w:tc>
        <w:tc>
          <w:tcPr>
            <w:tcW w:w="6210" w:type="dxa"/>
            <w:vAlign w:val="center"/>
            <w:hideMark/>
          </w:tcPr>
          <w:p w14:paraId="4E9BBBF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LÁTEX PVA BRANCO GELO - BALDE 18 LITROS</w:t>
            </w:r>
          </w:p>
        </w:tc>
        <w:tc>
          <w:tcPr>
            <w:tcW w:w="0" w:type="auto"/>
            <w:vAlign w:val="center"/>
            <w:hideMark/>
          </w:tcPr>
          <w:p w14:paraId="478757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E22DFB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c>
          <w:tcPr>
            <w:tcW w:w="0" w:type="auto"/>
            <w:vAlign w:val="center"/>
            <w:hideMark/>
          </w:tcPr>
          <w:p w14:paraId="0AED5B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EDA412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55484D47" w14:textId="77777777" w:rsidTr="00EF11B8">
        <w:tc>
          <w:tcPr>
            <w:tcW w:w="0" w:type="auto"/>
            <w:vAlign w:val="center"/>
            <w:hideMark/>
          </w:tcPr>
          <w:p w14:paraId="52D18B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BD8BFF1"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Tinta látex; Aplicação: Utilização somente em áreas internas; Acabamento: Fosco; Cor: Branco Gelo; Composição: Composto por resina a base de dispersão aquosa de polímeros </w:t>
            </w:r>
            <w:proofErr w:type="spellStart"/>
            <w:r w:rsidRPr="00B53216">
              <w:rPr>
                <w:rFonts w:ascii="Arial" w:eastAsia="Times New Roman" w:hAnsi="Arial" w:cs="Arial"/>
                <w:sz w:val="16"/>
                <w:szCs w:val="16"/>
              </w:rPr>
              <w:t>vinílicos</w:t>
            </w:r>
            <w:proofErr w:type="spellEnd"/>
            <w:r w:rsidRPr="00B53216">
              <w:rPr>
                <w:rFonts w:ascii="Arial" w:eastAsia="Times New Roman" w:hAnsi="Arial" w:cs="Arial"/>
                <w:sz w:val="16"/>
                <w:szCs w:val="16"/>
              </w:rPr>
              <w:t>; Rendimento: 100 a 175 m² por demão; Baixo odor; Apresentação: Galão com 18 Litros; Peso aproximado: 25,0 Kg. Validade Mínima: 01 ano a partir da entrega. Similar a Suvinil. CATMAT: 75990.</w:t>
            </w:r>
          </w:p>
        </w:tc>
      </w:tr>
      <w:tr w:rsidR="00EF11B8" w:rsidRPr="00EF11B8" w14:paraId="76764C11" w14:textId="77777777" w:rsidTr="00EF11B8">
        <w:tc>
          <w:tcPr>
            <w:tcW w:w="0" w:type="auto"/>
            <w:vAlign w:val="center"/>
            <w:hideMark/>
          </w:tcPr>
          <w:p w14:paraId="51C976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38D8F6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30D3E12" w14:textId="77777777" w:rsidTr="00EF11B8">
        <w:tc>
          <w:tcPr>
            <w:tcW w:w="0" w:type="auto"/>
            <w:vAlign w:val="center"/>
            <w:hideMark/>
          </w:tcPr>
          <w:p w14:paraId="33511C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9C956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C19C0F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3629104F" w14:textId="77777777" w:rsidTr="00EF11B8">
        <w:tc>
          <w:tcPr>
            <w:tcW w:w="0" w:type="auto"/>
            <w:gridSpan w:val="7"/>
            <w:tcBorders>
              <w:top w:val="dashed" w:sz="12" w:space="0" w:color="CCCCCC"/>
            </w:tcBorders>
            <w:vAlign w:val="center"/>
            <w:hideMark/>
          </w:tcPr>
          <w:p w14:paraId="7E12E6B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DC3E9CC" w14:textId="77777777" w:rsidTr="00EF11B8">
        <w:tc>
          <w:tcPr>
            <w:tcW w:w="0" w:type="auto"/>
            <w:vAlign w:val="center"/>
            <w:hideMark/>
          </w:tcPr>
          <w:p w14:paraId="606371D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197  </w:t>
            </w:r>
          </w:p>
        </w:tc>
        <w:tc>
          <w:tcPr>
            <w:tcW w:w="1050" w:type="dxa"/>
            <w:vAlign w:val="center"/>
            <w:hideMark/>
          </w:tcPr>
          <w:p w14:paraId="621399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302400000358</w:t>
            </w:r>
          </w:p>
        </w:tc>
        <w:tc>
          <w:tcPr>
            <w:tcW w:w="6210" w:type="dxa"/>
            <w:vAlign w:val="center"/>
            <w:hideMark/>
          </w:tcPr>
          <w:p w14:paraId="24E748A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LÁTEX PVA BRANCO NEVE - BALDE 18 LITROS</w:t>
            </w:r>
          </w:p>
        </w:tc>
        <w:tc>
          <w:tcPr>
            <w:tcW w:w="0" w:type="auto"/>
            <w:vAlign w:val="center"/>
            <w:hideMark/>
          </w:tcPr>
          <w:p w14:paraId="57DB268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D62E1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c>
          <w:tcPr>
            <w:tcW w:w="0" w:type="auto"/>
            <w:vAlign w:val="center"/>
            <w:hideMark/>
          </w:tcPr>
          <w:p w14:paraId="256013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1C9977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4D15DC3C" w14:textId="77777777" w:rsidTr="00EF11B8">
        <w:tc>
          <w:tcPr>
            <w:tcW w:w="0" w:type="auto"/>
            <w:vAlign w:val="center"/>
            <w:hideMark/>
          </w:tcPr>
          <w:p w14:paraId="3FED1AD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62B7AE2"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Tinta Látex PVA; Cor: Branco Neve; Aplicação: Utilização somente em áreas internas; Acabamento: Fosco; Rendimento: varia de acordo com o brilho desejado; Baixo odor; Apresentação: Galão com 18 Litros; Peso aproximado: 25,0 Kg. Validade Mínima: 01 ano a partir da entrega. Similar a Suvinil. CATMAT: 75990.</w:t>
            </w:r>
          </w:p>
        </w:tc>
      </w:tr>
      <w:tr w:rsidR="00EF11B8" w:rsidRPr="00EF11B8" w14:paraId="312B999F" w14:textId="77777777" w:rsidTr="00EF11B8">
        <w:tc>
          <w:tcPr>
            <w:tcW w:w="0" w:type="auto"/>
            <w:vAlign w:val="center"/>
            <w:hideMark/>
          </w:tcPr>
          <w:p w14:paraId="5AAEC31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D7FF6C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3694B23B" w14:textId="77777777" w:rsidTr="00EF11B8">
        <w:tc>
          <w:tcPr>
            <w:tcW w:w="0" w:type="auto"/>
            <w:vAlign w:val="center"/>
            <w:hideMark/>
          </w:tcPr>
          <w:p w14:paraId="70B134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93877E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65DC67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80</w:t>
            </w:r>
          </w:p>
        </w:tc>
      </w:tr>
      <w:tr w:rsidR="00EF11B8" w:rsidRPr="00EF11B8" w14:paraId="188B3393" w14:textId="77777777" w:rsidTr="00EF11B8">
        <w:tc>
          <w:tcPr>
            <w:tcW w:w="0" w:type="auto"/>
            <w:gridSpan w:val="7"/>
            <w:tcBorders>
              <w:top w:val="dashed" w:sz="12" w:space="0" w:color="CCCCCC"/>
            </w:tcBorders>
            <w:vAlign w:val="center"/>
            <w:hideMark/>
          </w:tcPr>
          <w:p w14:paraId="01864ED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0BDC253" w14:textId="77777777" w:rsidTr="00EF11B8">
        <w:tc>
          <w:tcPr>
            <w:tcW w:w="0" w:type="auto"/>
            <w:vAlign w:val="center"/>
            <w:hideMark/>
          </w:tcPr>
          <w:p w14:paraId="2F463AF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198  </w:t>
            </w:r>
          </w:p>
        </w:tc>
        <w:tc>
          <w:tcPr>
            <w:tcW w:w="1050" w:type="dxa"/>
            <w:vAlign w:val="center"/>
            <w:hideMark/>
          </w:tcPr>
          <w:p w14:paraId="3451BD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302400000423</w:t>
            </w:r>
          </w:p>
        </w:tc>
        <w:tc>
          <w:tcPr>
            <w:tcW w:w="6210" w:type="dxa"/>
            <w:vAlign w:val="center"/>
            <w:hideMark/>
          </w:tcPr>
          <w:p w14:paraId="3EEB91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PARA PISO AMARELA - BALDE 18 LITROS</w:t>
            </w:r>
          </w:p>
        </w:tc>
        <w:tc>
          <w:tcPr>
            <w:tcW w:w="0" w:type="auto"/>
            <w:vAlign w:val="center"/>
            <w:hideMark/>
          </w:tcPr>
          <w:p w14:paraId="6E42F88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A464F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1665D6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c>
          <w:tcPr>
            <w:tcW w:w="0" w:type="auto"/>
            <w:vAlign w:val="center"/>
            <w:hideMark/>
          </w:tcPr>
          <w:p w14:paraId="5BD9E1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9</w:t>
            </w:r>
          </w:p>
        </w:tc>
      </w:tr>
      <w:tr w:rsidR="00EF11B8" w:rsidRPr="00EF11B8" w14:paraId="62AE2744" w14:textId="77777777" w:rsidTr="00EF11B8">
        <w:tc>
          <w:tcPr>
            <w:tcW w:w="0" w:type="auto"/>
            <w:vAlign w:val="center"/>
            <w:hideMark/>
          </w:tcPr>
          <w:p w14:paraId="1AD4D9F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2B9F30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Tinta para piso; Aplicação: Superfícies em concreto de grande circulação; Tinta acrílica à base </w:t>
            </w:r>
            <w:proofErr w:type="spellStart"/>
            <w:r w:rsidRPr="00B53216">
              <w:rPr>
                <w:rFonts w:ascii="Arial" w:eastAsia="Times New Roman" w:hAnsi="Arial" w:cs="Arial"/>
                <w:sz w:val="16"/>
                <w:szCs w:val="16"/>
              </w:rPr>
              <w:t>dágua</w:t>
            </w:r>
            <w:proofErr w:type="spellEnd"/>
            <w:r w:rsidRPr="00B53216">
              <w:rPr>
                <w:rFonts w:ascii="Arial" w:eastAsia="Times New Roman" w:hAnsi="Arial" w:cs="Arial"/>
                <w:sz w:val="16"/>
                <w:szCs w:val="16"/>
              </w:rPr>
              <w:t xml:space="preserve">; Acabamento: Fosco; Cor: Amarelo; Composição: Resina acrílica </w:t>
            </w:r>
            <w:proofErr w:type="spellStart"/>
            <w:r w:rsidRPr="00B53216">
              <w:rPr>
                <w:rFonts w:ascii="Arial" w:eastAsia="Times New Roman" w:hAnsi="Arial" w:cs="Arial"/>
                <w:sz w:val="16"/>
                <w:szCs w:val="16"/>
              </w:rPr>
              <w:t>estirenada</w:t>
            </w:r>
            <w:proofErr w:type="spellEnd"/>
            <w:r w:rsidRPr="00B53216">
              <w:rPr>
                <w:rFonts w:ascii="Arial" w:eastAsia="Times New Roman" w:hAnsi="Arial" w:cs="Arial"/>
                <w:sz w:val="16"/>
                <w:szCs w:val="16"/>
              </w:rPr>
              <w:t xml:space="preserve">, pigmentos ativos e inertes, coalescentes, </w:t>
            </w:r>
            <w:proofErr w:type="spellStart"/>
            <w:r w:rsidRPr="00B53216">
              <w:rPr>
                <w:rFonts w:ascii="Arial" w:eastAsia="Times New Roman" w:hAnsi="Arial" w:cs="Arial"/>
                <w:sz w:val="16"/>
                <w:szCs w:val="16"/>
              </w:rPr>
              <w:t>espessantes</w:t>
            </w:r>
            <w:proofErr w:type="spellEnd"/>
            <w:r w:rsidRPr="00B53216">
              <w:rPr>
                <w:rFonts w:ascii="Arial" w:eastAsia="Times New Roman" w:hAnsi="Arial" w:cs="Arial"/>
                <w:sz w:val="16"/>
                <w:szCs w:val="16"/>
              </w:rPr>
              <w:t>, microbicidas não metálicos, outros aditivos e água; Rendimento: 100 a 175 m² por demão; Apresentação: Galão com 18 Litros; Peso aproximado: 23,5 Kg; Validade Mínima: 01 ano a partir da entrega. Similar a Coral. CATMAT: 239585.</w:t>
            </w:r>
          </w:p>
        </w:tc>
      </w:tr>
      <w:tr w:rsidR="00EF11B8" w:rsidRPr="00EF11B8" w14:paraId="627F5685" w14:textId="77777777" w:rsidTr="00EF11B8">
        <w:tc>
          <w:tcPr>
            <w:tcW w:w="0" w:type="auto"/>
            <w:vAlign w:val="center"/>
            <w:hideMark/>
          </w:tcPr>
          <w:p w14:paraId="4E254B1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7BFC1E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5855F4E" w14:textId="77777777" w:rsidTr="00EF11B8">
        <w:tc>
          <w:tcPr>
            <w:tcW w:w="0" w:type="auto"/>
            <w:vAlign w:val="center"/>
            <w:hideMark/>
          </w:tcPr>
          <w:p w14:paraId="4A2719B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9123C7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BA5DF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2D930A77" w14:textId="77777777" w:rsidTr="00EF11B8">
        <w:tc>
          <w:tcPr>
            <w:tcW w:w="0" w:type="auto"/>
            <w:vAlign w:val="center"/>
            <w:hideMark/>
          </w:tcPr>
          <w:p w14:paraId="38A600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3743E9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089687D9" w14:textId="77777777" w:rsidTr="00EF11B8">
        <w:tc>
          <w:tcPr>
            <w:tcW w:w="0" w:type="auto"/>
            <w:vAlign w:val="center"/>
            <w:hideMark/>
          </w:tcPr>
          <w:p w14:paraId="7D05539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065ACD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67A38E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w:t>
            </w:r>
          </w:p>
        </w:tc>
      </w:tr>
      <w:tr w:rsidR="00EF11B8" w:rsidRPr="00EF11B8" w14:paraId="4CA21D7D" w14:textId="77777777" w:rsidTr="00EF11B8">
        <w:tc>
          <w:tcPr>
            <w:tcW w:w="0" w:type="auto"/>
            <w:gridSpan w:val="7"/>
            <w:tcBorders>
              <w:top w:val="dashed" w:sz="12" w:space="0" w:color="CCCCCC"/>
            </w:tcBorders>
            <w:vAlign w:val="center"/>
            <w:hideMark/>
          </w:tcPr>
          <w:p w14:paraId="11E656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C8B78E0" w14:textId="77777777" w:rsidTr="00EF11B8">
        <w:tc>
          <w:tcPr>
            <w:tcW w:w="0" w:type="auto"/>
            <w:vAlign w:val="center"/>
            <w:hideMark/>
          </w:tcPr>
          <w:p w14:paraId="0252184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199  </w:t>
            </w:r>
          </w:p>
        </w:tc>
        <w:tc>
          <w:tcPr>
            <w:tcW w:w="1050" w:type="dxa"/>
            <w:vAlign w:val="center"/>
            <w:hideMark/>
          </w:tcPr>
          <w:p w14:paraId="2279594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302400000422</w:t>
            </w:r>
          </w:p>
        </w:tc>
        <w:tc>
          <w:tcPr>
            <w:tcW w:w="6210" w:type="dxa"/>
            <w:vAlign w:val="center"/>
            <w:hideMark/>
          </w:tcPr>
          <w:p w14:paraId="246275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TINTA PARA PISO VERMELHA - BALDE 18 LITROS</w:t>
            </w:r>
          </w:p>
        </w:tc>
        <w:tc>
          <w:tcPr>
            <w:tcW w:w="0" w:type="auto"/>
            <w:vAlign w:val="center"/>
            <w:hideMark/>
          </w:tcPr>
          <w:p w14:paraId="7050D9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8B9EBB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c>
          <w:tcPr>
            <w:tcW w:w="0" w:type="auto"/>
            <w:vAlign w:val="center"/>
            <w:hideMark/>
          </w:tcPr>
          <w:p w14:paraId="3F950A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3B9DE2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4D9587CD" w14:textId="77777777" w:rsidTr="00EF11B8">
        <w:tc>
          <w:tcPr>
            <w:tcW w:w="0" w:type="auto"/>
            <w:vAlign w:val="center"/>
            <w:hideMark/>
          </w:tcPr>
          <w:p w14:paraId="2DA8D7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161520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Tinta para piso; Aplicação: Superfícies em concreto de grande circulação; Tinta acrílica à base </w:t>
            </w:r>
            <w:proofErr w:type="spellStart"/>
            <w:r w:rsidRPr="00B53216">
              <w:rPr>
                <w:rFonts w:ascii="Arial" w:eastAsia="Times New Roman" w:hAnsi="Arial" w:cs="Arial"/>
                <w:sz w:val="16"/>
                <w:szCs w:val="16"/>
              </w:rPr>
              <w:t>dágua</w:t>
            </w:r>
            <w:proofErr w:type="spellEnd"/>
            <w:r w:rsidRPr="00B53216">
              <w:rPr>
                <w:rFonts w:ascii="Arial" w:eastAsia="Times New Roman" w:hAnsi="Arial" w:cs="Arial"/>
                <w:sz w:val="16"/>
                <w:szCs w:val="16"/>
              </w:rPr>
              <w:t xml:space="preserve">; Acabamento: Fosco; Cor: Vermelha; Composição: Resina acrílica </w:t>
            </w:r>
            <w:proofErr w:type="spellStart"/>
            <w:r w:rsidRPr="00B53216">
              <w:rPr>
                <w:rFonts w:ascii="Arial" w:eastAsia="Times New Roman" w:hAnsi="Arial" w:cs="Arial"/>
                <w:sz w:val="16"/>
                <w:szCs w:val="16"/>
              </w:rPr>
              <w:t>estirenada</w:t>
            </w:r>
            <w:proofErr w:type="spellEnd"/>
            <w:r w:rsidRPr="00B53216">
              <w:rPr>
                <w:rFonts w:ascii="Arial" w:eastAsia="Times New Roman" w:hAnsi="Arial" w:cs="Arial"/>
                <w:sz w:val="16"/>
                <w:szCs w:val="16"/>
              </w:rPr>
              <w:t xml:space="preserve">, pigmentos ativos e inertes, coalescentes, </w:t>
            </w:r>
            <w:proofErr w:type="spellStart"/>
            <w:r w:rsidRPr="00B53216">
              <w:rPr>
                <w:rFonts w:ascii="Arial" w:eastAsia="Times New Roman" w:hAnsi="Arial" w:cs="Arial"/>
                <w:sz w:val="16"/>
                <w:szCs w:val="16"/>
              </w:rPr>
              <w:t>espessantes</w:t>
            </w:r>
            <w:proofErr w:type="spellEnd"/>
            <w:r w:rsidRPr="00B53216">
              <w:rPr>
                <w:rFonts w:ascii="Arial" w:eastAsia="Times New Roman" w:hAnsi="Arial" w:cs="Arial"/>
                <w:sz w:val="16"/>
                <w:szCs w:val="16"/>
              </w:rPr>
              <w:t>, microbicidas não metálicos, outros aditivos e água; Rendimento: 100 a 175 m² por demão; Apresentação: Galão com 18 Litros; Peso aproximado: 23,5 Kg. Validade Mínima: 01 ano a partir da entrega. Similar a Coral. CATMAT: 235811.</w:t>
            </w:r>
          </w:p>
        </w:tc>
      </w:tr>
      <w:tr w:rsidR="00EF11B8" w:rsidRPr="00EF11B8" w14:paraId="06AFF479" w14:textId="77777777" w:rsidTr="00EF11B8">
        <w:tc>
          <w:tcPr>
            <w:tcW w:w="0" w:type="auto"/>
            <w:vAlign w:val="center"/>
            <w:hideMark/>
          </w:tcPr>
          <w:p w14:paraId="7C879D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9B0977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8E83591" w14:textId="77777777" w:rsidTr="00EF11B8">
        <w:tc>
          <w:tcPr>
            <w:tcW w:w="0" w:type="auto"/>
            <w:vAlign w:val="center"/>
            <w:hideMark/>
          </w:tcPr>
          <w:p w14:paraId="27426E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A9B7B9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9E247C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w:t>
            </w:r>
          </w:p>
        </w:tc>
      </w:tr>
      <w:tr w:rsidR="00EF11B8" w:rsidRPr="00EF11B8" w14:paraId="06004251" w14:textId="77777777" w:rsidTr="00EF11B8">
        <w:tc>
          <w:tcPr>
            <w:tcW w:w="0" w:type="auto"/>
            <w:gridSpan w:val="7"/>
            <w:tcBorders>
              <w:top w:val="dashed" w:sz="12" w:space="0" w:color="CCCCCC"/>
            </w:tcBorders>
            <w:vAlign w:val="center"/>
            <w:hideMark/>
          </w:tcPr>
          <w:p w14:paraId="7F5BF6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E2CC822" w14:textId="77777777" w:rsidTr="00EF11B8">
        <w:tc>
          <w:tcPr>
            <w:tcW w:w="0" w:type="auto"/>
            <w:vAlign w:val="center"/>
            <w:hideMark/>
          </w:tcPr>
          <w:p w14:paraId="52FCDDC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200  </w:t>
            </w:r>
          </w:p>
        </w:tc>
        <w:tc>
          <w:tcPr>
            <w:tcW w:w="1050" w:type="dxa"/>
            <w:vAlign w:val="center"/>
            <w:hideMark/>
          </w:tcPr>
          <w:p w14:paraId="49D5695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3024000000997</w:t>
            </w:r>
          </w:p>
        </w:tc>
        <w:tc>
          <w:tcPr>
            <w:tcW w:w="6210" w:type="dxa"/>
            <w:vAlign w:val="center"/>
            <w:hideMark/>
          </w:tcPr>
          <w:p w14:paraId="1B3742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CROMADA DE MESA PARA COZINHA BICA MOVEL COM AREJADOR 1/2 " (REF 1167)</w:t>
            </w:r>
          </w:p>
        </w:tc>
        <w:tc>
          <w:tcPr>
            <w:tcW w:w="0" w:type="auto"/>
            <w:vAlign w:val="center"/>
            <w:hideMark/>
          </w:tcPr>
          <w:p w14:paraId="31FCAA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5387F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c>
          <w:tcPr>
            <w:tcW w:w="0" w:type="auto"/>
            <w:vAlign w:val="center"/>
            <w:hideMark/>
          </w:tcPr>
          <w:p w14:paraId="2389F2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7E3339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75</w:t>
            </w:r>
          </w:p>
        </w:tc>
      </w:tr>
      <w:tr w:rsidR="00EF11B8" w:rsidRPr="00EF11B8" w14:paraId="61480BA3" w14:textId="77777777" w:rsidTr="00EF11B8">
        <w:tc>
          <w:tcPr>
            <w:tcW w:w="0" w:type="auto"/>
            <w:vAlign w:val="center"/>
            <w:hideMark/>
          </w:tcPr>
          <w:p w14:paraId="670672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D73DF3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Torneira de mesa para cozinha 1/2'' Bica Móvel com Arejador Articulado cromado. Confeccionado em metal cromado. Para instalação em mesa, o design ergonômico da manopla tipo cruzeta proporciona acessibilidade. CATMAT: 347431.</w:t>
            </w:r>
          </w:p>
        </w:tc>
      </w:tr>
      <w:tr w:rsidR="00EF11B8" w:rsidRPr="00EF11B8" w14:paraId="12F82749" w14:textId="77777777" w:rsidTr="00EF11B8">
        <w:tc>
          <w:tcPr>
            <w:tcW w:w="0" w:type="auto"/>
            <w:vAlign w:val="center"/>
            <w:hideMark/>
          </w:tcPr>
          <w:p w14:paraId="23F35C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A2BF2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AEDEDA4" w14:textId="77777777" w:rsidTr="00EF11B8">
        <w:tc>
          <w:tcPr>
            <w:tcW w:w="0" w:type="auto"/>
            <w:vAlign w:val="center"/>
            <w:hideMark/>
          </w:tcPr>
          <w:p w14:paraId="5507E64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B1AD61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F93FA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1675DF30" w14:textId="77777777" w:rsidTr="00EF11B8">
        <w:tc>
          <w:tcPr>
            <w:tcW w:w="0" w:type="auto"/>
            <w:vAlign w:val="center"/>
            <w:hideMark/>
          </w:tcPr>
          <w:p w14:paraId="04C289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62722F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61C5F69" w14:textId="77777777" w:rsidTr="00EF11B8">
        <w:tc>
          <w:tcPr>
            <w:tcW w:w="0" w:type="auto"/>
            <w:vAlign w:val="center"/>
            <w:hideMark/>
          </w:tcPr>
          <w:p w14:paraId="42FFEC6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F1D45E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110370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3DF98EA" w14:textId="77777777" w:rsidTr="00EF11B8">
        <w:tc>
          <w:tcPr>
            <w:tcW w:w="0" w:type="auto"/>
            <w:gridSpan w:val="7"/>
            <w:tcBorders>
              <w:top w:val="dashed" w:sz="12" w:space="0" w:color="CCCCCC"/>
            </w:tcBorders>
            <w:vAlign w:val="center"/>
            <w:hideMark/>
          </w:tcPr>
          <w:p w14:paraId="398524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CF7D144" w14:textId="77777777" w:rsidTr="00EF11B8">
        <w:tc>
          <w:tcPr>
            <w:tcW w:w="0" w:type="auto"/>
            <w:vAlign w:val="center"/>
            <w:hideMark/>
          </w:tcPr>
          <w:p w14:paraId="73FA279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201  </w:t>
            </w:r>
          </w:p>
        </w:tc>
        <w:tc>
          <w:tcPr>
            <w:tcW w:w="1050" w:type="dxa"/>
            <w:vAlign w:val="center"/>
            <w:hideMark/>
          </w:tcPr>
          <w:p w14:paraId="5ECCC85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3024000000960</w:t>
            </w:r>
          </w:p>
        </w:tc>
        <w:tc>
          <w:tcPr>
            <w:tcW w:w="6210" w:type="dxa"/>
            <w:vAlign w:val="center"/>
            <w:hideMark/>
          </w:tcPr>
          <w:p w14:paraId="712F2D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CROMADA DE PAREDE BICA ALTA MÓVEL COM AREJADOR 1/2'' PARA COZINHA</w:t>
            </w:r>
          </w:p>
        </w:tc>
        <w:tc>
          <w:tcPr>
            <w:tcW w:w="0" w:type="auto"/>
            <w:vAlign w:val="center"/>
            <w:hideMark/>
          </w:tcPr>
          <w:p w14:paraId="39EF0E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30B7A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c>
          <w:tcPr>
            <w:tcW w:w="0" w:type="auto"/>
            <w:vAlign w:val="center"/>
            <w:hideMark/>
          </w:tcPr>
          <w:p w14:paraId="0A7A5B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1309E0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75</w:t>
            </w:r>
          </w:p>
        </w:tc>
      </w:tr>
      <w:tr w:rsidR="00EF11B8" w:rsidRPr="00EF11B8" w14:paraId="6B2A3DE5" w14:textId="77777777" w:rsidTr="00EF11B8">
        <w:tc>
          <w:tcPr>
            <w:tcW w:w="0" w:type="auto"/>
            <w:vAlign w:val="center"/>
            <w:hideMark/>
          </w:tcPr>
          <w:p w14:paraId="4A24145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52C2F9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Torneira cromada de parede bica alta móvel com arejador 1/2'' para cozinha; Dimensões aproximadas: Comprimento 207 mm; largura 100 mm; altura 271 mm; Vazão na pressão mínima (litros/minuto): 5,0 l/min; Vazão na pressão máxima (litros/minuto): 20,0 l/min; Pressão mínima de funcionamento (metros de coluna d'água): 2; Pressão máxima de funcionamento (metros de coluna d'água): 40; Tipo de jato: jato aerado; Mecanismo de fechamento rotativo; Composição básica: liga de cobre (bronze e latão), plásticos de engenharia e elastômeros. Norma NBR: 10281. Similar a ref. 1168 - Deca. CATMAT: 381089.</w:t>
            </w:r>
          </w:p>
        </w:tc>
      </w:tr>
      <w:tr w:rsidR="00EF11B8" w:rsidRPr="00EF11B8" w14:paraId="15F44801" w14:textId="77777777" w:rsidTr="00EF11B8">
        <w:tc>
          <w:tcPr>
            <w:tcW w:w="0" w:type="auto"/>
            <w:vAlign w:val="center"/>
            <w:hideMark/>
          </w:tcPr>
          <w:p w14:paraId="4E95611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3B9B2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5579AD0" w14:textId="77777777" w:rsidTr="00EF11B8">
        <w:tc>
          <w:tcPr>
            <w:tcW w:w="0" w:type="auto"/>
            <w:vAlign w:val="center"/>
            <w:hideMark/>
          </w:tcPr>
          <w:p w14:paraId="577B0CE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6ABD3A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8E2F1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1906FD1B" w14:textId="77777777" w:rsidTr="00EF11B8">
        <w:tc>
          <w:tcPr>
            <w:tcW w:w="0" w:type="auto"/>
            <w:vAlign w:val="center"/>
            <w:hideMark/>
          </w:tcPr>
          <w:p w14:paraId="2CDAD2D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1D73B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32D9613" w14:textId="77777777" w:rsidTr="00EF11B8">
        <w:tc>
          <w:tcPr>
            <w:tcW w:w="0" w:type="auto"/>
            <w:vAlign w:val="center"/>
            <w:hideMark/>
          </w:tcPr>
          <w:p w14:paraId="3C28A5A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7E682EB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DD519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BC7EA96" w14:textId="77777777" w:rsidTr="00EF11B8">
        <w:tc>
          <w:tcPr>
            <w:tcW w:w="0" w:type="auto"/>
            <w:gridSpan w:val="7"/>
            <w:tcBorders>
              <w:top w:val="dashed" w:sz="12" w:space="0" w:color="CCCCCC"/>
            </w:tcBorders>
            <w:vAlign w:val="center"/>
            <w:hideMark/>
          </w:tcPr>
          <w:p w14:paraId="36E35F3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5580E00" w14:textId="77777777" w:rsidTr="00EF11B8">
        <w:tc>
          <w:tcPr>
            <w:tcW w:w="0" w:type="auto"/>
            <w:vAlign w:val="center"/>
            <w:hideMark/>
          </w:tcPr>
          <w:p w14:paraId="4F7F6C2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202  </w:t>
            </w:r>
          </w:p>
        </w:tc>
        <w:tc>
          <w:tcPr>
            <w:tcW w:w="1050" w:type="dxa"/>
            <w:vAlign w:val="center"/>
            <w:hideMark/>
          </w:tcPr>
          <w:p w14:paraId="666446E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3024000000998</w:t>
            </w:r>
          </w:p>
        </w:tc>
        <w:tc>
          <w:tcPr>
            <w:tcW w:w="6210" w:type="dxa"/>
            <w:vAlign w:val="center"/>
            <w:hideMark/>
          </w:tcPr>
          <w:p w14:paraId="300174C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CROMADA DE PAREDE PARA COZINHA COM AREJADOR, PADRAO POPULAR, 1/2 " (REF 1159) - RETA</w:t>
            </w:r>
          </w:p>
        </w:tc>
        <w:tc>
          <w:tcPr>
            <w:tcW w:w="0" w:type="auto"/>
            <w:vAlign w:val="center"/>
            <w:hideMark/>
          </w:tcPr>
          <w:p w14:paraId="42EA7E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8FACD7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08A95B7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6426F37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65</w:t>
            </w:r>
          </w:p>
        </w:tc>
      </w:tr>
      <w:tr w:rsidR="00EF11B8" w:rsidRPr="00EF11B8" w14:paraId="6BA68F7C" w14:textId="77777777" w:rsidTr="00EF11B8">
        <w:tc>
          <w:tcPr>
            <w:tcW w:w="0" w:type="auto"/>
            <w:vAlign w:val="center"/>
            <w:hideMark/>
          </w:tcPr>
          <w:p w14:paraId="5E1DFF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FCE628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reta </w:t>
            </w:r>
            <w:proofErr w:type="spellStart"/>
            <w:r w:rsidRPr="00B53216">
              <w:rPr>
                <w:rFonts w:ascii="Arial" w:eastAsia="Times New Roman" w:hAnsi="Arial" w:cs="Arial"/>
                <w:sz w:val="16"/>
                <w:szCs w:val="16"/>
              </w:rPr>
              <w:t>cromda</w:t>
            </w:r>
            <w:proofErr w:type="spellEnd"/>
            <w:r w:rsidRPr="00B53216">
              <w:rPr>
                <w:rFonts w:ascii="Arial" w:eastAsia="Times New Roman" w:hAnsi="Arial" w:cs="Arial"/>
                <w:sz w:val="16"/>
                <w:szCs w:val="16"/>
              </w:rPr>
              <w:t xml:space="preserve"> de parede com arejador. Fabricada com metais não ferrosos e inoxidáveis, plástico de engenharia e elastômeros. Funcionalidade em temperatura de até 45ºC. CATMAT: 452783.</w:t>
            </w:r>
          </w:p>
        </w:tc>
      </w:tr>
      <w:tr w:rsidR="00EF11B8" w:rsidRPr="00EF11B8" w14:paraId="7F70D0FF" w14:textId="77777777" w:rsidTr="00EF11B8">
        <w:tc>
          <w:tcPr>
            <w:tcW w:w="0" w:type="auto"/>
            <w:vAlign w:val="center"/>
            <w:hideMark/>
          </w:tcPr>
          <w:p w14:paraId="6FDB7BF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22F66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2802B39" w14:textId="77777777" w:rsidTr="00EF11B8">
        <w:tc>
          <w:tcPr>
            <w:tcW w:w="0" w:type="auto"/>
            <w:vAlign w:val="center"/>
            <w:hideMark/>
          </w:tcPr>
          <w:p w14:paraId="260ECD5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0E90CA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79822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6B5FF67D" w14:textId="77777777" w:rsidTr="00EF11B8">
        <w:tc>
          <w:tcPr>
            <w:tcW w:w="0" w:type="auto"/>
            <w:vAlign w:val="center"/>
            <w:hideMark/>
          </w:tcPr>
          <w:p w14:paraId="5A06F6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83459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488A3065" w14:textId="77777777" w:rsidTr="00EF11B8">
        <w:tc>
          <w:tcPr>
            <w:tcW w:w="0" w:type="auto"/>
            <w:vAlign w:val="center"/>
            <w:hideMark/>
          </w:tcPr>
          <w:p w14:paraId="5B801AA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C8BABF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75513C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67B45748" w14:textId="77777777" w:rsidTr="00EF11B8">
        <w:tc>
          <w:tcPr>
            <w:tcW w:w="0" w:type="auto"/>
            <w:gridSpan w:val="7"/>
            <w:tcBorders>
              <w:top w:val="dashed" w:sz="12" w:space="0" w:color="CCCCCC"/>
            </w:tcBorders>
            <w:vAlign w:val="center"/>
            <w:hideMark/>
          </w:tcPr>
          <w:p w14:paraId="786F7A5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2D68BF9" w14:textId="77777777" w:rsidTr="00EF11B8">
        <w:tc>
          <w:tcPr>
            <w:tcW w:w="0" w:type="auto"/>
            <w:vAlign w:val="center"/>
            <w:hideMark/>
          </w:tcPr>
          <w:p w14:paraId="0C8547B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lastRenderedPageBreak/>
              <w:t>203  </w:t>
            </w:r>
          </w:p>
        </w:tc>
        <w:tc>
          <w:tcPr>
            <w:tcW w:w="1050" w:type="dxa"/>
            <w:vAlign w:val="center"/>
            <w:hideMark/>
          </w:tcPr>
          <w:p w14:paraId="701BFF4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3024000001000</w:t>
            </w:r>
          </w:p>
        </w:tc>
        <w:tc>
          <w:tcPr>
            <w:tcW w:w="6210" w:type="dxa"/>
            <w:vAlign w:val="center"/>
            <w:hideMark/>
          </w:tcPr>
          <w:p w14:paraId="7D1E416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CROMADA PARA LAVATÓRIO BICA ALTA 1/2''</w:t>
            </w:r>
          </w:p>
        </w:tc>
        <w:tc>
          <w:tcPr>
            <w:tcW w:w="0" w:type="auto"/>
            <w:vAlign w:val="center"/>
            <w:hideMark/>
          </w:tcPr>
          <w:p w14:paraId="0CC0062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DB9CC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c>
          <w:tcPr>
            <w:tcW w:w="0" w:type="auto"/>
            <w:vAlign w:val="center"/>
            <w:hideMark/>
          </w:tcPr>
          <w:p w14:paraId="1BEC25F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4D7A2B2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75</w:t>
            </w:r>
          </w:p>
        </w:tc>
      </w:tr>
      <w:tr w:rsidR="00EF11B8" w:rsidRPr="00EF11B8" w14:paraId="33E6F038" w14:textId="77777777" w:rsidTr="00EF11B8">
        <w:tc>
          <w:tcPr>
            <w:tcW w:w="0" w:type="auto"/>
            <w:vAlign w:val="center"/>
            <w:hideMark/>
          </w:tcPr>
          <w:p w14:paraId="5BC4C59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6DE296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Torneira cromada para lavatório; Material: metal com acabamento cromado. Acionamento de 1/4 de volta e arejador econômico. Torneira com mecanismo cerâmico abre 1/4 de volta. Garantia 10 anos. CATMAT: 250095.</w:t>
            </w:r>
          </w:p>
        </w:tc>
      </w:tr>
      <w:tr w:rsidR="00EF11B8" w:rsidRPr="00EF11B8" w14:paraId="03674B01" w14:textId="77777777" w:rsidTr="00EF11B8">
        <w:tc>
          <w:tcPr>
            <w:tcW w:w="0" w:type="auto"/>
            <w:vAlign w:val="center"/>
            <w:hideMark/>
          </w:tcPr>
          <w:p w14:paraId="3D9A56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4FE1B3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F7A0A7D" w14:textId="77777777" w:rsidTr="00EF11B8">
        <w:tc>
          <w:tcPr>
            <w:tcW w:w="0" w:type="auto"/>
            <w:vAlign w:val="center"/>
            <w:hideMark/>
          </w:tcPr>
          <w:p w14:paraId="2CB50B0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875D99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C28AC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727A08D2" w14:textId="77777777" w:rsidTr="00EF11B8">
        <w:tc>
          <w:tcPr>
            <w:tcW w:w="0" w:type="auto"/>
            <w:vAlign w:val="center"/>
            <w:hideMark/>
          </w:tcPr>
          <w:p w14:paraId="67F14B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EE3C1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D3E96E4" w14:textId="77777777" w:rsidTr="00EF11B8">
        <w:tc>
          <w:tcPr>
            <w:tcW w:w="0" w:type="auto"/>
            <w:vAlign w:val="center"/>
            <w:hideMark/>
          </w:tcPr>
          <w:p w14:paraId="4EB1463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1DEA0D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4CD26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4D4F8DCA" w14:textId="77777777" w:rsidTr="00EF11B8">
        <w:tc>
          <w:tcPr>
            <w:tcW w:w="0" w:type="auto"/>
            <w:gridSpan w:val="7"/>
            <w:tcBorders>
              <w:top w:val="dashed" w:sz="12" w:space="0" w:color="CCCCCC"/>
            </w:tcBorders>
            <w:vAlign w:val="center"/>
            <w:hideMark/>
          </w:tcPr>
          <w:p w14:paraId="452F940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38176FE" w14:textId="77777777" w:rsidTr="00EF11B8">
        <w:tc>
          <w:tcPr>
            <w:tcW w:w="0" w:type="auto"/>
            <w:vAlign w:val="center"/>
            <w:hideMark/>
          </w:tcPr>
          <w:p w14:paraId="7FFF5AC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204  </w:t>
            </w:r>
          </w:p>
        </w:tc>
        <w:tc>
          <w:tcPr>
            <w:tcW w:w="1050" w:type="dxa"/>
            <w:vAlign w:val="center"/>
            <w:hideMark/>
          </w:tcPr>
          <w:p w14:paraId="024A0FF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302400000673</w:t>
            </w:r>
          </w:p>
        </w:tc>
        <w:tc>
          <w:tcPr>
            <w:tcW w:w="6210" w:type="dxa"/>
            <w:vAlign w:val="center"/>
            <w:hideMark/>
          </w:tcPr>
          <w:p w14:paraId="6E53F6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DE BÓIA VAZÃO TOTAL 1.1/2"</w:t>
            </w:r>
          </w:p>
        </w:tc>
        <w:tc>
          <w:tcPr>
            <w:tcW w:w="0" w:type="auto"/>
            <w:vAlign w:val="center"/>
            <w:hideMark/>
          </w:tcPr>
          <w:p w14:paraId="2634239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946F5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7252B8C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A86E16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2B09E734" w14:textId="77777777" w:rsidTr="00EF11B8">
        <w:tc>
          <w:tcPr>
            <w:tcW w:w="0" w:type="auto"/>
            <w:vAlign w:val="center"/>
            <w:hideMark/>
          </w:tcPr>
          <w:p w14:paraId="28BEDA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CE151B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de </w:t>
            </w:r>
            <w:proofErr w:type="spellStart"/>
            <w:r w:rsidRPr="00B53216">
              <w:rPr>
                <w:rFonts w:ascii="Arial" w:eastAsia="Times New Roman" w:hAnsi="Arial" w:cs="Arial"/>
                <w:sz w:val="16"/>
                <w:szCs w:val="16"/>
              </w:rPr>
              <w:t>bóia</w:t>
            </w:r>
            <w:proofErr w:type="spellEnd"/>
            <w:r w:rsidRPr="00B53216">
              <w:rPr>
                <w:rFonts w:ascii="Arial" w:eastAsia="Times New Roman" w:hAnsi="Arial" w:cs="Arial"/>
                <w:sz w:val="16"/>
                <w:szCs w:val="16"/>
              </w:rPr>
              <w:t>; Vazão total 1.1/2"; Fabricado todo em latão (corpo e haste e balão); Pressão - até 5 kgf/cm2; para temperaturas de até 80°C; CATMAT: 396903.</w:t>
            </w:r>
          </w:p>
        </w:tc>
      </w:tr>
      <w:tr w:rsidR="00EF11B8" w:rsidRPr="00EF11B8" w14:paraId="0DEA1D5F" w14:textId="77777777" w:rsidTr="00EF11B8">
        <w:tc>
          <w:tcPr>
            <w:tcW w:w="0" w:type="auto"/>
            <w:vAlign w:val="center"/>
            <w:hideMark/>
          </w:tcPr>
          <w:p w14:paraId="35F76F1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06C82F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9E40E5E" w14:textId="77777777" w:rsidTr="00EF11B8">
        <w:tc>
          <w:tcPr>
            <w:tcW w:w="0" w:type="auto"/>
            <w:vAlign w:val="center"/>
            <w:hideMark/>
          </w:tcPr>
          <w:p w14:paraId="697589E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D38F65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D4FCF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273993D3" w14:textId="77777777" w:rsidTr="00EF11B8">
        <w:tc>
          <w:tcPr>
            <w:tcW w:w="0" w:type="auto"/>
            <w:gridSpan w:val="7"/>
            <w:tcBorders>
              <w:top w:val="dashed" w:sz="12" w:space="0" w:color="CCCCCC"/>
            </w:tcBorders>
            <w:vAlign w:val="center"/>
            <w:hideMark/>
          </w:tcPr>
          <w:p w14:paraId="2D0801C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968287B" w14:textId="77777777" w:rsidTr="00EF11B8">
        <w:tc>
          <w:tcPr>
            <w:tcW w:w="0" w:type="auto"/>
            <w:vAlign w:val="center"/>
            <w:hideMark/>
          </w:tcPr>
          <w:p w14:paraId="66E8DFA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205  </w:t>
            </w:r>
          </w:p>
        </w:tc>
        <w:tc>
          <w:tcPr>
            <w:tcW w:w="1050" w:type="dxa"/>
            <w:vAlign w:val="center"/>
            <w:hideMark/>
          </w:tcPr>
          <w:p w14:paraId="0ED8763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302400000386</w:t>
            </w:r>
          </w:p>
        </w:tc>
        <w:tc>
          <w:tcPr>
            <w:tcW w:w="6210" w:type="dxa"/>
            <w:vAlign w:val="center"/>
            <w:hideMark/>
          </w:tcPr>
          <w:p w14:paraId="213AE09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DE BÓIA VAZÃO TOTAL 1/2”</w:t>
            </w:r>
          </w:p>
        </w:tc>
        <w:tc>
          <w:tcPr>
            <w:tcW w:w="0" w:type="auto"/>
            <w:vAlign w:val="center"/>
            <w:hideMark/>
          </w:tcPr>
          <w:p w14:paraId="6AC6A97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260254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1D83EA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8C99B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79E8846F" w14:textId="77777777" w:rsidTr="00EF11B8">
        <w:tc>
          <w:tcPr>
            <w:tcW w:w="0" w:type="auto"/>
            <w:vAlign w:val="center"/>
            <w:hideMark/>
          </w:tcPr>
          <w:p w14:paraId="4BE5BE7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7C8B58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de </w:t>
            </w:r>
            <w:proofErr w:type="spellStart"/>
            <w:r w:rsidRPr="00B53216">
              <w:rPr>
                <w:rFonts w:ascii="Arial" w:eastAsia="Times New Roman" w:hAnsi="Arial" w:cs="Arial"/>
                <w:sz w:val="16"/>
                <w:szCs w:val="16"/>
              </w:rPr>
              <w:t>bóia</w:t>
            </w:r>
            <w:proofErr w:type="spellEnd"/>
            <w:r w:rsidRPr="00B53216">
              <w:rPr>
                <w:rFonts w:ascii="Arial" w:eastAsia="Times New Roman" w:hAnsi="Arial" w:cs="Arial"/>
                <w:sz w:val="16"/>
                <w:szCs w:val="16"/>
              </w:rPr>
              <w:t>; Vazão total 1/2"; Fabricado todo em latão (corpo e haste e balão); Pressão - até 5 kgf/cm2; para temperaturas de até 80°C; CATMAT: 396902.</w:t>
            </w:r>
          </w:p>
        </w:tc>
      </w:tr>
      <w:tr w:rsidR="00EF11B8" w:rsidRPr="00EF11B8" w14:paraId="7F124C79" w14:textId="77777777" w:rsidTr="00EF11B8">
        <w:tc>
          <w:tcPr>
            <w:tcW w:w="0" w:type="auto"/>
            <w:vAlign w:val="center"/>
            <w:hideMark/>
          </w:tcPr>
          <w:p w14:paraId="682D7D5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42EB6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62AC433" w14:textId="77777777" w:rsidTr="00EF11B8">
        <w:tc>
          <w:tcPr>
            <w:tcW w:w="0" w:type="auto"/>
            <w:vAlign w:val="center"/>
            <w:hideMark/>
          </w:tcPr>
          <w:p w14:paraId="7C0CC9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1AE283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1495A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72B68FC0" w14:textId="77777777" w:rsidTr="00EF11B8">
        <w:tc>
          <w:tcPr>
            <w:tcW w:w="0" w:type="auto"/>
            <w:gridSpan w:val="7"/>
            <w:tcBorders>
              <w:top w:val="dashed" w:sz="12" w:space="0" w:color="CCCCCC"/>
            </w:tcBorders>
            <w:vAlign w:val="center"/>
            <w:hideMark/>
          </w:tcPr>
          <w:p w14:paraId="41B5B3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D1CA435" w14:textId="77777777" w:rsidTr="00EF11B8">
        <w:tc>
          <w:tcPr>
            <w:tcW w:w="0" w:type="auto"/>
            <w:vAlign w:val="center"/>
            <w:hideMark/>
          </w:tcPr>
          <w:p w14:paraId="60B59CE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206  </w:t>
            </w:r>
          </w:p>
        </w:tc>
        <w:tc>
          <w:tcPr>
            <w:tcW w:w="1050" w:type="dxa"/>
            <w:vAlign w:val="center"/>
            <w:hideMark/>
          </w:tcPr>
          <w:p w14:paraId="32522AC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302400000521</w:t>
            </w:r>
          </w:p>
        </w:tc>
        <w:tc>
          <w:tcPr>
            <w:tcW w:w="6210" w:type="dxa"/>
            <w:vAlign w:val="center"/>
            <w:hideMark/>
          </w:tcPr>
          <w:p w14:paraId="153F15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DE BÓIA, VAZÃO TOTAL, ¾”</w:t>
            </w:r>
          </w:p>
        </w:tc>
        <w:tc>
          <w:tcPr>
            <w:tcW w:w="0" w:type="auto"/>
            <w:vAlign w:val="center"/>
            <w:hideMark/>
          </w:tcPr>
          <w:p w14:paraId="301DB66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EEC26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c>
          <w:tcPr>
            <w:tcW w:w="0" w:type="auto"/>
            <w:vAlign w:val="center"/>
            <w:hideMark/>
          </w:tcPr>
          <w:p w14:paraId="447E77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2B1E1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28145E77" w14:textId="77777777" w:rsidTr="00EF11B8">
        <w:tc>
          <w:tcPr>
            <w:tcW w:w="0" w:type="auto"/>
            <w:vAlign w:val="center"/>
            <w:hideMark/>
          </w:tcPr>
          <w:p w14:paraId="0ED4544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2B30005"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de </w:t>
            </w:r>
            <w:proofErr w:type="spellStart"/>
            <w:r w:rsidRPr="00B53216">
              <w:rPr>
                <w:rFonts w:ascii="Arial" w:eastAsia="Times New Roman" w:hAnsi="Arial" w:cs="Arial"/>
                <w:sz w:val="16"/>
                <w:szCs w:val="16"/>
              </w:rPr>
              <w:t>bóia</w:t>
            </w:r>
            <w:proofErr w:type="spellEnd"/>
            <w:r w:rsidRPr="00B53216">
              <w:rPr>
                <w:rFonts w:ascii="Arial" w:eastAsia="Times New Roman" w:hAnsi="Arial" w:cs="Arial"/>
                <w:sz w:val="16"/>
                <w:szCs w:val="16"/>
              </w:rPr>
              <w:t>; Vazão total 3/4"; Fabricado todo em latão (corpo e haste e balão); Pressão - até 5 kgf/cm2; para temperaturas de até 80°C; CATMAT: 396880.</w:t>
            </w:r>
          </w:p>
        </w:tc>
      </w:tr>
      <w:tr w:rsidR="00EF11B8" w:rsidRPr="00EF11B8" w14:paraId="120A73FF" w14:textId="77777777" w:rsidTr="00EF11B8">
        <w:tc>
          <w:tcPr>
            <w:tcW w:w="0" w:type="auto"/>
            <w:vAlign w:val="center"/>
            <w:hideMark/>
          </w:tcPr>
          <w:p w14:paraId="3078B9E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27F8B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B4E3B36" w14:textId="77777777" w:rsidTr="00EF11B8">
        <w:tc>
          <w:tcPr>
            <w:tcW w:w="0" w:type="auto"/>
            <w:vAlign w:val="center"/>
            <w:hideMark/>
          </w:tcPr>
          <w:p w14:paraId="3610B7C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A674BB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7CFD5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70</w:t>
            </w:r>
          </w:p>
        </w:tc>
      </w:tr>
      <w:tr w:rsidR="00EF11B8" w:rsidRPr="00EF11B8" w14:paraId="17247B87" w14:textId="77777777" w:rsidTr="00EF11B8">
        <w:tc>
          <w:tcPr>
            <w:tcW w:w="0" w:type="auto"/>
            <w:gridSpan w:val="7"/>
            <w:tcBorders>
              <w:top w:val="dashed" w:sz="12" w:space="0" w:color="CCCCCC"/>
            </w:tcBorders>
            <w:vAlign w:val="center"/>
            <w:hideMark/>
          </w:tcPr>
          <w:p w14:paraId="334272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3767563" w14:textId="77777777" w:rsidTr="00EF11B8">
        <w:tc>
          <w:tcPr>
            <w:tcW w:w="0" w:type="auto"/>
            <w:vAlign w:val="center"/>
            <w:hideMark/>
          </w:tcPr>
          <w:p w14:paraId="6DA3B1D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207  </w:t>
            </w:r>
          </w:p>
        </w:tc>
        <w:tc>
          <w:tcPr>
            <w:tcW w:w="1050" w:type="dxa"/>
            <w:vAlign w:val="center"/>
            <w:hideMark/>
          </w:tcPr>
          <w:p w14:paraId="3BE9C5F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302400000680</w:t>
            </w:r>
          </w:p>
        </w:tc>
        <w:tc>
          <w:tcPr>
            <w:tcW w:w="6210" w:type="dxa"/>
            <w:vAlign w:val="center"/>
            <w:hideMark/>
          </w:tcPr>
          <w:p w14:paraId="125B83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DE MESA PARA LAVATÓRIO CROMADA TEMPORIZADA 1/2" [ITEM SUSTENTÁVEL]</w:t>
            </w:r>
          </w:p>
        </w:tc>
        <w:tc>
          <w:tcPr>
            <w:tcW w:w="0" w:type="auto"/>
            <w:vAlign w:val="center"/>
            <w:hideMark/>
          </w:tcPr>
          <w:p w14:paraId="5BD9FE0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54F2D22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220</w:t>
            </w:r>
          </w:p>
        </w:tc>
        <w:tc>
          <w:tcPr>
            <w:tcW w:w="0" w:type="auto"/>
            <w:vAlign w:val="center"/>
            <w:hideMark/>
          </w:tcPr>
          <w:p w14:paraId="027598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747ABB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235</w:t>
            </w:r>
          </w:p>
        </w:tc>
      </w:tr>
      <w:tr w:rsidR="00EF11B8" w:rsidRPr="00EF11B8" w14:paraId="01ABAA2E" w14:textId="77777777" w:rsidTr="00EF11B8">
        <w:tc>
          <w:tcPr>
            <w:tcW w:w="0" w:type="auto"/>
            <w:vAlign w:val="center"/>
            <w:hideMark/>
          </w:tcPr>
          <w:p w14:paraId="128227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632B08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de mesa para lavatório cromada temporizada. Material: ligas de cobre, elastômeros e plástico de engenharia. Dimensões aproximadas: 155 x 46 x 122 mm; tipo de bica: baixa; Bitola: ½. Temperatura máxima da água: 40ºc. Características técnicas: arejador embutido; acionamento hidromecânico; funcionamento em alta e baixa pressão (2 a 40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xml:space="preserve">); possui </w:t>
            </w:r>
            <w:proofErr w:type="spellStart"/>
            <w:r w:rsidRPr="00B53216">
              <w:rPr>
                <w:rFonts w:ascii="Arial" w:eastAsia="Times New Roman" w:hAnsi="Arial" w:cs="Arial"/>
                <w:sz w:val="16"/>
                <w:szCs w:val="16"/>
              </w:rPr>
              <w:t>restritor</w:t>
            </w:r>
            <w:proofErr w:type="spellEnd"/>
            <w:r w:rsidRPr="00B53216">
              <w:rPr>
                <w:rFonts w:ascii="Arial" w:eastAsia="Times New Roman" w:hAnsi="Arial" w:cs="Arial"/>
                <w:sz w:val="16"/>
                <w:szCs w:val="16"/>
              </w:rPr>
              <w:t xml:space="preserve"> de vazão; garantia de 10 ano. Similar a ref. 1173 - Deca. Atender a NBR 13713. CATMAT: 349436.</w:t>
            </w:r>
          </w:p>
        </w:tc>
      </w:tr>
      <w:tr w:rsidR="00EF11B8" w:rsidRPr="00EF11B8" w14:paraId="04361A53" w14:textId="77777777" w:rsidTr="00EF11B8">
        <w:tc>
          <w:tcPr>
            <w:tcW w:w="0" w:type="auto"/>
            <w:vAlign w:val="center"/>
            <w:hideMark/>
          </w:tcPr>
          <w:p w14:paraId="31AC467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918B72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A6FB498" w14:textId="77777777" w:rsidTr="00EF11B8">
        <w:tc>
          <w:tcPr>
            <w:tcW w:w="0" w:type="auto"/>
            <w:vAlign w:val="center"/>
            <w:hideMark/>
          </w:tcPr>
          <w:p w14:paraId="2A9C918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386FA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C3C25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220</w:t>
            </w:r>
          </w:p>
        </w:tc>
      </w:tr>
      <w:tr w:rsidR="00EF11B8" w:rsidRPr="00EF11B8" w14:paraId="1426965E" w14:textId="77777777" w:rsidTr="00EF11B8">
        <w:tc>
          <w:tcPr>
            <w:tcW w:w="0" w:type="auto"/>
            <w:vAlign w:val="center"/>
            <w:hideMark/>
          </w:tcPr>
          <w:p w14:paraId="1A6FF8E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AD371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6891DAF" w14:textId="77777777" w:rsidTr="00EF11B8">
        <w:tc>
          <w:tcPr>
            <w:tcW w:w="0" w:type="auto"/>
            <w:vAlign w:val="center"/>
            <w:hideMark/>
          </w:tcPr>
          <w:p w14:paraId="27634C0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7692F2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0943510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3B302FC3" w14:textId="77777777" w:rsidTr="00EF11B8">
        <w:tc>
          <w:tcPr>
            <w:tcW w:w="0" w:type="auto"/>
            <w:gridSpan w:val="7"/>
            <w:tcBorders>
              <w:top w:val="dashed" w:sz="12" w:space="0" w:color="CCCCCC"/>
            </w:tcBorders>
            <w:vAlign w:val="center"/>
            <w:hideMark/>
          </w:tcPr>
          <w:p w14:paraId="0544CB1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42C0C37" w14:textId="77777777" w:rsidTr="00EF11B8">
        <w:tc>
          <w:tcPr>
            <w:tcW w:w="0" w:type="auto"/>
            <w:vAlign w:val="center"/>
            <w:hideMark/>
          </w:tcPr>
          <w:p w14:paraId="42A50FB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208  </w:t>
            </w:r>
          </w:p>
        </w:tc>
        <w:tc>
          <w:tcPr>
            <w:tcW w:w="1050" w:type="dxa"/>
            <w:vAlign w:val="center"/>
            <w:hideMark/>
          </w:tcPr>
          <w:p w14:paraId="51591B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302400000136</w:t>
            </w:r>
          </w:p>
        </w:tc>
        <w:tc>
          <w:tcPr>
            <w:tcW w:w="6210" w:type="dxa"/>
            <w:vAlign w:val="center"/>
            <w:hideMark/>
          </w:tcPr>
          <w:p w14:paraId="628B66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PARA JARDIM CROMADA - 1/2"</w:t>
            </w:r>
          </w:p>
        </w:tc>
        <w:tc>
          <w:tcPr>
            <w:tcW w:w="0" w:type="auto"/>
            <w:vAlign w:val="center"/>
            <w:hideMark/>
          </w:tcPr>
          <w:p w14:paraId="18E91C9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1FA94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c>
          <w:tcPr>
            <w:tcW w:w="0" w:type="auto"/>
            <w:vAlign w:val="center"/>
            <w:hideMark/>
          </w:tcPr>
          <w:p w14:paraId="45250B8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393728F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115</w:t>
            </w:r>
          </w:p>
        </w:tc>
      </w:tr>
      <w:tr w:rsidR="00EF11B8" w:rsidRPr="00EF11B8" w14:paraId="58AF0A7A" w14:textId="77777777" w:rsidTr="00EF11B8">
        <w:tc>
          <w:tcPr>
            <w:tcW w:w="0" w:type="auto"/>
            <w:vAlign w:val="center"/>
            <w:hideMark/>
          </w:tcPr>
          <w:p w14:paraId="78DD44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B8A035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com acabamento superficial cromado; Sistema de acionamento rotativo; Funcionamento em baixa e alta pressão de 0,2 a 4 kgf/cm² ou 3 a 57 </w:t>
            </w:r>
            <w:proofErr w:type="spellStart"/>
            <w:r w:rsidRPr="00B53216">
              <w:rPr>
                <w:rFonts w:ascii="Arial" w:eastAsia="Times New Roman" w:hAnsi="Arial" w:cs="Arial"/>
                <w:sz w:val="16"/>
                <w:szCs w:val="16"/>
              </w:rPr>
              <w:t>psi</w:t>
            </w:r>
            <w:proofErr w:type="spellEnd"/>
            <w:r w:rsidRPr="00B53216">
              <w:rPr>
                <w:rFonts w:ascii="Arial" w:eastAsia="Times New Roman" w:hAnsi="Arial" w:cs="Arial"/>
                <w:sz w:val="16"/>
                <w:szCs w:val="16"/>
              </w:rPr>
              <w:t xml:space="preserve">; Bitola de 1/2"; Possui bico para engate de mangueira; Similar ao modelo 1130 </w:t>
            </w:r>
            <w:proofErr w:type="spellStart"/>
            <w:r w:rsidRPr="00B53216">
              <w:rPr>
                <w:rFonts w:ascii="Arial" w:eastAsia="Times New Roman" w:hAnsi="Arial" w:cs="Arial"/>
                <w:sz w:val="16"/>
                <w:szCs w:val="16"/>
              </w:rPr>
              <w:t>Pertutti</w:t>
            </w:r>
            <w:proofErr w:type="spellEnd"/>
            <w:r w:rsidRPr="00B53216">
              <w:rPr>
                <w:rFonts w:ascii="Arial" w:eastAsia="Times New Roman" w:hAnsi="Arial" w:cs="Arial"/>
                <w:sz w:val="16"/>
                <w:szCs w:val="16"/>
              </w:rPr>
              <w:t xml:space="preserve"> Cromado Docol. CATMAT: 464598.</w:t>
            </w:r>
          </w:p>
        </w:tc>
      </w:tr>
      <w:tr w:rsidR="00EF11B8" w:rsidRPr="00EF11B8" w14:paraId="4B023B38" w14:textId="77777777" w:rsidTr="00EF11B8">
        <w:tc>
          <w:tcPr>
            <w:tcW w:w="0" w:type="auto"/>
            <w:vAlign w:val="center"/>
            <w:hideMark/>
          </w:tcPr>
          <w:p w14:paraId="4E31DD6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A07DE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9AE744D" w14:textId="77777777" w:rsidTr="00EF11B8">
        <w:tc>
          <w:tcPr>
            <w:tcW w:w="0" w:type="auto"/>
            <w:vAlign w:val="center"/>
            <w:hideMark/>
          </w:tcPr>
          <w:p w14:paraId="2FA6AC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83D76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8F8BE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100</w:t>
            </w:r>
          </w:p>
        </w:tc>
      </w:tr>
      <w:tr w:rsidR="00EF11B8" w:rsidRPr="00EF11B8" w14:paraId="4ABEA0E9" w14:textId="77777777" w:rsidTr="00EF11B8">
        <w:tc>
          <w:tcPr>
            <w:tcW w:w="0" w:type="auto"/>
            <w:vAlign w:val="center"/>
            <w:hideMark/>
          </w:tcPr>
          <w:p w14:paraId="14B08ED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653C1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017DA14" w14:textId="77777777" w:rsidTr="00EF11B8">
        <w:tc>
          <w:tcPr>
            <w:tcW w:w="0" w:type="auto"/>
            <w:vAlign w:val="center"/>
            <w:hideMark/>
          </w:tcPr>
          <w:p w14:paraId="0E2FD5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C26F43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D7301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3D140F3C" w14:textId="77777777" w:rsidTr="00EF11B8">
        <w:tc>
          <w:tcPr>
            <w:tcW w:w="0" w:type="auto"/>
            <w:gridSpan w:val="7"/>
            <w:tcBorders>
              <w:top w:val="dashed" w:sz="12" w:space="0" w:color="CCCCCC"/>
            </w:tcBorders>
            <w:vAlign w:val="center"/>
            <w:hideMark/>
          </w:tcPr>
          <w:p w14:paraId="4E1600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AB04833" w14:textId="77777777" w:rsidTr="00EF11B8">
        <w:tc>
          <w:tcPr>
            <w:tcW w:w="0" w:type="auto"/>
            <w:vAlign w:val="center"/>
            <w:hideMark/>
          </w:tcPr>
          <w:p w14:paraId="459939E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209  </w:t>
            </w:r>
          </w:p>
        </w:tc>
        <w:tc>
          <w:tcPr>
            <w:tcW w:w="1050" w:type="dxa"/>
            <w:vAlign w:val="center"/>
            <w:hideMark/>
          </w:tcPr>
          <w:p w14:paraId="22501D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302400000245</w:t>
            </w:r>
          </w:p>
        </w:tc>
        <w:tc>
          <w:tcPr>
            <w:tcW w:w="6210" w:type="dxa"/>
            <w:vAlign w:val="center"/>
            <w:hideMark/>
          </w:tcPr>
          <w:p w14:paraId="7691403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PARA JARDIM EM PVC - ½”</w:t>
            </w:r>
          </w:p>
        </w:tc>
        <w:tc>
          <w:tcPr>
            <w:tcW w:w="0" w:type="auto"/>
            <w:vAlign w:val="center"/>
            <w:hideMark/>
          </w:tcPr>
          <w:p w14:paraId="3D5A2B9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746379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c>
          <w:tcPr>
            <w:tcW w:w="0" w:type="auto"/>
            <w:vAlign w:val="center"/>
            <w:hideMark/>
          </w:tcPr>
          <w:p w14:paraId="6BCE59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6651C9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145</w:t>
            </w:r>
          </w:p>
        </w:tc>
      </w:tr>
      <w:tr w:rsidR="00EF11B8" w:rsidRPr="00EF11B8" w14:paraId="18CA28AF" w14:textId="77777777" w:rsidTr="00EF11B8">
        <w:tc>
          <w:tcPr>
            <w:tcW w:w="0" w:type="auto"/>
            <w:vAlign w:val="center"/>
            <w:hideMark/>
          </w:tcPr>
          <w:p w14:paraId="07CEC74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2BF1D0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Material corpo PVC; Cor: Preta; Diâmetro Nominal: ½”; Características adicionais: Com adaptador para mangueira; Fixação: Rosca; Aplicação jardim. Similar a Lorenzetti, modelo </w:t>
            </w:r>
            <w:proofErr w:type="spellStart"/>
            <w:r w:rsidRPr="00B53216">
              <w:rPr>
                <w:rFonts w:ascii="Arial" w:eastAsia="Times New Roman" w:hAnsi="Arial" w:cs="Arial"/>
                <w:sz w:val="16"/>
                <w:szCs w:val="16"/>
              </w:rPr>
              <w:t>Fortti</w:t>
            </w:r>
            <w:proofErr w:type="spellEnd"/>
            <w:r w:rsidRPr="00B53216">
              <w:rPr>
                <w:rFonts w:ascii="Arial" w:eastAsia="Times New Roman" w:hAnsi="Arial" w:cs="Arial"/>
                <w:sz w:val="16"/>
                <w:szCs w:val="16"/>
              </w:rPr>
              <w:t>. CATMAT: 429990.</w:t>
            </w:r>
          </w:p>
        </w:tc>
      </w:tr>
      <w:tr w:rsidR="00EF11B8" w:rsidRPr="00EF11B8" w14:paraId="7319BDF4" w14:textId="77777777" w:rsidTr="00EF11B8">
        <w:tc>
          <w:tcPr>
            <w:tcW w:w="0" w:type="auto"/>
            <w:vAlign w:val="center"/>
            <w:hideMark/>
          </w:tcPr>
          <w:p w14:paraId="1E87747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D8B46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9430548" w14:textId="77777777" w:rsidTr="00EF11B8">
        <w:tc>
          <w:tcPr>
            <w:tcW w:w="0" w:type="auto"/>
            <w:vAlign w:val="center"/>
            <w:hideMark/>
          </w:tcPr>
          <w:p w14:paraId="3D992B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81C5E5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35CC6C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1B32D04C" w14:textId="77777777" w:rsidTr="00EF11B8">
        <w:tc>
          <w:tcPr>
            <w:tcW w:w="0" w:type="auto"/>
            <w:vAlign w:val="center"/>
            <w:hideMark/>
          </w:tcPr>
          <w:p w14:paraId="6B2E631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D9C2B3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007467CF" w14:textId="77777777" w:rsidTr="00EF11B8">
        <w:tc>
          <w:tcPr>
            <w:tcW w:w="0" w:type="auto"/>
            <w:vAlign w:val="center"/>
            <w:hideMark/>
          </w:tcPr>
          <w:p w14:paraId="076DBC1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7D4A47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3B5CC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1B60FA2E" w14:textId="77777777" w:rsidTr="00EF11B8">
        <w:tc>
          <w:tcPr>
            <w:tcW w:w="0" w:type="auto"/>
            <w:gridSpan w:val="7"/>
            <w:tcBorders>
              <w:top w:val="dashed" w:sz="12" w:space="0" w:color="CCCCCC"/>
            </w:tcBorders>
            <w:vAlign w:val="center"/>
            <w:hideMark/>
          </w:tcPr>
          <w:p w14:paraId="0CBF20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5A4BF80" w14:textId="77777777" w:rsidTr="00EF11B8">
        <w:tc>
          <w:tcPr>
            <w:tcW w:w="0" w:type="auto"/>
            <w:vAlign w:val="center"/>
            <w:hideMark/>
          </w:tcPr>
          <w:p w14:paraId="726A7024"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210  </w:t>
            </w:r>
          </w:p>
        </w:tc>
        <w:tc>
          <w:tcPr>
            <w:tcW w:w="1050" w:type="dxa"/>
            <w:vAlign w:val="center"/>
            <w:hideMark/>
          </w:tcPr>
          <w:p w14:paraId="785D0A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302400000524</w:t>
            </w:r>
          </w:p>
        </w:tc>
        <w:tc>
          <w:tcPr>
            <w:tcW w:w="6210" w:type="dxa"/>
            <w:vAlign w:val="center"/>
            <w:hideMark/>
          </w:tcPr>
          <w:p w14:paraId="24753EE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TORNEIRA PARA JARDIM EM PVC - ¾”</w:t>
            </w:r>
          </w:p>
        </w:tc>
        <w:tc>
          <w:tcPr>
            <w:tcW w:w="0" w:type="auto"/>
            <w:vAlign w:val="center"/>
            <w:hideMark/>
          </w:tcPr>
          <w:p w14:paraId="40FB26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E07468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7829DC7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78FCCF2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65</w:t>
            </w:r>
          </w:p>
        </w:tc>
      </w:tr>
      <w:tr w:rsidR="00EF11B8" w:rsidRPr="00EF11B8" w14:paraId="25783DF3" w14:textId="77777777" w:rsidTr="00EF11B8">
        <w:tc>
          <w:tcPr>
            <w:tcW w:w="0" w:type="auto"/>
            <w:vAlign w:val="center"/>
            <w:hideMark/>
          </w:tcPr>
          <w:p w14:paraId="6C53565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424DE7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Torneira; Material corpo PVC; Cor: Branca; Diâmetro Nominal: ¾”; Características adicionais: Com adaptador para mangueira; Fixação: Rosca; Aplicação: jardim. Similar a Lorenzetti, modelo </w:t>
            </w:r>
            <w:proofErr w:type="spellStart"/>
            <w:r w:rsidRPr="00B53216">
              <w:rPr>
                <w:rFonts w:ascii="Arial" w:eastAsia="Times New Roman" w:hAnsi="Arial" w:cs="Arial"/>
                <w:sz w:val="16"/>
                <w:szCs w:val="16"/>
              </w:rPr>
              <w:t>Fortti</w:t>
            </w:r>
            <w:proofErr w:type="spellEnd"/>
            <w:r w:rsidRPr="00B53216">
              <w:rPr>
                <w:rFonts w:ascii="Arial" w:eastAsia="Times New Roman" w:hAnsi="Arial" w:cs="Arial"/>
                <w:sz w:val="16"/>
                <w:szCs w:val="16"/>
              </w:rPr>
              <w:t>. CATMAT: 240515.</w:t>
            </w:r>
          </w:p>
        </w:tc>
      </w:tr>
      <w:tr w:rsidR="00EF11B8" w:rsidRPr="00EF11B8" w14:paraId="4C4BAB26" w14:textId="77777777" w:rsidTr="00EF11B8">
        <w:tc>
          <w:tcPr>
            <w:tcW w:w="0" w:type="auto"/>
            <w:vAlign w:val="center"/>
            <w:hideMark/>
          </w:tcPr>
          <w:p w14:paraId="10ED53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BA0362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54A1AE2" w14:textId="77777777" w:rsidTr="00EF11B8">
        <w:tc>
          <w:tcPr>
            <w:tcW w:w="0" w:type="auto"/>
            <w:vAlign w:val="center"/>
            <w:hideMark/>
          </w:tcPr>
          <w:p w14:paraId="0DF1B73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D0F37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BDFD70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4C6CBC2E" w14:textId="77777777" w:rsidTr="00EF11B8">
        <w:tc>
          <w:tcPr>
            <w:tcW w:w="0" w:type="auto"/>
            <w:vAlign w:val="center"/>
            <w:hideMark/>
          </w:tcPr>
          <w:p w14:paraId="36F658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3AA041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40CDAA74" w14:textId="77777777" w:rsidTr="00EF11B8">
        <w:tc>
          <w:tcPr>
            <w:tcW w:w="0" w:type="auto"/>
            <w:vAlign w:val="center"/>
            <w:hideMark/>
          </w:tcPr>
          <w:p w14:paraId="027BFCE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9A26C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1726A67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0084B101" w14:textId="77777777" w:rsidTr="00EF11B8">
        <w:tc>
          <w:tcPr>
            <w:tcW w:w="0" w:type="auto"/>
            <w:gridSpan w:val="7"/>
            <w:tcBorders>
              <w:top w:val="dashed" w:sz="12" w:space="0" w:color="CCCCCC"/>
            </w:tcBorders>
            <w:vAlign w:val="center"/>
            <w:hideMark/>
          </w:tcPr>
          <w:p w14:paraId="2D1101F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FF2A1D2" w14:textId="77777777" w:rsidTr="00EF11B8">
        <w:tc>
          <w:tcPr>
            <w:tcW w:w="0" w:type="auto"/>
            <w:vAlign w:val="center"/>
            <w:hideMark/>
          </w:tcPr>
          <w:p w14:paraId="7D873226"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211  </w:t>
            </w:r>
          </w:p>
        </w:tc>
        <w:tc>
          <w:tcPr>
            <w:tcW w:w="1050" w:type="dxa"/>
            <w:vAlign w:val="center"/>
            <w:hideMark/>
          </w:tcPr>
          <w:p w14:paraId="469BE44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304200000434</w:t>
            </w:r>
          </w:p>
        </w:tc>
        <w:tc>
          <w:tcPr>
            <w:tcW w:w="6210" w:type="dxa"/>
            <w:vAlign w:val="center"/>
            <w:hideMark/>
          </w:tcPr>
          <w:p w14:paraId="659047C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TRENA - 50 METROS</w:t>
            </w:r>
          </w:p>
        </w:tc>
        <w:tc>
          <w:tcPr>
            <w:tcW w:w="0" w:type="auto"/>
            <w:vAlign w:val="center"/>
            <w:hideMark/>
          </w:tcPr>
          <w:p w14:paraId="6B1ED05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82CAB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c>
          <w:tcPr>
            <w:tcW w:w="0" w:type="auto"/>
            <w:vAlign w:val="center"/>
            <w:hideMark/>
          </w:tcPr>
          <w:p w14:paraId="04A8D46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5BEA20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11</w:t>
            </w:r>
          </w:p>
        </w:tc>
      </w:tr>
      <w:tr w:rsidR="00EF11B8" w:rsidRPr="00EF11B8" w14:paraId="0B873385" w14:textId="77777777" w:rsidTr="00EF11B8">
        <w:tc>
          <w:tcPr>
            <w:tcW w:w="0" w:type="auto"/>
            <w:vAlign w:val="center"/>
            <w:hideMark/>
          </w:tcPr>
          <w:p w14:paraId="5A36CD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036D19E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Trena com dimensões de 50m com fitas de nylon e graduadas frente e verso em centímetros, com material resistente para utilização em trabalhos de campo. CATMAT: 8907.</w:t>
            </w:r>
          </w:p>
        </w:tc>
      </w:tr>
      <w:tr w:rsidR="00EF11B8" w:rsidRPr="00EF11B8" w14:paraId="39A769E5" w14:textId="77777777" w:rsidTr="00EF11B8">
        <w:tc>
          <w:tcPr>
            <w:tcW w:w="0" w:type="auto"/>
            <w:vAlign w:val="center"/>
            <w:hideMark/>
          </w:tcPr>
          <w:p w14:paraId="5CD03A2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B54A76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D9117E7" w14:textId="77777777" w:rsidTr="00EF11B8">
        <w:tc>
          <w:tcPr>
            <w:tcW w:w="0" w:type="auto"/>
            <w:vAlign w:val="center"/>
            <w:hideMark/>
          </w:tcPr>
          <w:p w14:paraId="66964E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F5277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9AD6F3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w:t>
            </w:r>
          </w:p>
        </w:tc>
      </w:tr>
      <w:tr w:rsidR="00EF11B8" w:rsidRPr="00EF11B8" w14:paraId="23251618" w14:textId="77777777" w:rsidTr="00EF11B8">
        <w:tc>
          <w:tcPr>
            <w:tcW w:w="0" w:type="auto"/>
            <w:vAlign w:val="center"/>
            <w:hideMark/>
          </w:tcPr>
          <w:p w14:paraId="224EE13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722F53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2321B00" w14:textId="77777777" w:rsidTr="00EF11B8">
        <w:tc>
          <w:tcPr>
            <w:tcW w:w="0" w:type="auto"/>
            <w:vAlign w:val="center"/>
            <w:hideMark/>
          </w:tcPr>
          <w:p w14:paraId="60CD608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1FCCB4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1A0FFB8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24EC3F7D" w14:textId="77777777" w:rsidTr="00EF11B8">
        <w:tc>
          <w:tcPr>
            <w:tcW w:w="0" w:type="auto"/>
            <w:gridSpan w:val="7"/>
            <w:tcBorders>
              <w:top w:val="dashed" w:sz="12" w:space="0" w:color="CCCCCC"/>
            </w:tcBorders>
            <w:vAlign w:val="center"/>
            <w:hideMark/>
          </w:tcPr>
          <w:p w14:paraId="0742B3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BAFBF1E" w14:textId="77777777" w:rsidTr="00EF11B8">
        <w:tc>
          <w:tcPr>
            <w:tcW w:w="0" w:type="auto"/>
            <w:vAlign w:val="center"/>
            <w:hideMark/>
          </w:tcPr>
          <w:p w14:paraId="164C750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212  </w:t>
            </w:r>
          </w:p>
        </w:tc>
        <w:tc>
          <w:tcPr>
            <w:tcW w:w="1050" w:type="dxa"/>
            <w:vAlign w:val="center"/>
            <w:hideMark/>
          </w:tcPr>
          <w:p w14:paraId="0E3266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304200000253</w:t>
            </w:r>
          </w:p>
        </w:tc>
        <w:tc>
          <w:tcPr>
            <w:tcW w:w="6210" w:type="dxa"/>
            <w:vAlign w:val="center"/>
            <w:hideMark/>
          </w:tcPr>
          <w:p w14:paraId="3E926D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TRENA 5M</w:t>
            </w:r>
          </w:p>
        </w:tc>
        <w:tc>
          <w:tcPr>
            <w:tcW w:w="0" w:type="auto"/>
            <w:vAlign w:val="center"/>
            <w:hideMark/>
          </w:tcPr>
          <w:p w14:paraId="128C1C2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4200E1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24</w:t>
            </w:r>
          </w:p>
        </w:tc>
        <w:tc>
          <w:tcPr>
            <w:tcW w:w="0" w:type="auto"/>
            <w:vAlign w:val="center"/>
            <w:hideMark/>
          </w:tcPr>
          <w:p w14:paraId="7CC90B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7C27F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24</w:t>
            </w:r>
          </w:p>
        </w:tc>
      </w:tr>
      <w:tr w:rsidR="00EF11B8" w:rsidRPr="00EF11B8" w14:paraId="2F1E0A4E" w14:textId="77777777" w:rsidTr="00EF11B8">
        <w:tc>
          <w:tcPr>
            <w:tcW w:w="0" w:type="auto"/>
            <w:vAlign w:val="center"/>
            <w:hideMark/>
          </w:tcPr>
          <w:p w14:paraId="70438B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A3C874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Trena de precisão de 05 metros. Largura da fita: 19 mm; Caixa anatômica; Sistema amortecedor de impacto; Freio auxiliar de fita; Fita graduada em milímetro e polegada. Similar a </w:t>
            </w:r>
            <w:proofErr w:type="spellStart"/>
            <w:r w:rsidRPr="00B53216">
              <w:rPr>
                <w:rFonts w:ascii="Arial" w:eastAsia="Times New Roman" w:hAnsi="Arial" w:cs="Arial"/>
                <w:sz w:val="16"/>
                <w:szCs w:val="16"/>
              </w:rPr>
              <w:t>Starret</w:t>
            </w:r>
            <w:proofErr w:type="spellEnd"/>
            <w:r w:rsidRPr="00B53216">
              <w:rPr>
                <w:rFonts w:ascii="Arial" w:eastAsia="Times New Roman" w:hAnsi="Arial" w:cs="Arial"/>
                <w:sz w:val="16"/>
                <w:szCs w:val="16"/>
              </w:rPr>
              <w:t>. Garantia do fabricante: 12 meses. CATMAT: 8907.</w:t>
            </w:r>
          </w:p>
        </w:tc>
      </w:tr>
      <w:tr w:rsidR="00EF11B8" w:rsidRPr="00EF11B8" w14:paraId="197240E7" w14:textId="77777777" w:rsidTr="00EF11B8">
        <w:tc>
          <w:tcPr>
            <w:tcW w:w="0" w:type="auto"/>
            <w:vAlign w:val="center"/>
            <w:hideMark/>
          </w:tcPr>
          <w:p w14:paraId="2E7E1A9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6CE0A6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D5E8459" w14:textId="77777777" w:rsidTr="00EF11B8">
        <w:tc>
          <w:tcPr>
            <w:tcW w:w="0" w:type="auto"/>
            <w:vAlign w:val="center"/>
            <w:hideMark/>
          </w:tcPr>
          <w:p w14:paraId="4F30A0D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796C6B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E527BA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24</w:t>
            </w:r>
          </w:p>
        </w:tc>
      </w:tr>
      <w:tr w:rsidR="00EF11B8" w:rsidRPr="00EF11B8" w14:paraId="1208923D" w14:textId="77777777" w:rsidTr="00EF11B8">
        <w:tc>
          <w:tcPr>
            <w:tcW w:w="0" w:type="auto"/>
            <w:gridSpan w:val="7"/>
            <w:tcBorders>
              <w:top w:val="dashed" w:sz="12" w:space="0" w:color="CCCCCC"/>
            </w:tcBorders>
            <w:vAlign w:val="center"/>
            <w:hideMark/>
          </w:tcPr>
          <w:p w14:paraId="7E07F32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7DBE450D" w14:textId="77777777" w:rsidTr="00EF11B8">
        <w:tc>
          <w:tcPr>
            <w:tcW w:w="0" w:type="auto"/>
            <w:vAlign w:val="center"/>
            <w:hideMark/>
          </w:tcPr>
          <w:p w14:paraId="6DDEEAE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213  </w:t>
            </w:r>
          </w:p>
        </w:tc>
        <w:tc>
          <w:tcPr>
            <w:tcW w:w="1050" w:type="dxa"/>
            <w:vAlign w:val="center"/>
            <w:hideMark/>
          </w:tcPr>
          <w:p w14:paraId="1BE76BD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304200000390</w:t>
            </w:r>
          </w:p>
        </w:tc>
        <w:tc>
          <w:tcPr>
            <w:tcW w:w="6210" w:type="dxa"/>
            <w:vAlign w:val="center"/>
            <w:hideMark/>
          </w:tcPr>
          <w:p w14:paraId="1821577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TRENA DE FIBRA</w:t>
            </w:r>
          </w:p>
        </w:tc>
        <w:tc>
          <w:tcPr>
            <w:tcW w:w="0" w:type="auto"/>
            <w:vAlign w:val="center"/>
            <w:hideMark/>
          </w:tcPr>
          <w:p w14:paraId="522494A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0683F4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c>
          <w:tcPr>
            <w:tcW w:w="0" w:type="auto"/>
            <w:vAlign w:val="center"/>
            <w:hideMark/>
          </w:tcPr>
          <w:p w14:paraId="1A5195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6E9430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289F57EC" w14:textId="77777777" w:rsidTr="00EF11B8">
        <w:tc>
          <w:tcPr>
            <w:tcW w:w="0" w:type="auto"/>
            <w:vAlign w:val="center"/>
            <w:hideMark/>
          </w:tcPr>
          <w:p w14:paraId="076C032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5C2AE2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Trena de fibra com fita em vidro com duplo revestimento, gancho na ponta da fita, manivela dobrável, sistema de engrenagem com </w:t>
            </w:r>
            <w:proofErr w:type="spellStart"/>
            <w:r w:rsidRPr="00B53216">
              <w:rPr>
                <w:rFonts w:ascii="Arial" w:eastAsia="Times New Roman" w:hAnsi="Arial" w:cs="Arial"/>
                <w:sz w:val="16"/>
                <w:szCs w:val="16"/>
              </w:rPr>
              <w:t>rebobinamento</w:t>
            </w:r>
            <w:proofErr w:type="spellEnd"/>
            <w:r w:rsidRPr="00B53216">
              <w:rPr>
                <w:rFonts w:ascii="Arial" w:eastAsia="Times New Roman" w:hAnsi="Arial" w:cs="Arial"/>
                <w:sz w:val="16"/>
                <w:szCs w:val="16"/>
              </w:rPr>
              <w:t xml:space="preserve"> rápido da fita, com graduação em milímetros na frente e </w:t>
            </w:r>
            <w:proofErr w:type="spellStart"/>
            <w:r w:rsidRPr="00B53216">
              <w:rPr>
                <w:rFonts w:ascii="Arial" w:eastAsia="Times New Roman" w:hAnsi="Arial" w:cs="Arial"/>
                <w:sz w:val="16"/>
                <w:szCs w:val="16"/>
              </w:rPr>
              <w:t>polegas</w:t>
            </w:r>
            <w:proofErr w:type="spellEnd"/>
            <w:r w:rsidRPr="00B53216">
              <w:rPr>
                <w:rFonts w:ascii="Arial" w:eastAsia="Times New Roman" w:hAnsi="Arial" w:cs="Arial"/>
                <w:sz w:val="16"/>
                <w:szCs w:val="16"/>
              </w:rPr>
              <w:t xml:space="preserve"> no verso da </w:t>
            </w:r>
            <w:proofErr w:type="spellStart"/>
            <w:r w:rsidRPr="00B53216">
              <w:rPr>
                <w:rFonts w:ascii="Arial" w:eastAsia="Times New Roman" w:hAnsi="Arial" w:cs="Arial"/>
                <w:sz w:val="16"/>
                <w:szCs w:val="16"/>
              </w:rPr>
              <w:t>fita.Medindo</w:t>
            </w:r>
            <w:proofErr w:type="spellEnd"/>
            <w:r w:rsidRPr="00B53216">
              <w:rPr>
                <w:rFonts w:ascii="Arial" w:eastAsia="Times New Roman" w:hAnsi="Arial" w:cs="Arial"/>
                <w:sz w:val="16"/>
                <w:szCs w:val="16"/>
              </w:rPr>
              <w:t xml:space="preserve"> 100 metros e largura aproximadamente de 13 mm. CATMAT: 8907.</w:t>
            </w:r>
          </w:p>
        </w:tc>
      </w:tr>
      <w:tr w:rsidR="00EF11B8" w:rsidRPr="00EF11B8" w14:paraId="19F5DDB9" w14:textId="77777777" w:rsidTr="00EF11B8">
        <w:tc>
          <w:tcPr>
            <w:tcW w:w="0" w:type="auto"/>
            <w:vAlign w:val="center"/>
            <w:hideMark/>
          </w:tcPr>
          <w:p w14:paraId="03FCBF1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23BC4B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03E6E072" w14:textId="77777777" w:rsidTr="00EF11B8">
        <w:tc>
          <w:tcPr>
            <w:tcW w:w="0" w:type="auto"/>
            <w:vAlign w:val="center"/>
            <w:hideMark/>
          </w:tcPr>
          <w:p w14:paraId="0847BB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2FAA1C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41CE76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w:t>
            </w:r>
          </w:p>
        </w:tc>
      </w:tr>
      <w:tr w:rsidR="00EF11B8" w:rsidRPr="00EF11B8" w14:paraId="0578D771" w14:textId="77777777" w:rsidTr="00EF11B8">
        <w:tc>
          <w:tcPr>
            <w:tcW w:w="0" w:type="auto"/>
            <w:gridSpan w:val="7"/>
            <w:tcBorders>
              <w:top w:val="dashed" w:sz="12" w:space="0" w:color="CCCCCC"/>
            </w:tcBorders>
            <w:vAlign w:val="center"/>
            <w:hideMark/>
          </w:tcPr>
          <w:p w14:paraId="4B3D307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1C65806" w14:textId="77777777" w:rsidTr="00EF11B8">
        <w:tc>
          <w:tcPr>
            <w:tcW w:w="0" w:type="auto"/>
            <w:vAlign w:val="center"/>
            <w:hideMark/>
          </w:tcPr>
          <w:p w14:paraId="07EDC2D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214  </w:t>
            </w:r>
          </w:p>
        </w:tc>
        <w:tc>
          <w:tcPr>
            <w:tcW w:w="1050" w:type="dxa"/>
            <w:vAlign w:val="center"/>
            <w:hideMark/>
          </w:tcPr>
          <w:p w14:paraId="4758CC8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3024000000988</w:t>
            </w:r>
          </w:p>
        </w:tc>
        <w:tc>
          <w:tcPr>
            <w:tcW w:w="6210" w:type="dxa"/>
            <w:vAlign w:val="center"/>
            <w:hideMark/>
          </w:tcPr>
          <w:p w14:paraId="34AB651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DE AÇO - 6 M</w:t>
            </w:r>
          </w:p>
        </w:tc>
        <w:tc>
          <w:tcPr>
            <w:tcW w:w="0" w:type="auto"/>
            <w:vAlign w:val="center"/>
            <w:hideMark/>
          </w:tcPr>
          <w:p w14:paraId="2E52A5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3A9161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78C21D5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49EC85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3072DBA5" w14:textId="77777777" w:rsidTr="00EF11B8">
        <w:tc>
          <w:tcPr>
            <w:tcW w:w="0" w:type="auto"/>
            <w:vAlign w:val="center"/>
            <w:hideMark/>
          </w:tcPr>
          <w:p w14:paraId="012B99F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0BEBD5A"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aço preto sem costura 4", com luva, 6 metros de comprimento, e* = 6,02 mm, schedule 40, *16,06 kg/m, rosca 1.1/2" - 11 </w:t>
            </w:r>
            <w:proofErr w:type="spellStart"/>
            <w:r w:rsidRPr="00B53216">
              <w:rPr>
                <w:rFonts w:ascii="Arial" w:eastAsia="Times New Roman" w:hAnsi="Arial" w:cs="Arial"/>
                <w:sz w:val="16"/>
                <w:szCs w:val="16"/>
              </w:rPr>
              <w:t>bsp</w:t>
            </w:r>
            <w:proofErr w:type="spellEnd"/>
            <w:r w:rsidRPr="00B53216">
              <w:rPr>
                <w:rFonts w:ascii="Arial" w:eastAsia="Times New Roman" w:hAnsi="Arial" w:cs="Arial"/>
                <w:sz w:val="16"/>
                <w:szCs w:val="16"/>
              </w:rPr>
              <w:t xml:space="preserve"> paralela. </w:t>
            </w:r>
            <w:proofErr w:type="spellStart"/>
            <w:r w:rsidRPr="00B53216">
              <w:rPr>
                <w:rFonts w:ascii="Arial" w:eastAsia="Times New Roman" w:hAnsi="Arial" w:cs="Arial"/>
                <w:sz w:val="16"/>
                <w:szCs w:val="16"/>
              </w:rPr>
              <w:t>Catmat</w:t>
            </w:r>
            <w:proofErr w:type="spellEnd"/>
            <w:r w:rsidRPr="00B53216">
              <w:rPr>
                <w:rFonts w:ascii="Arial" w:eastAsia="Times New Roman" w:hAnsi="Arial" w:cs="Arial"/>
                <w:sz w:val="16"/>
                <w:szCs w:val="16"/>
              </w:rPr>
              <w:t>: 75442.</w:t>
            </w:r>
          </w:p>
        </w:tc>
      </w:tr>
      <w:tr w:rsidR="00EF11B8" w:rsidRPr="00EF11B8" w14:paraId="19F6361C" w14:textId="77777777" w:rsidTr="00EF11B8">
        <w:tc>
          <w:tcPr>
            <w:tcW w:w="0" w:type="auto"/>
            <w:vAlign w:val="center"/>
            <w:hideMark/>
          </w:tcPr>
          <w:p w14:paraId="416125E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6F757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1054399" w14:textId="77777777" w:rsidTr="00EF11B8">
        <w:tc>
          <w:tcPr>
            <w:tcW w:w="0" w:type="auto"/>
            <w:vAlign w:val="center"/>
            <w:hideMark/>
          </w:tcPr>
          <w:p w14:paraId="15869D6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8521C7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11BC29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7DCFA57F" w14:textId="77777777" w:rsidTr="00EF11B8">
        <w:tc>
          <w:tcPr>
            <w:tcW w:w="0" w:type="auto"/>
            <w:gridSpan w:val="7"/>
            <w:tcBorders>
              <w:top w:val="dashed" w:sz="12" w:space="0" w:color="CCCCCC"/>
            </w:tcBorders>
            <w:vAlign w:val="center"/>
            <w:hideMark/>
          </w:tcPr>
          <w:p w14:paraId="11FEFA2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CEA7977" w14:textId="77777777" w:rsidTr="00EF11B8">
        <w:tc>
          <w:tcPr>
            <w:tcW w:w="0" w:type="auto"/>
            <w:vAlign w:val="center"/>
            <w:hideMark/>
          </w:tcPr>
          <w:p w14:paraId="220CF898"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215  </w:t>
            </w:r>
          </w:p>
        </w:tc>
        <w:tc>
          <w:tcPr>
            <w:tcW w:w="1050" w:type="dxa"/>
            <w:vAlign w:val="center"/>
            <w:hideMark/>
          </w:tcPr>
          <w:p w14:paraId="66A991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302400000646</w:t>
            </w:r>
          </w:p>
        </w:tc>
        <w:tc>
          <w:tcPr>
            <w:tcW w:w="6210" w:type="dxa"/>
            <w:vAlign w:val="center"/>
            <w:hideMark/>
          </w:tcPr>
          <w:p w14:paraId="12454A2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PVC ESGOTO 100MM</w:t>
            </w:r>
          </w:p>
        </w:tc>
        <w:tc>
          <w:tcPr>
            <w:tcW w:w="0" w:type="auto"/>
            <w:vAlign w:val="center"/>
            <w:hideMark/>
          </w:tcPr>
          <w:p w14:paraId="073A5A2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4A1C63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w:t>
            </w:r>
          </w:p>
        </w:tc>
        <w:tc>
          <w:tcPr>
            <w:tcW w:w="0" w:type="auto"/>
            <w:vAlign w:val="center"/>
            <w:hideMark/>
          </w:tcPr>
          <w:p w14:paraId="2D3EE8D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177D31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w:t>
            </w:r>
          </w:p>
        </w:tc>
      </w:tr>
      <w:tr w:rsidR="00EF11B8" w:rsidRPr="00EF11B8" w14:paraId="7D2576EE" w14:textId="77777777" w:rsidTr="00EF11B8">
        <w:tc>
          <w:tcPr>
            <w:tcW w:w="0" w:type="auto"/>
            <w:vAlign w:val="center"/>
            <w:hideMark/>
          </w:tcPr>
          <w:p w14:paraId="5A42AF1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B43A53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esgoto; Diâmetro: 100 mm; Comprimento: 6 M; Cor: branca. Tubo esgoto primário utilizado para conduzir os efluentes dos aparelhos sanitários inclusive das bacias sanitárias e mictórios em instalações prediais de esgoto e ventilação. Uso em obras horizontais e verticais residenciais, comerciais e industriais de todos os tipos e padrões. Produto em conformidade com normas da ABNT NBR5648/2010 e ABNT NBR5688/2010. Similar a marca tigre. CATMAT: 233972.</w:t>
            </w:r>
          </w:p>
        </w:tc>
      </w:tr>
      <w:tr w:rsidR="00EF11B8" w:rsidRPr="00EF11B8" w14:paraId="06825CCA" w14:textId="77777777" w:rsidTr="00EF11B8">
        <w:tc>
          <w:tcPr>
            <w:tcW w:w="0" w:type="auto"/>
            <w:vAlign w:val="center"/>
            <w:hideMark/>
          </w:tcPr>
          <w:p w14:paraId="21508D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5B2A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DF5CE42" w14:textId="77777777" w:rsidTr="00EF11B8">
        <w:tc>
          <w:tcPr>
            <w:tcW w:w="0" w:type="auto"/>
            <w:vAlign w:val="center"/>
            <w:hideMark/>
          </w:tcPr>
          <w:p w14:paraId="522E6E9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A55CCC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89DEF6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22</w:t>
            </w:r>
          </w:p>
        </w:tc>
      </w:tr>
      <w:tr w:rsidR="00EF11B8" w:rsidRPr="00EF11B8" w14:paraId="31D6DE84" w14:textId="77777777" w:rsidTr="00EF11B8">
        <w:tc>
          <w:tcPr>
            <w:tcW w:w="0" w:type="auto"/>
            <w:gridSpan w:val="7"/>
            <w:tcBorders>
              <w:top w:val="dashed" w:sz="12" w:space="0" w:color="CCCCCC"/>
            </w:tcBorders>
            <w:vAlign w:val="center"/>
            <w:hideMark/>
          </w:tcPr>
          <w:p w14:paraId="69F688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00CA9884" w14:textId="77777777" w:rsidTr="00EF11B8">
        <w:tc>
          <w:tcPr>
            <w:tcW w:w="0" w:type="auto"/>
            <w:vAlign w:val="center"/>
            <w:hideMark/>
          </w:tcPr>
          <w:p w14:paraId="1B2335D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216  </w:t>
            </w:r>
          </w:p>
        </w:tc>
        <w:tc>
          <w:tcPr>
            <w:tcW w:w="1050" w:type="dxa"/>
            <w:vAlign w:val="center"/>
            <w:hideMark/>
          </w:tcPr>
          <w:p w14:paraId="30D4277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302400000657</w:t>
            </w:r>
          </w:p>
        </w:tc>
        <w:tc>
          <w:tcPr>
            <w:tcW w:w="6210" w:type="dxa"/>
            <w:vAlign w:val="center"/>
            <w:hideMark/>
          </w:tcPr>
          <w:p w14:paraId="55FA84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PVC ESGOTO 150MM</w:t>
            </w:r>
          </w:p>
        </w:tc>
        <w:tc>
          <w:tcPr>
            <w:tcW w:w="0" w:type="auto"/>
            <w:vAlign w:val="center"/>
            <w:hideMark/>
          </w:tcPr>
          <w:p w14:paraId="06BA09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A1AAF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5CD9C66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99CD6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78A60829" w14:textId="77777777" w:rsidTr="00EF11B8">
        <w:tc>
          <w:tcPr>
            <w:tcW w:w="0" w:type="auto"/>
            <w:vAlign w:val="center"/>
            <w:hideMark/>
          </w:tcPr>
          <w:p w14:paraId="7749C3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3E238B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para esgoto; Diâmetro: 150 mm; Comprimento: 6 M; Cor: branca. Tubo esgoto primário utilizado para conduzir os efluentes dos aparelhos sanitários inclusive das bacias sanitárias e mictórios em instalações prediais de esgoto e ventilação. Uso em obras horizontais e verticais residenciais, comerciais e industriais de todos os tipos e padrões. Produto em conformidade com normas da ABNT NBR5648/2010 e ABNT NBR5688/2010. Similar a marca tigre. CATMAT: 432117.</w:t>
            </w:r>
          </w:p>
        </w:tc>
      </w:tr>
      <w:tr w:rsidR="00EF11B8" w:rsidRPr="00EF11B8" w14:paraId="61564C99" w14:textId="77777777" w:rsidTr="00EF11B8">
        <w:tc>
          <w:tcPr>
            <w:tcW w:w="0" w:type="auto"/>
            <w:vAlign w:val="center"/>
            <w:hideMark/>
          </w:tcPr>
          <w:p w14:paraId="149404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D82788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F8D540B" w14:textId="77777777" w:rsidTr="00EF11B8">
        <w:tc>
          <w:tcPr>
            <w:tcW w:w="0" w:type="auto"/>
            <w:vAlign w:val="center"/>
            <w:hideMark/>
          </w:tcPr>
          <w:p w14:paraId="46C571F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FB19E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C26977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3408C3A8" w14:textId="77777777" w:rsidTr="00EF11B8">
        <w:tc>
          <w:tcPr>
            <w:tcW w:w="0" w:type="auto"/>
            <w:gridSpan w:val="7"/>
            <w:tcBorders>
              <w:top w:val="dashed" w:sz="12" w:space="0" w:color="CCCCCC"/>
            </w:tcBorders>
            <w:vAlign w:val="center"/>
            <w:hideMark/>
          </w:tcPr>
          <w:p w14:paraId="1BDE23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8E9B369" w14:textId="77777777" w:rsidTr="00EF11B8">
        <w:tc>
          <w:tcPr>
            <w:tcW w:w="0" w:type="auto"/>
            <w:vAlign w:val="center"/>
            <w:hideMark/>
          </w:tcPr>
          <w:p w14:paraId="4F46CF69"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217  </w:t>
            </w:r>
          </w:p>
        </w:tc>
        <w:tc>
          <w:tcPr>
            <w:tcW w:w="1050" w:type="dxa"/>
            <w:vAlign w:val="center"/>
            <w:hideMark/>
          </w:tcPr>
          <w:p w14:paraId="6A8FBEA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302400000585</w:t>
            </w:r>
          </w:p>
        </w:tc>
        <w:tc>
          <w:tcPr>
            <w:tcW w:w="6210" w:type="dxa"/>
            <w:vAlign w:val="center"/>
            <w:hideMark/>
          </w:tcPr>
          <w:p w14:paraId="27918F1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PVC ESGOTO 40MM</w:t>
            </w:r>
          </w:p>
        </w:tc>
        <w:tc>
          <w:tcPr>
            <w:tcW w:w="0" w:type="auto"/>
            <w:vAlign w:val="center"/>
            <w:hideMark/>
          </w:tcPr>
          <w:p w14:paraId="162A51D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METRO</w:t>
            </w:r>
          </w:p>
        </w:tc>
        <w:tc>
          <w:tcPr>
            <w:tcW w:w="0" w:type="auto"/>
            <w:vAlign w:val="center"/>
            <w:hideMark/>
          </w:tcPr>
          <w:p w14:paraId="7091CC8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2460AF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2C3A054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3A1B57C" w14:textId="77777777" w:rsidTr="00EF11B8">
        <w:tc>
          <w:tcPr>
            <w:tcW w:w="0" w:type="auto"/>
            <w:vAlign w:val="center"/>
            <w:hideMark/>
          </w:tcPr>
          <w:p w14:paraId="4894A09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8E13B0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Tubo Esgoto; Diâmetro: 40 mm; - Comprimento: 3 M; composição PVC; utilização condução de esgoto doméstico (demais fluídos sob consulta); características técnicas: Ponta lisa e bolsa com anel de vedação. CATMAT: 265266.</w:t>
            </w:r>
          </w:p>
        </w:tc>
      </w:tr>
      <w:tr w:rsidR="00EF11B8" w:rsidRPr="00EF11B8" w14:paraId="74AEE5CF" w14:textId="77777777" w:rsidTr="00EF11B8">
        <w:tc>
          <w:tcPr>
            <w:tcW w:w="0" w:type="auto"/>
            <w:vAlign w:val="center"/>
            <w:hideMark/>
          </w:tcPr>
          <w:p w14:paraId="2DBC36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87A3E2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B383C4E" w14:textId="77777777" w:rsidTr="00EF11B8">
        <w:tc>
          <w:tcPr>
            <w:tcW w:w="0" w:type="auto"/>
            <w:vAlign w:val="center"/>
            <w:hideMark/>
          </w:tcPr>
          <w:p w14:paraId="74B3244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7833E7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100152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7A737D33" w14:textId="77777777" w:rsidTr="00EF11B8">
        <w:tc>
          <w:tcPr>
            <w:tcW w:w="0" w:type="auto"/>
            <w:vAlign w:val="center"/>
            <w:hideMark/>
          </w:tcPr>
          <w:p w14:paraId="576E4C9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D7CDE9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729EEEDE" w14:textId="77777777" w:rsidTr="00EF11B8">
        <w:tc>
          <w:tcPr>
            <w:tcW w:w="0" w:type="auto"/>
            <w:vAlign w:val="center"/>
            <w:hideMark/>
          </w:tcPr>
          <w:p w14:paraId="3B96F88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9C9153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23F54A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3D57089A" w14:textId="77777777" w:rsidTr="00EF11B8">
        <w:tc>
          <w:tcPr>
            <w:tcW w:w="0" w:type="auto"/>
            <w:gridSpan w:val="7"/>
            <w:tcBorders>
              <w:top w:val="dashed" w:sz="12" w:space="0" w:color="CCCCCC"/>
            </w:tcBorders>
            <w:vAlign w:val="center"/>
            <w:hideMark/>
          </w:tcPr>
          <w:p w14:paraId="563EABF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EB30E83" w14:textId="77777777" w:rsidTr="00EF11B8">
        <w:tc>
          <w:tcPr>
            <w:tcW w:w="0" w:type="auto"/>
            <w:vAlign w:val="center"/>
            <w:hideMark/>
          </w:tcPr>
          <w:p w14:paraId="4EF1E3CC"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218  </w:t>
            </w:r>
          </w:p>
        </w:tc>
        <w:tc>
          <w:tcPr>
            <w:tcW w:w="1050" w:type="dxa"/>
            <w:vAlign w:val="center"/>
            <w:hideMark/>
          </w:tcPr>
          <w:p w14:paraId="30BCD98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302400000659</w:t>
            </w:r>
          </w:p>
        </w:tc>
        <w:tc>
          <w:tcPr>
            <w:tcW w:w="6210" w:type="dxa"/>
            <w:vAlign w:val="center"/>
            <w:hideMark/>
          </w:tcPr>
          <w:p w14:paraId="57F1263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PVC ESGOTO 50MM</w:t>
            </w:r>
          </w:p>
        </w:tc>
        <w:tc>
          <w:tcPr>
            <w:tcW w:w="0" w:type="auto"/>
            <w:vAlign w:val="center"/>
            <w:hideMark/>
          </w:tcPr>
          <w:p w14:paraId="595506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DE508C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468F5B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04B995C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0C9BC96E" w14:textId="77777777" w:rsidTr="00EF11B8">
        <w:tc>
          <w:tcPr>
            <w:tcW w:w="0" w:type="auto"/>
            <w:vAlign w:val="center"/>
            <w:hideMark/>
          </w:tcPr>
          <w:p w14:paraId="1640AC0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A146CB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para esgoto; Diâmetro: 50 mm; Comprimento: 6 M; Cor branca; Tubo esgoto primário utilizado para conduzir os efluentes dos aparelhos sanitários inclusive das bacias sanitárias e mictórios em instalações prediais de esgoto e ventilação. Uso em obras horizontais e verticais residenciais, comerciais e industriais de todos os tipos e padrões. Produto em conformidade com normas da ABNT NBR5648/2010 e ABNT NBR5688/2010. Similar a marca tigre. CATMAT: 233971.</w:t>
            </w:r>
          </w:p>
        </w:tc>
      </w:tr>
      <w:tr w:rsidR="00EF11B8" w:rsidRPr="00EF11B8" w14:paraId="0E8227A1" w14:textId="77777777" w:rsidTr="00EF11B8">
        <w:tc>
          <w:tcPr>
            <w:tcW w:w="0" w:type="auto"/>
            <w:vAlign w:val="center"/>
            <w:hideMark/>
          </w:tcPr>
          <w:p w14:paraId="4F8B3A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B58F3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C053428" w14:textId="77777777" w:rsidTr="00EF11B8">
        <w:tc>
          <w:tcPr>
            <w:tcW w:w="0" w:type="auto"/>
            <w:vAlign w:val="center"/>
            <w:hideMark/>
          </w:tcPr>
          <w:p w14:paraId="323712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5D9D9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16BB4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7528874B" w14:textId="77777777" w:rsidTr="00EF11B8">
        <w:tc>
          <w:tcPr>
            <w:tcW w:w="0" w:type="auto"/>
            <w:vAlign w:val="center"/>
            <w:hideMark/>
          </w:tcPr>
          <w:p w14:paraId="1EAEC8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240A5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F4BDFAA" w14:textId="77777777" w:rsidTr="00EF11B8">
        <w:tc>
          <w:tcPr>
            <w:tcW w:w="0" w:type="auto"/>
            <w:vAlign w:val="center"/>
            <w:hideMark/>
          </w:tcPr>
          <w:p w14:paraId="2EDB514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ECA664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5C2052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1E8029CD" w14:textId="77777777" w:rsidTr="00EF11B8">
        <w:tc>
          <w:tcPr>
            <w:tcW w:w="0" w:type="auto"/>
            <w:gridSpan w:val="7"/>
            <w:tcBorders>
              <w:top w:val="dashed" w:sz="12" w:space="0" w:color="CCCCCC"/>
            </w:tcBorders>
            <w:vAlign w:val="center"/>
            <w:hideMark/>
          </w:tcPr>
          <w:p w14:paraId="3CD04F5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94DFB6B" w14:textId="77777777" w:rsidTr="00EF11B8">
        <w:tc>
          <w:tcPr>
            <w:tcW w:w="0" w:type="auto"/>
            <w:vAlign w:val="center"/>
            <w:hideMark/>
          </w:tcPr>
          <w:p w14:paraId="35D0609C"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219  </w:t>
            </w:r>
          </w:p>
        </w:tc>
        <w:tc>
          <w:tcPr>
            <w:tcW w:w="1050" w:type="dxa"/>
            <w:vAlign w:val="center"/>
            <w:hideMark/>
          </w:tcPr>
          <w:p w14:paraId="161710E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302400000665</w:t>
            </w:r>
          </w:p>
        </w:tc>
        <w:tc>
          <w:tcPr>
            <w:tcW w:w="6210" w:type="dxa"/>
            <w:vAlign w:val="center"/>
            <w:hideMark/>
          </w:tcPr>
          <w:p w14:paraId="0DF0F5D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PVC ESGOTO 75MM</w:t>
            </w:r>
          </w:p>
        </w:tc>
        <w:tc>
          <w:tcPr>
            <w:tcW w:w="0" w:type="auto"/>
            <w:vAlign w:val="center"/>
            <w:hideMark/>
          </w:tcPr>
          <w:p w14:paraId="701322B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927FE3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c>
          <w:tcPr>
            <w:tcW w:w="0" w:type="auto"/>
            <w:vAlign w:val="center"/>
            <w:hideMark/>
          </w:tcPr>
          <w:p w14:paraId="7E4FF9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5D2040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78B77244" w14:textId="77777777" w:rsidTr="00EF11B8">
        <w:tc>
          <w:tcPr>
            <w:tcW w:w="0" w:type="auto"/>
            <w:vAlign w:val="center"/>
            <w:hideMark/>
          </w:tcPr>
          <w:p w14:paraId="7FB310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1395E67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w:t>
            </w:r>
            <w:proofErr w:type="spellStart"/>
            <w:r w:rsidRPr="00B53216">
              <w:rPr>
                <w:rFonts w:ascii="Arial" w:eastAsia="Times New Roman" w:hAnsi="Arial" w:cs="Arial"/>
                <w:sz w:val="16"/>
                <w:szCs w:val="16"/>
              </w:rPr>
              <w:t>pvc</w:t>
            </w:r>
            <w:proofErr w:type="spellEnd"/>
            <w:r w:rsidRPr="00B53216">
              <w:rPr>
                <w:rFonts w:ascii="Arial" w:eastAsia="Times New Roman" w:hAnsi="Arial" w:cs="Arial"/>
                <w:sz w:val="16"/>
                <w:szCs w:val="16"/>
              </w:rPr>
              <w:t xml:space="preserve"> para esgoto; Diâmetro: 75 mm; Comprimento: 6 M; Cor branca. Tubo esgoto primário utilizado para conduzir os efluentes dos aparelhos sanitários inclusive das bacias sanitárias e mictórios em instalações prediais de esgoto e ventilação. Uso em obras horizontais e verticais residenciais, comerciais e industriais de todos os tipos e padrões. Produto em conformidade com normas da ABNT NBR5648/2010 e ABNT NBR5688/2010. Similar a marca tigre. CATMAT: 254227.</w:t>
            </w:r>
          </w:p>
        </w:tc>
      </w:tr>
      <w:tr w:rsidR="00EF11B8" w:rsidRPr="00EF11B8" w14:paraId="2CF3ECEB" w14:textId="77777777" w:rsidTr="00EF11B8">
        <w:tc>
          <w:tcPr>
            <w:tcW w:w="0" w:type="auto"/>
            <w:vAlign w:val="center"/>
            <w:hideMark/>
          </w:tcPr>
          <w:p w14:paraId="30A7916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781786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54A5549" w14:textId="77777777" w:rsidTr="00EF11B8">
        <w:tc>
          <w:tcPr>
            <w:tcW w:w="0" w:type="auto"/>
            <w:vAlign w:val="center"/>
            <w:hideMark/>
          </w:tcPr>
          <w:p w14:paraId="24D4B8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FB2463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53D8CA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20</w:t>
            </w:r>
          </w:p>
        </w:tc>
      </w:tr>
      <w:tr w:rsidR="00EF11B8" w:rsidRPr="00EF11B8" w14:paraId="27DC4795" w14:textId="77777777" w:rsidTr="00EF11B8">
        <w:tc>
          <w:tcPr>
            <w:tcW w:w="0" w:type="auto"/>
            <w:vAlign w:val="center"/>
            <w:hideMark/>
          </w:tcPr>
          <w:p w14:paraId="6FB6B13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EB8F0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57031047" w14:textId="77777777" w:rsidTr="00EF11B8">
        <w:tc>
          <w:tcPr>
            <w:tcW w:w="0" w:type="auto"/>
            <w:vAlign w:val="center"/>
            <w:hideMark/>
          </w:tcPr>
          <w:p w14:paraId="48B2E43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1E9D79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3008BE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73CC2D83" w14:textId="77777777" w:rsidTr="00EF11B8">
        <w:tc>
          <w:tcPr>
            <w:tcW w:w="0" w:type="auto"/>
            <w:gridSpan w:val="7"/>
            <w:tcBorders>
              <w:top w:val="dashed" w:sz="12" w:space="0" w:color="CCCCCC"/>
            </w:tcBorders>
            <w:vAlign w:val="center"/>
            <w:hideMark/>
          </w:tcPr>
          <w:p w14:paraId="2B944FF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51A726C" w14:textId="77777777" w:rsidTr="00EF11B8">
        <w:tc>
          <w:tcPr>
            <w:tcW w:w="0" w:type="auto"/>
            <w:vAlign w:val="center"/>
            <w:hideMark/>
          </w:tcPr>
          <w:p w14:paraId="7AFAEDAD"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220  </w:t>
            </w:r>
          </w:p>
        </w:tc>
        <w:tc>
          <w:tcPr>
            <w:tcW w:w="1050" w:type="dxa"/>
            <w:vAlign w:val="center"/>
            <w:hideMark/>
          </w:tcPr>
          <w:p w14:paraId="077D060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3024000000926</w:t>
            </w:r>
          </w:p>
        </w:tc>
        <w:tc>
          <w:tcPr>
            <w:tcW w:w="6210" w:type="dxa"/>
            <w:vAlign w:val="center"/>
            <w:hideMark/>
          </w:tcPr>
          <w:p w14:paraId="625DF27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SOLDÁVEL 3 METROS – 32 MM</w:t>
            </w:r>
          </w:p>
        </w:tc>
        <w:tc>
          <w:tcPr>
            <w:tcW w:w="0" w:type="auto"/>
            <w:vAlign w:val="center"/>
            <w:hideMark/>
          </w:tcPr>
          <w:p w14:paraId="492BC5F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F55EB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0E41CA8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0D02F2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5B6DE6D2" w14:textId="77777777" w:rsidTr="00EF11B8">
        <w:tc>
          <w:tcPr>
            <w:tcW w:w="0" w:type="auto"/>
            <w:vAlign w:val="center"/>
            <w:hideMark/>
          </w:tcPr>
          <w:p w14:paraId="22A46F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95B378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Tubo soldável em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Bitola de 32 mm; Uso para água fria; Comprimento: 3 metros;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Juntas soldadas a frio; Resistente a produtos químicos, não sofre corrosão; Vida útil de 50 anos; Produzido conforme NBR 5648. CATMAT: 233973.</w:t>
            </w:r>
          </w:p>
        </w:tc>
      </w:tr>
      <w:tr w:rsidR="00EF11B8" w:rsidRPr="00EF11B8" w14:paraId="3BA66BE6" w14:textId="77777777" w:rsidTr="00EF11B8">
        <w:tc>
          <w:tcPr>
            <w:tcW w:w="0" w:type="auto"/>
            <w:vAlign w:val="center"/>
            <w:hideMark/>
          </w:tcPr>
          <w:p w14:paraId="223CE9A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15DC333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655CED3" w14:textId="77777777" w:rsidTr="00EF11B8">
        <w:tc>
          <w:tcPr>
            <w:tcW w:w="0" w:type="auto"/>
            <w:vAlign w:val="center"/>
            <w:hideMark/>
          </w:tcPr>
          <w:p w14:paraId="7A862DF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89F688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6678E0D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75627BE7" w14:textId="77777777" w:rsidTr="00EF11B8">
        <w:tc>
          <w:tcPr>
            <w:tcW w:w="0" w:type="auto"/>
            <w:vAlign w:val="center"/>
            <w:hideMark/>
          </w:tcPr>
          <w:p w14:paraId="64EC5C2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A9731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3708272" w14:textId="77777777" w:rsidTr="00EF11B8">
        <w:tc>
          <w:tcPr>
            <w:tcW w:w="0" w:type="auto"/>
            <w:vAlign w:val="center"/>
            <w:hideMark/>
          </w:tcPr>
          <w:p w14:paraId="5E3838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2DEE32E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2622785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33FD7F9C" w14:textId="77777777" w:rsidTr="00EF11B8">
        <w:tc>
          <w:tcPr>
            <w:tcW w:w="0" w:type="auto"/>
            <w:gridSpan w:val="7"/>
            <w:tcBorders>
              <w:top w:val="dashed" w:sz="12" w:space="0" w:color="CCCCCC"/>
            </w:tcBorders>
            <w:vAlign w:val="center"/>
            <w:hideMark/>
          </w:tcPr>
          <w:p w14:paraId="5E4910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B435E18" w14:textId="77777777" w:rsidTr="00EF11B8">
        <w:tc>
          <w:tcPr>
            <w:tcW w:w="0" w:type="auto"/>
            <w:vAlign w:val="center"/>
            <w:hideMark/>
          </w:tcPr>
          <w:p w14:paraId="1F155C8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221  </w:t>
            </w:r>
          </w:p>
        </w:tc>
        <w:tc>
          <w:tcPr>
            <w:tcW w:w="1050" w:type="dxa"/>
            <w:vAlign w:val="center"/>
            <w:hideMark/>
          </w:tcPr>
          <w:p w14:paraId="118BDDF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302400000525</w:t>
            </w:r>
          </w:p>
        </w:tc>
        <w:tc>
          <w:tcPr>
            <w:tcW w:w="6210" w:type="dxa"/>
            <w:vAlign w:val="center"/>
            <w:hideMark/>
          </w:tcPr>
          <w:p w14:paraId="3DCE4F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SOLDÁVEL 6 METROS – 20 MM</w:t>
            </w:r>
          </w:p>
        </w:tc>
        <w:tc>
          <w:tcPr>
            <w:tcW w:w="0" w:type="auto"/>
            <w:vAlign w:val="center"/>
            <w:hideMark/>
          </w:tcPr>
          <w:p w14:paraId="2EBF54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D1A6BD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79A855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9E4D81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60</w:t>
            </w:r>
          </w:p>
        </w:tc>
      </w:tr>
      <w:tr w:rsidR="00EF11B8" w:rsidRPr="00EF11B8" w14:paraId="1B43A110" w14:textId="77777777" w:rsidTr="00EF11B8">
        <w:tc>
          <w:tcPr>
            <w:tcW w:w="0" w:type="auto"/>
            <w:vAlign w:val="center"/>
            <w:hideMark/>
          </w:tcPr>
          <w:p w14:paraId="127DBA3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C5D1D8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Dimensões: 20 x 6000 mm; Produto fabricado conforme NBR – 5648. Similar a Tigre. CATMAT: 396867.</w:t>
            </w:r>
          </w:p>
        </w:tc>
      </w:tr>
      <w:tr w:rsidR="00EF11B8" w:rsidRPr="00EF11B8" w14:paraId="0FC5622B" w14:textId="77777777" w:rsidTr="00EF11B8">
        <w:tc>
          <w:tcPr>
            <w:tcW w:w="0" w:type="auto"/>
            <w:vAlign w:val="center"/>
            <w:hideMark/>
          </w:tcPr>
          <w:p w14:paraId="0C86999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2BEE0D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316DC45" w14:textId="77777777" w:rsidTr="00EF11B8">
        <w:tc>
          <w:tcPr>
            <w:tcW w:w="0" w:type="auto"/>
            <w:vAlign w:val="center"/>
            <w:hideMark/>
          </w:tcPr>
          <w:p w14:paraId="2253C3F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291CB5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2E32EF6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43FAA808" w14:textId="77777777" w:rsidTr="00EF11B8">
        <w:tc>
          <w:tcPr>
            <w:tcW w:w="0" w:type="auto"/>
            <w:vAlign w:val="center"/>
            <w:hideMark/>
          </w:tcPr>
          <w:p w14:paraId="4F0D271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6A1B07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1B8BC9D2" w14:textId="77777777" w:rsidTr="00EF11B8">
        <w:tc>
          <w:tcPr>
            <w:tcW w:w="0" w:type="auto"/>
            <w:vAlign w:val="center"/>
            <w:hideMark/>
          </w:tcPr>
          <w:p w14:paraId="020D11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A68FA7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85E7A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55307031" w14:textId="77777777" w:rsidTr="00EF11B8">
        <w:tc>
          <w:tcPr>
            <w:tcW w:w="0" w:type="auto"/>
            <w:gridSpan w:val="7"/>
            <w:tcBorders>
              <w:top w:val="dashed" w:sz="12" w:space="0" w:color="CCCCCC"/>
            </w:tcBorders>
            <w:vAlign w:val="center"/>
            <w:hideMark/>
          </w:tcPr>
          <w:p w14:paraId="5CCA3A6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E46DDFB" w14:textId="77777777" w:rsidTr="00EF11B8">
        <w:tc>
          <w:tcPr>
            <w:tcW w:w="0" w:type="auto"/>
            <w:vAlign w:val="center"/>
            <w:hideMark/>
          </w:tcPr>
          <w:p w14:paraId="3E4CE6A9"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222  </w:t>
            </w:r>
          </w:p>
        </w:tc>
        <w:tc>
          <w:tcPr>
            <w:tcW w:w="1050" w:type="dxa"/>
            <w:vAlign w:val="center"/>
            <w:hideMark/>
          </w:tcPr>
          <w:p w14:paraId="2739B99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302400000028</w:t>
            </w:r>
          </w:p>
        </w:tc>
        <w:tc>
          <w:tcPr>
            <w:tcW w:w="6210" w:type="dxa"/>
            <w:vAlign w:val="center"/>
            <w:hideMark/>
          </w:tcPr>
          <w:p w14:paraId="6C91815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SOLDÁVEL 6 METROS – 25 MM</w:t>
            </w:r>
          </w:p>
        </w:tc>
        <w:tc>
          <w:tcPr>
            <w:tcW w:w="0" w:type="auto"/>
            <w:vAlign w:val="center"/>
            <w:hideMark/>
          </w:tcPr>
          <w:p w14:paraId="251AC16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E79DF6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c>
          <w:tcPr>
            <w:tcW w:w="0" w:type="auto"/>
            <w:vAlign w:val="center"/>
            <w:hideMark/>
          </w:tcPr>
          <w:p w14:paraId="747BAC6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4793058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260</w:t>
            </w:r>
          </w:p>
        </w:tc>
      </w:tr>
      <w:tr w:rsidR="00EF11B8" w:rsidRPr="00EF11B8" w14:paraId="5A8BDEDF" w14:textId="77777777" w:rsidTr="00EF11B8">
        <w:tc>
          <w:tcPr>
            <w:tcW w:w="0" w:type="auto"/>
            <w:vAlign w:val="center"/>
            <w:hideMark/>
          </w:tcPr>
          <w:p w14:paraId="2FBEE84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9E11267"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Dimensões: 25 x 6.000 mm; Comprimento da bolsa: 32 mm;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Espessura paredes: 1,70 mm; Produto fabricado conforme NBR – 5648 e NBR 5688. Similar a Tigre. CATMAT: 233969.</w:t>
            </w:r>
          </w:p>
        </w:tc>
      </w:tr>
      <w:tr w:rsidR="00EF11B8" w:rsidRPr="00EF11B8" w14:paraId="0E8E7B52" w14:textId="77777777" w:rsidTr="00EF11B8">
        <w:tc>
          <w:tcPr>
            <w:tcW w:w="0" w:type="auto"/>
            <w:vAlign w:val="center"/>
            <w:hideMark/>
          </w:tcPr>
          <w:p w14:paraId="42F1E89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57542B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31792E7" w14:textId="77777777" w:rsidTr="00EF11B8">
        <w:tc>
          <w:tcPr>
            <w:tcW w:w="0" w:type="auto"/>
            <w:vAlign w:val="center"/>
            <w:hideMark/>
          </w:tcPr>
          <w:p w14:paraId="0B1DBBC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EB9839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DFAA1A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250</w:t>
            </w:r>
          </w:p>
        </w:tc>
      </w:tr>
      <w:tr w:rsidR="00EF11B8" w:rsidRPr="00EF11B8" w14:paraId="0111E4C1" w14:textId="77777777" w:rsidTr="00EF11B8">
        <w:tc>
          <w:tcPr>
            <w:tcW w:w="0" w:type="auto"/>
            <w:vAlign w:val="center"/>
            <w:hideMark/>
          </w:tcPr>
          <w:p w14:paraId="0A6B73A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741597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2A067344" w14:textId="77777777" w:rsidTr="00EF11B8">
        <w:tc>
          <w:tcPr>
            <w:tcW w:w="0" w:type="auto"/>
            <w:vAlign w:val="center"/>
            <w:hideMark/>
          </w:tcPr>
          <w:p w14:paraId="26816E4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E7022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3EF076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6A7B2F9E" w14:textId="77777777" w:rsidTr="00EF11B8">
        <w:tc>
          <w:tcPr>
            <w:tcW w:w="0" w:type="auto"/>
            <w:gridSpan w:val="7"/>
            <w:tcBorders>
              <w:top w:val="dashed" w:sz="12" w:space="0" w:color="CCCCCC"/>
            </w:tcBorders>
            <w:vAlign w:val="center"/>
            <w:hideMark/>
          </w:tcPr>
          <w:p w14:paraId="5480C10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8C474F5" w14:textId="77777777" w:rsidTr="00EF11B8">
        <w:tc>
          <w:tcPr>
            <w:tcW w:w="0" w:type="auto"/>
            <w:vAlign w:val="center"/>
            <w:hideMark/>
          </w:tcPr>
          <w:p w14:paraId="12DEB211"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223  </w:t>
            </w:r>
          </w:p>
        </w:tc>
        <w:tc>
          <w:tcPr>
            <w:tcW w:w="1050" w:type="dxa"/>
            <w:vAlign w:val="center"/>
            <w:hideMark/>
          </w:tcPr>
          <w:p w14:paraId="0461FEB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302400000101</w:t>
            </w:r>
          </w:p>
        </w:tc>
        <w:tc>
          <w:tcPr>
            <w:tcW w:w="6210" w:type="dxa"/>
            <w:vAlign w:val="center"/>
            <w:hideMark/>
          </w:tcPr>
          <w:p w14:paraId="3E75390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TUBO SOLDÁVEL 6 METROS – 50 MM</w:t>
            </w:r>
          </w:p>
        </w:tc>
        <w:tc>
          <w:tcPr>
            <w:tcW w:w="0" w:type="auto"/>
            <w:vAlign w:val="center"/>
            <w:hideMark/>
          </w:tcPr>
          <w:p w14:paraId="3218874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720A4CD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1032A7B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c>
          <w:tcPr>
            <w:tcW w:w="0" w:type="auto"/>
            <w:vAlign w:val="center"/>
            <w:hideMark/>
          </w:tcPr>
          <w:p w14:paraId="0259595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ACB7D1B" w14:textId="77777777" w:rsidTr="00EF11B8">
        <w:tc>
          <w:tcPr>
            <w:tcW w:w="0" w:type="auto"/>
            <w:vAlign w:val="center"/>
            <w:hideMark/>
          </w:tcPr>
          <w:p w14:paraId="63C7B0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CAF2A4"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Dimensões: 50 x 6.000 mm; Comprimento da bolsa: 50 mm; Pressão de serviço (a 20ºC): 10,0 kgf/cm² (100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Espessura paredes: 3,00 mm; Produto fabricado conforme NBR – 5648 e NBR 5688. Similar a Tigre. CATMAT: 233971.</w:t>
            </w:r>
          </w:p>
        </w:tc>
      </w:tr>
      <w:tr w:rsidR="00EF11B8" w:rsidRPr="00EF11B8" w14:paraId="1120F29E" w14:textId="77777777" w:rsidTr="00EF11B8">
        <w:tc>
          <w:tcPr>
            <w:tcW w:w="0" w:type="auto"/>
            <w:vAlign w:val="center"/>
            <w:hideMark/>
          </w:tcPr>
          <w:p w14:paraId="7B8B54A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B3AFDA2"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1450518E" w14:textId="77777777" w:rsidTr="00EF11B8">
        <w:tc>
          <w:tcPr>
            <w:tcW w:w="0" w:type="auto"/>
            <w:vAlign w:val="center"/>
            <w:hideMark/>
          </w:tcPr>
          <w:p w14:paraId="380844C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0446F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C77359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56478B9C" w14:textId="77777777" w:rsidTr="00EF11B8">
        <w:tc>
          <w:tcPr>
            <w:tcW w:w="0" w:type="auto"/>
            <w:vAlign w:val="center"/>
            <w:hideMark/>
          </w:tcPr>
          <w:p w14:paraId="68556AA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FEA9A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Ext.</w:t>
            </w:r>
          </w:p>
        </w:tc>
      </w:tr>
      <w:tr w:rsidR="00EF11B8" w:rsidRPr="00EF11B8" w14:paraId="64DD7736" w14:textId="77777777" w:rsidTr="00EF11B8">
        <w:tc>
          <w:tcPr>
            <w:tcW w:w="0" w:type="auto"/>
            <w:vAlign w:val="center"/>
            <w:hideMark/>
          </w:tcPr>
          <w:p w14:paraId="11C3BB0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CEA25A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152757 - INSTITUTO FEDERAL DO RN - CAMPUS NOVA CRUZ</w:t>
            </w:r>
          </w:p>
        </w:tc>
        <w:tc>
          <w:tcPr>
            <w:tcW w:w="0" w:type="auto"/>
            <w:vAlign w:val="center"/>
            <w:hideMark/>
          </w:tcPr>
          <w:p w14:paraId="5DB431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10</w:t>
            </w:r>
          </w:p>
        </w:tc>
      </w:tr>
      <w:tr w:rsidR="00EF11B8" w:rsidRPr="00EF11B8" w14:paraId="0DD2216A" w14:textId="77777777" w:rsidTr="00EF11B8">
        <w:tc>
          <w:tcPr>
            <w:tcW w:w="0" w:type="auto"/>
            <w:gridSpan w:val="7"/>
            <w:tcBorders>
              <w:top w:val="dashed" w:sz="12" w:space="0" w:color="CCCCCC"/>
            </w:tcBorders>
            <w:vAlign w:val="center"/>
            <w:hideMark/>
          </w:tcPr>
          <w:p w14:paraId="1F334B0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FCC720D" w14:textId="77777777" w:rsidTr="00EF11B8">
        <w:tc>
          <w:tcPr>
            <w:tcW w:w="0" w:type="auto"/>
            <w:vAlign w:val="center"/>
            <w:hideMark/>
          </w:tcPr>
          <w:p w14:paraId="51589920"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224  </w:t>
            </w:r>
          </w:p>
        </w:tc>
        <w:tc>
          <w:tcPr>
            <w:tcW w:w="1050" w:type="dxa"/>
            <w:vAlign w:val="center"/>
            <w:hideMark/>
          </w:tcPr>
          <w:p w14:paraId="4EF7549D"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302400000526</w:t>
            </w:r>
          </w:p>
        </w:tc>
        <w:tc>
          <w:tcPr>
            <w:tcW w:w="6210" w:type="dxa"/>
            <w:vAlign w:val="center"/>
            <w:hideMark/>
          </w:tcPr>
          <w:p w14:paraId="0175EBC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UNIÃO PVC SOLDÁVEL – 25 MM</w:t>
            </w:r>
          </w:p>
        </w:tc>
        <w:tc>
          <w:tcPr>
            <w:tcW w:w="0" w:type="auto"/>
            <w:vAlign w:val="center"/>
            <w:hideMark/>
          </w:tcPr>
          <w:p w14:paraId="23E2AB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49CCAE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c>
          <w:tcPr>
            <w:tcW w:w="0" w:type="auto"/>
            <w:vAlign w:val="center"/>
            <w:hideMark/>
          </w:tcPr>
          <w:p w14:paraId="4C56922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3030EBA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2B8FFD28" w14:textId="77777777" w:rsidTr="00EF11B8">
        <w:tc>
          <w:tcPr>
            <w:tcW w:w="0" w:type="auto"/>
            <w:vAlign w:val="center"/>
            <w:hideMark/>
          </w:tcPr>
          <w:p w14:paraId="41405283"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BAA33BF"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Dimensões: 51 x 54,5 x 25 mm; Produto fabricado conforme NBR – 5648 e NBR 5688. Similar a Tigre. CATMAT: 462558.</w:t>
            </w:r>
          </w:p>
        </w:tc>
      </w:tr>
      <w:tr w:rsidR="00EF11B8" w:rsidRPr="00EF11B8" w14:paraId="10BFB46C" w14:textId="77777777" w:rsidTr="00EF11B8">
        <w:tc>
          <w:tcPr>
            <w:tcW w:w="0" w:type="auto"/>
            <w:vAlign w:val="center"/>
            <w:hideMark/>
          </w:tcPr>
          <w:p w14:paraId="4DEFA80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0E96E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19BB685" w14:textId="77777777" w:rsidTr="00EF11B8">
        <w:tc>
          <w:tcPr>
            <w:tcW w:w="0" w:type="auto"/>
            <w:vAlign w:val="center"/>
            <w:hideMark/>
          </w:tcPr>
          <w:p w14:paraId="257955F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3AE4EB6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7B27D17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30</w:t>
            </w:r>
          </w:p>
        </w:tc>
      </w:tr>
      <w:tr w:rsidR="00EF11B8" w:rsidRPr="00EF11B8" w14:paraId="15C1646A" w14:textId="77777777" w:rsidTr="00EF11B8">
        <w:tc>
          <w:tcPr>
            <w:tcW w:w="0" w:type="auto"/>
            <w:gridSpan w:val="7"/>
            <w:tcBorders>
              <w:top w:val="dashed" w:sz="12" w:space="0" w:color="CCCCCC"/>
            </w:tcBorders>
            <w:vAlign w:val="center"/>
            <w:hideMark/>
          </w:tcPr>
          <w:p w14:paraId="0DB5E29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11191F64" w14:textId="77777777" w:rsidTr="00EF11B8">
        <w:tc>
          <w:tcPr>
            <w:tcW w:w="0" w:type="auto"/>
            <w:vAlign w:val="center"/>
            <w:hideMark/>
          </w:tcPr>
          <w:p w14:paraId="3735EF87"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225  </w:t>
            </w:r>
          </w:p>
        </w:tc>
        <w:tc>
          <w:tcPr>
            <w:tcW w:w="1050" w:type="dxa"/>
            <w:vAlign w:val="center"/>
            <w:hideMark/>
          </w:tcPr>
          <w:p w14:paraId="2B32F0A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302400000527</w:t>
            </w:r>
          </w:p>
        </w:tc>
        <w:tc>
          <w:tcPr>
            <w:tcW w:w="6210" w:type="dxa"/>
            <w:vAlign w:val="center"/>
            <w:hideMark/>
          </w:tcPr>
          <w:p w14:paraId="5C46EBA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UNIÃO PVC SOLDÁVEL – 32 MM</w:t>
            </w:r>
          </w:p>
        </w:tc>
        <w:tc>
          <w:tcPr>
            <w:tcW w:w="0" w:type="auto"/>
            <w:vAlign w:val="center"/>
            <w:hideMark/>
          </w:tcPr>
          <w:p w14:paraId="27CADC8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2C7AFABD"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c>
          <w:tcPr>
            <w:tcW w:w="0" w:type="auto"/>
            <w:vAlign w:val="center"/>
            <w:hideMark/>
          </w:tcPr>
          <w:p w14:paraId="04F1FA6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21F2D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155231A7" w14:textId="77777777" w:rsidTr="00EF11B8">
        <w:tc>
          <w:tcPr>
            <w:tcW w:w="0" w:type="auto"/>
            <w:vAlign w:val="center"/>
            <w:hideMark/>
          </w:tcPr>
          <w:p w14:paraId="0BD5F8F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ABC4FE8"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Fabricados de PVC - Cloreto de </w:t>
            </w:r>
            <w:proofErr w:type="spellStart"/>
            <w:r w:rsidRPr="00B53216">
              <w:rPr>
                <w:rFonts w:ascii="Arial" w:eastAsia="Times New Roman" w:hAnsi="Arial" w:cs="Arial"/>
                <w:sz w:val="16"/>
                <w:szCs w:val="16"/>
              </w:rPr>
              <w:t>Polivinila</w:t>
            </w:r>
            <w:proofErr w:type="spellEnd"/>
            <w:r w:rsidRPr="00B53216">
              <w:rPr>
                <w:rFonts w:ascii="Arial" w:eastAsia="Times New Roman" w:hAnsi="Arial" w:cs="Arial"/>
                <w:sz w:val="16"/>
                <w:szCs w:val="16"/>
              </w:rPr>
              <w:t xml:space="preserve">, cor marrom; Temperatura máxima de trabalho: 20ºC; Pressão de serviço (a 20ºC): 7,5 Kgf/cm² (75 </w:t>
            </w:r>
            <w:proofErr w:type="spellStart"/>
            <w:r w:rsidRPr="00B53216">
              <w:rPr>
                <w:rFonts w:ascii="Arial" w:eastAsia="Times New Roman" w:hAnsi="Arial" w:cs="Arial"/>
                <w:sz w:val="16"/>
                <w:szCs w:val="16"/>
              </w:rPr>
              <w:t>m.c.a</w:t>
            </w:r>
            <w:proofErr w:type="spellEnd"/>
            <w:r w:rsidRPr="00B53216">
              <w:rPr>
                <w:rFonts w:ascii="Arial" w:eastAsia="Times New Roman" w:hAnsi="Arial" w:cs="Arial"/>
                <w:sz w:val="16"/>
                <w:szCs w:val="16"/>
              </w:rPr>
              <w:t>.); Dimensões: 55 x 64 x 32 mm; Produto fabricado conforme NBR – 5648 e NBR 5688. Similar a Tigre. CATMAT: 7579.</w:t>
            </w:r>
          </w:p>
        </w:tc>
      </w:tr>
      <w:tr w:rsidR="00EF11B8" w:rsidRPr="00EF11B8" w14:paraId="7782740A" w14:textId="77777777" w:rsidTr="00EF11B8">
        <w:tc>
          <w:tcPr>
            <w:tcW w:w="0" w:type="auto"/>
            <w:vAlign w:val="center"/>
            <w:hideMark/>
          </w:tcPr>
          <w:p w14:paraId="0D479A4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0EF5672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4FC81C23" w14:textId="77777777" w:rsidTr="00EF11B8">
        <w:tc>
          <w:tcPr>
            <w:tcW w:w="0" w:type="auto"/>
            <w:vAlign w:val="center"/>
            <w:hideMark/>
          </w:tcPr>
          <w:p w14:paraId="62AAAB0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8700E1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0DD8C346"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w:t>
            </w:r>
          </w:p>
        </w:tc>
      </w:tr>
      <w:tr w:rsidR="00EF11B8" w:rsidRPr="00EF11B8" w14:paraId="6414B882" w14:textId="77777777" w:rsidTr="00EF11B8">
        <w:tc>
          <w:tcPr>
            <w:tcW w:w="0" w:type="auto"/>
            <w:gridSpan w:val="7"/>
            <w:tcBorders>
              <w:top w:val="dashed" w:sz="12" w:space="0" w:color="CCCCCC"/>
            </w:tcBorders>
            <w:vAlign w:val="center"/>
            <w:hideMark/>
          </w:tcPr>
          <w:p w14:paraId="4AEC3E09"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5717A0A6" w14:textId="77777777" w:rsidTr="00EF11B8">
        <w:tc>
          <w:tcPr>
            <w:tcW w:w="0" w:type="auto"/>
            <w:vAlign w:val="center"/>
            <w:hideMark/>
          </w:tcPr>
          <w:p w14:paraId="09F739E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226  </w:t>
            </w:r>
          </w:p>
        </w:tc>
        <w:tc>
          <w:tcPr>
            <w:tcW w:w="1050" w:type="dxa"/>
            <w:vAlign w:val="center"/>
            <w:hideMark/>
          </w:tcPr>
          <w:p w14:paraId="6C7440B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302400000660</w:t>
            </w:r>
          </w:p>
        </w:tc>
        <w:tc>
          <w:tcPr>
            <w:tcW w:w="6210" w:type="dxa"/>
            <w:vAlign w:val="center"/>
            <w:hideMark/>
          </w:tcPr>
          <w:p w14:paraId="42E4378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VÁLVULA DE MICTÓRIO CROMADO FECHAMENTO AUTOMÁTICO 1/2" [SUSTENTÁVEL]</w:t>
            </w:r>
          </w:p>
        </w:tc>
        <w:tc>
          <w:tcPr>
            <w:tcW w:w="0" w:type="auto"/>
            <w:vAlign w:val="center"/>
            <w:hideMark/>
          </w:tcPr>
          <w:p w14:paraId="4832F79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6651CC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c>
          <w:tcPr>
            <w:tcW w:w="0" w:type="auto"/>
            <w:vAlign w:val="center"/>
            <w:hideMark/>
          </w:tcPr>
          <w:p w14:paraId="6B25DAB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645995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2B305DDC" w14:textId="77777777" w:rsidTr="00EF11B8">
        <w:tc>
          <w:tcPr>
            <w:tcW w:w="0" w:type="auto"/>
            <w:vAlign w:val="center"/>
            <w:hideMark/>
          </w:tcPr>
          <w:p w14:paraId="407AF38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7DE0346"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 xml:space="preserve">Características Gerais: Válvula de mictório com fechamento automático 1/2". Acabamento cromado; Acionamento hidromecânico com leve pressão manual. Fechamento automático em aproximadamente 6 segundos. Bitola de 1/2”. Temperatura máxima da água: 40ºc. Possui </w:t>
            </w:r>
            <w:proofErr w:type="spellStart"/>
            <w:r w:rsidRPr="00B53216">
              <w:rPr>
                <w:rFonts w:ascii="Arial" w:eastAsia="Times New Roman" w:hAnsi="Arial" w:cs="Arial"/>
                <w:sz w:val="16"/>
                <w:szCs w:val="16"/>
              </w:rPr>
              <w:t>restritor</w:t>
            </w:r>
            <w:proofErr w:type="spellEnd"/>
            <w:r w:rsidRPr="00B53216">
              <w:rPr>
                <w:rFonts w:ascii="Arial" w:eastAsia="Times New Roman" w:hAnsi="Arial" w:cs="Arial"/>
                <w:sz w:val="16"/>
                <w:szCs w:val="16"/>
              </w:rPr>
              <w:t xml:space="preserve"> de vazão. Funcionamento em baixa e alta pressão de 0,2 a 4 kgf/cm² ou 3 a 57 </w:t>
            </w:r>
            <w:proofErr w:type="spellStart"/>
            <w:r w:rsidRPr="00B53216">
              <w:rPr>
                <w:rFonts w:ascii="Arial" w:eastAsia="Times New Roman" w:hAnsi="Arial" w:cs="Arial"/>
                <w:sz w:val="16"/>
                <w:szCs w:val="16"/>
              </w:rPr>
              <w:t>psi</w:t>
            </w:r>
            <w:proofErr w:type="spellEnd"/>
            <w:r w:rsidRPr="00B53216">
              <w:rPr>
                <w:rFonts w:ascii="Arial" w:eastAsia="Times New Roman" w:hAnsi="Arial" w:cs="Arial"/>
                <w:sz w:val="16"/>
                <w:szCs w:val="16"/>
              </w:rPr>
              <w:t xml:space="preserve">. Acompanha </w:t>
            </w:r>
            <w:proofErr w:type="spellStart"/>
            <w:r w:rsidRPr="00B53216">
              <w:rPr>
                <w:rFonts w:ascii="Arial" w:eastAsia="Times New Roman" w:hAnsi="Arial" w:cs="Arial"/>
                <w:sz w:val="16"/>
                <w:szCs w:val="16"/>
              </w:rPr>
              <w:t>restritores</w:t>
            </w:r>
            <w:proofErr w:type="spellEnd"/>
            <w:r w:rsidRPr="00B53216">
              <w:rPr>
                <w:rFonts w:ascii="Arial" w:eastAsia="Times New Roman" w:hAnsi="Arial" w:cs="Arial"/>
                <w:sz w:val="16"/>
                <w:szCs w:val="16"/>
              </w:rPr>
              <w:t xml:space="preserve"> de vazão. Similar ao modelo </w:t>
            </w:r>
            <w:proofErr w:type="spellStart"/>
            <w:r w:rsidRPr="00B53216">
              <w:rPr>
                <w:rFonts w:ascii="Arial" w:eastAsia="Times New Roman" w:hAnsi="Arial" w:cs="Arial"/>
                <w:sz w:val="16"/>
                <w:szCs w:val="16"/>
              </w:rPr>
              <w:t>pressmatic</w:t>
            </w:r>
            <w:proofErr w:type="spellEnd"/>
            <w:r w:rsidRPr="00B53216">
              <w:rPr>
                <w:rFonts w:ascii="Arial" w:eastAsia="Times New Roman" w:hAnsi="Arial" w:cs="Arial"/>
                <w:sz w:val="16"/>
                <w:szCs w:val="16"/>
              </w:rPr>
              <w:t xml:space="preserve"> </w:t>
            </w:r>
            <w:proofErr w:type="spellStart"/>
            <w:r w:rsidRPr="00B53216">
              <w:rPr>
                <w:rFonts w:ascii="Arial" w:eastAsia="Times New Roman" w:hAnsi="Arial" w:cs="Arial"/>
                <w:sz w:val="16"/>
                <w:szCs w:val="16"/>
              </w:rPr>
              <w:t>compact</w:t>
            </w:r>
            <w:proofErr w:type="spellEnd"/>
            <w:r w:rsidRPr="00B53216">
              <w:rPr>
                <w:rFonts w:ascii="Arial" w:eastAsia="Times New Roman" w:hAnsi="Arial" w:cs="Arial"/>
                <w:sz w:val="16"/>
                <w:szCs w:val="16"/>
              </w:rPr>
              <w:t xml:space="preserve"> da marca </w:t>
            </w:r>
            <w:proofErr w:type="spellStart"/>
            <w:r w:rsidRPr="00B53216">
              <w:rPr>
                <w:rFonts w:ascii="Arial" w:eastAsia="Times New Roman" w:hAnsi="Arial" w:cs="Arial"/>
                <w:sz w:val="16"/>
                <w:szCs w:val="16"/>
              </w:rPr>
              <w:t>docol</w:t>
            </w:r>
            <w:proofErr w:type="spellEnd"/>
            <w:r w:rsidRPr="00B53216">
              <w:rPr>
                <w:rFonts w:ascii="Arial" w:eastAsia="Times New Roman" w:hAnsi="Arial" w:cs="Arial"/>
                <w:sz w:val="16"/>
                <w:szCs w:val="16"/>
              </w:rPr>
              <w:t>. CATMAT: 150368.</w:t>
            </w:r>
          </w:p>
        </w:tc>
      </w:tr>
      <w:tr w:rsidR="00EF11B8" w:rsidRPr="00EF11B8" w14:paraId="50DBAEB1" w14:textId="77777777" w:rsidTr="00EF11B8">
        <w:tc>
          <w:tcPr>
            <w:tcW w:w="0" w:type="auto"/>
            <w:vAlign w:val="center"/>
            <w:hideMark/>
          </w:tcPr>
          <w:p w14:paraId="798D9B0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lastRenderedPageBreak/>
              <w:t> </w:t>
            </w:r>
          </w:p>
        </w:tc>
        <w:tc>
          <w:tcPr>
            <w:tcW w:w="0" w:type="auto"/>
            <w:gridSpan w:val="6"/>
            <w:vAlign w:val="center"/>
            <w:hideMark/>
          </w:tcPr>
          <w:p w14:paraId="48827BF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5D4944A5" w14:textId="77777777" w:rsidTr="00EF11B8">
        <w:tc>
          <w:tcPr>
            <w:tcW w:w="0" w:type="auto"/>
            <w:vAlign w:val="center"/>
            <w:hideMark/>
          </w:tcPr>
          <w:p w14:paraId="16C999F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4F244E27"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3ED71B9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50</w:t>
            </w:r>
          </w:p>
        </w:tc>
      </w:tr>
      <w:tr w:rsidR="00EF11B8" w:rsidRPr="00EF11B8" w14:paraId="1D15B890" w14:textId="77777777" w:rsidTr="00EF11B8">
        <w:tc>
          <w:tcPr>
            <w:tcW w:w="0" w:type="auto"/>
            <w:gridSpan w:val="7"/>
            <w:tcBorders>
              <w:top w:val="dashed" w:sz="12" w:space="0" w:color="CCCCCC"/>
            </w:tcBorders>
            <w:vAlign w:val="center"/>
            <w:hideMark/>
          </w:tcPr>
          <w:p w14:paraId="5EDB45E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24F02973" w14:textId="77777777" w:rsidTr="00EF11B8">
        <w:tc>
          <w:tcPr>
            <w:tcW w:w="0" w:type="auto"/>
            <w:vAlign w:val="center"/>
            <w:hideMark/>
          </w:tcPr>
          <w:p w14:paraId="655639A3"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227  </w:t>
            </w:r>
          </w:p>
        </w:tc>
        <w:tc>
          <w:tcPr>
            <w:tcW w:w="1050" w:type="dxa"/>
            <w:vAlign w:val="center"/>
            <w:hideMark/>
          </w:tcPr>
          <w:p w14:paraId="37EE0D7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3024000000996</w:t>
            </w:r>
          </w:p>
        </w:tc>
        <w:tc>
          <w:tcPr>
            <w:tcW w:w="6210" w:type="dxa"/>
            <w:vAlign w:val="center"/>
            <w:hideMark/>
          </w:tcPr>
          <w:p w14:paraId="428658C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VÁLVULA PARA PIA 1'' PLÁSTICA - LONGA</w:t>
            </w:r>
          </w:p>
        </w:tc>
        <w:tc>
          <w:tcPr>
            <w:tcW w:w="0" w:type="auto"/>
            <w:vAlign w:val="center"/>
            <w:hideMark/>
          </w:tcPr>
          <w:p w14:paraId="3707C080"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F70C6E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c>
          <w:tcPr>
            <w:tcW w:w="0" w:type="auto"/>
            <w:vAlign w:val="center"/>
            <w:hideMark/>
          </w:tcPr>
          <w:p w14:paraId="648BE5B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65F9384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474605CF" w14:textId="77777777" w:rsidTr="00EF11B8">
        <w:tc>
          <w:tcPr>
            <w:tcW w:w="0" w:type="auto"/>
            <w:vAlign w:val="center"/>
            <w:hideMark/>
          </w:tcPr>
          <w:p w14:paraId="2C72E2B7"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E705A53"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válvula para pia 1'' plástica - longa; Local Indicado Banheiro, Tipo Longa, Diâmetro em Polegadas 1 ", Comprimento 7,6 cm, Material Plástico, Tipo de Material Polipropileno, Cor Branco, Sem Ladrão, Sem Unho, Garantia do Fabricante MÍNIMA 12 meses. CATMAT: 319963.</w:t>
            </w:r>
          </w:p>
        </w:tc>
      </w:tr>
      <w:tr w:rsidR="00EF11B8" w:rsidRPr="00EF11B8" w14:paraId="31D0A220" w14:textId="77777777" w:rsidTr="00EF11B8">
        <w:tc>
          <w:tcPr>
            <w:tcW w:w="0" w:type="auto"/>
            <w:vAlign w:val="center"/>
            <w:hideMark/>
          </w:tcPr>
          <w:p w14:paraId="6459A000"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5D5C1CF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176B82B" w14:textId="77777777" w:rsidTr="00EF11B8">
        <w:tc>
          <w:tcPr>
            <w:tcW w:w="0" w:type="auto"/>
            <w:vAlign w:val="center"/>
            <w:hideMark/>
          </w:tcPr>
          <w:p w14:paraId="2BE8706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0F2D03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CFB5849"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150</w:t>
            </w:r>
          </w:p>
        </w:tc>
      </w:tr>
      <w:tr w:rsidR="00EF11B8" w:rsidRPr="00EF11B8" w14:paraId="42CCD1FA" w14:textId="77777777" w:rsidTr="00EF11B8">
        <w:tc>
          <w:tcPr>
            <w:tcW w:w="0" w:type="auto"/>
            <w:gridSpan w:val="7"/>
            <w:tcBorders>
              <w:top w:val="dashed" w:sz="12" w:space="0" w:color="CCCCCC"/>
            </w:tcBorders>
            <w:vAlign w:val="center"/>
            <w:hideMark/>
          </w:tcPr>
          <w:p w14:paraId="228426A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682F0DBC" w14:textId="77777777" w:rsidTr="00EF11B8">
        <w:tc>
          <w:tcPr>
            <w:tcW w:w="0" w:type="auto"/>
            <w:vAlign w:val="center"/>
            <w:hideMark/>
          </w:tcPr>
          <w:p w14:paraId="46A04BD2"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228  </w:t>
            </w:r>
          </w:p>
        </w:tc>
        <w:tc>
          <w:tcPr>
            <w:tcW w:w="1050" w:type="dxa"/>
            <w:vAlign w:val="center"/>
            <w:hideMark/>
          </w:tcPr>
          <w:p w14:paraId="0E8995A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3024000000994</w:t>
            </w:r>
          </w:p>
        </w:tc>
        <w:tc>
          <w:tcPr>
            <w:tcW w:w="6210" w:type="dxa"/>
            <w:vAlign w:val="center"/>
            <w:hideMark/>
          </w:tcPr>
          <w:p w14:paraId="4F3DE8E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VALVULA PARA PIA AMERICANA 3 1,2'' X 1. 1/2'' PLASTICA COM ACABAMENTO CROMADO - COM CESTO REMOVÍVEL.</w:t>
            </w:r>
          </w:p>
        </w:tc>
        <w:tc>
          <w:tcPr>
            <w:tcW w:w="0" w:type="auto"/>
            <w:vAlign w:val="center"/>
            <w:hideMark/>
          </w:tcPr>
          <w:p w14:paraId="151CAE3A"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0854A56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c>
          <w:tcPr>
            <w:tcW w:w="0" w:type="auto"/>
            <w:vAlign w:val="center"/>
            <w:hideMark/>
          </w:tcPr>
          <w:p w14:paraId="325A8BC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56B13AF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4B24B663" w14:textId="77777777" w:rsidTr="00EF11B8">
        <w:tc>
          <w:tcPr>
            <w:tcW w:w="0" w:type="auto"/>
            <w:vAlign w:val="center"/>
            <w:hideMark/>
          </w:tcPr>
          <w:p w14:paraId="702ECB7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4E41BE0C"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Válvula Americana em Inox de 3" 1/2 Com Corpo em plástico ABS. Com adaptador para sifões flexíveis de 1 ½” e tubos de 40 mm; Comprimento de 100 mm. CATMAT: 376793.</w:t>
            </w:r>
          </w:p>
        </w:tc>
      </w:tr>
      <w:tr w:rsidR="00EF11B8" w:rsidRPr="00EF11B8" w14:paraId="07000C2D" w14:textId="77777777" w:rsidTr="00EF11B8">
        <w:tc>
          <w:tcPr>
            <w:tcW w:w="0" w:type="auto"/>
            <w:vAlign w:val="center"/>
            <w:hideMark/>
          </w:tcPr>
          <w:p w14:paraId="5A75E09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736A90B"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79E9E821" w14:textId="77777777" w:rsidTr="00EF11B8">
        <w:tc>
          <w:tcPr>
            <w:tcW w:w="0" w:type="auto"/>
            <w:vAlign w:val="center"/>
            <w:hideMark/>
          </w:tcPr>
          <w:p w14:paraId="27DFD38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50C25F7F"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4BD65E3B"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40</w:t>
            </w:r>
          </w:p>
        </w:tc>
      </w:tr>
      <w:tr w:rsidR="00EF11B8" w:rsidRPr="00EF11B8" w14:paraId="197A5250" w14:textId="77777777" w:rsidTr="00EF11B8">
        <w:tc>
          <w:tcPr>
            <w:tcW w:w="0" w:type="auto"/>
            <w:gridSpan w:val="7"/>
            <w:tcBorders>
              <w:top w:val="dashed" w:sz="12" w:space="0" w:color="CCCCCC"/>
            </w:tcBorders>
            <w:vAlign w:val="center"/>
            <w:hideMark/>
          </w:tcPr>
          <w:p w14:paraId="1D7B2D0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3CF228BA" w14:textId="77777777" w:rsidTr="00EF11B8">
        <w:tc>
          <w:tcPr>
            <w:tcW w:w="0" w:type="auto"/>
            <w:vAlign w:val="center"/>
            <w:hideMark/>
          </w:tcPr>
          <w:p w14:paraId="04B47D77"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229  </w:t>
            </w:r>
          </w:p>
        </w:tc>
        <w:tc>
          <w:tcPr>
            <w:tcW w:w="1050" w:type="dxa"/>
            <w:vAlign w:val="center"/>
            <w:hideMark/>
          </w:tcPr>
          <w:p w14:paraId="1B3DECC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302400000669</w:t>
            </w:r>
          </w:p>
        </w:tc>
        <w:tc>
          <w:tcPr>
            <w:tcW w:w="6210" w:type="dxa"/>
            <w:vAlign w:val="center"/>
            <w:hideMark/>
          </w:tcPr>
          <w:p w14:paraId="31B0C6F6"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VEDANTE PARA TORNEIRA DE ½"</w:t>
            </w:r>
          </w:p>
        </w:tc>
        <w:tc>
          <w:tcPr>
            <w:tcW w:w="0" w:type="auto"/>
            <w:vAlign w:val="center"/>
            <w:hideMark/>
          </w:tcPr>
          <w:p w14:paraId="65CDA834"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1DBAAEC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230</w:t>
            </w:r>
          </w:p>
        </w:tc>
        <w:tc>
          <w:tcPr>
            <w:tcW w:w="0" w:type="auto"/>
            <w:vAlign w:val="center"/>
            <w:hideMark/>
          </w:tcPr>
          <w:p w14:paraId="1DCEF01E"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26DE65B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230</w:t>
            </w:r>
          </w:p>
        </w:tc>
      </w:tr>
      <w:tr w:rsidR="00EF11B8" w:rsidRPr="00EF11B8" w14:paraId="7BBD1AAD" w14:textId="77777777" w:rsidTr="00EF11B8">
        <w:tc>
          <w:tcPr>
            <w:tcW w:w="0" w:type="auto"/>
            <w:vAlign w:val="center"/>
            <w:hideMark/>
          </w:tcPr>
          <w:p w14:paraId="3111475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7EEA4099"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Vedante de plástico para torneira de 1/2". CATMAT: 304551.</w:t>
            </w:r>
          </w:p>
        </w:tc>
      </w:tr>
      <w:tr w:rsidR="00EF11B8" w:rsidRPr="00EF11B8" w14:paraId="6C4E24B0" w14:textId="77777777" w:rsidTr="00EF11B8">
        <w:tc>
          <w:tcPr>
            <w:tcW w:w="0" w:type="auto"/>
            <w:vAlign w:val="center"/>
            <w:hideMark/>
          </w:tcPr>
          <w:p w14:paraId="20B54AAC"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65FE6AA5"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6925634C" w14:textId="77777777" w:rsidTr="00EF11B8">
        <w:tc>
          <w:tcPr>
            <w:tcW w:w="0" w:type="auto"/>
            <w:vAlign w:val="center"/>
            <w:hideMark/>
          </w:tcPr>
          <w:p w14:paraId="0CE2719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662C9F3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58E520B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230</w:t>
            </w:r>
          </w:p>
        </w:tc>
      </w:tr>
      <w:tr w:rsidR="00EF11B8" w:rsidRPr="00EF11B8" w14:paraId="15CFDEE3" w14:textId="77777777" w:rsidTr="00EF11B8">
        <w:tc>
          <w:tcPr>
            <w:tcW w:w="0" w:type="auto"/>
            <w:gridSpan w:val="7"/>
            <w:tcBorders>
              <w:top w:val="dashed" w:sz="12" w:space="0" w:color="CCCCCC"/>
            </w:tcBorders>
            <w:vAlign w:val="center"/>
            <w:hideMark/>
          </w:tcPr>
          <w:p w14:paraId="5A5F51BE"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 </w:t>
            </w:r>
          </w:p>
        </w:tc>
      </w:tr>
      <w:tr w:rsidR="00EF11B8" w:rsidRPr="00EF11B8" w14:paraId="4CA586DD" w14:textId="77777777" w:rsidTr="00EF11B8">
        <w:tc>
          <w:tcPr>
            <w:tcW w:w="0" w:type="auto"/>
            <w:vAlign w:val="center"/>
            <w:hideMark/>
          </w:tcPr>
          <w:p w14:paraId="62A65D6A" w14:textId="77777777" w:rsidR="00EF11B8" w:rsidRPr="00B53216" w:rsidRDefault="00EF11B8" w:rsidP="0034392E">
            <w:pPr>
              <w:jc w:val="center"/>
              <w:rPr>
                <w:rFonts w:ascii="Arial" w:eastAsia="Times New Roman" w:hAnsi="Arial" w:cs="Arial"/>
                <w:b/>
                <w:bCs/>
                <w:sz w:val="16"/>
                <w:szCs w:val="16"/>
              </w:rPr>
            </w:pPr>
            <w:r w:rsidRPr="00B53216">
              <w:rPr>
                <w:rFonts w:ascii="Arial" w:eastAsia="Times New Roman" w:hAnsi="Arial" w:cs="Arial"/>
                <w:b/>
                <w:bCs/>
                <w:sz w:val="16"/>
                <w:szCs w:val="16"/>
              </w:rPr>
              <w:t>230  </w:t>
            </w:r>
          </w:p>
        </w:tc>
        <w:tc>
          <w:tcPr>
            <w:tcW w:w="1050" w:type="dxa"/>
            <w:vAlign w:val="center"/>
            <w:hideMark/>
          </w:tcPr>
          <w:p w14:paraId="235A992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302400000070</w:t>
            </w:r>
          </w:p>
        </w:tc>
        <w:tc>
          <w:tcPr>
            <w:tcW w:w="6210" w:type="dxa"/>
            <w:vAlign w:val="center"/>
            <w:hideMark/>
          </w:tcPr>
          <w:p w14:paraId="65B156DC"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VEDANTE PARA TORNEIRA DE ¾”</w:t>
            </w:r>
          </w:p>
        </w:tc>
        <w:tc>
          <w:tcPr>
            <w:tcW w:w="0" w:type="auto"/>
            <w:vAlign w:val="center"/>
            <w:hideMark/>
          </w:tcPr>
          <w:p w14:paraId="5F5E27E3"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UNIDADE</w:t>
            </w:r>
          </w:p>
        </w:tc>
        <w:tc>
          <w:tcPr>
            <w:tcW w:w="0" w:type="auto"/>
            <w:vAlign w:val="center"/>
            <w:hideMark/>
          </w:tcPr>
          <w:p w14:paraId="3A2D13DF"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c>
          <w:tcPr>
            <w:tcW w:w="0" w:type="auto"/>
            <w:vAlign w:val="center"/>
            <w:hideMark/>
          </w:tcPr>
          <w:p w14:paraId="6E6014C5"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0</w:t>
            </w:r>
          </w:p>
        </w:tc>
        <w:tc>
          <w:tcPr>
            <w:tcW w:w="0" w:type="auto"/>
            <w:vAlign w:val="center"/>
            <w:hideMark/>
          </w:tcPr>
          <w:p w14:paraId="7709C3B2"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2E9B30F0" w14:textId="77777777" w:rsidTr="00EF11B8">
        <w:tc>
          <w:tcPr>
            <w:tcW w:w="0" w:type="auto"/>
            <w:vAlign w:val="center"/>
            <w:hideMark/>
          </w:tcPr>
          <w:p w14:paraId="0533A83A"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29C967AD" w14:textId="77777777" w:rsidR="00EF11B8" w:rsidRPr="00B53216" w:rsidRDefault="00EF11B8" w:rsidP="00A961ED">
            <w:pPr>
              <w:jc w:val="both"/>
              <w:rPr>
                <w:rFonts w:ascii="Arial" w:eastAsia="Times New Roman" w:hAnsi="Arial" w:cs="Arial"/>
                <w:sz w:val="16"/>
                <w:szCs w:val="16"/>
              </w:rPr>
            </w:pPr>
            <w:r w:rsidRPr="00B53216">
              <w:rPr>
                <w:rFonts w:ascii="Arial" w:eastAsia="Times New Roman" w:hAnsi="Arial" w:cs="Arial"/>
                <w:sz w:val="16"/>
                <w:szCs w:val="16"/>
              </w:rPr>
              <w:t>Características Gerais: Vedante para torneira de ¾”; Apresentação: cartela com 03 unidades; Composição: Borracha. Similar a Gros. CATMAT: 242666.</w:t>
            </w:r>
          </w:p>
        </w:tc>
      </w:tr>
      <w:tr w:rsidR="00EF11B8" w:rsidRPr="00EF11B8" w14:paraId="111B9203" w14:textId="77777777" w:rsidTr="00EF11B8">
        <w:tc>
          <w:tcPr>
            <w:tcW w:w="0" w:type="auto"/>
            <w:vAlign w:val="center"/>
            <w:hideMark/>
          </w:tcPr>
          <w:p w14:paraId="12B13FE8"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6"/>
            <w:vAlign w:val="center"/>
            <w:hideMark/>
          </w:tcPr>
          <w:p w14:paraId="34ED5D28"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b/>
                <w:bCs/>
                <w:sz w:val="16"/>
                <w:szCs w:val="16"/>
              </w:rPr>
              <w:t>Quant. Int.</w:t>
            </w:r>
          </w:p>
        </w:tc>
      </w:tr>
      <w:tr w:rsidR="00EF11B8" w:rsidRPr="00EF11B8" w14:paraId="2A63CF9D" w14:textId="77777777" w:rsidTr="00EF11B8">
        <w:tc>
          <w:tcPr>
            <w:tcW w:w="0" w:type="auto"/>
            <w:vAlign w:val="center"/>
            <w:hideMark/>
          </w:tcPr>
          <w:p w14:paraId="69BD45B1"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 </w:t>
            </w:r>
          </w:p>
        </w:tc>
        <w:tc>
          <w:tcPr>
            <w:tcW w:w="0" w:type="auto"/>
            <w:gridSpan w:val="5"/>
            <w:vAlign w:val="center"/>
            <w:hideMark/>
          </w:tcPr>
          <w:p w14:paraId="1D2797E1" w14:textId="77777777" w:rsidR="00EF11B8" w:rsidRPr="00B53216" w:rsidRDefault="00EF11B8" w:rsidP="00EF11B8">
            <w:pPr>
              <w:rPr>
                <w:rFonts w:ascii="Arial" w:eastAsia="Times New Roman" w:hAnsi="Arial" w:cs="Arial"/>
                <w:sz w:val="16"/>
                <w:szCs w:val="16"/>
              </w:rPr>
            </w:pPr>
            <w:r w:rsidRPr="00B53216">
              <w:rPr>
                <w:rFonts w:ascii="Arial" w:eastAsia="Times New Roman" w:hAnsi="Arial" w:cs="Arial"/>
                <w:sz w:val="16"/>
                <w:szCs w:val="16"/>
              </w:rPr>
              <w:t>153033 - UFERSA</w:t>
            </w:r>
          </w:p>
        </w:tc>
        <w:tc>
          <w:tcPr>
            <w:tcW w:w="0" w:type="auto"/>
            <w:vAlign w:val="center"/>
            <w:hideMark/>
          </w:tcPr>
          <w:p w14:paraId="12FA60E4" w14:textId="77777777" w:rsidR="00EF11B8" w:rsidRPr="00B53216" w:rsidRDefault="00EF11B8" w:rsidP="00EF11B8">
            <w:pPr>
              <w:jc w:val="right"/>
              <w:rPr>
                <w:rFonts w:ascii="Arial" w:eastAsia="Times New Roman" w:hAnsi="Arial" w:cs="Arial"/>
                <w:sz w:val="16"/>
                <w:szCs w:val="16"/>
              </w:rPr>
            </w:pPr>
            <w:r w:rsidRPr="00B53216">
              <w:rPr>
                <w:rFonts w:ascii="Arial" w:eastAsia="Times New Roman" w:hAnsi="Arial" w:cs="Arial"/>
                <w:sz w:val="16"/>
                <w:szCs w:val="16"/>
              </w:rPr>
              <w:t>130</w:t>
            </w:r>
          </w:p>
        </w:tc>
      </w:tr>
      <w:tr w:rsidR="00EF11B8" w:rsidRPr="00EF11B8" w14:paraId="45601ADC" w14:textId="77777777" w:rsidTr="00EF11B8">
        <w:tc>
          <w:tcPr>
            <w:tcW w:w="0" w:type="auto"/>
            <w:gridSpan w:val="7"/>
            <w:tcBorders>
              <w:top w:val="single" w:sz="12" w:space="0" w:color="000000"/>
            </w:tcBorders>
            <w:vAlign w:val="center"/>
            <w:hideMark/>
          </w:tcPr>
          <w:p w14:paraId="52208A22" w14:textId="77777777" w:rsidR="00EF11B8" w:rsidRPr="00B53216" w:rsidRDefault="00EF11B8" w:rsidP="00EF11B8">
            <w:pPr>
              <w:jc w:val="center"/>
              <w:rPr>
                <w:rFonts w:ascii="Arial" w:eastAsia="Times New Roman" w:hAnsi="Arial" w:cs="Arial"/>
                <w:sz w:val="16"/>
                <w:szCs w:val="16"/>
              </w:rPr>
            </w:pPr>
            <w:r w:rsidRPr="00B53216">
              <w:rPr>
                <w:rFonts w:ascii="Arial" w:eastAsia="Times New Roman" w:hAnsi="Arial" w:cs="Arial"/>
                <w:sz w:val="16"/>
                <w:szCs w:val="16"/>
              </w:rPr>
              <w:t> </w:t>
            </w:r>
          </w:p>
        </w:tc>
      </w:tr>
    </w:tbl>
    <w:p w14:paraId="5F4AC71A" w14:textId="77777777" w:rsidR="00D23417" w:rsidRPr="00EF11B8" w:rsidRDefault="00D23417" w:rsidP="00D23417">
      <w:pPr>
        <w:rPr>
          <w:rFonts w:ascii="Arial" w:eastAsia="Times New Roman" w:hAnsi="Arial" w:cs="Arial"/>
          <w:color w:val="000000"/>
          <w:sz w:val="17"/>
          <w:szCs w:val="17"/>
        </w:rPr>
      </w:pPr>
    </w:p>
    <w:p w14:paraId="0E8DCECE" w14:textId="77777777" w:rsidR="00D23417" w:rsidRDefault="00D23417">
      <w:pPr>
        <w:rPr>
          <w:rFonts w:cs="Arial"/>
          <w:bCs/>
          <w:iCs/>
          <w:color w:val="000000"/>
        </w:rPr>
      </w:pPr>
      <w:r>
        <w:rPr>
          <w:rFonts w:cs="Arial"/>
          <w:bCs/>
          <w:iCs/>
          <w:color w:val="000000"/>
        </w:rPr>
        <w:br w:type="page"/>
      </w:r>
    </w:p>
    <w:p w14:paraId="57871DD3" w14:textId="41F9285A"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1B5B096B"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neste ato representado(a) pelo(a</w:t>
      </w:r>
      <w:r w:rsidRPr="00DF71A4">
        <w:rPr>
          <w:rFonts w:ascii="Arial" w:hAnsi="Arial" w:cs="Arial"/>
          <w:sz w:val="20"/>
          <w:szCs w:val="20"/>
        </w:rPr>
        <w:t>) ...... (cargo e nome), nomeado(a) pela Portaria nº ...... de ..... de ...... de 20..., publicada no DOU de ..... de ....... de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0B66CA">
        <w:rPr>
          <w:rFonts w:ascii="Arial" w:hAnsi="Arial" w:cs="Arial"/>
          <w:sz w:val="20"/>
          <w:szCs w:val="20"/>
        </w:rPr>
        <w:t>00</w:t>
      </w:r>
      <w:r w:rsidR="0069267B">
        <w:rPr>
          <w:rFonts w:ascii="Arial" w:hAnsi="Arial" w:cs="Arial"/>
          <w:sz w:val="20"/>
          <w:szCs w:val="20"/>
        </w:rPr>
        <w:t>5666</w:t>
      </w:r>
      <w:r w:rsidR="000B66CA">
        <w:rPr>
          <w:rFonts w:ascii="Arial" w:hAnsi="Arial" w:cs="Arial"/>
          <w:sz w:val="20"/>
          <w:szCs w:val="20"/>
        </w:rPr>
        <w:t>/2021-</w:t>
      </w:r>
      <w:r w:rsidR="0069267B">
        <w:rPr>
          <w:rFonts w:ascii="Arial" w:hAnsi="Arial" w:cs="Arial"/>
          <w:sz w:val="20"/>
          <w:szCs w:val="20"/>
        </w:rPr>
        <w:t>77</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0655F369"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w:t>
      </w:r>
      <w:r w:rsidR="0069267B" w:rsidRPr="00704367">
        <w:rPr>
          <w:rFonts w:ascii="Arial" w:hAnsi="Arial" w:cs="Arial"/>
          <w:color w:val="000000"/>
          <w:sz w:val="20"/>
          <w:szCs w:val="20"/>
        </w:rPr>
        <w:t>aquisição</w:t>
      </w:r>
      <w:r w:rsidR="0069267B">
        <w:rPr>
          <w:rFonts w:ascii="Arial" w:hAnsi="Arial" w:cs="Arial"/>
          <w:color w:val="000000"/>
          <w:sz w:val="20"/>
          <w:szCs w:val="20"/>
        </w:rPr>
        <w:t xml:space="preserve"> de</w:t>
      </w:r>
      <w:r w:rsidR="0069267B" w:rsidRPr="00704367">
        <w:rPr>
          <w:rFonts w:ascii="Arial" w:hAnsi="Arial" w:cs="Arial"/>
          <w:color w:val="000000"/>
          <w:sz w:val="20"/>
          <w:szCs w:val="20"/>
        </w:rPr>
        <w:t xml:space="preserve"> </w:t>
      </w:r>
      <w:r w:rsidR="0069267B">
        <w:rPr>
          <w:rFonts w:ascii="Arial" w:hAnsi="Arial" w:cs="Arial"/>
          <w:color w:val="000000"/>
          <w:sz w:val="20"/>
          <w:szCs w:val="20"/>
        </w:rPr>
        <w:t>materiais para manutenção de bens móveis e imóveis</w:t>
      </w:r>
      <w:r w:rsidRPr="004A75C6">
        <w:rPr>
          <w:rFonts w:ascii="Arial" w:hAnsi="Arial" w:cs="Arial"/>
          <w:sz w:val="20"/>
          <w:szCs w:val="20"/>
        </w:rPr>
        <w:t>,</w:t>
      </w:r>
      <w:r w:rsidRPr="005F295F">
        <w:rPr>
          <w:rFonts w:ascii="Arial" w:hAnsi="Arial" w:cs="Arial"/>
          <w:sz w:val="20"/>
          <w:szCs w:val="20"/>
        </w:rPr>
        <w:t xml:space="preserve"> especificado(s) no(s) item(</w:t>
      </w:r>
      <w:proofErr w:type="spellStart"/>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lastRenderedPageBreak/>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265C1D7A"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36E38F23" w14:textId="772B4FE9" w:rsidR="00F53BF0" w:rsidRPr="00F53BF0" w:rsidRDefault="00F53BF0" w:rsidP="00F53BF0">
      <w:pPr>
        <w:numPr>
          <w:ilvl w:val="2"/>
          <w:numId w:val="21"/>
        </w:numPr>
        <w:spacing w:before="120" w:after="120" w:line="276" w:lineRule="auto"/>
        <w:ind w:left="0" w:firstLine="0"/>
        <w:jc w:val="both"/>
        <w:rPr>
          <w:rFonts w:ascii="Arial" w:hAnsi="Arial" w:cs="Arial"/>
          <w:sz w:val="20"/>
          <w:szCs w:val="20"/>
          <w:highlight w:val="yellow"/>
        </w:rPr>
      </w:pPr>
      <w:r>
        <w:rPr>
          <w:rFonts w:ascii="Arial" w:hAnsi="Arial" w:cs="Arial"/>
          <w:sz w:val="20"/>
          <w:szCs w:val="20"/>
        </w:rPr>
        <w:t xml:space="preserve"> </w:t>
      </w:r>
      <w:r w:rsidR="00AC63D7">
        <w:rPr>
          <w:rFonts w:ascii="Arial" w:hAnsi="Arial" w:cs="Arial"/>
          <w:sz w:val="20"/>
          <w:szCs w:val="20"/>
          <w:highlight w:val="yellow"/>
        </w:rPr>
        <w:t>Instituto Federal do RN/Campus Nova Cruz (UASG 152757)</w:t>
      </w:r>
      <w:r w:rsidRPr="00F53BF0">
        <w:rPr>
          <w:rFonts w:ascii="Arial" w:hAnsi="Arial" w:cs="Arial"/>
          <w:sz w:val="20"/>
          <w:szCs w:val="20"/>
          <w:highlight w:val="yellow"/>
        </w:rPr>
        <w:t>.</w:t>
      </w:r>
    </w:p>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w:t>
      </w:r>
      <w:proofErr w:type="spellStart"/>
      <w:r w:rsidRPr="008C5685">
        <w:rPr>
          <w:rFonts w:ascii="Arial" w:hAnsi="Arial" w:cs="Arial"/>
          <w:sz w:val="20"/>
          <w:szCs w:val="20"/>
        </w:rPr>
        <w:t>independente</w:t>
      </w:r>
      <w:proofErr w:type="spellEnd"/>
      <w:r w:rsidRPr="008C5685">
        <w:rPr>
          <w:rFonts w:ascii="Arial" w:hAnsi="Arial" w:cs="Arial"/>
          <w:sz w:val="20"/>
          <w:szCs w:val="20"/>
        </w:rPr>
        <w:t xml:space="preserv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F295F">
        <w:rPr>
          <w:rFonts w:ascii="Arial" w:hAnsi="Arial" w:cs="Arial"/>
          <w:sz w:val="20"/>
          <w:szCs w:val="20"/>
        </w:rPr>
        <w:t>vantajosidade</w:t>
      </w:r>
      <w:proofErr w:type="spellEnd"/>
      <w:r w:rsidRPr="005F295F">
        <w:rPr>
          <w:rFonts w:ascii="Arial" w:hAnsi="Arial" w:cs="Arial"/>
          <w:sz w:val="20"/>
          <w:szCs w:val="20"/>
        </w:rPr>
        <w:t xml:space="preserv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lastRenderedPageBreak/>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1057794B" w14:textId="0DD7A141" w:rsidR="00697F3A" w:rsidRDefault="00697F3A" w:rsidP="00A747C4">
      <w:pPr>
        <w:widowControl w:val="0"/>
        <w:autoSpaceDE w:val="0"/>
        <w:autoSpaceDN w:val="0"/>
        <w:adjustRightInd w:val="0"/>
        <w:ind w:right="-30"/>
        <w:jc w:val="center"/>
        <w:rPr>
          <w:rFonts w:ascii="Arial" w:hAnsi="Arial" w:cs="Arial"/>
          <w:sz w:val="20"/>
          <w:szCs w:val="20"/>
        </w:rPr>
      </w:pPr>
    </w:p>
    <w:p w14:paraId="2451E866" w14:textId="77777777" w:rsidR="003B7570" w:rsidRDefault="003B7570"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612EE051" w14:textId="77777777" w:rsidR="009033AB" w:rsidRPr="00C61B6E" w:rsidRDefault="009033AB" w:rsidP="00A747C4">
      <w:pPr>
        <w:spacing w:line="240" w:lineRule="atLeast"/>
        <w:jc w:val="center"/>
        <w:rPr>
          <w:rFonts w:ascii="Arial" w:hAnsi="Arial" w:cs="Arial"/>
          <w:sz w:val="20"/>
          <w:szCs w:val="20"/>
        </w:rPr>
      </w:pPr>
    </w:p>
    <w:p w14:paraId="7CFD3BCE" w14:textId="344129D4" w:rsidR="009033AB" w:rsidRDefault="009033AB"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9AE8B94" w:rsidR="00F57EE6"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bookmarkStart w:id="0" w:name="_GoBack"/>
      <w:bookmarkEnd w:id="0"/>
    </w:p>
    <w:p w14:paraId="082D67F6" w14:textId="77777777" w:rsidR="00F57EE6" w:rsidRDefault="00F57EE6">
      <w:pPr>
        <w:rPr>
          <w:rFonts w:ascii="Arial" w:hAnsi="Arial" w:cs="Arial"/>
          <w:sz w:val="20"/>
          <w:szCs w:val="20"/>
        </w:rPr>
      </w:pPr>
      <w:r>
        <w:rPr>
          <w:rFonts w:ascii="Arial" w:hAnsi="Arial" w:cs="Arial"/>
          <w:sz w:val="20"/>
          <w:szCs w:val="20"/>
        </w:rPr>
        <w:br w:type="page"/>
      </w:r>
    </w:p>
    <w:p w14:paraId="4DBD770F" w14:textId="4A3FF5C8" w:rsidR="00CC3338" w:rsidRPr="008342A3" w:rsidRDefault="00CC3338" w:rsidP="00CC3338">
      <w:pPr>
        <w:jc w:val="center"/>
        <w:rPr>
          <w:rFonts w:ascii="Arial" w:hAnsi="Arial" w:cs="Arial"/>
          <w:b/>
          <w:bCs/>
          <w:iCs/>
          <w:color w:val="000000"/>
        </w:rPr>
      </w:pPr>
      <w:r w:rsidRPr="00BA77A1">
        <w:rPr>
          <w:rFonts w:cs="Arial"/>
          <w:bCs/>
          <w:iCs/>
          <w:color w:val="000000"/>
        </w:rPr>
        <w:lastRenderedPageBreak/>
        <w:t>ANEXO V</w:t>
      </w:r>
    </w:p>
    <w:p w14:paraId="788D4753" w14:textId="77777777" w:rsidR="00CC3338" w:rsidRDefault="00CC3338" w:rsidP="00CC3338">
      <w:pPr>
        <w:jc w:val="center"/>
        <w:rPr>
          <w:rFonts w:ascii="Arial" w:hAnsi="Arial" w:cs="Arial"/>
          <w:b/>
          <w:bCs/>
          <w:iCs/>
          <w:color w:val="000000"/>
          <w:sz w:val="20"/>
          <w:szCs w:val="20"/>
        </w:rPr>
      </w:pPr>
      <w:r>
        <w:rPr>
          <w:rFonts w:ascii="Arial" w:hAnsi="Arial" w:cs="Arial"/>
          <w:b/>
          <w:noProof/>
        </w:rPr>
        <w:drawing>
          <wp:inline distT="0" distB="0" distL="0" distR="0" wp14:anchorId="685F1480" wp14:editId="22A25FBF">
            <wp:extent cx="680483" cy="995884"/>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5EF622ED" w14:textId="77777777" w:rsidR="00CC3338" w:rsidRDefault="00CC3338" w:rsidP="00CC3338">
      <w:pPr>
        <w:jc w:val="center"/>
        <w:rPr>
          <w:rFonts w:ascii="Arial" w:hAnsi="Arial" w:cs="Arial"/>
          <w:b/>
          <w:bCs/>
          <w:iCs/>
          <w:color w:val="000000"/>
          <w:sz w:val="20"/>
          <w:szCs w:val="20"/>
        </w:rPr>
      </w:pPr>
    </w:p>
    <w:p w14:paraId="23A6CDF8" w14:textId="77777777" w:rsidR="00CC3338" w:rsidRPr="00DA6389" w:rsidRDefault="00CC3338" w:rsidP="00CC3338">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51385DD6" w14:textId="77777777" w:rsidR="00CC3338" w:rsidRPr="00A147A4" w:rsidRDefault="00CC3338" w:rsidP="00CC3338">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7A74C42A" w14:textId="77777777" w:rsidR="00CC3338" w:rsidRDefault="00CC3338" w:rsidP="00CC3338">
      <w:pPr>
        <w:jc w:val="center"/>
        <w:rPr>
          <w:rFonts w:ascii="Arial" w:hAnsi="Arial" w:cs="Arial"/>
          <w:b/>
          <w:bCs/>
          <w:iCs/>
          <w:color w:val="000000"/>
          <w:sz w:val="20"/>
          <w:szCs w:val="20"/>
        </w:rPr>
      </w:pPr>
    </w:p>
    <w:p w14:paraId="6C966EE6" w14:textId="77777777" w:rsidR="00CC3338" w:rsidRPr="005A6E38" w:rsidRDefault="00CC3338" w:rsidP="00CC3338">
      <w:pPr>
        <w:jc w:val="center"/>
        <w:rPr>
          <w:rFonts w:ascii="Arial" w:hAnsi="Arial" w:cs="Arial"/>
          <w:b/>
          <w:bCs/>
          <w:iCs/>
          <w:color w:val="000000"/>
          <w:sz w:val="20"/>
          <w:szCs w:val="20"/>
        </w:rPr>
      </w:pPr>
    </w:p>
    <w:p w14:paraId="62296045" w14:textId="02EFAC3F" w:rsidR="00CC3338" w:rsidRDefault="00CC3338" w:rsidP="00CC3338">
      <w:pPr>
        <w:jc w:val="center"/>
        <w:rPr>
          <w:rFonts w:ascii="Arial" w:hAnsi="Arial" w:cs="Arial"/>
          <w:b/>
          <w:bCs/>
          <w:iCs/>
          <w:color w:val="000000"/>
          <w:sz w:val="20"/>
          <w:szCs w:val="20"/>
        </w:rPr>
      </w:pPr>
      <w:r>
        <w:rPr>
          <w:rFonts w:ascii="Arial" w:hAnsi="Arial" w:cs="Arial"/>
          <w:b/>
          <w:bCs/>
          <w:iCs/>
          <w:color w:val="000000"/>
          <w:sz w:val="20"/>
          <w:szCs w:val="20"/>
        </w:rPr>
        <w:t>CRITÉRIOS PARA AVALIAÇÃO DAS AMOSTRAS</w:t>
      </w:r>
    </w:p>
    <w:p w14:paraId="3FAF9653" w14:textId="64FDB9C4" w:rsidR="00CC3338" w:rsidRPr="005A6E38" w:rsidRDefault="00CC3338" w:rsidP="00CC3338">
      <w:pPr>
        <w:jc w:val="center"/>
        <w:rPr>
          <w:rFonts w:ascii="Arial" w:hAnsi="Arial" w:cs="Arial"/>
          <w:sz w:val="20"/>
          <w:szCs w:val="20"/>
        </w:rPr>
      </w:pPr>
      <w:r w:rsidRPr="00CC3338">
        <w:rPr>
          <w:rFonts w:ascii="Arial" w:hAnsi="Arial" w:cs="Arial"/>
          <w:iCs/>
          <w:color w:val="000000"/>
          <w:sz w:val="20"/>
          <w:szCs w:val="20"/>
        </w:rPr>
        <w:t xml:space="preserve">(Avaliação </w:t>
      </w:r>
      <w:r w:rsidRPr="00CC3338">
        <w:rPr>
          <w:rFonts w:ascii="Arial" w:hAnsi="Arial" w:cs="Arial"/>
          <w:iCs/>
          <w:sz w:val="20"/>
          <w:szCs w:val="20"/>
        </w:rPr>
        <w:t>por</w:t>
      </w:r>
      <w:r w:rsidRPr="00FF2F17">
        <w:rPr>
          <w:rFonts w:ascii="Arial" w:hAnsi="Arial" w:cs="Arial"/>
          <w:iCs/>
          <w:sz w:val="20"/>
          <w:szCs w:val="20"/>
        </w:rPr>
        <w:t xml:space="preserve"> critérios técnicos e regras específicas para a apresentação do material</w:t>
      </w:r>
      <w:r>
        <w:rPr>
          <w:rFonts w:ascii="Arial" w:hAnsi="Arial" w:cs="Arial"/>
          <w:iCs/>
          <w:sz w:val="20"/>
          <w:szCs w:val="20"/>
        </w:rPr>
        <w:t>)</w:t>
      </w:r>
    </w:p>
    <w:p w14:paraId="067B92DA" w14:textId="77777777" w:rsidR="00CC3338" w:rsidRDefault="00CC3338" w:rsidP="00F57EE6">
      <w:pPr>
        <w:spacing w:line="240" w:lineRule="atLeast"/>
        <w:jc w:val="center"/>
        <w:rPr>
          <w:rFonts w:ascii="Arial" w:hAnsi="Arial" w:cs="Arial"/>
          <w:sz w:val="20"/>
          <w:szCs w:val="20"/>
        </w:rPr>
      </w:pPr>
    </w:p>
    <w:p w14:paraId="1EBF64FE" w14:textId="77777777" w:rsidR="00F57EE6" w:rsidRPr="00F57EE6" w:rsidRDefault="00F57EE6" w:rsidP="00F57EE6">
      <w:pPr>
        <w:spacing w:line="240" w:lineRule="atLeast"/>
        <w:jc w:val="center"/>
        <w:rPr>
          <w:rFonts w:ascii="Arial" w:hAnsi="Arial" w:cs="Arial"/>
          <w:sz w:val="20"/>
          <w:szCs w:val="20"/>
        </w:rPr>
      </w:pPr>
    </w:p>
    <w:p w14:paraId="63839833" w14:textId="77777777" w:rsidR="00CC3338" w:rsidRPr="00CC3338" w:rsidRDefault="00CC3338" w:rsidP="00F57EE6">
      <w:pPr>
        <w:spacing w:line="240" w:lineRule="atLeast"/>
        <w:jc w:val="both"/>
        <w:rPr>
          <w:rFonts w:ascii="Arial" w:hAnsi="Arial" w:cs="Arial"/>
          <w:sz w:val="20"/>
          <w:szCs w:val="20"/>
        </w:rPr>
      </w:pPr>
    </w:p>
    <w:p w14:paraId="2F923473" w14:textId="74CC7A7A" w:rsidR="00F57EE6" w:rsidRPr="00CC3338" w:rsidRDefault="00F57EE6" w:rsidP="00F57EE6">
      <w:pPr>
        <w:spacing w:line="240" w:lineRule="atLeast"/>
        <w:jc w:val="both"/>
        <w:rPr>
          <w:rFonts w:ascii="Arial" w:hAnsi="Arial" w:cs="Arial"/>
          <w:sz w:val="20"/>
          <w:szCs w:val="20"/>
        </w:rPr>
      </w:pPr>
      <w:r w:rsidRPr="00CC3338">
        <w:rPr>
          <w:rFonts w:ascii="Arial" w:hAnsi="Arial" w:cs="Arial"/>
          <w:b/>
          <w:bCs/>
          <w:sz w:val="20"/>
          <w:szCs w:val="20"/>
        </w:rPr>
        <w:t>ITEM 94:</w:t>
      </w:r>
      <w:r w:rsidRPr="00CC3338">
        <w:rPr>
          <w:rFonts w:ascii="Arial" w:hAnsi="Arial" w:cs="Arial"/>
          <w:sz w:val="20"/>
          <w:szCs w:val="20"/>
        </w:rPr>
        <w:t xml:space="preserve"> </w:t>
      </w:r>
      <w:r w:rsidRPr="00CC3338">
        <w:rPr>
          <w:rFonts w:ascii="Arial" w:hAnsi="Arial" w:cs="Arial"/>
          <w:b/>
          <w:bCs/>
          <w:color w:val="000000"/>
          <w:sz w:val="20"/>
          <w:szCs w:val="20"/>
        </w:rPr>
        <w:t>FECHADURA CILÍNDRICA COM MAÇANETA TIPO TULIPA</w:t>
      </w:r>
    </w:p>
    <w:p w14:paraId="03E6CD85" w14:textId="77777777" w:rsidR="00F57EE6" w:rsidRPr="00CC3338" w:rsidRDefault="00F57EE6" w:rsidP="00F57EE6">
      <w:pPr>
        <w:spacing w:line="240" w:lineRule="atLeast"/>
        <w:jc w:val="both"/>
        <w:rPr>
          <w:rFonts w:ascii="Arial" w:hAnsi="Arial" w:cs="Arial"/>
          <w:sz w:val="20"/>
          <w:szCs w:val="20"/>
        </w:rPr>
      </w:pPr>
    </w:p>
    <w:p w14:paraId="7EAA5EBF" w14:textId="0CD8B2F0" w:rsidR="00F57EE6" w:rsidRPr="00CC3338" w:rsidRDefault="00F57EE6" w:rsidP="00F57EE6">
      <w:pPr>
        <w:spacing w:line="240" w:lineRule="atLeast"/>
        <w:jc w:val="both"/>
        <w:rPr>
          <w:rFonts w:ascii="Arial" w:hAnsi="Arial" w:cs="Arial"/>
          <w:sz w:val="20"/>
          <w:szCs w:val="20"/>
          <w:u w:val="single"/>
        </w:rPr>
      </w:pPr>
      <w:r w:rsidRPr="00CC3338">
        <w:rPr>
          <w:rFonts w:ascii="Arial" w:hAnsi="Arial" w:cs="Arial"/>
          <w:sz w:val="20"/>
          <w:szCs w:val="20"/>
          <w:u w:val="single"/>
        </w:rPr>
        <w:t>Características do produto solicitado:</w:t>
      </w:r>
    </w:p>
    <w:p w14:paraId="70554A2C" w14:textId="77777777" w:rsidR="00F57EE6" w:rsidRPr="00CC3338" w:rsidRDefault="00F57EE6" w:rsidP="00F57EE6">
      <w:pPr>
        <w:spacing w:line="240" w:lineRule="atLeast"/>
        <w:jc w:val="both"/>
        <w:rPr>
          <w:rFonts w:ascii="Arial" w:hAnsi="Arial" w:cs="Arial"/>
          <w:sz w:val="20"/>
          <w:szCs w:val="20"/>
        </w:rPr>
      </w:pPr>
    </w:p>
    <w:p w14:paraId="4B416A45" w14:textId="77777777" w:rsidR="00F57EE6" w:rsidRPr="00CC3338" w:rsidRDefault="00F57EE6" w:rsidP="00F57EE6">
      <w:pPr>
        <w:spacing w:line="240" w:lineRule="atLeast"/>
        <w:jc w:val="both"/>
        <w:rPr>
          <w:rFonts w:ascii="Arial" w:hAnsi="Arial" w:cs="Arial"/>
          <w:sz w:val="20"/>
          <w:szCs w:val="20"/>
        </w:rPr>
      </w:pPr>
      <w:r w:rsidRPr="00CC3338">
        <w:rPr>
          <w:rFonts w:ascii="Arial" w:hAnsi="Arial" w:cs="Arial"/>
          <w:color w:val="000000"/>
          <w:sz w:val="20"/>
          <w:szCs w:val="20"/>
        </w:rPr>
        <w:t xml:space="preserve">Fechadura cilíndrica com maçaneta tipo tulipa; Cor: Preta; Dimensão dos trincos: 90 mm; Peso aproximado: 465g; Acabamento em epóxi preto. Itens inclusos: 01 maçaneta externa, 01 maçaneta interna, 01 par de chaves, 01 </w:t>
      </w:r>
      <w:proofErr w:type="spellStart"/>
      <w:r w:rsidRPr="00CC3338">
        <w:rPr>
          <w:rFonts w:ascii="Arial" w:hAnsi="Arial" w:cs="Arial"/>
          <w:color w:val="000000"/>
          <w:sz w:val="20"/>
          <w:szCs w:val="20"/>
        </w:rPr>
        <w:t>contratesta</w:t>
      </w:r>
      <w:proofErr w:type="spellEnd"/>
      <w:r w:rsidRPr="00CC3338">
        <w:rPr>
          <w:rFonts w:ascii="Arial" w:hAnsi="Arial" w:cs="Arial"/>
          <w:color w:val="000000"/>
          <w:sz w:val="20"/>
          <w:szCs w:val="20"/>
        </w:rPr>
        <w:t xml:space="preserve">, 02 parafusos de fixação da maçaneta, 02 parafusos de fixação da </w:t>
      </w:r>
      <w:proofErr w:type="spellStart"/>
      <w:r w:rsidRPr="00CC3338">
        <w:rPr>
          <w:rFonts w:ascii="Arial" w:hAnsi="Arial" w:cs="Arial"/>
          <w:color w:val="000000"/>
          <w:sz w:val="20"/>
          <w:szCs w:val="20"/>
        </w:rPr>
        <w:t>contratesta</w:t>
      </w:r>
      <w:proofErr w:type="spellEnd"/>
      <w:r w:rsidRPr="00CC3338">
        <w:rPr>
          <w:rFonts w:ascii="Arial" w:hAnsi="Arial" w:cs="Arial"/>
          <w:color w:val="000000"/>
          <w:sz w:val="20"/>
          <w:szCs w:val="20"/>
        </w:rPr>
        <w:t>, 02 parafusos de fixação do trinco, 01 trinco. Compatibilidade com o modelo CIL-90-PY-TL 03009.0018.01 da marca Soprano.</w:t>
      </w:r>
      <w:r w:rsidRPr="00CC3338">
        <w:rPr>
          <w:rFonts w:ascii="Arial" w:hAnsi="Arial" w:cs="Arial"/>
          <w:sz w:val="20"/>
          <w:szCs w:val="20"/>
        </w:rPr>
        <w:t xml:space="preserve"> </w:t>
      </w:r>
    </w:p>
    <w:p w14:paraId="592F78E9" w14:textId="77777777" w:rsidR="00F57EE6" w:rsidRPr="00CC3338" w:rsidRDefault="00F57EE6" w:rsidP="00F57EE6">
      <w:pPr>
        <w:spacing w:line="240" w:lineRule="atLeast"/>
        <w:jc w:val="both"/>
        <w:rPr>
          <w:rFonts w:ascii="Arial" w:hAnsi="Arial" w:cs="Arial"/>
          <w:sz w:val="20"/>
          <w:szCs w:val="20"/>
        </w:rPr>
      </w:pPr>
    </w:p>
    <w:p w14:paraId="668DEACA" w14:textId="0D3E7823" w:rsidR="00F57EE6" w:rsidRPr="00CC3338" w:rsidRDefault="00F57EE6" w:rsidP="00F57EE6">
      <w:pPr>
        <w:spacing w:line="240" w:lineRule="atLeast"/>
        <w:jc w:val="both"/>
        <w:rPr>
          <w:rFonts w:ascii="Arial" w:hAnsi="Arial" w:cs="Arial"/>
          <w:sz w:val="20"/>
          <w:szCs w:val="20"/>
          <w:u w:val="single"/>
        </w:rPr>
      </w:pPr>
      <w:r w:rsidRPr="00CC3338">
        <w:rPr>
          <w:rFonts w:ascii="Arial" w:hAnsi="Arial" w:cs="Arial"/>
          <w:sz w:val="20"/>
          <w:szCs w:val="20"/>
          <w:u w:val="single"/>
        </w:rPr>
        <w:t>Procedimento:</w:t>
      </w:r>
    </w:p>
    <w:p w14:paraId="30938300" w14:textId="77777777" w:rsidR="00F57EE6" w:rsidRPr="00CC3338" w:rsidRDefault="00F57EE6" w:rsidP="00F57EE6">
      <w:pPr>
        <w:spacing w:line="240" w:lineRule="atLeast"/>
        <w:jc w:val="both"/>
        <w:rPr>
          <w:rFonts w:ascii="Arial" w:hAnsi="Arial" w:cs="Arial"/>
          <w:sz w:val="20"/>
          <w:szCs w:val="20"/>
        </w:rPr>
      </w:pPr>
    </w:p>
    <w:p w14:paraId="417E2FC2" w14:textId="3B6C3256"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A embalagem será aberta e será verificado o tipo de fechadura (cilíndrico tipo tulipa), a dimensão da broca (90 mm), a cor do acabamento (cromado). Ainda se verificará se o produto está em bom estado (se as peças, após montadas, não tendem a se soltarem com o manuseio do produto), se funciona corretamente (maçaneta, fechadura ou chave não emperram em nenhuma das sete tentativas ministradas) e se a fechadura testada se encaixa perfeitamente em uma porta cuja fechadura anterior era do modelo CIL-90-PY-TL 03009.0018.01 da marca Soprano. Esse procedimento será realizado em duas portas.</w:t>
      </w:r>
    </w:p>
    <w:p w14:paraId="1AB1352F" w14:textId="77777777" w:rsidR="00F57EE6" w:rsidRPr="00CC3338" w:rsidRDefault="00F57EE6" w:rsidP="00F57EE6">
      <w:pPr>
        <w:spacing w:line="240" w:lineRule="atLeast"/>
        <w:jc w:val="both"/>
        <w:rPr>
          <w:rFonts w:ascii="Arial" w:hAnsi="Arial" w:cs="Arial"/>
          <w:sz w:val="20"/>
          <w:szCs w:val="20"/>
        </w:rPr>
      </w:pPr>
    </w:p>
    <w:p w14:paraId="20FAF1FB" w14:textId="1B521954" w:rsidR="00F57EE6" w:rsidRPr="00CC3338" w:rsidRDefault="00F57EE6" w:rsidP="00F57EE6">
      <w:pPr>
        <w:spacing w:line="240" w:lineRule="atLeast"/>
        <w:jc w:val="both"/>
        <w:rPr>
          <w:rFonts w:ascii="Arial" w:hAnsi="Arial" w:cs="Arial"/>
          <w:sz w:val="20"/>
          <w:szCs w:val="20"/>
          <w:u w:val="single"/>
        </w:rPr>
      </w:pPr>
      <w:r w:rsidRPr="00CC3338">
        <w:rPr>
          <w:rFonts w:ascii="Arial" w:hAnsi="Arial" w:cs="Arial"/>
          <w:sz w:val="20"/>
          <w:szCs w:val="20"/>
          <w:u w:val="single"/>
        </w:rPr>
        <w:t>Critérios para aprovação/reprovação:</w:t>
      </w:r>
    </w:p>
    <w:p w14:paraId="37A26968" w14:textId="77777777" w:rsidR="00F57EE6" w:rsidRPr="00CC3338" w:rsidRDefault="00F57EE6" w:rsidP="00F57EE6">
      <w:pPr>
        <w:spacing w:line="240" w:lineRule="atLeast"/>
        <w:jc w:val="both"/>
        <w:rPr>
          <w:rFonts w:ascii="Arial" w:hAnsi="Arial" w:cs="Arial"/>
          <w:sz w:val="20"/>
          <w:szCs w:val="20"/>
        </w:rPr>
      </w:pPr>
    </w:p>
    <w:p w14:paraId="2830FE5B" w14:textId="4C544905"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Serão reprovadas as amostras que apresentem pelo menos uma das situações a seguir:</w:t>
      </w:r>
    </w:p>
    <w:p w14:paraId="033EBC18" w14:textId="77777777"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a) A fechadura não for do tipo solicitado;</w:t>
      </w:r>
    </w:p>
    <w:p w14:paraId="18C2974C" w14:textId="77777777"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b) A dimensão da broca for diferente da solicitada;</w:t>
      </w:r>
    </w:p>
    <w:p w14:paraId="7C330963" w14:textId="77777777"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c) A cor do acabamento for diferente da solicitada;</w:t>
      </w:r>
    </w:p>
    <w:p w14:paraId="7DF5FA70" w14:textId="1E170486"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d) O produto não está em bom estado (se as peças, após montadas, tendem a se soltarem com o manuseio do produto);</w:t>
      </w:r>
    </w:p>
    <w:p w14:paraId="64FC9ED0" w14:textId="6E0D9810" w:rsidR="00F57EE6"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e) A fechadura não funcionar corretamente (maçaneta, fechadura ou chave emperrar em alguma das sete tentativas ministradas);</w:t>
      </w:r>
    </w:p>
    <w:p w14:paraId="4025EAD4" w14:textId="101E6EB0" w:rsidR="00CA24FB" w:rsidRPr="00CC3338" w:rsidRDefault="00F57EE6" w:rsidP="00F57EE6">
      <w:pPr>
        <w:spacing w:line="240" w:lineRule="atLeast"/>
        <w:jc w:val="both"/>
        <w:rPr>
          <w:rFonts w:ascii="Arial" w:hAnsi="Arial" w:cs="Arial"/>
          <w:sz w:val="20"/>
          <w:szCs w:val="20"/>
        </w:rPr>
      </w:pPr>
      <w:r w:rsidRPr="00CC3338">
        <w:rPr>
          <w:rFonts w:ascii="Arial" w:hAnsi="Arial" w:cs="Arial"/>
          <w:sz w:val="20"/>
          <w:szCs w:val="20"/>
        </w:rPr>
        <w:t>f) A fechadura não se encaixar na porta cuja fechadura anterior era do modelo CIL-90-PY-TL 03009.0018.01 da marca Soprano.</w:t>
      </w:r>
    </w:p>
    <w:sectPr w:rsidR="00CA24FB" w:rsidRPr="00CC3338"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C62DD" w14:textId="77777777" w:rsidR="00B47FE9" w:rsidRDefault="00B47FE9">
      <w:r>
        <w:separator/>
      </w:r>
    </w:p>
  </w:endnote>
  <w:endnote w:type="continuationSeparator" w:id="0">
    <w:p w14:paraId="0841B7CC" w14:textId="77777777" w:rsidR="00B47FE9" w:rsidRDefault="00B4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0F9F9" w14:textId="77777777" w:rsidR="00B47FE9" w:rsidRDefault="00B47FE9">
      <w:r>
        <w:separator/>
      </w:r>
    </w:p>
  </w:footnote>
  <w:footnote w:type="continuationSeparator" w:id="0">
    <w:p w14:paraId="289DCEF9" w14:textId="77777777" w:rsidR="00B47FE9" w:rsidRDefault="00B4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980241"/>
    <w:multiLevelType w:val="multilevel"/>
    <w:tmpl w:val="331C3A50"/>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2276"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045107"/>
    <w:multiLevelType w:val="hybridMultilevel"/>
    <w:tmpl w:val="4714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784B23"/>
    <w:multiLevelType w:val="multilevel"/>
    <w:tmpl w:val="8B689F4C"/>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542BC0"/>
    <w:multiLevelType w:val="multilevel"/>
    <w:tmpl w:val="4ACAA2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D96994"/>
    <w:multiLevelType w:val="multilevel"/>
    <w:tmpl w:val="54E8DD78"/>
    <w:lvl w:ilvl="0">
      <w:start w:val="6"/>
      <w:numFmt w:val="decimal"/>
      <w:lvlText w:val="%1."/>
      <w:lvlJc w:val="left"/>
      <w:pPr>
        <w:ind w:left="495" w:hanging="495"/>
      </w:pPr>
      <w:rPr>
        <w:rFonts w:hint="default"/>
      </w:rPr>
    </w:lvl>
    <w:lvl w:ilvl="1">
      <w:start w:val="4"/>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5"/>
  </w:num>
  <w:num w:numId="4">
    <w:abstractNumId w:val="17"/>
  </w:num>
  <w:num w:numId="5">
    <w:abstractNumId w:val="7"/>
  </w:num>
  <w:num w:numId="6">
    <w:abstractNumId w:val="5"/>
  </w:num>
  <w:num w:numId="7">
    <w:abstractNumId w:val="10"/>
  </w:num>
  <w:num w:numId="8">
    <w:abstractNumId w:val="14"/>
  </w:num>
  <w:num w:numId="9">
    <w:abstractNumId w:val="4"/>
  </w:num>
  <w:num w:numId="10">
    <w:abstractNumId w:val="4"/>
  </w:num>
  <w:num w:numId="11">
    <w:abstractNumId w:val="4"/>
  </w:num>
  <w:num w:numId="12">
    <w:abstractNumId w:val="4"/>
    <w:lvlOverride w:ilvl="0">
      <w:startOverride w:val="20"/>
    </w:lvlOverride>
  </w:num>
  <w:num w:numId="13">
    <w:abstractNumId w:val="4"/>
  </w:num>
  <w:num w:numId="14">
    <w:abstractNumId w:val="4"/>
    <w:lvlOverride w:ilvl="0">
      <w:startOverride w:val="20"/>
    </w:lvlOverride>
    <w:lvlOverride w:ilvl="1">
      <w:startOverride w:val="1"/>
    </w:lvlOverride>
  </w:num>
  <w:num w:numId="15">
    <w:abstractNumId w:val="16"/>
  </w:num>
  <w:num w:numId="1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lvlOverride w:ilvl="0">
      <w:startOverride w:val="9"/>
    </w:lvlOverride>
    <w:lvlOverride w:ilvl="1">
      <w:startOverride w:val="5"/>
    </w:lvlOverride>
  </w:num>
  <w:num w:numId="19">
    <w:abstractNumId w:val="4"/>
    <w:lvlOverride w:ilvl="0">
      <w:startOverride w:val="9"/>
    </w:lvlOverride>
    <w:lvlOverride w:ilvl="1">
      <w:startOverride w:val="13"/>
    </w:lvlOverride>
    <w:lvlOverride w:ilvl="2">
      <w:startOverride w:val="1"/>
    </w:lvlOverride>
  </w:num>
  <w:num w:numId="20">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4"/>
  </w:num>
  <w:num w:numId="24">
    <w:abstractNumId w:val="4"/>
  </w:num>
  <w:num w:numId="25">
    <w:abstractNumId w:val="4"/>
  </w:num>
  <w:num w:numId="26">
    <w:abstractNumId w:val="2"/>
  </w:num>
  <w:num w:numId="27">
    <w:abstractNumId w:val="4"/>
    <w:lvlOverride w:ilvl="0">
      <w:startOverride w:val="1"/>
    </w:lvlOverride>
  </w:num>
  <w:num w:numId="28">
    <w:abstractNumId w:val="8"/>
  </w:num>
  <w:num w:numId="29">
    <w:abstractNumId w:val="1"/>
  </w:num>
  <w:num w:numId="30">
    <w:abstractNumId w:val="9"/>
  </w:num>
  <w:num w:numId="31">
    <w:abstractNumId w:val="11"/>
  </w:num>
  <w:num w:numId="32">
    <w:abstractNumId w:val="13"/>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2C1"/>
    <w:rsid w:val="00012A11"/>
    <w:rsid w:val="00014236"/>
    <w:rsid w:val="00014CE6"/>
    <w:rsid w:val="00014E7A"/>
    <w:rsid w:val="00014FC0"/>
    <w:rsid w:val="00015CE2"/>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247D"/>
    <w:rsid w:val="000A356D"/>
    <w:rsid w:val="000A4880"/>
    <w:rsid w:val="000A498A"/>
    <w:rsid w:val="000A50B2"/>
    <w:rsid w:val="000A674F"/>
    <w:rsid w:val="000B1626"/>
    <w:rsid w:val="000B1C01"/>
    <w:rsid w:val="000B226F"/>
    <w:rsid w:val="000B283A"/>
    <w:rsid w:val="000B423C"/>
    <w:rsid w:val="000B66CA"/>
    <w:rsid w:val="000B7B55"/>
    <w:rsid w:val="000C052F"/>
    <w:rsid w:val="000C123B"/>
    <w:rsid w:val="000C1EE1"/>
    <w:rsid w:val="000C20BD"/>
    <w:rsid w:val="000C21AD"/>
    <w:rsid w:val="000C2624"/>
    <w:rsid w:val="000C2C16"/>
    <w:rsid w:val="000C32BF"/>
    <w:rsid w:val="000C380A"/>
    <w:rsid w:val="000C3E5F"/>
    <w:rsid w:val="000C4265"/>
    <w:rsid w:val="000C4A9C"/>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9A7"/>
    <w:rsid w:val="000F4F96"/>
    <w:rsid w:val="000F5A07"/>
    <w:rsid w:val="000F7E25"/>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178EE"/>
    <w:rsid w:val="00120DAD"/>
    <w:rsid w:val="001219B0"/>
    <w:rsid w:val="00121E12"/>
    <w:rsid w:val="00122C50"/>
    <w:rsid w:val="00124736"/>
    <w:rsid w:val="00124990"/>
    <w:rsid w:val="00124FB7"/>
    <w:rsid w:val="001304C0"/>
    <w:rsid w:val="001305EC"/>
    <w:rsid w:val="00130ACE"/>
    <w:rsid w:val="001315F2"/>
    <w:rsid w:val="00132231"/>
    <w:rsid w:val="00133148"/>
    <w:rsid w:val="00133EB9"/>
    <w:rsid w:val="001342C0"/>
    <w:rsid w:val="00134FE4"/>
    <w:rsid w:val="00135CCD"/>
    <w:rsid w:val="00137220"/>
    <w:rsid w:val="00137AC1"/>
    <w:rsid w:val="0014004B"/>
    <w:rsid w:val="00140A41"/>
    <w:rsid w:val="00142427"/>
    <w:rsid w:val="0014325E"/>
    <w:rsid w:val="00143845"/>
    <w:rsid w:val="00146BDF"/>
    <w:rsid w:val="001475B6"/>
    <w:rsid w:val="001516EA"/>
    <w:rsid w:val="0015172D"/>
    <w:rsid w:val="00153E25"/>
    <w:rsid w:val="00154505"/>
    <w:rsid w:val="00154B86"/>
    <w:rsid w:val="00154BF4"/>
    <w:rsid w:val="001562A8"/>
    <w:rsid w:val="00156349"/>
    <w:rsid w:val="0015684D"/>
    <w:rsid w:val="00157D8E"/>
    <w:rsid w:val="00160549"/>
    <w:rsid w:val="00160BBD"/>
    <w:rsid w:val="00160DA4"/>
    <w:rsid w:val="0016187A"/>
    <w:rsid w:val="00161A1F"/>
    <w:rsid w:val="001632AD"/>
    <w:rsid w:val="0016418C"/>
    <w:rsid w:val="001648FB"/>
    <w:rsid w:val="00164CC3"/>
    <w:rsid w:val="00164D86"/>
    <w:rsid w:val="0016584A"/>
    <w:rsid w:val="00166B3B"/>
    <w:rsid w:val="00170CE1"/>
    <w:rsid w:val="00170D49"/>
    <w:rsid w:val="00172A0F"/>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04"/>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5503"/>
    <w:rsid w:val="001B6423"/>
    <w:rsid w:val="001C103B"/>
    <w:rsid w:val="001C11C5"/>
    <w:rsid w:val="001C2C97"/>
    <w:rsid w:val="001C2E71"/>
    <w:rsid w:val="001C3F32"/>
    <w:rsid w:val="001C48B6"/>
    <w:rsid w:val="001C4C04"/>
    <w:rsid w:val="001C5E0F"/>
    <w:rsid w:val="001C5FEE"/>
    <w:rsid w:val="001C694F"/>
    <w:rsid w:val="001C721E"/>
    <w:rsid w:val="001D28CC"/>
    <w:rsid w:val="001D2907"/>
    <w:rsid w:val="001D3305"/>
    <w:rsid w:val="001D3368"/>
    <w:rsid w:val="001D385F"/>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6377"/>
    <w:rsid w:val="00207B98"/>
    <w:rsid w:val="00210001"/>
    <w:rsid w:val="0021106D"/>
    <w:rsid w:val="00213E2F"/>
    <w:rsid w:val="00216740"/>
    <w:rsid w:val="00220D79"/>
    <w:rsid w:val="00220FFE"/>
    <w:rsid w:val="00221BA5"/>
    <w:rsid w:val="00222980"/>
    <w:rsid w:val="002241A2"/>
    <w:rsid w:val="002267BC"/>
    <w:rsid w:val="00227861"/>
    <w:rsid w:val="00230C82"/>
    <w:rsid w:val="00231E9C"/>
    <w:rsid w:val="00231F43"/>
    <w:rsid w:val="002322DE"/>
    <w:rsid w:val="00235187"/>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80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5C98"/>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04"/>
    <w:rsid w:val="002A4F62"/>
    <w:rsid w:val="002A51E3"/>
    <w:rsid w:val="002B0A65"/>
    <w:rsid w:val="002B0CF8"/>
    <w:rsid w:val="002B2A87"/>
    <w:rsid w:val="002B2E88"/>
    <w:rsid w:val="002B2EE9"/>
    <w:rsid w:val="002B3ACD"/>
    <w:rsid w:val="002B7277"/>
    <w:rsid w:val="002B7727"/>
    <w:rsid w:val="002B7EB0"/>
    <w:rsid w:val="002C1258"/>
    <w:rsid w:val="002C17A8"/>
    <w:rsid w:val="002C1A14"/>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186"/>
    <w:rsid w:val="002E276E"/>
    <w:rsid w:val="002E2805"/>
    <w:rsid w:val="002E2B74"/>
    <w:rsid w:val="002E3F91"/>
    <w:rsid w:val="002E480D"/>
    <w:rsid w:val="002E5386"/>
    <w:rsid w:val="002E5F6B"/>
    <w:rsid w:val="002E6499"/>
    <w:rsid w:val="002E649F"/>
    <w:rsid w:val="002E7BE5"/>
    <w:rsid w:val="002F084D"/>
    <w:rsid w:val="002F308B"/>
    <w:rsid w:val="002F3A33"/>
    <w:rsid w:val="002F63FC"/>
    <w:rsid w:val="002F6672"/>
    <w:rsid w:val="00300C6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475"/>
    <w:rsid w:val="00325FD8"/>
    <w:rsid w:val="0032656C"/>
    <w:rsid w:val="003265B9"/>
    <w:rsid w:val="003265FC"/>
    <w:rsid w:val="003268CB"/>
    <w:rsid w:val="00327232"/>
    <w:rsid w:val="0033103B"/>
    <w:rsid w:val="00331182"/>
    <w:rsid w:val="003312E1"/>
    <w:rsid w:val="00332AB2"/>
    <w:rsid w:val="00332D2E"/>
    <w:rsid w:val="003343F8"/>
    <w:rsid w:val="0033777C"/>
    <w:rsid w:val="0033795C"/>
    <w:rsid w:val="00337CC6"/>
    <w:rsid w:val="0034018E"/>
    <w:rsid w:val="00340192"/>
    <w:rsid w:val="00340EE0"/>
    <w:rsid w:val="003412B1"/>
    <w:rsid w:val="003415B6"/>
    <w:rsid w:val="00341B71"/>
    <w:rsid w:val="00342CB9"/>
    <w:rsid w:val="00343032"/>
    <w:rsid w:val="0034392E"/>
    <w:rsid w:val="00343A5B"/>
    <w:rsid w:val="00343C3E"/>
    <w:rsid w:val="00343FE5"/>
    <w:rsid w:val="00345AA4"/>
    <w:rsid w:val="0034712C"/>
    <w:rsid w:val="00347598"/>
    <w:rsid w:val="00350392"/>
    <w:rsid w:val="00352541"/>
    <w:rsid w:val="0035269A"/>
    <w:rsid w:val="0035658A"/>
    <w:rsid w:val="00360444"/>
    <w:rsid w:val="0036051A"/>
    <w:rsid w:val="00362847"/>
    <w:rsid w:val="003629E4"/>
    <w:rsid w:val="00364141"/>
    <w:rsid w:val="003644AD"/>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56EB"/>
    <w:rsid w:val="00386157"/>
    <w:rsid w:val="00386ADE"/>
    <w:rsid w:val="00386C8D"/>
    <w:rsid w:val="003911FA"/>
    <w:rsid w:val="0039144A"/>
    <w:rsid w:val="00391E14"/>
    <w:rsid w:val="00393DBA"/>
    <w:rsid w:val="00395752"/>
    <w:rsid w:val="003959F6"/>
    <w:rsid w:val="003963D1"/>
    <w:rsid w:val="00396602"/>
    <w:rsid w:val="003A2584"/>
    <w:rsid w:val="003A26A9"/>
    <w:rsid w:val="003A5367"/>
    <w:rsid w:val="003A54A7"/>
    <w:rsid w:val="003A5FCB"/>
    <w:rsid w:val="003A71A0"/>
    <w:rsid w:val="003A73C1"/>
    <w:rsid w:val="003A79B2"/>
    <w:rsid w:val="003B2B65"/>
    <w:rsid w:val="003B3F08"/>
    <w:rsid w:val="003B47AE"/>
    <w:rsid w:val="003B52F4"/>
    <w:rsid w:val="003B53FA"/>
    <w:rsid w:val="003B5506"/>
    <w:rsid w:val="003B5755"/>
    <w:rsid w:val="003B5FC7"/>
    <w:rsid w:val="003B7570"/>
    <w:rsid w:val="003B791E"/>
    <w:rsid w:val="003C1FDB"/>
    <w:rsid w:val="003C2627"/>
    <w:rsid w:val="003C32A8"/>
    <w:rsid w:val="003C3D52"/>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92F"/>
    <w:rsid w:val="003F0C07"/>
    <w:rsid w:val="003F1437"/>
    <w:rsid w:val="003F185C"/>
    <w:rsid w:val="003F1DD8"/>
    <w:rsid w:val="003F2479"/>
    <w:rsid w:val="003F305B"/>
    <w:rsid w:val="003F3197"/>
    <w:rsid w:val="003F36A3"/>
    <w:rsid w:val="003F4F36"/>
    <w:rsid w:val="003F5BBC"/>
    <w:rsid w:val="003F63FC"/>
    <w:rsid w:val="003F6883"/>
    <w:rsid w:val="003F7F3F"/>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651"/>
    <w:rsid w:val="004208C5"/>
    <w:rsid w:val="0042190C"/>
    <w:rsid w:val="00421A8D"/>
    <w:rsid w:val="004230DE"/>
    <w:rsid w:val="00423288"/>
    <w:rsid w:val="00423B4A"/>
    <w:rsid w:val="00425359"/>
    <w:rsid w:val="00425856"/>
    <w:rsid w:val="0042605B"/>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57F3D"/>
    <w:rsid w:val="00460E8A"/>
    <w:rsid w:val="004617D7"/>
    <w:rsid w:val="0046230A"/>
    <w:rsid w:val="00462707"/>
    <w:rsid w:val="00462C95"/>
    <w:rsid w:val="0046486A"/>
    <w:rsid w:val="00464E7E"/>
    <w:rsid w:val="00465D5A"/>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4404"/>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0DA5"/>
    <w:rsid w:val="004B19B5"/>
    <w:rsid w:val="004B1D7D"/>
    <w:rsid w:val="004B2677"/>
    <w:rsid w:val="004B460A"/>
    <w:rsid w:val="004B47E8"/>
    <w:rsid w:val="004B4F03"/>
    <w:rsid w:val="004B5A0A"/>
    <w:rsid w:val="004C0212"/>
    <w:rsid w:val="004C05F9"/>
    <w:rsid w:val="004C1573"/>
    <w:rsid w:val="004C1A2D"/>
    <w:rsid w:val="004C3C2E"/>
    <w:rsid w:val="004C4681"/>
    <w:rsid w:val="004C4F8F"/>
    <w:rsid w:val="004C77AF"/>
    <w:rsid w:val="004D067A"/>
    <w:rsid w:val="004D1183"/>
    <w:rsid w:val="004D1C5D"/>
    <w:rsid w:val="004D31CA"/>
    <w:rsid w:val="004D38D3"/>
    <w:rsid w:val="004D5680"/>
    <w:rsid w:val="004D715C"/>
    <w:rsid w:val="004D7F93"/>
    <w:rsid w:val="004E0194"/>
    <w:rsid w:val="004E1325"/>
    <w:rsid w:val="004E1905"/>
    <w:rsid w:val="004E1E6B"/>
    <w:rsid w:val="004E2308"/>
    <w:rsid w:val="004E2733"/>
    <w:rsid w:val="004E2A2E"/>
    <w:rsid w:val="004E3BF3"/>
    <w:rsid w:val="004E738A"/>
    <w:rsid w:val="004F0A3B"/>
    <w:rsid w:val="004F1294"/>
    <w:rsid w:val="004F1629"/>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30FA"/>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43EE2"/>
    <w:rsid w:val="005520B4"/>
    <w:rsid w:val="00552498"/>
    <w:rsid w:val="0055255D"/>
    <w:rsid w:val="005539FC"/>
    <w:rsid w:val="005555D6"/>
    <w:rsid w:val="00556D01"/>
    <w:rsid w:val="00557405"/>
    <w:rsid w:val="005579C6"/>
    <w:rsid w:val="00557DFB"/>
    <w:rsid w:val="00560149"/>
    <w:rsid w:val="00561C04"/>
    <w:rsid w:val="0056213B"/>
    <w:rsid w:val="00562331"/>
    <w:rsid w:val="00562F82"/>
    <w:rsid w:val="0056373B"/>
    <w:rsid w:val="005646A6"/>
    <w:rsid w:val="00564913"/>
    <w:rsid w:val="00564978"/>
    <w:rsid w:val="005663FC"/>
    <w:rsid w:val="00566D73"/>
    <w:rsid w:val="00566F2C"/>
    <w:rsid w:val="00567C15"/>
    <w:rsid w:val="005702C1"/>
    <w:rsid w:val="00570B5A"/>
    <w:rsid w:val="0057249A"/>
    <w:rsid w:val="00572663"/>
    <w:rsid w:val="00573BD8"/>
    <w:rsid w:val="00574B4A"/>
    <w:rsid w:val="005750B2"/>
    <w:rsid w:val="00576256"/>
    <w:rsid w:val="005774A7"/>
    <w:rsid w:val="005800D8"/>
    <w:rsid w:val="00581492"/>
    <w:rsid w:val="005846C9"/>
    <w:rsid w:val="005873FC"/>
    <w:rsid w:val="00590EAF"/>
    <w:rsid w:val="0059102C"/>
    <w:rsid w:val="00594C20"/>
    <w:rsid w:val="0059531A"/>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1A42"/>
    <w:rsid w:val="005B3094"/>
    <w:rsid w:val="005B41F1"/>
    <w:rsid w:val="005B48F0"/>
    <w:rsid w:val="005B4D36"/>
    <w:rsid w:val="005B5D6A"/>
    <w:rsid w:val="005B785F"/>
    <w:rsid w:val="005C0A2B"/>
    <w:rsid w:val="005C22A2"/>
    <w:rsid w:val="005C29C3"/>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F9"/>
    <w:rsid w:val="005F6AE0"/>
    <w:rsid w:val="005F6F64"/>
    <w:rsid w:val="005F72E0"/>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3D7F"/>
    <w:rsid w:val="006243BF"/>
    <w:rsid w:val="00625D3B"/>
    <w:rsid w:val="00625DE8"/>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A2B"/>
    <w:rsid w:val="006523EF"/>
    <w:rsid w:val="00652486"/>
    <w:rsid w:val="006536A3"/>
    <w:rsid w:val="006549BF"/>
    <w:rsid w:val="00655AAF"/>
    <w:rsid w:val="00655B1D"/>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267B"/>
    <w:rsid w:val="00692F3A"/>
    <w:rsid w:val="00693033"/>
    <w:rsid w:val="00693321"/>
    <w:rsid w:val="00694893"/>
    <w:rsid w:val="00694DD9"/>
    <w:rsid w:val="00697240"/>
    <w:rsid w:val="00697671"/>
    <w:rsid w:val="00697F3A"/>
    <w:rsid w:val="006A02B0"/>
    <w:rsid w:val="006A0DCA"/>
    <w:rsid w:val="006A12B1"/>
    <w:rsid w:val="006A548C"/>
    <w:rsid w:val="006A5F42"/>
    <w:rsid w:val="006A6103"/>
    <w:rsid w:val="006A6690"/>
    <w:rsid w:val="006A6B84"/>
    <w:rsid w:val="006B03F2"/>
    <w:rsid w:val="006B0407"/>
    <w:rsid w:val="006B0CFC"/>
    <w:rsid w:val="006B10ED"/>
    <w:rsid w:val="006B156A"/>
    <w:rsid w:val="006B194C"/>
    <w:rsid w:val="006B51B2"/>
    <w:rsid w:val="006C0D78"/>
    <w:rsid w:val="006C17A0"/>
    <w:rsid w:val="006C17D4"/>
    <w:rsid w:val="006C1A9F"/>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643B"/>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D4A"/>
    <w:rsid w:val="006F5EB6"/>
    <w:rsid w:val="00700CBD"/>
    <w:rsid w:val="00702245"/>
    <w:rsid w:val="007028C7"/>
    <w:rsid w:val="00703A21"/>
    <w:rsid w:val="00704367"/>
    <w:rsid w:val="00704462"/>
    <w:rsid w:val="007049A5"/>
    <w:rsid w:val="007055DF"/>
    <w:rsid w:val="00705D57"/>
    <w:rsid w:val="00710C7E"/>
    <w:rsid w:val="00710F3D"/>
    <w:rsid w:val="0071215E"/>
    <w:rsid w:val="007145B4"/>
    <w:rsid w:val="007164C4"/>
    <w:rsid w:val="00716ABD"/>
    <w:rsid w:val="00717A7D"/>
    <w:rsid w:val="007226CF"/>
    <w:rsid w:val="00722A79"/>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5AD4"/>
    <w:rsid w:val="00746073"/>
    <w:rsid w:val="00747434"/>
    <w:rsid w:val="00747CCD"/>
    <w:rsid w:val="00747D2C"/>
    <w:rsid w:val="00752613"/>
    <w:rsid w:val="0075654A"/>
    <w:rsid w:val="00756F76"/>
    <w:rsid w:val="00757E00"/>
    <w:rsid w:val="00761AF2"/>
    <w:rsid w:val="00766275"/>
    <w:rsid w:val="0076696B"/>
    <w:rsid w:val="007677C6"/>
    <w:rsid w:val="007679B9"/>
    <w:rsid w:val="007725B4"/>
    <w:rsid w:val="00773785"/>
    <w:rsid w:val="0077505F"/>
    <w:rsid w:val="00775259"/>
    <w:rsid w:val="00775B82"/>
    <w:rsid w:val="00776216"/>
    <w:rsid w:val="007763D6"/>
    <w:rsid w:val="00776572"/>
    <w:rsid w:val="0077738D"/>
    <w:rsid w:val="007774C2"/>
    <w:rsid w:val="00777ADF"/>
    <w:rsid w:val="0078171E"/>
    <w:rsid w:val="007865BE"/>
    <w:rsid w:val="0078708A"/>
    <w:rsid w:val="007877AB"/>
    <w:rsid w:val="00787D28"/>
    <w:rsid w:val="0079000C"/>
    <w:rsid w:val="00790B3E"/>
    <w:rsid w:val="00790D13"/>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0716"/>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C73EF"/>
    <w:rsid w:val="007D0D04"/>
    <w:rsid w:val="007D1ACE"/>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7A4"/>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0D9B"/>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22C"/>
    <w:rsid w:val="00841859"/>
    <w:rsid w:val="008429CF"/>
    <w:rsid w:val="0084405B"/>
    <w:rsid w:val="008443C4"/>
    <w:rsid w:val="008446E2"/>
    <w:rsid w:val="00844CEC"/>
    <w:rsid w:val="00845630"/>
    <w:rsid w:val="0084608E"/>
    <w:rsid w:val="0084708B"/>
    <w:rsid w:val="00847843"/>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2DCE"/>
    <w:rsid w:val="008730BB"/>
    <w:rsid w:val="00873870"/>
    <w:rsid w:val="00873E83"/>
    <w:rsid w:val="008748E2"/>
    <w:rsid w:val="008753F7"/>
    <w:rsid w:val="00877391"/>
    <w:rsid w:val="00877A03"/>
    <w:rsid w:val="00877B4E"/>
    <w:rsid w:val="00883C32"/>
    <w:rsid w:val="00884D5E"/>
    <w:rsid w:val="00885CDD"/>
    <w:rsid w:val="008874C6"/>
    <w:rsid w:val="00887874"/>
    <w:rsid w:val="00887E41"/>
    <w:rsid w:val="00892D75"/>
    <w:rsid w:val="00893A0D"/>
    <w:rsid w:val="008941DB"/>
    <w:rsid w:val="00895940"/>
    <w:rsid w:val="008962F1"/>
    <w:rsid w:val="008A0E9B"/>
    <w:rsid w:val="008A16EA"/>
    <w:rsid w:val="008A2C5D"/>
    <w:rsid w:val="008A2D34"/>
    <w:rsid w:val="008A5209"/>
    <w:rsid w:val="008A5A0F"/>
    <w:rsid w:val="008A5DDC"/>
    <w:rsid w:val="008A5FC8"/>
    <w:rsid w:val="008B22D4"/>
    <w:rsid w:val="008B2929"/>
    <w:rsid w:val="008B31F9"/>
    <w:rsid w:val="008B428B"/>
    <w:rsid w:val="008B47F3"/>
    <w:rsid w:val="008B5A8C"/>
    <w:rsid w:val="008B5B36"/>
    <w:rsid w:val="008B6162"/>
    <w:rsid w:val="008B706F"/>
    <w:rsid w:val="008B7732"/>
    <w:rsid w:val="008B7CD6"/>
    <w:rsid w:val="008C04DF"/>
    <w:rsid w:val="008C082D"/>
    <w:rsid w:val="008C1041"/>
    <w:rsid w:val="008C1880"/>
    <w:rsid w:val="008C1971"/>
    <w:rsid w:val="008C2AD0"/>
    <w:rsid w:val="008C2B73"/>
    <w:rsid w:val="008C3DEC"/>
    <w:rsid w:val="008C4B80"/>
    <w:rsid w:val="008C5036"/>
    <w:rsid w:val="008C6874"/>
    <w:rsid w:val="008D2AC6"/>
    <w:rsid w:val="008D2CAF"/>
    <w:rsid w:val="008D38CD"/>
    <w:rsid w:val="008D3ACE"/>
    <w:rsid w:val="008D51CC"/>
    <w:rsid w:val="008D648F"/>
    <w:rsid w:val="008E0CD1"/>
    <w:rsid w:val="008E1CB2"/>
    <w:rsid w:val="008E4F95"/>
    <w:rsid w:val="008E5366"/>
    <w:rsid w:val="008E60FA"/>
    <w:rsid w:val="008F1EC0"/>
    <w:rsid w:val="008F1FC1"/>
    <w:rsid w:val="008F2238"/>
    <w:rsid w:val="008F35DC"/>
    <w:rsid w:val="008F3610"/>
    <w:rsid w:val="008F462E"/>
    <w:rsid w:val="008F4D52"/>
    <w:rsid w:val="008F4E41"/>
    <w:rsid w:val="008F5276"/>
    <w:rsid w:val="00901194"/>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5684"/>
    <w:rsid w:val="0092607C"/>
    <w:rsid w:val="00930F94"/>
    <w:rsid w:val="00931141"/>
    <w:rsid w:val="00931C86"/>
    <w:rsid w:val="00933DE2"/>
    <w:rsid w:val="00935665"/>
    <w:rsid w:val="00935B30"/>
    <w:rsid w:val="00936A4E"/>
    <w:rsid w:val="00936E77"/>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E95"/>
    <w:rsid w:val="00992870"/>
    <w:rsid w:val="00993AB6"/>
    <w:rsid w:val="00993DDC"/>
    <w:rsid w:val="00994079"/>
    <w:rsid w:val="00995D32"/>
    <w:rsid w:val="00995FFD"/>
    <w:rsid w:val="00997F4B"/>
    <w:rsid w:val="009A244C"/>
    <w:rsid w:val="009A2BBB"/>
    <w:rsid w:val="009A3612"/>
    <w:rsid w:val="009A3B19"/>
    <w:rsid w:val="009A3FDA"/>
    <w:rsid w:val="009A4059"/>
    <w:rsid w:val="009A44C8"/>
    <w:rsid w:val="009A45B0"/>
    <w:rsid w:val="009A485B"/>
    <w:rsid w:val="009A6A6F"/>
    <w:rsid w:val="009A735F"/>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1CCB"/>
    <w:rsid w:val="00A12A7C"/>
    <w:rsid w:val="00A1330E"/>
    <w:rsid w:val="00A138DE"/>
    <w:rsid w:val="00A140F7"/>
    <w:rsid w:val="00A15328"/>
    <w:rsid w:val="00A1611F"/>
    <w:rsid w:val="00A17E1F"/>
    <w:rsid w:val="00A215A8"/>
    <w:rsid w:val="00A22790"/>
    <w:rsid w:val="00A23838"/>
    <w:rsid w:val="00A23944"/>
    <w:rsid w:val="00A24403"/>
    <w:rsid w:val="00A25FA0"/>
    <w:rsid w:val="00A2678B"/>
    <w:rsid w:val="00A31A3C"/>
    <w:rsid w:val="00A31F09"/>
    <w:rsid w:val="00A320C1"/>
    <w:rsid w:val="00A32E8A"/>
    <w:rsid w:val="00A33F37"/>
    <w:rsid w:val="00A34A91"/>
    <w:rsid w:val="00A35C5C"/>
    <w:rsid w:val="00A36AB7"/>
    <w:rsid w:val="00A374EB"/>
    <w:rsid w:val="00A402A1"/>
    <w:rsid w:val="00A4238E"/>
    <w:rsid w:val="00A44175"/>
    <w:rsid w:val="00A45A85"/>
    <w:rsid w:val="00A475B0"/>
    <w:rsid w:val="00A477AB"/>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6660"/>
    <w:rsid w:val="00A6710A"/>
    <w:rsid w:val="00A67354"/>
    <w:rsid w:val="00A71593"/>
    <w:rsid w:val="00A71E19"/>
    <w:rsid w:val="00A72644"/>
    <w:rsid w:val="00A72B79"/>
    <w:rsid w:val="00A73BD7"/>
    <w:rsid w:val="00A742C7"/>
    <w:rsid w:val="00A7453E"/>
    <w:rsid w:val="00A74693"/>
    <w:rsid w:val="00A747C4"/>
    <w:rsid w:val="00A753C0"/>
    <w:rsid w:val="00A75510"/>
    <w:rsid w:val="00A77C2C"/>
    <w:rsid w:val="00A80062"/>
    <w:rsid w:val="00A8095B"/>
    <w:rsid w:val="00A82146"/>
    <w:rsid w:val="00A82955"/>
    <w:rsid w:val="00A83101"/>
    <w:rsid w:val="00A85662"/>
    <w:rsid w:val="00A856EB"/>
    <w:rsid w:val="00A87508"/>
    <w:rsid w:val="00A9022E"/>
    <w:rsid w:val="00A902D4"/>
    <w:rsid w:val="00A9031B"/>
    <w:rsid w:val="00A9130A"/>
    <w:rsid w:val="00A91BCB"/>
    <w:rsid w:val="00A927FD"/>
    <w:rsid w:val="00A9408B"/>
    <w:rsid w:val="00A9464D"/>
    <w:rsid w:val="00A94974"/>
    <w:rsid w:val="00A9539C"/>
    <w:rsid w:val="00A95683"/>
    <w:rsid w:val="00A961ED"/>
    <w:rsid w:val="00A9641B"/>
    <w:rsid w:val="00A96E34"/>
    <w:rsid w:val="00AA1165"/>
    <w:rsid w:val="00AA1480"/>
    <w:rsid w:val="00AA1E32"/>
    <w:rsid w:val="00AA233F"/>
    <w:rsid w:val="00AA2A10"/>
    <w:rsid w:val="00AA397F"/>
    <w:rsid w:val="00AA3F31"/>
    <w:rsid w:val="00AA4625"/>
    <w:rsid w:val="00AA5517"/>
    <w:rsid w:val="00AA7C91"/>
    <w:rsid w:val="00AB13BF"/>
    <w:rsid w:val="00AB1F1A"/>
    <w:rsid w:val="00AB31D7"/>
    <w:rsid w:val="00AB53E4"/>
    <w:rsid w:val="00AB5467"/>
    <w:rsid w:val="00AB76AF"/>
    <w:rsid w:val="00AC2BEF"/>
    <w:rsid w:val="00AC2F08"/>
    <w:rsid w:val="00AC35B2"/>
    <w:rsid w:val="00AC4F34"/>
    <w:rsid w:val="00AC5849"/>
    <w:rsid w:val="00AC63D7"/>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5417"/>
    <w:rsid w:val="00AF5A1F"/>
    <w:rsid w:val="00AF6286"/>
    <w:rsid w:val="00AF6959"/>
    <w:rsid w:val="00AF7AC8"/>
    <w:rsid w:val="00B00520"/>
    <w:rsid w:val="00B00B25"/>
    <w:rsid w:val="00B00F8E"/>
    <w:rsid w:val="00B014D0"/>
    <w:rsid w:val="00B03B39"/>
    <w:rsid w:val="00B03CB0"/>
    <w:rsid w:val="00B041A9"/>
    <w:rsid w:val="00B04307"/>
    <w:rsid w:val="00B04350"/>
    <w:rsid w:val="00B0465E"/>
    <w:rsid w:val="00B05C33"/>
    <w:rsid w:val="00B05CBC"/>
    <w:rsid w:val="00B06582"/>
    <w:rsid w:val="00B06A70"/>
    <w:rsid w:val="00B06B41"/>
    <w:rsid w:val="00B06D0F"/>
    <w:rsid w:val="00B076BD"/>
    <w:rsid w:val="00B1218F"/>
    <w:rsid w:val="00B122CE"/>
    <w:rsid w:val="00B13262"/>
    <w:rsid w:val="00B14140"/>
    <w:rsid w:val="00B145CD"/>
    <w:rsid w:val="00B14791"/>
    <w:rsid w:val="00B14C20"/>
    <w:rsid w:val="00B16238"/>
    <w:rsid w:val="00B20450"/>
    <w:rsid w:val="00B21628"/>
    <w:rsid w:val="00B22A3D"/>
    <w:rsid w:val="00B23F81"/>
    <w:rsid w:val="00B23F8B"/>
    <w:rsid w:val="00B24204"/>
    <w:rsid w:val="00B24EB1"/>
    <w:rsid w:val="00B27724"/>
    <w:rsid w:val="00B30BC2"/>
    <w:rsid w:val="00B30C01"/>
    <w:rsid w:val="00B30C63"/>
    <w:rsid w:val="00B30F3D"/>
    <w:rsid w:val="00B311E7"/>
    <w:rsid w:val="00B315B3"/>
    <w:rsid w:val="00B31645"/>
    <w:rsid w:val="00B33F8C"/>
    <w:rsid w:val="00B34514"/>
    <w:rsid w:val="00B34550"/>
    <w:rsid w:val="00B34F46"/>
    <w:rsid w:val="00B35286"/>
    <w:rsid w:val="00B35482"/>
    <w:rsid w:val="00B36ED2"/>
    <w:rsid w:val="00B3755C"/>
    <w:rsid w:val="00B37837"/>
    <w:rsid w:val="00B379BC"/>
    <w:rsid w:val="00B37F7E"/>
    <w:rsid w:val="00B42043"/>
    <w:rsid w:val="00B432A0"/>
    <w:rsid w:val="00B43593"/>
    <w:rsid w:val="00B43B19"/>
    <w:rsid w:val="00B45473"/>
    <w:rsid w:val="00B457B8"/>
    <w:rsid w:val="00B45C10"/>
    <w:rsid w:val="00B4738B"/>
    <w:rsid w:val="00B476AF"/>
    <w:rsid w:val="00B47FE9"/>
    <w:rsid w:val="00B517F7"/>
    <w:rsid w:val="00B51EBF"/>
    <w:rsid w:val="00B52AFC"/>
    <w:rsid w:val="00B52EFE"/>
    <w:rsid w:val="00B53216"/>
    <w:rsid w:val="00B56016"/>
    <w:rsid w:val="00B57479"/>
    <w:rsid w:val="00B60331"/>
    <w:rsid w:val="00B60A8A"/>
    <w:rsid w:val="00B60DCA"/>
    <w:rsid w:val="00B6305A"/>
    <w:rsid w:val="00B63611"/>
    <w:rsid w:val="00B6369D"/>
    <w:rsid w:val="00B63C73"/>
    <w:rsid w:val="00B642C5"/>
    <w:rsid w:val="00B64620"/>
    <w:rsid w:val="00B65669"/>
    <w:rsid w:val="00B66D68"/>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456F"/>
    <w:rsid w:val="00BA5352"/>
    <w:rsid w:val="00BA659C"/>
    <w:rsid w:val="00BA719E"/>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5ACA"/>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04933"/>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71FA"/>
    <w:rsid w:val="00C377A2"/>
    <w:rsid w:val="00C41816"/>
    <w:rsid w:val="00C41BC6"/>
    <w:rsid w:val="00C4490B"/>
    <w:rsid w:val="00C46D40"/>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554"/>
    <w:rsid w:val="00C82B55"/>
    <w:rsid w:val="00C84955"/>
    <w:rsid w:val="00C84A39"/>
    <w:rsid w:val="00C85146"/>
    <w:rsid w:val="00C85FED"/>
    <w:rsid w:val="00C86467"/>
    <w:rsid w:val="00C87199"/>
    <w:rsid w:val="00C912FD"/>
    <w:rsid w:val="00C91F24"/>
    <w:rsid w:val="00C934EC"/>
    <w:rsid w:val="00C940E5"/>
    <w:rsid w:val="00C95C72"/>
    <w:rsid w:val="00C95FE9"/>
    <w:rsid w:val="00C96B86"/>
    <w:rsid w:val="00C971F9"/>
    <w:rsid w:val="00C97DF7"/>
    <w:rsid w:val="00CA067F"/>
    <w:rsid w:val="00CA14C9"/>
    <w:rsid w:val="00CA1A6A"/>
    <w:rsid w:val="00CA24FB"/>
    <w:rsid w:val="00CA27D6"/>
    <w:rsid w:val="00CA2F81"/>
    <w:rsid w:val="00CA6108"/>
    <w:rsid w:val="00CA64D5"/>
    <w:rsid w:val="00CB03D1"/>
    <w:rsid w:val="00CB0C3A"/>
    <w:rsid w:val="00CB1877"/>
    <w:rsid w:val="00CB3201"/>
    <w:rsid w:val="00CB3415"/>
    <w:rsid w:val="00CB4329"/>
    <w:rsid w:val="00CB592C"/>
    <w:rsid w:val="00CB6290"/>
    <w:rsid w:val="00CB73BB"/>
    <w:rsid w:val="00CB766B"/>
    <w:rsid w:val="00CC191C"/>
    <w:rsid w:val="00CC3338"/>
    <w:rsid w:val="00CC356D"/>
    <w:rsid w:val="00CC3FEB"/>
    <w:rsid w:val="00CC6F87"/>
    <w:rsid w:val="00CD0EF3"/>
    <w:rsid w:val="00CD109D"/>
    <w:rsid w:val="00CD1E9D"/>
    <w:rsid w:val="00CD2D54"/>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4F31"/>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3724"/>
    <w:rsid w:val="00D1689C"/>
    <w:rsid w:val="00D16FA0"/>
    <w:rsid w:val="00D17378"/>
    <w:rsid w:val="00D21335"/>
    <w:rsid w:val="00D216B2"/>
    <w:rsid w:val="00D23417"/>
    <w:rsid w:val="00D23520"/>
    <w:rsid w:val="00D23936"/>
    <w:rsid w:val="00D26479"/>
    <w:rsid w:val="00D26DCE"/>
    <w:rsid w:val="00D27D7D"/>
    <w:rsid w:val="00D319AD"/>
    <w:rsid w:val="00D3275F"/>
    <w:rsid w:val="00D341F3"/>
    <w:rsid w:val="00D3422B"/>
    <w:rsid w:val="00D34548"/>
    <w:rsid w:val="00D34914"/>
    <w:rsid w:val="00D35E6F"/>
    <w:rsid w:val="00D37A37"/>
    <w:rsid w:val="00D37D5F"/>
    <w:rsid w:val="00D4128C"/>
    <w:rsid w:val="00D43C1C"/>
    <w:rsid w:val="00D4411B"/>
    <w:rsid w:val="00D44EC6"/>
    <w:rsid w:val="00D45662"/>
    <w:rsid w:val="00D46EAF"/>
    <w:rsid w:val="00D5130A"/>
    <w:rsid w:val="00D51533"/>
    <w:rsid w:val="00D51769"/>
    <w:rsid w:val="00D522D8"/>
    <w:rsid w:val="00D52943"/>
    <w:rsid w:val="00D52F2C"/>
    <w:rsid w:val="00D5491C"/>
    <w:rsid w:val="00D54CCF"/>
    <w:rsid w:val="00D554E8"/>
    <w:rsid w:val="00D55E12"/>
    <w:rsid w:val="00D5748E"/>
    <w:rsid w:val="00D612A9"/>
    <w:rsid w:val="00D6411E"/>
    <w:rsid w:val="00D64482"/>
    <w:rsid w:val="00D66935"/>
    <w:rsid w:val="00D7025E"/>
    <w:rsid w:val="00D71693"/>
    <w:rsid w:val="00D735D0"/>
    <w:rsid w:val="00D74222"/>
    <w:rsid w:val="00D80021"/>
    <w:rsid w:val="00D81178"/>
    <w:rsid w:val="00D84C22"/>
    <w:rsid w:val="00D858D9"/>
    <w:rsid w:val="00D8724C"/>
    <w:rsid w:val="00D87E37"/>
    <w:rsid w:val="00D92398"/>
    <w:rsid w:val="00D93002"/>
    <w:rsid w:val="00D93004"/>
    <w:rsid w:val="00D93711"/>
    <w:rsid w:val="00D938C1"/>
    <w:rsid w:val="00D942C4"/>
    <w:rsid w:val="00D96B5D"/>
    <w:rsid w:val="00D96D2A"/>
    <w:rsid w:val="00DA039F"/>
    <w:rsid w:val="00DA0EC6"/>
    <w:rsid w:val="00DA299B"/>
    <w:rsid w:val="00DA2C76"/>
    <w:rsid w:val="00DA466E"/>
    <w:rsid w:val="00DA47A8"/>
    <w:rsid w:val="00DA7D61"/>
    <w:rsid w:val="00DB1890"/>
    <w:rsid w:val="00DB1F19"/>
    <w:rsid w:val="00DB3592"/>
    <w:rsid w:val="00DB436F"/>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115F"/>
    <w:rsid w:val="00E2217A"/>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C97"/>
    <w:rsid w:val="00E43DDA"/>
    <w:rsid w:val="00E447EC"/>
    <w:rsid w:val="00E45AB1"/>
    <w:rsid w:val="00E45C81"/>
    <w:rsid w:val="00E46268"/>
    <w:rsid w:val="00E462F2"/>
    <w:rsid w:val="00E51825"/>
    <w:rsid w:val="00E51C3A"/>
    <w:rsid w:val="00E528F9"/>
    <w:rsid w:val="00E53522"/>
    <w:rsid w:val="00E55854"/>
    <w:rsid w:val="00E55FF2"/>
    <w:rsid w:val="00E56707"/>
    <w:rsid w:val="00E57739"/>
    <w:rsid w:val="00E628AD"/>
    <w:rsid w:val="00E62908"/>
    <w:rsid w:val="00E64339"/>
    <w:rsid w:val="00E64B26"/>
    <w:rsid w:val="00E657F3"/>
    <w:rsid w:val="00E671E4"/>
    <w:rsid w:val="00E677BD"/>
    <w:rsid w:val="00E708BC"/>
    <w:rsid w:val="00E70C44"/>
    <w:rsid w:val="00E72488"/>
    <w:rsid w:val="00E72B6E"/>
    <w:rsid w:val="00E74B6D"/>
    <w:rsid w:val="00E775E3"/>
    <w:rsid w:val="00E837FB"/>
    <w:rsid w:val="00E83D8E"/>
    <w:rsid w:val="00E84570"/>
    <w:rsid w:val="00E8487A"/>
    <w:rsid w:val="00E85DB4"/>
    <w:rsid w:val="00E872A7"/>
    <w:rsid w:val="00E901AB"/>
    <w:rsid w:val="00E9292A"/>
    <w:rsid w:val="00E92A55"/>
    <w:rsid w:val="00E94E10"/>
    <w:rsid w:val="00E967EA"/>
    <w:rsid w:val="00E97005"/>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05F7"/>
    <w:rsid w:val="00EF11B8"/>
    <w:rsid w:val="00EF2B66"/>
    <w:rsid w:val="00EF32A7"/>
    <w:rsid w:val="00EF4531"/>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1003"/>
    <w:rsid w:val="00F22750"/>
    <w:rsid w:val="00F23CA1"/>
    <w:rsid w:val="00F23FF8"/>
    <w:rsid w:val="00F2401A"/>
    <w:rsid w:val="00F257BB"/>
    <w:rsid w:val="00F2646F"/>
    <w:rsid w:val="00F26E33"/>
    <w:rsid w:val="00F27E65"/>
    <w:rsid w:val="00F30EE7"/>
    <w:rsid w:val="00F31432"/>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0697"/>
    <w:rsid w:val="00F51366"/>
    <w:rsid w:val="00F534AD"/>
    <w:rsid w:val="00F53639"/>
    <w:rsid w:val="00F53BF0"/>
    <w:rsid w:val="00F53C9E"/>
    <w:rsid w:val="00F54824"/>
    <w:rsid w:val="00F54D09"/>
    <w:rsid w:val="00F566F6"/>
    <w:rsid w:val="00F56CE1"/>
    <w:rsid w:val="00F57EE6"/>
    <w:rsid w:val="00F6003E"/>
    <w:rsid w:val="00F60839"/>
    <w:rsid w:val="00F61DD5"/>
    <w:rsid w:val="00F62AE5"/>
    <w:rsid w:val="00F62D01"/>
    <w:rsid w:val="00F62EE5"/>
    <w:rsid w:val="00F660EF"/>
    <w:rsid w:val="00F669C5"/>
    <w:rsid w:val="00F67C1B"/>
    <w:rsid w:val="00F70195"/>
    <w:rsid w:val="00F72DEA"/>
    <w:rsid w:val="00F73FE0"/>
    <w:rsid w:val="00F75340"/>
    <w:rsid w:val="00F75710"/>
    <w:rsid w:val="00F75739"/>
    <w:rsid w:val="00F75AC9"/>
    <w:rsid w:val="00F75ED1"/>
    <w:rsid w:val="00F77814"/>
    <w:rsid w:val="00F803B0"/>
    <w:rsid w:val="00F80409"/>
    <w:rsid w:val="00F80E14"/>
    <w:rsid w:val="00F80E25"/>
    <w:rsid w:val="00F80E39"/>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24F"/>
    <w:rsid w:val="00FC5B3A"/>
    <w:rsid w:val="00FC5D45"/>
    <w:rsid w:val="00FC5E78"/>
    <w:rsid w:val="00FC658D"/>
    <w:rsid w:val="00FC691C"/>
    <w:rsid w:val="00FD0A3A"/>
    <w:rsid w:val="00FD16AF"/>
    <w:rsid w:val="00FD18F7"/>
    <w:rsid w:val="00FD1F4D"/>
    <w:rsid w:val="00FD2218"/>
    <w:rsid w:val="00FD2A3E"/>
    <w:rsid w:val="00FD546E"/>
    <w:rsid w:val="00FD6920"/>
    <w:rsid w:val="00FD6BAA"/>
    <w:rsid w:val="00FD6C71"/>
    <w:rsid w:val="00FD7077"/>
    <w:rsid w:val="00FD7695"/>
    <w:rsid w:val="00FE153D"/>
    <w:rsid w:val="00FE28A8"/>
    <w:rsid w:val="00FE3D20"/>
    <w:rsid w:val="00FE5BBC"/>
    <w:rsid w:val="00FE61BE"/>
    <w:rsid w:val="00FE65FC"/>
    <w:rsid w:val="00FE6638"/>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DD7F4313-2F50-45A9-A659-C933389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86577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0861043">
      <w:bodyDiv w:val="1"/>
      <w:marLeft w:val="0"/>
      <w:marRight w:val="0"/>
      <w:marTop w:val="0"/>
      <w:marBottom w:val="0"/>
      <w:divBdr>
        <w:top w:val="none" w:sz="0" w:space="0" w:color="auto"/>
        <w:left w:val="none" w:sz="0" w:space="0" w:color="auto"/>
        <w:bottom w:val="none" w:sz="0" w:space="0" w:color="auto"/>
        <w:right w:val="none" w:sz="0" w:space="0" w:color="auto"/>
      </w:divBdr>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38664921">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18256234">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1845712">
      <w:bodyDiv w:val="1"/>
      <w:marLeft w:val="0"/>
      <w:marRight w:val="0"/>
      <w:marTop w:val="0"/>
      <w:marBottom w:val="0"/>
      <w:divBdr>
        <w:top w:val="none" w:sz="0" w:space="0" w:color="auto"/>
        <w:left w:val="none" w:sz="0" w:space="0" w:color="auto"/>
        <w:bottom w:val="none" w:sz="0" w:space="0" w:color="auto"/>
        <w:right w:val="none" w:sz="0" w:space="0" w:color="auto"/>
      </w:divBdr>
    </w:div>
    <w:div w:id="1553882905">
      <w:bodyDiv w:val="1"/>
      <w:marLeft w:val="0"/>
      <w:marRight w:val="0"/>
      <w:marTop w:val="0"/>
      <w:marBottom w:val="0"/>
      <w:divBdr>
        <w:top w:val="none" w:sz="0" w:space="0" w:color="auto"/>
        <w:left w:val="none" w:sz="0" w:space="0" w:color="auto"/>
        <w:bottom w:val="none" w:sz="0" w:space="0" w:color="auto"/>
        <w:right w:val="none" w:sz="0" w:space="0" w:color="auto"/>
      </w:divBdr>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6078120">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798792083">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166693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0500870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4982853">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governamentais.gov.br" TargetMode="External"/><Relationship Id="rId18" Type="http://schemas.openxmlformats.org/officeDocument/2006/relationships/hyperlink" Target="mailto:pregao@ufersa.edu.br"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cnj.jus.br/improbidade_adm/consultar_requerido.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www.comprasgovernamentais.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rasgovernamentais.gov.br"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A4542-8866-418D-A014-40DD9F4D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34</TotalTime>
  <Pages>62</Pages>
  <Words>31721</Words>
  <Characters>171299</Characters>
  <Application>Microsoft Office Word</Application>
  <DocSecurity>0</DocSecurity>
  <Lines>1427</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202615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alaete</cp:lastModifiedBy>
  <cp:revision>9</cp:revision>
  <cp:lastPrinted>2019-10-10T16:52:00Z</cp:lastPrinted>
  <dcterms:created xsi:type="dcterms:W3CDTF">2021-09-16T19:20:00Z</dcterms:created>
  <dcterms:modified xsi:type="dcterms:W3CDTF">2021-09-24T12:57:00Z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