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84827109"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UNIVERSIDADE FEDERAL RURAL DO </w:t>
      </w:r>
      <w:proofErr w:type="gramStart"/>
      <w:r w:rsidRPr="00F42AA0">
        <w:rPr>
          <w:rFonts w:ascii="Arial" w:hAnsi="Arial" w:cs="Arial"/>
          <w:b/>
          <w:sz w:val="20"/>
          <w:szCs w:val="20"/>
        </w:rPr>
        <w:t>SEMI-ÁRIDO</w:t>
      </w:r>
      <w:proofErr w:type="gramEnd"/>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3928BD1C" w14:textId="5819263A"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9A747B">
        <w:rPr>
          <w:rFonts w:ascii="Arial" w:hAnsi="Arial" w:cs="Arial"/>
          <w:b/>
          <w:bCs/>
          <w:color w:val="000000"/>
        </w:rPr>
        <w:t>11</w:t>
      </w:r>
      <w:r w:rsidRPr="006260A5">
        <w:rPr>
          <w:rFonts w:ascii="Arial" w:hAnsi="Arial" w:cs="Arial"/>
          <w:b/>
          <w:bCs/>
          <w:color w:val="000000"/>
        </w:rPr>
        <w:t>/202</w:t>
      </w:r>
      <w:r w:rsidR="0078708A">
        <w:rPr>
          <w:rFonts w:ascii="Arial" w:hAnsi="Arial" w:cs="Arial"/>
          <w:b/>
          <w:bCs/>
          <w:color w:val="000000"/>
        </w:rPr>
        <w:t>1</w:t>
      </w:r>
    </w:p>
    <w:p w14:paraId="6AEBB9CE" w14:textId="6A032D28"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9B6285">
        <w:rPr>
          <w:rFonts w:ascii="Arial" w:hAnsi="Arial" w:cs="Arial"/>
          <w:b/>
          <w:bCs/>
          <w:color w:val="000000"/>
        </w:rPr>
        <w:t>00</w:t>
      </w:r>
      <w:r w:rsidR="00C6744A">
        <w:rPr>
          <w:rFonts w:ascii="Arial" w:hAnsi="Arial" w:cs="Arial"/>
          <w:b/>
          <w:bCs/>
          <w:color w:val="000000"/>
        </w:rPr>
        <w:t>2184</w:t>
      </w:r>
      <w:r w:rsidR="009B6285">
        <w:rPr>
          <w:rFonts w:ascii="Arial" w:hAnsi="Arial" w:cs="Arial"/>
          <w:b/>
          <w:bCs/>
          <w:color w:val="000000"/>
        </w:rPr>
        <w:t>/202</w:t>
      </w:r>
      <w:r w:rsidR="0078708A">
        <w:rPr>
          <w:rFonts w:ascii="Arial" w:hAnsi="Arial" w:cs="Arial"/>
          <w:b/>
          <w:bCs/>
          <w:color w:val="000000"/>
        </w:rPr>
        <w:t>1</w:t>
      </w:r>
      <w:r w:rsidR="009B6285">
        <w:rPr>
          <w:rFonts w:ascii="Arial" w:hAnsi="Arial" w:cs="Arial"/>
          <w:b/>
          <w:bCs/>
          <w:color w:val="000000"/>
        </w:rPr>
        <w:t>-</w:t>
      </w:r>
      <w:r w:rsidR="00C6744A">
        <w:rPr>
          <w:rFonts w:ascii="Arial" w:hAnsi="Arial" w:cs="Arial"/>
          <w:b/>
          <w:bCs/>
          <w:color w:val="000000"/>
        </w:rPr>
        <w:t>98</w:t>
      </w:r>
    </w:p>
    <w:p w14:paraId="0D506E64" w14:textId="77777777" w:rsidR="009A747B" w:rsidRDefault="009A747B" w:rsidP="00A747C4">
      <w:pPr>
        <w:jc w:val="both"/>
        <w:rPr>
          <w:rFonts w:ascii="Arial" w:hAnsi="Arial" w:cs="Arial"/>
          <w:color w:val="000000"/>
          <w:sz w:val="20"/>
          <w:szCs w:val="20"/>
        </w:rPr>
      </w:pPr>
    </w:p>
    <w:p w14:paraId="00964F26" w14:textId="24BD4EDB"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proofErr w:type="gramStart"/>
      <w:r w:rsidR="00C136A2" w:rsidRPr="00FF2B42">
        <w:rPr>
          <w:rFonts w:ascii="Arial" w:eastAsia="Times New Roman" w:hAnsi="Arial" w:cs="Arial"/>
          <w:sz w:val="20"/>
          <w:szCs w:val="20"/>
        </w:rPr>
        <w:t xml:space="preserve">  </w:t>
      </w:r>
      <w:proofErr w:type="gramEnd"/>
      <w:r w:rsidR="00C136A2" w:rsidRPr="00FF2B42">
        <w:rPr>
          <w:rFonts w:ascii="Arial" w:eastAsia="Times New Roman" w:hAnsi="Arial" w:cs="Arial"/>
          <w:sz w:val="20"/>
          <w:szCs w:val="20"/>
        </w:rPr>
        <w:t>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A747C4">
      <w:pPr>
        <w:spacing w:line="276" w:lineRule="auto"/>
        <w:jc w:val="both"/>
        <w:rPr>
          <w:rFonts w:ascii="Arial" w:hAnsi="Arial" w:cs="Arial"/>
          <w:color w:val="000000"/>
          <w:sz w:val="20"/>
          <w:szCs w:val="20"/>
        </w:rPr>
      </w:pPr>
    </w:p>
    <w:p w14:paraId="48335AAE" w14:textId="518F7DC8" w:rsidR="009A3B19" w:rsidRPr="009A747B" w:rsidRDefault="009A3B19" w:rsidP="00A747C4">
      <w:pPr>
        <w:spacing w:line="276" w:lineRule="auto"/>
        <w:rPr>
          <w:rFonts w:ascii="Arial" w:hAnsi="Arial" w:cs="Arial"/>
          <w:b/>
        </w:rPr>
      </w:pPr>
      <w:r w:rsidRPr="009A747B">
        <w:rPr>
          <w:rFonts w:ascii="Arial" w:hAnsi="Arial" w:cs="Arial"/>
          <w:b/>
          <w:color w:val="000000"/>
        </w:rPr>
        <w:t xml:space="preserve">Data da sessão: </w:t>
      </w:r>
      <w:r w:rsidR="009A747B" w:rsidRPr="009A747B">
        <w:rPr>
          <w:rFonts w:ascii="Arial" w:hAnsi="Arial" w:cs="Arial"/>
          <w:b/>
          <w:color w:val="000000"/>
        </w:rPr>
        <w:t>23</w:t>
      </w:r>
      <w:r w:rsidRPr="009A747B">
        <w:rPr>
          <w:rFonts w:ascii="Arial" w:hAnsi="Arial" w:cs="Arial"/>
          <w:b/>
          <w:color w:val="000000"/>
        </w:rPr>
        <w:t>/</w:t>
      </w:r>
      <w:r w:rsidR="009A747B" w:rsidRPr="009A747B">
        <w:rPr>
          <w:rFonts w:ascii="Arial" w:hAnsi="Arial" w:cs="Arial"/>
          <w:b/>
          <w:color w:val="000000"/>
        </w:rPr>
        <w:t>06</w:t>
      </w:r>
      <w:r w:rsidRPr="009A747B">
        <w:rPr>
          <w:rFonts w:ascii="Arial" w:hAnsi="Arial" w:cs="Arial"/>
          <w:b/>
          <w:color w:val="000000"/>
        </w:rPr>
        <w:t>/</w:t>
      </w:r>
      <w:r w:rsidR="009A747B" w:rsidRPr="009A747B">
        <w:rPr>
          <w:rFonts w:ascii="Arial" w:hAnsi="Arial" w:cs="Arial"/>
          <w:b/>
          <w:color w:val="000000"/>
        </w:rPr>
        <w:t>2021</w:t>
      </w:r>
    </w:p>
    <w:p w14:paraId="752A9DB3" w14:textId="7C4595FA" w:rsidR="009A3B19" w:rsidRPr="009A747B" w:rsidRDefault="009A3B19" w:rsidP="00A747C4">
      <w:pPr>
        <w:spacing w:line="276" w:lineRule="auto"/>
        <w:rPr>
          <w:rFonts w:ascii="Arial" w:hAnsi="Arial" w:cs="Arial"/>
          <w:b/>
        </w:rPr>
      </w:pPr>
      <w:r w:rsidRPr="009A747B">
        <w:rPr>
          <w:rFonts w:ascii="Arial" w:hAnsi="Arial" w:cs="Arial"/>
          <w:b/>
          <w:color w:val="000000"/>
        </w:rPr>
        <w:t xml:space="preserve">Horário: </w:t>
      </w:r>
      <w:proofErr w:type="gramStart"/>
      <w:r w:rsidR="009A747B" w:rsidRPr="009A747B">
        <w:rPr>
          <w:rFonts w:ascii="Arial" w:hAnsi="Arial" w:cs="Arial"/>
          <w:b/>
          <w:color w:val="000000"/>
        </w:rPr>
        <w:t>09</w:t>
      </w:r>
      <w:r w:rsidRPr="009A747B">
        <w:rPr>
          <w:rFonts w:ascii="Arial" w:hAnsi="Arial" w:cs="Arial"/>
          <w:b/>
          <w:color w:val="000000"/>
        </w:rPr>
        <w:t>:</w:t>
      </w:r>
      <w:r w:rsidR="009A747B" w:rsidRPr="009A747B">
        <w:rPr>
          <w:rFonts w:ascii="Arial" w:hAnsi="Arial" w:cs="Arial"/>
          <w:b/>
          <w:color w:val="000000"/>
        </w:rPr>
        <w:t>00</w:t>
      </w:r>
      <w:proofErr w:type="gramEnd"/>
      <w:r w:rsidRPr="009A747B">
        <w:rPr>
          <w:rFonts w:ascii="Arial" w:hAnsi="Arial" w:cs="Arial"/>
          <w:b/>
          <w:color w:val="000000"/>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661CEE" w:rsidRPr="006260A5">
          <w:rPr>
            <w:rStyle w:val="Hyperlink"/>
            <w:rFonts w:ascii="Arial" w:hAnsi="Arial" w:cs="Arial"/>
            <w:sz w:val="20"/>
            <w:szCs w:val="20"/>
          </w:rPr>
          <w:t>www.gov.br/compras</w:t>
        </w:r>
      </w:hyperlink>
    </w:p>
    <w:p w14:paraId="3593D49F" w14:textId="77777777" w:rsidR="007226CF" w:rsidRPr="00FF2B42" w:rsidRDefault="007226CF" w:rsidP="00A747C4">
      <w:pPr>
        <w:spacing w:line="276" w:lineRule="auto"/>
        <w:rPr>
          <w:rFonts w:ascii="Arial" w:hAnsi="Arial" w:cs="Arial"/>
          <w:sz w:val="20"/>
          <w:szCs w:val="20"/>
        </w:rPr>
      </w:pPr>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16E9BC6D"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escolha da proposta mais vantajosa para aquisição de</w:t>
      </w:r>
      <w:r w:rsidR="00B35482" w:rsidRPr="00704367">
        <w:rPr>
          <w:rFonts w:ascii="Arial" w:hAnsi="Arial" w:cs="Arial"/>
          <w:color w:val="000000"/>
          <w:sz w:val="20"/>
          <w:szCs w:val="20"/>
        </w:rPr>
        <w:t xml:space="preserve"> </w:t>
      </w:r>
      <w:r w:rsidR="00C6744A" w:rsidRPr="00C6744A">
        <w:rPr>
          <w:rFonts w:ascii="Arial" w:hAnsi="Arial" w:cs="Arial"/>
          <w:color w:val="000000"/>
          <w:sz w:val="20"/>
          <w:szCs w:val="20"/>
        </w:rPr>
        <w:t>materiais e medicamentos para o Hospital Veterinário (HOVET) e Centro de Ciências Biológicas e da Saúde (CCBS)</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74FB7C79"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704367">
        <w:rPr>
          <w:rFonts w:ascii="Arial" w:hAnsi="Arial" w:cs="Arial"/>
          <w:b/>
          <w:bCs/>
          <w:color w:val="000000"/>
          <w:sz w:val="20"/>
          <w:szCs w:val="20"/>
        </w:rPr>
        <w:t>A licitação será</w:t>
      </w:r>
      <w:r w:rsidR="002B2A87" w:rsidRPr="00704367">
        <w:rPr>
          <w:rFonts w:ascii="Arial" w:hAnsi="Arial" w:cs="Arial"/>
          <w:b/>
          <w:bCs/>
          <w:color w:val="000000"/>
          <w:sz w:val="20"/>
          <w:szCs w:val="20"/>
        </w:rPr>
        <w:t xml:space="preserve"> </w:t>
      </w:r>
      <w:r w:rsidRPr="00704367">
        <w:rPr>
          <w:rFonts w:ascii="Arial" w:hAnsi="Arial" w:cs="Arial"/>
          <w:b/>
          <w:bCs/>
          <w:color w:val="000000"/>
          <w:sz w:val="20"/>
          <w:szCs w:val="20"/>
        </w:rPr>
        <w:t>dividida e</w:t>
      </w:r>
      <w:r w:rsidR="007226CF" w:rsidRPr="00704367">
        <w:rPr>
          <w:rFonts w:ascii="Arial" w:hAnsi="Arial" w:cs="Arial"/>
          <w:b/>
          <w:bCs/>
          <w:color w:val="000000"/>
          <w:sz w:val="20"/>
          <w:szCs w:val="20"/>
        </w:rPr>
        <w:t xml:space="preserve">m </w:t>
      </w:r>
      <w:r w:rsidR="00423288">
        <w:rPr>
          <w:rFonts w:ascii="Arial" w:hAnsi="Arial" w:cs="Arial"/>
          <w:b/>
          <w:bCs/>
          <w:color w:val="000000"/>
          <w:sz w:val="20"/>
          <w:szCs w:val="20"/>
        </w:rPr>
        <w:t>78</w:t>
      </w:r>
      <w:r w:rsidRPr="00704367">
        <w:rPr>
          <w:rFonts w:ascii="Arial" w:hAnsi="Arial" w:cs="Arial"/>
          <w:b/>
          <w:bCs/>
          <w:color w:val="000000"/>
          <w:sz w:val="20"/>
          <w:szCs w:val="20"/>
        </w:rPr>
        <w:t xml:space="preserve"> itens</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w:t>
      </w:r>
      <w:proofErr w:type="gramStart"/>
      <w:r w:rsidRPr="007226CF">
        <w:rPr>
          <w:rFonts w:ascii="Arial" w:hAnsi="Arial" w:cs="Arial"/>
          <w:color w:val="000000"/>
          <w:sz w:val="20"/>
          <w:szCs w:val="20"/>
        </w:rPr>
        <w:t>forem</w:t>
      </w:r>
      <w:proofErr w:type="gramEnd"/>
      <w:r w:rsidRPr="007226CF">
        <w:rPr>
          <w:rFonts w:ascii="Arial" w:hAnsi="Arial" w:cs="Arial"/>
          <w:color w:val="000000"/>
          <w:sz w:val="20"/>
          <w:szCs w:val="20"/>
        </w:rPr>
        <w:t xml:space="preserve">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9A747B"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9A747B">
        <w:rPr>
          <w:rFonts w:ascii="Arial" w:eastAsiaTheme="minorEastAsia" w:hAnsi="Arial" w:cs="Arial"/>
          <w:b/>
          <w:color w:val="000000"/>
          <w:szCs w:val="20"/>
          <w:lang w:eastAsia="pt-BR" w:bidi="ar-SA"/>
        </w:rPr>
        <w:t xml:space="preserve">Em caso de </w:t>
      </w:r>
      <w:r w:rsidRPr="009A747B">
        <w:rPr>
          <w:rFonts w:ascii="Arial" w:hAnsi="Arial" w:cs="Arial"/>
          <w:b/>
          <w:szCs w:val="20"/>
        </w:rPr>
        <w:t xml:space="preserve">divergência entre as especificações do objeto descritas no site </w:t>
      </w:r>
      <w:hyperlink r:id="rId15" w:history="1">
        <w:r w:rsidR="00661CEE" w:rsidRPr="009A747B">
          <w:rPr>
            <w:rStyle w:val="Hyperlink"/>
            <w:rFonts w:ascii="Arial" w:hAnsi="Arial" w:cs="Arial"/>
            <w:b/>
            <w:szCs w:val="20"/>
          </w:rPr>
          <w:t>www.gov.br/compras</w:t>
        </w:r>
      </w:hyperlink>
      <w:r w:rsidRPr="009A747B">
        <w:rPr>
          <w:rFonts w:ascii="Arial" w:hAnsi="Arial" w:cs="Arial"/>
          <w:b/>
          <w:szCs w:val="20"/>
        </w:rPr>
        <w:t xml:space="preserve">, e as especificações técnicas constantes no Termo de Referência (Anexo II) e no Relatório dos materiais a </w:t>
      </w:r>
      <w:proofErr w:type="gramStart"/>
      <w:r w:rsidRPr="009A747B">
        <w:rPr>
          <w:rFonts w:ascii="Arial" w:hAnsi="Arial" w:cs="Arial"/>
          <w:b/>
          <w:szCs w:val="20"/>
        </w:rPr>
        <w:t>serem</w:t>
      </w:r>
      <w:proofErr w:type="gramEnd"/>
      <w:r w:rsidRPr="009A747B">
        <w:rPr>
          <w:rFonts w:ascii="Arial" w:hAnsi="Arial" w:cs="Arial"/>
          <w:b/>
          <w:szCs w:val="20"/>
        </w:rPr>
        <w:t xml:space="preserve">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 xml:space="preserve">referentes aos órgãos </w:t>
      </w:r>
      <w:proofErr w:type="gramStart"/>
      <w:r w:rsidR="00557DFB" w:rsidRPr="00557DFB">
        <w:rPr>
          <w:rFonts w:ascii="Arial" w:hAnsi="Arial" w:cs="Arial"/>
          <w:sz w:val="20"/>
          <w:szCs w:val="20"/>
        </w:rPr>
        <w:t>gerenciador e participantes</w:t>
      </w:r>
      <w:proofErr w:type="gramEnd"/>
      <w:r w:rsidR="00557DFB" w:rsidRPr="00557DFB">
        <w:rPr>
          <w:rFonts w:ascii="Arial" w:hAnsi="Arial" w:cs="Arial"/>
          <w:sz w:val="20"/>
          <w:szCs w:val="20"/>
        </w:rPr>
        <w:t>,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6"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w:t>
      </w:r>
      <w:proofErr w:type="gramStart"/>
      <w:r w:rsidRPr="00FF2B42">
        <w:rPr>
          <w:rFonts w:ascii="Arial" w:hAnsi="Arial" w:cs="Arial"/>
          <w:color w:val="000000" w:themeColor="text1"/>
          <w:sz w:val="20"/>
          <w:szCs w:val="20"/>
        </w:rPr>
        <w:t>Públicas Brasileira</w:t>
      </w:r>
      <w:proofErr w:type="gramEnd"/>
      <w:r w:rsidRPr="00FF2B42">
        <w:rPr>
          <w:rFonts w:ascii="Arial" w:hAnsi="Arial" w:cs="Arial"/>
          <w:color w:val="000000" w:themeColor="text1"/>
          <w:sz w:val="20"/>
          <w:szCs w:val="20"/>
        </w:rPr>
        <w:t xml:space="preserve">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licitante responsabiliza-se exclusiva e formalmente pelas transações efetuadas em seu nome, assume como firmes e verdadeiras suas propostas e seus lances, inclusive os atos </w:t>
      </w:r>
      <w:proofErr w:type="gramStart"/>
      <w:r w:rsidRPr="002E2074">
        <w:rPr>
          <w:rFonts w:ascii="Arial" w:hAnsi="Arial" w:cs="Arial"/>
          <w:color w:val="000000"/>
          <w:sz w:val="20"/>
          <w:szCs w:val="20"/>
        </w:rPr>
        <w:t>praticados diretamente ou por seu representante, excluída</w:t>
      </w:r>
      <w:proofErr w:type="gramEnd"/>
      <w:r w:rsidRPr="002E2074">
        <w:rPr>
          <w:rFonts w:ascii="Arial" w:hAnsi="Arial" w:cs="Arial"/>
          <w:color w:val="000000"/>
          <w:sz w:val="20"/>
          <w:szCs w:val="20"/>
        </w:rPr>
        <w:t xml:space="preserve">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É de responsabilidade </w:t>
      </w:r>
      <w:proofErr w:type="gramStart"/>
      <w:r w:rsidRPr="002E2074">
        <w:rPr>
          <w:rFonts w:ascii="Arial" w:hAnsi="Arial" w:cs="Arial"/>
          <w:sz w:val="20"/>
          <w:szCs w:val="20"/>
        </w:rPr>
        <w:t>do cadastrado conferir</w:t>
      </w:r>
      <w:proofErr w:type="gramEnd"/>
      <w:r w:rsidRPr="002E2074">
        <w:rPr>
          <w:rFonts w:ascii="Arial" w:hAnsi="Arial" w:cs="Arial"/>
          <w:sz w:val="20"/>
          <w:szCs w:val="20"/>
        </w:rPr>
        <w:t xml:space="preserve">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1711B15C" w:rsidR="00F77814" w:rsidRDefault="00DA2C76" w:rsidP="006E07BB">
      <w:pPr>
        <w:numPr>
          <w:ilvl w:val="2"/>
          <w:numId w:val="1"/>
        </w:numPr>
        <w:spacing w:before="120" w:after="120" w:line="276" w:lineRule="auto"/>
        <w:ind w:left="0" w:firstLine="0"/>
        <w:jc w:val="both"/>
        <w:rPr>
          <w:rFonts w:ascii="Arial" w:hAnsi="Arial" w:cs="Arial"/>
          <w:b/>
          <w:bCs/>
          <w:sz w:val="20"/>
          <w:szCs w:val="20"/>
        </w:rPr>
      </w:pPr>
      <w:r w:rsidRPr="002660E4">
        <w:rPr>
          <w:rFonts w:ascii="Arial" w:hAnsi="Arial" w:cs="Arial"/>
          <w:b/>
          <w:bCs/>
          <w:sz w:val="20"/>
          <w:szCs w:val="20"/>
          <w:highlight w:val="yellow"/>
        </w:rPr>
        <w:t xml:space="preserve">Para </w:t>
      </w:r>
      <w:r w:rsidR="00C91F24">
        <w:rPr>
          <w:rFonts w:ascii="Arial" w:hAnsi="Arial" w:cs="Arial"/>
          <w:b/>
          <w:bCs/>
          <w:sz w:val="20"/>
          <w:szCs w:val="20"/>
          <w:highlight w:val="yellow"/>
        </w:rPr>
        <w:t>o</w:t>
      </w:r>
      <w:r w:rsidR="00A85662">
        <w:rPr>
          <w:rFonts w:ascii="Arial" w:hAnsi="Arial" w:cs="Arial"/>
          <w:b/>
          <w:bCs/>
          <w:sz w:val="20"/>
          <w:szCs w:val="20"/>
          <w:highlight w:val="yellow"/>
        </w:rPr>
        <w:t>s</w:t>
      </w:r>
      <w:r w:rsidR="00AC5849">
        <w:rPr>
          <w:rFonts w:ascii="Arial" w:hAnsi="Arial" w:cs="Arial"/>
          <w:b/>
          <w:bCs/>
          <w:sz w:val="20"/>
          <w:szCs w:val="20"/>
          <w:highlight w:val="yellow"/>
        </w:rPr>
        <w:t xml:space="preserve"> </w:t>
      </w:r>
      <w:r w:rsidR="00B65669">
        <w:rPr>
          <w:rFonts w:ascii="Arial" w:hAnsi="Arial" w:cs="Arial"/>
          <w:b/>
          <w:bCs/>
          <w:sz w:val="20"/>
          <w:szCs w:val="20"/>
          <w:highlight w:val="yellow"/>
        </w:rPr>
        <w:t>ite</w:t>
      </w:r>
      <w:r w:rsidR="00A85662">
        <w:rPr>
          <w:rFonts w:ascii="Arial" w:hAnsi="Arial" w:cs="Arial"/>
          <w:b/>
          <w:bCs/>
          <w:sz w:val="20"/>
          <w:szCs w:val="20"/>
          <w:highlight w:val="yellow"/>
        </w:rPr>
        <w:t>ns</w:t>
      </w:r>
      <w:r w:rsidR="00B65669">
        <w:rPr>
          <w:rFonts w:ascii="Arial" w:hAnsi="Arial" w:cs="Arial"/>
          <w:b/>
          <w:bCs/>
          <w:sz w:val="20"/>
          <w:szCs w:val="20"/>
          <w:highlight w:val="yellow"/>
        </w:rPr>
        <w:t xml:space="preserve"> </w:t>
      </w:r>
      <w:r w:rsidR="002802B2" w:rsidRPr="002660E4">
        <w:rPr>
          <w:rFonts w:ascii="Arial" w:hAnsi="Arial" w:cs="Arial"/>
          <w:b/>
          <w:bCs/>
          <w:sz w:val="20"/>
          <w:szCs w:val="20"/>
          <w:highlight w:val="yellow"/>
        </w:rPr>
        <w:t>da licitação</w:t>
      </w:r>
      <w:r w:rsidR="002D44AA">
        <w:rPr>
          <w:rFonts w:ascii="Arial" w:hAnsi="Arial" w:cs="Arial"/>
          <w:b/>
          <w:bCs/>
          <w:sz w:val="20"/>
          <w:szCs w:val="20"/>
          <w:highlight w:val="yellow"/>
        </w:rPr>
        <w:t xml:space="preserve">, </w:t>
      </w:r>
      <w:r w:rsidR="002D44AA" w:rsidRPr="00C41816">
        <w:rPr>
          <w:rFonts w:ascii="Arial" w:hAnsi="Arial" w:cs="Arial"/>
          <w:b/>
          <w:bCs/>
          <w:sz w:val="20"/>
          <w:szCs w:val="20"/>
          <w:highlight w:val="yellow"/>
          <w:u w:val="single"/>
        </w:rPr>
        <w:t xml:space="preserve">exceto os itens </w:t>
      </w:r>
      <w:r w:rsidR="00991E95">
        <w:rPr>
          <w:rFonts w:ascii="Arial" w:hAnsi="Arial" w:cs="Arial"/>
          <w:b/>
          <w:bCs/>
          <w:sz w:val="20"/>
          <w:szCs w:val="20"/>
          <w:highlight w:val="yellow"/>
          <w:u w:val="single"/>
        </w:rPr>
        <w:t>08, 13, 14, 29, 38, 67, 70, 76</w:t>
      </w:r>
      <w:r w:rsidR="002802B2" w:rsidRPr="002660E4">
        <w:rPr>
          <w:rFonts w:ascii="Arial" w:hAnsi="Arial" w:cs="Arial"/>
          <w:b/>
          <w:bCs/>
          <w:sz w:val="20"/>
          <w:szCs w:val="20"/>
          <w:highlight w:val="yellow"/>
        </w:rPr>
        <w:t>,</w:t>
      </w:r>
      <w:r w:rsidRPr="002660E4">
        <w:rPr>
          <w:rFonts w:ascii="Arial" w:hAnsi="Arial" w:cs="Arial"/>
          <w:b/>
          <w:bCs/>
          <w:sz w:val="20"/>
          <w:szCs w:val="20"/>
          <w:highlight w:val="yellow"/>
        </w:rPr>
        <w:t xml:space="preserve"> a participação é </w:t>
      </w:r>
      <w:proofErr w:type="gramStart"/>
      <w:r w:rsidRPr="002660E4">
        <w:rPr>
          <w:rFonts w:ascii="Arial" w:hAnsi="Arial" w:cs="Arial"/>
          <w:b/>
          <w:bCs/>
          <w:sz w:val="20"/>
          <w:szCs w:val="20"/>
          <w:highlight w:val="yellow"/>
        </w:rPr>
        <w:t>exclusiva a microempresas e empresas de pequeno porte</w:t>
      </w:r>
      <w:r w:rsidRPr="00216740">
        <w:rPr>
          <w:rFonts w:ascii="Arial" w:hAnsi="Arial" w:cs="Arial"/>
          <w:b/>
          <w:bCs/>
          <w:sz w:val="20"/>
          <w:szCs w:val="20"/>
        </w:rPr>
        <w:t>, nos termos do art. 48 da Lei Complementar nº</w:t>
      </w:r>
      <w:proofErr w:type="gramEnd"/>
      <w:r w:rsidRPr="00216740">
        <w:rPr>
          <w:rFonts w:ascii="Arial" w:hAnsi="Arial" w:cs="Arial"/>
          <w:b/>
          <w:bCs/>
          <w:sz w:val="20"/>
          <w:szCs w:val="20"/>
        </w:rPr>
        <w:t xml:space="preserve"> 123, de 14 de dezembro de 2006.</w:t>
      </w:r>
    </w:p>
    <w:p w14:paraId="3B82A03F" w14:textId="083FCAE1" w:rsidR="009037FA" w:rsidRPr="002D44AA" w:rsidRDefault="009037FA" w:rsidP="006E07BB">
      <w:pPr>
        <w:numPr>
          <w:ilvl w:val="2"/>
          <w:numId w:val="1"/>
        </w:numPr>
        <w:spacing w:before="120" w:after="120" w:line="276" w:lineRule="auto"/>
        <w:ind w:left="0" w:firstLine="0"/>
        <w:jc w:val="both"/>
        <w:rPr>
          <w:rFonts w:ascii="Arial" w:hAnsi="Arial" w:cs="Arial"/>
          <w:b/>
          <w:bCs/>
          <w:sz w:val="20"/>
          <w:szCs w:val="20"/>
          <w:highlight w:val="yellow"/>
        </w:rPr>
      </w:pPr>
      <w:r w:rsidRPr="002D44AA">
        <w:rPr>
          <w:rFonts w:ascii="Arial" w:hAnsi="Arial" w:cs="Arial"/>
          <w:b/>
          <w:bCs/>
          <w:sz w:val="20"/>
          <w:szCs w:val="20"/>
          <w:highlight w:val="yellow"/>
        </w:rPr>
        <w:t xml:space="preserve">Em relação aos itens </w:t>
      </w:r>
      <w:r w:rsidR="00991E95" w:rsidRPr="00991E95">
        <w:rPr>
          <w:rFonts w:ascii="Arial" w:hAnsi="Arial" w:cs="Arial"/>
          <w:b/>
          <w:bCs/>
          <w:sz w:val="20"/>
          <w:szCs w:val="20"/>
          <w:highlight w:val="yellow"/>
        </w:rPr>
        <w:t>08, 13, 14, 29, 38, 67, 70, 76</w:t>
      </w:r>
      <w:r w:rsidR="002D44AA" w:rsidRPr="002D44AA">
        <w:rPr>
          <w:rFonts w:ascii="Arial" w:hAnsi="Arial" w:cs="Arial"/>
          <w:b/>
          <w:bCs/>
          <w:sz w:val="20"/>
          <w:szCs w:val="20"/>
          <w:highlight w:val="yellow"/>
        </w:rPr>
        <w:t>, poderão concorrer todas as demais espécies de empresas, inclusive as mencionadas no subitem 4.1.2.</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color w:val="000000"/>
          <w:sz w:val="20"/>
          <w:szCs w:val="20"/>
        </w:rPr>
        <w:t>que</w:t>
      </w:r>
      <w:proofErr w:type="gramEnd"/>
      <w:r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lastRenderedPageBreak/>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proofErr w:type="gramStart"/>
      <w:r w:rsidR="008C5036" w:rsidRPr="00FF2B42">
        <w:rPr>
          <w:rFonts w:ascii="Arial" w:hAnsi="Arial" w:cs="Arial"/>
          <w:bCs/>
          <w:color w:val="000000"/>
          <w:sz w:val="20"/>
          <w:szCs w:val="20"/>
        </w:rPr>
        <w:t>nos</w:t>
      </w:r>
      <w:proofErr w:type="gramEnd"/>
      <w:r w:rsidR="008C5036"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proofErr w:type="gramStart"/>
      <w:r w:rsidR="008C5036" w:rsidRPr="00FF2B42">
        <w:rPr>
          <w:rFonts w:ascii="Arial" w:hAnsi="Arial" w:cs="Arial"/>
          <w:bCs/>
          <w:color w:val="000000"/>
          <w:sz w:val="20"/>
          <w:szCs w:val="20"/>
        </w:rPr>
        <w:t>nos</w:t>
      </w:r>
      <w:proofErr w:type="gramEnd"/>
      <w:r w:rsidR="008C5036" w:rsidRPr="00FF2B42">
        <w:rPr>
          <w:rFonts w:ascii="Arial" w:hAnsi="Arial" w:cs="Arial"/>
          <w:bCs/>
          <w:color w:val="000000"/>
          <w:sz w:val="20"/>
          <w:szCs w:val="20"/>
        </w:rPr>
        <w:t xml:space="preserve">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proofErr w:type="gramStart"/>
      <w:r w:rsidRPr="00741867">
        <w:rPr>
          <w:rFonts w:ascii="Arial" w:hAnsi="Arial" w:cs="Arial"/>
          <w:color w:val="000000" w:themeColor="text1"/>
          <w:sz w:val="20"/>
          <w:szCs w:val="20"/>
        </w:rPr>
        <w:t>que</w:t>
      </w:r>
      <w:proofErr w:type="gramEnd"/>
      <w:r w:rsidRPr="00741867">
        <w:rPr>
          <w:rFonts w:ascii="Arial" w:hAnsi="Arial" w:cs="Arial"/>
          <w:color w:val="000000" w:themeColor="text1"/>
          <w:sz w:val="20"/>
          <w:szCs w:val="20"/>
        </w:rPr>
        <w:t xml:space="preserv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15797DE6" w:rsidR="00061DA5" w:rsidRPr="009A747B" w:rsidRDefault="00061DA5" w:rsidP="00A116BE">
      <w:pPr>
        <w:numPr>
          <w:ilvl w:val="1"/>
          <w:numId w:val="13"/>
        </w:numPr>
        <w:spacing w:before="120" w:after="120" w:line="276" w:lineRule="auto"/>
        <w:ind w:left="0" w:firstLine="0"/>
        <w:jc w:val="both"/>
        <w:rPr>
          <w:rFonts w:ascii="Arial" w:hAnsi="Arial" w:cs="Arial"/>
          <w:b/>
          <w:color w:val="000000" w:themeColor="text1"/>
          <w:sz w:val="20"/>
          <w:szCs w:val="20"/>
        </w:rPr>
      </w:pPr>
      <w:r w:rsidRPr="009A747B">
        <w:rPr>
          <w:rFonts w:ascii="Arial" w:hAnsi="Arial" w:cs="Arial"/>
          <w:b/>
          <w:color w:val="000000" w:themeColor="text1"/>
          <w:sz w:val="20"/>
          <w:szCs w:val="20"/>
        </w:rPr>
        <w:t xml:space="preserve">Os licitantes </w:t>
      </w:r>
      <w:r w:rsidRPr="009A747B">
        <w:rPr>
          <w:rFonts w:ascii="Arial" w:hAnsi="Arial" w:cs="Arial"/>
          <w:b/>
          <w:color w:val="000000"/>
          <w:sz w:val="20"/>
          <w:szCs w:val="20"/>
        </w:rPr>
        <w:t xml:space="preserve">encaminharão, exclusivamente por meio do sistema, concomitantemente com os documentos de habilitação exigidos no edital, </w:t>
      </w:r>
      <w:r w:rsidR="009A747B">
        <w:rPr>
          <w:rFonts w:ascii="Arial" w:hAnsi="Arial" w:cs="Arial"/>
          <w:b/>
          <w:color w:val="000000"/>
          <w:sz w:val="20"/>
          <w:szCs w:val="20"/>
        </w:rPr>
        <w:t xml:space="preserve">catálogo e </w:t>
      </w:r>
      <w:r w:rsidRPr="009A747B">
        <w:rPr>
          <w:rFonts w:ascii="Arial" w:hAnsi="Arial" w:cs="Arial"/>
          <w:b/>
          <w:color w:val="000000"/>
          <w:sz w:val="20"/>
          <w:szCs w:val="20"/>
        </w:rPr>
        <w:t>proposta com a descrição do objeto ofertado e o preço, até a data e o horário estabelecidos para abertura da sessão pública</w:t>
      </w:r>
      <w:r w:rsidRPr="009A747B">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sidRPr="002E2074">
        <w:rPr>
          <w:rFonts w:ascii="Arial" w:hAnsi="Arial" w:cs="Arial"/>
          <w:color w:val="000000"/>
          <w:sz w:val="20"/>
          <w:szCs w:val="20"/>
        </w:rPr>
        <w:t>sob alegação</w:t>
      </w:r>
      <w:proofErr w:type="gramEnd"/>
      <w:r w:rsidRPr="002E2074">
        <w:rPr>
          <w:rFonts w:ascii="Arial" w:hAnsi="Arial" w:cs="Arial"/>
          <w:color w:val="000000"/>
          <w:sz w:val="20"/>
          <w:szCs w:val="20"/>
        </w:rPr>
        <w:t xml:space="preserve">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ABERTURA DA SESSÃO, CLASSIFICAÇÃO DAS PROPOSTAS E FORMULAÇÃO DE </w:t>
      </w:r>
      <w:proofErr w:type="gramStart"/>
      <w:r w:rsidRPr="00A747C4">
        <w:rPr>
          <w:rFonts w:ascii="Arial" w:hAnsi="Arial" w:cs="Arial"/>
        </w:rPr>
        <w:t>LANCES</w:t>
      </w:r>
      <w:proofErr w:type="gramEnd"/>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w:t>
      </w:r>
      <w:proofErr w:type="gramStart"/>
      <w:r w:rsidRPr="002E2074">
        <w:rPr>
          <w:rFonts w:ascii="Arial" w:hAnsi="Arial" w:cs="Arial"/>
          <w:color w:val="000000"/>
          <w:sz w:val="20"/>
          <w:szCs w:val="20"/>
          <w:lang w:eastAsia="en-US"/>
        </w:rPr>
        <w:t>local indicados</w:t>
      </w:r>
      <w:proofErr w:type="gramEnd"/>
      <w:r w:rsidRPr="002E2074">
        <w:rPr>
          <w:rFonts w:ascii="Arial" w:hAnsi="Arial" w:cs="Arial"/>
          <w:color w:val="000000"/>
          <w:sz w:val="20"/>
          <w:szCs w:val="20"/>
          <w:lang w:eastAsia="en-US"/>
        </w:rPr>
        <w:t xml:space="preserve">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 xml:space="preserve">Encerrado o prazo previsto no item anterior, o sistema abrirá oportunidade para que o autor da oferta de valor mais baixo e os das ofertas com preços até dez por </w:t>
      </w:r>
      <w:proofErr w:type="gramStart"/>
      <w:r w:rsidRPr="00240ABA">
        <w:rPr>
          <w:rFonts w:ascii="Arial" w:hAnsi="Arial" w:cs="Arial"/>
          <w:sz w:val="20"/>
          <w:szCs w:val="20"/>
        </w:rPr>
        <w:t>cento superior</w:t>
      </w:r>
      <w:proofErr w:type="gramEnd"/>
      <w:r w:rsidRPr="00240ABA">
        <w:rPr>
          <w:rFonts w:ascii="Arial" w:hAnsi="Arial" w:cs="Arial"/>
          <w:sz w:val="20"/>
          <w:szCs w:val="20"/>
        </w:rPr>
        <w:t xml:space="preserve">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Quando a desconexão do sistema eletrônico para o pregoeiro persistir por tempo superior a dez minutos, a sessão pública será suspensa e reiniciada somente </w:t>
      </w:r>
      <w:proofErr w:type="gramStart"/>
      <w:r w:rsidRPr="002E2074">
        <w:rPr>
          <w:rFonts w:ascii="Arial" w:hAnsi="Arial" w:cs="Arial"/>
          <w:color w:val="000000"/>
          <w:sz w:val="20"/>
          <w:szCs w:val="20"/>
        </w:rPr>
        <w:t>após</w:t>
      </w:r>
      <w:proofErr w:type="gramEnd"/>
      <w:r w:rsidRPr="002E2074">
        <w:rPr>
          <w:rFonts w:ascii="Arial" w:hAnsi="Arial" w:cs="Arial"/>
          <w:color w:val="000000"/>
          <w:sz w:val="20"/>
          <w:szCs w:val="20"/>
        </w:rPr>
        <w:t xml:space="preserve">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2E2074">
        <w:rPr>
          <w:rFonts w:ascii="Arial" w:hAnsi="Arial" w:cs="Arial"/>
          <w:color w:val="000000"/>
          <w:sz w:val="20"/>
          <w:szCs w:val="20"/>
          <w:lang w:eastAsia="en-US"/>
        </w:rPr>
        <w:t>as</w:t>
      </w:r>
      <w:proofErr w:type="gramEnd"/>
      <w:r w:rsidRPr="002E2074">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w:t>
      </w:r>
      <w:proofErr w:type="gramStart"/>
      <w:r w:rsidR="00A94974" w:rsidRPr="002E2074">
        <w:rPr>
          <w:rFonts w:ascii="Arial" w:hAnsi="Arial" w:cs="Arial"/>
          <w:color w:val="000000" w:themeColor="text1"/>
          <w:sz w:val="20"/>
          <w:szCs w:val="20"/>
        </w:rPr>
        <w:t xml:space="preserve"> ou melhor</w:t>
      </w:r>
      <w:proofErr w:type="gramEnd"/>
      <w:r w:rsidR="00A94974" w:rsidRPr="002E2074">
        <w:rPr>
          <w:rFonts w:ascii="Arial" w:hAnsi="Arial" w:cs="Arial"/>
          <w:color w:val="000000" w:themeColor="text1"/>
          <w:sz w:val="20"/>
          <w:szCs w:val="20"/>
        </w:rPr>
        <w:t xml:space="preserve">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2E2074">
        <w:rPr>
          <w:rFonts w:ascii="Arial" w:hAnsi="Arial" w:cs="Arial"/>
          <w:color w:val="000000"/>
          <w:sz w:val="20"/>
          <w:szCs w:val="20"/>
          <w:lang w:eastAsia="en-US"/>
        </w:rPr>
        <w:t>5</w:t>
      </w:r>
      <w:proofErr w:type="gramEnd"/>
      <w:r w:rsidRPr="002E2074">
        <w:rPr>
          <w:rFonts w:ascii="Arial" w:hAnsi="Arial" w:cs="Arial"/>
          <w:color w:val="000000"/>
          <w:sz w:val="20"/>
          <w:szCs w:val="20"/>
          <w:lang w:eastAsia="en-US"/>
        </w:rPr>
        <w:t xml:space="preserve">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w:t>
      </w:r>
      <w:proofErr w:type="gramEnd"/>
      <w:r w:rsidR="00342CB9" w:rsidRPr="002E2074">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 xml:space="preserve">prazo mínimo de </w:t>
      </w:r>
      <w:proofErr w:type="gramStart"/>
      <w:r w:rsidR="006B03F2" w:rsidRPr="005C22A2">
        <w:rPr>
          <w:rFonts w:ascii="Arial" w:hAnsi="Arial" w:cs="Arial"/>
          <w:color w:val="000000"/>
          <w:sz w:val="20"/>
          <w:szCs w:val="20"/>
        </w:rPr>
        <w:t>02 (duas) horas, máximo</w:t>
      </w:r>
      <w:proofErr w:type="gramEnd"/>
      <w:r w:rsidR="006B03F2" w:rsidRPr="005C22A2">
        <w:rPr>
          <w:rFonts w:ascii="Arial" w:hAnsi="Arial" w:cs="Arial"/>
          <w:color w:val="000000"/>
          <w:sz w:val="20"/>
          <w:szCs w:val="20"/>
        </w:rPr>
        <w:t xml:space="preserve">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lastRenderedPageBreak/>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2E2074">
        <w:rPr>
          <w:rFonts w:ascii="Arial" w:hAnsi="Arial" w:cs="Arial"/>
          <w:color w:val="000000"/>
          <w:sz w:val="20"/>
          <w:szCs w:val="20"/>
        </w:rPr>
        <w:t>sob pena</w:t>
      </w:r>
      <w:proofErr w:type="gramEnd"/>
      <w:r w:rsidRPr="002E2074">
        <w:rPr>
          <w:rFonts w:ascii="Arial" w:hAnsi="Arial" w:cs="Arial"/>
          <w:color w:val="000000"/>
          <w:sz w:val="20"/>
          <w:szCs w:val="20"/>
        </w:rPr>
        <w:t xml:space="preserve">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 xml:space="preserve">Considera-se inexequível a proposta que apresente preços </w:t>
      </w:r>
      <w:proofErr w:type="gramStart"/>
      <w:r w:rsidRPr="002E2074">
        <w:rPr>
          <w:rFonts w:ascii="Arial" w:hAnsi="Arial" w:cs="Arial"/>
          <w:sz w:val="20"/>
          <w:szCs w:val="20"/>
          <w:bdr w:val="none" w:sz="0" w:space="0" w:color="auto" w:frame="1"/>
        </w:rPr>
        <w:t>global ou unitários simbólicos, irrisórios</w:t>
      </w:r>
      <w:proofErr w:type="gramEnd"/>
      <w:r w:rsidRPr="002E2074">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proofErr w:type="gramStart"/>
      <w:r w:rsidRPr="005C22A2">
        <w:rPr>
          <w:rFonts w:ascii="Arial" w:hAnsi="Arial" w:cs="Arial"/>
          <w:color w:val="000000" w:themeColor="text1"/>
          <w:sz w:val="20"/>
          <w:szCs w:val="20"/>
          <w:lang w:eastAsia="en-US"/>
        </w:rPr>
        <w:t>sob pena</w:t>
      </w:r>
      <w:proofErr w:type="gramEnd"/>
      <w:r w:rsidRPr="005C22A2">
        <w:rPr>
          <w:rFonts w:ascii="Arial" w:hAnsi="Arial" w:cs="Arial"/>
          <w:color w:val="000000" w:themeColor="text1"/>
          <w:sz w:val="20"/>
          <w:szCs w:val="20"/>
          <w:lang w:eastAsia="en-US"/>
        </w:rPr>
        <w:t xml:space="preserve">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w:t>
      </w:r>
      <w:proofErr w:type="gramStart"/>
      <w:r w:rsidR="0033777C" w:rsidRPr="002E2074">
        <w:rPr>
          <w:rFonts w:ascii="Arial" w:hAnsi="Arial" w:cs="Arial"/>
          <w:sz w:val="20"/>
          <w:szCs w:val="20"/>
          <w:lang w:eastAsia="en-US"/>
        </w:rPr>
        <w:t>sob pena</w:t>
      </w:r>
      <w:proofErr w:type="gramEnd"/>
      <w:r w:rsidR="0033777C" w:rsidRPr="002E2074">
        <w:rPr>
          <w:rFonts w:ascii="Arial" w:hAnsi="Arial" w:cs="Arial"/>
          <w:sz w:val="20"/>
          <w:szCs w:val="20"/>
          <w:lang w:eastAsia="en-US"/>
        </w:rPr>
        <w:t xml:space="preserve">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9331E3">
      <w:pPr>
        <w:widowControl w:val="0"/>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9331E3">
      <w:pPr>
        <w:pStyle w:val="Nivel01"/>
        <w:keepNext w:val="0"/>
        <w:keepLines w:val="0"/>
        <w:widowControl w:val="0"/>
        <w:shd w:val="clear" w:color="auto" w:fill="F2F2F2" w:themeFill="background1" w:themeFillShade="F2"/>
        <w:spacing w:before="120"/>
        <w:ind w:left="0" w:firstLine="0"/>
        <w:rPr>
          <w:rFonts w:ascii="Arial" w:hAnsi="Arial" w:cs="Arial"/>
        </w:rPr>
      </w:pPr>
      <w:r w:rsidRPr="002E2074">
        <w:rPr>
          <w:rFonts w:ascii="Arial" w:hAnsi="Arial" w:cs="Arial"/>
        </w:rPr>
        <w:t>DA HABILITAÇÃO</w:t>
      </w:r>
      <w:proofErr w:type="gramStart"/>
      <w:r w:rsidRPr="002E2074">
        <w:rPr>
          <w:rFonts w:ascii="Arial" w:hAnsi="Arial" w:cs="Arial"/>
        </w:rPr>
        <w:t xml:space="preserve"> </w:t>
      </w:r>
      <w:r w:rsidR="00677831" w:rsidRPr="002E2074">
        <w:rPr>
          <w:rFonts w:ascii="Arial" w:hAnsi="Arial" w:cs="Arial"/>
        </w:rPr>
        <w:t xml:space="preserve"> </w:t>
      </w:r>
    </w:p>
    <w:p w14:paraId="1AAE7D6C" w14:textId="245D752E" w:rsidR="006D28E7" w:rsidRPr="002E2074" w:rsidRDefault="006D28E7" w:rsidP="009331E3">
      <w:pPr>
        <w:pStyle w:val="Nivel01"/>
        <w:keepNext w:val="0"/>
        <w:keepLines w:val="0"/>
        <w:widowControl w:val="0"/>
        <w:numPr>
          <w:ilvl w:val="1"/>
          <w:numId w:val="10"/>
        </w:numPr>
        <w:spacing w:before="120" w:line="276" w:lineRule="auto"/>
        <w:ind w:left="0" w:firstLine="0"/>
        <w:rPr>
          <w:rFonts w:ascii="Arial" w:hAnsi="Arial" w:cs="Arial"/>
          <w:b w:val="0"/>
          <w:lang w:eastAsia="ar-SA"/>
        </w:rPr>
      </w:pPr>
      <w:proofErr w:type="gramEnd"/>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w:t>
      </w:r>
      <w:r w:rsidRPr="002E2074">
        <w:rPr>
          <w:rFonts w:ascii="Arial" w:hAnsi="Arial" w:cs="Arial"/>
          <w:b w:val="0"/>
          <w:lang w:eastAsia="ar-SA"/>
        </w:rPr>
        <w:lastRenderedPageBreak/>
        <w:t>no certame ou a futura contratação, mediante a consulta aos seguintes cadastros:</w:t>
      </w:r>
      <w:proofErr w:type="gramStart"/>
      <w:r w:rsidRPr="002E2074">
        <w:rPr>
          <w:rFonts w:ascii="Arial" w:hAnsi="Arial" w:cs="Arial"/>
          <w:b w:val="0"/>
          <w:lang w:eastAsia="ar-SA"/>
        </w:rPr>
        <w:t xml:space="preserve">  </w:t>
      </w:r>
    </w:p>
    <w:p w14:paraId="330E5F31" w14:textId="77777777" w:rsidR="006D28E7" w:rsidRPr="002E2074" w:rsidRDefault="006D28E7" w:rsidP="009331E3">
      <w:pPr>
        <w:pStyle w:val="PargrafodaLista"/>
        <w:widowControl w:val="0"/>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a) SICAF;</w:t>
      </w:r>
      <w:proofErr w:type="gramStart"/>
      <w:r w:rsidRPr="002E2074">
        <w:rPr>
          <w:rFonts w:ascii="Arial" w:hAnsi="Arial" w:cs="Arial"/>
          <w:sz w:val="20"/>
          <w:szCs w:val="20"/>
          <w:lang w:eastAsia="ar-SA"/>
        </w:rPr>
        <w:t xml:space="preserve">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w:t>
      </w:r>
      <w:proofErr w:type="gramStart"/>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 xml:space="preserve">Para a consulta de </w:t>
      </w:r>
      <w:proofErr w:type="gramStart"/>
      <w:r w:rsidRPr="002E2074">
        <w:rPr>
          <w:rFonts w:ascii="Arial" w:hAnsi="Arial" w:cs="Arial"/>
          <w:b w:val="0"/>
          <w:bCs w:val="0"/>
          <w:lang w:eastAsia="ar-SA"/>
        </w:rPr>
        <w:t>licitantes pessoa</w:t>
      </w:r>
      <w:proofErr w:type="gramEnd"/>
      <w:r w:rsidRPr="002E2074">
        <w:rPr>
          <w:rFonts w:ascii="Arial" w:hAnsi="Arial" w:cs="Arial"/>
          <w:b w:val="0"/>
          <w:bCs w:val="0"/>
          <w:lang w:eastAsia="ar-SA"/>
        </w:rPr>
        <w:t xml:space="preserve">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É dever </w:t>
      </w:r>
      <w:proofErr w:type="gramStart"/>
      <w:r w:rsidRPr="002E2074">
        <w:rPr>
          <w:rFonts w:ascii="Arial" w:hAnsi="Arial" w:cs="Arial"/>
          <w:color w:val="000000"/>
          <w:sz w:val="20"/>
          <w:szCs w:val="20"/>
        </w:rPr>
        <w:t>do licitante atualizar</w:t>
      </w:r>
      <w:proofErr w:type="gramEnd"/>
      <w:r w:rsidRPr="002E2074">
        <w:rPr>
          <w:rFonts w:ascii="Arial" w:hAnsi="Arial" w:cs="Arial"/>
          <w:color w:val="000000"/>
          <w:sz w:val="20"/>
          <w:szCs w:val="20"/>
        </w:rPr>
        <w:t xml:space="preserve">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2E2074">
        <w:rPr>
          <w:rFonts w:ascii="Arial" w:hAnsi="Arial" w:cs="Arial"/>
          <w:color w:val="000000"/>
          <w:sz w:val="20"/>
          <w:szCs w:val="20"/>
        </w:rPr>
        <w:t>certidão(</w:t>
      </w:r>
      <w:proofErr w:type="spellStart"/>
      <w:proofErr w:type="gramEnd"/>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w:t>
      </w:r>
      <w:proofErr w:type="gramStart"/>
      <w:r w:rsidRPr="002E2074">
        <w:rPr>
          <w:rFonts w:ascii="Arial" w:hAnsi="Arial" w:cs="Arial"/>
          <w:color w:val="000000" w:themeColor="text1"/>
          <w:szCs w:val="20"/>
        </w:rPr>
        <w:t>sob pena</w:t>
      </w:r>
      <w:proofErr w:type="gramEnd"/>
      <w:r w:rsidRPr="002E2074">
        <w:rPr>
          <w:rFonts w:ascii="Arial" w:hAnsi="Arial" w:cs="Arial"/>
          <w:color w:val="000000" w:themeColor="text1"/>
          <w:szCs w:val="20"/>
        </w:rPr>
        <w:t xml:space="preserve">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Somente haverá a necessidade de comprovação do preenchimento de requisitos mediante apresentação dos documentos originais </w:t>
      </w:r>
      <w:proofErr w:type="gramStart"/>
      <w:r w:rsidRPr="002E2074">
        <w:rPr>
          <w:rFonts w:ascii="Arial" w:hAnsi="Arial" w:cs="Arial"/>
          <w:sz w:val="20"/>
          <w:szCs w:val="20"/>
        </w:rPr>
        <w:t>não-digitais</w:t>
      </w:r>
      <w:proofErr w:type="gramEnd"/>
      <w:r w:rsidRPr="002E2074">
        <w:rPr>
          <w:rFonts w:ascii="Arial" w:hAnsi="Arial" w:cs="Arial"/>
          <w:sz w:val="20"/>
          <w:szCs w:val="20"/>
        </w:rPr>
        <w:t xml:space="preserve">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lastRenderedPageBreak/>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2E2074">
        <w:rPr>
          <w:rFonts w:ascii="Arial" w:hAnsi="Arial" w:cs="Arial"/>
          <w:bCs/>
          <w:color w:val="000000"/>
          <w:sz w:val="20"/>
          <w:szCs w:val="20"/>
        </w:rPr>
        <w:t>inscrição</w:t>
      </w:r>
      <w:proofErr w:type="gramEnd"/>
      <w:r w:rsidRPr="002E2074">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3EAF5FC2"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rPr>
        <w:t>prova</w:t>
      </w:r>
      <w:proofErr w:type="gramEnd"/>
      <w:r w:rsidRPr="002E2074">
        <w:rPr>
          <w:rFonts w:ascii="Arial" w:hAnsi="Arial" w:cs="Arial"/>
          <w:sz w:val="20"/>
          <w:szCs w:val="20"/>
        </w:rPr>
        <w:t xml:space="preserve">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lang w:eastAsia="en-US"/>
        </w:rPr>
        <w:t>prova</w:t>
      </w:r>
      <w:proofErr w:type="gramEnd"/>
      <w:r w:rsidRPr="002E2074">
        <w:rPr>
          <w:rFonts w:ascii="Arial" w:hAnsi="Arial" w:cs="Arial"/>
          <w:color w:val="000000"/>
          <w:sz w:val="20"/>
          <w:szCs w:val="20"/>
          <w:lang w:eastAsia="en-US"/>
        </w:rPr>
        <w:t xml:space="preserve">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lastRenderedPageBreak/>
        <w:t>prova</w:t>
      </w:r>
      <w:proofErr w:type="gramEnd"/>
      <w:r w:rsidRPr="002E2074">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proofErr w:type="gramStart"/>
      <w:r w:rsidR="00CA24FB" w:rsidRPr="002E2074">
        <w:rPr>
          <w:rFonts w:ascii="Arial" w:hAnsi="Arial" w:cs="Arial"/>
          <w:sz w:val="20"/>
          <w:szCs w:val="20"/>
        </w:rPr>
        <w:t>prova</w:t>
      </w:r>
      <w:proofErr w:type="gramEnd"/>
      <w:r w:rsidR="00CA24FB" w:rsidRPr="002E2074">
        <w:rPr>
          <w:rFonts w:ascii="Arial" w:hAnsi="Arial" w:cs="Arial"/>
          <w:sz w:val="20"/>
          <w:szCs w:val="20"/>
        </w:rPr>
        <w:t xml:space="preserve">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proofErr w:type="gramStart"/>
      <w:r w:rsidRPr="002E2074">
        <w:rPr>
          <w:rFonts w:ascii="Arial" w:hAnsi="Arial" w:cs="Arial"/>
          <w:color w:val="000000"/>
          <w:sz w:val="20"/>
          <w:szCs w:val="20"/>
        </w:rPr>
        <w:t>caso</w:t>
      </w:r>
      <w:proofErr w:type="gramEnd"/>
      <w:r w:rsidRPr="002E2074">
        <w:rPr>
          <w:rFonts w:ascii="Arial" w:hAnsi="Arial" w:cs="Arial"/>
          <w:color w:val="000000"/>
          <w:sz w:val="20"/>
          <w:szCs w:val="20"/>
        </w:rPr>
        <w:t xml:space="preserve">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2E2074">
        <w:rPr>
          <w:rFonts w:ascii="Arial" w:hAnsi="Arial" w:cs="Arial"/>
          <w:color w:val="000000"/>
          <w:sz w:val="20"/>
          <w:szCs w:val="20"/>
          <w:lang w:eastAsia="en-US" w:bidi="pt-BR"/>
        </w:rPr>
        <w:t>caso</w:t>
      </w:r>
      <w:proofErr w:type="gramEnd"/>
      <w:r w:rsidRPr="002E2074">
        <w:rPr>
          <w:rFonts w:ascii="Arial" w:hAnsi="Arial" w:cs="Arial"/>
          <w:color w:val="000000"/>
          <w:sz w:val="20"/>
          <w:szCs w:val="20"/>
          <w:lang w:eastAsia="en-US" w:bidi="pt-BR"/>
        </w:rPr>
        <w:t xml:space="preserve">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certidão</w:t>
      </w:r>
      <w:proofErr w:type="gramEnd"/>
      <w:r w:rsidRPr="002E2074">
        <w:rPr>
          <w:rFonts w:ascii="Arial" w:hAnsi="Arial" w:cs="Arial"/>
          <w:color w:val="000000"/>
          <w:sz w:val="20"/>
          <w:szCs w:val="20"/>
        </w:rPr>
        <w:t xml:space="preserve">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balanço</w:t>
      </w:r>
      <w:proofErr w:type="gramEnd"/>
      <w:r w:rsidRPr="002E2074">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é</w:t>
      </w:r>
      <w:proofErr w:type="gramEnd"/>
      <w:r w:rsidRPr="002E2074">
        <w:rPr>
          <w:rFonts w:ascii="Arial" w:hAnsi="Arial" w:cs="Arial"/>
          <w:color w:val="000000"/>
          <w:sz w:val="20"/>
          <w:szCs w:val="20"/>
          <w:lang w:eastAsia="en-US"/>
        </w:rPr>
        <w:t xml:space="preserve">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w:t>
      </w:r>
      <w:proofErr w:type="gramStart"/>
      <w:r w:rsidR="000D2A6B" w:rsidRPr="002E2074">
        <w:rPr>
          <w:rFonts w:ascii="Arial" w:hAnsi="Arial" w:cs="Arial"/>
          <w:color w:val="000000"/>
          <w:sz w:val="20"/>
          <w:szCs w:val="20"/>
        </w:rPr>
        <w:t>1</w:t>
      </w:r>
      <w:proofErr w:type="gramEnd"/>
      <w:r w:rsidR="000D2A6B" w:rsidRPr="002E2074">
        <w:rPr>
          <w:rFonts w:ascii="Arial" w:hAnsi="Arial" w:cs="Arial"/>
          <w:color w:val="000000"/>
          <w:sz w:val="20"/>
          <w:szCs w:val="20"/>
        </w:rPr>
        <w:t xml:space="preserve"> (um) </w:t>
      </w:r>
      <w:r w:rsidR="00CA24FB" w:rsidRPr="002E2074">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 xml:space="preserve">Ativo Circulante + Realizável </w:t>
            </w:r>
            <w:proofErr w:type="gramStart"/>
            <w:r w:rsidRPr="002E2074">
              <w:rPr>
                <w:rFonts w:ascii="Arial" w:hAnsi="Arial" w:cs="Arial"/>
                <w:color w:val="000000"/>
                <w:sz w:val="20"/>
                <w:szCs w:val="20"/>
              </w:rPr>
              <w:t>a Longo Prazo</w:t>
            </w:r>
            <w:proofErr w:type="gramEnd"/>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477EE4DF" w14:textId="74725D52"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lastRenderedPageBreak/>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a mesma será convocada para, no prazo de </w:t>
      </w:r>
      <w:proofErr w:type="gramStart"/>
      <w:r w:rsidRPr="002E2074">
        <w:rPr>
          <w:rFonts w:ascii="Arial" w:hAnsi="Arial" w:cs="Arial"/>
          <w:bCs/>
          <w:color w:val="000000"/>
          <w:sz w:val="20"/>
          <w:szCs w:val="20"/>
        </w:rPr>
        <w:t>5</w:t>
      </w:r>
      <w:proofErr w:type="gramEnd"/>
      <w:r w:rsidRPr="002E2074">
        <w:rPr>
          <w:rFonts w:ascii="Arial" w:hAnsi="Arial" w:cs="Arial"/>
          <w:bCs/>
          <w:color w:val="000000"/>
          <w:sz w:val="20"/>
          <w:szCs w:val="20"/>
        </w:rPr>
        <w:t xml:space="preserve">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 xml:space="preserve">A </w:t>
      </w:r>
      <w:proofErr w:type="gramStart"/>
      <w:r w:rsidRPr="002E2074">
        <w:rPr>
          <w:rFonts w:ascii="Arial" w:hAnsi="Arial" w:cs="Arial"/>
          <w:bCs/>
          <w:color w:val="000000"/>
          <w:sz w:val="20"/>
          <w:szCs w:val="20"/>
        </w:rPr>
        <w:t>não-regularização</w:t>
      </w:r>
      <w:proofErr w:type="gramEnd"/>
      <w:r w:rsidRPr="002E2074">
        <w:rPr>
          <w:rFonts w:ascii="Arial" w:hAnsi="Arial" w:cs="Arial"/>
          <w:bCs/>
          <w:color w:val="000000"/>
          <w:sz w:val="20"/>
          <w:szCs w:val="20"/>
        </w:rPr>
        <w:t xml:space="preserv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4D1183">
        <w:rPr>
          <w:rFonts w:ascii="Arial" w:hAnsi="Arial" w:cs="Arial"/>
          <w:color w:val="000000"/>
          <w:sz w:val="20"/>
          <w:szCs w:val="20"/>
        </w:rPr>
        <w:t>sob pena</w:t>
      </w:r>
      <w:proofErr w:type="gramEnd"/>
      <w:r w:rsidRPr="004D1183">
        <w:rPr>
          <w:rFonts w:ascii="Arial" w:hAnsi="Arial" w:cs="Arial"/>
          <w:color w:val="000000"/>
          <w:sz w:val="20"/>
          <w:szCs w:val="20"/>
        </w:rPr>
        <w:t xml:space="preserve">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 xml:space="preserve">Não havendo a comprovação cumulativa dos requisitos de habilitação, a inabilitação recairá sobre o(s) </w:t>
      </w:r>
      <w:proofErr w:type="gramStart"/>
      <w:r w:rsidRPr="004D1183">
        <w:rPr>
          <w:rFonts w:ascii="Arial" w:hAnsi="Arial" w:cs="Arial"/>
          <w:color w:val="000000"/>
          <w:sz w:val="20"/>
          <w:szCs w:val="20"/>
        </w:rPr>
        <w:t>item(</w:t>
      </w:r>
      <w:proofErr w:type="spellStart"/>
      <w:proofErr w:type="gramEnd"/>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 xml:space="preserve">prazo mínimo de </w:t>
      </w:r>
      <w:proofErr w:type="gramStart"/>
      <w:r w:rsidR="004351B3" w:rsidRPr="00014448">
        <w:rPr>
          <w:rFonts w:ascii="Arial" w:hAnsi="Arial" w:cs="Arial"/>
          <w:color w:val="000000"/>
          <w:sz w:val="20"/>
          <w:szCs w:val="20"/>
        </w:rPr>
        <w:t>02 (duas) horas, máximo</w:t>
      </w:r>
      <w:proofErr w:type="gramEnd"/>
      <w:r w:rsidR="004351B3" w:rsidRPr="00014448">
        <w:rPr>
          <w:rFonts w:ascii="Arial" w:hAnsi="Arial" w:cs="Arial"/>
          <w:color w:val="000000"/>
          <w:sz w:val="20"/>
          <w:szCs w:val="20"/>
        </w:rPr>
        <w:t xml:space="preserve">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proofErr w:type="gramStart"/>
      <w:r w:rsidRPr="00E368FC">
        <w:rPr>
          <w:rFonts w:ascii="Arial" w:hAnsi="Arial" w:cs="Arial"/>
          <w:color w:val="000000"/>
          <w:sz w:val="20"/>
          <w:szCs w:val="20"/>
        </w:rPr>
        <w:t>o</w:t>
      </w:r>
      <w:proofErr w:type="gramEnd"/>
      <w:r w:rsidRPr="00E368FC">
        <w:rPr>
          <w:rFonts w:ascii="Arial" w:hAnsi="Arial" w:cs="Arial"/>
          <w:color w:val="000000"/>
          <w:sz w:val="20"/>
          <w:szCs w:val="20"/>
        </w:rPr>
        <w:t xml:space="preserve">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lastRenderedPageBreak/>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sidRPr="002E2074">
        <w:rPr>
          <w:rFonts w:ascii="Arial" w:hAnsi="Arial" w:cs="Arial"/>
          <w:sz w:val="20"/>
          <w:szCs w:val="20"/>
        </w:rPr>
        <w:t>sob pena</w:t>
      </w:r>
      <w:proofErr w:type="gramEnd"/>
      <w:r w:rsidRPr="002E2074">
        <w:rPr>
          <w:rFonts w:ascii="Arial" w:hAnsi="Arial" w:cs="Arial"/>
          <w:sz w:val="20"/>
          <w:szCs w:val="20"/>
        </w:rPr>
        <w:t xml:space="preserve">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2E2074">
        <w:rPr>
          <w:rFonts w:ascii="Arial" w:hAnsi="Arial" w:cs="Arial"/>
          <w:color w:val="000000"/>
          <w:sz w:val="20"/>
          <w:szCs w:val="20"/>
        </w:rPr>
        <w:t>qual(</w:t>
      </w:r>
      <w:proofErr w:type="spellStart"/>
      <w:proofErr w:type="gramEnd"/>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AC034F5"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9A747B">
      <w:pPr>
        <w:pStyle w:val="Nivel01"/>
        <w:keepNext w:val="0"/>
        <w:keepLines w:val="0"/>
        <w:widowControl w:val="0"/>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9A747B">
      <w:pPr>
        <w:pStyle w:val="Nivel01"/>
        <w:keepNext w:val="0"/>
        <w:keepLines w:val="0"/>
        <w:widowControl w:val="0"/>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9A747B">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9A747B">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w:t>
      </w:r>
      <w:proofErr w:type="gramStart"/>
      <w:r w:rsidRPr="00E447EC">
        <w:rPr>
          <w:rFonts w:ascii="Arial" w:hAnsi="Arial" w:cs="Arial"/>
          <w:b w:val="0"/>
          <w:iCs/>
          <w:color w:val="auto"/>
        </w:rPr>
        <w:t>sob pena</w:t>
      </w:r>
      <w:proofErr w:type="gramEnd"/>
      <w:r w:rsidRPr="00E447EC">
        <w:rPr>
          <w:rFonts w:ascii="Arial" w:hAnsi="Arial" w:cs="Arial"/>
          <w:b w:val="0"/>
          <w:iCs/>
          <w:color w:val="auto"/>
        </w:rPr>
        <w:t xml:space="preserve"> de decair do direito à contratação, sem prejuízo das sanções previstas neste Edital. </w:t>
      </w:r>
    </w:p>
    <w:p w14:paraId="05D9DD4E" w14:textId="598E7025" w:rsidR="001B6423" w:rsidRPr="00E447EC" w:rsidRDefault="001B6423" w:rsidP="009A747B">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9A747B">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9A747B">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Serão formalizadas tantas Atas de Registro de Preços quanto necessárias para o registro de todos os itens constantes no Termo de Referência, com a indicação do licitante vencedor, a descrição do(s) </w:t>
      </w:r>
      <w:proofErr w:type="gramStart"/>
      <w:r w:rsidRPr="00E447EC">
        <w:rPr>
          <w:rFonts w:ascii="Arial" w:hAnsi="Arial" w:cs="Arial"/>
          <w:b w:val="0"/>
          <w:iCs/>
          <w:color w:val="auto"/>
        </w:rPr>
        <w:t>item(</w:t>
      </w:r>
      <w:proofErr w:type="spellStart"/>
      <w:proofErr w:type="gramEnd"/>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9A747B">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9A747B">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9A747B">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 xml:space="preserve">Após a homologação da licitação, em sendo realizada a contratação, será </w:t>
      </w:r>
      <w:proofErr w:type="gramStart"/>
      <w:r w:rsidRPr="00FF2B42">
        <w:rPr>
          <w:rFonts w:ascii="Arial" w:eastAsia="Arial" w:hAnsi="Arial" w:cs="Arial"/>
          <w:b w:val="0"/>
        </w:rPr>
        <w:t>firmado</w:t>
      </w:r>
      <w:proofErr w:type="gramEnd"/>
      <w:r w:rsidRPr="00FF2B42">
        <w:rPr>
          <w:rFonts w:ascii="Arial" w:eastAsia="Arial" w:hAnsi="Arial" w:cs="Arial"/>
          <w:b w:val="0"/>
        </w:rPr>
        <w:t xml:space="preserve"> Termo de Contrato ou emitido instrumento equivalente.</w:t>
      </w:r>
    </w:p>
    <w:p w14:paraId="7FB03063" w14:textId="04A855EB" w:rsidR="00D64482" w:rsidRPr="00FF2B42" w:rsidRDefault="00D64482" w:rsidP="009A747B">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w:t>
      </w:r>
      <w:proofErr w:type="gramStart"/>
      <w:r w:rsidRPr="00FF2B42">
        <w:rPr>
          <w:rFonts w:ascii="Arial" w:eastAsia="Arial" w:hAnsi="Arial" w:cs="Arial"/>
          <w:b w:val="0"/>
        </w:rPr>
        <w:t>sob pena</w:t>
      </w:r>
      <w:proofErr w:type="gramEnd"/>
      <w:r w:rsidRPr="00FF2B42">
        <w:rPr>
          <w:rFonts w:ascii="Arial" w:eastAsia="Arial" w:hAnsi="Arial" w:cs="Arial"/>
          <w:b w:val="0"/>
        </w:rPr>
        <w:t xml:space="preserve"> de decair do direito à contratação, sem prejuízo das sanções previstas neste Edital. </w:t>
      </w:r>
    </w:p>
    <w:p w14:paraId="419F9B3F" w14:textId="13D0179C" w:rsidR="00CA24FB" w:rsidRPr="00FF2B42" w:rsidRDefault="00CA24FB" w:rsidP="009A747B">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lastRenderedPageBreak/>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9A747B">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9A747B">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9A747B">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9A747B">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9A747B">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9A747B">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9A747B">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E83D8E">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2E2074">
        <w:rPr>
          <w:rFonts w:ascii="Arial" w:eastAsia="Arial" w:hAnsi="Arial" w:cs="Arial"/>
          <w:b w:val="0"/>
        </w:rPr>
        <w:t>edital e anexos</w:t>
      </w:r>
      <w:proofErr w:type="gramEnd"/>
      <w:r w:rsidRPr="002E2074">
        <w:rPr>
          <w:rFonts w:ascii="Arial" w:eastAsia="Arial" w:hAnsi="Arial" w:cs="Arial"/>
          <w:b w:val="0"/>
        </w:rPr>
        <w:t>.</w:t>
      </w:r>
    </w:p>
    <w:p w14:paraId="108C1923" w14:textId="77777777" w:rsidR="00862ACD" w:rsidRPr="002E2074" w:rsidRDefault="00862ACD" w:rsidP="00E83D8E">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apresentar</w:t>
      </w:r>
      <w:proofErr w:type="gramEnd"/>
      <w:r w:rsidRPr="00FF2B42">
        <w:rPr>
          <w:rFonts w:ascii="Arial" w:hAnsi="Arial" w:cs="Arial"/>
          <w:sz w:val="20"/>
          <w:szCs w:val="20"/>
          <w:shd w:val="clear" w:color="auto" w:fill="FFFFFF"/>
        </w:rPr>
        <w:t xml:space="preserve">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deixar</w:t>
      </w:r>
      <w:proofErr w:type="gramEnd"/>
      <w:r w:rsidRPr="00FF2B42">
        <w:rPr>
          <w:rFonts w:ascii="Arial" w:hAnsi="Arial" w:cs="Arial"/>
          <w:sz w:val="20"/>
          <w:szCs w:val="20"/>
          <w:shd w:val="clear" w:color="auto" w:fill="FFFFFF"/>
        </w:rPr>
        <w:t xml:space="preserve">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rPr>
        <w:t>ensejar</w:t>
      </w:r>
      <w:proofErr w:type="gramEnd"/>
      <w:r w:rsidRPr="00FF2B42">
        <w:rPr>
          <w:rFonts w:ascii="Arial" w:hAnsi="Arial" w:cs="Arial"/>
          <w:sz w:val="20"/>
          <w:szCs w:val="20"/>
        </w:rPr>
        <w:t xml:space="preserve">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não</w:t>
      </w:r>
      <w:proofErr w:type="gramEnd"/>
      <w:r w:rsidRPr="00FF2B42">
        <w:rPr>
          <w:rFonts w:ascii="Arial" w:hAnsi="Arial" w:cs="Arial"/>
          <w:sz w:val="20"/>
          <w:szCs w:val="20"/>
          <w:shd w:val="clear" w:color="auto" w:fill="FFFFFF"/>
        </w:rPr>
        <w:t xml:space="preserve">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cometer</w:t>
      </w:r>
      <w:proofErr w:type="gramEnd"/>
      <w:r w:rsidRPr="00FF2B42">
        <w:rPr>
          <w:rFonts w:ascii="Arial" w:hAnsi="Arial" w:cs="Arial"/>
          <w:sz w:val="20"/>
          <w:szCs w:val="20"/>
          <w:shd w:val="clear" w:color="auto" w:fill="FFFFFF"/>
        </w:rPr>
        <w:t xml:space="preserve">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FF2B42">
        <w:rPr>
          <w:rFonts w:ascii="Arial" w:hAnsi="Arial" w:cs="Arial"/>
          <w:sz w:val="20"/>
          <w:szCs w:val="20"/>
          <w:shd w:val="clear" w:color="auto" w:fill="FFFFFF"/>
        </w:rPr>
        <w:t>comportar</w:t>
      </w:r>
      <w:proofErr w:type="gramEnd"/>
      <w:r w:rsidRPr="00FF2B42">
        <w:rPr>
          <w:rFonts w:ascii="Arial" w:hAnsi="Arial" w:cs="Arial"/>
          <w:sz w:val="20"/>
          <w:szCs w:val="20"/>
          <w:shd w:val="clear" w:color="auto" w:fill="FFFFFF"/>
        </w:rPr>
        <w:t>-se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2E2074">
        <w:rPr>
          <w:rFonts w:ascii="Arial" w:hAnsi="Arial" w:cs="Arial"/>
          <w:sz w:val="20"/>
          <w:szCs w:val="20"/>
          <w:shd w:val="clear" w:color="auto" w:fill="FFFFFF"/>
        </w:rPr>
        <w:t>Pública Federal resultantes</w:t>
      </w:r>
      <w:proofErr w:type="gramEnd"/>
      <w:r w:rsidRPr="002E2074">
        <w:rPr>
          <w:rFonts w:ascii="Arial" w:hAnsi="Arial" w:cs="Arial"/>
          <w:sz w:val="20"/>
          <w:szCs w:val="20"/>
          <w:shd w:val="clear" w:color="auto" w:fill="FFFFFF"/>
        </w:rPr>
        <w:t xml:space="preserve">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 xml:space="preserve">Esta ordem de classificação dos licitantes registrados deverá ser respeitada nas contratações e somente será </w:t>
      </w:r>
      <w:proofErr w:type="gramStart"/>
      <w:r w:rsidRPr="00D74222">
        <w:rPr>
          <w:rFonts w:ascii="Arial" w:hAnsi="Arial" w:cs="Arial"/>
          <w:iCs/>
          <w:sz w:val="20"/>
          <w:szCs w:val="20"/>
        </w:rPr>
        <w:t>utilizada</w:t>
      </w:r>
      <w:proofErr w:type="gramEnd"/>
      <w:r w:rsidRPr="00D74222">
        <w:rPr>
          <w:rFonts w:ascii="Arial" w:hAnsi="Arial" w:cs="Arial"/>
          <w:iCs/>
          <w:sz w:val="20"/>
          <w:szCs w:val="20"/>
        </w:rPr>
        <w:t xml:space="preserve">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3EAFB2DD"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w:t>
      </w:r>
      <w:r w:rsidR="009A747B">
        <w:rPr>
          <w:rFonts w:ascii="Arial" w:hAnsi="Arial" w:cs="Arial"/>
          <w:color w:val="000000"/>
          <w:sz w:val="20"/>
          <w:szCs w:val="20"/>
        </w:rPr>
        <w:t>deverá</w:t>
      </w:r>
      <w:r w:rsidR="00E72488" w:rsidRPr="002E2074">
        <w:rPr>
          <w:rFonts w:ascii="Arial" w:hAnsi="Arial" w:cs="Arial"/>
          <w:color w:val="000000"/>
          <w:sz w:val="20"/>
          <w:szCs w:val="20"/>
        </w:rPr>
        <w:t xml:space="preserve"> ser realizada por forma eletrônica, pelo e-mail </w:t>
      </w:r>
      <w:hyperlink r:id="rId19"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2E2074">
        <w:rPr>
          <w:rFonts w:ascii="Arial" w:hAnsi="Arial" w:cs="Arial"/>
          <w:color w:val="000000"/>
          <w:sz w:val="20"/>
          <w:szCs w:val="20"/>
        </w:rPr>
        <w:t>observados</w:t>
      </w:r>
      <w:proofErr w:type="gramEnd"/>
      <w:r w:rsidRPr="002E2074">
        <w:rPr>
          <w:rFonts w:ascii="Arial" w:hAnsi="Arial" w:cs="Arial"/>
          <w:color w:val="000000"/>
          <w:sz w:val="20"/>
          <w:szCs w:val="20"/>
        </w:rPr>
        <w:t xml:space="preserve"> os princípios da isonomia e do interesse público.</w:t>
      </w:r>
    </w:p>
    <w:p w14:paraId="743C74F3" w14:textId="2E100899" w:rsidR="00CC6F87" w:rsidRPr="009A747B"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9A747B">
        <w:rPr>
          <w:rFonts w:ascii="Arial" w:hAnsi="Arial" w:cs="Arial"/>
          <w:b/>
          <w:color w:val="000000"/>
          <w:sz w:val="20"/>
          <w:szCs w:val="20"/>
        </w:rPr>
        <w:t xml:space="preserve">O </w:t>
      </w:r>
      <w:r w:rsidR="00942AB5" w:rsidRPr="009A747B">
        <w:rPr>
          <w:rFonts w:ascii="Arial" w:hAnsi="Arial" w:cs="Arial"/>
          <w:b/>
          <w:color w:val="000000"/>
          <w:sz w:val="20"/>
          <w:szCs w:val="20"/>
        </w:rPr>
        <w:t xml:space="preserve">Edital está disponibilizado, na íntegra, no endereço eletrônico </w:t>
      </w:r>
      <w:hyperlink r:id="rId20" w:history="1">
        <w:r w:rsidR="00661CEE" w:rsidRPr="009A747B">
          <w:rPr>
            <w:rStyle w:val="Hyperlink"/>
            <w:rFonts w:ascii="Arial" w:hAnsi="Arial" w:cs="Arial"/>
            <w:b/>
            <w:sz w:val="20"/>
            <w:szCs w:val="20"/>
          </w:rPr>
          <w:t>www.gov.br/compras</w:t>
        </w:r>
      </w:hyperlink>
      <w:r w:rsidR="00942AB5" w:rsidRPr="009A747B">
        <w:rPr>
          <w:rFonts w:ascii="Arial" w:hAnsi="Arial" w:cs="Arial"/>
          <w:b/>
          <w:color w:val="000000"/>
          <w:sz w:val="20"/>
          <w:szCs w:val="20"/>
        </w:rPr>
        <w:t xml:space="preserve"> e </w:t>
      </w:r>
      <w:hyperlink r:id="rId21" w:history="1">
        <w:r w:rsidR="00942AB5" w:rsidRPr="009A747B">
          <w:rPr>
            <w:rStyle w:val="Hyperlink"/>
            <w:rFonts w:ascii="Arial" w:hAnsi="Arial" w:cs="Arial"/>
            <w:b/>
            <w:sz w:val="20"/>
            <w:szCs w:val="20"/>
          </w:rPr>
          <w:t>www.licitacao.ufersa.edu.br/noticias/</w:t>
        </w:r>
      </w:hyperlink>
      <w:r w:rsidR="00F417EB" w:rsidRPr="009A747B">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9A747B">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9A747B">
      <w:pPr>
        <w:numPr>
          <w:ilvl w:val="2"/>
          <w:numId w:val="12"/>
        </w:numPr>
        <w:tabs>
          <w:tab w:val="left" w:pos="1134"/>
        </w:tabs>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9A747B">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9A747B">
      <w:pPr>
        <w:numPr>
          <w:ilvl w:val="2"/>
          <w:numId w:val="12"/>
        </w:numPr>
        <w:tabs>
          <w:tab w:val="left" w:pos="1134"/>
        </w:tabs>
        <w:autoSpaceDE w:val="0"/>
        <w:snapToGrid w:val="0"/>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581A7D7B" w14:textId="42F58A02" w:rsidR="0085451A" w:rsidRDefault="0085451A">
      <w:pPr>
        <w:rPr>
          <w:rFonts w:cs="Arial"/>
          <w:bCs/>
          <w:iCs/>
          <w:color w:val="000000"/>
        </w:rPr>
      </w:pPr>
    </w:p>
    <w:p w14:paraId="153822B8" w14:textId="2D956A44" w:rsidR="00007B08" w:rsidRPr="003B1426" w:rsidRDefault="00007B08" w:rsidP="00A747C4">
      <w:pPr>
        <w:jc w:val="center"/>
        <w:rPr>
          <w:rFonts w:cs="Arial"/>
          <w:bCs/>
          <w:iCs/>
          <w:color w:val="000000"/>
        </w:rPr>
      </w:pPr>
      <w:r w:rsidRPr="003B1426">
        <w:rPr>
          <w:rFonts w:cs="Arial"/>
          <w:bCs/>
          <w:iCs/>
          <w:color w:val="000000"/>
        </w:rPr>
        <w:t>ANEXO I</w:t>
      </w:r>
    </w:p>
    <w:p w14:paraId="25989BE7" w14:textId="77777777" w:rsidR="00007B08" w:rsidRDefault="00007B08" w:rsidP="00A747C4">
      <w:pPr>
        <w:pStyle w:val="Ttulo2"/>
        <w:shd w:val="clear" w:color="auto" w:fill="FFFFFF"/>
        <w:spacing w:after="225"/>
        <w:ind w:right="0"/>
        <w:rPr>
          <w:rFonts w:ascii="Verdana" w:hAnsi="Verdana"/>
          <w:smallCaps/>
          <w:sz w:val="29"/>
          <w:szCs w:val="29"/>
        </w:rPr>
      </w:pPr>
    </w:p>
    <w:p w14:paraId="766B5F67" w14:textId="2FDBF2D6"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7F1AAB" w:rsidRPr="003B5755">
        <w:rPr>
          <w:rFonts w:ascii="Arial" w:hAnsi="Arial" w:cs="Arial"/>
          <w:bCs/>
          <w:color w:val="auto"/>
          <w:sz w:val="20"/>
        </w:rPr>
        <w:t>1</w:t>
      </w:r>
      <w:r w:rsidR="000C7F10" w:rsidRPr="003B5755">
        <w:rPr>
          <w:rFonts w:ascii="Arial" w:hAnsi="Arial" w:cs="Arial"/>
          <w:bCs/>
          <w:color w:val="auto"/>
          <w:sz w:val="20"/>
        </w:rPr>
        <w:t>3</w:t>
      </w:r>
      <w:r w:rsidR="007F1AAB" w:rsidRPr="003B5755">
        <w:rPr>
          <w:rFonts w:ascii="Arial" w:hAnsi="Arial" w:cs="Arial"/>
          <w:bCs/>
          <w:color w:val="auto"/>
          <w:sz w:val="20"/>
        </w:rPr>
        <w:t>/2021</w:t>
      </w:r>
    </w:p>
    <w:p w14:paraId="23FFD270" w14:textId="77777777" w:rsidR="00FE61BE" w:rsidRPr="00FE61BE" w:rsidRDefault="00FE61BE" w:rsidP="00FE61BE">
      <w:pPr>
        <w:rPr>
          <w:rFonts w:ascii="Arial" w:hAnsi="Arial" w:cs="Arial"/>
          <w:sz w:val="20"/>
          <w:szCs w:val="20"/>
        </w:rPr>
      </w:pPr>
    </w:p>
    <w:p w14:paraId="4971243F"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 Informações Básicas</w:t>
      </w:r>
    </w:p>
    <w:p w14:paraId="1488659D" w14:textId="1037E80F"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Número do processo: 23091.002184/2021-98</w:t>
      </w:r>
    </w:p>
    <w:p w14:paraId="4BCE41D1"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4FAEEF55"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2. Descrição da necessidade</w:t>
      </w:r>
    </w:p>
    <w:p w14:paraId="47CF4627" w14:textId="50F18A76" w:rsid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O objeto do estudo é a </w:t>
      </w:r>
      <w:r w:rsidRPr="00FE61BE">
        <w:rPr>
          <w:rFonts w:ascii="Arial" w:hAnsi="Arial" w:cs="Arial"/>
          <w:b/>
          <w:bCs/>
          <w:sz w:val="20"/>
          <w:szCs w:val="20"/>
          <w:lang w:eastAsia="en-US"/>
        </w:rPr>
        <w:t>aquisição de materiais e medicamentos para o Hospital Veterinário (HOVET) e Centro de Ciências</w:t>
      </w:r>
      <w:r>
        <w:rPr>
          <w:rFonts w:ascii="Arial" w:hAnsi="Arial" w:cs="Arial"/>
          <w:b/>
          <w:bCs/>
          <w:sz w:val="20"/>
          <w:szCs w:val="20"/>
          <w:lang w:eastAsia="en-US"/>
        </w:rPr>
        <w:t xml:space="preserve"> </w:t>
      </w:r>
      <w:r w:rsidRPr="00FE61BE">
        <w:rPr>
          <w:rFonts w:ascii="Arial" w:hAnsi="Arial" w:cs="Arial"/>
          <w:b/>
          <w:bCs/>
          <w:sz w:val="20"/>
          <w:szCs w:val="20"/>
          <w:lang w:eastAsia="en-US"/>
        </w:rPr>
        <w:t>Biológicas e da Saúde (CCBS)</w:t>
      </w:r>
      <w:r w:rsidRPr="00FE61BE">
        <w:rPr>
          <w:rFonts w:ascii="Arial" w:hAnsi="Arial" w:cs="Arial"/>
          <w:sz w:val="20"/>
          <w:szCs w:val="20"/>
          <w:lang w:eastAsia="en-US"/>
        </w:rPr>
        <w:t>.</w:t>
      </w:r>
    </w:p>
    <w:p w14:paraId="5D59B9B1"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5ACF3177" w14:textId="6150F01E"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Os medicamentos e materiais solicitados são essenciais para a manutenção dos serviços realizados no HOVET, e visam </w:t>
      </w:r>
      <w:proofErr w:type="gramStart"/>
      <w:r w:rsidRPr="00FE61BE">
        <w:rPr>
          <w:rFonts w:ascii="Arial" w:hAnsi="Arial" w:cs="Arial"/>
          <w:sz w:val="20"/>
          <w:szCs w:val="20"/>
          <w:lang w:eastAsia="en-US"/>
        </w:rPr>
        <w:t>a</w:t>
      </w:r>
      <w:proofErr w:type="gramEnd"/>
      <w:r>
        <w:rPr>
          <w:rFonts w:ascii="Arial" w:hAnsi="Arial" w:cs="Arial"/>
          <w:sz w:val="20"/>
          <w:szCs w:val="20"/>
          <w:lang w:eastAsia="en-US"/>
        </w:rPr>
        <w:t xml:space="preserve"> </w:t>
      </w:r>
      <w:r w:rsidRPr="00FE61BE">
        <w:rPr>
          <w:rFonts w:ascii="Arial" w:hAnsi="Arial" w:cs="Arial"/>
          <w:sz w:val="20"/>
          <w:szCs w:val="20"/>
          <w:lang w:eastAsia="en-US"/>
        </w:rPr>
        <w:t>manutenção do programa de residência, bem como atividades de pesquisa e extensão desenvolvida no âmbito do hospital.</w:t>
      </w:r>
    </w:p>
    <w:p w14:paraId="5562D7E5"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59A985A9"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3. Área requisitante</w:t>
      </w:r>
    </w:p>
    <w:p w14:paraId="57797FA8" w14:textId="40FFC144"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 xml:space="preserve">Área Requisitante </w:t>
      </w:r>
      <w:r>
        <w:rPr>
          <w:rFonts w:ascii="Arial" w:hAnsi="Arial" w:cs="Arial"/>
          <w:b/>
          <w:bCs/>
          <w:sz w:val="20"/>
          <w:szCs w:val="20"/>
          <w:lang w:eastAsia="en-US"/>
        </w:rPr>
        <w:t xml:space="preserve">- </w:t>
      </w:r>
      <w:r w:rsidRPr="00FE61BE">
        <w:rPr>
          <w:rFonts w:ascii="Arial" w:hAnsi="Arial" w:cs="Arial"/>
          <w:b/>
          <w:bCs/>
          <w:sz w:val="20"/>
          <w:szCs w:val="20"/>
          <w:lang w:eastAsia="en-US"/>
        </w:rPr>
        <w:t>Responsável</w:t>
      </w:r>
    </w:p>
    <w:p w14:paraId="1B1CA0CC" w14:textId="77777777" w:rsidR="00FE61BE" w:rsidRDefault="00FE61BE" w:rsidP="00FE61BE">
      <w:pPr>
        <w:autoSpaceDE w:val="0"/>
        <w:autoSpaceDN w:val="0"/>
        <w:adjustRightInd w:val="0"/>
        <w:jc w:val="both"/>
        <w:rPr>
          <w:rFonts w:ascii="Arial" w:hAnsi="Arial" w:cs="Arial"/>
          <w:sz w:val="20"/>
          <w:szCs w:val="20"/>
          <w:lang w:eastAsia="en-US"/>
        </w:rPr>
      </w:pPr>
    </w:p>
    <w:p w14:paraId="6B233302" w14:textId="32DE7433"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Centro de Ciências Agrárias </w:t>
      </w:r>
      <w:r>
        <w:rPr>
          <w:rFonts w:ascii="Arial" w:hAnsi="Arial" w:cs="Arial"/>
          <w:sz w:val="20"/>
          <w:szCs w:val="20"/>
          <w:lang w:eastAsia="en-US"/>
        </w:rPr>
        <w:t xml:space="preserve">- </w:t>
      </w:r>
      <w:r w:rsidRPr="00FE61BE">
        <w:rPr>
          <w:rFonts w:ascii="Arial" w:hAnsi="Arial" w:cs="Arial"/>
          <w:sz w:val="20"/>
          <w:szCs w:val="20"/>
          <w:lang w:eastAsia="en-US"/>
        </w:rPr>
        <w:t xml:space="preserve">Leonardo </w:t>
      </w:r>
      <w:proofErr w:type="spellStart"/>
      <w:r w:rsidRPr="00FE61BE">
        <w:rPr>
          <w:rFonts w:ascii="Arial" w:hAnsi="Arial" w:cs="Arial"/>
          <w:sz w:val="20"/>
          <w:szCs w:val="20"/>
          <w:lang w:eastAsia="en-US"/>
        </w:rPr>
        <w:t>Mickael</w:t>
      </w:r>
      <w:proofErr w:type="spellEnd"/>
      <w:r w:rsidRPr="00FE61BE">
        <w:rPr>
          <w:rFonts w:ascii="Arial" w:hAnsi="Arial" w:cs="Arial"/>
          <w:sz w:val="20"/>
          <w:szCs w:val="20"/>
          <w:lang w:eastAsia="en-US"/>
        </w:rPr>
        <w:t xml:space="preserve"> do Vale Vasconcelos</w:t>
      </w:r>
    </w:p>
    <w:p w14:paraId="4068D1E8" w14:textId="1B44B007"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Centro de Ciências Biológicas e da Saúde </w:t>
      </w:r>
      <w:r>
        <w:rPr>
          <w:rFonts w:ascii="Arial" w:hAnsi="Arial" w:cs="Arial"/>
          <w:sz w:val="20"/>
          <w:szCs w:val="20"/>
          <w:lang w:eastAsia="en-US"/>
        </w:rPr>
        <w:t xml:space="preserve">- </w:t>
      </w:r>
      <w:proofErr w:type="spellStart"/>
      <w:r w:rsidRPr="00FE61BE">
        <w:rPr>
          <w:rFonts w:ascii="Arial" w:hAnsi="Arial" w:cs="Arial"/>
          <w:sz w:val="20"/>
          <w:szCs w:val="20"/>
          <w:lang w:eastAsia="en-US"/>
        </w:rPr>
        <w:t>Naeldson</w:t>
      </w:r>
      <w:proofErr w:type="spellEnd"/>
      <w:r w:rsidRPr="00FE61BE">
        <w:rPr>
          <w:rFonts w:ascii="Arial" w:hAnsi="Arial" w:cs="Arial"/>
          <w:sz w:val="20"/>
          <w:szCs w:val="20"/>
          <w:lang w:eastAsia="en-US"/>
        </w:rPr>
        <w:t xml:space="preserve"> Expedito Alves da Silva</w:t>
      </w:r>
    </w:p>
    <w:p w14:paraId="104986A1" w14:textId="6A6FEA35"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Centro de Ciências Biológicas e da Saúde </w:t>
      </w:r>
      <w:r>
        <w:rPr>
          <w:rFonts w:ascii="Arial" w:hAnsi="Arial" w:cs="Arial"/>
          <w:sz w:val="20"/>
          <w:szCs w:val="20"/>
          <w:lang w:eastAsia="en-US"/>
        </w:rPr>
        <w:t xml:space="preserve">- </w:t>
      </w:r>
      <w:proofErr w:type="spellStart"/>
      <w:r w:rsidRPr="00FE61BE">
        <w:rPr>
          <w:rFonts w:ascii="Arial" w:hAnsi="Arial" w:cs="Arial"/>
          <w:sz w:val="20"/>
          <w:szCs w:val="20"/>
          <w:lang w:eastAsia="en-US"/>
        </w:rPr>
        <w:t>Milkia</w:t>
      </w:r>
      <w:proofErr w:type="spellEnd"/>
      <w:r w:rsidRPr="00FE61BE">
        <w:rPr>
          <w:rFonts w:ascii="Arial" w:hAnsi="Arial" w:cs="Arial"/>
          <w:sz w:val="20"/>
          <w:szCs w:val="20"/>
          <w:lang w:eastAsia="en-US"/>
        </w:rPr>
        <w:t xml:space="preserve"> </w:t>
      </w:r>
      <w:proofErr w:type="spellStart"/>
      <w:r w:rsidRPr="00FE61BE">
        <w:rPr>
          <w:rFonts w:ascii="Arial" w:hAnsi="Arial" w:cs="Arial"/>
          <w:sz w:val="20"/>
          <w:szCs w:val="20"/>
          <w:lang w:eastAsia="en-US"/>
        </w:rPr>
        <w:t>Janne</w:t>
      </w:r>
      <w:proofErr w:type="spellEnd"/>
      <w:r w:rsidRPr="00FE61BE">
        <w:rPr>
          <w:rFonts w:ascii="Arial" w:hAnsi="Arial" w:cs="Arial"/>
          <w:sz w:val="20"/>
          <w:szCs w:val="20"/>
          <w:lang w:eastAsia="en-US"/>
        </w:rPr>
        <w:t xml:space="preserve"> Câmara Marinho</w:t>
      </w:r>
    </w:p>
    <w:p w14:paraId="6FBE7DB1" w14:textId="5320F832"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Hospital Veterinário </w:t>
      </w:r>
      <w:r>
        <w:rPr>
          <w:rFonts w:ascii="Arial" w:hAnsi="Arial" w:cs="Arial"/>
          <w:sz w:val="20"/>
          <w:szCs w:val="20"/>
          <w:lang w:eastAsia="en-US"/>
        </w:rPr>
        <w:t xml:space="preserve">- </w:t>
      </w:r>
      <w:r w:rsidRPr="00FE61BE">
        <w:rPr>
          <w:rFonts w:ascii="Arial" w:hAnsi="Arial" w:cs="Arial"/>
          <w:sz w:val="20"/>
          <w:szCs w:val="20"/>
          <w:lang w:eastAsia="en-US"/>
        </w:rPr>
        <w:t>Emanuel Calixto Santana Loreno</w:t>
      </w:r>
    </w:p>
    <w:p w14:paraId="6B552B22"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79E8D9C5"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4. Descrição dos Requisitos da Contratação</w:t>
      </w:r>
    </w:p>
    <w:p w14:paraId="0C209015" w14:textId="77777777" w:rsid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Os requisitos indispensáveis de que o objeto a ser adquirido/contratado deve dispor para atender à demanda da UFERSA estão</w:t>
      </w:r>
      <w:r>
        <w:rPr>
          <w:rFonts w:ascii="Arial" w:hAnsi="Arial" w:cs="Arial"/>
          <w:sz w:val="20"/>
          <w:szCs w:val="20"/>
          <w:lang w:eastAsia="en-US"/>
        </w:rPr>
        <w:t xml:space="preserve"> </w:t>
      </w:r>
      <w:r w:rsidRPr="00FE61BE">
        <w:rPr>
          <w:rFonts w:ascii="Arial" w:hAnsi="Arial" w:cs="Arial"/>
          <w:sz w:val="20"/>
          <w:szCs w:val="20"/>
          <w:lang w:eastAsia="en-US"/>
        </w:rPr>
        <w:t xml:space="preserve">descritos no "Relatório dos materiais a serem licitados" (anexo ao Edital), devendo os materiais </w:t>
      </w:r>
      <w:proofErr w:type="gramStart"/>
      <w:r w:rsidRPr="00FE61BE">
        <w:rPr>
          <w:rFonts w:ascii="Arial" w:hAnsi="Arial" w:cs="Arial"/>
          <w:sz w:val="20"/>
          <w:szCs w:val="20"/>
          <w:lang w:eastAsia="en-US"/>
        </w:rPr>
        <w:t>estarem</w:t>
      </w:r>
      <w:proofErr w:type="gramEnd"/>
      <w:r w:rsidRPr="00FE61BE">
        <w:rPr>
          <w:rFonts w:ascii="Arial" w:hAnsi="Arial" w:cs="Arial"/>
          <w:sz w:val="20"/>
          <w:szCs w:val="20"/>
          <w:lang w:eastAsia="en-US"/>
        </w:rPr>
        <w:t xml:space="preserve"> de acordo com as</w:t>
      </w:r>
      <w:r>
        <w:rPr>
          <w:rFonts w:ascii="Arial" w:hAnsi="Arial" w:cs="Arial"/>
          <w:sz w:val="20"/>
          <w:szCs w:val="20"/>
          <w:lang w:eastAsia="en-US"/>
        </w:rPr>
        <w:t xml:space="preserve"> </w:t>
      </w:r>
      <w:r w:rsidRPr="00FE61BE">
        <w:rPr>
          <w:rFonts w:ascii="Arial" w:hAnsi="Arial" w:cs="Arial"/>
          <w:sz w:val="20"/>
          <w:szCs w:val="20"/>
          <w:lang w:eastAsia="en-US"/>
        </w:rPr>
        <w:t>especificações requisitadas e as exigências estabelecidas no Termo de Referência.</w:t>
      </w:r>
      <w:r>
        <w:rPr>
          <w:rFonts w:ascii="Arial" w:hAnsi="Arial" w:cs="Arial"/>
          <w:sz w:val="20"/>
          <w:szCs w:val="20"/>
          <w:lang w:eastAsia="en-US"/>
        </w:rPr>
        <w:t xml:space="preserve"> </w:t>
      </w:r>
    </w:p>
    <w:p w14:paraId="4A7C5BE2" w14:textId="77777777" w:rsidR="00FE61BE" w:rsidRDefault="00FE61BE" w:rsidP="00FE61BE">
      <w:pPr>
        <w:autoSpaceDE w:val="0"/>
        <w:autoSpaceDN w:val="0"/>
        <w:adjustRightInd w:val="0"/>
        <w:jc w:val="both"/>
        <w:rPr>
          <w:rFonts w:ascii="Arial" w:hAnsi="Arial" w:cs="Arial"/>
          <w:sz w:val="20"/>
          <w:szCs w:val="20"/>
          <w:lang w:eastAsia="en-US"/>
        </w:rPr>
      </w:pPr>
    </w:p>
    <w:p w14:paraId="48EE3206" w14:textId="041D2DB3"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Por se tratar de produtos hospitalares, os materiais solicitados deverão respeitar a descrição dos princípios ativos, virem</w:t>
      </w:r>
      <w:r>
        <w:rPr>
          <w:rFonts w:ascii="Arial" w:hAnsi="Arial" w:cs="Arial"/>
          <w:sz w:val="20"/>
          <w:szCs w:val="20"/>
          <w:lang w:eastAsia="en-US"/>
        </w:rPr>
        <w:t xml:space="preserve"> </w:t>
      </w:r>
      <w:r w:rsidRPr="00FE61BE">
        <w:rPr>
          <w:rFonts w:ascii="Arial" w:hAnsi="Arial" w:cs="Arial"/>
          <w:sz w:val="20"/>
          <w:szCs w:val="20"/>
          <w:lang w:eastAsia="en-US"/>
        </w:rPr>
        <w:t>lacrados e estarem dentro da validade, de forma a garantir sua eficácia.</w:t>
      </w:r>
    </w:p>
    <w:p w14:paraId="576D67C0"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7501F987"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5. Levantamento de Mercado</w:t>
      </w:r>
    </w:p>
    <w:p w14:paraId="5D98866A" w14:textId="74D654B2"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Foram realizadas consultas à lista da Câmara de Regulação do Mercado de Medicamentos - CMED, publicada no site da</w:t>
      </w:r>
      <w:r>
        <w:rPr>
          <w:rFonts w:ascii="Arial" w:hAnsi="Arial" w:cs="Arial"/>
          <w:sz w:val="20"/>
          <w:szCs w:val="20"/>
          <w:lang w:eastAsia="en-US"/>
        </w:rPr>
        <w:t xml:space="preserve"> </w:t>
      </w:r>
      <w:r w:rsidRPr="00FE61BE">
        <w:rPr>
          <w:rFonts w:ascii="Arial" w:hAnsi="Arial" w:cs="Arial"/>
          <w:sz w:val="20"/>
          <w:szCs w:val="20"/>
          <w:lang w:eastAsia="en-US"/>
        </w:rPr>
        <w:t>ANVISA, Banco de Preços, Internet. Após a análise das diversas alternativas possíveis de solução, verificou-se que a contratação</w:t>
      </w:r>
      <w:r>
        <w:rPr>
          <w:rFonts w:ascii="Arial" w:hAnsi="Arial" w:cs="Arial"/>
          <w:sz w:val="20"/>
          <w:szCs w:val="20"/>
          <w:lang w:eastAsia="en-US"/>
        </w:rPr>
        <w:t xml:space="preserve"> </w:t>
      </w:r>
      <w:r w:rsidRPr="00FE61BE">
        <w:rPr>
          <w:rFonts w:ascii="Arial" w:hAnsi="Arial" w:cs="Arial"/>
          <w:sz w:val="20"/>
          <w:szCs w:val="20"/>
          <w:lang w:eastAsia="en-US"/>
        </w:rPr>
        <w:t>de empresa especializada para o fornecimento do referido material se faz imperiosa. A aquisição poderá ser realizada por meio de</w:t>
      </w:r>
      <w:r>
        <w:rPr>
          <w:rFonts w:ascii="Arial" w:hAnsi="Arial" w:cs="Arial"/>
          <w:sz w:val="20"/>
          <w:szCs w:val="20"/>
          <w:lang w:eastAsia="en-US"/>
        </w:rPr>
        <w:t xml:space="preserve"> </w:t>
      </w:r>
      <w:r w:rsidRPr="00FE61BE">
        <w:rPr>
          <w:rFonts w:ascii="Arial" w:hAnsi="Arial" w:cs="Arial"/>
          <w:sz w:val="20"/>
          <w:szCs w:val="20"/>
          <w:lang w:eastAsia="en-US"/>
        </w:rPr>
        <w:t>pregão eletrônico, adesão à ARP.</w:t>
      </w:r>
    </w:p>
    <w:p w14:paraId="4DE77E8D" w14:textId="77777777" w:rsidR="00FE61BE" w:rsidRPr="00FE61BE" w:rsidRDefault="00FE61BE" w:rsidP="00FE61BE">
      <w:pPr>
        <w:jc w:val="both"/>
        <w:rPr>
          <w:rFonts w:ascii="Arial" w:hAnsi="Arial" w:cs="Arial"/>
          <w:sz w:val="20"/>
          <w:szCs w:val="20"/>
          <w:lang w:eastAsia="en-US"/>
        </w:rPr>
      </w:pPr>
    </w:p>
    <w:p w14:paraId="43AA6DE1" w14:textId="3F698386" w:rsidR="00FE61BE" w:rsidRPr="00FE61BE" w:rsidRDefault="00FE61BE" w:rsidP="00FE61BE">
      <w:pPr>
        <w:jc w:val="both"/>
        <w:rPr>
          <w:rFonts w:ascii="Arial" w:hAnsi="Arial" w:cs="Arial"/>
          <w:b/>
          <w:bCs/>
          <w:sz w:val="20"/>
          <w:szCs w:val="20"/>
          <w:lang w:eastAsia="en-US"/>
        </w:rPr>
      </w:pPr>
      <w:r w:rsidRPr="00FE61BE">
        <w:rPr>
          <w:rFonts w:ascii="Arial" w:hAnsi="Arial" w:cs="Arial"/>
          <w:b/>
          <w:bCs/>
          <w:sz w:val="20"/>
          <w:szCs w:val="20"/>
          <w:lang w:eastAsia="en-US"/>
        </w:rPr>
        <w:t>6. Descrição da solução como um todo</w:t>
      </w:r>
    </w:p>
    <w:p w14:paraId="64BA257B" w14:textId="4146DC37"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Após levantamento de mercado realizado, e como solução para o processo como um </w:t>
      </w:r>
      <w:proofErr w:type="gramStart"/>
      <w:r w:rsidRPr="00FE61BE">
        <w:rPr>
          <w:rFonts w:ascii="Arial" w:hAnsi="Arial" w:cs="Arial"/>
          <w:sz w:val="20"/>
          <w:szCs w:val="20"/>
          <w:lang w:eastAsia="en-US"/>
        </w:rPr>
        <w:t>todo, a</w:t>
      </w:r>
      <w:proofErr w:type="gramEnd"/>
      <w:r w:rsidRPr="00FE61BE">
        <w:rPr>
          <w:rFonts w:ascii="Arial" w:hAnsi="Arial" w:cs="Arial"/>
          <w:sz w:val="20"/>
          <w:szCs w:val="20"/>
          <w:lang w:eastAsia="en-US"/>
        </w:rPr>
        <w:t xml:space="preserve"> Administração optou por adquirir</w:t>
      </w:r>
      <w:r>
        <w:rPr>
          <w:rFonts w:ascii="Arial" w:hAnsi="Arial" w:cs="Arial"/>
          <w:sz w:val="20"/>
          <w:szCs w:val="20"/>
          <w:lang w:eastAsia="en-US"/>
        </w:rPr>
        <w:t xml:space="preserve"> </w:t>
      </w:r>
      <w:r w:rsidRPr="00FE61BE">
        <w:rPr>
          <w:rFonts w:ascii="Arial" w:hAnsi="Arial" w:cs="Arial"/>
          <w:sz w:val="20"/>
          <w:szCs w:val="20"/>
          <w:lang w:eastAsia="en-US"/>
        </w:rPr>
        <w:t>tais materiais por meio de licitação na modalidade PREGÃO, na forma ELETRÔNICA, com a utilização do Sistema de Registro</w:t>
      </w:r>
      <w:r>
        <w:rPr>
          <w:rFonts w:ascii="Arial" w:hAnsi="Arial" w:cs="Arial"/>
          <w:sz w:val="20"/>
          <w:szCs w:val="20"/>
          <w:lang w:eastAsia="en-US"/>
        </w:rPr>
        <w:t xml:space="preserve"> </w:t>
      </w:r>
      <w:r w:rsidRPr="00FE61BE">
        <w:rPr>
          <w:rFonts w:ascii="Arial" w:hAnsi="Arial" w:cs="Arial"/>
          <w:sz w:val="20"/>
          <w:szCs w:val="20"/>
          <w:lang w:eastAsia="en-US"/>
        </w:rPr>
        <w:t>de Preços.</w:t>
      </w:r>
    </w:p>
    <w:p w14:paraId="4AAA05CD" w14:textId="77777777" w:rsidR="00FE61BE" w:rsidRDefault="00FE61BE" w:rsidP="00FE61BE">
      <w:pPr>
        <w:autoSpaceDE w:val="0"/>
        <w:autoSpaceDN w:val="0"/>
        <w:adjustRightInd w:val="0"/>
        <w:jc w:val="both"/>
        <w:rPr>
          <w:rFonts w:ascii="Arial" w:hAnsi="Arial" w:cs="Arial"/>
          <w:sz w:val="20"/>
          <w:szCs w:val="20"/>
          <w:lang w:eastAsia="en-US"/>
        </w:rPr>
      </w:pPr>
    </w:p>
    <w:p w14:paraId="3B6C1B69" w14:textId="54402948"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Não há exigência relacionada à manutenção e assistência técnica por parte do fornecedor, sendo apenas </w:t>
      </w:r>
      <w:proofErr w:type="gramStart"/>
      <w:r w:rsidRPr="00FE61BE">
        <w:rPr>
          <w:rFonts w:ascii="Arial" w:hAnsi="Arial" w:cs="Arial"/>
          <w:sz w:val="20"/>
          <w:szCs w:val="20"/>
          <w:lang w:eastAsia="en-US"/>
        </w:rPr>
        <w:t>necessário a entrega</w:t>
      </w:r>
      <w:proofErr w:type="gramEnd"/>
      <w:r w:rsidRPr="00FE61BE">
        <w:rPr>
          <w:rFonts w:ascii="Arial" w:hAnsi="Arial" w:cs="Arial"/>
          <w:sz w:val="20"/>
          <w:szCs w:val="20"/>
          <w:lang w:eastAsia="en-US"/>
        </w:rPr>
        <w:t xml:space="preserve"> com</w:t>
      </w:r>
      <w:r>
        <w:rPr>
          <w:rFonts w:ascii="Arial" w:hAnsi="Arial" w:cs="Arial"/>
          <w:sz w:val="20"/>
          <w:szCs w:val="20"/>
          <w:lang w:eastAsia="en-US"/>
        </w:rPr>
        <w:t xml:space="preserve"> </w:t>
      </w:r>
      <w:r w:rsidRPr="00FE61BE">
        <w:rPr>
          <w:rFonts w:ascii="Arial" w:hAnsi="Arial" w:cs="Arial"/>
          <w:sz w:val="20"/>
          <w:szCs w:val="20"/>
          <w:lang w:eastAsia="en-US"/>
        </w:rPr>
        <w:t>celeridade e dentro dos requisitos exigidos.</w:t>
      </w:r>
    </w:p>
    <w:p w14:paraId="15D61B79"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63C295F6" w14:textId="3AFFEED6"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7. Estimativa das Quantidades a serem Contratadas</w:t>
      </w:r>
    </w:p>
    <w:p w14:paraId="254B9768" w14:textId="0832652E"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Em observância ao disposto no Art. 15, § 7º, II, da Lei 8.666/1993, e conforme estudo realizado no Hospital Veterinário, as</w:t>
      </w:r>
      <w:r>
        <w:rPr>
          <w:rFonts w:ascii="Arial" w:hAnsi="Arial" w:cs="Arial"/>
          <w:sz w:val="20"/>
          <w:szCs w:val="20"/>
          <w:lang w:eastAsia="en-US"/>
        </w:rPr>
        <w:t xml:space="preserve"> </w:t>
      </w:r>
      <w:r w:rsidRPr="00FE61BE">
        <w:rPr>
          <w:rFonts w:ascii="Arial" w:hAnsi="Arial" w:cs="Arial"/>
          <w:sz w:val="20"/>
          <w:szCs w:val="20"/>
          <w:lang w:eastAsia="en-US"/>
        </w:rPr>
        <w:t>quantidades a serem adquiridas pelo HOVET tem como base o quantitativo de animais atendidos e procedimentos realizados,</w:t>
      </w:r>
      <w:r>
        <w:rPr>
          <w:rFonts w:ascii="Arial" w:hAnsi="Arial" w:cs="Arial"/>
          <w:sz w:val="20"/>
          <w:szCs w:val="20"/>
          <w:lang w:eastAsia="en-US"/>
        </w:rPr>
        <w:t xml:space="preserve"> </w:t>
      </w:r>
      <w:r w:rsidRPr="00FE61BE">
        <w:rPr>
          <w:rFonts w:ascii="Arial" w:hAnsi="Arial" w:cs="Arial"/>
          <w:sz w:val="20"/>
          <w:szCs w:val="20"/>
          <w:lang w:eastAsia="en-US"/>
        </w:rPr>
        <w:t>incluídos também quantitativos de outros setores, como a CCBS e o CCA. Ademais, as quantidades foram estimadas pelos</w:t>
      </w:r>
      <w:r>
        <w:rPr>
          <w:rFonts w:ascii="Arial" w:hAnsi="Arial" w:cs="Arial"/>
          <w:sz w:val="20"/>
          <w:szCs w:val="20"/>
          <w:lang w:eastAsia="en-US"/>
        </w:rPr>
        <w:t xml:space="preserve"> </w:t>
      </w:r>
      <w:r w:rsidRPr="00FE61BE">
        <w:rPr>
          <w:rFonts w:ascii="Arial" w:hAnsi="Arial" w:cs="Arial"/>
          <w:sz w:val="20"/>
          <w:szCs w:val="20"/>
          <w:lang w:eastAsia="en-US"/>
        </w:rPr>
        <w:t>setores demandantes, conforme quantitativos constantes nas requisições de materiais, considerando sempre suas demandas e</w:t>
      </w:r>
      <w:r>
        <w:rPr>
          <w:rFonts w:ascii="Arial" w:hAnsi="Arial" w:cs="Arial"/>
          <w:sz w:val="20"/>
          <w:szCs w:val="20"/>
          <w:lang w:eastAsia="en-US"/>
        </w:rPr>
        <w:t xml:space="preserve"> </w:t>
      </w:r>
      <w:r w:rsidRPr="00FE61BE">
        <w:rPr>
          <w:rFonts w:ascii="Arial" w:hAnsi="Arial" w:cs="Arial"/>
          <w:sz w:val="20"/>
          <w:szCs w:val="20"/>
          <w:lang w:eastAsia="en-US"/>
        </w:rPr>
        <w:t>necessidades.</w:t>
      </w:r>
    </w:p>
    <w:p w14:paraId="7AF05A77" w14:textId="71CB79DE" w:rsidR="00FE61BE" w:rsidRPr="00FE61BE" w:rsidRDefault="00FE61BE" w:rsidP="00FE61BE">
      <w:pPr>
        <w:autoSpaceDE w:val="0"/>
        <w:autoSpaceDN w:val="0"/>
        <w:adjustRightInd w:val="0"/>
        <w:jc w:val="both"/>
        <w:rPr>
          <w:rFonts w:ascii="Arial" w:hAnsi="Arial" w:cs="Arial"/>
          <w:sz w:val="20"/>
          <w:szCs w:val="20"/>
          <w:lang w:eastAsia="en-US"/>
        </w:rPr>
      </w:pPr>
    </w:p>
    <w:p w14:paraId="5FFC39C3"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8. Estimativa do Valor da Contratação</w:t>
      </w:r>
    </w:p>
    <w:p w14:paraId="51C07550" w14:textId="577498A9"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lastRenderedPageBreak/>
        <w:t>A estimativa do valor da contratação, acompanhada dos preços unitários referenciais, das memórias de cálculo e dos documentos</w:t>
      </w:r>
      <w:r>
        <w:rPr>
          <w:rFonts w:ascii="Arial" w:hAnsi="Arial" w:cs="Arial"/>
          <w:sz w:val="20"/>
          <w:szCs w:val="20"/>
          <w:lang w:eastAsia="en-US"/>
        </w:rPr>
        <w:t xml:space="preserve"> </w:t>
      </w:r>
      <w:r w:rsidRPr="00FE61BE">
        <w:rPr>
          <w:rFonts w:ascii="Arial" w:hAnsi="Arial" w:cs="Arial"/>
          <w:sz w:val="20"/>
          <w:szCs w:val="20"/>
          <w:lang w:eastAsia="en-US"/>
        </w:rPr>
        <w:t>que lhe dão suporte, está descrita no relatório de "Pesquisa de preços de materiais para licitação", emitido pelo sistema SIPAC.</w:t>
      </w:r>
    </w:p>
    <w:p w14:paraId="6D0D97B8"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5F616B15"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9. Justificativa para o Parcelamento ou não da Solução</w:t>
      </w:r>
    </w:p>
    <w:p w14:paraId="53759F05" w14:textId="3C411A2A"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Através da análise do objeto do processo, considera-se não haver necessidade para a divisão/parcelamento do objeto, procedendo</w:t>
      </w:r>
      <w:r>
        <w:rPr>
          <w:rFonts w:ascii="Arial" w:hAnsi="Arial" w:cs="Arial"/>
          <w:sz w:val="20"/>
          <w:szCs w:val="20"/>
          <w:lang w:eastAsia="en-US"/>
        </w:rPr>
        <w:t>-</w:t>
      </w:r>
      <w:r w:rsidRPr="00FE61BE">
        <w:rPr>
          <w:rFonts w:ascii="Arial" w:hAnsi="Arial" w:cs="Arial"/>
          <w:sz w:val="20"/>
          <w:szCs w:val="20"/>
          <w:lang w:eastAsia="en-US"/>
        </w:rPr>
        <w:t>se</w:t>
      </w:r>
      <w:r>
        <w:rPr>
          <w:rFonts w:ascii="Arial" w:hAnsi="Arial" w:cs="Arial"/>
          <w:sz w:val="20"/>
          <w:szCs w:val="20"/>
          <w:lang w:eastAsia="en-US"/>
        </w:rPr>
        <w:t xml:space="preserve"> </w:t>
      </w:r>
      <w:r w:rsidRPr="00FE61BE">
        <w:rPr>
          <w:rFonts w:ascii="Arial" w:hAnsi="Arial" w:cs="Arial"/>
          <w:sz w:val="20"/>
          <w:szCs w:val="20"/>
          <w:lang w:eastAsia="en-US"/>
        </w:rPr>
        <w:t>à licitação com vistas ao melhor aproveitamento dos recursos disponíveis no mercado e à ampliação da competitividade sem</w:t>
      </w:r>
      <w:r>
        <w:rPr>
          <w:rFonts w:ascii="Arial" w:hAnsi="Arial" w:cs="Arial"/>
          <w:sz w:val="20"/>
          <w:szCs w:val="20"/>
          <w:lang w:eastAsia="en-US"/>
        </w:rPr>
        <w:t xml:space="preserve"> </w:t>
      </w:r>
      <w:r w:rsidRPr="00FE61BE">
        <w:rPr>
          <w:rFonts w:ascii="Arial" w:hAnsi="Arial" w:cs="Arial"/>
          <w:sz w:val="20"/>
          <w:szCs w:val="20"/>
          <w:lang w:eastAsia="en-US"/>
        </w:rPr>
        <w:t xml:space="preserve">perda da economia de escala, e visando propiciar a ampla participação de licitantes que, embora não dispondo de capacidade </w:t>
      </w:r>
      <w:proofErr w:type="gramStart"/>
      <w:r w:rsidRPr="00FE61BE">
        <w:rPr>
          <w:rFonts w:ascii="Arial" w:hAnsi="Arial" w:cs="Arial"/>
          <w:sz w:val="20"/>
          <w:szCs w:val="20"/>
          <w:lang w:eastAsia="en-US"/>
        </w:rPr>
        <w:t>para</w:t>
      </w:r>
      <w:proofErr w:type="gramEnd"/>
    </w:p>
    <w:p w14:paraId="626261C0" w14:textId="1206BE28" w:rsidR="00FE61BE" w:rsidRDefault="00FE61BE" w:rsidP="00FE61BE">
      <w:pPr>
        <w:autoSpaceDE w:val="0"/>
        <w:autoSpaceDN w:val="0"/>
        <w:adjustRightInd w:val="0"/>
        <w:jc w:val="both"/>
        <w:rPr>
          <w:rFonts w:ascii="Arial" w:hAnsi="Arial" w:cs="Arial"/>
          <w:sz w:val="20"/>
          <w:szCs w:val="20"/>
          <w:lang w:eastAsia="en-US"/>
        </w:rPr>
      </w:pPr>
      <w:proofErr w:type="gramStart"/>
      <w:r w:rsidRPr="00FE61BE">
        <w:rPr>
          <w:rFonts w:ascii="Arial" w:hAnsi="Arial" w:cs="Arial"/>
          <w:sz w:val="20"/>
          <w:szCs w:val="20"/>
          <w:lang w:eastAsia="en-US"/>
        </w:rPr>
        <w:t>o</w:t>
      </w:r>
      <w:proofErr w:type="gramEnd"/>
      <w:r w:rsidRPr="00FE61BE">
        <w:rPr>
          <w:rFonts w:ascii="Arial" w:hAnsi="Arial" w:cs="Arial"/>
          <w:sz w:val="20"/>
          <w:szCs w:val="20"/>
          <w:lang w:eastAsia="en-US"/>
        </w:rPr>
        <w:t xml:space="preserve"> fornecimento da totalidade do objeto, ficam facultados a participar em quantos itens forem de seu interesse.</w:t>
      </w:r>
    </w:p>
    <w:p w14:paraId="27B9AEF1"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67837558" w14:textId="0B99455D"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Dessa forma, a licitação será realizada "por item", sem agrupamentos, conforme condições, quantidades e exigências</w:t>
      </w:r>
      <w:r>
        <w:rPr>
          <w:rFonts w:ascii="Arial" w:hAnsi="Arial" w:cs="Arial"/>
          <w:sz w:val="20"/>
          <w:szCs w:val="20"/>
          <w:lang w:eastAsia="en-US"/>
        </w:rPr>
        <w:t xml:space="preserve"> </w:t>
      </w:r>
      <w:r w:rsidRPr="00FE61BE">
        <w:rPr>
          <w:rFonts w:ascii="Arial" w:hAnsi="Arial" w:cs="Arial"/>
          <w:sz w:val="20"/>
          <w:szCs w:val="20"/>
          <w:lang w:eastAsia="en-US"/>
        </w:rPr>
        <w:t>estabelecidas no Termo de Referência e no Relatório dos materiais a serem licitados.</w:t>
      </w:r>
    </w:p>
    <w:p w14:paraId="4AF08BB7"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393998BF"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10. Contratações Correlatas e/ou Interdependentes</w:t>
      </w:r>
    </w:p>
    <w:p w14:paraId="322E6685" w14:textId="77777777" w:rsidR="00FE61BE" w:rsidRPr="00FE61BE" w:rsidRDefault="00FE61BE" w:rsidP="00FE61BE">
      <w:pPr>
        <w:jc w:val="both"/>
        <w:rPr>
          <w:rFonts w:ascii="Arial" w:hAnsi="Arial" w:cs="Arial"/>
          <w:sz w:val="20"/>
          <w:szCs w:val="20"/>
          <w:lang w:eastAsia="en-US"/>
        </w:rPr>
      </w:pPr>
      <w:r w:rsidRPr="00FE61BE">
        <w:rPr>
          <w:rFonts w:ascii="Arial" w:hAnsi="Arial" w:cs="Arial"/>
          <w:sz w:val="20"/>
          <w:szCs w:val="20"/>
          <w:lang w:eastAsia="en-US"/>
        </w:rPr>
        <w:t>A contratação guarda relação/afinidade com o objeto da compra do Processo nº 23091.003211/2019-20, Pregão nº 19/2019.</w:t>
      </w:r>
    </w:p>
    <w:p w14:paraId="16562379" w14:textId="77777777" w:rsidR="00FE61BE" w:rsidRPr="00FE61BE" w:rsidRDefault="00FE61BE" w:rsidP="00FE61BE">
      <w:pPr>
        <w:jc w:val="both"/>
        <w:rPr>
          <w:rFonts w:ascii="Arial" w:hAnsi="Arial" w:cs="Arial"/>
          <w:sz w:val="20"/>
          <w:szCs w:val="20"/>
          <w:lang w:eastAsia="en-US"/>
        </w:rPr>
      </w:pPr>
    </w:p>
    <w:p w14:paraId="5B9CD0B5" w14:textId="391FDC60" w:rsidR="00FE61BE" w:rsidRPr="00FE61BE" w:rsidRDefault="00FE61BE" w:rsidP="00FE61BE">
      <w:pPr>
        <w:jc w:val="both"/>
        <w:rPr>
          <w:rFonts w:ascii="Arial" w:hAnsi="Arial" w:cs="Arial"/>
          <w:b/>
          <w:bCs/>
          <w:sz w:val="20"/>
          <w:szCs w:val="20"/>
          <w:lang w:eastAsia="en-US"/>
        </w:rPr>
      </w:pPr>
      <w:r w:rsidRPr="00FE61BE">
        <w:rPr>
          <w:rFonts w:ascii="Arial" w:hAnsi="Arial" w:cs="Arial"/>
          <w:b/>
          <w:bCs/>
          <w:sz w:val="20"/>
          <w:szCs w:val="20"/>
          <w:lang w:eastAsia="en-US"/>
        </w:rPr>
        <w:t>11. Alinhamento entre a Contratação e o Planejamento</w:t>
      </w:r>
    </w:p>
    <w:p w14:paraId="061FA594" w14:textId="57368AAE"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A aquisição está alinhada com o Plano de Desenvolvimento Institucional (PDI) da Universidade e devidamente prevista e</w:t>
      </w:r>
      <w:r>
        <w:rPr>
          <w:rFonts w:ascii="Arial" w:hAnsi="Arial" w:cs="Arial"/>
          <w:sz w:val="20"/>
          <w:szCs w:val="20"/>
          <w:lang w:eastAsia="en-US"/>
        </w:rPr>
        <w:t xml:space="preserve"> </w:t>
      </w:r>
      <w:r w:rsidRPr="00FE61BE">
        <w:rPr>
          <w:rFonts w:ascii="Arial" w:hAnsi="Arial" w:cs="Arial"/>
          <w:sz w:val="20"/>
          <w:szCs w:val="20"/>
          <w:lang w:eastAsia="en-US"/>
        </w:rPr>
        <w:t>registrada no Plano Anual de Contratação (PAC), por meio do Sistema de Planejamento e Gerenciamento de Contratações</w:t>
      </w:r>
      <w:r>
        <w:rPr>
          <w:rFonts w:ascii="Arial" w:hAnsi="Arial" w:cs="Arial"/>
          <w:sz w:val="20"/>
          <w:szCs w:val="20"/>
          <w:lang w:eastAsia="en-US"/>
        </w:rPr>
        <w:t xml:space="preserve"> </w:t>
      </w:r>
      <w:r w:rsidRPr="00FE61BE">
        <w:rPr>
          <w:rFonts w:ascii="Arial" w:hAnsi="Arial" w:cs="Arial"/>
          <w:sz w:val="20"/>
          <w:szCs w:val="20"/>
          <w:lang w:eastAsia="en-US"/>
        </w:rPr>
        <w:t>(sistema PGC).</w:t>
      </w:r>
    </w:p>
    <w:p w14:paraId="47D1AB36"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071FCDAD"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12. Resultados Pretendidos</w:t>
      </w:r>
    </w:p>
    <w:p w14:paraId="3DF7AA71" w14:textId="4FE29038"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Com esta aquisição, o HOVET e demais requisitantes pretendem dar continuidade às atividades que já vem realizando na</w:t>
      </w:r>
      <w:r>
        <w:rPr>
          <w:rFonts w:ascii="Arial" w:hAnsi="Arial" w:cs="Arial"/>
          <w:sz w:val="20"/>
          <w:szCs w:val="20"/>
          <w:lang w:eastAsia="en-US"/>
        </w:rPr>
        <w:t xml:space="preserve"> </w:t>
      </w:r>
      <w:r w:rsidRPr="00FE61BE">
        <w:rPr>
          <w:rFonts w:ascii="Arial" w:hAnsi="Arial" w:cs="Arial"/>
          <w:sz w:val="20"/>
          <w:szCs w:val="20"/>
          <w:lang w:eastAsia="en-US"/>
        </w:rPr>
        <w:t>UFERSA, seja no âmbito da residência médica como também nas atividades de pesquisa e extensão que são desenvolvidas dentro</w:t>
      </w:r>
      <w:r>
        <w:rPr>
          <w:rFonts w:ascii="Arial" w:hAnsi="Arial" w:cs="Arial"/>
          <w:sz w:val="20"/>
          <w:szCs w:val="20"/>
          <w:lang w:eastAsia="en-US"/>
        </w:rPr>
        <w:t xml:space="preserve"> </w:t>
      </w:r>
      <w:r w:rsidRPr="00FE61BE">
        <w:rPr>
          <w:rFonts w:ascii="Arial" w:hAnsi="Arial" w:cs="Arial"/>
          <w:sz w:val="20"/>
          <w:szCs w:val="20"/>
          <w:lang w:eastAsia="en-US"/>
        </w:rPr>
        <w:t>de suas instalações.</w:t>
      </w:r>
    </w:p>
    <w:p w14:paraId="517254BC"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615293CE" w14:textId="2A298B30"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13. Providências a serem Adotadas</w:t>
      </w:r>
    </w:p>
    <w:p w14:paraId="37FD2F1C" w14:textId="6264A3D2"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Não há necessidade de adequações no ambiente institucional para as aquisições a serem adquiridas.</w:t>
      </w:r>
    </w:p>
    <w:p w14:paraId="49EDA91F"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070526E2"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14. Possíveis Impactos Ambientais</w:t>
      </w:r>
    </w:p>
    <w:p w14:paraId="056823BE" w14:textId="7BEDA91E"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Como os itens que se pretende adquirir são materiais hospitalares, caso venham a </w:t>
      </w:r>
      <w:proofErr w:type="gramStart"/>
      <w:r w:rsidRPr="00FE61BE">
        <w:rPr>
          <w:rFonts w:ascii="Arial" w:hAnsi="Arial" w:cs="Arial"/>
          <w:sz w:val="20"/>
          <w:szCs w:val="20"/>
          <w:lang w:eastAsia="en-US"/>
        </w:rPr>
        <w:t>ser</w:t>
      </w:r>
      <w:proofErr w:type="gramEnd"/>
      <w:r w:rsidRPr="00FE61BE">
        <w:rPr>
          <w:rFonts w:ascii="Arial" w:hAnsi="Arial" w:cs="Arial"/>
          <w:sz w:val="20"/>
          <w:szCs w:val="20"/>
          <w:lang w:eastAsia="en-US"/>
        </w:rPr>
        <w:t xml:space="preserve"> descartados de forma inadequada, os</w:t>
      </w:r>
      <w:r>
        <w:rPr>
          <w:rFonts w:ascii="Arial" w:hAnsi="Arial" w:cs="Arial"/>
          <w:sz w:val="20"/>
          <w:szCs w:val="20"/>
          <w:lang w:eastAsia="en-US"/>
        </w:rPr>
        <w:t xml:space="preserve"> </w:t>
      </w:r>
      <w:r w:rsidRPr="00FE61BE">
        <w:rPr>
          <w:rFonts w:ascii="Arial" w:hAnsi="Arial" w:cs="Arial"/>
          <w:sz w:val="20"/>
          <w:szCs w:val="20"/>
          <w:lang w:eastAsia="en-US"/>
        </w:rPr>
        <w:t>mesmos podem vir a causar um possível impacto ambiental, porém, isso não ocorre na UFERSA, pois a Universidade dispõe de</w:t>
      </w:r>
      <w:r>
        <w:rPr>
          <w:rFonts w:ascii="Arial" w:hAnsi="Arial" w:cs="Arial"/>
          <w:sz w:val="20"/>
          <w:szCs w:val="20"/>
          <w:lang w:eastAsia="en-US"/>
        </w:rPr>
        <w:t xml:space="preserve"> </w:t>
      </w:r>
      <w:r w:rsidRPr="00FE61BE">
        <w:rPr>
          <w:rFonts w:ascii="Arial" w:hAnsi="Arial" w:cs="Arial"/>
          <w:sz w:val="20"/>
          <w:szCs w:val="20"/>
          <w:lang w:eastAsia="en-US"/>
        </w:rPr>
        <w:t>contrato com empresa especializada em fazer a coleta de resíduos hospitalares. Além disso, a UFERSA já fez aquisições de itens</w:t>
      </w:r>
      <w:r>
        <w:rPr>
          <w:rFonts w:ascii="Arial" w:hAnsi="Arial" w:cs="Arial"/>
          <w:sz w:val="20"/>
          <w:szCs w:val="20"/>
          <w:lang w:eastAsia="en-US"/>
        </w:rPr>
        <w:t xml:space="preserve"> </w:t>
      </w:r>
      <w:r w:rsidRPr="00FE61BE">
        <w:rPr>
          <w:rFonts w:ascii="Arial" w:hAnsi="Arial" w:cs="Arial"/>
          <w:sz w:val="20"/>
          <w:szCs w:val="20"/>
          <w:lang w:eastAsia="en-US"/>
        </w:rPr>
        <w:t>similares em outras contratações e dispõe de acomodações necessárias para a devida utilização dos itens que serão licitados,</w:t>
      </w:r>
      <w:r>
        <w:rPr>
          <w:rFonts w:ascii="Arial" w:hAnsi="Arial" w:cs="Arial"/>
          <w:sz w:val="20"/>
          <w:szCs w:val="20"/>
          <w:lang w:eastAsia="en-US"/>
        </w:rPr>
        <w:t xml:space="preserve"> </w:t>
      </w:r>
      <w:r w:rsidRPr="00FE61BE">
        <w:rPr>
          <w:rFonts w:ascii="Arial" w:hAnsi="Arial" w:cs="Arial"/>
          <w:sz w:val="20"/>
          <w:szCs w:val="20"/>
          <w:lang w:eastAsia="en-US"/>
        </w:rPr>
        <w:t>objetivando excluir/mitigar os possíveis impactos ambientais.</w:t>
      </w:r>
    </w:p>
    <w:p w14:paraId="23A43419"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072FF02A"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15. Declaração de Viabilidade</w:t>
      </w:r>
    </w:p>
    <w:p w14:paraId="551D4151" w14:textId="677DCFA5" w:rsid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Esta equipe de planejamento declara </w:t>
      </w:r>
      <w:r w:rsidRPr="00FE61BE">
        <w:rPr>
          <w:rFonts w:ascii="Arial" w:hAnsi="Arial" w:cs="Arial"/>
          <w:b/>
          <w:bCs/>
          <w:sz w:val="20"/>
          <w:szCs w:val="20"/>
          <w:lang w:eastAsia="en-US"/>
        </w:rPr>
        <w:t xml:space="preserve">viável </w:t>
      </w:r>
      <w:r w:rsidRPr="00FE61BE">
        <w:rPr>
          <w:rFonts w:ascii="Arial" w:hAnsi="Arial" w:cs="Arial"/>
          <w:sz w:val="20"/>
          <w:szCs w:val="20"/>
          <w:lang w:eastAsia="en-US"/>
        </w:rPr>
        <w:t>esta contratação.</w:t>
      </w:r>
    </w:p>
    <w:p w14:paraId="6093CE92"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5E5F93E5"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15.1. Justificativa da Viabilidade</w:t>
      </w:r>
    </w:p>
    <w:p w14:paraId="17AE748A" w14:textId="7CAA6488" w:rsidR="00FE61BE" w:rsidRPr="00FE61BE" w:rsidRDefault="00FE61BE" w:rsidP="00FE61BE">
      <w:pPr>
        <w:jc w:val="both"/>
        <w:rPr>
          <w:rFonts w:ascii="Arial" w:hAnsi="Arial" w:cs="Arial"/>
          <w:sz w:val="20"/>
          <w:szCs w:val="20"/>
          <w:lang w:eastAsia="en-US"/>
        </w:rPr>
      </w:pPr>
      <w:r w:rsidRPr="00FE61BE">
        <w:rPr>
          <w:rFonts w:ascii="Arial" w:hAnsi="Arial" w:cs="Arial"/>
          <w:sz w:val="20"/>
          <w:szCs w:val="20"/>
          <w:lang w:eastAsia="en-US"/>
        </w:rPr>
        <w:t xml:space="preserve">Considerando as informações do presente estudo, entende-se que a presente aquisição se configura tecnicamente </w:t>
      </w:r>
      <w:r w:rsidRPr="00FE61BE">
        <w:rPr>
          <w:rFonts w:ascii="Arial" w:hAnsi="Arial" w:cs="Arial"/>
          <w:b/>
          <w:bCs/>
          <w:sz w:val="20"/>
          <w:szCs w:val="20"/>
          <w:lang w:eastAsia="en-US"/>
        </w:rPr>
        <w:t>VIÁVEL</w:t>
      </w:r>
      <w:r w:rsidRPr="00FE61BE">
        <w:rPr>
          <w:rFonts w:ascii="Arial" w:hAnsi="Arial" w:cs="Arial"/>
          <w:sz w:val="20"/>
          <w:szCs w:val="20"/>
          <w:lang w:eastAsia="en-US"/>
        </w:rPr>
        <w:t>.</w:t>
      </w:r>
    </w:p>
    <w:p w14:paraId="2FDFA38D" w14:textId="77777777" w:rsidR="00FE61BE" w:rsidRPr="00FE61BE" w:rsidRDefault="00FE61BE" w:rsidP="00FE61BE">
      <w:pPr>
        <w:jc w:val="both"/>
        <w:rPr>
          <w:rFonts w:ascii="Arial" w:hAnsi="Arial" w:cs="Arial"/>
          <w:sz w:val="20"/>
          <w:szCs w:val="20"/>
          <w:lang w:eastAsia="en-US"/>
        </w:rPr>
      </w:pPr>
    </w:p>
    <w:p w14:paraId="7A9B7D6D" w14:textId="77777777" w:rsidR="00FE61BE" w:rsidRPr="00FE61BE" w:rsidRDefault="00FE61BE" w:rsidP="00FE61BE">
      <w:pPr>
        <w:autoSpaceDE w:val="0"/>
        <w:autoSpaceDN w:val="0"/>
        <w:adjustRightInd w:val="0"/>
        <w:jc w:val="both"/>
        <w:rPr>
          <w:rFonts w:ascii="Arial" w:hAnsi="Arial" w:cs="Arial"/>
          <w:b/>
          <w:bCs/>
          <w:sz w:val="20"/>
          <w:szCs w:val="20"/>
          <w:lang w:eastAsia="en-US"/>
        </w:rPr>
      </w:pPr>
      <w:r w:rsidRPr="00FE61BE">
        <w:rPr>
          <w:rFonts w:ascii="Arial" w:hAnsi="Arial" w:cs="Arial"/>
          <w:b/>
          <w:bCs/>
          <w:sz w:val="20"/>
          <w:szCs w:val="20"/>
          <w:lang w:eastAsia="en-US"/>
        </w:rPr>
        <w:t>16. Responsáveis</w:t>
      </w:r>
    </w:p>
    <w:p w14:paraId="3A27B2D0" w14:textId="77777777"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KLIVIO LORENO RAULINO TOMAZ</w:t>
      </w:r>
    </w:p>
    <w:p w14:paraId="2003A4EA" w14:textId="0825F7C3" w:rsid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 xml:space="preserve">MÉDICO VETERINÁRIO/DIRETOR DO HOSPITAL VETERINÁRIO </w:t>
      </w:r>
      <w:r>
        <w:rPr>
          <w:rFonts w:ascii="Arial" w:hAnsi="Arial" w:cs="Arial"/>
          <w:sz w:val="20"/>
          <w:szCs w:val="20"/>
          <w:lang w:eastAsia="en-US"/>
        </w:rPr>
        <w:t>–</w:t>
      </w:r>
      <w:r w:rsidRPr="00FE61BE">
        <w:rPr>
          <w:rFonts w:ascii="Arial" w:hAnsi="Arial" w:cs="Arial"/>
          <w:sz w:val="20"/>
          <w:szCs w:val="20"/>
          <w:lang w:eastAsia="en-US"/>
        </w:rPr>
        <w:t xml:space="preserve"> HOVET</w:t>
      </w:r>
    </w:p>
    <w:p w14:paraId="7D05962B" w14:textId="77777777" w:rsidR="00FE61BE" w:rsidRPr="00FE61BE" w:rsidRDefault="00FE61BE" w:rsidP="00FE61BE">
      <w:pPr>
        <w:autoSpaceDE w:val="0"/>
        <w:autoSpaceDN w:val="0"/>
        <w:adjustRightInd w:val="0"/>
        <w:jc w:val="both"/>
        <w:rPr>
          <w:rFonts w:ascii="Arial" w:hAnsi="Arial" w:cs="Arial"/>
          <w:sz w:val="20"/>
          <w:szCs w:val="20"/>
          <w:lang w:eastAsia="en-US"/>
        </w:rPr>
      </w:pPr>
    </w:p>
    <w:p w14:paraId="46DA6632" w14:textId="77777777" w:rsidR="00FE61BE" w:rsidRPr="00FE61BE" w:rsidRDefault="00FE61BE" w:rsidP="00FE61BE">
      <w:pPr>
        <w:autoSpaceDE w:val="0"/>
        <w:autoSpaceDN w:val="0"/>
        <w:adjustRightInd w:val="0"/>
        <w:jc w:val="both"/>
        <w:rPr>
          <w:rFonts w:ascii="Arial" w:hAnsi="Arial" w:cs="Arial"/>
          <w:sz w:val="20"/>
          <w:szCs w:val="20"/>
          <w:lang w:eastAsia="en-US"/>
        </w:rPr>
      </w:pPr>
      <w:r w:rsidRPr="00FE61BE">
        <w:rPr>
          <w:rFonts w:ascii="Arial" w:hAnsi="Arial" w:cs="Arial"/>
          <w:sz w:val="20"/>
          <w:szCs w:val="20"/>
          <w:lang w:eastAsia="en-US"/>
        </w:rPr>
        <w:t>LILLIANE GOMES DE MEDEIROS SOUSA</w:t>
      </w:r>
    </w:p>
    <w:p w14:paraId="39377E2A" w14:textId="438F670D" w:rsidR="00FE61BE" w:rsidRPr="00FE61BE" w:rsidRDefault="00FE61BE" w:rsidP="00FE61BE">
      <w:pPr>
        <w:jc w:val="both"/>
        <w:rPr>
          <w:rFonts w:ascii="Arial" w:hAnsi="Arial" w:cs="Arial"/>
          <w:bCs/>
          <w:iCs/>
          <w:color w:val="000000"/>
          <w:sz w:val="20"/>
          <w:szCs w:val="20"/>
        </w:rPr>
      </w:pPr>
      <w:r w:rsidRPr="00FE61BE">
        <w:rPr>
          <w:rFonts w:ascii="Arial" w:hAnsi="Arial" w:cs="Arial"/>
          <w:sz w:val="20"/>
          <w:szCs w:val="20"/>
          <w:lang w:eastAsia="en-US"/>
        </w:rPr>
        <w:t>ADMINISTRADOR</w:t>
      </w:r>
    </w:p>
    <w:p w14:paraId="6854C433" w14:textId="77777777" w:rsidR="00FE61BE" w:rsidRPr="00FE61BE" w:rsidRDefault="00FE61BE" w:rsidP="00FE61BE">
      <w:pPr>
        <w:jc w:val="both"/>
        <w:rPr>
          <w:rFonts w:ascii="Arial" w:hAnsi="Arial" w:cs="Arial"/>
          <w:bCs/>
          <w:iCs/>
          <w:color w:val="000000"/>
          <w:sz w:val="20"/>
          <w:szCs w:val="20"/>
        </w:rPr>
      </w:pPr>
      <w:r w:rsidRPr="00FE61BE">
        <w:rPr>
          <w:rFonts w:ascii="Arial" w:hAnsi="Arial" w:cs="Arial"/>
          <w:bCs/>
          <w:iCs/>
          <w:color w:val="000000"/>
          <w:sz w:val="20"/>
          <w:szCs w:val="20"/>
        </w:rPr>
        <w:br w:type="page"/>
      </w:r>
    </w:p>
    <w:p w14:paraId="211AA072" w14:textId="6D6F77D3" w:rsidR="00007B08" w:rsidRPr="009331E3" w:rsidRDefault="00007B08" w:rsidP="00A747C4">
      <w:pPr>
        <w:jc w:val="center"/>
        <w:rPr>
          <w:rFonts w:ascii="Arial" w:hAnsi="Arial" w:cs="Arial"/>
          <w:bCs/>
          <w:iCs/>
          <w:color w:val="000000"/>
          <w:sz w:val="20"/>
          <w:szCs w:val="20"/>
        </w:rPr>
      </w:pPr>
      <w:r w:rsidRPr="009331E3">
        <w:rPr>
          <w:rFonts w:ascii="Arial" w:hAnsi="Arial" w:cs="Arial"/>
          <w:bCs/>
          <w:iCs/>
          <w:color w:val="000000"/>
          <w:sz w:val="20"/>
          <w:szCs w:val="20"/>
        </w:rPr>
        <w:lastRenderedPageBreak/>
        <w:t>ANEXO II</w:t>
      </w:r>
    </w:p>
    <w:p w14:paraId="6BE848C0" w14:textId="77777777" w:rsidR="00007B08" w:rsidRPr="009331E3" w:rsidRDefault="00007B08" w:rsidP="00A747C4">
      <w:pPr>
        <w:pStyle w:val="Ttulo2"/>
        <w:shd w:val="clear" w:color="auto" w:fill="FFFFFF"/>
        <w:spacing w:after="225"/>
        <w:ind w:right="0"/>
        <w:rPr>
          <w:rFonts w:ascii="Arial" w:hAnsi="Arial" w:cs="Arial"/>
          <w:bCs/>
          <w:color w:val="auto"/>
          <w:sz w:val="20"/>
        </w:rPr>
      </w:pPr>
      <w:r w:rsidRPr="009331E3">
        <w:rPr>
          <w:rFonts w:ascii="Arial" w:hAnsi="Arial" w:cs="Arial"/>
          <w:bCs/>
          <w:color w:val="auto"/>
          <w:sz w:val="20"/>
        </w:rPr>
        <w:t>TERMO DE REFERÊNCIA</w:t>
      </w:r>
    </w:p>
    <w:p w14:paraId="4CDFA581"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DO OBJETO</w:t>
      </w:r>
    </w:p>
    <w:p w14:paraId="3ADD216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Aquisição de materiais e medicamentos para o Hospital Veterinário (HOVET) e Centro de Ciências Biológicas e da Saúde (CCBS), conforme condições, quantidades e exigências estabelecidas neste instrumento e no relatório dos materiais a serem licitados (anexo III).</w:t>
      </w:r>
    </w:p>
    <w:p w14:paraId="50582B16"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Estimativas de consumo individualizadas do órgão gerenciador e órgão(s) e entidade(s) participante(s), estão inseridas no relatório dos materiais a serem licitados (anexo III).</w:t>
      </w:r>
    </w:p>
    <w:p w14:paraId="6179D8AF"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JUSTIFICATIVA E OBJETIVO DA CONTRATAÇÃO</w:t>
      </w:r>
    </w:p>
    <w:p w14:paraId="1A7AAEC8"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A Justificativa e objetivo da contratação encontra-se</w:t>
      </w:r>
      <w:proofErr w:type="gramEnd"/>
      <w:r w:rsidRPr="009331E3">
        <w:rPr>
          <w:rFonts w:ascii="Arial" w:hAnsi="Arial" w:cs="Arial"/>
          <w:iCs/>
          <w:sz w:val="20"/>
          <w:szCs w:val="20"/>
        </w:rPr>
        <w:t xml:space="preserve"> pormenorizada em Tópico específico dos Estudos Técnicos Preliminares, anexo ao Edital.</w:t>
      </w:r>
    </w:p>
    <w:p w14:paraId="0C8EA474"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CLASSIFICAÇÃO DOS BENS COMUNS</w:t>
      </w:r>
    </w:p>
    <w:p w14:paraId="5747BC46"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760EAF5E"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ENTREGA E CRITÉRIOS DE ACEITAÇÃO DO OBJETO</w:t>
      </w:r>
    </w:p>
    <w:p w14:paraId="2C6A9AE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 prazo de entrega dos bens é de 30 dias, contados do recebimento da nota de empenho, em remessa única.</w:t>
      </w:r>
    </w:p>
    <w:p w14:paraId="10C4EC7B"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As entregas dos bens/materiais deverão ser realizadas no almoxarifado da UFERSA, localizado no seguinte endereço: Avenida Francisco Mota, 572, Bairro Presidente Costa e Silva, Mossoró/RN, CEP: </w:t>
      </w:r>
      <w:proofErr w:type="gramStart"/>
      <w:r w:rsidRPr="009331E3">
        <w:rPr>
          <w:rFonts w:ascii="Arial" w:hAnsi="Arial" w:cs="Arial"/>
          <w:iCs/>
          <w:sz w:val="20"/>
          <w:szCs w:val="20"/>
        </w:rPr>
        <w:t>59.625-900, Fone</w:t>
      </w:r>
      <w:proofErr w:type="gramEnd"/>
      <w:r w:rsidRPr="009331E3">
        <w:rPr>
          <w:rFonts w:ascii="Arial" w:hAnsi="Arial" w:cs="Arial"/>
          <w:iCs/>
          <w:sz w:val="20"/>
          <w:szCs w:val="20"/>
        </w:rPr>
        <w:t>: (84) 3317-8288.</w:t>
      </w:r>
    </w:p>
    <w:p w14:paraId="6DB0E161" w14:textId="77777777" w:rsidR="00C804FD" w:rsidRPr="009331E3" w:rsidRDefault="00C804FD" w:rsidP="00C804FD">
      <w:pPr>
        <w:numPr>
          <w:ilvl w:val="1"/>
          <w:numId w:val="1"/>
        </w:numPr>
        <w:spacing w:before="120" w:after="120" w:line="276" w:lineRule="auto"/>
        <w:ind w:left="0" w:firstLine="0"/>
        <w:jc w:val="both"/>
        <w:rPr>
          <w:rFonts w:ascii="Arial" w:hAnsi="Arial" w:cs="Arial"/>
          <w:b/>
          <w:bCs/>
          <w:iCs/>
          <w:sz w:val="20"/>
          <w:szCs w:val="20"/>
        </w:rPr>
      </w:pPr>
      <w:r w:rsidRPr="009331E3">
        <w:rPr>
          <w:rFonts w:ascii="Arial" w:hAnsi="Arial" w:cs="Arial"/>
          <w:b/>
          <w:bCs/>
          <w:iCs/>
          <w:sz w:val="20"/>
          <w:szCs w:val="20"/>
        </w:rPr>
        <w:t>Os produtos solicitados, por se tratar de produtos hospitalares, deverão respeitar a descrição dos princípios ativos, virem lacrados e estarem dentro da validade, de forma a garantir sua eficácia.</w:t>
      </w:r>
    </w:p>
    <w:p w14:paraId="35C3370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 recebimento dos materiais ocorrerá de segunda a sexta-feira das </w:t>
      </w:r>
      <w:proofErr w:type="gramStart"/>
      <w:r w:rsidRPr="009331E3">
        <w:rPr>
          <w:rFonts w:ascii="Arial" w:hAnsi="Arial" w:cs="Arial"/>
          <w:iCs/>
          <w:sz w:val="20"/>
          <w:szCs w:val="20"/>
        </w:rPr>
        <w:t>07:45</w:t>
      </w:r>
      <w:proofErr w:type="gramEnd"/>
      <w:r w:rsidRPr="009331E3">
        <w:rPr>
          <w:rFonts w:ascii="Arial" w:hAnsi="Arial" w:cs="Arial"/>
          <w:iCs/>
          <w:sz w:val="20"/>
          <w:szCs w:val="20"/>
        </w:rPr>
        <w:t xml:space="preserve"> às 11:15 e das 13:45 às 17:15.</w:t>
      </w:r>
    </w:p>
    <w:p w14:paraId="1D220971" w14:textId="77777777" w:rsidR="00C804FD" w:rsidRPr="009331E3" w:rsidRDefault="00C804FD" w:rsidP="00C804FD">
      <w:pPr>
        <w:numPr>
          <w:ilvl w:val="1"/>
          <w:numId w:val="1"/>
        </w:numPr>
        <w:spacing w:before="120" w:after="120" w:line="276" w:lineRule="auto"/>
        <w:ind w:left="0" w:firstLine="0"/>
        <w:jc w:val="both"/>
        <w:rPr>
          <w:rFonts w:ascii="Arial" w:hAnsi="Arial" w:cs="Arial"/>
          <w:b/>
          <w:bCs/>
          <w:iCs/>
          <w:sz w:val="20"/>
          <w:szCs w:val="20"/>
        </w:rPr>
      </w:pPr>
      <w:r w:rsidRPr="009331E3">
        <w:rPr>
          <w:rFonts w:ascii="Arial" w:hAnsi="Arial" w:cs="Arial"/>
          <w:b/>
          <w:bCs/>
          <w:iCs/>
          <w:sz w:val="20"/>
          <w:szCs w:val="20"/>
        </w:rPr>
        <w:t xml:space="preserve">No caso dos órgãos participantes, a entrega deverá ser realizada em seus respectivos endereços, quando solicitados: </w:t>
      </w:r>
    </w:p>
    <w:p w14:paraId="3DD0F2FE" w14:textId="77777777" w:rsidR="00C804FD" w:rsidRPr="009331E3" w:rsidRDefault="00C804FD" w:rsidP="00C804FD">
      <w:pPr>
        <w:numPr>
          <w:ilvl w:val="2"/>
          <w:numId w:val="1"/>
        </w:numPr>
        <w:spacing w:before="120" w:after="120" w:line="276" w:lineRule="auto"/>
        <w:ind w:left="0" w:firstLine="0"/>
        <w:jc w:val="both"/>
        <w:rPr>
          <w:rFonts w:ascii="Arial" w:hAnsi="Arial" w:cs="Arial"/>
          <w:b/>
          <w:bCs/>
          <w:iCs/>
          <w:sz w:val="20"/>
          <w:szCs w:val="20"/>
        </w:rPr>
      </w:pPr>
      <w:r w:rsidRPr="009331E3">
        <w:rPr>
          <w:rFonts w:ascii="Arial" w:hAnsi="Arial" w:cs="Arial"/>
          <w:b/>
          <w:bCs/>
          <w:iCs/>
          <w:sz w:val="20"/>
          <w:szCs w:val="20"/>
        </w:rPr>
        <w:t xml:space="preserve">Instituto Nacional de Traumatologia e Ortopedia Jamil Haddad (UASG 250057) - </w:t>
      </w:r>
      <w:r w:rsidRPr="009331E3">
        <w:rPr>
          <w:rFonts w:ascii="Arial" w:hAnsi="Arial" w:cs="Arial"/>
          <w:iCs/>
          <w:sz w:val="20"/>
          <w:szCs w:val="20"/>
        </w:rPr>
        <w:t xml:space="preserve">Endereço: Avenida Brasil, 500, São Cristóvão - Rio de Janeiro/RJ | CEP: 20.940-070. Telefone: (21) 2134-5000.          </w:t>
      </w:r>
    </w:p>
    <w:p w14:paraId="1406C3E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Os bens serão recebidos provisoriamente no prazo de 05 (cinco) dias, </w:t>
      </w:r>
      <w:proofErr w:type="gramStart"/>
      <w:r w:rsidRPr="009331E3">
        <w:rPr>
          <w:rFonts w:ascii="Arial" w:hAnsi="Arial" w:cs="Arial"/>
          <w:iCs/>
          <w:sz w:val="20"/>
          <w:szCs w:val="20"/>
        </w:rPr>
        <w:t>pelo(</w:t>
      </w:r>
      <w:proofErr w:type="gramEnd"/>
      <w:r w:rsidRPr="009331E3">
        <w:rPr>
          <w:rFonts w:ascii="Arial" w:hAnsi="Arial" w:cs="Arial"/>
          <w:iCs/>
          <w:sz w:val="20"/>
          <w:szCs w:val="20"/>
        </w:rPr>
        <w:t xml:space="preserve">a) responsável pelo acompanhamento e fiscalização do contrato, para efeito de posterior verificação de sua conformidade com as especificações constantes neste Termo de Referência e na proposta. </w:t>
      </w:r>
    </w:p>
    <w:p w14:paraId="62974A2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6104284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77895C5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lastRenderedPageBreak/>
        <w:t>Na hipótese de a verificação a que se refere o subitem anterior não ser procedida dentro do prazo fixado, reputar-se-á como realizada, consumando-se o recebimento definitivo no dia do esgotamento do prazo.</w:t>
      </w:r>
    </w:p>
    <w:p w14:paraId="6BA96DAB"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 recebimento provisório ou definitivo do objeto não exclui a responsabilidade da contratada pelos prejuízos resultantes da incorreta execução do contrato.</w:t>
      </w:r>
    </w:p>
    <w:p w14:paraId="5DE12C22"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OBRIGAÇÕES DA CONTRATANTE</w:t>
      </w:r>
    </w:p>
    <w:p w14:paraId="22670DAA"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São obrigações da Contratante:</w:t>
      </w:r>
    </w:p>
    <w:p w14:paraId="6683E92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receber</w:t>
      </w:r>
      <w:proofErr w:type="gramEnd"/>
      <w:r w:rsidRPr="009331E3">
        <w:rPr>
          <w:rFonts w:ascii="Arial" w:hAnsi="Arial" w:cs="Arial"/>
          <w:iCs/>
          <w:sz w:val="20"/>
          <w:szCs w:val="20"/>
        </w:rPr>
        <w:t xml:space="preserve"> o objeto no prazo e condições estabelecidas no Edital e seus anexos;</w:t>
      </w:r>
    </w:p>
    <w:p w14:paraId="6D94786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verificar</w:t>
      </w:r>
      <w:proofErr w:type="gramEnd"/>
      <w:r w:rsidRPr="009331E3">
        <w:rPr>
          <w:rFonts w:ascii="Arial" w:hAnsi="Arial" w:cs="Arial"/>
          <w:iCs/>
          <w:sz w:val="20"/>
          <w:szCs w:val="20"/>
        </w:rPr>
        <w:t xml:space="preserve"> minuciosamente, no prazo fixado, a conformidade dos bens recebidos provisoriamente com as especificações constantes do Edital e da proposta, para fins de aceitação e recebimento definitivo;</w:t>
      </w:r>
    </w:p>
    <w:p w14:paraId="73DCBFB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comunicar</w:t>
      </w:r>
      <w:proofErr w:type="gramEnd"/>
      <w:r w:rsidRPr="009331E3">
        <w:rPr>
          <w:rFonts w:ascii="Arial" w:hAnsi="Arial" w:cs="Arial"/>
          <w:iCs/>
          <w:sz w:val="20"/>
          <w:szCs w:val="20"/>
        </w:rPr>
        <w:t xml:space="preserve"> à Contratada, por escrito, sobre imperfeições, falhas ou irregularidades verificadas no objeto fornecido, para que seja substituído, reparado ou corrigido;</w:t>
      </w:r>
    </w:p>
    <w:p w14:paraId="76B3D2A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acompanhar</w:t>
      </w:r>
      <w:proofErr w:type="gramEnd"/>
      <w:r w:rsidRPr="009331E3">
        <w:rPr>
          <w:rFonts w:ascii="Arial" w:hAnsi="Arial" w:cs="Arial"/>
          <w:iCs/>
          <w:sz w:val="20"/>
          <w:szCs w:val="20"/>
        </w:rPr>
        <w:t xml:space="preserve"> e fiscalizar o cumprimento das obrigações da Contratada, através de comissão/servidor especialmente designado;</w:t>
      </w:r>
    </w:p>
    <w:p w14:paraId="6BA6392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efetuar</w:t>
      </w:r>
      <w:proofErr w:type="gramEnd"/>
      <w:r w:rsidRPr="009331E3">
        <w:rPr>
          <w:rFonts w:ascii="Arial" w:hAnsi="Arial" w:cs="Arial"/>
          <w:iCs/>
          <w:sz w:val="20"/>
          <w:szCs w:val="20"/>
        </w:rPr>
        <w:t xml:space="preserve"> o pagamento à Contratada no valor correspondente ao fornecimento do objeto, no prazo e forma estabelecidos no Edital e seus anexos;</w:t>
      </w:r>
    </w:p>
    <w:p w14:paraId="62EB3BD9"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63D3F6"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OBRIGAÇÕES DA CONTRATADA</w:t>
      </w:r>
    </w:p>
    <w:p w14:paraId="11C7864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2E77C3E3"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efetuar</w:t>
      </w:r>
      <w:proofErr w:type="gramEnd"/>
      <w:r w:rsidRPr="009331E3">
        <w:rPr>
          <w:rFonts w:ascii="Arial" w:hAnsi="Arial" w:cs="Arial"/>
          <w:iCs/>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3A2B0B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responsabilizar</w:t>
      </w:r>
      <w:proofErr w:type="gramEnd"/>
      <w:r w:rsidRPr="009331E3">
        <w:rPr>
          <w:rFonts w:ascii="Arial" w:hAnsi="Arial" w:cs="Arial"/>
          <w:iCs/>
          <w:sz w:val="20"/>
          <w:szCs w:val="20"/>
        </w:rPr>
        <w:t>-se pelos vícios e danos decorrentes do objeto, de acordo com os artigos 12, 13 e 17 a 27, do Código de Defesa do Consumidor (Lei nº 8.078, de 1990);</w:t>
      </w:r>
    </w:p>
    <w:p w14:paraId="5362EAE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substituir</w:t>
      </w:r>
      <w:proofErr w:type="gramEnd"/>
      <w:r w:rsidRPr="009331E3">
        <w:rPr>
          <w:rFonts w:ascii="Arial" w:hAnsi="Arial" w:cs="Arial"/>
          <w:iCs/>
          <w:sz w:val="20"/>
          <w:szCs w:val="20"/>
        </w:rPr>
        <w:t>, reparar ou corrigir, às suas expensas, no prazo fixado neste Termo de Referência, o objeto com avarias ou defeitos;</w:t>
      </w:r>
    </w:p>
    <w:p w14:paraId="14DA41CA"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comunicar</w:t>
      </w:r>
      <w:proofErr w:type="gramEnd"/>
      <w:r w:rsidRPr="009331E3">
        <w:rPr>
          <w:rFonts w:ascii="Arial" w:hAnsi="Arial" w:cs="Arial"/>
          <w:iCs/>
          <w:sz w:val="20"/>
          <w:szCs w:val="20"/>
        </w:rPr>
        <w:t xml:space="preserve"> à Contratante, no prazo máximo de 24 (vinte e quatro) horas que antecede a data da entrega, os motivos que impossibilitem o cumprimento do prazo previsto, com a devida comprovação;</w:t>
      </w:r>
    </w:p>
    <w:p w14:paraId="141A99C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manter</w:t>
      </w:r>
      <w:proofErr w:type="gramEnd"/>
      <w:r w:rsidRPr="009331E3">
        <w:rPr>
          <w:rFonts w:ascii="Arial" w:hAnsi="Arial" w:cs="Arial"/>
          <w:iCs/>
          <w:sz w:val="20"/>
          <w:szCs w:val="20"/>
        </w:rPr>
        <w:t>, durante toda a execução do contrato, em compatibilidade com as obrigações assumidas, todas as condições de habilitação e qualificação exigidas na licitação;</w:t>
      </w:r>
    </w:p>
    <w:p w14:paraId="5B8963D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indicar</w:t>
      </w:r>
      <w:proofErr w:type="gramEnd"/>
      <w:r w:rsidRPr="009331E3">
        <w:rPr>
          <w:rFonts w:ascii="Arial" w:hAnsi="Arial" w:cs="Arial"/>
          <w:iCs/>
          <w:sz w:val="20"/>
          <w:szCs w:val="20"/>
        </w:rPr>
        <w:t xml:space="preserve"> preposto para representá-la durante a execução do contrato.</w:t>
      </w:r>
    </w:p>
    <w:p w14:paraId="40C924EC"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DA SUBCONTRATAÇÃO</w:t>
      </w:r>
    </w:p>
    <w:p w14:paraId="7F9A537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Não será admitida a subcontratação do objeto licitatório.</w:t>
      </w:r>
    </w:p>
    <w:p w14:paraId="5E7FEA7E"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lastRenderedPageBreak/>
        <w:t>DA ALTERAÇÃO SUBJETIVA</w:t>
      </w:r>
    </w:p>
    <w:p w14:paraId="6C53D8E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B452A1"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DO CONTROLE E FISCALIZAÇÃO DA EXECUÇÃO</w:t>
      </w:r>
    </w:p>
    <w:p w14:paraId="0BD2E68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34E1613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55B54F8"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D78DB3"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DO PAGAMENTO</w:t>
      </w:r>
    </w:p>
    <w:p w14:paraId="77640389"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 pagamento será realizado no prazo máximo de até 30 (trinta) dias, contados a partir do recebimento da Nota Fiscal ou Fatura, através de ordem bancária, para crédito em banco, agência e conta </w:t>
      </w:r>
      <w:proofErr w:type="gramStart"/>
      <w:r w:rsidRPr="009331E3">
        <w:rPr>
          <w:rFonts w:ascii="Arial" w:hAnsi="Arial" w:cs="Arial"/>
          <w:iCs/>
          <w:sz w:val="20"/>
          <w:szCs w:val="20"/>
        </w:rPr>
        <w:t>corrente indicados pelo contratado</w:t>
      </w:r>
      <w:proofErr w:type="gramEnd"/>
      <w:r w:rsidRPr="009331E3">
        <w:rPr>
          <w:rFonts w:ascii="Arial" w:hAnsi="Arial" w:cs="Arial"/>
          <w:iCs/>
          <w:sz w:val="20"/>
          <w:szCs w:val="20"/>
        </w:rPr>
        <w:t>.</w:t>
      </w:r>
    </w:p>
    <w:p w14:paraId="52E8941B"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Os pagamentos decorrentes de despesas cujos valores não ultrapassem o limite de que trata o inciso II do art. 24 da Lei 8.666, de 1993, deverão ser efetuados no prazo de até </w:t>
      </w:r>
      <w:proofErr w:type="gramStart"/>
      <w:r w:rsidRPr="009331E3">
        <w:rPr>
          <w:rFonts w:ascii="Arial" w:hAnsi="Arial" w:cs="Arial"/>
          <w:iCs/>
          <w:sz w:val="20"/>
          <w:szCs w:val="20"/>
        </w:rPr>
        <w:t>5</w:t>
      </w:r>
      <w:proofErr w:type="gramEnd"/>
      <w:r w:rsidRPr="009331E3">
        <w:rPr>
          <w:rFonts w:ascii="Arial" w:hAnsi="Arial" w:cs="Arial"/>
          <w:iCs/>
          <w:sz w:val="20"/>
          <w:szCs w:val="20"/>
        </w:rPr>
        <w:t xml:space="preserve"> (cinco) dias úteis, contados da data da apresentação da Nota Fiscal, nos termos do art. 5º, § 3º, da Lei nº 8.666, de 1993.</w:t>
      </w:r>
    </w:p>
    <w:p w14:paraId="3F86BB08"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Considera-se ocorrido o recebimento da nota fiscal ou fatura no momento em que o órgão contratante atestar a execução do objeto do contrato.</w:t>
      </w:r>
    </w:p>
    <w:p w14:paraId="2EC1F8F9"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27944D8"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6152EAE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509C6D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Será considerada data do pagamento o dia em que constar como emitida a ordem bancária para pagamento.</w:t>
      </w:r>
    </w:p>
    <w:p w14:paraId="231D8DFB"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Antes de cada pagamento à contratada, será realizada consulta ao SICAF para verificar a manutenção das condições de habilitação exigidas no edital. </w:t>
      </w:r>
    </w:p>
    <w:p w14:paraId="3FDC9D4A"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lastRenderedPageBreak/>
        <w:t xml:space="preserve">Constatando-se, junto ao SICAF, a situação de irregularidade da contratada, será providenciada sua notificação, por escrito, para que, no prazo de </w:t>
      </w:r>
      <w:proofErr w:type="gramStart"/>
      <w:r w:rsidRPr="009331E3">
        <w:rPr>
          <w:rFonts w:ascii="Arial" w:hAnsi="Arial" w:cs="Arial"/>
          <w:iCs/>
          <w:sz w:val="20"/>
          <w:szCs w:val="20"/>
        </w:rPr>
        <w:t>5</w:t>
      </w:r>
      <w:proofErr w:type="gramEnd"/>
      <w:r w:rsidRPr="009331E3">
        <w:rPr>
          <w:rFonts w:ascii="Arial" w:hAnsi="Arial" w:cs="Arial"/>
          <w:iCs/>
          <w:sz w:val="20"/>
          <w:szCs w:val="20"/>
        </w:rPr>
        <w:t xml:space="preserve"> (cinco) dias úteis, regularize sua situação ou, no mesmo prazo, apresente sua defesa. O prazo poderá ser prorrogado uma vez, por igual período, a critério da contratante.</w:t>
      </w:r>
    </w:p>
    <w:p w14:paraId="0D8B083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9C5C6E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36D090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29001B59"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Havendo a efetiva execução do objeto, os pagamentos serão realizados normalmente, até que se decida pela rescisão do contrato, caso a contratada não regularize sua situação junto ao SICAF.  </w:t>
      </w:r>
    </w:p>
    <w:p w14:paraId="0425FBF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403F7238"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Quando do pagamento, será efetuada a retenção tributária prevista na legislação aplicável.</w:t>
      </w:r>
    </w:p>
    <w:p w14:paraId="5D0D991F"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DB81EB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B8028C1" w14:textId="77777777" w:rsidR="00C804FD" w:rsidRPr="009331E3" w:rsidRDefault="00C804FD" w:rsidP="00C804FD">
      <w:pPr>
        <w:tabs>
          <w:tab w:val="left" w:pos="1701"/>
        </w:tabs>
        <w:spacing w:before="120" w:after="120" w:line="276" w:lineRule="auto"/>
        <w:ind w:left="425"/>
        <w:jc w:val="both"/>
        <w:rPr>
          <w:rFonts w:ascii="Arial" w:hAnsi="Arial" w:cs="Arial"/>
          <w:b/>
          <w:bCs/>
          <w:color w:val="000000"/>
          <w:sz w:val="20"/>
          <w:szCs w:val="20"/>
        </w:rPr>
      </w:pPr>
      <w:r w:rsidRPr="009331E3">
        <w:rPr>
          <w:rFonts w:ascii="Arial" w:hAnsi="Arial" w:cs="Arial"/>
          <w:b/>
          <w:bCs/>
          <w:color w:val="000000"/>
          <w:sz w:val="20"/>
          <w:szCs w:val="20"/>
        </w:rPr>
        <w:t>EM = I x N x VP</w:t>
      </w:r>
    </w:p>
    <w:p w14:paraId="0EA843C4" w14:textId="77777777" w:rsidR="00C804FD" w:rsidRPr="009331E3" w:rsidRDefault="00C804FD" w:rsidP="00C804FD">
      <w:pPr>
        <w:tabs>
          <w:tab w:val="left" w:pos="1701"/>
        </w:tabs>
        <w:spacing w:before="120" w:after="120" w:line="276" w:lineRule="auto"/>
        <w:ind w:left="425"/>
        <w:jc w:val="both"/>
        <w:rPr>
          <w:rFonts w:ascii="Arial" w:hAnsi="Arial" w:cs="Arial"/>
          <w:color w:val="000000"/>
          <w:sz w:val="20"/>
          <w:szCs w:val="20"/>
        </w:rPr>
      </w:pPr>
      <w:proofErr w:type="gramStart"/>
      <w:r w:rsidRPr="009331E3">
        <w:rPr>
          <w:rFonts w:ascii="Arial" w:hAnsi="Arial" w:cs="Arial"/>
          <w:color w:val="000000"/>
          <w:sz w:val="20"/>
          <w:szCs w:val="20"/>
        </w:rPr>
        <w:t>sendo</w:t>
      </w:r>
      <w:proofErr w:type="gramEnd"/>
      <w:r w:rsidRPr="009331E3">
        <w:rPr>
          <w:rFonts w:ascii="Arial" w:hAnsi="Arial" w:cs="Arial"/>
          <w:color w:val="000000"/>
          <w:sz w:val="20"/>
          <w:szCs w:val="20"/>
        </w:rPr>
        <w:t>:</w:t>
      </w:r>
    </w:p>
    <w:p w14:paraId="683C6CE6" w14:textId="77777777" w:rsidR="00C804FD" w:rsidRPr="009331E3" w:rsidRDefault="00C804FD" w:rsidP="00C804FD">
      <w:pPr>
        <w:tabs>
          <w:tab w:val="left" w:pos="1701"/>
        </w:tabs>
        <w:spacing w:before="120" w:after="120" w:line="276" w:lineRule="auto"/>
        <w:ind w:left="425"/>
        <w:jc w:val="both"/>
        <w:rPr>
          <w:rFonts w:ascii="Arial" w:hAnsi="Arial" w:cs="Arial"/>
          <w:snapToGrid w:val="0"/>
          <w:color w:val="000000"/>
          <w:sz w:val="20"/>
          <w:szCs w:val="20"/>
        </w:rPr>
      </w:pPr>
      <w:r w:rsidRPr="009331E3">
        <w:rPr>
          <w:rFonts w:ascii="Arial" w:hAnsi="Arial" w:cs="Arial"/>
          <w:snapToGrid w:val="0"/>
          <w:color w:val="000000"/>
          <w:sz w:val="20"/>
          <w:szCs w:val="20"/>
        </w:rPr>
        <w:t>EM = Encargos moratórios;</w:t>
      </w:r>
    </w:p>
    <w:p w14:paraId="712AA452" w14:textId="77777777" w:rsidR="00C804FD" w:rsidRPr="009331E3" w:rsidRDefault="00C804FD" w:rsidP="00C804FD">
      <w:pPr>
        <w:tabs>
          <w:tab w:val="left" w:pos="1701"/>
        </w:tabs>
        <w:spacing w:before="120" w:after="120" w:line="276" w:lineRule="auto"/>
        <w:ind w:left="425"/>
        <w:jc w:val="both"/>
        <w:rPr>
          <w:rFonts w:ascii="Arial" w:hAnsi="Arial" w:cs="Arial"/>
          <w:color w:val="000000"/>
          <w:sz w:val="20"/>
          <w:szCs w:val="20"/>
        </w:rPr>
      </w:pPr>
      <w:r w:rsidRPr="009331E3">
        <w:rPr>
          <w:rFonts w:ascii="Arial" w:hAnsi="Arial" w:cs="Arial"/>
          <w:color w:val="000000"/>
          <w:sz w:val="20"/>
          <w:szCs w:val="20"/>
        </w:rPr>
        <w:t>N = Número de dias entre a data prevista para o pagamento e a do efetivo pagamento;</w:t>
      </w:r>
    </w:p>
    <w:p w14:paraId="0BEEC5CB" w14:textId="77777777" w:rsidR="00C804FD" w:rsidRPr="009331E3" w:rsidRDefault="00C804FD" w:rsidP="00C804FD">
      <w:pPr>
        <w:tabs>
          <w:tab w:val="left" w:pos="1701"/>
        </w:tabs>
        <w:spacing w:before="120" w:after="120" w:line="276" w:lineRule="auto"/>
        <w:ind w:left="425"/>
        <w:jc w:val="both"/>
        <w:rPr>
          <w:rFonts w:ascii="Arial" w:hAnsi="Arial" w:cs="Arial"/>
          <w:color w:val="000000"/>
          <w:sz w:val="20"/>
          <w:szCs w:val="20"/>
        </w:rPr>
      </w:pPr>
      <w:r w:rsidRPr="009331E3">
        <w:rPr>
          <w:rFonts w:ascii="Arial" w:hAnsi="Arial" w:cs="Arial"/>
          <w:color w:val="000000"/>
          <w:sz w:val="20"/>
          <w:szCs w:val="20"/>
        </w:rPr>
        <w:t>VP = Valor da parcela a ser paga;</w:t>
      </w:r>
    </w:p>
    <w:p w14:paraId="6226B4B7" w14:textId="77777777" w:rsidR="00C804FD" w:rsidRPr="009331E3" w:rsidRDefault="00C804FD" w:rsidP="00C804FD">
      <w:pPr>
        <w:tabs>
          <w:tab w:val="left" w:pos="1701"/>
        </w:tabs>
        <w:spacing w:before="120" w:after="120" w:line="276" w:lineRule="auto"/>
        <w:ind w:left="425"/>
        <w:jc w:val="both"/>
        <w:rPr>
          <w:rFonts w:ascii="Arial" w:hAnsi="Arial" w:cs="Arial"/>
          <w:color w:val="000000"/>
          <w:sz w:val="20"/>
          <w:szCs w:val="20"/>
        </w:rPr>
      </w:pPr>
      <w:r w:rsidRPr="009331E3">
        <w:rPr>
          <w:rFonts w:ascii="Arial" w:hAnsi="Arial" w:cs="Arial"/>
          <w:snapToGrid w:val="0"/>
          <w:color w:val="000000"/>
          <w:sz w:val="20"/>
          <w:szCs w:val="20"/>
        </w:rPr>
        <w:t xml:space="preserve">I = Índice de compensação financeira = </w:t>
      </w:r>
      <w:proofErr w:type="gramStart"/>
      <w:r w:rsidRPr="009331E3">
        <w:rPr>
          <w:rFonts w:ascii="Arial" w:hAnsi="Arial" w:cs="Arial"/>
          <w:color w:val="000000"/>
          <w:sz w:val="20"/>
          <w:szCs w:val="20"/>
        </w:rPr>
        <w:t>0,00016438, assim apurado</w:t>
      </w:r>
      <w:proofErr w:type="gramEnd"/>
      <w:r w:rsidRPr="009331E3">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C804FD" w:rsidRPr="009331E3" w14:paraId="41B39383" w14:textId="77777777" w:rsidTr="009331E3">
        <w:tc>
          <w:tcPr>
            <w:tcW w:w="2214" w:type="dxa"/>
            <w:vAlign w:val="center"/>
          </w:tcPr>
          <w:p w14:paraId="01EFC4A0" w14:textId="77777777" w:rsidR="00C804FD" w:rsidRPr="009331E3" w:rsidRDefault="00C804FD" w:rsidP="009331E3">
            <w:pPr>
              <w:tabs>
                <w:tab w:val="left" w:pos="1701"/>
              </w:tabs>
              <w:jc w:val="center"/>
              <w:rPr>
                <w:rFonts w:ascii="Arial" w:hAnsi="Arial" w:cs="Arial"/>
                <w:color w:val="000000"/>
                <w:sz w:val="20"/>
                <w:szCs w:val="20"/>
              </w:rPr>
            </w:pPr>
            <w:r w:rsidRPr="009331E3">
              <w:rPr>
                <w:rFonts w:ascii="Arial" w:hAnsi="Arial" w:cs="Arial"/>
                <w:color w:val="000000"/>
                <w:sz w:val="20"/>
                <w:szCs w:val="20"/>
              </w:rPr>
              <w:t>I = (TX)</w:t>
            </w:r>
          </w:p>
        </w:tc>
        <w:tc>
          <w:tcPr>
            <w:tcW w:w="588" w:type="dxa"/>
            <w:vAlign w:val="center"/>
          </w:tcPr>
          <w:p w14:paraId="6656D011" w14:textId="77777777" w:rsidR="00C804FD" w:rsidRPr="009331E3" w:rsidRDefault="00C804FD" w:rsidP="009331E3">
            <w:pPr>
              <w:tabs>
                <w:tab w:val="left" w:pos="1701"/>
              </w:tabs>
              <w:rPr>
                <w:rFonts w:ascii="Arial" w:hAnsi="Arial" w:cs="Arial"/>
                <w:color w:val="000000"/>
                <w:sz w:val="20"/>
                <w:szCs w:val="20"/>
              </w:rPr>
            </w:pPr>
            <w:r w:rsidRPr="009331E3">
              <w:rPr>
                <w:rFonts w:ascii="Arial" w:hAnsi="Arial" w:cs="Arial"/>
                <w:color w:val="000000"/>
                <w:sz w:val="20"/>
                <w:szCs w:val="20"/>
              </w:rPr>
              <w:t xml:space="preserve">I = </w:t>
            </w:r>
          </w:p>
        </w:tc>
        <w:tc>
          <w:tcPr>
            <w:tcW w:w="1276" w:type="dxa"/>
            <w:tcBorders>
              <w:bottom w:val="single" w:sz="4" w:space="0" w:color="auto"/>
            </w:tcBorders>
          </w:tcPr>
          <w:p w14:paraId="2B7900E2" w14:textId="77777777" w:rsidR="00C804FD" w:rsidRPr="009331E3" w:rsidRDefault="00C804FD" w:rsidP="009331E3">
            <w:pPr>
              <w:tabs>
                <w:tab w:val="left" w:pos="1701"/>
              </w:tabs>
              <w:jc w:val="center"/>
              <w:rPr>
                <w:rFonts w:ascii="Arial" w:hAnsi="Arial" w:cs="Arial"/>
                <w:color w:val="000000"/>
                <w:sz w:val="20"/>
                <w:szCs w:val="20"/>
              </w:rPr>
            </w:pPr>
            <w:r w:rsidRPr="009331E3">
              <w:rPr>
                <w:rFonts w:ascii="Arial" w:hAnsi="Arial" w:cs="Arial"/>
                <w:color w:val="000000"/>
                <w:sz w:val="20"/>
                <w:szCs w:val="20"/>
              </w:rPr>
              <w:t>(6 / 100)</w:t>
            </w:r>
          </w:p>
        </w:tc>
        <w:tc>
          <w:tcPr>
            <w:tcW w:w="4784" w:type="dxa"/>
            <w:vAlign w:val="center"/>
          </w:tcPr>
          <w:p w14:paraId="5C23AD60" w14:textId="77777777" w:rsidR="00C804FD" w:rsidRPr="009331E3" w:rsidRDefault="00C804FD" w:rsidP="009331E3">
            <w:pPr>
              <w:tabs>
                <w:tab w:val="left" w:pos="1701"/>
              </w:tabs>
              <w:ind w:left="742"/>
              <w:rPr>
                <w:rFonts w:ascii="Arial" w:hAnsi="Arial" w:cs="Arial"/>
                <w:color w:val="000000"/>
                <w:sz w:val="20"/>
                <w:szCs w:val="20"/>
              </w:rPr>
            </w:pPr>
            <w:r w:rsidRPr="009331E3">
              <w:rPr>
                <w:rFonts w:ascii="Arial" w:hAnsi="Arial" w:cs="Arial"/>
                <w:color w:val="000000"/>
                <w:sz w:val="20"/>
                <w:szCs w:val="20"/>
              </w:rPr>
              <w:t>I = 0,00016438</w:t>
            </w:r>
          </w:p>
          <w:p w14:paraId="5FBF1C75" w14:textId="77777777" w:rsidR="00C804FD" w:rsidRPr="009331E3" w:rsidRDefault="00C804FD" w:rsidP="009331E3">
            <w:pPr>
              <w:tabs>
                <w:tab w:val="left" w:pos="1701"/>
              </w:tabs>
              <w:ind w:left="742"/>
              <w:rPr>
                <w:rFonts w:ascii="Arial" w:hAnsi="Arial" w:cs="Arial"/>
                <w:color w:val="000000"/>
                <w:sz w:val="20"/>
                <w:szCs w:val="20"/>
              </w:rPr>
            </w:pPr>
            <w:r w:rsidRPr="009331E3">
              <w:rPr>
                <w:rFonts w:ascii="Arial" w:hAnsi="Arial" w:cs="Arial"/>
                <w:color w:val="000000"/>
                <w:sz w:val="20"/>
                <w:szCs w:val="20"/>
              </w:rPr>
              <w:t>TX = Percentual da taxa anual = 6%</w:t>
            </w:r>
          </w:p>
        </w:tc>
      </w:tr>
    </w:tbl>
    <w:p w14:paraId="212EEEB8" w14:textId="77777777" w:rsidR="00C804FD" w:rsidRPr="009331E3" w:rsidRDefault="00C804FD" w:rsidP="00C804FD">
      <w:pPr>
        <w:rPr>
          <w:rFonts w:ascii="Arial" w:hAnsi="Arial" w:cs="Arial"/>
          <w:sz w:val="20"/>
          <w:szCs w:val="20"/>
        </w:rPr>
      </w:pPr>
      <w:r w:rsidRPr="009331E3">
        <w:rPr>
          <w:rFonts w:ascii="Arial" w:hAnsi="Arial" w:cs="Arial"/>
          <w:sz w:val="20"/>
          <w:szCs w:val="20"/>
        </w:rPr>
        <w:t xml:space="preserve">                                                            365</w:t>
      </w:r>
    </w:p>
    <w:p w14:paraId="2088D26D" w14:textId="77777777" w:rsidR="00C804FD" w:rsidRPr="009331E3" w:rsidRDefault="00C804FD" w:rsidP="00C804FD">
      <w:pPr>
        <w:rPr>
          <w:rFonts w:ascii="Arial" w:hAnsi="Arial" w:cs="Arial"/>
          <w:sz w:val="20"/>
          <w:szCs w:val="20"/>
        </w:rPr>
      </w:pPr>
    </w:p>
    <w:p w14:paraId="3BFD614F"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 xml:space="preserve">DO REAJUSTE </w:t>
      </w:r>
    </w:p>
    <w:p w14:paraId="028AF90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Os preços são fixos e irreajustáveis no prazo de um ano contado da data limite para a apresentação das propostas.</w:t>
      </w:r>
    </w:p>
    <w:p w14:paraId="287F650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lastRenderedPageBreak/>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p>
    <w:p w14:paraId="3A53398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Nos reajustes subsequentes ao primeiro, o interregno mínimo de um ano será contado a partir dos efeitos financeiros do último reajuste.</w:t>
      </w:r>
    </w:p>
    <w:p w14:paraId="25D1B553"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9331E3">
        <w:rPr>
          <w:rFonts w:ascii="Arial" w:hAnsi="Arial" w:cs="Arial"/>
          <w:iCs/>
          <w:sz w:val="20"/>
          <w:szCs w:val="20"/>
        </w:rPr>
        <w:t>divulgado</w:t>
      </w:r>
      <w:proofErr w:type="gramEnd"/>
      <w:r w:rsidRPr="009331E3">
        <w:rPr>
          <w:rFonts w:ascii="Arial" w:hAnsi="Arial" w:cs="Arial"/>
          <w:iCs/>
          <w:sz w:val="20"/>
          <w:szCs w:val="20"/>
        </w:rPr>
        <w:t xml:space="preserve"> o índice definitivo. Fica a CONTRATADA obrigada a apresentar memória de cálculo referente ao reajustamento de preços do valor remanescente, sempre que este ocorrer. </w:t>
      </w:r>
    </w:p>
    <w:p w14:paraId="7925F21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Nas aferições finais, o índice utilizado para reajuste será, obrigatoriamente, o definitivo.</w:t>
      </w:r>
    </w:p>
    <w:p w14:paraId="3FC62EE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310160C1"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1CE99EF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 reajuste será realizado por </w:t>
      </w:r>
      <w:proofErr w:type="spellStart"/>
      <w:r w:rsidRPr="009331E3">
        <w:rPr>
          <w:rFonts w:ascii="Arial" w:hAnsi="Arial" w:cs="Arial"/>
          <w:iCs/>
          <w:sz w:val="20"/>
          <w:szCs w:val="20"/>
        </w:rPr>
        <w:t>apostilamento</w:t>
      </w:r>
      <w:proofErr w:type="spellEnd"/>
      <w:r w:rsidRPr="009331E3">
        <w:rPr>
          <w:rFonts w:ascii="Arial" w:hAnsi="Arial" w:cs="Arial"/>
          <w:iCs/>
          <w:sz w:val="20"/>
          <w:szCs w:val="20"/>
        </w:rPr>
        <w:t>.</w:t>
      </w:r>
    </w:p>
    <w:p w14:paraId="4984FF57" w14:textId="77777777" w:rsidR="00C804FD" w:rsidRPr="009331E3" w:rsidRDefault="00C804FD" w:rsidP="00C804FD">
      <w:pPr>
        <w:pStyle w:val="Nivel01"/>
        <w:numPr>
          <w:ilvl w:val="0"/>
          <w:numId w:val="27"/>
        </w:numPr>
        <w:shd w:val="clear" w:color="auto" w:fill="F2F2F2" w:themeFill="background1" w:themeFillShade="F2"/>
        <w:rPr>
          <w:rFonts w:ascii="Arial" w:hAnsi="Arial" w:cs="Arial"/>
        </w:rPr>
      </w:pPr>
      <w:r w:rsidRPr="009331E3">
        <w:rPr>
          <w:rFonts w:ascii="Arial" w:hAnsi="Arial" w:cs="Arial"/>
        </w:rPr>
        <w:t>DAS SANÇÕES ADMINISTRATIVAS</w:t>
      </w:r>
    </w:p>
    <w:p w14:paraId="0E4485A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Comete infração administrativa nos termos da Lei nº 10.520, de 2002, a Contratada que:</w:t>
      </w:r>
    </w:p>
    <w:p w14:paraId="75C6F681"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spellStart"/>
      <w:proofErr w:type="gramStart"/>
      <w:r w:rsidRPr="009331E3">
        <w:rPr>
          <w:rFonts w:ascii="Arial" w:hAnsi="Arial" w:cs="Arial"/>
          <w:iCs/>
          <w:sz w:val="20"/>
          <w:szCs w:val="20"/>
        </w:rPr>
        <w:t>inexecutar</w:t>
      </w:r>
      <w:proofErr w:type="spellEnd"/>
      <w:proofErr w:type="gramEnd"/>
      <w:r w:rsidRPr="009331E3">
        <w:rPr>
          <w:rFonts w:ascii="Arial" w:hAnsi="Arial" w:cs="Arial"/>
          <w:iCs/>
          <w:sz w:val="20"/>
          <w:szCs w:val="20"/>
        </w:rPr>
        <w:t xml:space="preserve"> total ou parcialmente qualquer das obrigações assumidas em decorrência da contratação;</w:t>
      </w:r>
    </w:p>
    <w:p w14:paraId="6CEBB99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ensejar</w:t>
      </w:r>
      <w:proofErr w:type="gramEnd"/>
      <w:r w:rsidRPr="009331E3">
        <w:rPr>
          <w:rFonts w:ascii="Arial" w:hAnsi="Arial" w:cs="Arial"/>
          <w:iCs/>
          <w:sz w:val="20"/>
          <w:szCs w:val="20"/>
        </w:rPr>
        <w:t xml:space="preserve"> o retardamento da execução do objeto;</w:t>
      </w:r>
    </w:p>
    <w:p w14:paraId="2A3B79BF"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falhar</w:t>
      </w:r>
      <w:proofErr w:type="gramEnd"/>
      <w:r w:rsidRPr="009331E3">
        <w:rPr>
          <w:rFonts w:ascii="Arial" w:hAnsi="Arial" w:cs="Arial"/>
          <w:iCs/>
          <w:sz w:val="20"/>
          <w:szCs w:val="20"/>
        </w:rPr>
        <w:t xml:space="preserve"> ou fraudar na execução do contrato;</w:t>
      </w:r>
    </w:p>
    <w:p w14:paraId="46BA6E86"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comportar</w:t>
      </w:r>
      <w:proofErr w:type="gramEnd"/>
      <w:r w:rsidRPr="009331E3">
        <w:rPr>
          <w:rFonts w:ascii="Arial" w:hAnsi="Arial" w:cs="Arial"/>
          <w:iCs/>
          <w:sz w:val="20"/>
          <w:szCs w:val="20"/>
        </w:rPr>
        <w:t>-se de modo inidôneo;</w:t>
      </w:r>
    </w:p>
    <w:p w14:paraId="792EF839"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cometer</w:t>
      </w:r>
      <w:proofErr w:type="gramEnd"/>
      <w:r w:rsidRPr="009331E3">
        <w:rPr>
          <w:rFonts w:ascii="Arial" w:hAnsi="Arial" w:cs="Arial"/>
          <w:iCs/>
          <w:sz w:val="20"/>
          <w:szCs w:val="20"/>
        </w:rPr>
        <w:t xml:space="preserve"> fraude fiscal;</w:t>
      </w:r>
    </w:p>
    <w:p w14:paraId="19F591FA"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Pela inexecução total ou parcial do objeto deste contrato, a Administração pode aplicar à CONTRATADA as seguintes sanções:</w:t>
      </w:r>
    </w:p>
    <w:p w14:paraId="7CEDF39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Advertência, por faltas leves, assim entendidas aquelas que não acarretem prejuízos significativos para a Contratante;</w:t>
      </w:r>
    </w:p>
    <w:p w14:paraId="4FA7DF6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multa</w:t>
      </w:r>
      <w:proofErr w:type="gramEnd"/>
      <w:r w:rsidRPr="009331E3">
        <w:rPr>
          <w:rFonts w:ascii="Arial" w:hAnsi="Arial" w:cs="Arial"/>
          <w:iCs/>
          <w:sz w:val="20"/>
          <w:szCs w:val="20"/>
        </w:rPr>
        <w:t xml:space="preserve"> moratória de 0,1% (um décimo por cento) por dia de atraso injustificado sobre o valor da parcela inadimplida, até o limite de 30 (trinta) dias;</w:t>
      </w:r>
    </w:p>
    <w:p w14:paraId="76320E3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multa</w:t>
      </w:r>
      <w:proofErr w:type="gramEnd"/>
      <w:r w:rsidRPr="009331E3">
        <w:rPr>
          <w:rFonts w:ascii="Arial" w:hAnsi="Arial" w:cs="Arial"/>
          <w:iCs/>
          <w:sz w:val="20"/>
          <w:szCs w:val="20"/>
        </w:rPr>
        <w:t xml:space="preserve"> compensatória de 10% (dez por cento) sobre o valor total do contrato, no caso de inexecução total do objeto;</w:t>
      </w:r>
    </w:p>
    <w:p w14:paraId="79583CBA"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em</w:t>
      </w:r>
      <w:proofErr w:type="gramEnd"/>
      <w:r w:rsidRPr="009331E3">
        <w:rPr>
          <w:rFonts w:ascii="Arial" w:hAnsi="Arial" w:cs="Arial"/>
          <w:iCs/>
          <w:sz w:val="20"/>
          <w:szCs w:val="20"/>
        </w:rPr>
        <w:t xml:space="preserve"> caso de inexecução parcial, a multa compensatória, no mesmo percentual do subitem acima, será aplicada de forma proporcional à obrigação inadimplida;</w:t>
      </w:r>
    </w:p>
    <w:p w14:paraId="491EA960"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suspensão</w:t>
      </w:r>
      <w:proofErr w:type="gramEnd"/>
      <w:r w:rsidRPr="009331E3">
        <w:rPr>
          <w:rFonts w:ascii="Arial" w:hAnsi="Arial" w:cs="Arial"/>
          <w:iCs/>
          <w:sz w:val="20"/>
          <w:szCs w:val="20"/>
        </w:rPr>
        <w:t xml:space="preserve"> de licitar e impedimento de contratar com o órgão, entidade ou unidade administrativa pela qual a Administração Pública opera e atua concretamente, pelo prazo de até dois anos; </w:t>
      </w:r>
    </w:p>
    <w:p w14:paraId="3854A0D1"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impedimento</w:t>
      </w:r>
      <w:proofErr w:type="gramEnd"/>
      <w:r w:rsidRPr="009331E3">
        <w:rPr>
          <w:rFonts w:ascii="Arial" w:hAnsi="Arial" w:cs="Arial"/>
          <w:iCs/>
          <w:sz w:val="20"/>
          <w:szCs w:val="20"/>
        </w:rPr>
        <w:t xml:space="preserve"> de licitar e contratar com órgãos e entidades da União com o consequente descredenciamento no SICAF pelo prazo de até cinco anos;</w:t>
      </w:r>
    </w:p>
    <w:p w14:paraId="21AA3CB5"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lastRenderedPageBreak/>
        <w:t>A Sanção de impedimento de licitar e contratar prevista neste subitem também é aplicável em quaisquer das hipóteses previstas como infração administrativa no subitem 16.1 deste Termo de Referência.</w:t>
      </w:r>
    </w:p>
    <w:p w14:paraId="1AE7A9DF"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declaração</w:t>
      </w:r>
      <w:proofErr w:type="gramEnd"/>
      <w:r w:rsidRPr="009331E3">
        <w:rPr>
          <w:rFonts w:ascii="Arial" w:hAnsi="Arial" w:cs="Arial"/>
          <w:iCs/>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46C99B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As sanções previstas nos subitens 13.2.1, 13.2.5, 13.2.6 e 13.2.7 poderão ser aplicadas à CONTRATADA juntamente com as de multa, descontando-a dos pagamentos a serem efetuados.</w:t>
      </w:r>
    </w:p>
    <w:p w14:paraId="1552DDAD"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Também ficam sujeitas às penalidades do art. 87, III e IV da Lei nº 8.666, de 1993, as empresas ou profissionais que:</w:t>
      </w:r>
    </w:p>
    <w:p w14:paraId="270EEC8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tenham</w:t>
      </w:r>
      <w:proofErr w:type="gramEnd"/>
      <w:r w:rsidRPr="009331E3">
        <w:rPr>
          <w:rFonts w:ascii="Arial" w:hAnsi="Arial" w:cs="Arial"/>
          <w:iCs/>
          <w:sz w:val="20"/>
          <w:szCs w:val="20"/>
        </w:rPr>
        <w:t xml:space="preserve"> sofrido condenação definitiva por praticar, por meio dolosos, fraude fiscal no recolhimento de quaisquer tributos;</w:t>
      </w:r>
    </w:p>
    <w:p w14:paraId="0295814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tenham</w:t>
      </w:r>
      <w:proofErr w:type="gramEnd"/>
      <w:r w:rsidRPr="009331E3">
        <w:rPr>
          <w:rFonts w:ascii="Arial" w:hAnsi="Arial" w:cs="Arial"/>
          <w:iCs/>
          <w:sz w:val="20"/>
          <w:szCs w:val="20"/>
        </w:rPr>
        <w:t xml:space="preserve"> praticado atos ilícitos visando a frustrar os objetivos da licitação;</w:t>
      </w:r>
    </w:p>
    <w:p w14:paraId="3C8CCF57"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proofErr w:type="gramStart"/>
      <w:r w:rsidRPr="009331E3">
        <w:rPr>
          <w:rFonts w:ascii="Arial" w:hAnsi="Arial" w:cs="Arial"/>
          <w:iCs/>
          <w:sz w:val="20"/>
          <w:szCs w:val="20"/>
        </w:rPr>
        <w:t>demonstrem</w:t>
      </w:r>
      <w:proofErr w:type="gramEnd"/>
      <w:r w:rsidRPr="009331E3">
        <w:rPr>
          <w:rFonts w:ascii="Arial" w:hAnsi="Arial" w:cs="Arial"/>
          <w:iCs/>
          <w:sz w:val="20"/>
          <w:szCs w:val="20"/>
        </w:rPr>
        <w:t xml:space="preserve"> não possuir idoneidade para contratar com a Administração em virtude de atos ilícitos praticados.</w:t>
      </w:r>
    </w:p>
    <w:p w14:paraId="00FB1AF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C457454"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F8CA01E"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60E78FE3"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2E87F45F"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0B6B27C"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BEA0DF2"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25E106" w14:textId="77777777" w:rsidR="00C804FD"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 xml:space="preserve">O processamento do PAR não interfere no seguimento regular dos processos administrativos específicos para apuração da ocorrência de danos e prejuízos à Administração </w:t>
      </w:r>
      <w:proofErr w:type="gramStart"/>
      <w:r w:rsidRPr="009331E3">
        <w:rPr>
          <w:rFonts w:ascii="Arial" w:hAnsi="Arial" w:cs="Arial"/>
          <w:iCs/>
          <w:sz w:val="20"/>
          <w:szCs w:val="20"/>
        </w:rPr>
        <w:t>Pública Federal resultantes</w:t>
      </w:r>
      <w:proofErr w:type="gramEnd"/>
      <w:r w:rsidRPr="009331E3">
        <w:rPr>
          <w:rFonts w:ascii="Arial" w:hAnsi="Arial" w:cs="Arial"/>
          <w:iCs/>
          <w:sz w:val="20"/>
          <w:szCs w:val="20"/>
        </w:rPr>
        <w:t xml:space="preserve"> de ato lesivo cometido por pessoa jurídica, com ou sem a participação de agente público. </w:t>
      </w:r>
    </w:p>
    <w:p w14:paraId="1ECF0725" w14:textId="01364A12" w:rsidR="00007B08" w:rsidRPr="009331E3" w:rsidRDefault="00C804FD" w:rsidP="00C804FD">
      <w:pPr>
        <w:numPr>
          <w:ilvl w:val="1"/>
          <w:numId w:val="1"/>
        </w:numPr>
        <w:spacing w:before="120" w:after="120" w:line="276" w:lineRule="auto"/>
        <w:ind w:left="0" w:firstLine="0"/>
        <w:jc w:val="both"/>
        <w:rPr>
          <w:rFonts w:ascii="Arial" w:hAnsi="Arial" w:cs="Arial"/>
          <w:iCs/>
          <w:sz w:val="20"/>
          <w:szCs w:val="20"/>
        </w:rPr>
      </w:pPr>
      <w:r w:rsidRPr="009331E3">
        <w:rPr>
          <w:rFonts w:ascii="Arial" w:hAnsi="Arial" w:cs="Arial"/>
          <w:iCs/>
          <w:sz w:val="20"/>
          <w:szCs w:val="20"/>
        </w:rPr>
        <w:t>As penalidades serão obrigatoriamente registradas no SICAF.</w:t>
      </w:r>
    </w:p>
    <w:p w14:paraId="5F7768CD" w14:textId="77777777" w:rsidR="00816AED" w:rsidRPr="009331E3" w:rsidRDefault="00816AED" w:rsidP="00A747C4">
      <w:pPr>
        <w:spacing w:before="240" w:after="240" w:line="276" w:lineRule="auto"/>
        <w:ind w:firstLine="709"/>
        <w:jc w:val="center"/>
        <w:rPr>
          <w:rFonts w:ascii="Arial" w:hAnsi="Arial" w:cs="Arial"/>
          <w:b/>
          <w:bCs/>
          <w:iCs/>
          <w:color w:val="000000"/>
          <w:sz w:val="20"/>
          <w:szCs w:val="20"/>
        </w:rPr>
      </w:pPr>
    </w:p>
    <w:p w14:paraId="16C078D8" w14:textId="254A56CF" w:rsidR="00816AED" w:rsidRPr="009331E3" w:rsidRDefault="00816AED" w:rsidP="00A747C4">
      <w:pPr>
        <w:rPr>
          <w:rFonts w:ascii="Arial" w:hAnsi="Arial" w:cs="Arial"/>
          <w:b/>
          <w:bCs/>
          <w:iCs/>
          <w:color w:val="000000"/>
          <w:sz w:val="20"/>
          <w:szCs w:val="20"/>
        </w:rPr>
      </w:pPr>
    </w:p>
    <w:p w14:paraId="70E8BE3F" w14:textId="61038555" w:rsidR="00816AED" w:rsidRPr="003B1426" w:rsidRDefault="00816AED" w:rsidP="00A747C4">
      <w:pPr>
        <w:jc w:val="center"/>
        <w:rPr>
          <w:rFonts w:cs="Arial"/>
          <w:bCs/>
          <w:iCs/>
          <w:color w:val="000000"/>
        </w:rPr>
      </w:pPr>
      <w:r w:rsidRPr="003B1426">
        <w:rPr>
          <w:rFonts w:cs="Arial"/>
          <w:bCs/>
          <w:iCs/>
          <w:color w:val="000000"/>
        </w:rPr>
        <w:t>ANEXO I</w:t>
      </w:r>
      <w:r w:rsidR="00775B82">
        <w:rPr>
          <w:rFonts w:cs="Arial"/>
          <w:bCs/>
          <w:iCs/>
          <w:color w:val="000000"/>
        </w:rPr>
        <w:t>II</w:t>
      </w: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3784703B" w14:textId="77777777" w:rsidR="00311CBB" w:rsidRPr="00311CBB" w:rsidRDefault="00311CBB" w:rsidP="00311CBB">
      <w:pPr>
        <w:rPr>
          <w:rFonts w:ascii="Arial" w:hAnsi="Arial" w:cs="Arial"/>
          <w:sz w:val="17"/>
          <w:szCs w:val="17"/>
        </w:rPr>
      </w:pPr>
    </w:p>
    <w:p w14:paraId="314CF046" w14:textId="23D574B7" w:rsidR="00FD6920" w:rsidRDefault="00FD6920" w:rsidP="00FD6920">
      <w:pPr>
        <w:rPr>
          <w:rFonts w:ascii="Arial" w:eastAsia="Times New Roman" w:hAnsi="Arial" w:cs="Arial"/>
          <w:color w:val="000000"/>
          <w:sz w:val="17"/>
          <w:szCs w:val="17"/>
        </w:rPr>
      </w:pPr>
    </w:p>
    <w:p w14:paraId="00B2CF5B" w14:textId="77777777" w:rsidR="000F28DB" w:rsidRPr="000F28DB" w:rsidRDefault="000F28DB" w:rsidP="000F28DB">
      <w:pPr>
        <w:rPr>
          <w:rFonts w:ascii="Arial" w:eastAsia="Times New Roman" w:hAnsi="Arial" w:cs="Arial"/>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83"/>
        <w:gridCol w:w="1555"/>
        <w:gridCol w:w="3659"/>
        <w:gridCol w:w="992"/>
        <w:gridCol w:w="795"/>
        <w:gridCol w:w="846"/>
        <w:gridCol w:w="771"/>
      </w:tblGrid>
      <w:tr w:rsidR="000F28DB" w:rsidRPr="000F28DB" w14:paraId="5D017AB1" w14:textId="77777777" w:rsidTr="000F28DB">
        <w:tc>
          <w:tcPr>
            <w:tcW w:w="0" w:type="auto"/>
            <w:gridSpan w:val="7"/>
            <w:tcBorders>
              <w:top w:val="single" w:sz="12" w:space="0" w:color="000000"/>
            </w:tcBorders>
            <w:vAlign w:val="center"/>
            <w:hideMark/>
          </w:tcPr>
          <w:p w14:paraId="66C98BB5" w14:textId="77777777" w:rsidR="000F28DB" w:rsidRPr="000F28DB" w:rsidRDefault="000F28DB" w:rsidP="000F28DB">
            <w:pPr>
              <w:jc w:val="center"/>
              <w:rPr>
                <w:rFonts w:ascii="Arial" w:eastAsia="Times New Roman" w:hAnsi="Arial" w:cs="Arial"/>
                <w:sz w:val="17"/>
                <w:szCs w:val="17"/>
              </w:rPr>
            </w:pPr>
            <w:r w:rsidRPr="000F28DB">
              <w:rPr>
                <w:rFonts w:ascii="Arial" w:eastAsia="Times New Roman" w:hAnsi="Arial" w:cs="Arial"/>
                <w:b/>
                <w:bCs/>
                <w:sz w:val="17"/>
                <w:szCs w:val="17"/>
              </w:rPr>
              <w:t>LISTA DOS MATERIAIS</w:t>
            </w:r>
          </w:p>
        </w:tc>
      </w:tr>
      <w:tr w:rsidR="000F28DB" w:rsidRPr="000F28DB" w14:paraId="74D7D55E" w14:textId="77777777" w:rsidTr="000F28DB">
        <w:tc>
          <w:tcPr>
            <w:tcW w:w="0" w:type="auto"/>
            <w:gridSpan w:val="7"/>
            <w:tcBorders>
              <w:top w:val="single" w:sz="12" w:space="0" w:color="000000"/>
            </w:tcBorders>
            <w:vAlign w:val="center"/>
            <w:hideMark/>
          </w:tcPr>
          <w:p w14:paraId="1CCCB8B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234D813" w14:textId="77777777" w:rsidTr="000F28DB">
        <w:tc>
          <w:tcPr>
            <w:tcW w:w="540" w:type="dxa"/>
            <w:vAlign w:val="center"/>
            <w:hideMark/>
          </w:tcPr>
          <w:p w14:paraId="1721658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b/>
                <w:bCs/>
                <w:sz w:val="17"/>
                <w:szCs w:val="17"/>
              </w:rPr>
              <w:t>Item</w:t>
            </w:r>
            <w:r w:rsidRPr="000F28DB">
              <w:rPr>
                <w:rFonts w:ascii="Arial" w:eastAsia="Times New Roman" w:hAnsi="Arial" w:cs="Arial"/>
                <w:sz w:val="17"/>
                <w:szCs w:val="17"/>
              </w:rPr>
              <w:t>  </w:t>
            </w:r>
          </w:p>
        </w:tc>
        <w:tc>
          <w:tcPr>
            <w:tcW w:w="0" w:type="auto"/>
            <w:gridSpan w:val="2"/>
            <w:vAlign w:val="center"/>
            <w:hideMark/>
          </w:tcPr>
          <w:p w14:paraId="7740683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Especificação do Material</w:t>
            </w:r>
          </w:p>
        </w:tc>
        <w:tc>
          <w:tcPr>
            <w:tcW w:w="825" w:type="dxa"/>
            <w:vAlign w:val="center"/>
            <w:hideMark/>
          </w:tcPr>
          <w:p w14:paraId="7CEB226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Unid.</w:t>
            </w:r>
          </w:p>
        </w:tc>
        <w:tc>
          <w:tcPr>
            <w:tcW w:w="765" w:type="dxa"/>
            <w:vAlign w:val="center"/>
            <w:hideMark/>
          </w:tcPr>
          <w:p w14:paraId="6394B9F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b/>
                <w:bCs/>
                <w:sz w:val="17"/>
                <w:szCs w:val="17"/>
              </w:rPr>
              <w:t>Quant.</w:t>
            </w:r>
            <w:r w:rsidRPr="000F28DB">
              <w:rPr>
                <w:rFonts w:ascii="Arial" w:eastAsia="Times New Roman" w:hAnsi="Arial" w:cs="Arial"/>
                <w:b/>
                <w:bCs/>
                <w:sz w:val="17"/>
                <w:szCs w:val="17"/>
              </w:rPr>
              <w:br/>
              <w:t>Interna</w:t>
            </w:r>
          </w:p>
        </w:tc>
        <w:tc>
          <w:tcPr>
            <w:tcW w:w="765" w:type="dxa"/>
            <w:vAlign w:val="center"/>
            <w:hideMark/>
          </w:tcPr>
          <w:p w14:paraId="5BB00BA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b/>
                <w:bCs/>
                <w:sz w:val="17"/>
                <w:szCs w:val="17"/>
              </w:rPr>
              <w:t>Quant.</w:t>
            </w:r>
            <w:r w:rsidRPr="000F28DB">
              <w:rPr>
                <w:rFonts w:ascii="Arial" w:eastAsia="Times New Roman" w:hAnsi="Arial" w:cs="Arial"/>
                <w:b/>
                <w:bCs/>
                <w:sz w:val="17"/>
                <w:szCs w:val="17"/>
              </w:rPr>
              <w:br/>
              <w:t>Externa</w:t>
            </w:r>
          </w:p>
        </w:tc>
        <w:tc>
          <w:tcPr>
            <w:tcW w:w="765" w:type="dxa"/>
            <w:vAlign w:val="center"/>
            <w:hideMark/>
          </w:tcPr>
          <w:p w14:paraId="0BBB0ED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b/>
                <w:bCs/>
                <w:sz w:val="17"/>
                <w:szCs w:val="17"/>
              </w:rPr>
              <w:t>Quant.</w:t>
            </w:r>
            <w:r w:rsidRPr="000F28DB">
              <w:rPr>
                <w:rFonts w:ascii="Arial" w:eastAsia="Times New Roman" w:hAnsi="Arial" w:cs="Arial"/>
                <w:b/>
                <w:bCs/>
                <w:sz w:val="17"/>
                <w:szCs w:val="17"/>
              </w:rPr>
              <w:br/>
              <w:t>Total</w:t>
            </w:r>
          </w:p>
        </w:tc>
      </w:tr>
      <w:tr w:rsidR="000F28DB" w:rsidRPr="000F28DB" w14:paraId="4667A46F" w14:textId="77777777" w:rsidTr="000F28DB">
        <w:tc>
          <w:tcPr>
            <w:tcW w:w="0" w:type="auto"/>
            <w:gridSpan w:val="7"/>
            <w:tcBorders>
              <w:top w:val="single" w:sz="12" w:space="0" w:color="000000"/>
            </w:tcBorders>
            <w:vAlign w:val="center"/>
            <w:hideMark/>
          </w:tcPr>
          <w:p w14:paraId="60520A7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E4B79EA" w14:textId="77777777" w:rsidTr="000C7F10">
        <w:tc>
          <w:tcPr>
            <w:tcW w:w="0" w:type="auto"/>
            <w:gridSpan w:val="7"/>
            <w:shd w:val="clear" w:color="auto" w:fill="FFFF00"/>
            <w:vAlign w:val="center"/>
            <w:hideMark/>
          </w:tcPr>
          <w:p w14:paraId="111C1B2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NÃO ASSOCIADO(S) A LOTE/GRUPO</w:t>
            </w:r>
          </w:p>
        </w:tc>
      </w:tr>
      <w:tr w:rsidR="000F28DB" w:rsidRPr="000F28DB" w14:paraId="47CA6A3A" w14:textId="77777777" w:rsidTr="000F28DB">
        <w:tc>
          <w:tcPr>
            <w:tcW w:w="0" w:type="auto"/>
            <w:gridSpan w:val="7"/>
            <w:vAlign w:val="center"/>
            <w:hideMark/>
          </w:tcPr>
          <w:p w14:paraId="30910DC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9281910" w14:textId="77777777" w:rsidTr="000F28DB">
        <w:tc>
          <w:tcPr>
            <w:tcW w:w="0" w:type="auto"/>
            <w:vAlign w:val="center"/>
            <w:hideMark/>
          </w:tcPr>
          <w:p w14:paraId="3B5A123B" w14:textId="59AD025C" w:rsidR="000F28DB" w:rsidRPr="000F28DB" w:rsidRDefault="000F28DB" w:rsidP="000F28DB">
            <w:pPr>
              <w:jc w:val="center"/>
              <w:rPr>
                <w:rFonts w:ascii="Arial" w:eastAsia="Times New Roman" w:hAnsi="Arial" w:cs="Arial"/>
                <w:sz w:val="17"/>
                <w:szCs w:val="17"/>
              </w:rPr>
            </w:pPr>
            <w:proofErr w:type="gramStart"/>
            <w:r w:rsidRPr="000F28DB">
              <w:rPr>
                <w:rFonts w:ascii="Arial" w:eastAsia="Times New Roman" w:hAnsi="Arial" w:cs="Arial"/>
                <w:b/>
                <w:bCs/>
                <w:sz w:val="17"/>
                <w:szCs w:val="17"/>
              </w:rPr>
              <w:t>1</w:t>
            </w:r>
            <w:proofErr w:type="gramEnd"/>
          </w:p>
        </w:tc>
        <w:tc>
          <w:tcPr>
            <w:tcW w:w="1050" w:type="dxa"/>
            <w:vAlign w:val="center"/>
            <w:hideMark/>
          </w:tcPr>
          <w:p w14:paraId="097A2F2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301800000114</w:t>
            </w:r>
          </w:p>
        </w:tc>
        <w:tc>
          <w:tcPr>
            <w:tcW w:w="6210" w:type="dxa"/>
            <w:vAlign w:val="center"/>
            <w:hideMark/>
          </w:tcPr>
          <w:p w14:paraId="2F6F130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ACIDO TRANEXÂMICO 50MG/ML - AMPOLA COM </w:t>
            </w:r>
            <w:proofErr w:type="gramStart"/>
            <w:r w:rsidRPr="000F28DB">
              <w:rPr>
                <w:rFonts w:ascii="Arial" w:eastAsia="Times New Roman" w:hAnsi="Arial" w:cs="Arial"/>
                <w:b/>
                <w:bCs/>
                <w:sz w:val="17"/>
                <w:szCs w:val="17"/>
              </w:rPr>
              <w:t>5</w:t>
            </w:r>
            <w:proofErr w:type="gramEnd"/>
            <w:r w:rsidRPr="000F28DB">
              <w:rPr>
                <w:rFonts w:ascii="Arial" w:eastAsia="Times New Roman" w:hAnsi="Arial" w:cs="Arial"/>
                <w:b/>
                <w:bCs/>
                <w:sz w:val="17"/>
                <w:szCs w:val="17"/>
              </w:rPr>
              <w:t xml:space="preserve"> ML</w:t>
            </w:r>
          </w:p>
        </w:tc>
        <w:tc>
          <w:tcPr>
            <w:tcW w:w="0" w:type="auto"/>
            <w:vAlign w:val="center"/>
            <w:hideMark/>
          </w:tcPr>
          <w:p w14:paraId="533AC28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1046531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74EF931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5989</w:t>
            </w:r>
          </w:p>
        </w:tc>
        <w:tc>
          <w:tcPr>
            <w:tcW w:w="0" w:type="auto"/>
            <w:vAlign w:val="center"/>
            <w:hideMark/>
          </w:tcPr>
          <w:p w14:paraId="25E9E5F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6039</w:t>
            </w:r>
          </w:p>
        </w:tc>
      </w:tr>
      <w:tr w:rsidR="000F28DB" w:rsidRPr="000F28DB" w14:paraId="476970D7" w14:textId="77777777" w:rsidTr="000F28DB">
        <w:tc>
          <w:tcPr>
            <w:tcW w:w="0" w:type="auto"/>
            <w:vAlign w:val="center"/>
            <w:hideMark/>
          </w:tcPr>
          <w:p w14:paraId="3256369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079B03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Ácido </w:t>
            </w:r>
            <w:proofErr w:type="spellStart"/>
            <w:r w:rsidRPr="000F28DB">
              <w:rPr>
                <w:rFonts w:ascii="Arial" w:eastAsia="Times New Roman" w:hAnsi="Arial" w:cs="Arial"/>
                <w:sz w:val="17"/>
                <w:szCs w:val="17"/>
              </w:rPr>
              <w:t>tranexâmico</w:t>
            </w:r>
            <w:proofErr w:type="spellEnd"/>
            <w:r w:rsidRPr="000F28DB">
              <w:rPr>
                <w:rFonts w:ascii="Arial" w:eastAsia="Times New Roman" w:hAnsi="Arial" w:cs="Arial"/>
                <w:sz w:val="17"/>
                <w:szCs w:val="17"/>
              </w:rPr>
              <w:t xml:space="preserve">; Apresentação: Ampola com </w:t>
            </w:r>
            <w:proofErr w:type="gramStart"/>
            <w:r w:rsidRPr="000F28DB">
              <w:rPr>
                <w:rFonts w:ascii="Arial" w:eastAsia="Times New Roman" w:hAnsi="Arial" w:cs="Arial"/>
                <w:sz w:val="17"/>
                <w:szCs w:val="17"/>
              </w:rPr>
              <w:t>5</w:t>
            </w:r>
            <w:proofErr w:type="gramEnd"/>
            <w:r w:rsidRPr="000F28DB">
              <w:rPr>
                <w:rFonts w:ascii="Arial" w:eastAsia="Times New Roman" w:hAnsi="Arial" w:cs="Arial"/>
                <w:sz w:val="17"/>
                <w:szCs w:val="17"/>
              </w:rPr>
              <w:t xml:space="preserve"> ml; Dosagem 50 mg/ml; Forma farmacêutica: solução injetável; Prazo de validade de no mínimo 80% do total a partir da data de entrega. CATMAT: 327566.</w:t>
            </w:r>
          </w:p>
        </w:tc>
      </w:tr>
      <w:tr w:rsidR="000F28DB" w:rsidRPr="000F28DB" w14:paraId="65C62A20" w14:textId="77777777" w:rsidTr="000F28DB">
        <w:tc>
          <w:tcPr>
            <w:tcW w:w="0" w:type="auto"/>
            <w:vAlign w:val="center"/>
            <w:hideMark/>
          </w:tcPr>
          <w:p w14:paraId="331AB98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34D411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8AD6774" w14:textId="77777777" w:rsidTr="000F28DB">
        <w:tc>
          <w:tcPr>
            <w:tcW w:w="0" w:type="auto"/>
            <w:vAlign w:val="center"/>
            <w:hideMark/>
          </w:tcPr>
          <w:p w14:paraId="7E4AFE9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E16C9F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B4DF49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6540EDBE" w14:textId="77777777" w:rsidTr="000F28DB">
        <w:tc>
          <w:tcPr>
            <w:tcW w:w="0" w:type="auto"/>
            <w:vAlign w:val="center"/>
            <w:hideMark/>
          </w:tcPr>
          <w:p w14:paraId="1F6686E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B52743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223B04A7" w14:textId="77777777" w:rsidTr="000F28DB">
        <w:tc>
          <w:tcPr>
            <w:tcW w:w="0" w:type="auto"/>
            <w:vAlign w:val="center"/>
            <w:hideMark/>
          </w:tcPr>
          <w:p w14:paraId="06ED7FB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0498CA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00A7036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5989</w:t>
            </w:r>
          </w:p>
        </w:tc>
      </w:tr>
      <w:tr w:rsidR="000F28DB" w:rsidRPr="000F28DB" w14:paraId="01706A51" w14:textId="77777777" w:rsidTr="000F28DB">
        <w:tc>
          <w:tcPr>
            <w:tcW w:w="0" w:type="auto"/>
            <w:gridSpan w:val="7"/>
            <w:tcBorders>
              <w:top w:val="dashed" w:sz="12" w:space="0" w:color="CCCCCC"/>
            </w:tcBorders>
            <w:vAlign w:val="center"/>
            <w:hideMark/>
          </w:tcPr>
          <w:p w14:paraId="4D2E39E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18DE3F5" w14:textId="77777777" w:rsidTr="000F28DB">
        <w:tc>
          <w:tcPr>
            <w:tcW w:w="0" w:type="auto"/>
            <w:vAlign w:val="center"/>
            <w:hideMark/>
          </w:tcPr>
          <w:p w14:paraId="50AB45F2"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2</w:t>
            </w:r>
            <w:proofErr w:type="gramEnd"/>
            <w:r w:rsidRPr="000F28DB">
              <w:rPr>
                <w:rFonts w:ascii="Arial" w:eastAsia="Times New Roman" w:hAnsi="Arial" w:cs="Arial"/>
                <w:b/>
                <w:bCs/>
                <w:sz w:val="17"/>
                <w:szCs w:val="17"/>
              </w:rPr>
              <w:t>  </w:t>
            </w:r>
          </w:p>
        </w:tc>
        <w:tc>
          <w:tcPr>
            <w:tcW w:w="1050" w:type="dxa"/>
            <w:vAlign w:val="center"/>
            <w:hideMark/>
          </w:tcPr>
          <w:p w14:paraId="55A7284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301800000247</w:t>
            </w:r>
          </w:p>
        </w:tc>
        <w:tc>
          <w:tcPr>
            <w:tcW w:w="6210" w:type="dxa"/>
            <w:vAlign w:val="center"/>
            <w:hideMark/>
          </w:tcPr>
          <w:p w14:paraId="08C24A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ADRENALINA (EPINEFRINA) - CAIXA COM 100 AMPOLAS</w:t>
            </w:r>
          </w:p>
        </w:tc>
        <w:tc>
          <w:tcPr>
            <w:tcW w:w="0" w:type="auto"/>
            <w:vAlign w:val="center"/>
            <w:hideMark/>
          </w:tcPr>
          <w:p w14:paraId="20ABF90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007D453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c>
          <w:tcPr>
            <w:tcW w:w="0" w:type="auto"/>
            <w:vAlign w:val="center"/>
            <w:hideMark/>
          </w:tcPr>
          <w:p w14:paraId="60D4B68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B6C372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4CD8561F" w14:textId="77777777" w:rsidTr="000F28DB">
        <w:tc>
          <w:tcPr>
            <w:tcW w:w="0" w:type="auto"/>
            <w:vAlign w:val="center"/>
            <w:hideMark/>
          </w:tcPr>
          <w:p w14:paraId="1B6F1EB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0F973B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Adrenalina (Epinefrina). Apresentação farmacêutica: ampola com capacidade para </w:t>
            </w:r>
            <w:proofErr w:type="gramStart"/>
            <w:r w:rsidRPr="000F28DB">
              <w:rPr>
                <w:rFonts w:ascii="Arial" w:eastAsia="Times New Roman" w:hAnsi="Arial" w:cs="Arial"/>
                <w:sz w:val="17"/>
                <w:szCs w:val="17"/>
              </w:rPr>
              <w:t>1ml</w:t>
            </w:r>
            <w:proofErr w:type="gramEnd"/>
            <w:r w:rsidRPr="000F28DB">
              <w:rPr>
                <w:rFonts w:ascii="Arial" w:eastAsia="Times New Roman" w:hAnsi="Arial" w:cs="Arial"/>
                <w:sz w:val="17"/>
                <w:szCs w:val="17"/>
              </w:rPr>
              <w:t>. Concentração 1mg/ml. Caixa com 100 ampolas. Prazo de validade de no mínimo 80% do total a partir da data da entrega. CATMAT: 150364.</w:t>
            </w:r>
          </w:p>
        </w:tc>
      </w:tr>
      <w:tr w:rsidR="000F28DB" w:rsidRPr="000F28DB" w14:paraId="3B8E8E70" w14:textId="77777777" w:rsidTr="000F28DB">
        <w:tc>
          <w:tcPr>
            <w:tcW w:w="0" w:type="auto"/>
            <w:vAlign w:val="center"/>
            <w:hideMark/>
          </w:tcPr>
          <w:p w14:paraId="226CB0A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EC2359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9240626" w14:textId="77777777" w:rsidTr="000F28DB">
        <w:tc>
          <w:tcPr>
            <w:tcW w:w="0" w:type="auto"/>
            <w:vAlign w:val="center"/>
            <w:hideMark/>
          </w:tcPr>
          <w:p w14:paraId="66FB3B7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F247FA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642BB9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6BC89F55" w14:textId="77777777" w:rsidTr="000F28DB">
        <w:tc>
          <w:tcPr>
            <w:tcW w:w="0" w:type="auto"/>
            <w:gridSpan w:val="7"/>
            <w:tcBorders>
              <w:top w:val="dashed" w:sz="12" w:space="0" w:color="CCCCCC"/>
            </w:tcBorders>
            <w:vAlign w:val="center"/>
            <w:hideMark/>
          </w:tcPr>
          <w:p w14:paraId="460C954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3FB8FAA" w14:textId="77777777" w:rsidTr="000F28DB">
        <w:tc>
          <w:tcPr>
            <w:tcW w:w="0" w:type="auto"/>
            <w:vAlign w:val="center"/>
            <w:hideMark/>
          </w:tcPr>
          <w:p w14:paraId="0A958375"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3</w:t>
            </w:r>
            <w:proofErr w:type="gramEnd"/>
            <w:r w:rsidRPr="000F28DB">
              <w:rPr>
                <w:rFonts w:ascii="Arial" w:eastAsia="Times New Roman" w:hAnsi="Arial" w:cs="Arial"/>
                <w:b/>
                <w:bCs/>
                <w:sz w:val="17"/>
                <w:szCs w:val="17"/>
              </w:rPr>
              <w:t>  </w:t>
            </w:r>
          </w:p>
        </w:tc>
        <w:tc>
          <w:tcPr>
            <w:tcW w:w="1050" w:type="dxa"/>
            <w:vAlign w:val="center"/>
            <w:hideMark/>
          </w:tcPr>
          <w:p w14:paraId="24E0D17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301800000249</w:t>
            </w:r>
          </w:p>
        </w:tc>
        <w:tc>
          <w:tcPr>
            <w:tcW w:w="6210" w:type="dxa"/>
            <w:vAlign w:val="center"/>
            <w:hideMark/>
          </w:tcPr>
          <w:p w14:paraId="5FD13B7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ÁGUA BIDESTILADA</w:t>
            </w:r>
          </w:p>
        </w:tc>
        <w:tc>
          <w:tcPr>
            <w:tcW w:w="0" w:type="auto"/>
            <w:vAlign w:val="center"/>
            <w:hideMark/>
          </w:tcPr>
          <w:p w14:paraId="78E23D2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1A502E7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1112B73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60C614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100767BB" w14:textId="77777777" w:rsidTr="000F28DB">
        <w:tc>
          <w:tcPr>
            <w:tcW w:w="0" w:type="auto"/>
            <w:vAlign w:val="center"/>
            <w:hideMark/>
          </w:tcPr>
          <w:p w14:paraId="14C36E8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874485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Água bidestilada; Apresentação: Caixa com 200 ampolas com 10 ml cada. Prazo de validade de no mínimo 80% do total a partir da data da entrega. CATMAT: 150364.</w:t>
            </w:r>
          </w:p>
        </w:tc>
      </w:tr>
      <w:tr w:rsidR="000F28DB" w:rsidRPr="000F28DB" w14:paraId="0FE3F9C9" w14:textId="77777777" w:rsidTr="000F28DB">
        <w:tc>
          <w:tcPr>
            <w:tcW w:w="0" w:type="auto"/>
            <w:vAlign w:val="center"/>
            <w:hideMark/>
          </w:tcPr>
          <w:p w14:paraId="072320A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9A8E84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8565EC6" w14:textId="77777777" w:rsidTr="000F28DB">
        <w:tc>
          <w:tcPr>
            <w:tcW w:w="0" w:type="auto"/>
            <w:vAlign w:val="center"/>
            <w:hideMark/>
          </w:tcPr>
          <w:p w14:paraId="37F24F8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5E136F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C06B4E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2F3960B8" w14:textId="77777777" w:rsidTr="000F28DB">
        <w:tc>
          <w:tcPr>
            <w:tcW w:w="0" w:type="auto"/>
            <w:gridSpan w:val="7"/>
            <w:tcBorders>
              <w:top w:val="dashed" w:sz="12" w:space="0" w:color="CCCCCC"/>
            </w:tcBorders>
            <w:vAlign w:val="center"/>
            <w:hideMark/>
          </w:tcPr>
          <w:p w14:paraId="247ECAD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D8880B4" w14:textId="77777777" w:rsidTr="000F28DB">
        <w:tc>
          <w:tcPr>
            <w:tcW w:w="0" w:type="auto"/>
            <w:vAlign w:val="center"/>
            <w:hideMark/>
          </w:tcPr>
          <w:p w14:paraId="474043EB"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4</w:t>
            </w:r>
            <w:proofErr w:type="gramEnd"/>
            <w:r w:rsidRPr="000F28DB">
              <w:rPr>
                <w:rFonts w:ascii="Arial" w:eastAsia="Times New Roman" w:hAnsi="Arial" w:cs="Arial"/>
                <w:b/>
                <w:bCs/>
                <w:sz w:val="17"/>
                <w:szCs w:val="17"/>
              </w:rPr>
              <w:t>  </w:t>
            </w:r>
          </w:p>
        </w:tc>
        <w:tc>
          <w:tcPr>
            <w:tcW w:w="1050" w:type="dxa"/>
            <w:vAlign w:val="center"/>
            <w:hideMark/>
          </w:tcPr>
          <w:p w14:paraId="077A566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301800000080</w:t>
            </w:r>
          </w:p>
        </w:tc>
        <w:tc>
          <w:tcPr>
            <w:tcW w:w="6210" w:type="dxa"/>
            <w:vAlign w:val="center"/>
            <w:hideMark/>
          </w:tcPr>
          <w:p w14:paraId="7B50901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ÁLCOOL METÍLICO 99,8% - FRASCO COM </w:t>
            </w:r>
            <w:proofErr w:type="gramStart"/>
            <w:r w:rsidRPr="000F28DB">
              <w:rPr>
                <w:rFonts w:ascii="Arial" w:eastAsia="Times New Roman" w:hAnsi="Arial" w:cs="Arial"/>
                <w:b/>
                <w:bCs/>
                <w:sz w:val="17"/>
                <w:szCs w:val="17"/>
              </w:rPr>
              <w:t>1 L</w:t>
            </w:r>
            <w:proofErr w:type="gramEnd"/>
          </w:p>
        </w:tc>
        <w:tc>
          <w:tcPr>
            <w:tcW w:w="0" w:type="auto"/>
            <w:vAlign w:val="center"/>
            <w:hideMark/>
          </w:tcPr>
          <w:p w14:paraId="5CB3CB4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Litro</w:t>
            </w:r>
          </w:p>
        </w:tc>
        <w:tc>
          <w:tcPr>
            <w:tcW w:w="0" w:type="auto"/>
            <w:vAlign w:val="center"/>
            <w:hideMark/>
          </w:tcPr>
          <w:p w14:paraId="788AE47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c>
          <w:tcPr>
            <w:tcW w:w="0" w:type="auto"/>
            <w:vAlign w:val="center"/>
            <w:hideMark/>
          </w:tcPr>
          <w:p w14:paraId="036BC2D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81E4D4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5D939CC9" w14:textId="77777777" w:rsidTr="000F28DB">
        <w:tc>
          <w:tcPr>
            <w:tcW w:w="0" w:type="auto"/>
            <w:vAlign w:val="center"/>
            <w:hideMark/>
          </w:tcPr>
          <w:p w14:paraId="18BE4B4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75B1DD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Álcool metílico; Aspecto físico líquido límpido, incolor, odor característico; Fórmula química: ch3oh; Peso molecular 32,04 g/mol; Grau de pureza mínima de 99,8%; Característica adicional reagente </w:t>
            </w:r>
            <w:proofErr w:type="spellStart"/>
            <w:r w:rsidRPr="000F28DB">
              <w:rPr>
                <w:rFonts w:ascii="Arial" w:eastAsia="Times New Roman" w:hAnsi="Arial" w:cs="Arial"/>
                <w:sz w:val="17"/>
                <w:szCs w:val="17"/>
              </w:rPr>
              <w:t>p.a</w:t>
            </w:r>
            <w:proofErr w:type="spellEnd"/>
            <w:r w:rsidRPr="000F28DB">
              <w:rPr>
                <w:rFonts w:ascii="Arial" w:eastAsia="Times New Roman" w:hAnsi="Arial" w:cs="Arial"/>
                <w:sz w:val="17"/>
                <w:szCs w:val="17"/>
              </w:rPr>
              <w:t xml:space="preserve">. </w:t>
            </w:r>
            <w:proofErr w:type="spellStart"/>
            <w:proofErr w:type="gramStart"/>
            <w:r w:rsidRPr="000F28DB">
              <w:rPr>
                <w:rFonts w:ascii="Arial" w:eastAsia="Times New Roman" w:hAnsi="Arial" w:cs="Arial"/>
                <w:sz w:val="17"/>
                <w:szCs w:val="17"/>
              </w:rPr>
              <w:t>Acs</w:t>
            </w:r>
            <w:proofErr w:type="spellEnd"/>
            <w:proofErr w:type="gram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iso</w:t>
            </w:r>
            <w:proofErr w:type="spellEnd"/>
            <w:r w:rsidRPr="000F28DB">
              <w:rPr>
                <w:rFonts w:ascii="Arial" w:eastAsia="Times New Roman" w:hAnsi="Arial" w:cs="Arial"/>
                <w:sz w:val="17"/>
                <w:szCs w:val="17"/>
              </w:rPr>
              <w:t xml:space="preserve">, número de referência química CAS 67-56-1. Frasco com 1.000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348266.</w:t>
            </w:r>
          </w:p>
        </w:tc>
      </w:tr>
      <w:tr w:rsidR="000F28DB" w:rsidRPr="000F28DB" w14:paraId="1D70A28C" w14:textId="77777777" w:rsidTr="000F28DB">
        <w:tc>
          <w:tcPr>
            <w:tcW w:w="0" w:type="auto"/>
            <w:vAlign w:val="center"/>
            <w:hideMark/>
          </w:tcPr>
          <w:p w14:paraId="02F2BE4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579D1C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2C28458" w14:textId="77777777" w:rsidTr="000F28DB">
        <w:tc>
          <w:tcPr>
            <w:tcW w:w="0" w:type="auto"/>
            <w:vAlign w:val="center"/>
            <w:hideMark/>
          </w:tcPr>
          <w:p w14:paraId="05189FA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CB114B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073BA6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0DE09C88" w14:textId="77777777" w:rsidTr="000F28DB">
        <w:tc>
          <w:tcPr>
            <w:tcW w:w="0" w:type="auto"/>
            <w:gridSpan w:val="7"/>
            <w:tcBorders>
              <w:top w:val="dashed" w:sz="12" w:space="0" w:color="CCCCCC"/>
            </w:tcBorders>
            <w:vAlign w:val="center"/>
            <w:hideMark/>
          </w:tcPr>
          <w:p w14:paraId="7B5BDAA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32C14DB" w14:textId="77777777" w:rsidTr="000F28DB">
        <w:tc>
          <w:tcPr>
            <w:tcW w:w="0" w:type="auto"/>
            <w:vAlign w:val="center"/>
            <w:hideMark/>
          </w:tcPr>
          <w:p w14:paraId="7CE1BFAE"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5</w:t>
            </w:r>
            <w:proofErr w:type="gramEnd"/>
            <w:r w:rsidRPr="000F28DB">
              <w:rPr>
                <w:rFonts w:ascii="Arial" w:eastAsia="Times New Roman" w:hAnsi="Arial" w:cs="Arial"/>
                <w:b/>
                <w:bCs/>
                <w:sz w:val="17"/>
                <w:szCs w:val="17"/>
              </w:rPr>
              <w:t>  </w:t>
            </w:r>
          </w:p>
        </w:tc>
        <w:tc>
          <w:tcPr>
            <w:tcW w:w="1050" w:type="dxa"/>
            <w:vAlign w:val="center"/>
            <w:hideMark/>
          </w:tcPr>
          <w:p w14:paraId="7B8371D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301800000113</w:t>
            </w:r>
          </w:p>
        </w:tc>
        <w:tc>
          <w:tcPr>
            <w:tcW w:w="6210" w:type="dxa"/>
            <w:vAlign w:val="center"/>
            <w:hideMark/>
          </w:tcPr>
          <w:p w14:paraId="7CB33A3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AMPICILINA</w:t>
            </w:r>
          </w:p>
        </w:tc>
        <w:tc>
          <w:tcPr>
            <w:tcW w:w="0" w:type="auto"/>
            <w:vAlign w:val="center"/>
            <w:hideMark/>
          </w:tcPr>
          <w:p w14:paraId="02CD4C9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18FFF30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c>
          <w:tcPr>
            <w:tcW w:w="0" w:type="auto"/>
            <w:vAlign w:val="center"/>
            <w:hideMark/>
          </w:tcPr>
          <w:p w14:paraId="2E1B39E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588FBA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6A0CDC63" w14:textId="77777777" w:rsidTr="000F28DB">
        <w:tc>
          <w:tcPr>
            <w:tcW w:w="0" w:type="auto"/>
            <w:vAlign w:val="center"/>
            <w:hideMark/>
          </w:tcPr>
          <w:p w14:paraId="5D28FCC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877769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Apresenta extenso espectro de atividade bactericida contra numerosos organismos gram-positivos e gram-negativos, como </w:t>
            </w:r>
            <w:proofErr w:type="spellStart"/>
            <w:r w:rsidRPr="000F28DB">
              <w:rPr>
                <w:rFonts w:ascii="Arial" w:eastAsia="Times New Roman" w:hAnsi="Arial" w:cs="Arial"/>
                <w:sz w:val="17"/>
                <w:szCs w:val="17"/>
              </w:rPr>
              <w:t>Streptococcus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Staphylococcus</w:t>
            </w:r>
            <w:proofErr w:type="spellEnd"/>
            <w:r w:rsidRPr="000F28DB">
              <w:rPr>
                <w:rFonts w:ascii="Arial" w:eastAsia="Times New Roman" w:hAnsi="Arial" w:cs="Arial"/>
                <w:sz w:val="17"/>
                <w:szCs w:val="17"/>
              </w:rPr>
              <w:t xml:space="preserve"> não produtores de </w:t>
            </w:r>
            <w:proofErr w:type="spellStart"/>
            <w:r w:rsidRPr="000F28DB">
              <w:rPr>
                <w:rFonts w:ascii="Arial" w:eastAsia="Times New Roman" w:hAnsi="Arial" w:cs="Arial"/>
                <w:sz w:val="17"/>
                <w:szCs w:val="17"/>
              </w:rPr>
              <w:t>penicilase</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Corynebacterium</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pyogenes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Enterococcus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faecalis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Diplococcus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pneumoniae</w:t>
            </w:r>
            <w:proofErr w:type="spellEnd"/>
            <w:r w:rsidRPr="000F28DB">
              <w:rPr>
                <w:rFonts w:ascii="Arial" w:eastAsia="Times New Roman" w:hAnsi="Arial" w:cs="Arial"/>
                <w:sz w:val="17"/>
                <w:szCs w:val="17"/>
              </w:rPr>
              <w:t>, Clostridium spp</w:t>
            </w:r>
            <w:proofErr w:type="gramStart"/>
            <w:r w:rsidRPr="000F28DB">
              <w:rPr>
                <w:rFonts w:ascii="Arial" w:eastAsia="Times New Roman" w:hAnsi="Arial" w:cs="Arial"/>
                <w:sz w:val="17"/>
                <w:szCs w:val="17"/>
              </w:rPr>
              <w:t>.,</w:t>
            </w:r>
            <w:proofErr w:type="gramEnd"/>
            <w:r w:rsidRPr="000F28DB">
              <w:rPr>
                <w:rFonts w:ascii="Arial" w:eastAsia="Times New Roman" w:hAnsi="Arial" w:cs="Arial"/>
                <w:sz w:val="17"/>
                <w:szCs w:val="17"/>
              </w:rPr>
              <w:t xml:space="preserve"> Salmonella spp., </w:t>
            </w:r>
            <w:proofErr w:type="spellStart"/>
            <w:r w:rsidRPr="000F28DB">
              <w:rPr>
                <w:rFonts w:ascii="Arial" w:eastAsia="Times New Roman" w:hAnsi="Arial" w:cs="Arial"/>
                <w:sz w:val="17"/>
                <w:szCs w:val="17"/>
              </w:rPr>
              <w:t>Shigella</w:t>
            </w:r>
            <w:proofErr w:type="spellEnd"/>
            <w:r w:rsidRPr="000F28DB">
              <w:rPr>
                <w:rFonts w:ascii="Arial" w:eastAsia="Times New Roman" w:hAnsi="Arial" w:cs="Arial"/>
                <w:sz w:val="17"/>
                <w:szCs w:val="17"/>
              </w:rPr>
              <w:t xml:space="preserve"> spp., </w:t>
            </w:r>
            <w:proofErr w:type="spellStart"/>
            <w:r w:rsidRPr="000F28DB">
              <w:rPr>
                <w:rFonts w:ascii="Arial" w:eastAsia="Times New Roman" w:hAnsi="Arial" w:cs="Arial"/>
                <w:sz w:val="17"/>
                <w:szCs w:val="17"/>
              </w:rPr>
              <w:t>Haemophilus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influenzae</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Haemophilus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galinarum</w:t>
            </w:r>
            <w:proofErr w:type="spellEnd"/>
            <w:r w:rsidRPr="000F28DB">
              <w:rPr>
                <w:rFonts w:ascii="Arial" w:eastAsia="Times New Roman" w:hAnsi="Arial" w:cs="Arial"/>
                <w:sz w:val="17"/>
                <w:szCs w:val="17"/>
              </w:rPr>
              <w:t xml:space="preserve">, Escherichia coli, </w:t>
            </w:r>
            <w:proofErr w:type="spellStart"/>
            <w:r w:rsidRPr="000F28DB">
              <w:rPr>
                <w:rFonts w:ascii="Arial" w:eastAsia="Times New Roman" w:hAnsi="Arial" w:cs="Arial"/>
                <w:sz w:val="17"/>
                <w:szCs w:val="17"/>
              </w:rPr>
              <w:t>Bacillus</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anthracis</w:t>
            </w:r>
            <w:proofErr w:type="spellEnd"/>
            <w:r w:rsidRPr="000F28DB">
              <w:rPr>
                <w:rFonts w:ascii="Arial" w:eastAsia="Times New Roman" w:hAnsi="Arial" w:cs="Arial"/>
                <w:sz w:val="17"/>
                <w:szCs w:val="17"/>
              </w:rPr>
              <w:t xml:space="preserve"> e </w:t>
            </w:r>
            <w:proofErr w:type="spellStart"/>
            <w:r w:rsidRPr="000F28DB">
              <w:rPr>
                <w:rFonts w:ascii="Arial" w:eastAsia="Times New Roman" w:hAnsi="Arial" w:cs="Arial"/>
                <w:sz w:val="17"/>
                <w:szCs w:val="17"/>
              </w:rPr>
              <w:t>Brucella</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abortus</w:t>
            </w:r>
            <w:proofErr w:type="spellEnd"/>
            <w:r w:rsidRPr="000F28DB">
              <w:rPr>
                <w:rFonts w:ascii="Arial" w:eastAsia="Times New Roman" w:hAnsi="Arial" w:cs="Arial"/>
                <w:sz w:val="17"/>
                <w:szCs w:val="17"/>
              </w:rPr>
              <w:t>; dosagem 500 mg; tipo uso injetável; apresentação ampola com 10 ml. Prazo de validade de no mínimo 80% do total a partir da data da entrega. CATMAT: 410623.</w:t>
            </w:r>
          </w:p>
        </w:tc>
      </w:tr>
      <w:tr w:rsidR="000F28DB" w:rsidRPr="000F28DB" w14:paraId="68E546AF" w14:textId="77777777" w:rsidTr="000F28DB">
        <w:tc>
          <w:tcPr>
            <w:tcW w:w="0" w:type="auto"/>
            <w:vAlign w:val="center"/>
            <w:hideMark/>
          </w:tcPr>
          <w:p w14:paraId="0A6FACE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94862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B1E12C9" w14:textId="77777777" w:rsidTr="000F28DB">
        <w:tc>
          <w:tcPr>
            <w:tcW w:w="0" w:type="auto"/>
            <w:vAlign w:val="center"/>
            <w:hideMark/>
          </w:tcPr>
          <w:p w14:paraId="3ED5A4E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52513E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A787B4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41727DCA" w14:textId="77777777" w:rsidTr="000F28DB">
        <w:tc>
          <w:tcPr>
            <w:tcW w:w="0" w:type="auto"/>
            <w:gridSpan w:val="7"/>
            <w:tcBorders>
              <w:top w:val="dashed" w:sz="12" w:space="0" w:color="CCCCCC"/>
            </w:tcBorders>
            <w:vAlign w:val="center"/>
            <w:hideMark/>
          </w:tcPr>
          <w:p w14:paraId="6BC3612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A642BE8" w14:textId="77777777" w:rsidTr="000F28DB">
        <w:tc>
          <w:tcPr>
            <w:tcW w:w="0" w:type="auto"/>
            <w:vAlign w:val="center"/>
            <w:hideMark/>
          </w:tcPr>
          <w:p w14:paraId="605094CF"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6</w:t>
            </w:r>
            <w:proofErr w:type="gramEnd"/>
            <w:r w:rsidRPr="000F28DB">
              <w:rPr>
                <w:rFonts w:ascii="Arial" w:eastAsia="Times New Roman" w:hAnsi="Arial" w:cs="Arial"/>
                <w:b/>
                <w:bCs/>
                <w:sz w:val="17"/>
                <w:szCs w:val="17"/>
              </w:rPr>
              <w:t>  </w:t>
            </w:r>
          </w:p>
        </w:tc>
        <w:tc>
          <w:tcPr>
            <w:tcW w:w="1050" w:type="dxa"/>
            <w:vAlign w:val="center"/>
            <w:hideMark/>
          </w:tcPr>
          <w:p w14:paraId="0E69AEA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301800000108</w:t>
            </w:r>
          </w:p>
        </w:tc>
        <w:tc>
          <w:tcPr>
            <w:tcW w:w="6210" w:type="dxa"/>
            <w:vAlign w:val="center"/>
            <w:hideMark/>
          </w:tcPr>
          <w:p w14:paraId="075E144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BENZILPENICILINA 15 ML</w:t>
            </w:r>
          </w:p>
        </w:tc>
        <w:tc>
          <w:tcPr>
            <w:tcW w:w="0" w:type="auto"/>
            <w:vAlign w:val="center"/>
            <w:hideMark/>
          </w:tcPr>
          <w:p w14:paraId="3F3C0EC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7E0FCA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c>
          <w:tcPr>
            <w:tcW w:w="0" w:type="auto"/>
            <w:vAlign w:val="center"/>
            <w:hideMark/>
          </w:tcPr>
          <w:p w14:paraId="3ECDD60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7999BFE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135230C5" w14:textId="77777777" w:rsidTr="000F28DB">
        <w:tc>
          <w:tcPr>
            <w:tcW w:w="0" w:type="auto"/>
            <w:vAlign w:val="center"/>
            <w:hideMark/>
          </w:tcPr>
          <w:p w14:paraId="0FF52A3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B6240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Benzilpenicilina, composição potássica + procaína, dosagem 6.000.000 ui, uso injetável. Frasco com </w:t>
            </w:r>
            <w:proofErr w:type="gramStart"/>
            <w:r w:rsidRPr="000F28DB">
              <w:rPr>
                <w:rFonts w:ascii="Arial" w:eastAsia="Times New Roman" w:hAnsi="Arial" w:cs="Arial"/>
                <w:sz w:val="17"/>
                <w:szCs w:val="17"/>
              </w:rPr>
              <w:t>15ml</w:t>
            </w:r>
            <w:proofErr w:type="gramEnd"/>
            <w:r w:rsidRPr="000F28DB">
              <w:rPr>
                <w:rFonts w:ascii="Arial" w:eastAsia="Times New Roman" w:hAnsi="Arial" w:cs="Arial"/>
                <w:sz w:val="17"/>
                <w:szCs w:val="17"/>
              </w:rPr>
              <w:t>. Prazo de validade de no mínimo 80% do total a partir da data da entrega. CATMAT: 410036.</w:t>
            </w:r>
          </w:p>
        </w:tc>
      </w:tr>
      <w:tr w:rsidR="000F28DB" w:rsidRPr="000F28DB" w14:paraId="61B07247" w14:textId="77777777" w:rsidTr="000F28DB">
        <w:tc>
          <w:tcPr>
            <w:tcW w:w="0" w:type="auto"/>
            <w:vAlign w:val="center"/>
            <w:hideMark/>
          </w:tcPr>
          <w:p w14:paraId="5325B21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82EAD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75F4D16" w14:textId="77777777" w:rsidTr="000F28DB">
        <w:tc>
          <w:tcPr>
            <w:tcW w:w="0" w:type="auto"/>
            <w:vAlign w:val="center"/>
            <w:hideMark/>
          </w:tcPr>
          <w:p w14:paraId="491D095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9FC895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82D27D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0B5D63C6" w14:textId="77777777" w:rsidTr="000F28DB">
        <w:tc>
          <w:tcPr>
            <w:tcW w:w="0" w:type="auto"/>
            <w:gridSpan w:val="7"/>
            <w:tcBorders>
              <w:top w:val="dashed" w:sz="12" w:space="0" w:color="CCCCCC"/>
            </w:tcBorders>
            <w:vAlign w:val="center"/>
            <w:hideMark/>
          </w:tcPr>
          <w:p w14:paraId="0E1D0BE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9947523" w14:textId="77777777" w:rsidTr="000F28DB">
        <w:tc>
          <w:tcPr>
            <w:tcW w:w="0" w:type="auto"/>
            <w:vAlign w:val="center"/>
            <w:hideMark/>
          </w:tcPr>
          <w:p w14:paraId="18C95CC7"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lastRenderedPageBreak/>
              <w:t>7</w:t>
            </w:r>
            <w:proofErr w:type="gramEnd"/>
            <w:r w:rsidRPr="000F28DB">
              <w:rPr>
                <w:rFonts w:ascii="Arial" w:eastAsia="Times New Roman" w:hAnsi="Arial" w:cs="Arial"/>
                <w:b/>
                <w:bCs/>
                <w:sz w:val="17"/>
                <w:szCs w:val="17"/>
              </w:rPr>
              <w:t>  </w:t>
            </w:r>
          </w:p>
        </w:tc>
        <w:tc>
          <w:tcPr>
            <w:tcW w:w="1050" w:type="dxa"/>
            <w:vAlign w:val="center"/>
            <w:hideMark/>
          </w:tcPr>
          <w:p w14:paraId="7FF8FA7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301800000128</w:t>
            </w:r>
          </w:p>
        </w:tc>
        <w:tc>
          <w:tcPr>
            <w:tcW w:w="6210" w:type="dxa"/>
            <w:vAlign w:val="center"/>
            <w:hideMark/>
          </w:tcPr>
          <w:p w14:paraId="0DAD553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BUTORFANOL </w:t>
            </w:r>
            <w:proofErr w:type="gramStart"/>
            <w:r w:rsidRPr="000F28DB">
              <w:rPr>
                <w:rFonts w:ascii="Arial" w:eastAsia="Times New Roman" w:hAnsi="Arial" w:cs="Arial"/>
                <w:b/>
                <w:bCs/>
                <w:sz w:val="17"/>
                <w:szCs w:val="17"/>
              </w:rPr>
              <w:t>10ML</w:t>
            </w:r>
            <w:proofErr w:type="gramEnd"/>
          </w:p>
        </w:tc>
        <w:tc>
          <w:tcPr>
            <w:tcW w:w="0" w:type="auto"/>
            <w:vAlign w:val="center"/>
            <w:hideMark/>
          </w:tcPr>
          <w:p w14:paraId="4DABCD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52E4F3B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34665E1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63565E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64285ADC" w14:textId="77777777" w:rsidTr="000F28DB">
        <w:tc>
          <w:tcPr>
            <w:tcW w:w="0" w:type="auto"/>
            <w:vAlign w:val="center"/>
            <w:hideMark/>
          </w:tcPr>
          <w:p w14:paraId="2F5EAE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E57AA2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Butorfanol</w:t>
            </w:r>
            <w:proofErr w:type="spellEnd"/>
            <w:r w:rsidRPr="000F28DB">
              <w:rPr>
                <w:rFonts w:ascii="Arial" w:eastAsia="Times New Roman" w:hAnsi="Arial" w:cs="Arial"/>
                <w:sz w:val="17"/>
                <w:szCs w:val="17"/>
              </w:rPr>
              <w:t xml:space="preserve"> tartarato, dosagem 14,58</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 indicação solução injetável. Frasco de </w:t>
            </w:r>
            <w:proofErr w:type="gramStart"/>
            <w:r w:rsidRPr="000F28DB">
              <w:rPr>
                <w:rFonts w:ascii="Arial" w:eastAsia="Times New Roman" w:hAnsi="Arial" w:cs="Arial"/>
                <w:sz w:val="17"/>
                <w:szCs w:val="17"/>
              </w:rPr>
              <w:t>10ml</w:t>
            </w:r>
            <w:proofErr w:type="gramEnd"/>
            <w:r w:rsidRPr="000F28DB">
              <w:rPr>
                <w:rFonts w:ascii="Arial" w:eastAsia="Times New Roman" w:hAnsi="Arial" w:cs="Arial"/>
                <w:sz w:val="17"/>
                <w:szCs w:val="17"/>
              </w:rPr>
              <w:t>. Prazo de validade de no mínimo 80% do total a partir da data de entrega. CATMAT: 408952.</w:t>
            </w:r>
          </w:p>
        </w:tc>
      </w:tr>
      <w:tr w:rsidR="000F28DB" w:rsidRPr="000F28DB" w14:paraId="04AB5084" w14:textId="77777777" w:rsidTr="000F28DB">
        <w:tc>
          <w:tcPr>
            <w:tcW w:w="0" w:type="auto"/>
            <w:vAlign w:val="center"/>
            <w:hideMark/>
          </w:tcPr>
          <w:p w14:paraId="7B3293F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E62859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DE32663" w14:textId="77777777" w:rsidTr="000F28DB">
        <w:tc>
          <w:tcPr>
            <w:tcW w:w="0" w:type="auto"/>
            <w:vAlign w:val="center"/>
            <w:hideMark/>
          </w:tcPr>
          <w:p w14:paraId="3B3C91F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DB7E16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24E38B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78528ED9" w14:textId="77777777" w:rsidTr="000F28DB">
        <w:tc>
          <w:tcPr>
            <w:tcW w:w="0" w:type="auto"/>
            <w:gridSpan w:val="7"/>
            <w:tcBorders>
              <w:top w:val="dashed" w:sz="12" w:space="0" w:color="CCCCCC"/>
            </w:tcBorders>
            <w:vAlign w:val="center"/>
            <w:hideMark/>
          </w:tcPr>
          <w:p w14:paraId="0E44969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4B39F65" w14:textId="77777777" w:rsidTr="000F28DB">
        <w:tc>
          <w:tcPr>
            <w:tcW w:w="0" w:type="auto"/>
            <w:vAlign w:val="center"/>
            <w:hideMark/>
          </w:tcPr>
          <w:p w14:paraId="123F132C"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8</w:t>
            </w:r>
            <w:proofErr w:type="gramEnd"/>
            <w:r w:rsidRPr="000F28DB">
              <w:rPr>
                <w:rFonts w:ascii="Arial" w:eastAsia="Times New Roman" w:hAnsi="Arial" w:cs="Arial"/>
                <w:b/>
                <w:bCs/>
                <w:sz w:val="17"/>
                <w:szCs w:val="17"/>
              </w:rPr>
              <w:t>  </w:t>
            </w:r>
          </w:p>
        </w:tc>
        <w:tc>
          <w:tcPr>
            <w:tcW w:w="1050" w:type="dxa"/>
            <w:vAlign w:val="center"/>
            <w:hideMark/>
          </w:tcPr>
          <w:p w14:paraId="18CF27A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301800000061</w:t>
            </w:r>
          </w:p>
        </w:tc>
        <w:tc>
          <w:tcPr>
            <w:tcW w:w="6210" w:type="dxa"/>
            <w:vAlign w:val="center"/>
            <w:hideMark/>
          </w:tcPr>
          <w:p w14:paraId="5E31BD2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CEFALOTINA SÓDICA - FRASCO-AMPOLA</w:t>
            </w:r>
          </w:p>
        </w:tc>
        <w:tc>
          <w:tcPr>
            <w:tcW w:w="0" w:type="auto"/>
            <w:vAlign w:val="center"/>
            <w:hideMark/>
          </w:tcPr>
          <w:p w14:paraId="3532B94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75FA4AB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1E10D5E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22580</w:t>
            </w:r>
          </w:p>
        </w:tc>
        <w:tc>
          <w:tcPr>
            <w:tcW w:w="0" w:type="auto"/>
            <w:vAlign w:val="center"/>
            <w:hideMark/>
          </w:tcPr>
          <w:p w14:paraId="06EAB1C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22780</w:t>
            </w:r>
          </w:p>
        </w:tc>
      </w:tr>
      <w:tr w:rsidR="000F28DB" w:rsidRPr="000F28DB" w14:paraId="75D2BB12" w14:textId="77777777" w:rsidTr="000F28DB">
        <w:tc>
          <w:tcPr>
            <w:tcW w:w="0" w:type="auto"/>
            <w:vAlign w:val="center"/>
            <w:hideMark/>
          </w:tcPr>
          <w:p w14:paraId="29F6E00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EFE1E0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Cefalotina</w:t>
            </w:r>
            <w:proofErr w:type="spellEnd"/>
            <w:r w:rsidRPr="000F28DB">
              <w:rPr>
                <w:rFonts w:ascii="Arial" w:eastAsia="Times New Roman" w:hAnsi="Arial" w:cs="Arial"/>
                <w:sz w:val="17"/>
                <w:szCs w:val="17"/>
              </w:rPr>
              <w:t xml:space="preserve"> sódica, dosagem 1 g, uso injetável. Apresentação Frasco-ampola. Prazo de validade de no mínimo 80% do total a partir da data de entrega. CATMAT: 460699.</w:t>
            </w:r>
          </w:p>
        </w:tc>
      </w:tr>
      <w:tr w:rsidR="000F28DB" w:rsidRPr="000F28DB" w14:paraId="65E44A8B" w14:textId="77777777" w:rsidTr="000F28DB">
        <w:tc>
          <w:tcPr>
            <w:tcW w:w="0" w:type="auto"/>
            <w:vAlign w:val="center"/>
            <w:hideMark/>
          </w:tcPr>
          <w:p w14:paraId="305F9B2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ECFD32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18E801F" w14:textId="77777777" w:rsidTr="000F28DB">
        <w:tc>
          <w:tcPr>
            <w:tcW w:w="0" w:type="auto"/>
            <w:vAlign w:val="center"/>
            <w:hideMark/>
          </w:tcPr>
          <w:p w14:paraId="020CAC5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B3D148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14A118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5DD5F41F" w14:textId="77777777" w:rsidTr="000F28DB">
        <w:tc>
          <w:tcPr>
            <w:tcW w:w="0" w:type="auto"/>
            <w:vAlign w:val="center"/>
            <w:hideMark/>
          </w:tcPr>
          <w:p w14:paraId="52D5DB3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147781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101F4F34" w14:textId="77777777" w:rsidTr="000F28DB">
        <w:tc>
          <w:tcPr>
            <w:tcW w:w="0" w:type="auto"/>
            <w:vAlign w:val="center"/>
            <w:hideMark/>
          </w:tcPr>
          <w:p w14:paraId="7403424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C12385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220760F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22580</w:t>
            </w:r>
          </w:p>
        </w:tc>
      </w:tr>
      <w:tr w:rsidR="000F28DB" w:rsidRPr="000F28DB" w14:paraId="347BE590" w14:textId="77777777" w:rsidTr="000F28DB">
        <w:tc>
          <w:tcPr>
            <w:tcW w:w="0" w:type="auto"/>
            <w:gridSpan w:val="7"/>
            <w:tcBorders>
              <w:top w:val="dashed" w:sz="12" w:space="0" w:color="CCCCCC"/>
            </w:tcBorders>
            <w:vAlign w:val="center"/>
            <w:hideMark/>
          </w:tcPr>
          <w:p w14:paraId="1C2E3A3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8D67FAB" w14:textId="77777777" w:rsidTr="000F28DB">
        <w:tc>
          <w:tcPr>
            <w:tcW w:w="0" w:type="auto"/>
            <w:vAlign w:val="center"/>
            <w:hideMark/>
          </w:tcPr>
          <w:p w14:paraId="102284C8" w14:textId="77777777" w:rsidR="000F28DB" w:rsidRPr="000F28DB" w:rsidRDefault="000F28DB" w:rsidP="000F28DB">
            <w:pPr>
              <w:jc w:val="center"/>
              <w:rPr>
                <w:rFonts w:ascii="Arial" w:eastAsia="Times New Roman" w:hAnsi="Arial" w:cs="Arial"/>
                <w:b/>
                <w:bCs/>
                <w:sz w:val="17"/>
                <w:szCs w:val="17"/>
              </w:rPr>
            </w:pPr>
            <w:proofErr w:type="gramStart"/>
            <w:r w:rsidRPr="000F28DB">
              <w:rPr>
                <w:rFonts w:ascii="Arial" w:eastAsia="Times New Roman" w:hAnsi="Arial" w:cs="Arial"/>
                <w:b/>
                <w:bCs/>
                <w:sz w:val="17"/>
                <w:szCs w:val="17"/>
              </w:rPr>
              <w:t>9</w:t>
            </w:r>
            <w:proofErr w:type="gramEnd"/>
            <w:r w:rsidRPr="000F28DB">
              <w:rPr>
                <w:rFonts w:ascii="Arial" w:eastAsia="Times New Roman" w:hAnsi="Arial" w:cs="Arial"/>
                <w:b/>
                <w:bCs/>
                <w:sz w:val="17"/>
                <w:szCs w:val="17"/>
              </w:rPr>
              <w:t>  </w:t>
            </w:r>
          </w:p>
        </w:tc>
        <w:tc>
          <w:tcPr>
            <w:tcW w:w="1050" w:type="dxa"/>
            <w:vAlign w:val="center"/>
            <w:hideMark/>
          </w:tcPr>
          <w:p w14:paraId="174C9A5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301800000167</w:t>
            </w:r>
          </w:p>
        </w:tc>
        <w:tc>
          <w:tcPr>
            <w:tcW w:w="6210" w:type="dxa"/>
            <w:vAlign w:val="center"/>
            <w:hideMark/>
          </w:tcPr>
          <w:p w14:paraId="70CAB3F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CEFTRIAXONA - 1G</w:t>
            </w:r>
          </w:p>
        </w:tc>
        <w:tc>
          <w:tcPr>
            <w:tcW w:w="0" w:type="auto"/>
            <w:vAlign w:val="center"/>
            <w:hideMark/>
          </w:tcPr>
          <w:p w14:paraId="2B6787F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3DD8CCA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412FF10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656</w:t>
            </w:r>
          </w:p>
        </w:tc>
        <w:tc>
          <w:tcPr>
            <w:tcW w:w="0" w:type="auto"/>
            <w:vAlign w:val="center"/>
            <w:hideMark/>
          </w:tcPr>
          <w:p w14:paraId="673F0CA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856</w:t>
            </w:r>
          </w:p>
        </w:tc>
      </w:tr>
      <w:tr w:rsidR="000F28DB" w:rsidRPr="000F28DB" w14:paraId="5179148A" w14:textId="77777777" w:rsidTr="000F28DB">
        <w:tc>
          <w:tcPr>
            <w:tcW w:w="0" w:type="auto"/>
            <w:vAlign w:val="center"/>
            <w:hideMark/>
          </w:tcPr>
          <w:p w14:paraId="57ECCB1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2390B7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Ceftriaxona</w:t>
            </w:r>
            <w:proofErr w:type="spellEnd"/>
            <w:r w:rsidRPr="000F28DB">
              <w:rPr>
                <w:rFonts w:ascii="Arial" w:eastAsia="Times New Roman" w:hAnsi="Arial" w:cs="Arial"/>
                <w:sz w:val="17"/>
                <w:szCs w:val="17"/>
              </w:rPr>
              <w:t xml:space="preserve"> sódica, dosagem </w:t>
            </w:r>
            <w:proofErr w:type="gramStart"/>
            <w:r w:rsidRPr="000F28DB">
              <w:rPr>
                <w:rFonts w:ascii="Arial" w:eastAsia="Times New Roman" w:hAnsi="Arial" w:cs="Arial"/>
                <w:sz w:val="17"/>
                <w:szCs w:val="17"/>
              </w:rPr>
              <w:t>1</w:t>
            </w:r>
            <w:proofErr w:type="gram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Ampôla</w:t>
            </w:r>
            <w:proofErr w:type="spellEnd"/>
            <w:r w:rsidRPr="000F28DB">
              <w:rPr>
                <w:rFonts w:ascii="Arial" w:eastAsia="Times New Roman" w:hAnsi="Arial" w:cs="Arial"/>
                <w:sz w:val="17"/>
                <w:szCs w:val="17"/>
              </w:rPr>
              <w:t xml:space="preserve">, características adicionais endovenoso. Frasco com 1g.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442701.</w:t>
            </w:r>
          </w:p>
        </w:tc>
      </w:tr>
      <w:tr w:rsidR="000F28DB" w:rsidRPr="000F28DB" w14:paraId="6893C27B" w14:textId="77777777" w:rsidTr="000F28DB">
        <w:tc>
          <w:tcPr>
            <w:tcW w:w="0" w:type="auto"/>
            <w:vAlign w:val="center"/>
            <w:hideMark/>
          </w:tcPr>
          <w:p w14:paraId="2D15E33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BB9F90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82BF372" w14:textId="77777777" w:rsidTr="000F28DB">
        <w:tc>
          <w:tcPr>
            <w:tcW w:w="0" w:type="auto"/>
            <w:vAlign w:val="center"/>
            <w:hideMark/>
          </w:tcPr>
          <w:p w14:paraId="0798DE5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E95D0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467AB8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3E7B60A3" w14:textId="77777777" w:rsidTr="000F28DB">
        <w:tc>
          <w:tcPr>
            <w:tcW w:w="0" w:type="auto"/>
            <w:vAlign w:val="center"/>
            <w:hideMark/>
          </w:tcPr>
          <w:p w14:paraId="092725F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DE9695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13EA4314" w14:textId="77777777" w:rsidTr="000F28DB">
        <w:tc>
          <w:tcPr>
            <w:tcW w:w="0" w:type="auto"/>
            <w:vAlign w:val="center"/>
            <w:hideMark/>
          </w:tcPr>
          <w:p w14:paraId="1E3716D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27531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2500347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656</w:t>
            </w:r>
          </w:p>
        </w:tc>
      </w:tr>
      <w:tr w:rsidR="000F28DB" w:rsidRPr="000F28DB" w14:paraId="5A54F12C" w14:textId="77777777" w:rsidTr="000F28DB">
        <w:tc>
          <w:tcPr>
            <w:tcW w:w="0" w:type="auto"/>
            <w:gridSpan w:val="7"/>
            <w:tcBorders>
              <w:top w:val="dashed" w:sz="12" w:space="0" w:color="CCCCCC"/>
            </w:tcBorders>
            <w:vAlign w:val="center"/>
            <w:hideMark/>
          </w:tcPr>
          <w:p w14:paraId="1D1C1B6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454DEF2" w14:textId="77777777" w:rsidTr="000F28DB">
        <w:tc>
          <w:tcPr>
            <w:tcW w:w="0" w:type="auto"/>
            <w:vAlign w:val="center"/>
            <w:hideMark/>
          </w:tcPr>
          <w:p w14:paraId="07B51741"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10  </w:t>
            </w:r>
          </w:p>
        </w:tc>
        <w:tc>
          <w:tcPr>
            <w:tcW w:w="1050" w:type="dxa"/>
            <w:vAlign w:val="center"/>
            <w:hideMark/>
          </w:tcPr>
          <w:p w14:paraId="4949CC2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301800000083</w:t>
            </w:r>
          </w:p>
        </w:tc>
        <w:tc>
          <w:tcPr>
            <w:tcW w:w="6210" w:type="dxa"/>
            <w:vAlign w:val="center"/>
            <w:hideMark/>
          </w:tcPr>
          <w:p w14:paraId="2F2A3FE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CETAMINA CLORIDRATO INJETAVEL - </w:t>
            </w:r>
            <w:proofErr w:type="gramStart"/>
            <w:r w:rsidRPr="000F28DB">
              <w:rPr>
                <w:rFonts w:ascii="Arial" w:eastAsia="Times New Roman" w:hAnsi="Arial" w:cs="Arial"/>
                <w:b/>
                <w:bCs/>
                <w:sz w:val="17"/>
                <w:szCs w:val="17"/>
              </w:rPr>
              <w:t>10ML</w:t>
            </w:r>
            <w:proofErr w:type="gramEnd"/>
          </w:p>
        </w:tc>
        <w:tc>
          <w:tcPr>
            <w:tcW w:w="0" w:type="auto"/>
            <w:vAlign w:val="center"/>
            <w:hideMark/>
          </w:tcPr>
          <w:p w14:paraId="02E22FD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A51804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61</w:t>
            </w:r>
          </w:p>
        </w:tc>
        <w:tc>
          <w:tcPr>
            <w:tcW w:w="0" w:type="auto"/>
            <w:vAlign w:val="center"/>
            <w:hideMark/>
          </w:tcPr>
          <w:p w14:paraId="63B205D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F97243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61</w:t>
            </w:r>
          </w:p>
        </w:tc>
      </w:tr>
      <w:tr w:rsidR="000F28DB" w:rsidRPr="000F28DB" w14:paraId="544FB6AA" w14:textId="77777777" w:rsidTr="000F28DB">
        <w:tc>
          <w:tcPr>
            <w:tcW w:w="0" w:type="auto"/>
            <w:vAlign w:val="center"/>
            <w:hideMark/>
          </w:tcPr>
          <w:p w14:paraId="66F9ADA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3879AF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Cetamina</w:t>
            </w:r>
            <w:proofErr w:type="spellEnd"/>
            <w:r w:rsidRPr="000F28DB">
              <w:rPr>
                <w:rFonts w:ascii="Arial" w:eastAsia="Times New Roman" w:hAnsi="Arial" w:cs="Arial"/>
                <w:sz w:val="17"/>
                <w:szCs w:val="17"/>
              </w:rPr>
              <w:t xml:space="preserve"> cloridrato, dosagem 100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/ml, aplicação solução injetável, frasco com 10 ml. Prazo de validade de no mínimo 80% do total a partir da data de entrega. CATMAT: 407462.</w:t>
            </w:r>
          </w:p>
        </w:tc>
      </w:tr>
      <w:tr w:rsidR="000F28DB" w:rsidRPr="000F28DB" w14:paraId="3EAED148" w14:textId="77777777" w:rsidTr="000F28DB">
        <w:tc>
          <w:tcPr>
            <w:tcW w:w="0" w:type="auto"/>
            <w:vAlign w:val="center"/>
            <w:hideMark/>
          </w:tcPr>
          <w:p w14:paraId="111F6A8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D47986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65C31DF" w14:textId="77777777" w:rsidTr="000F28DB">
        <w:tc>
          <w:tcPr>
            <w:tcW w:w="0" w:type="auto"/>
            <w:vAlign w:val="center"/>
            <w:hideMark/>
          </w:tcPr>
          <w:p w14:paraId="539F889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A4866C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69C545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61</w:t>
            </w:r>
          </w:p>
        </w:tc>
      </w:tr>
      <w:tr w:rsidR="000F28DB" w:rsidRPr="000F28DB" w14:paraId="16252F8F" w14:textId="77777777" w:rsidTr="000F28DB">
        <w:tc>
          <w:tcPr>
            <w:tcW w:w="0" w:type="auto"/>
            <w:gridSpan w:val="7"/>
            <w:tcBorders>
              <w:top w:val="dashed" w:sz="12" w:space="0" w:color="CCCCCC"/>
            </w:tcBorders>
            <w:vAlign w:val="center"/>
            <w:hideMark/>
          </w:tcPr>
          <w:p w14:paraId="39F20E8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2A22E92" w14:textId="77777777" w:rsidTr="000F28DB">
        <w:tc>
          <w:tcPr>
            <w:tcW w:w="0" w:type="auto"/>
            <w:vAlign w:val="center"/>
            <w:hideMark/>
          </w:tcPr>
          <w:p w14:paraId="2B9E4FDA"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11  </w:t>
            </w:r>
          </w:p>
        </w:tc>
        <w:tc>
          <w:tcPr>
            <w:tcW w:w="1050" w:type="dxa"/>
            <w:vAlign w:val="center"/>
            <w:hideMark/>
          </w:tcPr>
          <w:p w14:paraId="736A1BE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301800000326</w:t>
            </w:r>
          </w:p>
        </w:tc>
        <w:tc>
          <w:tcPr>
            <w:tcW w:w="6210" w:type="dxa"/>
            <w:vAlign w:val="center"/>
            <w:hideMark/>
          </w:tcPr>
          <w:p w14:paraId="48BE937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CICATRIZANTE FISIOLÓGICO DESINFETANTE AEROSOL - 100 ML</w:t>
            </w:r>
          </w:p>
        </w:tc>
        <w:tc>
          <w:tcPr>
            <w:tcW w:w="0" w:type="auto"/>
            <w:vAlign w:val="center"/>
            <w:hideMark/>
          </w:tcPr>
          <w:p w14:paraId="522B14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59ABBF9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c>
          <w:tcPr>
            <w:tcW w:w="0" w:type="auto"/>
            <w:vAlign w:val="center"/>
            <w:hideMark/>
          </w:tcPr>
          <w:p w14:paraId="2CE29B9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C76BFA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4E7B2FB7" w14:textId="77777777" w:rsidTr="000F28DB">
        <w:tc>
          <w:tcPr>
            <w:tcW w:w="0" w:type="auto"/>
            <w:vAlign w:val="center"/>
            <w:hideMark/>
          </w:tcPr>
          <w:p w14:paraId="62E181E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040BC0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Cicatrizante fisiológico desinfetante. Frasco spray com 100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da entrega. Similar ao produto </w:t>
            </w:r>
            <w:proofErr w:type="spellStart"/>
            <w:r w:rsidRPr="000F28DB">
              <w:rPr>
                <w:rFonts w:ascii="Arial" w:eastAsia="Times New Roman" w:hAnsi="Arial" w:cs="Arial"/>
                <w:sz w:val="17"/>
                <w:szCs w:val="17"/>
              </w:rPr>
              <w:t>Kuraderm</w:t>
            </w:r>
            <w:proofErr w:type="spellEnd"/>
            <w:r w:rsidRPr="000F28DB">
              <w:rPr>
                <w:rFonts w:ascii="Arial" w:eastAsia="Times New Roman" w:hAnsi="Arial" w:cs="Arial"/>
                <w:sz w:val="17"/>
                <w:szCs w:val="17"/>
              </w:rPr>
              <w:t xml:space="preserve"> prata. CATMAT: 273167.</w:t>
            </w:r>
          </w:p>
        </w:tc>
      </w:tr>
      <w:tr w:rsidR="000F28DB" w:rsidRPr="000F28DB" w14:paraId="05B9EC3E" w14:textId="77777777" w:rsidTr="000F28DB">
        <w:tc>
          <w:tcPr>
            <w:tcW w:w="0" w:type="auto"/>
            <w:vAlign w:val="center"/>
            <w:hideMark/>
          </w:tcPr>
          <w:p w14:paraId="66E2560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40B048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53B887F" w14:textId="77777777" w:rsidTr="000F28DB">
        <w:tc>
          <w:tcPr>
            <w:tcW w:w="0" w:type="auto"/>
            <w:vAlign w:val="center"/>
            <w:hideMark/>
          </w:tcPr>
          <w:p w14:paraId="48A8AC4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9E65B5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54AE4E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350E5321" w14:textId="77777777" w:rsidTr="000F28DB">
        <w:tc>
          <w:tcPr>
            <w:tcW w:w="0" w:type="auto"/>
            <w:gridSpan w:val="7"/>
            <w:tcBorders>
              <w:top w:val="dashed" w:sz="12" w:space="0" w:color="CCCCCC"/>
            </w:tcBorders>
            <w:vAlign w:val="center"/>
            <w:hideMark/>
          </w:tcPr>
          <w:p w14:paraId="57F034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0E42CDB" w14:textId="77777777" w:rsidTr="000F28DB">
        <w:tc>
          <w:tcPr>
            <w:tcW w:w="0" w:type="auto"/>
            <w:vAlign w:val="center"/>
            <w:hideMark/>
          </w:tcPr>
          <w:p w14:paraId="0197D5FC"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12  </w:t>
            </w:r>
          </w:p>
        </w:tc>
        <w:tc>
          <w:tcPr>
            <w:tcW w:w="1050" w:type="dxa"/>
            <w:vAlign w:val="center"/>
            <w:hideMark/>
          </w:tcPr>
          <w:p w14:paraId="38F8D27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301800000252</w:t>
            </w:r>
          </w:p>
        </w:tc>
        <w:tc>
          <w:tcPr>
            <w:tcW w:w="6210" w:type="dxa"/>
            <w:vAlign w:val="center"/>
            <w:hideMark/>
          </w:tcPr>
          <w:p w14:paraId="3CAF79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CLORETO DE POTASSIO 19,1% - AMPOLA COM 10 ML</w:t>
            </w:r>
          </w:p>
        </w:tc>
        <w:tc>
          <w:tcPr>
            <w:tcW w:w="0" w:type="auto"/>
            <w:vAlign w:val="center"/>
            <w:hideMark/>
          </w:tcPr>
          <w:p w14:paraId="32D2072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3E68C0E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53BE1D9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F80F28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617A9DA9" w14:textId="77777777" w:rsidTr="000F28DB">
        <w:tc>
          <w:tcPr>
            <w:tcW w:w="0" w:type="auto"/>
            <w:vAlign w:val="center"/>
            <w:hideMark/>
          </w:tcPr>
          <w:p w14:paraId="5C99C04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1721AC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Cloreto de </w:t>
            </w:r>
            <w:proofErr w:type="spellStart"/>
            <w:r w:rsidRPr="000F28DB">
              <w:rPr>
                <w:rFonts w:ascii="Arial" w:eastAsia="Times New Roman" w:hAnsi="Arial" w:cs="Arial"/>
                <w:sz w:val="17"/>
                <w:szCs w:val="17"/>
              </w:rPr>
              <w:t>Potassio</w:t>
            </w:r>
            <w:proofErr w:type="spellEnd"/>
            <w:r w:rsidRPr="000F28DB">
              <w:rPr>
                <w:rFonts w:ascii="Arial" w:eastAsia="Times New Roman" w:hAnsi="Arial" w:cs="Arial"/>
                <w:sz w:val="17"/>
                <w:szCs w:val="17"/>
              </w:rPr>
              <w:t xml:space="preserve"> 19,1%. Ampola com 10 ml. Prazo de validade de no mínimo 80% do total a partir da data de entrega. CATMAT: 267162.</w:t>
            </w:r>
          </w:p>
        </w:tc>
      </w:tr>
      <w:tr w:rsidR="000F28DB" w:rsidRPr="000F28DB" w14:paraId="007D9B60" w14:textId="77777777" w:rsidTr="000F28DB">
        <w:tc>
          <w:tcPr>
            <w:tcW w:w="0" w:type="auto"/>
            <w:vAlign w:val="center"/>
            <w:hideMark/>
          </w:tcPr>
          <w:p w14:paraId="37FF33E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477517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7337B67" w14:textId="77777777" w:rsidTr="000F28DB">
        <w:tc>
          <w:tcPr>
            <w:tcW w:w="0" w:type="auto"/>
            <w:vAlign w:val="center"/>
            <w:hideMark/>
          </w:tcPr>
          <w:p w14:paraId="6DBE747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E87A53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4DB2BF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22D2EBA7" w14:textId="77777777" w:rsidTr="000F28DB">
        <w:tc>
          <w:tcPr>
            <w:tcW w:w="0" w:type="auto"/>
            <w:gridSpan w:val="7"/>
            <w:tcBorders>
              <w:top w:val="dashed" w:sz="12" w:space="0" w:color="CCCCCC"/>
            </w:tcBorders>
            <w:vAlign w:val="center"/>
            <w:hideMark/>
          </w:tcPr>
          <w:p w14:paraId="2D11E6E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45D962D" w14:textId="77777777" w:rsidTr="000F28DB">
        <w:tc>
          <w:tcPr>
            <w:tcW w:w="0" w:type="auto"/>
            <w:vAlign w:val="center"/>
            <w:hideMark/>
          </w:tcPr>
          <w:p w14:paraId="10A73C10"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13  </w:t>
            </w:r>
          </w:p>
        </w:tc>
        <w:tc>
          <w:tcPr>
            <w:tcW w:w="1050" w:type="dxa"/>
            <w:vAlign w:val="center"/>
            <w:hideMark/>
          </w:tcPr>
          <w:p w14:paraId="7AB7F5D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301800000207</w:t>
            </w:r>
          </w:p>
        </w:tc>
        <w:tc>
          <w:tcPr>
            <w:tcW w:w="6210" w:type="dxa"/>
            <w:vAlign w:val="center"/>
            <w:hideMark/>
          </w:tcPr>
          <w:p w14:paraId="7E5F5CF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CLORETO DE SODIO - </w:t>
            </w:r>
            <w:proofErr w:type="gramStart"/>
            <w:r w:rsidRPr="000F28DB">
              <w:rPr>
                <w:rFonts w:ascii="Arial" w:eastAsia="Times New Roman" w:hAnsi="Arial" w:cs="Arial"/>
                <w:b/>
                <w:bCs/>
                <w:sz w:val="17"/>
                <w:szCs w:val="17"/>
              </w:rPr>
              <w:t>250ML</w:t>
            </w:r>
            <w:proofErr w:type="gramEnd"/>
          </w:p>
        </w:tc>
        <w:tc>
          <w:tcPr>
            <w:tcW w:w="0" w:type="auto"/>
            <w:vAlign w:val="center"/>
            <w:hideMark/>
          </w:tcPr>
          <w:p w14:paraId="2B7E9FE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3C8A2C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c>
          <w:tcPr>
            <w:tcW w:w="0" w:type="auto"/>
            <w:vAlign w:val="center"/>
            <w:hideMark/>
          </w:tcPr>
          <w:p w14:paraId="331A7C6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20180</w:t>
            </w:r>
          </w:p>
        </w:tc>
        <w:tc>
          <w:tcPr>
            <w:tcW w:w="0" w:type="auto"/>
            <w:vAlign w:val="center"/>
            <w:hideMark/>
          </w:tcPr>
          <w:p w14:paraId="1A240EE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20680</w:t>
            </w:r>
          </w:p>
        </w:tc>
      </w:tr>
      <w:tr w:rsidR="000F28DB" w:rsidRPr="000F28DB" w14:paraId="50A20BD2" w14:textId="77777777" w:rsidTr="000F28DB">
        <w:tc>
          <w:tcPr>
            <w:tcW w:w="0" w:type="auto"/>
            <w:vAlign w:val="center"/>
            <w:hideMark/>
          </w:tcPr>
          <w:p w14:paraId="455734C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D8FCC6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Cloreto de Sódio, princípio ativo 0,9%, solução injetável, aplicação sistema fechado; Frasco com 250 ml. Prazo de validade de no mínimo 80 % do total, a partir da data da entrega. CATMAT: 268236.</w:t>
            </w:r>
          </w:p>
        </w:tc>
      </w:tr>
      <w:tr w:rsidR="000F28DB" w:rsidRPr="000F28DB" w14:paraId="318238A4" w14:textId="77777777" w:rsidTr="000F28DB">
        <w:tc>
          <w:tcPr>
            <w:tcW w:w="0" w:type="auto"/>
            <w:vAlign w:val="center"/>
            <w:hideMark/>
          </w:tcPr>
          <w:p w14:paraId="73AC672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7FE4AA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58E51C0" w14:textId="77777777" w:rsidTr="000F28DB">
        <w:tc>
          <w:tcPr>
            <w:tcW w:w="0" w:type="auto"/>
            <w:vAlign w:val="center"/>
            <w:hideMark/>
          </w:tcPr>
          <w:p w14:paraId="6BC3B4D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DFE282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A56232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r>
      <w:tr w:rsidR="000F28DB" w:rsidRPr="000F28DB" w14:paraId="5CA63514" w14:textId="77777777" w:rsidTr="000F28DB">
        <w:tc>
          <w:tcPr>
            <w:tcW w:w="0" w:type="auto"/>
            <w:vAlign w:val="center"/>
            <w:hideMark/>
          </w:tcPr>
          <w:p w14:paraId="7FE3056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352DAF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72972C5" w14:textId="77777777" w:rsidTr="000F28DB">
        <w:tc>
          <w:tcPr>
            <w:tcW w:w="0" w:type="auto"/>
            <w:vAlign w:val="center"/>
            <w:hideMark/>
          </w:tcPr>
          <w:p w14:paraId="6F4F1ED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95E675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5AF0A4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20180</w:t>
            </w:r>
          </w:p>
        </w:tc>
      </w:tr>
      <w:tr w:rsidR="000F28DB" w:rsidRPr="000F28DB" w14:paraId="6E93BB4F" w14:textId="77777777" w:rsidTr="000F28DB">
        <w:tc>
          <w:tcPr>
            <w:tcW w:w="0" w:type="auto"/>
            <w:gridSpan w:val="7"/>
            <w:tcBorders>
              <w:top w:val="dashed" w:sz="12" w:space="0" w:color="CCCCCC"/>
            </w:tcBorders>
            <w:vAlign w:val="center"/>
            <w:hideMark/>
          </w:tcPr>
          <w:p w14:paraId="3C24E5E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9C7018B" w14:textId="77777777" w:rsidTr="000F28DB">
        <w:tc>
          <w:tcPr>
            <w:tcW w:w="0" w:type="auto"/>
            <w:vAlign w:val="center"/>
            <w:hideMark/>
          </w:tcPr>
          <w:p w14:paraId="3485A5FC"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14  </w:t>
            </w:r>
          </w:p>
        </w:tc>
        <w:tc>
          <w:tcPr>
            <w:tcW w:w="1050" w:type="dxa"/>
            <w:vAlign w:val="center"/>
            <w:hideMark/>
          </w:tcPr>
          <w:p w14:paraId="063D77C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301800000354</w:t>
            </w:r>
          </w:p>
        </w:tc>
        <w:tc>
          <w:tcPr>
            <w:tcW w:w="6210" w:type="dxa"/>
            <w:vAlign w:val="center"/>
            <w:hideMark/>
          </w:tcPr>
          <w:p w14:paraId="7F2824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CLORETO DE SODIO 0,9% - </w:t>
            </w:r>
            <w:proofErr w:type="gramStart"/>
            <w:r w:rsidRPr="000F28DB">
              <w:rPr>
                <w:rFonts w:ascii="Arial" w:eastAsia="Times New Roman" w:hAnsi="Arial" w:cs="Arial"/>
                <w:b/>
                <w:bCs/>
                <w:sz w:val="17"/>
                <w:szCs w:val="17"/>
              </w:rPr>
              <w:t>500ML</w:t>
            </w:r>
            <w:proofErr w:type="gramEnd"/>
          </w:p>
        </w:tc>
        <w:tc>
          <w:tcPr>
            <w:tcW w:w="0" w:type="auto"/>
            <w:vAlign w:val="center"/>
            <w:hideMark/>
          </w:tcPr>
          <w:p w14:paraId="421484A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2830BE6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2000</w:t>
            </w:r>
          </w:p>
        </w:tc>
        <w:tc>
          <w:tcPr>
            <w:tcW w:w="0" w:type="auto"/>
            <w:vAlign w:val="center"/>
            <w:hideMark/>
          </w:tcPr>
          <w:p w14:paraId="710430F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33278</w:t>
            </w:r>
          </w:p>
        </w:tc>
        <w:tc>
          <w:tcPr>
            <w:tcW w:w="0" w:type="auto"/>
            <w:vAlign w:val="center"/>
            <w:hideMark/>
          </w:tcPr>
          <w:p w14:paraId="48D6F6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35278</w:t>
            </w:r>
          </w:p>
        </w:tc>
      </w:tr>
      <w:tr w:rsidR="000F28DB" w:rsidRPr="000F28DB" w14:paraId="6B4E7BCC" w14:textId="77777777" w:rsidTr="000F28DB">
        <w:tc>
          <w:tcPr>
            <w:tcW w:w="0" w:type="auto"/>
            <w:vAlign w:val="center"/>
            <w:hideMark/>
          </w:tcPr>
          <w:p w14:paraId="629320F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1656E8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Cloreto de Sódio, princípio ativo 0,9%, solução injetável, aplicação sistema fechado, </w:t>
            </w:r>
            <w:proofErr w:type="gramStart"/>
            <w:r w:rsidRPr="000F28DB">
              <w:rPr>
                <w:rFonts w:ascii="Arial" w:eastAsia="Times New Roman" w:hAnsi="Arial" w:cs="Arial"/>
                <w:sz w:val="17"/>
                <w:szCs w:val="17"/>
              </w:rPr>
              <w:t>500ml</w:t>
            </w:r>
            <w:proofErr w:type="gramEnd"/>
            <w:r w:rsidRPr="000F28DB">
              <w:rPr>
                <w:rFonts w:ascii="Arial" w:eastAsia="Times New Roman" w:hAnsi="Arial" w:cs="Arial"/>
                <w:sz w:val="17"/>
                <w:szCs w:val="17"/>
              </w:rPr>
              <w:t>. Frasco com 500 ml. Prazo de validade de no mínimo 80 % do total, a partir da data da entrega. CATMAT: 268236.</w:t>
            </w:r>
          </w:p>
        </w:tc>
      </w:tr>
      <w:tr w:rsidR="000F28DB" w:rsidRPr="000F28DB" w14:paraId="61B90374" w14:textId="77777777" w:rsidTr="000F28DB">
        <w:tc>
          <w:tcPr>
            <w:tcW w:w="0" w:type="auto"/>
            <w:vAlign w:val="center"/>
            <w:hideMark/>
          </w:tcPr>
          <w:p w14:paraId="3CF02EE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5434B9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56005F9" w14:textId="77777777" w:rsidTr="000F28DB">
        <w:tc>
          <w:tcPr>
            <w:tcW w:w="0" w:type="auto"/>
            <w:vAlign w:val="center"/>
            <w:hideMark/>
          </w:tcPr>
          <w:p w14:paraId="11C65A2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17E2C7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07BB87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2000</w:t>
            </w:r>
          </w:p>
        </w:tc>
      </w:tr>
      <w:tr w:rsidR="000F28DB" w:rsidRPr="000F28DB" w14:paraId="3BE16ADB" w14:textId="77777777" w:rsidTr="000F28DB">
        <w:tc>
          <w:tcPr>
            <w:tcW w:w="0" w:type="auto"/>
            <w:vAlign w:val="center"/>
            <w:hideMark/>
          </w:tcPr>
          <w:p w14:paraId="4FD1D98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091FE9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5C6FCD02" w14:textId="77777777" w:rsidTr="000F28DB">
        <w:tc>
          <w:tcPr>
            <w:tcW w:w="0" w:type="auto"/>
            <w:vAlign w:val="center"/>
            <w:hideMark/>
          </w:tcPr>
          <w:p w14:paraId="51CD38A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902A05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04CD8B9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33278</w:t>
            </w:r>
          </w:p>
        </w:tc>
      </w:tr>
      <w:tr w:rsidR="000F28DB" w:rsidRPr="000F28DB" w14:paraId="72E51866" w14:textId="77777777" w:rsidTr="000F28DB">
        <w:tc>
          <w:tcPr>
            <w:tcW w:w="0" w:type="auto"/>
            <w:gridSpan w:val="7"/>
            <w:tcBorders>
              <w:top w:val="dashed" w:sz="12" w:space="0" w:color="CCCCCC"/>
            </w:tcBorders>
            <w:vAlign w:val="center"/>
            <w:hideMark/>
          </w:tcPr>
          <w:p w14:paraId="48189A5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ED82D59" w14:textId="77777777" w:rsidTr="000F28DB">
        <w:tc>
          <w:tcPr>
            <w:tcW w:w="0" w:type="auto"/>
            <w:vAlign w:val="center"/>
            <w:hideMark/>
          </w:tcPr>
          <w:p w14:paraId="59E5EE60"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15  </w:t>
            </w:r>
          </w:p>
        </w:tc>
        <w:tc>
          <w:tcPr>
            <w:tcW w:w="1050" w:type="dxa"/>
            <w:vAlign w:val="center"/>
            <w:hideMark/>
          </w:tcPr>
          <w:p w14:paraId="64F6B35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301800000258</w:t>
            </w:r>
          </w:p>
        </w:tc>
        <w:tc>
          <w:tcPr>
            <w:tcW w:w="6210" w:type="dxa"/>
            <w:vAlign w:val="center"/>
            <w:hideMark/>
          </w:tcPr>
          <w:p w14:paraId="6749E71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CLOREXIDINA DEGERMANTE 2% - 1000 ML</w:t>
            </w:r>
          </w:p>
        </w:tc>
        <w:tc>
          <w:tcPr>
            <w:tcW w:w="0" w:type="auto"/>
            <w:vAlign w:val="center"/>
            <w:hideMark/>
          </w:tcPr>
          <w:p w14:paraId="193448A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05D532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c>
          <w:tcPr>
            <w:tcW w:w="0" w:type="auto"/>
            <w:vAlign w:val="center"/>
            <w:hideMark/>
          </w:tcPr>
          <w:p w14:paraId="5F0A920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391E3A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09ABA3D7" w14:textId="77777777" w:rsidTr="000F28DB">
        <w:tc>
          <w:tcPr>
            <w:tcW w:w="0" w:type="auto"/>
            <w:vAlign w:val="center"/>
            <w:hideMark/>
          </w:tcPr>
          <w:p w14:paraId="4650B6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lastRenderedPageBreak/>
              <w:t> </w:t>
            </w:r>
          </w:p>
        </w:tc>
        <w:tc>
          <w:tcPr>
            <w:tcW w:w="0" w:type="auto"/>
            <w:gridSpan w:val="6"/>
            <w:vAlign w:val="center"/>
            <w:hideMark/>
          </w:tcPr>
          <w:p w14:paraId="2181BFE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Clorexidina</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degermante</w:t>
            </w:r>
            <w:proofErr w:type="spellEnd"/>
            <w:r w:rsidRPr="000F28DB">
              <w:rPr>
                <w:rFonts w:ascii="Arial" w:eastAsia="Times New Roman" w:hAnsi="Arial" w:cs="Arial"/>
                <w:sz w:val="17"/>
                <w:szCs w:val="17"/>
              </w:rPr>
              <w:t xml:space="preserve"> 2%. Frasco com 1000 ml. Prazo de validade mínimo de 12 meses da data de entrega. CATMAT: 269876.</w:t>
            </w:r>
          </w:p>
        </w:tc>
      </w:tr>
      <w:tr w:rsidR="000F28DB" w:rsidRPr="000F28DB" w14:paraId="3DD46CC3" w14:textId="77777777" w:rsidTr="000F28DB">
        <w:tc>
          <w:tcPr>
            <w:tcW w:w="0" w:type="auto"/>
            <w:vAlign w:val="center"/>
            <w:hideMark/>
          </w:tcPr>
          <w:p w14:paraId="18B914F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F65575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4A8DCB0" w14:textId="77777777" w:rsidTr="000F28DB">
        <w:tc>
          <w:tcPr>
            <w:tcW w:w="0" w:type="auto"/>
            <w:vAlign w:val="center"/>
            <w:hideMark/>
          </w:tcPr>
          <w:p w14:paraId="195D4B9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B2A603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3B8D3F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6E68DCED" w14:textId="77777777" w:rsidTr="000F28DB">
        <w:tc>
          <w:tcPr>
            <w:tcW w:w="0" w:type="auto"/>
            <w:gridSpan w:val="7"/>
            <w:tcBorders>
              <w:top w:val="dashed" w:sz="12" w:space="0" w:color="CCCCCC"/>
            </w:tcBorders>
            <w:vAlign w:val="center"/>
            <w:hideMark/>
          </w:tcPr>
          <w:p w14:paraId="4D270EA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4292018" w14:textId="77777777" w:rsidTr="000F28DB">
        <w:tc>
          <w:tcPr>
            <w:tcW w:w="0" w:type="auto"/>
            <w:vAlign w:val="center"/>
            <w:hideMark/>
          </w:tcPr>
          <w:p w14:paraId="47F050E8"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16  </w:t>
            </w:r>
          </w:p>
        </w:tc>
        <w:tc>
          <w:tcPr>
            <w:tcW w:w="1050" w:type="dxa"/>
            <w:vAlign w:val="center"/>
            <w:hideMark/>
          </w:tcPr>
          <w:p w14:paraId="695CA1D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301800000137</w:t>
            </w:r>
          </w:p>
        </w:tc>
        <w:tc>
          <w:tcPr>
            <w:tcW w:w="6210" w:type="dxa"/>
            <w:vAlign w:val="center"/>
            <w:hideMark/>
          </w:tcPr>
          <w:p w14:paraId="21B9422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CLOREXIDINA GLICONATO 0,5% - SOLUÇÃO ALCOOLICA 1.000ML</w:t>
            </w:r>
          </w:p>
        </w:tc>
        <w:tc>
          <w:tcPr>
            <w:tcW w:w="0" w:type="auto"/>
            <w:vAlign w:val="center"/>
            <w:hideMark/>
          </w:tcPr>
          <w:p w14:paraId="5B2B502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27AE78F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c>
          <w:tcPr>
            <w:tcW w:w="0" w:type="auto"/>
            <w:vAlign w:val="center"/>
            <w:hideMark/>
          </w:tcPr>
          <w:p w14:paraId="6B62F67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E970F0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2F206441" w14:textId="77777777" w:rsidTr="000F28DB">
        <w:tc>
          <w:tcPr>
            <w:tcW w:w="0" w:type="auto"/>
            <w:vAlign w:val="center"/>
            <w:hideMark/>
          </w:tcPr>
          <w:p w14:paraId="08C0FF4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F0F0AD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Clorexidina</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gliconato</w:t>
            </w:r>
            <w:proofErr w:type="spellEnd"/>
            <w:r w:rsidRPr="000F28DB">
              <w:rPr>
                <w:rFonts w:ascii="Arial" w:eastAsia="Times New Roman" w:hAnsi="Arial" w:cs="Arial"/>
                <w:sz w:val="17"/>
                <w:szCs w:val="17"/>
              </w:rPr>
              <w:t xml:space="preserve">, dosagem 0,5%, aplicação solução alcoólica, frasco com 1.000ml.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269878.</w:t>
            </w:r>
          </w:p>
        </w:tc>
      </w:tr>
      <w:tr w:rsidR="000F28DB" w:rsidRPr="000F28DB" w14:paraId="7F43FC6F" w14:textId="77777777" w:rsidTr="000F28DB">
        <w:tc>
          <w:tcPr>
            <w:tcW w:w="0" w:type="auto"/>
            <w:vAlign w:val="center"/>
            <w:hideMark/>
          </w:tcPr>
          <w:p w14:paraId="08B2CC4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E53C8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628E644" w14:textId="77777777" w:rsidTr="000F28DB">
        <w:tc>
          <w:tcPr>
            <w:tcW w:w="0" w:type="auto"/>
            <w:vAlign w:val="center"/>
            <w:hideMark/>
          </w:tcPr>
          <w:p w14:paraId="6E38208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A443AE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694666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1F2C0694" w14:textId="77777777" w:rsidTr="000F28DB">
        <w:tc>
          <w:tcPr>
            <w:tcW w:w="0" w:type="auto"/>
            <w:gridSpan w:val="7"/>
            <w:tcBorders>
              <w:top w:val="dashed" w:sz="12" w:space="0" w:color="CCCCCC"/>
            </w:tcBorders>
            <w:vAlign w:val="center"/>
            <w:hideMark/>
          </w:tcPr>
          <w:p w14:paraId="0A1693A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C89B08E" w14:textId="77777777" w:rsidTr="000F28DB">
        <w:tc>
          <w:tcPr>
            <w:tcW w:w="0" w:type="auto"/>
            <w:vAlign w:val="center"/>
            <w:hideMark/>
          </w:tcPr>
          <w:p w14:paraId="77050E1D"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17  </w:t>
            </w:r>
          </w:p>
        </w:tc>
        <w:tc>
          <w:tcPr>
            <w:tcW w:w="1050" w:type="dxa"/>
            <w:vAlign w:val="center"/>
            <w:hideMark/>
          </w:tcPr>
          <w:p w14:paraId="17FB712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301800000138</w:t>
            </w:r>
          </w:p>
        </w:tc>
        <w:tc>
          <w:tcPr>
            <w:tcW w:w="6210" w:type="dxa"/>
            <w:vAlign w:val="center"/>
            <w:hideMark/>
          </w:tcPr>
          <w:p w14:paraId="2430164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CLOREXIDINA GLICONATO 2% - SOLUCAO TOPICA 1.000ML</w:t>
            </w:r>
          </w:p>
        </w:tc>
        <w:tc>
          <w:tcPr>
            <w:tcW w:w="0" w:type="auto"/>
            <w:vAlign w:val="center"/>
            <w:hideMark/>
          </w:tcPr>
          <w:p w14:paraId="63D324A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6317DA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c>
          <w:tcPr>
            <w:tcW w:w="0" w:type="auto"/>
            <w:vAlign w:val="center"/>
            <w:hideMark/>
          </w:tcPr>
          <w:p w14:paraId="23AEFE0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B537A5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265913F9" w14:textId="77777777" w:rsidTr="000F28DB">
        <w:tc>
          <w:tcPr>
            <w:tcW w:w="0" w:type="auto"/>
            <w:vAlign w:val="center"/>
            <w:hideMark/>
          </w:tcPr>
          <w:p w14:paraId="6946F39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FC47B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Clorexidina</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gliconato</w:t>
            </w:r>
            <w:proofErr w:type="spellEnd"/>
            <w:r w:rsidRPr="000F28DB">
              <w:rPr>
                <w:rFonts w:ascii="Arial" w:eastAsia="Times New Roman" w:hAnsi="Arial" w:cs="Arial"/>
                <w:sz w:val="17"/>
                <w:szCs w:val="17"/>
              </w:rPr>
              <w:t>, dosagem 2%, aplicação solução tópica. Frasco com 1.000 ml. Prazo de validade de no mínimo 80 % do total, a partir da data da entrega. CATMAT: 297800.</w:t>
            </w:r>
          </w:p>
        </w:tc>
      </w:tr>
      <w:tr w:rsidR="000F28DB" w:rsidRPr="000F28DB" w14:paraId="7B0D1E26" w14:textId="77777777" w:rsidTr="000F28DB">
        <w:tc>
          <w:tcPr>
            <w:tcW w:w="0" w:type="auto"/>
            <w:vAlign w:val="center"/>
            <w:hideMark/>
          </w:tcPr>
          <w:p w14:paraId="42600A0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96D8ED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D281394" w14:textId="77777777" w:rsidTr="000F28DB">
        <w:tc>
          <w:tcPr>
            <w:tcW w:w="0" w:type="auto"/>
            <w:vAlign w:val="center"/>
            <w:hideMark/>
          </w:tcPr>
          <w:p w14:paraId="414A8E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446670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BEB4E4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3DEA6A12" w14:textId="77777777" w:rsidTr="000F28DB">
        <w:tc>
          <w:tcPr>
            <w:tcW w:w="0" w:type="auto"/>
            <w:gridSpan w:val="7"/>
            <w:tcBorders>
              <w:top w:val="dashed" w:sz="12" w:space="0" w:color="CCCCCC"/>
            </w:tcBorders>
            <w:vAlign w:val="center"/>
            <w:hideMark/>
          </w:tcPr>
          <w:p w14:paraId="5583D7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0F542FC" w14:textId="77777777" w:rsidTr="000F28DB">
        <w:tc>
          <w:tcPr>
            <w:tcW w:w="0" w:type="auto"/>
            <w:vAlign w:val="center"/>
            <w:hideMark/>
          </w:tcPr>
          <w:p w14:paraId="64F41977"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18  </w:t>
            </w:r>
          </w:p>
        </w:tc>
        <w:tc>
          <w:tcPr>
            <w:tcW w:w="1050" w:type="dxa"/>
            <w:vAlign w:val="center"/>
            <w:hideMark/>
          </w:tcPr>
          <w:p w14:paraId="0381DDC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301800000330</w:t>
            </w:r>
          </w:p>
        </w:tc>
        <w:tc>
          <w:tcPr>
            <w:tcW w:w="6210" w:type="dxa"/>
            <w:vAlign w:val="center"/>
            <w:hideMark/>
          </w:tcPr>
          <w:p w14:paraId="2825ABD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CLORIDRATO DE DETOMIDINA</w:t>
            </w:r>
          </w:p>
        </w:tc>
        <w:tc>
          <w:tcPr>
            <w:tcW w:w="0" w:type="auto"/>
            <w:vAlign w:val="center"/>
            <w:hideMark/>
          </w:tcPr>
          <w:p w14:paraId="483EA98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26F9958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4FE92EF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FBB569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78AAB887" w14:textId="77777777" w:rsidTr="000F28DB">
        <w:tc>
          <w:tcPr>
            <w:tcW w:w="0" w:type="auto"/>
            <w:vAlign w:val="center"/>
            <w:hideMark/>
          </w:tcPr>
          <w:p w14:paraId="2C17818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CD0286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Detomidina</w:t>
            </w:r>
            <w:proofErr w:type="spellEnd"/>
            <w:r w:rsidRPr="000F28DB">
              <w:rPr>
                <w:rFonts w:ascii="Arial" w:eastAsia="Times New Roman" w:hAnsi="Arial" w:cs="Arial"/>
                <w:sz w:val="17"/>
                <w:szCs w:val="17"/>
              </w:rPr>
              <w:t xml:space="preserve"> cloridrato, concentração a 1%, forma física solução injetável, uso* uso veterinário. Frasco com </w:t>
            </w:r>
            <w:proofErr w:type="gramStart"/>
            <w:r w:rsidRPr="000F28DB">
              <w:rPr>
                <w:rFonts w:ascii="Arial" w:eastAsia="Times New Roman" w:hAnsi="Arial" w:cs="Arial"/>
                <w:sz w:val="17"/>
                <w:szCs w:val="17"/>
              </w:rPr>
              <w:t>5</w:t>
            </w:r>
            <w:proofErr w:type="gramEnd"/>
            <w:r w:rsidRPr="000F28DB">
              <w:rPr>
                <w:rFonts w:ascii="Arial" w:eastAsia="Times New Roman" w:hAnsi="Arial" w:cs="Arial"/>
                <w:sz w:val="17"/>
                <w:szCs w:val="17"/>
              </w:rPr>
              <w:t xml:space="preserve"> ml. Prazo de validade de no mínimo 80 % do total, a partir da data da entrega. CATMAT: 409730.</w:t>
            </w:r>
          </w:p>
        </w:tc>
      </w:tr>
      <w:tr w:rsidR="000F28DB" w:rsidRPr="000F28DB" w14:paraId="76057EF9" w14:textId="77777777" w:rsidTr="000F28DB">
        <w:tc>
          <w:tcPr>
            <w:tcW w:w="0" w:type="auto"/>
            <w:vAlign w:val="center"/>
            <w:hideMark/>
          </w:tcPr>
          <w:p w14:paraId="48760D5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3EA13C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5C30D77E" w14:textId="77777777" w:rsidTr="000F28DB">
        <w:tc>
          <w:tcPr>
            <w:tcW w:w="0" w:type="auto"/>
            <w:vAlign w:val="center"/>
            <w:hideMark/>
          </w:tcPr>
          <w:p w14:paraId="4BE513F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E3BA7C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1A118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05337A34" w14:textId="77777777" w:rsidTr="000F28DB">
        <w:tc>
          <w:tcPr>
            <w:tcW w:w="0" w:type="auto"/>
            <w:gridSpan w:val="7"/>
            <w:tcBorders>
              <w:top w:val="dashed" w:sz="12" w:space="0" w:color="CCCCCC"/>
            </w:tcBorders>
            <w:vAlign w:val="center"/>
            <w:hideMark/>
          </w:tcPr>
          <w:p w14:paraId="58C7D49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A6FC681" w14:textId="77777777" w:rsidTr="000F28DB">
        <w:tc>
          <w:tcPr>
            <w:tcW w:w="0" w:type="auto"/>
            <w:vAlign w:val="center"/>
            <w:hideMark/>
          </w:tcPr>
          <w:p w14:paraId="22E3CC19"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19  </w:t>
            </w:r>
          </w:p>
        </w:tc>
        <w:tc>
          <w:tcPr>
            <w:tcW w:w="1050" w:type="dxa"/>
            <w:vAlign w:val="center"/>
            <w:hideMark/>
          </w:tcPr>
          <w:p w14:paraId="18199F3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301800000002</w:t>
            </w:r>
          </w:p>
        </w:tc>
        <w:tc>
          <w:tcPr>
            <w:tcW w:w="6210" w:type="dxa"/>
            <w:vAlign w:val="center"/>
            <w:hideMark/>
          </w:tcPr>
          <w:p w14:paraId="29FCF8E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DEXAMETAZONA (</w:t>
            </w:r>
            <w:proofErr w:type="gramStart"/>
            <w:r w:rsidRPr="000F28DB">
              <w:rPr>
                <w:rFonts w:ascii="Arial" w:eastAsia="Times New Roman" w:hAnsi="Arial" w:cs="Arial"/>
                <w:b/>
                <w:bCs/>
                <w:sz w:val="17"/>
                <w:szCs w:val="17"/>
              </w:rPr>
              <w:t>100ML</w:t>
            </w:r>
            <w:proofErr w:type="gramEnd"/>
            <w:r w:rsidRPr="000F28DB">
              <w:rPr>
                <w:rFonts w:ascii="Arial" w:eastAsia="Times New Roman" w:hAnsi="Arial" w:cs="Arial"/>
                <w:b/>
                <w:bCs/>
                <w:sz w:val="17"/>
                <w:szCs w:val="17"/>
              </w:rPr>
              <w:t>)</w:t>
            </w:r>
          </w:p>
        </w:tc>
        <w:tc>
          <w:tcPr>
            <w:tcW w:w="0" w:type="auto"/>
            <w:vAlign w:val="center"/>
            <w:hideMark/>
          </w:tcPr>
          <w:p w14:paraId="68E5E1E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5617496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5667FE5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E95F89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08849416" w14:textId="77777777" w:rsidTr="000F28DB">
        <w:tc>
          <w:tcPr>
            <w:tcW w:w="0" w:type="auto"/>
            <w:vAlign w:val="center"/>
            <w:hideMark/>
          </w:tcPr>
          <w:p w14:paraId="7D1EF52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7AF3B5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Dexametazona</w:t>
            </w:r>
            <w:proofErr w:type="spellEnd"/>
            <w:r w:rsidRPr="000F28DB">
              <w:rPr>
                <w:rFonts w:ascii="Arial" w:eastAsia="Times New Roman" w:hAnsi="Arial" w:cs="Arial"/>
                <w:sz w:val="17"/>
                <w:szCs w:val="17"/>
              </w:rPr>
              <w:t xml:space="preserve"> com frasco de 100 ml. Dosagem de 0,1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452439.</w:t>
            </w:r>
          </w:p>
        </w:tc>
      </w:tr>
      <w:tr w:rsidR="000F28DB" w:rsidRPr="000F28DB" w14:paraId="76445972" w14:textId="77777777" w:rsidTr="000F28DB">
        <w:tc>
          <w:tcPr>
            <w:tcW w:w="0" w:type="auto"/>
            <w:vAlign w:val="center"/>
            <w:hideMark/>
          </w:tcPr>
          <w:p w14:paraId="6131BFC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C97CA9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526414A" w14:textId="77777777" w:rsidTr="000F28DB">
        <w:tc>
          <w:tcPr>
            <w:tcW w:w="0" w:type="auto"/>
            <w:vAlign w:val="center"/>
            <w:hideMark/>
          </w:tcPr>
          <w:p w14:paraId="3728730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5D0F2A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BFA1C8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64D4CE2B" w14:textId="77777777" w:rsidTr="000F28DB">
        <w:tc>
          <w:tcPr>
            <w:tcW w:w="0" w:type="auto"/>
            <w:gridSpan w:val="7"/>
            <w:tcBorders>
              <w:top w:val="dashed" w:sz="12" w:space="0" w:color="CCCCCC"/>
            </w:tcBorders>
            <w:vAlign w:val="center"/>
            <w:hideMark/>
          </w:tcPr>
          <w:p w14:paraId="47A3753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A11308D" w14:textId="77777777" w:rsidTr="000F28DB">
        <w:tc>
          <w:tcPr>
            <w:tcW w:w="0" w:type="auto"/>
            <w:vAlign w:val="center"/>
            <w:hideMark/>
          </w:tcPr>
          <w:p w14:paraId="52F625E1"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20  </w:t>
            </w:r>
          </w:p>
        </w:tc>
        <w:tc>
          <w:tcPr>
            <w:tcW w:w="1050" w:type="dxa"/>
            <w:vAlign w:val="center"/>
            <w:hideMark/>
          </w:tcPr>
          <w:p w14:paraId="481815E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301800000087</w:t>
            </w:r>
          </w:p>
        </w:tc>
        <w:tc>
          <w:tcPr>
            <w:tcW w:w="6210" w:type="dxa"/>
            <w:vAlign w:val="center"/>
            <w:hideMark/>
          </w:tcPr>
          <w:p w14:paraId="5F0D581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DIAZEPAM </w:t>
            </w:r>
            <w:proofErr w:type="gramStart"/>
            <w:r w:rsidRPr="000F28DB">
              <w:rPr>
                <w:rFonts w:ascii="Arial" w:eastAsia="Times New Roman" w:hAnsi="Arial" w:cs="Arial"/>
                <w:b/>
                <w:bCs/>
                <w:sz w:val="17"/>
                <w:szCs w:val="17"/>
              </w:rPr>
              <w:t>5</w:t>
            </w:r>
            <w:proofErr w:type="gramEnd"/>
            <w:r w:rsidRPr="000F28DB">
              <w:rPr>
                <w:rFonts w:ascii="Arial" w:eastAsia="Times New Roman" w:hAnsi="Arial" w:cs="Arial"/>
                <w:b/>
                <w:bCs/>
                <w:sz w:val="17"/>
                <w:szCs w:val="17"/>
              </w:rPr>
              <w:t xml:space="preserve"> MG - INJETAVEL</w:t>
            </w:r>
          </w:p>
        </w:tc>
        <w:tc>
          <w:tcPr>
            <w:tcW w:w="0" w:type="auto"/>
            <w:vAlign w:val="center"/>
            <w:hideMark/>
          </w:tcPr>
          <w:p w14:paraId="1DF88ED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638DBC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4F9102B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1222</w:t>
            </w:r>
          </w:p>
        </w:tc>
        <w:tc>
          <w:tcPr>
            <w:tcW w:w="0" w:type="auto"/>
            <w:vAlign w:val="center"/>
            <w:hideMark/>
          </w:tcPr>
          <w:p w14:paraId="092275E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1422</w:t>
            </w:r>
          </w:p>
        </w:tc>
      </w:tr>
      <w:tr w:rsidR="000F28DB" w:rsidRPr="000F28DB" w14:paraId="463F8999" w14:textId="77777777" w:rsidTr="000F28DB">
        <w:tc>
          <w:tcPr>
            <w:tcW w:w="0" w:type="auto"/>
            <w:vAlign w:val="center"/>
            <w:hideMark/>
          </w:tcPr>
          <w:p w14:paraId="508055B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664DB5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Diazepam injetável, dosagem </w:t>
            </w:r>
            <w:proofErr w:type="gramStart"/>
            <w:r w:rsidRPr="000F28DB">
              <w:rPr>
                <w:rFonts w:ascii="Arial" w:eastAsia="Times New Roman" w:hAnsi="Arial" w:cs="Arial"/>
                <w:sz w:val="17"/>
                <w:szCs w:val="17"/>
              </w:rPr>
              <w:t>5</w:t>
            </w:r>
            <w:proofErr w:type="gramEnd"/>
            <w:r w:rsidRPr="000F28DB">
              <w:rPr>
                <w:rFonts w:ascii="Arial" w:eastAsia="Times New Roman" w:hAnsi="Arial" w:cs="Arial"/>
                <w:sz w:val="17"/>
                <w:szCs w:val="17"/>
              </w:rPr>
              <w:t xml:space="preserve"> mg/ml, apresentação solução injetável. Ampola com </w:t>
            </w:r>
            <w:proofErr w:type="gramStart"/>
            <w:r w:rsidRPr="000F28DB">
              <w:rPr>
                <w:rFonts w:ascii="Arial" w:eastAsia="Times New Roman" w:hAnsi="Arial" w:cs="Arial"/>
                <w:sz w:val="17"/>
                <w:szCs w:val="17"/>
              </w:rPr>
              <w:t>2</w:t>
            </w:r>
            <w:proofErr w:type="gramEnd"/>
            <w:r w:rsidRPr="000F28DB">
              <w:rPr>
                <w:rFonts w:ascii="Arial" w:eastAsia="Times New Roman" w:hAnsi="Arial" w:cs="Arial"/>
                <w:sz w:val="17"/>
                <w:szCs w:val="17"/>
              </w:rPr>
              <w:t xml:space="preserve"> ml. Prazo de validade de no mínimo 80 % do total, a partir da data da entrega.  CATMAT: 267194.</w:t>
            </w:r>
          </w:p>
        </w:tc>
      </w:tr>
      <w:tr w:rsidR="000F28DB" w:rsidRPr="000F28DB" w14:paraId="6DE6567B" w14:textId="77777777" w:rsidTr="000F28DB">
        <w:tc>
          <w:tcPr>
            <w:tcW w:w="0" w:type="auto"/>
            <w:vAlign w:val="center"/>
            <w:hideMark/>
          </w:tcPr>
          <w:p w14:paraId="0E8E892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D2F629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66177FF" w14:textId="77777777" w:rsidTr="000F28DB">
        <w:tc>
          <w:tcPr>
            <w:tcW w:w="0" w:type="auto"/>
            <w:vAlign w:val="center"/>
            <w:hideMark/>
          </w:tcPr>
          <w:p w14:paraId="389090C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D0F62A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247C51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173C4A63" w14:textId="77777777" w:rsidTr="000F28DB">
        <w:tc>
          <w:tcPr>
            <w:tcW w:w="0" w:type="auto"/>
            <w:vAlign w:val="center"/>
            <w:hideMark/>
          </w:tcPr>
          <w:p w14:paraId="24454DB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1C3951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5EBDEBAA" w14:textId="77777777" w:rsidTr="000F28DB">
        <w:tc>
          <w:tcPr>
            <w:tcW w:w="0" w:type="auto"/>
            <w:vAlign w:val="center"/>
            <w:hideMark/>
          </w:tcPr>
          <w:p w14:paraId="7EFE6B1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15E40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17D844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1222</w:t>
            </w:r>
          </w:p>
        </w:tc>
      </w:tr>
      <w:tr w:rsidR="000F28DB" w:rsidRPr="000F28DB" w14:paraId="18A0A67A" w14:textId="77777777" w:rsidTr="000F28DB">
        <w:tc>
          <w:tcPr>
            <w:tcW w:w="0" w:type="auto"/>
            <w:gridSpan w:val="7"/>
            <w:tcBorders>
              <w:top w:val="dashed" w:sz="12" w:space="0" w:color="CCCCCC"/>
            </w:tcBorders>
            <w:vAlign w:val="center"/>
            <w:hideMark/>
          </w:tcPr>
          <w:p w14:paraId="3706BD8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45C8B74" w14:textId="77777777" w:rsidTr="000F28DB">
        <w:tc>
          <w:tcPr>
            <w:tcW w:w="0" w:type="auto"/>
            <w:vAlign w:val="center"/>
            <w:hideMark/>
          </w:tcPr>
          <w:p w14:paraId="661F5B07"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21  </w:t>
            </w:r>
          </w:p>
        </w:tc>
        <w:tc>
          <w:tcPr>
            <w:tcW w:w="1050" w:type="dxa"/>
            <w:vAlign w:val="center"/>
            <w:hideMark/>
          </w:tcPr>
          <w:p w14:paraId="5BF40B0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301800000199</w:t>
            </w:r>
          </w:p>
        </w:tc>
        <w:tc>
          <w:tcPr>
            <w:tcW w:w="6210" w:type="dxa"/>
            <w:vAlign w:val="center"/>
            <w:hideMark/>
          </w:tcPr>
          <w:p w14:paraId="3C583CE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DIPROPIONATO 12G - </w:t>
            </w:r>
            <w:proofErr w:type="gramStart"/>
            <w:r w:rsidRPr="000F28DB">
              <w:rPr>
                <w:rFonts w:ascii="Arial" w:eastAsia="Times New Roman" w:hAnsi="Arial" w:cs="Arial"/>
                <w:b/>
                <w:bCs/>
                <w:sz w:val="17"/>
                <w:szCs w:val="17"/>
              </w:rPr>
              <w:t>15ML</w:t>
            </w:r>
            <w:proofErr w:type="gramEnd"/>
          </w:p>
        </w:tc>
        <w:tc>
          <w:tcPr>
            <w:tcW w:w="0" w:type="auto"/>
            <w:vAlign w:val="center"/>
            <w:hideMark/>
          </w:tcPr>
          <w:p w14:paraId="20251B3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A92211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630D335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C77A0B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4FC72AEC" w14:textId="77777777" w:rsidTr="000F28DB">
        <w:tc>
          <w:tcPr>
            <w:tcW w:w="0" w:type="auto"/>
            <w:vAlign w:val="center"/>
            <w:hideMark/>
          </w:tcPr>
          <w:p w14:paraId="4D5EC3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77432A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Dipropionato</w:t>
            </w:r>
            <w:proofErr w:type="spellEnd"/>
            <w:r w:rsidRPr="000F28DB">
              <w:rPr>
                <w:rFonts w:ascii="Arial" w:eastAsia="Times New Roman" w:hAnsi="Arial" w:cs="Arial"/>
                <w:sz w:val="17"/>
                <w:szCs w:val="17"/>
              </w:rPr>
              <w:t xml:space="preserve"> de </w:t>
            </w:r>
            <w:proofErr w:type="spellStart"/>
            <w:r w:rsidRPr="000F28DB">
              <w:rPr>
                <w:rFonts w:ascii="Arial" w:eastAsia="Times New Roman" w:hAnsi="Arial" w:cs="Arial"/>
                <w:sz w:val="17"/>
                <w:szCs w:val="17"/>
              </w:rPr>
              <w:t>imidocarb</w:t>
            </w:r>
            <w:proofErr w:type="spellEnd"/>
            <w:r w:rsidRPr="000F28DB">
              <w:rPr>
                <w:rFonts w:ascii="Arial" w:eastAsia="Times New Roman" w:hAnsi="Arial" w:cs="Arial"/>
                <w:sz w:val="17"/>
                <w:szCs w:val="17"/>
              </w:rPr>
              <w:t>, dosagem 12g, uso veterinário, frasco com 15 ml. Prazo de validade de no mínimo 80 % do total, a partir da data da entrega. CATMAT: 409124.</w:t>
            </w:r>
          </w:p>
        </w:tc>
      </w:tr>
      <w:tr w:rsidR="000F28DB" w:rsidRPr="000F28DB" w14:paraId="7CEA2315" w14:textId="77777777" w:rsidTr="000F28DB">
        <w:tc>
          <w:tcPr>
            <w:tcW w:w="0" w:type="auto"/>
            <w:vAlign w:val="center"/>
            <w:hideMark/>
          </w:tcPr>
          <w:p w14:paraId="26C670C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5E27D3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325EF6C" w14:textId="77777777" w:rsidTr="000F28DB">
        <w:tc>
          <w:tcPr>
            <w:tcW w:w="0" w:type="auto"/>
            <w:vAlign w:val="center"/>
            <w:hideMark/>
          </w:tcPr>
          <w:p w14:paraId="3D50CBC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FA5469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292C1E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3CB812E6" w14:textId="77777777" w:rsidTr="000F28DB">
        <w:tc>
          <w:tcPr>
            <w:tcW w:w="0" w:type="auto"/>
            <w:gridSpan w:val="7"/>
            <w:tcBorders>
              <w:top w:val="dashed" w:sz="12" w:space="0" w:color="CCCCCC"/>
            </w:tcBorders>
            <w:vAlign w:val="center"/>
            <w:hideMark/>
          </w:tcPr>
          <w:p w14:paraId="515ECBA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C2B401E" w14:textId="77777777" w:rsidTr="000F28DB">
        <w:tc>
          <w:tcPr>
            <w:tcW w:w="0" w:type="auto"/>
            <w:vAlign w:val="center"/>
            <w:hideMark/>
          </w:tcPr>
          <w:p w14:paraId="7CB9C8BC"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22  </w:t>
            </w:r>
          </w:p>
        </w:tc>
        <w:tc>
          <w:tcPr>
            <w:tcW w:w="1050" w:type="dxa"/>
            <w:vAlign w:val="center"/>
            <w:hideMark/>
          </w:tcPr>
          <w:p w14:paraId="7E56C39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301800000079</w:t>
            </w:r>
          </w:p>
        </w:tc>
        <w:tc>
          <w:tcPr>
            <w:tcW w:w="6210" w:type="dxa"/>
            <w:vAlign w:val="center"/>
            <w:hideMark/>
          </w:tcPr>
          <w:p w14:paraId="6199617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EDTA</w:t>
            </w:r>
          </w:p>
        </w:tc>
        <w:tc>
          <w:tcPr>
            <w:tcW w:w="0" w:type="auto"/>
            <w:vAlign w:val="center"/>
            <w:hideMark/>
          </w:tcPr>
          <w:p w14:paraId="543D4A0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E4DDE0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c>
          <w:tcPr>
            <w:tcW w:w="0" w:type="auto"/>
            <w:vAlign w:val="center"/>
            <w:hideMark/>
          </w:tcPr>
          <w:p w14:paraId="1C4BE3E7"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2672C63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29922675" w14:textId="77777777" w:rsidTr="000F28DB">
        <w:tc>
          <w:tcPr>
            <w:tcW w:w="0" w:type="auto"/>
            <w:vAlign w:val="center"/>
            <w:hideMark/>
          </w:tcPr>
          <w:p w14:paraId="4247765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A93F7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EDTA </w:t>
            </w:r>
            <w:proofErr w:type="spellStart"/>
            <w:r w:rsidRPr="000F28DB">
              <w:rPr>
                <w:rFonts w:ascii="Arial" w:eastAsia="Times New Roman" w:hAnsi="Arial" w:cs="Arial"/>
                <w:sz w:val="17"/>
                <w:szCs w:val="17"/>
              </w:rPr>
              <w:t>p.a</w:t>
            </w:r>
            <w:proofErr w:type="spellEnd"/>
            <w:r w:rsidRPr="000F28DB">
              <w:rPr>
                <w:rFonts w:ascii="Arial" w:eastAsia="Times New Roman" w:hAnsi="Arial" w:cs="Arial"/>
                <w:sz w:val="17"/>
                <w:szCs w:val="17"/>
              </w:rPr>
              <w:t xml:space="preserve">. (sal </w:t>
            </w:r>
            <w:proofErr w:type="spellStart"/>
            <w:r w:rsidRPr="000F28DB">
              <w:rPr>
                <w:rFonts w:ascii="Arial" w:eastAsia="Times New Roman" w:hAnsi="Arial" w:cs="Arial"/>
                <w:sz w:val="17"/>
                <w:szCs w:val="17"/>
              </w:rPr>
              <w:t>dissódico</w:t>
            </w:r>
            <w:proofErr w:type="spellEnd"/>
            <w:r w:rsidRPr="000F28DB">
              <w:rPr>
                <w:rFonts w:ascii="Arial" w:eastAsia="Times New Roman" w:hAnsi="Arial" w:cs="Arial"/>
                <w:sz w:val="17"/>
                <w:szCs w:val="17"/>
              </w:rPr>
              <w:t xml:space="preserve">) - fórmula: </w:t>
            </w:r>
            <w:proofErr w:type="gramStart"/>
            <w:r w:rsidRPr="000F28DB">
              <w:rPr>
                <w:rFonts w:ascii="Arial" w:eastAsia="Times New Roman" w:hAnsi="Arial" w:cs="Arial"/>
                <w:sz w:val="17"/>
                <w:szCs w:val="17"/>
              </w:rPr>
              <w:t>C10H14N2O8NA2.</w:t>
            </w:r>
            <w:proofErr w:type="gramEnd"/>
            <w:r w:rsidRPr="000F28DB">
              <w:rPr>
                <w:rFonts w:ascii="Arial" w:eastAsia="Times New Roman" w:hAnsi="Arial" w:cs="Arial"/>
                <w:sz w:val="17"/>
                <w:szCs w:val="17"/>
              </w:rPr>
              <w:t>2H2O; peso molecular 372,24; grau de pureza mínima de 99%; ponto de fusão 255ºc; número de referência química CAS 6381-92-6. Frasco com 500 g. Prazo de validade mínimo de 12 meses a partir da data de entrega. CATMAT: 366502.</w:t>
            </w:r>
          </w:p>
        </w:tc>
      </w:tr>
      <w:tr w:rsidR="000F28DB" w:rsidRPr="000F28DB" w14:paraId="4BEB31EC" w14:textId="77777777" w:rsidTr="000F28DB">
        <w:tc>
          <w:tcPr>
            <w:tcW w:w="0" w:type="auto"/>
            <w:vAlign w:val="center"/>
            <w:hideMark/>
          </w:tcPr>
          <w:p w14:paraId="66DA123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6F9E5A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58B82BF" w14:textId="77777777" w:rsidTr="000F28DB">
        <w:tc>
          <w:tcPr>
            <w:tcW w:w="0" w:type="auto"/>
            <w:vAlign w:val="center"/>
            <w:hideMark/>
          </w:tcPr>
          <w:p w14:paraId="18E6FBC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056FC3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416461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6AC49130" w14:textId="77777777" w:rsidTr="000F28DB">
        <w:tc>
          <w:tcPr>
            <w:tcW w:w="0" w:type="auto"/>
            <w:gridSpan w:val="7"/>
            <w:tcBorders>
              <w:top w:val="dashed" w:sz="12" w:space="0" w:color="CCCCCC"/>
            </w:tcBorders>
            <w:vAlign w:val="center"/>
            <w:hideMark/>
          </w:tcPr>
          <w:p w14:paraId="0423C18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0ACA265" w14:textId="77777777" w:rsidTr="000F28DB">
        <w:tc>
          <w:tcPr>
            <w:tcW w:w="0" w:type="auto"/>
            <w:vAlign w:val="center"/>
            <w:hideMark/>
          </w:tcPr>
          <w:p w14:paraId="1202D846"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23  </w:t>
            </w:r>
          </w:p>
        </w:tc>
        <w:tc>
          <w:tcPr>
            <w:tcW w:w="1050" w:type="dxa"/>
            <w:vAlign w:val="center"/>
            <w:hideMark/>
          </w:tcPr>
          <w:p w14:paraId="122FB63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3018000000370</w:t>
            </w:r>
          </w:p>
        </w:tc>
        <w:tc>
          <w:tcPr>
            <w:tcW w:w="6210" w:type="dxa"/>
            <w:vAlign w:val="center"/>
            <w:hideMark/>
          </w:tcPr>
          <w:p w14:paraId="4B6F46E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EDTA - SOLUCÃO</w:t>
            </w:r>
          </w:p>
        </w:tc>
        <w:tc>
          <w:tcPr>
            <w:tcW w:w="0" w:type="auto"/>
            <w:vAlign w:val="center"/>
            <w:hideMark/>
          </w:tcPr>
          <w:p w14:paraId="0701139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F588C3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c>
          <w:tcPr>
            <w:tcW w:w="0" w:type="auto"/>
            <w:vAlign w:val="center"/>
            <w:hideMark/>
          </w:tcPr>
          <w:p w14:paraId="13084BC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050392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r>
      <w:tr w:rsidR="000F28DB" w:rsidRPr="000F28DB" w14:paraId="6279BA94" w14:textId="77777777" w:rsidTr="000F28DB">
        <w:tc>
          <w:tcPr>
            <w:tcW w:w="0" w:type="auto"/>
            <w:vAlign w:val="center"/>
            <w:hideMark/>
          </w:tcPr>
          <w:p w14:paraId="59DEDCC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5C7865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Solução de EDTA; Para adicionar ao sangue no momento da coleta, tornando-o incoagulável e permitindo o uso de hemácias ou plasma para fins diversos; EDTA 0,33mol; Frasco c/ 20 </w:t>
            </w:r>
            <w:proofErr w:type="spellStart"/>
            <w:proofErr w:type="gramStart"/>
            <w:r w:rsidRPr="000F28DB">
              <w:rPr>
                <w:rFonts w:ascii="Arial" w:eastAsia="Times New Roman" w:hAnsi="Arial" w:cs="Arial"/>
                <w:sz w:val="17"/>
                <w:szCs w:val="17"/>
              </w:rPr>
              <w:t>mL</w:t>
            </w:r>
            <w:proofErr w:type="spellEnd"/>
            <w:proofErr w:type="gramEnd"/>
            <w:r w:rsidRPr="000F28DB">
              <w:rPr>
                <w:rFonts w:ascii="Arial" w:eastAsia="Times New Roman" w:hAnsi="Arial" w:cs="Arial"/>
                <w:sz w:val="17"/>
                <w:szCs w:val="17"/>
              </w:rPr>
              <w:t>. Prazo de validade de no mínimo 80 % do total, a partir da data da entrega. CATMAT: 429980.</w:t>
            </w:r>
          </w:p>
        </w:tc>
      </w:tr>
      <w:tr w:rsidR="000F28DB" w:rsidRPr="000F28DB" w14:paraId="07CC224D" w14:textId="77777777" w:rsidTr="000F28DB">
        <w:tc>
          <w:tcPr>
            <w:tcW w:w="0" w:type="auto"/>
            <w:vAlign w:val="center"/>
            <w:hideMark/>
          </w:tcPr>
          <w:p w14:paraId="72F7AD1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2B7FF5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2AACF47" w14:textId="77777777" w:rsidTr="000F28DB">
        <w:tc>
          <w:tcPr>
            <w:tcW w:w="0" w:type="auto"/>
            <w:vAlign w:val="center"/>
            <w:hideMark/>
          </w:tcPr>
          <w:p w14:paraId="3D4C881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C0DA2F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231919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r>
      <w:tr w:rsidR="000F28DB" w:rsidRPr="000F28DB" w14:paraId="05C5EA99" w14:textId="77777777" w:rsidTr="000F28DB">
        <w:tc>
          <w:tcPr>
            <w:tcW w:w="0" w:type="auto"/>
            <w:gridSpan w:val="7"/>
            <w:tcBorders>
              <w:top w:val="dashed" w:sz="12" w:space="0" w:color="CCCCCC"/>
            </w:tcBorders>
            <w:vAlign w:val="center"/>
            <w:hideMark/>
          </w:tcPr>
          <w:p w14:paraId="1DDEC2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36BEF7DF" w14:textId="77777777" w:rsidTr="000F28DB">
        <w:tc>
          <w:tcPr>
            <w:tcW w:w="0" w:type="auto"/>
            <w:vAlign w:val="center"/>
            <w:hideMark/>
          </w:tcPr>
          <w:p w14:paraId="14C5AC94"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24  </w:t>
            </w:r>
          </w:p>
        </w:tc>
        <w:tc>
          <w:tcPr>
            <w:tcW w:w="1050" w:type="dxa"/>
            <w:vAlign w:val="center"/>
            <w:hideMark/>
          </w:tcPr>
          <w:p w14:paraId="7E7A57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301800000004</w:t>
            </w:r>
          </w:p>
        </w:tc>
        <w:tc>
          <w:tcPr>
            <w:tcW w:w="6210" w:type="dxa"/>
            <w:vAlign w:val="center"/>
            <w:hideMark/>
          </w:tcPr>
          <w:p w14:paraId="36832EC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ENROFLOXACINA CONCENTRAÇÃO 10% - INJETÁVEL</w:t>
            </w:r>
          </w:p>
        </w:tc>
        <w:tc>
          <w:tcPr>
            <w:tcW w:w="0" w:type="auto"/>
            <w:vAlign w:val="center"/>
            <w:hideMark/>
          </w:tcPr>
          <w:p w14:paraId="61A5ECA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5744EC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4A001F0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1B2785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7B4E0910" w14:textId="77777777" w:rsidTr="000F28DB">
        <w:tc>
          <w:tcPr>
            <w:tcW w:w="0" w:type="auto"/>
            <w:vAlign w:val="center"/>
            <w:hideMark/>
          </w:tcPr>
          <w:p w14:paraId="5737F92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lastRenderedPageBreak/>
              <w:t> </w:t>
            </w:r>
          </w:p>
        </w:tc>
        <w:tc>
          <w:tcPr>
            <w:tcW w:w="0" w:type="auto"/>
            <w:gridSpan w:val="6"/>
            <w:vAlign w:val="center"/>
            <w:hideMark/>
          </w:tcPr>
          <w:p w14:paraId="195F626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Enrofloxacina</w:t>
            </w:r>
            <w:proofErr w:type="spellEnd"/>
            <w:r w:rsidRPr="000F28DB">
              <w:rPr>
                <w:rFonts w:ascii="Arial" w:eastAsia="Times New Roman" w:hAnsi="Arial" w:cs="Arial"/>
                <w:sz w:val="17"/>
                <w:szCs w:val="17"/>
              </w:rPr>
              <w:t xml:space="preserve"> com concentração de 10%, dosagem de 10 g para cada 100 ml, antibiótico sintético injetável, com frasco com 50 ml, uso veterinário. Prazo de validade de no mínimo 80 % do total, a partir da data da entrega. CATMAT: 409005.</w:t>
            </w:r>
          </w:p>
        </w:tc>
      </w:tr>
      <w:tr w:rsidR="000F28DB" w:rsidRPr="000F28DB" w14:paraId="439EAD40" w14:textId="77777777" w:rsidTr="000F28DB">
        <w:tc>
          <w:tcPr>
            <w:tcW w:w="0" w:type="auto"/>
            <w:vAlign w:val="center"/>
            <w:hideMark/>
          </w:tcPr>
          <w:p w14:paraId="7BBEA53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BD6343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7A88CED" w14:textId="77777777" w:rsidTr="000F28DB">
        <w:tc>
          <w:tcPr>
            <w:tcW w:w="0" w:type="auto"/>
            <w:vAlign w:val="center"/>
            <w:hideMark/>
          </w:tcPr>
          <w:p w14:paraId="396946B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6CACBD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CFB16D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4EE98D61" w14:textId="77777777" w:rsidTr="000F28DB">
        <w:tc>
          <w:tcPr>
            <w:tcW w:w="0" w:type="auto"/>
            <w:gridSpan w:val="7"/>
            <w:tcBorders>
              <w:top w:val="dashed" w:sz="12" w:space="0" w:color="CCCCCC"/>
            </w:tcBorders>
            <w:vAlign w:val="center"/>
            <w:hideMark/>
          </w:tcPr>
          <w:p w14:paraId="283330F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BD045D0" w14:textId="77777777" w:rsidTr="000F28DB">
        <w:tc>
          <w:tcPr>
            <w:tcW w:w="0" w:type="auto"/>
            <w:vAlign w:val="center"/>
            <w:hideMark/>
          </w:tcPr>
          <w:p w14:paraId="70E1976E"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25  </w:t>
            </w:r>
          </w:p>
        </w:tc>
        <w:tc>
          <w:tcPr>
            <w:tcW w:w="1050" w:type="dxa"/>
            <w:vAlign w:val="center"/>
            <w:hideMark/>
          </w:tcPr>
          <w:p w14:paraId="197B44F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301800000349</w:t>
            </w:r>
          </w:p>
        </w:tc>
        <w:tc>
          <w:tcPr>
            <w:tcW w:w="6210" w:type="dxa"/>
            <w:vAlign w:val="center"/>
            <w:hideMark/>
          </w:tcPr>
          <w:p w14:paraId="2911375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EQUIPO PARA </w:t>
            </w:r>
            <w:proofErr w:type="gramStart"/>
            <w:r w:rsidRPr="000F28DB">
              <w:rPr>
                <w:rFonts w:ascii="Arial" w:eastAsia="Times New Roman" w:hAnsi="Arial" w:cs="Arial"/>
                <w:b/>
                <w:bCs/>
                <w:sz w:val="17"/>
                <w:szCs w:val="17"/>
              </w:rPr>
              <w:t>INFUSÃO PARENTERAIS</w:t>
            </w:r>
            <w:proofErr w:type="gramEnd"/>
          </w:p>
        </w:tc>
        <w:tc>
          <w:tcPr>
            <w:tcW w:w="0" w:type="auto"/>
            <w:vAlign w:val="center"/>
            <w:hideMark/>
          </w:tcPr>
          <w:p w14:paraId="14857B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5FDC9E2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c>
          <w:tcPr>
            <w:tcW w:w="0" w:type="auto"/>
            <w:vAlign w:val="center"/>
            <w:hideMark/>
          </w:tcPr>
          <w:p w14:paraId="2DABEF5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808FCA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49C3BCA9" w14:textId="77777777" w:rsidTr="000F28DB">
        <w:tc>
          <w:tcPr>
            <w:tcW w:w="0" w:type="auto"/>
            <w:vAlign w:val="center"/>
            <w:hideMark/>
          </w:tcPr>
          <w:p w14:paraId="1013258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993E4F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Equipo dispositivo para infusão, controle de fluxo e dosagem de soluções parenterais. Conecta o recipiente de soluções (frasco ou bolsa) ao dispositivo de acesso venoso (</w:t>
            </w:r>
            <w:proofErr w:type="spellStart"/>
            <w:r w:rsidRPr="000F28DB">
              <w:rPr>
                <w:rFonts w:ascii="Arial" w:eastAsia="Times New Roman" w:hAnsi="Arial" w:cs="Arial"/>
                <w:sz w:val="17"/>
                <w:szCs w:val="17"/>
              </w:rPr>
              <w:t>scalp</w:t>
            </w:r>
            <w:proofErr w:type="spellEnd"/>
            <w:r w:rsidRPr="000F28DB">
              <w:rPr>
                <w:rFonts w:ascii="Arial" w:eastAsia="Times New Roman" w:hAnsi="Arial" w:cs="Arial"/>
                <w:sz w:val="17"/>
                <w:szCs w:val="17"/>
              </w:rPr>
              <w:t xml:space="preserve">, cateter intravenoso, ou agulha); viabiliza o controle de fluxo de soluções. Composição básica: lanceta perfurante para conexão ao recipiente de solução, câmara para visualização de gotejamento, extensão em </w:t>
            </w:r>
            <w:proofErr w:type="spellStart"/>
            <w:proofErr w:type="gramStart"/>
            <w:r w:rsidRPr="000F28DB">
              <w:rPr>
                <w:rFonts w:ascii="Arial" w:eastAsia="Times New Roman" w:hAnsi="Arial" w:cs="Arial"/>
                <w:sz w:val="17"/>
                <w:szCs w:val="17"/>
              </w:rPr>
              <w:t>pvc</w:t>
            </w:r>
            <w:proofErr w:type="spellEnd"/>
            <w:proofErr w:type="gramEnd"/>
            <w:r w:rsidRPr="000F28DB">
              <w:rPr>
                <w:rFonts w:ascii="Arial" w:eastAsia="Times New Roman" w:hAnsi="Arial" w:cs="Arial"/>
                <w:sz w:val="17"/>
                <w:szCs w:val="17"/>
              </w:rPr>
              <w:t xml:space="preserve">, controlador de fluxo (gotejamento) tipo pinça rolete, conexão </w:t>
            </w:r>
            <w:proofErr w:type="spellStart"/>
            <w:r w:rsidRPr="000F28DB">
              <w:rPr>
                <w:rFonts w:ascii="Arial" w:eastAsia="Times New Roman" w:hAnsi="Arial" w:cs="Arial"/>
                <w:sz w:val="17"/>
                <w:szCs w:val="17"/>
              </w:rPr>
              <w:t>luer</w:t>
            </w:r>
            <w:proofErr w:type="spellEnd"/>
            <w:r w:rsidRPr="000F28DB">
              <w:rPr>
                <w:rFonts w:ascii="Arial" w:eastAsia="Times New Roman" w:hAnsi="Arial" w:cs="Arial"/>
                <w:sz w:val="17"/>
                <w:szCs w:val="17"/>
              </w:rPr>
              <w:t xml:space="preserve"> para dispositivo de acesso venoso.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277477.</w:t>
            </w:r>
          </w:p>
        </w:tc>
      </w:tr>
      <w:tr w:rsidR="000F28DB" w:rsidRPr="000F28DB" w14:paraId="452E2189" w14:textId="77777777" w:rsidTr="000F28DB">
        <w:tc>
          <w:tcPr>
            <w:tcW w:w="0" w:type="auto"/>
            <w:vAlign w:val="center"/>
            <w:hideMark/>
          </w:tcPr>
          <w:p w14:paraId="75296C9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136FA5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17A9C5E" w14:textId="77777777" w:rsidTr="000F28DB">
        <w:tc>
          <w:tcPr>
            <w:tcW w:w="0" w:type="auto"/>
            <w:vAlign w:val="center"/>
            <w:hideMark/>
          </w:tcPr>
          <w:p w14:paraId="15C9676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A8FA93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45B669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6B07AF7A" w14:textId="77777777" w:rsidTr="000F28DB">
        <w:tc>
          <w:tcPr>
            <w:tcW w:w="0" w:type="auto"/>
            <w:gridSpan w:val="7"/>
            <w:tcBorders>
              <w:top w:val="dashed" w:sz="12" w:space="0" w:color="CCCCCC"/>
            </w:tcBorders>
            <w:vAlign w:val="center"/>
            <w:hideMark/>
          </w:tcPr>
          <w:p w14:paraId="37CDBE3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5968D10" w14:textId="77777777" w:rsidTr="000F28DB">
        <w:tc>
          <w:tcPr>
            <w:tcW w:w="0" w:type="auto"/>
            <w:vAlign w:val="center"/>
            <w:hideMark/>
          </w:tcPr>
          <w:p w14:paraId="20E3D78E"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26  </w:t>
            </w:r>
          </w:p>
        </w:tc>
        <w:tc>
          <w:tcPr>
            <w:tcW w:w="1050" w:type="dxa"/>
            <w:vAlign w:val="center"/>
            <w:hideMark/>
          </w:tcPr>
          <w:p w14:paraId="5FD11C5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301800000091</w:t>
            </w:r>
          </w:p>
        </w:tc>
        <w:tc>
          <w:tcPr>
            <w:tcW w:w="6210" w:type="dxa"/>
            <w:vAlign w:val="center"/>
            <w:hideMark/>
          </w:tcPr>
          <w:p w14:paraId="7439AA9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FENTANILA INJETAVEL 0,05</w:t>
            </w:r>
          </w:p>
        </w:tc>
        <w:tc>
          <w:tcPr>
            <w:tcW w:w="0" w:type="auto"/>
            <w:vAlign w:val="center"/>
            <w:hideMark/>
          </w:tcPr>
          <w:p w14:paraId="63536E4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12B97B0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c>
          <w:tcPr>
            <w:tcW w:w="0" w:type="auto"/>
            <w:vAlign w:val="center"/>
            <w:hideMark/>
          </w:tcPr>
          <w:p w14:paraId="70B14CA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2745</w:t>
            </w:r>
          </w:p>
        </w:tc>
        <w:tc>
          <w:tcPr>
            <w:tcW w:w="0" w:type="auto"/>
            <w:vAlign w:val="center"/>
            <w:hideMark/>
          </w:tcPr>
          <w:p w14:paraId="5CD57FD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3045</w:t>
            </w:r>
          </w:p>
        </w:tc>
      </w:tr>
      <w:tr w:rsidR="000F28DB" w:rsidRPr="000F28DB" w14:paraId="6D7FC2DA" w14:textId="77777777" w:rsidTr="000F28DB">
        <w:tc>
          <w:tcPr>
            <w:tcW w:w="0" w:type="auto"/>
            <w:vAlign w:val="center"/>
            <w:hideMark/>
          </w:tcPr>
          <w:p w14:paraId="7BAE617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BDF384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Fentanila</w:t>
            </w:r>
            <w:proofErr w:type="spellEnd"/>
            <w:r w:rsidRPr="000F28DB">
              <w:rPr>
                <w:rFonts w:ascii="Arial" w:eastAsia="Times New Roman" w:hAnsi="Arial" w:cs="Arial"/>
                <w:sz w:val="17"/>
                <w:szCs w:val="17"/>
              </w:rPr>
              <w:t xml:space="preserve">, apresentação sal </w:t>
            </w:r>
            <w:proofErr w:type="spellStart"/>
            <w:r w:rsidRPr="000F28DB">
              <w:rPr>
                <w:rFonts w:ascii="Arial" w:eastAsia="Times New Roman" w:hAnsi="Arial" w:cs="Arial"/>
                <w:sz w:val="17"/>
                <w:szCs w:val="17"/>
              </w:rPr>
              <w:t>citrato</w:t>
            </w:r>
            <w:proofErr w:type="spellEnd"/>
            <w:r w:rsidRPr="000F28DB">
              <w:rPr>
                <w:rFonts w:ascii="Arial" w:eastAsia="Times New Roman" w:hAnsi="Arial" w:cs="Arial"/>
                <w:sz w:val="17"/>
                <w:szCs w:val="17"/>
              </w:rPr>
              <w:t xml:space="preserve">, dosagem 0,05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indicação solução injetável. Apresentação ampola com </w:t>
            </w:r>
            <w:proofErr w:type="gramStart"/>
            <w:r w:rsidRPr="000F28DB">
              <w:rPr>
                <w:rFonts w:ascii="Arial" w:eastAsia="Times New Roman" w:hAnsi="Arial" w:cs="Arial"/>
                <w:sz w:val="17"/>
                <w:szCs w:val="17"/>
              </w:rPr>
              <w:t>2</w:t>
            </w:r>
            <w:proofErr w:type="gramEnd"/>
            <w:r w:rsidRPr="000F28DB">
              <w:rPr>
                <w:rFonts w:ascii="Arial" w:eastAsia="Times New Roman" w:hAnsi="Arial" w:cs="Arial"/>
                <w:sz w:val="17"/>
                <w:szCs w:val="17"/>
              </w:rPr>
              <w:t xml:space="preserve"> ml; Prazo de validade de no mínimo 80 % do total, a partir da data da entrega. CATMAT: 271950.</w:t>
            </w:r>
          </w:p>
        </w:tc>
      </w:tr>
      <w:tr w:rsidR="000F28DB" w:rsidRPr="000F28DB" w14:paraId="7525237B" w14:textId="77777777" w:rsidTr="000F28DB">
        <w:tc>
          <w:tcPr>
            <w:tcW w:w="0" w:type="auto"/>
            <w:vAlign w:val="center"/>
            <w:hideMark/>
          </w:tcPr>
          <w:p w14:paraId="5963202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AD554D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9E2B131" w14:textId="77777777" w:rsidTr="000F28DB">
        <w:tc>
          <w:tcPr>
            <w:tcW w:w="0" w:type="auto"/>
            <w:vAlign w:val="center"/>
            <w:hideMark/>
          </w:tcPr>
          <w:p w14:paraId="2CCF224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1634D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99DE83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r>
      <w:tr w:rsidR="000F28DB" w:rsidRPr="000F28DB" w14:paraId="108DD0CD" w14:textId="77777777" w:rsidTr="000F28DB">
        <w:tc>
          <w:tcPr>
            <w:tcW w:w="0" w:type="auto"/>
            <w:vAlign w:val="center"/>
            <w:hideMark/>
          </w:tcPr>
          <w:p w14:paraId="48B4809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FB5E7E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7A82A46" w14:textId="77777777" w:rsidTr="000F28DB">
        <w:tc>
          <w:tcPr>
            <w:tcW w:w="0" w:type="auto"/>
            <w:vAlign w:val="center"/>
            <w:hideMark/>
          </w:tcPr>
          <w:p w14:paraId="2B8FFA1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D798E2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B506E6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2745</w:t>
            </w:r>
          </w:p>
        </w:tc>
      </w:tr>
      <w:tr w:rsidR="000F28DB" w:rsidRPr="000F28DB" w14:paraId="4EDC204F" w14:textId="77777777" w:rsidTr="000F28DB">
        <w:tc>
          <w:tcPr>
            <w:tcW w:w="0" w:type="auto"/>
            <w:gridSpan w:val="7"/>
            <w:tcBorders>
              <w:top w:val="dashed" w:sz="12" w:space="0" w:color="CCCCCC"/>
            </w:tcBorders>
            <w:vAlign w:val="center"/>
            <w:hideMark/>
          </w:tcPr>
          <w:p w14:paraId="396ABCD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40AF3AA" w14:textId="77777777" w:rsidTr="000F28DB">
        <w:tc>
          <w:tcPr>
            <w:tcW w:w="0" w:type="auto"/>
            <w:vAlign w:val="center"/>
            <w:hideMark/>
          </w:tcPr>
          <w:p w14:paraId="6DD04F1D"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27  </w:t>
            </w:r>
          </w:p>
        </w:tc>
        <w:tc>
          <w:tcPr>
            <w:tcW w:w="1050" w:type="dxa"/>
            <w:vAlign w:val="center"/>
            <w:hideMark/>
          </w:tcPr>
          <w:p w14:paraId="6B77F24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3018000000396</w:t>
            </w:r>
          </w:p>
        </w:tc>
        <w:tc>
          <w:tcPr>
            <w:tcW w:w="6210" w:type="dxa"/>
            <w:vAlign w:val="center"/>
            <w:hideMark/>
          </w:tcPr>
          <w:p w14:paraId="7395CF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FITA MÉTRICA PARA PESAR GADO</w:t>
            </w:r>
          </w:p>
        </w:tc>
        <w:tc>
          <w:tcPr>
            <w:tcW w:w="0" w:type="auto"/>
            <w:vAlign w:val="center"/>
            <w:hideMark/>
          </w:tcPr>
          <w:p w14:paraId="55418A6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4E66E33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c>
          <w:tcPr>
            <w:tcW w:w="0" w:type="auto"/>
            <w:vAlign w:val="center"/>
            <w:hideMark/>
          </w:tcPr>
          <w:p w14:paraId="5C267F8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BF6544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1129095A" w14:textId="77777777" w:rsidTr="000F28DB">
        <w:tc>
          <w:tcPr>
            <w:tcW w:w="0" w:type="auto"/>
            <w:vAlign w:val="center"/>
            <w:hideMark/>
          </w:tcPr>
          <w:p w14:paraId="7332A77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9501B0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Fita métrica para pesar gado; Medição de precisão; margem de erro é de 3%; Medidas em centímetros e quilogramas; Peso aproximado: 0.200 g. CATMAT: 39810.</w:t>
            </w:r>
          </w:p>
        </w:tc>
      </w:tr>
      <w:tr w:rsidR="000F28DB" w:rsidRPr="000F28DB" w14:paraId="334F6F01" w14:textId="77777777" w:rsidTr="000F28DB">
        <w:tc>
          <w:tcPr>
            <w:tcW w:w="0" w:type="auto"/>
            <w:vAlign w:val="center"/>
            <w:hideMark/>
          </w:tcPr>
          <w:p w14:paraId="6E586B4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1187B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5814D3E4" w14:textId="77777777" w:rsidTr="000F28DB">
        <w:tc>
          <w:tcPr>
            <w:tcW w:w="0" w:type="auto"/>
            <w:vAlign w:val="center"/>
            <w:hideMark/>
          </w:tcPr>
          <w:p w14:paraId="09624A7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ACE72B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D12DF7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6D1B77F6" w14:textId="77777777" w:rsidTr="000F28DB">
        <w:tc>
          <w:tcPr>
            <w:tcW w:w="0" w:type="auto"/>
            <w:gridSpan w:val="7"/>
            <w:tcBorders>
              <w:top w:val="dashed" w:sz="12" w:space="0" w:color="CCCCCC"/>
            </w:tcBorders>
            <w:vAlign w:val="center"/>
            <w:hideMark/>
          </w:tcPr>
          <w:p w14:paraId="3211BA0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3233CA9B" w14:textId="77777777" w:rsidTr="000F28DB">
        <w:tc>
          <w:tcPr>
            <w:tcW w:w="0" w:type="auto"/>
            <w:vAlign w:val="center"/>
            <w:hideMark/>
          </w:tcPr>
          <w:p w14:paraId="51D60024"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28  </w:t>
            </w:r>
          </w:p>
        </w:tc>
        <w:tc>
          <w:tcPr>
            <w:tcW w:w="1050" w:type="dxa"/>
            <w:vAlign w:val="center"/>
            <w:hideMark/>
          </w:tcPr>
          <w:p w14:paraId="19D054F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301800000003</w:t>
            </w:r>
          </w:p>
        </w:tc>
        <w:tc>
          <w:tcPr>
            <w:tcW w:w="6210" w:type="dxa"/>
            <w:vAlign w:val="center"/>
            <w:hideMark/>
          </w:tcPr>
          <w:p w14:paraId="6857A9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FLUNIXIN MEGLUMINA 8,3G - </w:t>
            </w:r>
            <w:proofErr w:type="gramStart"/>
            <w:r w:rsidRPr="000F28DB">
              <w:rPr>
                <w:rFonts w:ascii="Arial" w:eastAsia="Times New Roman" w:hAnsi="Arial" w:cs="Arial"/>
                <w:b/>
                <w:bCs/>
                <w:sz w:val="17"/>
                <w:szCs w:val="17"/>
              </w:rPr>
              <w:t>50ML</w:t>
            </w:r>
            <w:proofErr w:type="gramEnd"/>
          </w:p>
        </w:tc>
        <w:tc>
          <w:tcPr>
            <w:tcW w:w="0" w:type="auto"/>
            <w:vAlign w:val="center"/>
            <w:hideMark/>
          </w:tcPr>
          <w:p w14:paraId="05FC0E3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1BB29C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w:t>
            </w:r>
          </w:p>
        </w:tc>
        <w:tc>
          <w:tcPr>
            <w:tcW w:w="0" w:type="auto"/>
            <w:vAlign w:val="center"/>
            <w:hideMark/>
          </w:tcPr>
          <w:p w14:paraId="743F900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5859F0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w:t>
            </w:r>
          </w:p>
        </w:tc>
      </w:tr>
      <w:tr w:rsidR="000F28DB" w:rsidRPr="000F28DB" w14:paraId="53EE6931" w14:textId="77777777" w:rsidTr="000F28DB">
        <w:tc>
          <w:tcPr>
            <w:tcW w:w="0" w:type="auto"/>
            <w:vAlign w:val="center"/>
            <w:hideMark/>
          </w:tcPr>
          <w:p w14:paraId="07F0731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E7B86C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Flunixina</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meglumina</w:t>
            </w:r>
            <w:proofErr w:type="spellEnd"/>
            <w:r w:rsidRPr="000F28DB">
              <w:rPr>
                <w:rFonts w:ascii="Arial" w:eastAsia="Times New Roman" w:hAnsi="Arial" w:cs="Arial"/>
                <w:sz w:val="17"/>
                <w:szCs w:val="17"/>
              </w:rPr>
              <w:t xml:space="preserve">, 8,3g* Veículo </w:t>
            </w:r>
            <w:proofErr w:type="spellStart"/>
            <w:r w:rsidRPr="000F28DB">
              <w:rPr>
                <w:rFonts w:ascii="Arial" w:eastAsia="Times New Roman" w:hAnsi="Arial" w:cs="Arial"/>
                <w:sz w:val="17"/>
                <w:szCs w:val="17"/>
              </w:rPr>
              <w:t>q.s.p</w:t>
            </w:r>
            <w:proofErr w:type="spellEnd"/>
            <w:r w:rsidRPr="000F28DB">
              <w:rPr>
                <w:rFonts w:ascii="Arial" w:eastAsia="Times New Roman" w:hAnsi="Arial" w:cs="Arial"/>
                <w:sz w:val="17"/>
                <w:szCs w:val="17"/>
              </w:rPr>
              <w:t xml:space="preserve"> 100 </w:t>
            </w:r>
            <w:proofErr w:type="spellStart"/>
            <w:r w:rsidRPr="000F28DB">
              <w:rPr>
                <w:rFonts w:ascii="Arial" w:eastAsia="Times New Roman" w:hAnsi="Arial" w:cs="Arial"/>
                <w:sz w:val="17"/>
                <w:szCs w:val="17"/>
              </w:rPr>
              <w:t>mL</w:t>
            </w:r>
            <w:proofErr w:type="spellEnd"/>
            <w:r w:rsidRPr="000F28DB">
              <w:rPr>
                <w:rFonts w:ascii="Arial" w:eastAsia="Times New Roman" w:hAnsi="Arial" w:cs="Arial"/>
                <w:sz w:val="17"/>
                <w:szCs w:val="17"/>
              </w:rPr>
              <w:t xml:space="preserve">, equivalente a 5,0g de </w:t>
            </w:r>
            <w:proofErr w:type="spellStart"/>
            <w:r w:rsidRPr="000F28DB">
              <w:rPr>
                <w:rFonts w:ascii="Arial" w:eastAsia="Times New Roman" w:hAnsi="Arial" w:cs="Arial"/>
                <w:sz w:val="17"/>
                <w:szCs w:val="17"/>
              </w:rPr>
              <w:t>Flunuxina</w:t>
            </w:r>
            <w:proofErr w:type="spellEnd"/>
            <w:r w:rsidRPr="000F28DB">
              <w:rPr>
                <w:rFonts w:ascii="Arial" w:eastAsia="Times New Roman" w:hAnsi="Arial" w:cs="Arial"/>
                <w:sz w:val="17"/>
                <w:szCs w:val="17"/>
              </w:rPr>
              <w:t xml:space="preserve">. Indicado para equinos, bovinos, </w:t>
            </w:r>
            <w:proofErr w:type="spellStart"/>
            <w:r w:rsidRPr="000F28DB">
              <w:rPr>
                <w:rFonts w:ascii="Arial" w:eastAsia="Times New Roman" w:hAnsi="Arial" w:cs="Arial"/>
                <w:sz w:val="17"/>
                <w:szCs w:val="17"/>
              </w:rPr>
              <w:t>suinos</w:t>
            </w:r>
            <w:proofErr w:type="spellEnd"/>
            <w:r w:rsidRPr="000F28DB">
              <w:rPr>
                <w:rFonts w:ascii="Arial" w:eastAsia="Times New Roman" w:hAnsi="Arial" w:cs="Arial"/>
                <w:sz w:val="17"/>
                <w:szCs w:val="17"/>
              </w:rPr>
              <w:t xml:space="preserve"> e caninos, para o tratamento de dor, febre e processos inflamatórios. Frasco com 50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80% da validade total a partir da data da entrega. CATMAT: 409184.</w:t>
            </w:r>
          </w:p>
        </w:tc>
      </w:tr>
      <w:tr w:rsidR="000F28DB" w:rsidRPr="000F28DB" w14:paraId="2930872C" w14:textId="77777777" w:rsidTr="000F28DB">
        <w:tc>
          <w:tcPr>
            <w:tcW w:w="0" w:type="auto"/>
            <w:vAlign w:val="center"/>
            <w:hideMark/>
          </w:tcPr>
          <w:p w14:paraId="7C46620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32B8F9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9DE847A" w14:textId="77777777" w:rsidTr="000F28DB">
        <w:tc>
          <w:tcPr>
            <w:tcW w:w="0" w:type="auto"/>
            <w:vAlign w:val="center"/>
            <w:hideMark/>
          </w:tcPr>
          <w:p w14:paraId="45BE6B5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529BA7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CE2F50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w:t>
            </w:r>
          </w:p>
        </w:tc>
      </w:tr>
      <w:tr w:rsidR="000F28DB" w:rsidRPr="000F28DB" w14:paraId="57B79325" w14:textId="77777777" w:rsidTr="000F28DB">
        <w:tc>
          <w:tcPr>
            <w:tcW w:w="0" w:type="auto"/>
            <w:gridSpan w:val="7"/>
            <w:tcBorders>
              <w:top w:val="dashed" w:sz="12" w:space="0" w:color="CCCCCC"/>
            </w:tcBorders>
            <w:vAlign w:val="center"/>
            <w:hideMark/>
          </w:tcPr>
          <w:p w14:paraId="788D16F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92EF4EC" w14:textId="77777777" w:rsidTr="000F28DB">
        <w:tc>
          <w:tcPr>
            <w:tcW w:w="0" w:type="auto"/>
            <w:vAlign w:val="center"/>
            <w:hideMark/>
          </w:tcPr>
          <w:p w14:paraId="3894C4F0"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29  </w:t>
            </w:r>
          </w:p>
        </w:tc>
        <w:tc>
          <w:tcPr>
            <w:tcW w:w="1050" w:type="dxa"/>
            <w:vAlign w:val="center"/>
            <w:hideMark/>
          </w:tcPr>
          <w:p w14:paraId="3E54048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301800000355</w:t>
            </w:r>
          </w:p>
        </w:tc>
        <w:tc>
          <w:tcPr>
            <w:tcW w:w="6210" w:type="dxa"/>
            <w:vAlign w:val="center"/>
            <w:hideMark/>
          </w:tcPr>
          <w:p w14:paraId="383D901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FUROSEMIDA </w:t>
            </w:r>
            <w:proofErr w:type="gramStart"/>
            <w:r w:rsidRPr="000F28DB">
              <w:rPr>
                <w:rFonts w:ascii="Arial" w:eastAsia="Times New Roman" w:hAnsi="Arial" w:cs="Arial"/>
                <w:b/>
                <w:bCs/>
                <w:sz w:val="17"/>
                <w:szCs w:val="17"/>
              </w:rPr>
              <w:t>2</w:t>
            </w:r>
            <w:proofErr w:type="gramEnd"/>
            <w:r w:rsidRPr="000F28DB">
              <w:rPr>
                <w:rFonts w:ascii="Arial" w:eastAsia="Times New Roman" w:hAnsi="Arial" w:cs="Arial"/>
                <w:b/>
                <w:bCs/>
                <w:sz w:val="17"/>
                <w:szCs w:val="17"/>
              </w:rPr>
              <w:t xml:space="preserve"> ML</w:t>
            </w:r>
          </w:p>
        </w:tc>
        <w:tc>
          <w:tcPr>
            <w:tcW w:w="0" w:type="auto"/>
            <w:vAlign w:val="center"/>
            <w:hideMark/>
          </w:tcPr>
          <w:p w14:paraId="2CCEC52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136D9B5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6EEC56D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4895</w:t>
            </w:r>
          </w:p>
        </w:tc>
        <w:tc>
          <w:tcPr>
            <w:tcW w:w="0" w:type="auto"/>
            <w:vAlign w:val="center"/>
            <w:hideMark/>
          </w:tcPr>
          <w:p w14:paraId="7BCBEC2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4945</w:t>
            </w:r>
          </w:p>
        </w:tc>
      </w:tr>
      <w:tr w:rsidR="000F28DB" w:rsidRPr="000F28DB" w14:paraId="023E1403" w14:textId="77777777" w:rsidTr="000F28DB">
        <w:tc>
          <w:tcPr>
            <w:tcW w:w="0" w:type="auto"/>
            <w:vAlign w:val="center"/>
            <w:hideMark/>
          </w:tcPr>
          <w:p w14:paraId="7976E5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4DD70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Furosemida. Uso injetável. Ampola com concentração 10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Ampola contendo </w:t>
            </w:r>
            <w:proofErr w:type="gramStart"/>
            <w:r w:rsidRPr="000F28DB">
              <w:rPr>
                <w:rFonts w:ascii="Arial" w:eastAsia="Times New Roman" w:hAnsi="Arial" w:cs="Arial"/>
                <w:sz w:val="17"/>
                <w:szCs w:val="17"/>
              </w:rPr>
              <w:t>2</w:t>
            </w:r>
            <w:proofErr w:type="gramEnd"/>
            <w:r w:rsidRPr="000F28DB">
              <w:rPr>
                <w:rFonts w:ascii="Arial" w:eastAsia="Times New Roman" w:hAnsi="Arial" w:cs="Arial"/>
                <w:sz w:val="17"/>
                <w:szCs w:val="17"/>
              </w:rPr>
              <w:t xml:space="preserve"> ml. Caixa com 100 ampolas.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267666.</w:t>
            </w:r>
          </w:p>
        </w:tc>
      </w:tr>
      <w:tr w:rsidR="000F28DB" w:rsidRPr="000F28DB" w14:paraId="05E26728" w14:textId="77777777" w:rsidTr="000F28DB">
        <w:tc>
          <w:tcPr>
            <w:tcW w:w="0" w:type="auto"/>
            <w:vAlign w:val="center"/>
            <w:hideMark/>
          </w:tcPr>
          <w:p w14:paraId="229277F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811973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E6EE255" w14:textId="77777777" w:rsidTr="000F28DB">
        <w:tc>
          <w:tcPr>
            <w:tcW w:w="0" w:type="auto"/>
            <w:vAlign w:val="center"/>
            <w:hideMark/>
          </w:tcPr>
          <w:p w14:paraId="599C250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645398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8BE0FB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5F5F8DB5" w14:textId="77777777" w:rsidTr="000F28DB">
        <w:tc>
          <w:tcPr>
            <w:tcW w:w="0" w:type="auto"/>
            <w:vAlign w:val="center"/>
            <w:hideMark/>
          </w:tcPr>
          <w:p w14:paraId="2EEDCFD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44A3EF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E453045" w14:textId="77777777" w:rsidTr="000F28DB">
        <w:tc>
          <w:tcPr>
            <w:tcW w:w="0" w:type="auto"/>
            <w:vAlign w:val="center"/>
            <w:hideMark/>
          </w:tcPr>
          <w:p w14:paraId="6FCC474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AD71F3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79D4A83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4895</w:t>
            </w:r>
          </w:p>
        </w:tc>
      </w:tr>
      <w:tr w:rsidR="000F28DB" w:rsidRPr="000F28DB" w14:paraId="62BCEE1F" w14:textId="77777777" w:rsidTr="000F28DB">
        <w:tc>
          <w:tcPr>
            <w:tcW w:w="0" w:type="auto"/>
            <w:gridSpan w:val="7"/>
            <w:tcBorders>
              <w:top w:val="dashed" w:sz="12" w:space="0" w:color="CCCCCC"/>
            </w:tcBorders>
            <w:vAlign w:val="center"/>
            <w:hideMark/>
          </w:tcPr>
          <w:p w14:paraId="6F59CA9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93610BF" w14:textId="77777777" w:rsidTr="000F28DB">
        <w:tc>
          <w:tcPr>
            <w:tcW w:w="0" w:type="auto"/>
            <w:vAlign w:val="center"/>
            <w:hideMark/>
          </w:tcPr>
          <w:p w14:paraId="05080630"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30  </w:t>
            </w:r>
          </w:p>
        </w:tc>
        <w:tc>
          <w:tcPr>
            <w:tcW w:w="1050" w:type="dxa"/>
            <w:vAlign w:val="center"/>
            <w:hideMark/>
          </w:tcPr>
          <w:p w14:paraId="1FE21AA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301800000251</w:t>
            </w:r>
          </w:p>
        </w:tc>
        <w:tc>
          <w:tcPr>
            <w:tcW w:w="6210" w:type="dxa"/>
            <w:vAlign w:val="center"/>
            <w:hideMark/>
          </w:tcPr>
          <w:p w14:paraId="40247F5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GLICOSE 50% </w:t>
            </w:r>
            <w:proofErr w:type="gramStart"/>
            <w:r w:rsidRPr="000F28DB">
              <w:rPr>
                <w:rFonts w:ascii="Arial" w:eastAsia="Times New Roman" w:hAnsi="Arial" w:cs="Arial"/>
                <w:b/>
                <w:bCs/>
                <w:sz w:val="17"/>
                <w:szCs w:val="17"/>
              </w:rPr>
              <w:t>10ML</w:t>
            </w:r>
            <w:proofErr w:type="gramEnd"/>
          </w:p>
        </w:tc>
        <w:tc>
          <w:tcPr>
            <w:tcW w:w="0" w:type="auto"/>
            <w:vAlign w:val="center"/>
            <w:hideMark/>
          </w:tcPr>
          <w:p w14:paraId="5336C35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76F0AF0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0A788CB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10520</w:t>
            </w:r>
          </w:p>
        </w:tc>
        <w:tc>
          <w:tcPr>
            <w:tcW w:w="0" w:type="auto"/>
            <w:vAlign w:val="center"/>
            <w:hideMark/>
          </w:tcPr>
          <w:p w14:paraId="4DBC3B2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10570</w:t>
            </w:r>
          </w:p>
        </w:tc>
      </w:tr>
      <w:tr w:rsidR="000F28DB" w:rsidRPr="000F28DB" w14:paraId="0EFB74A4" w14:textId="77777777" w:rsidTr="000F28DB">
        <w:tc>
          <w:tcPr>
            <w:tcW w:w="0" w:type="auto"/>
            <w:vAlign w:val="center"/>
            <w:hideMark/>
          </w:tcPr>
          <w:p w14:paraId="3A2D57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8812F2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Glicose com concentração de 50% (glicose anidra 5 g), solução injetável, ampola com 10 ml. Prazo de validade mínimo de 80% do total a partir da data da entrega. CATMAT: 267541.</w:t>
            </w:r>
          </w:p>
        </w:tc>
      </w:tr>
      <w:tr w:rsidR="000F28DB" w:rsidRPr="000F28DB" w14:paraId="24A769D1" w14:textId="77777777" w:rsidTr="000F28DB">
        <w:tc>
          <w:tcPr>
            <w:tcW w:w="0" w:type="auto"/>
            <w:vAlign w:val="center"/>
            <w:hideMark/>
          </w:tcPr>
          <w:p w14:paraId="5FB6805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766250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03658AF" w14:textId="77777777" w:rsidTr="000F28DB">
        <w:tc>
          <w:tcPr>
            <w:tcW w:w="0" w:type="auto"/>
            <w:vAlign w:val="center"/>
            <w:hideMark/>
          </w:tcPr>
          <w:p w14:paraId="45933C8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C8623C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117FC4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007FBDD6" w14:textId="77777777" w:rsidTr="000F28DB">
        <w:tc>
          <w:tcPr>
            <w:tcW w:w="0" w:type="auto"/>
            <w:vAlign w:val="center"/>
            <w:hideMark/>
          </w:tcPr>
          <w:p w14:paraId="0FF4F51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36B253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20A0AA06" w14:textId="77777777" w:rsidTr="000F28DB">
        <w:tc>
          <w:tcPr>
            <w:tcW w:w="0" w:type="auto"/>
            <w:vAlign w:val="center"/>
            <w:hideMark/>
          </w:tcPr>
          <w:p w14:paraId="3FA2668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443195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2D2FDF9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10520</w:t>
            </w:r>
          </w:p>
        </w:tc>
      </w:tr>
      <w:tr w:rsidR="000F28DB" w:rsidRPr="000F28DB" w14:paraId="09342283" w14:textId="77777777" w:rsidTr="000F28DB">
        <w:tc>
          <w:tcPr>
            <w:tcW w:w="0" w:type="auto"/>
            <w:gridSpan w:val="7"/>
            <w:tcBorders>
              <w:top w:val="dashed" w:sz="12" w:space="0" w:color="CCCCCC"/>
            </w:tcBorders>
            <w:vAlign w:val="center"/>
            <w:hideMark/>
          </w:tcPr>
          <w:p w14:paraId="4EA774A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1850663" w14:textId="77777777" w:rsidTr="000F28DB">
        <w:tc>
          <w:tcPr>
            <w:tcW w:w="0" w:type="auto"/>
            <w:vAlign w:val="center"/>
            <w:hideMark/>
          </w:tcPr>
          <w:p w14:paraId="301CB343"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31  </w:t>
            </w:r>
          </w:p>
        </w:tc>
        <w:tc>
          <w:tcPr>
            <w:tcW w:w="1050" w:type="dxa"/>
            <w:vAlign w:val="center"/>
            <w:hideMark/>
          </w:tcPr>
          <w:p w14:paraId="5815E99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301800000205</w:t>
            </w:r>
          </w:p>
        </w:tc>
        <w:tc>
          <w:tcPr>
            <w:tcW w:w="6210" w:type="dxa"/>
            <w:vAlign w:val="center"/>
            <w:hideMark/>
          </w:tcPr>
          <w:p w14:paraId="5BAFB81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GLICOSE INJETAVEL 25%</w:t>
            </w:r>
          </w:p>
        </w:tc>
        <w:tc>
          <w:tcPr>
            <w:tcW w:w="0" w:type="auto"/>
            <w:vAlign w:val="center"/>
            <w:hideMark/>
          </w:tcPr>
          <w:p w14:paraId="7F367A4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67FE2F3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1D67269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314</w:t>
            </w:r>
          </w:p>
        </w:tc>
        <w:tc>
          <w:tcPr>
            <w:tcW w:w="0" w:type="auto"/>
            <w:vAlign w:val="center"/>
            <w:hideMark/>
          </w:tcPr>
          <w:p w14:paraId="193FD96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364</w:t>
            </w:r>
          </w:p>
        </w:tc>
      </w:tr>
      <w:tr w:rsidR="000F28DB" w:rsidRPr="000F28DB" w14:paraId="474DF70F" w14:textId="77777777" w:rsidTr="000F28DB">
        <w:tc>
          <w:tcPr>
            <w:tcW w:w="0" w:type="auto"/>
            <w:vAlign w:val="center"/>
            <w:hideMark/>
          </w:tcPr>
          <w:p w14:paraId="2752CB0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E4279F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Glicose, concentração 25%, indicação solução injetável. Apresentação: </w:t>
            </w:r>
            <w:proofErr w:type="spellStart"/>
            <w:r w:rsidRPr="000F28DB">
              <w:rPr>
                <w:rFonts w:ascii="Arial" w:eastAsia="Times New Roman" w:hAnsi="Arial" w:cs="Arial"/>
                <w:sz w:val="17"/>
                <w:szCs w:val="17"/>
              </w:rPr>
              <w:t>Ampôla</w:t>
            </w:r>
            <w:proofErr w:type="spellEnd"/>
            <w:r w:rsidRPr="000F28DB">
              <w:rPr>
                <w:rFonts w:ascii="Arial" w:eastAsia="Times New Roman" w:hAnsi="Arial" w:cs="Arial"/>
                <w:sz w:val="17"/>
                <w:szCs w:val="17"/>
              </w:rPr>
              <w:t xml:space="preserve"> com 10 ml; Prazo de validade mínimo de 80% do total a partir da data da entrega. CATMAT: 267540.</w:t>
            </w:r>
          </w:p>
        </w:tc>
      </w:tr>
      <w:tr w:rsidR="000F28DB" w:rsidRPr="000F28DB" w14:paraId="33B6FB33" w14:textId="77777777" w:rsidTr="000F28DB">
        <w:tc>
          <w:tcPr>
            <w:tcW w:w="0" w:type="auto"/>
            <w:vAlign w:val="center"/>
            <w:hideMark/>
          </w:tcPr>
          <w:p w14:paraId="150BDDB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3461C4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B907371" w14:textId="77777777" w:rsidTr="000F28DB">
        <w:tc>
          <w:tcPr>
            <w:tcW w:w="0" w:type="auto"/>
            <w:vAlign w:val="center"/>
            <w:hideMark/>
          </w:tcPr>
          <w:p w14:paraId="0DCFAA9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2D07C9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3493C0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47C1DCEE" w14:textId="77777777" w:rsidTr="000F28DB">
        <w:tc>
          <w:tcPr>
            <w:tcW w:w="0" w:type="auto"/>
            <w:vAlign w:val="center"/>
            <w:hideMark/>
          </w:tcPr>
          <w:p w14:paraId="1FA997E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83581D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7C382BD9" w14:textId="77777777" w:rsidTr="000F28DB">
        <w:tc>
          <w:tcPr>
            <w:tcW w:w="0" w:type="auto"/>
            <w:vAlign w:val="center"/>
            <w:hideMark/>
          </w:tcPr>
          <w:p w14:paraId="7345848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CFA28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33F940D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314</w:t>
            </w:r>
          </w:p>
        </w:tc>
      </w:tr>
      <w:tr w:rsidR="000F28DB" w:rsidRPr="000F28DB" w14:paraId="504E091A" w14:textId="77777777" w:rsidTr="000F28DB">
        <w:tc>
          <w:tcPr>
            <w:tcW w:w="0" w:type="auto"/>
            <w:gridSpan w:val="7"/>
            <w:tcBorders>
              <w:top w:val="dashed" w:sz="12" w:space="0" w:color="CCCCCC"/>
            </w:tcBorders>
            <w:vAlign w:val="center"/>
            <w:hideMark/>
          </w:tcPr>
          <w:p w14:paraId="11F71E3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0B7DDC9" w14:textId="77777777" w:rsidTr="000F28DB">
        <w:tc>
          <w:tcPr>
            <w:tcW w:w="0" w:type="auto"/>
            <w:vAlign w:val="center"/>
            <w:hideMark/>
          </w:tcPr>
          <w:p w14:paraId="5CC01956"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lastRenderedPageBreak/>
              <w:t>32  </w:t>
            </w:r>
          </w:p>
        </w:tc>
        <w:tc>
          <w:tcPr>
            <w:tcW w:w="1050" w:type="dxa"/>
            <w:vAlign w:val="center"/>
            <w:hideMark/>
          </w:tcPr>
          <w:p w14:paraId="5098F1D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301800000136</w:t>
            </w:r>
          </w:p>
        </w:tc>
        <w:tc>
          <w:tcPr>
            <w:tcW w:w="6210" w:type="dxa"/>
            <w:vAlign w:val="center"/>
            <w:hideMark/>
          </w:tcPr>
          <w:p w14:paraId="16830A7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GLICOSE INJETAVEL 5% - </w:t>
            </w:r>
            <w:proofErr w:type="gramStart"/>
            <w:r w:rsidRPr="000F28DB">
              <w:rPr>
                <w:rFonts w:ascii="Arial" w:eastAsia="Times New Roman" w:hAnsi="Arial" w:cs="Arial"/>
                <w:b/>
                <w:bCs/>
                <w:sz w:val="17"/>
                <w:szCs w:val="17"/>
              </w:rPr>
              <w:t>500ML</w:t>
            </w:r>
            <w:proofErr w:type="gramEnd"/>
          </w:p>
        </w:tc>
        <w:tc>
          <w:tcPr>
            <w:tcW w:w="0" w:type="auto"/>
            <w:vAlign w:val="center"/>
            <w:hideMark/>
          </w:tcPr>
          <w:p w14:paraId="3C35620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66FD93F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c>
          <w:tcPr>
            <w:tcW w:w="0" w:type="auto"/>
            <w:vAlign w:val="center"/>
            <w:hideMark/>
          </w:tcPr>
          <w:p w14:paraId="2922F94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DC2AEC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r>
      <w:tr w:rsidR="000F28DB" w:rsidRPr="000F28DB" w14:paraId="6D2B0A80" w14:textId="77777777" w:rsidTr="000F28DB">
        <w:tc>
          <w:tcPr>
            <w:tcW w:w="0" w:type="auto"/>
            <w:vAlign w:val="center"/>
            <w:hideMark/>
          </w:tcPr>
          <w:p w14:paraId="58C44B8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D9235E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Glicose, concentração 5%, indicação solução injetável. Frasco com </w:t>
            </w:r>
            <w:proofErr w:type="gramStart"/>
            <w:r w:rsidRPr="000F28DB">
              <w:rPr>
                <w:rFonts w:ascii="Arial" w:eastAsia="Times New Roman" w:hAnsi="Arial" w:cs="Arial"/>
                <w:sz w:val="17"/>
                <w:szCs w:val="17"/>
              </w:rPr>
              <w:t>500ml</w:t>
            </w:r>
            <w:proofErr w:type="gramEnd"/>
            <w:r w:rsidRPr="000F28DB">
              <w:rPr>
                <w:rFonts w:ascii="Arial" w:eastAsia="Times New Roman" w:hAnsi="Arial" w:cs="Arial"/>
                <w:sz w:val="17"/>
                <w:szCs w:val="17"/>
              </w:rPr>
              <w:t xml:space="preserve">.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450541.</w:t>
            </w:r>
          </w:p>
        </w:tc>
      </w:tr>
      <w:tr w:rsidR="000F28DB" w:rsidRPr="000F28DB" w14:paraId="2309E843" w14:textId="77777777" w:rsidTr="000F28DB">
        <w:tc>
          <w:tcPr>
            <w:tcW w:w="0" w:type="auto"/>
            <w:vAlign w:val="center"/>
            <w:hideMark/>
          </w:tcPr>
          <w:p w14:paraId="273ECF3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F9FDD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2D2E9A5" w14:textId="77777777" w:rsidTr="000F28DB">
        <w:tc>
          <w:tcPr>
            <w:tcW w:w="0" w:type="auto"/>
            <w:vAlign w:val="center"/>
            <w:hideMark/>
          </w:tcPr>
          <w:p w14:paraId="4E2014F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FD09A7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0C2F8E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r>
      <w:tr w:rsidR="000F28DB" w:rsidRPr="000F28DB" w14:paraId="5B059E98" w14:textId="77777777" w:rsidTr="000F28DB">
        <w:tc>
          <w:tcPr>
            <w:tcW w:w="0" w:type="auto"/>
            <w:gridSpan w:val="7"/>
            <w:tcBorders>
              <w:top w:val="dashed" w:sz="12" w:space="0" w:color="CCCCCC"/>
            </w:tcBorders>
            <w:vAlign w:val="center"/>
            <w:hideMark/>
          </w:tcPr>
          <w:p w14:paraId="405A15D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A81503F" w14:textId="77777777" w:rsidTr="000F28DB">
        <w:tc>
          <w:tcPr>
            <w:tcW w:w="0" w:type="auto"/>
            <w:vAlign w:val="center"/>
            <w:hideMark/>
          </w:tcPr>
          <w:p w14:paraId="01A208DC"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33  </w:t>
            </w:r>
          </w:p>
        </w:tc>
        <w:tc>
          <w:tcPr>
            <w:tcW w:w="1050" w:type="dxa"/>
            <w:vAlign w:val="center"/>
            <w:hideMark/>
          </w:tcPr>
          <w:p w14:paraId="403A99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3018000000381</w:t>
            </w:r>
          </w:p>
        </w:tc>
        <w:tc>
          <w:tcPr>
            <w:tcW w:w="6210" w:type="dxa"/>
            <w:vAlign w:val="center"/>
            <w:hideMark/>
          </w:tcPr>
          <w:p w14:paraId="230D180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GLUTARALDEÍDO 2% - </w:t>
            </w:r>
            <w:proofErr w:type="gramStart"/>
            <w:r w:rsidRPr="000F28DB">
              <w:rPr>
                <w:rFonts w:ascii="Arial" w:eastAsia="Times New Roman" w:hAnsi="Arial" w:cs="Arial"/>
                <w:b/>
                <w:bCs/>
                <w:sz w:val="17"/>
                <w:szCs w:val="17"/>
              </w:rPr>
              <w:t>1 L</w:t>
            </w:r>
            <w:proofErr w:type="gramEnd"/>
          </w:p>
        </w:tc>
        <w:tc>
          <w:tcPr>
            <w:tcW w:w="0" w:type="auto"/>
            <w:vAlign w:val="center"/>
            <w:hideMark/>
          </w:tcPr>
          <w:p w14:paraId="485FA73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GALÃO</w:t>
            </w:r>
          </w:p>
        </w:tc>
        <w:tc>
          <w:tcPr>
            <w:tcW w:w="0" w:type="auto"/>
            <w:vAlign w:val="center"/>
            <w:hideMark/>
          </w:tcPr>
          <w:p w14:paraId="189F180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c>
          <w:tcPr>
            <w:tcW w:w="0" w:type="auto"/>
            <w:vAlign w:val="center"/>
            <w:hideMark/>
          </w:tcPr>
          <w:p w14:paraId="2A6910E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BBADB7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47E21E72" w14:textId="77777777" w:rsidTr="000F28DB">
        <w:tc>
          <w:tcPr>
            <w:tcW w:w="0" w:type="auto"/>
            <w:vAlign w:val="center"/>
            <w:hideMark/>
          </w:tcPr>
          <w:p w14:paraId="7DF064B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A53B20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Glutaraldeído</w:t>
            </w:r>
            <w:proofErr w:type="spellEnd"/>
            <w:r w:rsidRPr="000F28DB">
              <w:rPr>
                <w:rFonts w:ascii="Arial" w:eastAsia="Times New Roman" w:hAnsi="Arial" w:cs="Arial"/>
                <w:sz w:val="17"/>
                <w:szCs w:val="17"/>
              </w:rPr>
              <w:t xml:space="preserve"> 2%; Esterilizante químico e desinfetante que atua contra diversos tipos de </w:t>
            </w:r>
            <w:proofErr w:type="spellStart"/>
            <w:r w:rsidRPr="000F28DB">
              <w:rPr>
                <w:rFonts w:ascii="Arial" w:eastAsia="Times New Roman" w:hAnsi="Arial" w:cs="Arial"/>
                <w:sz w:val="17"/>
                <w:szCs w:val="17"/>
              </w:rPr>
              <w:t>microorganismos</w:t>
            </w:r>
            <w:proofErr w:type="spellEnd"/>
            <w:r w:rsidRPr="000F28DB">
              <w:rPr>
                <w:rFonts w:ascii="Arial" w:eastAsia="Times New Roman" w:hAnsi="Arial" w:cs="Arial"/>
                <w:sz w:val="17"/>
                <w:szCs w:val="17"/>
              </w:rPr>
              <w:t xml:space="preserve">, inclusive esporos bacterianos; Uso na desinfecção de instalações vazias, como também de equipamentos de plástico ou borracha, instalações diversas e outros materiais que não possam ser esterilizados pelo calor, veículo de transporte de animais, comedouros e bebedouros. Galão com </w:t>
            </w:r>
            <w:proofErr w:type="gramStart"/>
            <w:r w:rsidRPr="000F28DB">
              <w:rPr>
                <w:rFonts w:ascii="Arial" w:eastAsia="Times New Roman" w:hAnsi="Arial" w:cs="Arial"/>
                <w:sz w:val="17"/>
                <w:szCs w:val="17"/>
              </w:rPr>
              <w:t>1 L</w:t>
            </w:r>
            <w:proofErr w:type="gramEnd"/>
            <w:r w:rsidRPr="000F28DB">
              <w:rPr>
                <w:rFonts w:ascii="Arial" w:eastAsia="Times New Roman" w:hAnsi="Arial" w:cs="Arial"/>
                <w:sz w:val="17"/>
                <w:szCs w:val="17"/>
              </w:rPr>
              <w:t xml:space="preserve">. Prazo de validade de pelo menos 85% estipulado pelo fabricante, a ser contato no ato da entrega à UFERSA. Similar ao modelo desinfetante </w:t>
            </w:r>
            <w:proofErr w:type="spellStart"/>
            <w:r w:rsidRPr="000F28DB">
              <w:rPr>
                <w:rFonts w:ascii="Arial" w:eastAsia="Times New Roman" w:hAnsi="Arial" w:cs="Arial"/>
                <w:sz w:val="17"/>
                <w:szCs w:val="17"/>
              </w:rPr>
              <w:t>Glutaron</w:t>
            </w:r>
            <w:proofErr w:type="spellEnd"/>
            <w:r w:rsidRPr="000F28DB">
              <w:rPr>
                <w:rFonts w:ascii="Arial" w:eastAsia="Times New Roman" w:hAnsi="Arial" w:cs="Arial"/>
                <w:sz w:val="17"/>
                <w:szCs w:val="17"/>
              </w:rPr>
              <w:t xml:space="preserve"> 32 dias da marca </w:t>
            </w:r>
            <w:proofErr w:type="spellStart"/>
            <w:r w:rsidRPr="000F28DB">
              <w:rPr>
                <w:rFonts w:ascii="Arial" w:eastAsia="Times New Roman" w:hAnsi="Arial" w:cs="Arial"/>
                <w:sz w:val="17"/>
                <w:szCs w:val="17"/>
              </w:rPr>
              <w:t>Rioquímica</w:t>
            </w:r>
            <w:proofErr w:type="spellEnd"/>
            <w:r w:rsidRPr="000F28DB">
              <w:rPr>
                <w:rFonts w:ascii="Arial" w:eastAsia="Times New Roman" w:hAnsi="Arial" w:cs="Arial"/>
                <w:sz w:val="17"/>
                <w:szCs w:val="17"/>
              </w:rPr>
              <w:t>. CATMAT: 361374.</w:t>
            </w:r>
          </w:p>
        </w:tc>
      </w:tr>
      <w:tr w:rsidR="000F28DB" w:rsidRPr="000F28DB" w14:paraId="7C599DF5" w14:textId="77777777" w:rsidTr="000F28DB">
        <w:tc>
          <w:tcPr>
            <w:tcW w:w="0" w:type="auto"/>
            <w:vAlign w:val="center"/>
            <w:hideMark/>
          </w:tcPr>
          <w:p w14:paraId="48B6DC1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A25848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85E638B" w14:textId="77777777" w:rsidTr="000F28DB">
        <w:tc>
          <w:tcPr>
            <w:tcW w:w="0" w:type="auto"/>
            <w:vAlign w:val="center"/>
            <w:hideMark/>
          </w:tcPr>
          <w:p w14:paraId="150DB05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9321E6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2C5C68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1F354147" w14:textId="77777777" w:rsidTr="000F28DB">
        <w:tc>
          <w:tcPr>
            <w:tcW w:w="0" w:type="auto"/>
            <w:gridSpan w:val="7"/>
            <w:tcBorders>
              <w:top w:val="dashed" w:sz="12" w:space="0" w:color="CCCCCC"/>
            </w:tcBorders>
            <w:vAlign w:val="center"/>
            <w:hideMark/>
          </w:tcPr>
          <w:p w14:paraId="781D82F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FED2E74" w14:textId="77777777" w:rsidTr="000F28DB">
        <w:tc>
          <w:tcPr>
            <w:tcW w:w="0" w:type="auto"/>
            <w:vAlign w:val="center"/>
            <w:hideMark/>
          </w:tcPr>
          <w:p w14:paraId="5915FFA8"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34  </w:t>
            </w:r>
          </w:p>
        </w:tc>
        <w:tc>
          <w:tcPr>
            <w:tcW w:w="1050" w:type="dxa"/>
            <w:vAlign w:val="center"/>
            <w:hideMark/>
          </w:tcPr>
          <w:p w14:paraId="3BFDB91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301800000142</w:t>
            </w:r>
          </w:p>
        </w:tc>
        <w:tc>
          <w:tcPr>
            <w:tcW w:w="6210" w:type="dxa"/>
            <w:vAlign w:val="center"/>
            <w:hideMark/>
          </w:tcPr>
          <w:p w14:paraId="0FB2276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HEPARINA SODICA - </w:t>
            </w:r>
            <w:proofErr w:type="gramStart"/>
            <w:r w:rsidRPr="000F28DB">
              <w:rPr>
                <w:rFonts w:ascii="Arial" w:eastAsia="Times New Roman" w:hAnsi="Arial" w:cs="Arial"/>
                <w:b/>
                <w:bCs/>
                <w:sz w:val="17"/>
                <w:szCs w:val="17"/>
              </w:rPr>
              <w:t>5ML</w:t>
            </w:r>
            <w:proofErr w:type="gramEnd"/>
          </w:p>
        </w:tc>
        <w:tc>
          <w:tcPr>
            <w:tcW w:w="0" w:type="auto"/>
            <w:vAlign w:val="center"/>
            <w:hideMark/>
          </w:tcPr>
          <w:p w14:paraId="409F87C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3285E1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7EAF7EA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280</w:t>
            </w:r>
          </w:p>
        </w:tc>
        <w:tc>
          <w:tcPr>
            <w:tcW w:w="0" w:type="auto"/>
            <w:vAlign w:val="center"/>
            <w:hideMark/>
          </w:tcPr>
          <w:p w14:paraId="2D9B0A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330</w:t>
            </w:r>
          </w:p>
        </w:tc>
      </w:tr>
      <w:tr w:rsidR="000F28DB" w:rsidRPr="000F28DB" w14:paraId="63432346" w14:textId="77777777" w:rsidTr="000F28DB">
        <w:tc>
          <w:tcPr>
            <w:tcW w:w="0" w:type="auto"/>
            <w:vAlign w:val="center"/>
            <w:hideMark/>
          </w:tcPr>
          <w:p w14:paraId="391BECF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F5E648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Heparina sódica, dosagem 5.000ui/ml, indicação solução injetável, frasco com </w:t>
            </w:r>
            <w:proofErr w:type="gramStart"/>
            <w:r w:rsidRPr="000F28DB">
              <w:rPr>
                <w:rFonts w:ascii="Arial" w:eastAsia="Times New Roman" w:hAnsi="Arial" w:cs="Arial"/>
                <w:sz w:val="17"/>
                <w:szCs w:val="17"/>
              </w:rPr>
              <w:t>5ml</w:t>
            </w:r>
            <w:proofErr w:type="gramEnd"/>
            <w:r w:rsidRPr="000F28DB">
              <w:rPr>
                <w:rFonts w:ascii="Arial" w:eastAsia="Times New Roman" w:hAnsi="Arial" w:cs="Arial"/>
                <w:sz w:val="17"/>
                <w:szCs w:val="17"/>
              </w:rPr>
              <w:t xml:space="preserve">.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272796.</w:t>
            </w:r>
          </w:p>
        </w:tc>
      </w:tr>
      <w:tr w:rsidR="000F28DB" w:rsidRPr="000F28DB" w14:paraId="5F529F6D" w14:textId="77777777" w:rsidTr="000F28DB">
        <w:tc>
          <w:tcPr>
            <w:tcW w:w="0" w:type="auto"/>
            <w:vAlign w:val="center"/>
            <w:hideMark/>
          </w:tcPr>
          <w:p w14:paraId="21AD101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74E3BA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11F6091" w14:textId="77777777" w:rsidTr="000F28DB">
        <w:tc>
          <w:tcPr>
            <w:tcW w:w="0" w:type="auto"/>
            <w:vAlign w:val="center"/>
            <w:hideMark/>
          </w:tcPr>
          <w:p w14:paraId="7FBAEFD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18EE8E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2891CB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710A52A5" w14:textId="77777777" w:rsidTr="000F28DB">
        <w:tc>
          <w:tcPr>
            <w:tcW w:w="0" w:type="auto"/>
            <w:vAlign w:val="center"/>
            <w:hideMark/>
          </w:tcPr>
          <w:p w14:paraId="2BC8441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CE9D1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0AECE462" w14:textId="77777777" w:rsidTr="000F28DB">
        <w:tc>
          <w:tcPr>
            <w:tcW w:w="0" w:type="auto"/>
            <w:vAlign w:val="center"/>
            <w:hideMark/>
          </w:tcPr>
          <w:p w14:paraId="34117B6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DB7006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1096F9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280</w:t>
            </w:r>
          </w:p>
        </w:tc>
      </w:tr>
      <w:tr w:rsidR="000F28DB" w:rsidRPr="000F28DB" w14:paraId="1B4991F2" w14:textId="77777777" w:rsidTr="000F28DB">
        <w:tc>
          <w:tcPr>
            <w:tcW w:w="0" w:type="auto"/>
            <w:gridSpan w:val="7"/>
            <w:tcBorders>
              <w:top w:val="dashed" w:sz="12" w:space="0" w:color="CCCCCC"/>
            </w:tcBorders>
            <w:vAlign w:val="center"/>
            <w:hideMark/>
          </w:tcPr>
          <w:p w14:paraId="3D02462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9BCE7E7" w14:textId="77777777" w:rsidTr="000F28DB">
        <w:tc>
          <w:tcPr>
            <w:tcW w:w="0" w:type="auto"/>
            <w:vAlign w:val="center"/>
            <w:hideMark/>
          </w:tcPr>
          <w:p w14:paraId="7070B399"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35  </w:t>
            </w:r>
          </w:p>
        </w:tc>
        <w:tc>
          <w:tcPr>
            <w:tcW w:w="1050" w:type="dxa"/>
            <w:vAlign w:val="center"/>
            <w:hideMark/>
          </w:tcPr>
          <w:p w14:paraId="2EA6E7C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301800000235</w:t>
            </w:r>
          </w:p>
        </w:tc>
        <w:tc>
          <w:tcPr>
            <w:tcW w:w="6210" w:type="dxa"/>
            <w:vAlign w:val="center"/>
            <w:hideMark/>
          </w:tcPr>
          <w:p w14:paraId="54156B4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HORMÔNIO FOLÍCULO ESTIMULANTE (FSH)</w:t>
            </w:r>
          </w:p>
        </w:tc>
        <w:tc>
          <w:tcPr>
            <w:tcW w:w="0" w:type="auto"/>
            <w:vAlign w:val="center"/>
            <w:hideMark/>
          </w:tcPr>
          <w:p w14:paraId="54C10A9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0CBFF22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c>
          <w:tcPr>
            <w:tcW w:w="0" w:type="auto"/>
            <w:vAlign w:val="center"/>
            <w:hideMark/>
          </w:tcPr>
          <w:p w14:paraId="3AB8F3C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46D8CB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2C561DE6" w14:textId="77777777" w:rsidTr="000F28DB">
        <w:tc>
          <w:tcPr>
            <w:tcW w:w="0" w:type="auto"/>
            <w:vAlign w:val="center"/>
            <w:hideMark/>
          </w:tcPr>
          <w:p w14:paraId="3F19806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060CAE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Hormônio Folículo Estimulante (FSH) altamente purificado de glândulas pituitárias suínas. 400mg, frasco de </w:t>
            </w:r>
            <w:proofErr w:type="gramStart"/>
            <w:r w:rsidRPr="000F28DB">
              <w:rPr>
                <w:rFonts w:ascii="Arial" w:eastAsia="Times New Roman" w:hAnsi="Arial" w:cs="Arial"/>
                <w:sz w:val="17"/>
                <w:szCs w:val="17"/>
              </w:rPr>
              <w:t>20ml</w:t>
            </w:r>
            <w:proofErr w:type="gramEnd"/>
            <w:r w:rsidRPr="000F28DB">
              <w:rPr>
                <w:rFonts w:ascii="Arial" w:eastAsia="Times New Roman" w:hAnsi="Arial" w:cs="Arial"/>
                <w:sz w:val="17"/>
                <w:szCs w:val="17"/>
              </w:rPr>
              <w:t xml:space="preserve"> - Semelhante ao </w:t>
            </w:r>
            <w:proofErr w:type="spellStart"/>
            <w:r w:rsidRPr="000F28DB">
              <w:rPr>
                <w:rFonts w:ascii="Arial" w:eastAsia="Times New Roman" w:hAnsi="Arial" w:cs="Arial"/>
                <w:sz w:val="17"/>
                <w:szCs w:val="17"/>
              </w:rPr>
              <w:t>Folltropin</w:t>
            </w:r>
            <w:proofErr w:type="spellEnd"/>
            <w:r w:rsidRPr="000F28DB">
              <w:rPr>
                <w:rFonts w:ascii="Arial" w:eastAsia="Times New Roman" w:hAnsi="Arial" w:cs="Arial"/>
                <w:sz w:val="17"/>
                <w:szCs w:val="17"/>
              </w:rPr>
              <w:t>. Prazo de validade mínimo de 12 meses da data de entrega. CATMAT: 332726.</w:t>
            </w:r>
          </w:p>
        </w:tc>
      </w:tr>
      <w:tr w:rsidR="000F28DB" w:rsidRPr="000F28DB" w14:paraId="4C6E59A2" w14:textId="77777777" w:rsidTr="000F28DB">
        <w:tc>
          <w:tcPr>
            <w:tcW w:w="0" w:type="auto"/>
            <w:vAlign w:val="center"/>
            <w:hideMark/>
          </w:tcPr>
          <w:p w14:paraId="7EC5C9A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4D7233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09DE10A" w14:textId="77777777" w:rsidTr="000F28DB">
        <w:tc>
          <w:tcPr>
            <w:tcW w:w="0" w:type="auto"/>
            <w:vAlign w:val="center"/>
            <w:hideMark/>
          </w:tcPr>
          <w:p w14:paraId="40716A3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A050CC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EC7589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0303E930" w14:textId="77777777" w:rsidTr="000F28DB">
        <w:tc>
          <w:tcPr>
            <w:tcW w:w="0" w:type="auto"/>
            <w:gridSpan w:val="7"/>
            <w:tcBorders>
              <w:top w:val="dashed" w:sz="12" w:space="0" w:color="CCCCCC"/>
            </w:tcBorders>
            <w:vAlign w:val="center"/>
            <w:hideMark/>
          </w:tcPr>
          <w:p w14:paraId="13CEE3C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AD2CBC2" w14:textId="77777777" w:rsidTr="000F28DB">
        <w:tc>
          <w:tcPr>
            <w:tcW w:w="0" w:type="auto"/>
            <w:vAlign w:val="center"/>
            <w:hideMark/>
          </w:tcPr>
          <w:p w14:paraId="48157EE6" w14:textId="687CD502" w:rsidR="000F28DB" w:rsidRPr="000F28DB" w:rsidRDefault="000F28DB" w:rsidP="000F28DB">
            <w:pPr>
              <w:jc w:val="center"/>
              <w:rPr>
                <w:rFonts w:ascii="Arial" w:eastAsia="Times New Roman" w:hAnsi="Arial" w:cs="Arial"/>
                <w:sz w:val="17"/>
                <w:szCs w:val="17"/>
              </w:rPr>
            </w:pPr>
            <w:r w:rsidRPr="000F28DB">
              <w:rPr>
                <w:rFonts w:ascii="Arial" w:eastAsia="Times New Roman" w:hAnsi="Arial" w:cs="Arial"/>
                <w:b/>
                <w:bCs/>
                <w:sz w:val="17"/>
                <w:szCs w:val="17"/>
              </w:rPr>
              <w:t>36</w:t>
            </w:r>
          </w:p>
        </w:tc>
        <w:tc>
          <w:tcPr>
            <w:tcW w:w="1050" w:type="dxa"/>
            <w:vAlign w:val="center"/>
            <w:hideMark/>
          </w:tcPr>
          <w:p w14:paraId="7BB21A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301800000117</w:t>
            </w:r>
          </w:p>
        </w:tc>
        <w:tc>
          <w:tcPr>
            <w:tcW w:w="6210" w:type="dxa"/>
            <w:vAlign w:val="center"/>
            <w:hideMark/>
          </w:tcPr>
          <w:p w14:paraId="7AB6E0A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IODO TINTURA 2% - 1L</w:t>
            </w:r>
          </w:p>
        </w:tc>
        <w:tc>
          <w:tcPr>
            <w:tcW w:w="0" w:type="auto"/>
            <w:vAlign w:val="center"/>
            <w:hideMark/>
          </w:tcPr>
          <w:p w14:paraId="54D627B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Litro</w:t>
            </w:r>
          </w:p>
        </w:tc>
        <w:tc>
          <w:tcPr>
            <w:tcW w:w="0" w:type="auto"/>
            <w:vAlign w:val="center"/>
            <w:hideMark/>
          </w:tcPr>
          <w:p w14:paraId="36BF3DE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c>
          <w:tcPr>
            <w:tcW w:w="0" w:type="auto"/>
            <w:vAlign w:val="center"/>
            <w:hideMark/>
          </w:tcPr>
          <w:p w14:paraId="61B5876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C1849C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0361DEED" w14:textId="77777777" w:rsidTr="000F28DB">
        <w:tc>
          <w:tcPr>
            <w:tcW w:w="0" w:type="auto"/>
            <w:vAlign w:val="center"/>
            <w:hideMark/>
          </w:tcPr>
          <w:p w14:paraId="23DF860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124948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Iodo, apresentação tintura a 2%. Frasco </w:t>
            </w:r>
            <w:proofErr w:type="gramStart"/>
            <w:r w:rsidRPr="000F28DB">
              <w:rPr>
                <w:rFonts w:ascii="Arial" w:eastAsia="Times New Roman" w:hAnsi="Arial" w:cs="Arial"/>
                <w:sz w:val="17"/>
                <w:szCs w:val="17"/>
              </w:rPr>
              <w:t>1 L</w:t>
            </w:r>
            <w:proofErr w:type="gramEnd"/>
            <w:r w:rsidRPr="000F28DB">
              <w:rPr>
                <w:rFonts w:ascii="Arial" w:eastAsia="Times New Roman" w:hAnsi="Arial" w:cs="Arial"/>
                <w:sz w:val="17"/>
                <w:szCs w:val="17"/>
              </w:rPr>
              <w:t xml:space="preserve">. Prazo de validade de pelo menos 85% estipulado pelo fabricante, a ser contato no ato da entrega à UFERSA. Similar ao modelo tintura de </w:t>
            </w:r>
            <w:proofErr w:type="spellStart"/>
            <w:r w:rsidRPr="000F28DB">
              <w:rPr>
                <w:rFonts w:ascii="Arial" w:eastAsia="Times New Roman" w:hAnsi="Arial" w:cs="Arial"/>
                <w:sz w:val="17"/>
                <w:szCs w:val="17"/>
              </w:rPr>
              <w:t>iiodo</w:t>
            </w:r>
            <w:proofErr w:type="spellEnd"/>
            <w:r w:rsidRPr="000F28DB">
              <w:rPr>
                <w:rFonts w:ascii="Arial" w:eastAsia="Times New Roman" w:hAnsi="Arial" w:cs="Arial"/>
                <w:sz w:val="17"/>
                <w:szCs w:val="17"/>
              </w:rPr>
              <w:t xml:space="preserve"> 2% da marca </w:t>
            </w:r>
            <w:proofErr w:type="spellStart"/>
            <w:r w:rsidRPr="000F28DB">
              <w:rPr>
                <w:rFonts w:ascii="Arial" w:eastAsia="Times New Roman" w:hAnsi="Arial" w:cs="Arial"/>
                <w:sz w:val="17"/>
                <w:szCs w:val="17"/>
              </w:rPr>
              <w:t>Vic</w:t>
            </w:r>
            <w:proofErr w:type="spellEnd"/>
            <w:r w:rsidRPr="000F28DB">
              <w:rPr>
                <w:rFonts w:ascii="Arial" w:eastAsia="Times New Roman" w:hAnsi="Arial" w:cs="Arial"/>
                <w:sz w:val="17"/>
                <w:szCs w:val="17"/>
              </w:rPr>
              <w:t xml:space="preserve"> Pharma. CATMAT: 279285.</w:t>
            </w:r>
          </w:p>
        </w:tc>
      </w:tr>
      <w:tr w:rsidR="000F28DB" w:rsidRPr="000F28DB" w14:paraId="005CE397" w14:textId="77777777" w:rsidTr="000F28DB">
        <w:tc>
          <w:tcPr>
            <w:tcW w:w="0" w:type="auto"/>
            <w:vAlign w:val="center"/>
            <w:hideMark/>
          </w:tcPr>
          <w:p w14:paraId="5CB1D73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D99CD1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2DBABB3" w14:textId="77777777" w:rsidTr="000F28DB">
        <w:tc>
          <w:tcPr>
            <w:tcW w:w="0" w:type="auto"/>
            <w:vAlign w:val="center"/>
            <w:hideMark/>
          </w:tcPr>
          <w:p w14:paraId="0693C63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E28D65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FB3E16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7BFA7F46" w14:textId="77777777" w:rsidTr="000F28DB">
        <w:tc>
          <w:tcPr>
            <w:tcW w:w="0" w:type="auto"/>
            <w:gridSpan w:val="7"/>
            <w:tcBorders>
              <w:top w:val="dashed" w:sz="12" w:space="0" w:color="CCCCCC"/>
            </w:tcBorders>
            <w:vAlign w:val="center"/>
            <w:hideMark/>
          </w:tcPr>
          <w:p w14:paraId="6056C61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E4D984D" w14:textId="77777777" w:rsidTr="000F28DB">
        <w:tc>
          <w:tcPr>
            <w:tcW w:w="0" w:type="auto"/>
            <w:vAlign w:val="center"/>
            <w:hideMark/>
          </w:tcPr>
          <w:p w14:paraId="53F1AA99"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37  </w:t>
            </w:r>
          </w:p>
        </w:tc>
        <w:tc>
          <w:tcPr>
            <w:tcW w:w="1050" w:type="dxa"/>
            <w:vAlign w:val="center"/>
            <w:hideMark/>
          </w:tcPr>
          <w:p w14:paraId="792A875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301800000119</w:t>
            </w:r>
          </w:p>
        </w:tc>
        <w:tc>
          <w:tcPr>
            <w:tcW w:w="6210" w:type="dxa"/>
            <w:vAlign w:val="center"/>
            <w:hideMark/>
          </w:tcPr>
          <w:p w14:paraId="6F9649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IODOPOVIDONA - SOLUÇÃO DEGERMANTE - 1.000ML</w:t>
            </w:r>
          </w:p>
        </w:tc>
        <w:tc>
          <w:tcPr>
            <w:tcW w:w="0" w:type="auto"/>
            <w:vAlign w:val="center"/>
            <w:hideMark/>
          </w:tcPr>
          <w:p w14:paraId="738F99E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670F44D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26</w:t>
            </w:r>
          </w:p>
        </w:tc>
        <w:tc>
          <w:tcPr>
            <w:tcW w:w="0" w:type="auto"/>
            <w:vAlign w:val="center"/>
            <w:hideMark/>
          </w:tcPr>
          <w:p w14:paraId="4FD1194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23C316C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26</w:t>
            </w:r>
          </w:p>
        </w:tc>
      </w:tr>
      <w:tr w:rsidR="000F28DB" w:rsidRPr="000F28DB" w14:paraId="0BAF8E02" w14:textId="77777777" w:rsidTr="000F28DB">
        <w:tc>
          <w:tcPr>
            <w:tcW w:w="0" w:type="auto"/>
            <w:vAlign w:val="center"/>
            <w:hideMark/>
          </w:tcPr>
          <w:p w14:paraId="51D88A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B51C99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Iodopovidona</w:t>
            </w:r>
            <w:proofErr w:type="spellEnd"/>
            <w:r w:rsidRPr="000F28DB">
              <w:rPr>
                <w:rFonts w:ascii="Arial" w:eastAsia="Times New Roman" w:hAnsi="Arial" w:cs="Arial"/>
                <w:sz w:val="17"/>
                <w:szCs w:val="17"/>
              </w:rPr>
              <w:t xml:space="preserve">, composição 10% + iodo a 1%, apresentação solução </w:t>
            </w:r>
            <w:proofErr w:type="spellStart"/>
            <w:r w:rsidRPr="000F28DB">
              <w:rPr>
                <w:rFonts w:ascii="Arial" w:eastAsia="Times New Roman" w:hAnsi="Arial" w:cs="Arial"/>
                <w:sz w:val="17"/>
                <w:szCs w:val="17"/>
              </w:rPr>
              <w:t>degermante</w:t>
            </w:r>
            <w:proofErr w:type="spellEnd"/>
            <w:r w:rsidRPr="000F28DB">
              <w:rPr>
                <w:rFonts w:ascii="Arial" w:eastAsia="Times New Roman" w:hAnsi="Arial" w:cs="Arial"/>
                <w:sz w:val="17"/>
                <w:szCs w:val="17"/>
              </w:rPr>
              <w:t>. Frasco com 1.000 ml. Prazo de validade mínimo de 80% do total a partir da data da entrega. CATMAT: 398705.</w:t>
            </w:r>
          </w:p>
        </w:tc>
      </w:tr>
      <w:tr w:rsidR="000F28DB" w:rsidRPr="000F28DB" w14:paraId="16907497" w14:textId="77777777" w:rsidTr="000F28DB">
        <w:tc>
          <w:tcPr>
            <w:tcW w:w="0" w:type="auto"/>
            <w:vAlign w:val="center"/>
            <w:hideMark/>
          </w:tcPr>
          <w:p w14:paraId="68E7A8C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A42FA7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99919A1" w14:textId="77777777" w:rsidTr="000F28DB">
        <w:tc>
          <w:tcPr>
            <w:tcW w:w="0" w:type="auto"/>
            <w:vAlign w:val="center"/>
            <w:hideMark/>
          </w:tcPr>
          <w:p w14:paraId="3ED57CE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F257EA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C7903F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26</w:t>
            </w:r>
          </w:p>
        </w:tc>
      </w:tr>
      <w:tr w:rsidR="000F28DB" w:rsidRPr="000F28DB" w14:paraId="6C8198DB" w14:textId="77777777" w:rsidTr="000F28DB">
        <w:tc>
          <w:tcPr>
            <w:tcW w:w="0" w:type="auto"/>
            <w:gridSpan w:val="7"/>
            <w:tcBorders>
              <w:top w:val="dashed" w:sz="12" w:space="0" w:color="CCCCCC"/>
            </w:tcBorders>
            <w:vAlign w:val="center"/>
            <w:hideMark/>
          </w:tcPr>
          <w:p w14:paraId="117910A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379D167" w14:textId="77777777" w:rsidTr="000F28DB">
        <w:tc>
          <w:tcPr>
            <w:tcW w:w="0" w:type="auto"/>
            <w:vAlign w:val="center"/>
            <w:hideMark/>
          </w:tcPr>
          <w:p w14:paraId="42D20BDC"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38  </w:t>
            </w:r>
          </w:p>
        </w:tc>
        <w:tc>
          <w:tcPr>
            <w:tcW w:w="1050" w:type="dxa"/>
            <w:vAlign w:val="center"/>
            <w:hideMark/>
          </w:tcPr>
          <w:p w14:paraId="0F1DCBF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301800000066</w:t>
            </w:r>
          </w:p>
        </w:tc>
        <w:tc>
          <w:tcPr>
            <w:tcW w:w="6210" w:type="dxa"/>
            <w:vAlign w:val="center"/>
            <w:hideMark/>
          </w:tcPr>
          <w:p w14:paraId="0526A2C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ISOFLURANO INALATORIO - </w:t>
            </w:r>
            <w:proofErr w:type="gramStart"/>
            <w:r w:rsidRPr="000F28DB">
              <w:rPr>
                <w:rFonts w:ascii="Arial" w:eastAsia="Times New Roman" w:hAnsi="Arial" w:cs="Arial"/>
                <w:b/>
                <w:bCs/>
                <w:sz w:val="17"/>
                <w:szCs w:val="17"/>
              </w:rPr>
              <w:t>100ML</w:t>
            </w:r>
            <w:proofErr w:type="gramEnd"/>
            <w:r w:rsidRPr="000F28DB">
              <w:rPr>
                <w:rFonts w:ascii="Arial" w:eastAsia="Times New Roman" w:hAnsi="Arial" w:cs="Arial"/>
                <w:b/>
                <w:bCs/>
                <w:sz w:val="17"/>
                <w:szCs w:val="17"/>
              </w:rPr>
              <w:t xml:space="preserve"> - 100%</w:t>
            </w:r>
          </w:p>
        </w:tc>
        <w:tc>
          <w:tcPr>
            <w:tcW w:w="0" w:type="auto"/>
            <w:vAlign w:val="center"/>
            <w:hideMark/>
          </w:tcPr>
          <w:p w14:paraId="363FF3F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E7F9A6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202</w:t>
            </w:r>
          </w:p>
        </w:tc>
        <w:tc>
          <w:tcPr>
            <w:tcW w:w="0" w:type="auto"/>
            <w:vAlign w:val="center"/>
            <w:hideMark/>
          </w:tcPr>
          <w:p w14:paraId="10545B4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72</w:t>
            </w:r>
          </w:p>
        </w:tc>
        <w:tc>
          <w:tcPr>
            <w:tcW w:w="0" w:type="auto"/>
            <w:vAlign w:val="center"/>
            <w:hideMark/>
          </w:tcPr>
          <w:p w14:paraId="0F3EB38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274</w:t>
            </w:r>
          </w:p>
        </w:tc>
      </w:tr>
      <w:tr w:rsidR="000F28DB" w:rsidRPr="000F28DB" w14:paraId="424EED77" w14:textId="77777777" w:rsidTr="000F28DB">
        <w:tc>
          <w:tcPr>
            <w:tcW w:w="0" w:type="auto"/>
            <w:vAlign w:val="center"/>
            <w:hideMark/>
          </w:tcPr>
          <w:p w14:paraId="23633F5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181240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Isoflurano</w:t>
            </w:r>
            <w:proofErr w:type="spellEnd"/>
            <w:r w:rsidRPr="000F28DB">
              <w:rPr>
                <w:rFonts w:ascii="Arial" w:eastAsia="Times New Roman" w:hAnsi="Arial" w:cs="Arial"/>
                <w:sz w:val="17"/>
                <w:szCs w:val="17"/>
              </w:rPr>
              <w:t>, apresentação anestésico inalatório, frasco 100 ml, concentração 100%. Prazo de validade mínimo de 80% do total a partir da data da entrega. CATMAT: 268469.</w:t>
            </w:r>
          </w:p>
        </w:tc>
      </w:tr>
      <w:tr w:rsidR="000F28DB" w:rsidRPr="000F28DB" w14:paraId="573F47C9" w14:textId="77777777" w:rsidTr="000F28DB">
        <w:tc>
          <w:tcPr>
            <w:tcW w:w="0" w:type="auto"/>
            <w:vAlign w:val="center"/>
            <w:hideMark/>
          </w:tcPr>
          <w:p w14:paraId="68F8C36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A6DF43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900A86E" w14:textId="77777777" w:rsidTr="000F28DB">
        <w:tc>
          <w:tcPr>
            <w:tcW w:w="0" w:type="auto"/>
            <w:vAlign w:val="center"/>
            <w:hideMark/>
          </w:tcPr>
          <w:p w14:paraId="31B1C76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C3ABA8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412317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202</w:t>
            </w:r>
          </w:p>
        </w:tc>
      </w:tr>
      <w:tr w:rsidR="000F28DB" w:rsidRPr="000F28DB" w14:paraId="1F6D3011" w14:textId="77777777" w:rsidTr="000F28DB">
        <w:tc>
          <w:tcPr>
            <w:tcW w:w="0" w:type="auto"/>
            <w:vAlign w:val="center"/>
            <w:hideMark/>
          </w:tcPr>
          <w:p w14:paraId="794A43A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112204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4324A2BB" w14:textId="77777777" w:rsidTr="000F28DB">
        <w:tc>
          <w:tcPr>
            <w:tcW w:w="0" w:type="auto"/>
            <w:vAlign w:val="center"/>
            <w:hideMark/>
          </w:tcPr>
          <w:p w14:paraId="3AD9C1B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EE92C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625071A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72</w:t>
            </w:r>
          </w:p>
        </w:tc>
      </w:tr>
      <w:tr w:rsidR="000F28DB" w:rsidRPr="000F28DB" w14:paraId="28A93310" w14:textId="77777777" w:rsidTr="000F28DB">
        <w:tc>
          <w:tcPr>
            <w:tcW w:w="0" w:type="auto"/>
            <w:gridSpan w:val="7"/>
            <w:tcBorders>
              <w:top w:val="dashed" w:sz="12" w:space="0" w:color="CCCCCC"/>
            </w:tcBorders>
            <w:vAlign w:val="center"/>
            <w:hideMark/>
          </w:tcPr>
          <w:p w14:paraId="6F83A6F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11A51D6" w14:textId="77777777" w:rsidTr="000F28DB">
        <w:tc>
          <w:tcPr>
            <w:tcW w:w="0" w:type="auto"/>
            <w:vAlign w:val="center"/>
            <w:hideMark/>
          </w:tcPr>
          <w:p w14:paraId="7E18C4DA"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39  </w:t>
            </w:r>
          </w:p>
        </w:tc>
        <w:tc>
          <w:tcPr>
            <w:tcW w:w="1050" w:type="dxa"/>
            <w:vAlign w:val="center"/>
            <w:hideMark/>
          </w:tcPr>
          <w:p w14:paraId="1744C97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301800000213</w:t>
            </w:r>
          </w:p>
        </w:tc>
        <w:tc>
          <w:tcPr>
            <w:tcW w:w="6210" w:type="dxa"/>
            <w:vAlign w:val="center"/>
            <w:hideMark/>
          </w:tcPr>
          <w:p w14:paraId="44F0E3C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IVERMECTINA - 50 ML</w:t>
            </w:r>
          </w:p>
        </w:tc>
        <w:tc>
          <w:tcPr>
            <w:tcW w:w="0" w:type="auto"/>
            <w:vAlign w:val="center"/>
            <w:hideMark/>
          </w:tcPr>
          <w:p w14:paraId="685ECFB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185450F7"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75B2DC4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9B8C99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74C0CDB9" w14:textId="77777777" w:rsidTr="000F28DB">
        <w:tc>
          <w:tcPr>
            <w:tcW w:w="0" w:type="auto"/>
            <w:vAlign w:val="center"/>
            <w:hideMark/>
          </w:tcPr>
          <w:p w14:paraId="19C2707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36214B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Ivermectina</w:t>
            </w:r>
            <w:proofErr w:type="spellEnd"/>
            <w:r w:rsidRPr="000F28DB">
              <w:rPr>
                <w:rFonts w:ascii="Arial" w:eastAsia="Times New Roman" w:hAnsi="Arial" w:cs="Arial"/>
                <w:sz w:val="17"/>
                <w:szCs w:val="17"/>
              </w:rPr>
              <w:t xml:space="preserve"> – frasco com 50 ml contendo </w:t>
            </w:r>
            <w:proofErr w:type="spellStart"/>
            <w:r w:rsidRPr="000F28DB">
              <w:rPr>
                <w:rFonts w:ascii="Arial" w:eastAsia="Times New Roman" w:hAnsi="Arial" w:cs="Arial"/>
                <w:sz w:val="17"/>
                <w:szCs w:val="17"/>
              </w:rPr>
              <w:t>ivermectina</w:t>
            </w:r>
            <w:proofErr w:type="spellEnd"/>
            <w:r w:rsidRPr="000F28DB">
              <w:rPr>
                <w:rFonts w:ascii="Arial" w:eastAsia="Times New Roman" w:hAnsi="Arial" w:cs="Arial"/>
                <w:sz w:val="17"/>
                <w:szCs w:val="17"/>
              </w:rPr>
              <w:t xml:space="preserve"> 1,0 g e veiculo </w:t>
            </w:r>
            <w:proofErr w:type="spellStart"/>
            <w:r w:rsidRPr="000F28DB">
              <w:rPr>
                <w:rFonts w:ascii="Arial" w:eastAsia="Times New Roman" w:hAnsi="Arial" w:cs="Arial"/>
                <w:sz w:val="17"/>
                <w:szCs w:val="17"/>
              </w:rPr>
              <w:t>q.s.p</w:t>
            </w:r>
            <w:proofErr w:type="spellEnd"/>
            <w:r w:rsidRPr="000F28DB">
              <w:rPr>
                <w:rFonts w:ascii="Arial" w:eastAsia="Times New Roman" w:hAnsi="Arial" w:cs="Arial"/>
                <w:sz w:val="17"/>
                <w:szCs w:val="17"/>
              </w:rPr>
              <w:t xml:space="preserve"> 100,0 ml. Indicado no tratamento e controle das seguintes espécies de vermes redondos (gastrointestinais e pulmonares), bernes, ácaros da sarna e piolhos. É também indicado para prevenir o desenvolvimento de bicheiras no umbigo de bezerros recém-nascidos e nas feridas de castração dos bezerros. Prazo de validade mínimo de 80% recomendado pelo fabricante a contar a partir da data de entrega. Similar </w:t>
            </w:r>
            <w:proofErr w:type="gramStart"/>
            <w:r w:rsidRPr="000F28DB">
              <w:rPr>
                <w:rFonts w:ascii="Arial" w:eastAsia="Times New Roman" w:hAnsi="Arial" w:cs="Arial"/>
                <w:sz w:val="17"/>
                <w:szCs w:val="17"/>
              </w:rPr>
              <w:t>a</w:t>
            </w:r>
            <w:proofErr w:type="gramEnd"/>
            <w:r w:rsidRPr="000F28DB">
              <w:rPr>
                <w:rFonts w:ascii="Arial" w:eastAsia="Times New Roman" w:hAnsi="Arial" w:cs="Arial"/>
                <w:sz w:val="17"/>
                <w:szCs w:val="17"/>
              </w:rPr>
              <w:t xml:space="preserve"> marca </w:t>
            </w:r>
            <w:proofErr w:type="spellStart"/>
            <w:r w:rsidRPr="000F28DB">
              <w:rPr>
                <w:rFonts w:ascii="Arial" w:eastAsia="Times New Roman" w:hAnsi="Arial" w:cs="Arial"/>
                <w:sz w:val="17"/>
                <w:szCs w:val="17"/>
              </w:rPr>
              <w:t>Chemitec</w:t>
            </w:r>
            <w:proofErr w:type="spellEnd"/>
            <w:r w:rsidRPr="000F28DB">
              <w:rPr>
                <w:rFonts w:ascii="Arial" w:eastAsia="Times New Roman" w:hAnsi="Arial" w:cs="Arial"/>
                <w:sz w:val="17"/>
                <w:szCs w:val="17"/>
              </w:rPr>
              <w:t>. CATMAT: 407511.</w:t>
            </w:r>
          </w:p>
        </w:tc>
      </w:tr>
      <w:tr w:rsidR="000F28DB" w:rsidRPr="000F28DB" w14:paraId="3E4D50B6" w14:textId="77777777" w:rsidTr="000F28DB">
        <w:tc>
          <w:tcPr>
            <w:tcW w:w="0" w:type="auto"/>
            <w:vAlign w:val="center"/>
            <w:hideMark/>
          </w:tcPr>
          <w:p w14:paraId="23A122F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7C7928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9C6E797" w14:textId="77777777" w:rsidTr="000F28DB">
        <w:tc>
          <w:tcPr>
            <w:tcW w:w="0" w:type="auto"/>
            <w:vAlign w:val="center"/>
            <w:hideMark/>
          </w:tcPr>
          <w:p w14:paraId="371E1FC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9B5B7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B51BCD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46C3D308" w14:textId="77777777" w:rsidTr="000F28DB">
        <w:tc>
          <w:tcPr>
            <w:tcW w:w="0" w:type="auto"/>
            <w:gridSpan w:val="7"/>
            <w:tcBorders>
              <w:top w:val="dashed" w:sz="12" w:space="0" w:color="CCCCCC"/>
            </w:tcBorders>
            <w:vAlign w:val="center"/>
            <w:hideMark/>
          </w:tcPr>
          <w:p w14:paraId="1EAF51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B523973" w14:textId="77777777" w:rsidTr="000F28DB">
        <w:tc>
          <w:tcPr>
            <w:tcW w:w="0" w:type="auto"/>
            <w:vAlign w:val="center"/>
            <w:hideMark/>
          </w:tcPr>
          <w:p w14:paraId="6183A5CF"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40  </w:t>
            </w:r>
          </w:p>
        </w:tc>
        <w:tc>
          <w:tcPr>
            <w:tcW w:w="1050" w:type="dxa"/>
            <w:vAlign w:val="center"/>
            <w:hideMark/>
          </w:tcPr>
          <w:p w14:paraId="127CD01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301800000255</w:t>
            </w:r>
          </w:p>
        </w:tc>
        <w:tc>
          <w:tcPr>
            <w:tcW w:w="6210" w:type="dxa"/>
            <w:vAlign w:val="center"/>
            <w:hideMark/>
          </w:tcPr>
          <w:p w14:paraId="5948C12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KIT GAMA GT (TESTE CINÉTICO)</w:t>
            </w:r>
          </w:p>
        </w:tc>
        <w:tc>
          <w:tcPr>
            <w:tcW w:w="0" w:type="auto"/>
            <w:vAlign w:val="center"/>
            <w:hideMark/>
          </w:tcPr>
          <w:p w14:paraId="5727B0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28AF6C0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c>
          <w:tcPr>
            <w:tcW w:w="0" w:type="auto"/>
            <w:vAlign w:val="center"/>
            <w:hideMark/>
          </w:tcPr>
          <w:p w14:paraId="6CCF043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CE2292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29B1B5FB" w14:textId="77777777" w:rsidTr="000F28DB">
        <w:tc>
          <w:tcPr>
            <w:tcW w:w="0" w:type="auto"/>
            <w:vAlign w:val="center"/>
            <w:hideMark/>
          </w:tcPr>
          <w:p w14:paraId="4C72E10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lastRenderedPageBreak/>
              <w:t> </w:t>
            </w:r>
          </w:p>
        </w:tc>
        <w:tc>
          <w:tcPr>
            <w:tcW w:w="0" w:type="auto"/>
            <w:gridSpan w:val="6"/>
            <w:vAlign w:val="center"/>
            <w:hideMark/>
          </w:tcPr>
          <w:p w14:paraId="6E2F5A8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Sistema colorimétrico para determinação quantitativa da atividade da Gama </w:t>
            </w:r>
            <w:proofErr w:type="spellStart"/>
            <w:r w:rsidRPr="000F28DB">
              <w:rPr>
                <w:rFonts w:ascii="Arial" w:eastAsia="Times New Roman" w:hAnsi="Arial" w:cs="Arial"/>
                <w:sz w:val="17"/>
                <w:szCs w:val="17"/>
              </w:rPr>
              <w:t>Glutamil</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Tranferase</w:t>
            </w:r>
            <w:proofErr w:type="spellEnd"/>
            <w:r w:rsidRPr="000F28DB">
              <w:rPr>
                <w:rFonts w:ascii="Arial" w:eastAsia="Times New Roman" w:hAnsi="Arial" w:cs="Arial"/>
                <w:sz w:val="17"/>
                <w:szCs w:val="17"/>
              </w:rPr>
              <w:t xml:space="preserve"> (Gama GT) em soro ou plasma por fotometria em modo cinético. Aplicação manual, </w:t>
            </w:r>
            <w:proofErr w:type="spellStart"/>
            <w:proofErr w:type="gramStart"/>
            <w:r w:rsidRPr="000F28DB">
              <w:rPr>
                <w:rFonts w:ascii="Arial" w:eastAsia="Times New Roman" w:hAnsi="Arial" w:cs="Arial"/>
                <w:sz w:val="17"/>
                <w:szCs w:val="17"/>
              </w:rPr>
              <w:t>semi-automática</w:t>
            </w:r>
            <w:proofErr w:type="spellEnd"/>
            <w:proofErr w:type="gramEnd"/>
            <w:r w:rsidRPr="000F28DB">
              <w:rPr>
                <w:rFonts w:ascii="Arial" w:eastAsia="Times New Roman" w:hAnsi="Arial" w:cs="Arial"/>
                <w:sz w:val="17"/>
                <w:szCs w:val="17"/>
              </w:rPr>
              <w:t xml:space="preserve"> e automática. Contém 100 testes. CATMAT: 331737.</w:t>
            </w:r>
          </w:p>
        </w:tc>
      </w:tr>
      <w:tr w:rsidR="000F28DB" w:rsidRPr="000F28DB" w14:paraId="3F1038D3" w14:textId="77777777" w:rsidTr="000F28DB">
        <w:tc>
          <w:tcPr>
            <w:tcW w:w="0" w:type="auto"/>
            <w:vAlign w:val="center"/>
            <w:hideMark/>
          </w:tcPr>
          <w:p w14:paraId="219F213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0CB372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FAA8215" w14:textId="77777777" w:rsidTr="000F28DB">
        <w:tc>
          <w:tcPr>
            <w:tcW w:w="0" w:type="auto"/>
            <w:vAlign w:val="center"/>
            <w:hideMark/>
          </w:tcPr>
          <w:p w14:paraId="6C60C62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79E954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9D230E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78A3304D" w14:textId="77777777" w:rsidTr="000F28DB">
        <w:tc>
          <w:tcPr>
            <w:tcW w:w="0" w:type="auto"/>
            <w:gridSpan w:val="7"/>
            <w:tcBorders>
              <w:top w:val="dashed" w:sz="12" w:space="0" w:color="CCCCCC"/>
            </w:tcBorders>
            <w:vAlign w:val="center"/>
            <w:hideMark/>
          </w:tcPr>
          <w:p w14:paraId="1B4D1EC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7D91B1F" w14:textId="77777777" w:rsidTr="000F28DB">
        <w:tc>
          <w:tcPr>
            <w:tcW w:w="0" w:type="auto"/>
            <w:vAlign w:val="center"/>
            <w:hideMark/>
          </w:tcPr>
          <w:p w14:paraId="27810305"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41  </w:t>
            </w:r>
          </w:p>
        </w:tc>
        <w:tc>
          <w:tcPr>
            <w:tcW w:w="1050" w:type="dxa"/>
            <w:vAlign w:val="center"/>
            <w:hideMark/>
          </w:tcPr>
          <w:p w14:paraId="1B5D92D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3018000000369</w:t>
            </w:r>
          </w:p>
        </w:tc>
        <w:tc>
          <w:tcPr>
            <w:tcW w:w="6210" w:type="dxa"/>
            <w:vAlign w:val="center"/>
            <w:hideMark/>
          </w:tcPr>
          <w:p w14:paraId="6FD6E2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KIT PARA DETERMINAÇÃO DE GLICOSE</w:t>
            </w:r>
          </w:p>
        </w:tc>
        <w:tc>
          <w:tcPr>
            <w:tcW w:w="0" w:type="auto"/>
            <w:vAlign w:val="center"/>
            <w:hideMark/>
          </w:tcPr>
          <w:p w14:paraId="21AFA84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KIT</w:t>
            </w:r>
          </w:p>
        </w:tc>
        <w:tc>
          <w:tcPr>
            <w:tcW w:w="0" w:type="auto"/>
            <w:vAlign w:val="center"/>
            <w:hideMark/>
          </w:tcPr>
          <w:p w14:paraId="6AD83E4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c>
          <w:tcPr>
            <w:tcW w:w="0" w:type="auto"/>
            <w:vAlign w:val="center"/>
            <w:hideMark/>
          </w:tcPr>
          <w:p w14:paraId="04D92AD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A4E45D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r>
      <w:tr w:rsidR="000F28DB" w:rsidRPr="000F28DB" w14:paraId="7197E062" w14:textId="77777777" w:rsidTr="000F28DB">
        <w:tc>
          <w:tcPr>
            <w:tcW w:w="0" w:type="auto"/>
            <w:vAlign w:val="center"/>
            <w:hideMark/>
          </w:tcPr>
          <w:p w14:paraId="6EF256F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FE3DD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Kit para a determinação da Glicose; Teste enzimático colorimétrico, somente para uso diagnóstico in vitro. Frasco c/ 1000 </w:t>
            </w:r>
            <w:proofErr w:type="spellStart"/>
            <w:proofErr w:type="gramStart"/>
            <w:r w:rsidRPr="000F28DB">
              <w:rPr>
                <w:rFonts w:ascii="Arial" w:eastAsia="Times New Roman" w:hAnsi="Arial" w:cs="Arial"/>
                <w:sz w:val="17"/>
                <w:szCs w:val="17"/>
              </w:rPr>
              <w:t>mL</w:t>
            </w:r>
            <w:proofErr w:type="spellEnd"/>
            <w:proofErr w:type="gramEnd"/>
            <w:r w:rsidRPr="000F28DB">
              <w:rPr>
                <w:rFonts w:ascii="Arial" w:eastAsia="Times New Roman" w:hAnsi="Arial" w:cs="Arial"/>
                <w:sz w:val="17"/>
                <w:szCs w:val="17"/>
              </w:rPr>
              <w:t>. CATMAT: 150364.</w:t>
            </w:r>
          </w:p>
        </w:tc>
      </w:tr>
      <w:tr w:rsidR="000F28DB" w:rsidRPr="000F28DB" w14:paraId="13DDF1C8" w14:textId="77777777" w:rsidTr="000F28DB">
        <w:tc>
          <w:tcPr>
            <w:tcW w:w="0" w:type="auto"/>
            <w:vAlign w:val="center"/>
            <w:hideMark/>
          </w:tcPr>
          <w:p w14:paraId="6A880A0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FF5CD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0214DB1" w14:textId="77777777" w:rsidTr="000F28DB">
        <w:tc>
          <w:tcPr>
            <w:tcW w:w="0" w:type="auto"/>
            <w:vAlign w:val="center"/>
            <w:hideMark/>
          </w:tcPr>
          <w:p w14:paraId="44912EF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0C2B0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7FE417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9</w:t>
            </w:r>
            <w:proofErr w:type="gramEnd"/>
          </w:p>
        </w:tc>
      </w:tr>
      <w:tr w:rsidR="000F28DB" w:rsidRPr="000F28DB" w14:paraId="7E8B4634" w14:textId="77777777" w:rsidTr="000F28DB">
        <w:tc>
          <w:tcPr>
            <w:tcW w:w="0" w:type="auto"/>
            <w:gridSpan w:val="7"/>
            <w:tcBorders>
              <w:top w:val="dashed" w:sz="12" w:space="0" w:color="CCCCCC"/>
            </w:tcBorders>
            <w:vAlign w:val="center"/>
            <w:hideMark/>
          </w:tcPr>
          <w:p w14:paraId="68AE374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EB8F486" w14:textId="77777777" w:rsidTr="000F28DB">
        <w:tc>
          <w:tcPr>
            <w:tcW w:w="0" w:type="auto"/>
            <w:vAlign w:val="center"/>
            <w:hideMark/>
          </w:tcPr>
          <w:p w14:paraId="4011278F"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42  </w:t>
            </w:r>
          </w:p>
        </w:tc>
        <w:tc>
          <w:tcPr>
            <w:tcW w:w="1050" w:type="dxa"/>
            <w:vAlign w:val="center"/>
            <w:hideMark/>
          </w:tcPr>
          <w:p w14:paraId="6D277D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3018000000368</w:t>
            </w:r>
          </w:p>
        </w:tc>
        <w:tc>
          <w:tcPr>
            <w:tcW w:w="6210" w:type="dxa"/>
            <w:vAlign w:val="center"/>
            <w:hideMark/>
          </w:tcPr>
          <w:p w14:paraId="1F0F2E2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KIT PARA DOSAGEM DE BILIRRUBINA</w:t>
            </w:r>
          </w:p>
        </w:tc>
        <w:tc>
          <w:tcPr>
            <w:tcW w:w="0" w:type="auto"/>
            <w:vAlign w:val="center"/>
            <w:hideMark/>
          </w:tcPr>
          <w:p w14:paraId="246B338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KIT</w:t>
            </w:r>
          </w:p>
        </w:tc>
        <w:tc>
          <w:tcPr>
            <w:tcW w:w="0" w:type="auto"/>
            <w:vAlign w:val="center"/>
            <w:hideMark/>
          </w:tcPr>
          <w:p w14:paraId="3FA4072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c>
          <w:tcPr>
            <w:tcW w:w="0" w:type="auto"/>
            <w:vAlign w:val="center"/>
            <w:hideMark/>
          </w:tcPr>
          <w:p w14:paraId="12B31F7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7CCBBA5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4858589C" w14:textId="77777777" w:rsidTr="000F28DB">
        <w:tc>
          <w:tcPr>
            <w:tcW w:w="0" w:type="auto"/>
            <w:vAlign w:val="center"/>
            <w:hideMark/>
          </w:tcPr>
          <w:p w14:paraId="08898CD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FEC53D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Kit para dosagem de bilirrubina; Método para determinação da Bilirrubina Direta e Total; Teste colorimétrico, somente para uso diagnóstico in vitro; 250 ml. CATMAT: 150364.</w:t>
            </w:r>
          </w:p>
        </w:tc>
      </w:tr>
      <w:tr w:rsidR="000F28DB" w:rsidRPr="000F28DB" w14:paraId="295C693F" w14:textId="77777777" w:rsidTr="000F28DB">
        <w:tc>
          <w:tcPr>
            <w:tcW w:w="0" w:type="auto"/>
            <w:vAlign w:val="center"/>
            <w:hideMark/>
          </w:tcPr>
          <w:p w14:paraId="004C30C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5F8803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93B04B2" w14:textId="77777777" w:rsidTr="000F28DB">
        <w:tc>
          <w:tcPr>
            <w:tcW w:w="0" w:type="auto"/>
            <w:vAlign w:val="center"/>
            <w:hideMark/>
          </w:tcPr>
          <w:p w14:paraId="593E69D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A70445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FFAF2A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05228799" w14:textId="77777777" w:rsidTr="000F28DB">
        <w:tc>
          <w:tcPr>
            <w:tcW w:w="0" w:type="auto"/>
            <w:gridSpan w:val="7"/>
            <w:tcBorders>
              <w:top w:val="dashed" w:sz="12" w:space="0" w:color="CCCCCC"/>
            </w:tcBorders>
            <w:vAlign w:val="center"/>
            <w:hideMark/>
          </w:tcPr>
          <w:p w14:paraId="1830045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3E516E8D" w14:textId="77777777" w:rsidTr="000F28DB">
        <w:tc>
          <w:tcPr>
            <w:tcW w:w="0" w:type="auto"/>
            <w:vAlign w:val="center"/>
            <w:hideMark/>
          </w:tcPr>
          <w:p w14:paraId="18B8A8D7"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43  </w:t>
            </w:r>
          </w:p>
        </w:tc>
        <w:tc>
          <w:tcPr>
            <w:tcW w:w="1050" w:type="dxa"/>
            <w:vAlign w:val="center"/>
            <w:hideMark/>
          </w:tcPr>
          <w:p w14:paraId="7F31F2A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301800000321</w:t>
            </w:r>
          </w:p>
        </w:tc>
        <w:tc>
          <w:tcPr>
            <w:tcW w:w="6210" w:type="dxa"/>
            <w:vAlign w:val="center"/>
            <w:hideMark/>
          </w:tcPr>
          <w:p w14:paraId="3A37EE5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KIT PARA DOSAGEM DE COTISOL</w:t>
            </w:r>
          </w:p>
        </w:tc>
        <w:tc>
          <w:tcPr>
            <w:tcW w:w="0" w:type="auto"/>
            <w:vAlign w:val="center"/>
            <w:hideMark/>
          </w:tcPr>
          <w:p w14:paraId="0EBFD75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70B462D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c>
          <w:tcPr>
            <w:tcW w:w="0" w:type="auto"/>
            <w:vAlign w:val="center"/>
            <w:hideMark/>
          </w:tcPr>
          <w:p w14:paraId="533FD9B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38F5F8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34BC57F1" w14:textId="77777777" w:rsidTr="000F28DB">
        <w:tc>
          <w:tcPr>
            <w:tcW w:w="0" w:type="auto"/>
            <w:vAlign w:val="center"/>
            <w:hideMark/>
          </w:tcPr>
          <w:p w14:paraId="550AF84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0E2B81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Kit para dosagem de cortisol sanguíneo contendo padrões, reagentes de cor, solução de parada e substrato. Método ELISA – 96 testes. CATMAT: 352649.</w:t>
            </w:r>
          </w:p>
        </w:tc>
      </w:tr>
      <w:tr w:rsidR="000F28DB" w:rsidRPr="000F28DB" w14:paraId="30BDF7D6" w14:textId="77777777" w:rsidTr="000F28DB">
        <w:tc>
          <w:tcPr>
            <w:tcW w:w="0" w:type="auto"/>
            <w:vAlign w:val="center"/>
            <w:hideMark/>
          </w:tcPr>
          <w:p w14:paraId="3886846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B91503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5DB44E21" w14:textId="77777777" w:rsidTr="000F28DB">
        <w:tc>
          <w:tcPr>
            <w:tcW w:w="0" w:type="auto"/>
            <w:vAlign w:val="center"/>
            <w:hideMark/>
          </w:tcPr>
          <w:p w14:paraId="02D9A1A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21ABC5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6B80C1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798A558D" w14:textId="77777777" w:rsidTr="000F28DB">
        <w:tc>
          <w:tcPr>
            <w:tcW w:w="0" w:type="auto"/>
            <w:gridSpan w:val="7"/>
            <w:tcBorders>
              <w:top w:val="dashed" w:sz="12" w:space="0" w:color="CCCCCC"/>
            </w:tcBorders>
            <w:vAlign w:val="center"/>
            <w:hideMark/>
          </w:tcPr>
          <w:p w14:paraId="6926334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2C1435F" w14:textId="77777777" w:rsidTr="000F28DB">
        <w:tc>
          <w:tcPr>
            <w:tcW w:w="0" w:type="auto"/>
            <w:vAlign w:val="center"/>
            <w:hideMark/>
          </w:tcPr>
          <w:p w14:paraId="4B0100DA"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44  </w:t>
            </w:r>
          </w:p>
        </w:tc>
        <w:tc>
          <w:tcPr>
            <w:tcW w:w="1050" w:type="dxa"/>
            <w:vAlign w:val="center"/>
            <w:hideMark/>
          </w:tcPr>
          <w:p w14:paraId="008A842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301800000073</w:t>
            </w:r>
          </w:p>
        </w:tc>
        <w:tc>
          <w:tcPr>
            <w:tcW w:w="6210" w:type="dxa"/>
            <w:vAlign w:val="center"/>
            <w:hideMark/>
          </w:tcPr>
          <w:p w14:paraId="5CFBFD7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LAMÍNULA</w:t>
            </w:r>
          </w:p>
        </w:tc>
        <w:tc>
          <w:tcPr>
            <w:tcW w:w="0" w:type="auto"/>
            <w:vAlign w:val="center"/>
            <w:hideMark/>
          </w:tcPr>
          <w:p w14:paraId="4A38AF4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7BA825C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18</w:t>
            </w:r>
          </w:p>
        </w:tc>
        <w:tc>
          <w:tcPr>
            <w:tcW w:w="0" w:type="auto"/>
            <w:vAlign w:val="center"/>
            <w:hideMark/>
          </w:tcPr>
          <w:p w14:paraId="7CBF3DD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FB3E0B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18</w:t>
            </w:r>
          </w:p>
        </w:tc>
      </w:tr>
      <w:tr w:rsidR="000F28DB" w:rsidRPr="000F28DB" w14:paraId="14473434" w14:textId="77777777" w:rsidTr="000F28DB">
        <w:tc>
          <w:tcPr>
            <w:tcW w:w="0" w:type="auto"/>
            <w:vAlign w:val="center"/>
            <w:hideMark/>
          </w:tcPr>
          <w:p w14:paraId="0B425A6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B92A81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Lamínula de tamanho 20x20mm, </w:t>
            </w:r>
            <w:proofErr w:type="spellStart"/>
            <w:r w:rsidRPr="000F28DB">
              <w:rPr>
                <w:rFonts w:ascii="Arial" w:eastAsia="Times New Roman" w:hAnsi="Arial" w:cs="Arial"/>
                <w:sz w:val="17"/>
                <w:szCs w:val="17"/>
              </w:rPr>
              <w:t>cx</w:t>
            </w:r>
            <w:proofErr w:type="spellEnd"/>
            <w:r w:rsidRPr="000F28DB">
              <w:rPr>
                <w:rFonts w:ascii="Arial" w:eastAsia="Times New Roman" w:hAnsi="Arial" w:cs="Arial"/>
                <w:sz w:val="17"/>
                <w:szCs w:val="17"/>
              </w:rPr>
              <w:t xml:space="preserve"> c/100 Unidades.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409637.</w:t>
            </w:r>
          </w:p>
        </w:tc>
      </w:tr>
      <w:tr w:rsidR="000F28DB" w:rsidRPr="000F28DB" w14:paraId="324529FF" w14:textId="77777777" w:rsidTr="000F28DB">
        <w:tc>
          <w:tcPr>
            <w:tcW w:w="0" w:type="auto"/>
            <w:vAlign w:val="center"/>
            <w:hideMark/>
          </w:tcPr>
          <w:p w14:paraId="0AAA6B1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6D9F2D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EA01557" w14:textId="77777777" w:rsidTr="000F28DB">
        <w:tc>
          <w:tcPr>
            <w:tcW w:w="0" w:type="auto"/>
            <w:vAlign w:val="center"/>
            <w:hideMark/>
          </w:tcPr>
          <w:p w14:paraId="2268EEF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EA4063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5905F2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18</w:t>
            </w:r>
          </w:p>
        </w:tc>
      </w:tr>
      <w:tr w:rsidR="000F28DB" w:rsidRPr="000F28DB" w14:paraId="04F81218" w14:textId="77777777" w:rsidTr="000F28DB">
        <w:tc>
          <w:tcPr>
            <w:tcW w:w="0" w:type="auto"/>
            <w:gridSpan w:val="7"/>
            <w:tcBorders>
              <w:top w:val="dashed" w:sz="12" w:space="0" w:color="CCCCCC"/>
            </w:tcBorders>
            <w:vAlign w:val="center"/>
            <w:hideMark/>
          </w:tcPr>
          <w:p w14:paraId="0E5F9C3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A8A9D4A" w14:textId="77777777" w:rsidTr="000F28DB">
        <w:tc>
          <w:tcPr>
            <w:tcW w:w="0" w:type="auto"/>
            <w:vAlign w:val="center"/>
            <w:hideMark/>
          </w:tcPr>
          <w:p w14:paraId="3BDAD3B9" w14:textId="77777777" w:rsidR="000F28DB" w:rsidRPr="000F28DB" w:rsidRDefault="000F28DB" w:rsidP="000F28DB">
            <w:pPr>
              <w:jc w:val="center"/>
              <w:rPr>
                <w:rFonts w:ascii="Arial" w:eastAsia="Times New Roman" w:hAnsi="Arial" w:cs="Arial"/>
                <w:b/>
                <w:bCs/>
                <w:sz w:val="17"/>
                <w:szCs w:val="17"/>
              </w:rPr>
            </w:pPr>
            <w:r w:rsidRPr="000F28DB">
              <w:rPr>
                <w:rFonts w:ascii="Arial" w:eastAsia="Times New Roman" w:hAnsi="Arial" w:cs="Arial"/>
                <w:b/>
                <w:bCs/>
                <w:sz w:val="17"/>
                <w:szCs w:val="17"/>
              </w:rPr>
              <w:t>45  </w:t>
            </w:r>
          </w:p>
        </w:tc>
        <w:tc>
          <w:tcPr>
            <w:tcW w:w="1050" w:type="dxa"/>
            <w:vAlign w:val="center"/>
            <w:hideMark/>
          </w:tcPr>
          <w:p w14:paraId="54F9321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301800000141</w:t>
            </w:r>
          </w:p>
        </w:tc>
        <w:tc>
          <w:tcPr>
            <w:tcW w:w="6210" w:type="dxa"/>
            <w:vAlign w:val="center"/>
            <w:hideMark/>
          </w:tcPr>
          <w:p w14:paraId="7703FDB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LIDOCAINA 2% + EPINEFRINA INJETAVEL - </w:t>
            </w:r>
            <w:proofErr w:type="gramStart"/>
            <w:r w:rsidRPr="000F28DB">
              <w:rPr>
                <w:rFonts w:ascii="Arial" w:eastAsia="Times New Roman" w:hAnsi="Arial" w:cs="Arial"/>
                <w:b/>
                <w:bCs/>
                <w:sz w:val="17"/>
                <w:szCs w:val="17"/>
              </w:rPr>
              <w:t>50ML</w:t>
            </w:r>
            <w:proofErr w:type="gramEnd"/>
          </w:p>
        </w:tc>
        <w:tc>
          <w:tcPr>
            <w:tcW w:w="0" w:type="auto"/>
            <w:vAlign w:val="center"/>
            <w:hideMark/>
          </w:tcPr>
          <w:p w14:paraId="6F2A23E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EAF88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c>
          <w:tcPr>
            <w:tcW w:w="0" w:type="auto"/>
            <w:vAlign w:val="center"/>
            <w:hideMark/>
          </w:tcPr>
          <w:p w14:paraId="6F11395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02D117C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4E4E3DE8" w14:textId="77777777" w:rsidTr="000F28DB">
        <w:tc>
          <w:tcPr>
            <w:tcW w:w="0" w:type="auto"/>
            <w:vAlign w:val="center"/>
            <w:hideMark/>
          </w:tcPr>
          <w:p w14:paraId="22C0F1D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F0B447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Lidocaína cloridrato, composição associada com epinefrina, dosagem 2% + </w:t>
            </w:r>
            <w:proofErr w:type="gramStart"/>
            <w:r w:rsidRPr="000F28DB">
              <w:rPr>
                <w:rFonts w:ascii="Arial" w:eastAsia="Times New Roman" w:hAnsi="Arial" w:cs="Arial"/>
                <w:sz w:val="17"/>
                <w:szCs w:val="17"/>
              </w:rPr>
              <w:t>1:200</w:t>
            </w:r>
            <w:proofErr w:type="gramEnd"/>
            <w:r w:rsidRPr="000F28DB">
              <w:rPr>
                <w:rFonts w:ascii="Arial" w:eastAsia="Times New Roman" w:hAnsi="Arial" w:cs="Arial"/>
                <w:sz w:val="17"/>
                <w:szCs w:val="17"/>
              </w:rPr>
              <w:t>.000, apresentação injetável, frasco com 50 ml. Prazo de validade mínimo de 80% do total a partir da data da entrega. CATMAT: 269852.</w:t>
            </w:r>
          </w:p>
        </w:tc>
      </w:tr>
      <w:tr w:rsidR="000F28DB" w:rsidRPr="000F28DB" w14:paraId="3715D661" w14:textId="77777777" w:rsidTr="000F28DB">
        <w:tc>
          <w:tcPr>
            <w:tcW w:w="0" w:type="auto"/>
            <w:vAlign w:val="center"/>
            <w:hideMark/>
          </w:tcPr>
          <w:p w14:paraId="2AA9BB5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C85763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391D205" w14:textId="77777777" w:rsidTr="000F28DB">
        <w:tc>
          <w:tcPr>
            <w:tcW w:w="0" w:type="auto"/>
            <w:vAlign w:val="center"/>
            <w:hideMark/>
          </w:tcPr>
          <w:p w14:paraId="5BCE27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EC9431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A1F086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0CA138BD" w14:textId="77777777" w:rsidTr="000F28DB">
        <w:tc>
          <w:tcPr>
            <w:tcW w:w="0" w:type="auto"/>
            <w:gridSpan w:val="7"/>
            <w:tcBorders>
              <w:top w:val="dashed" w:sz="12" w:space="0" w:color="CCCCCC"/>
            </w:tcBorders>
            <w:vAlign w:val="center"/>
            <w:hideMark/>
          </w:tcPr>
          <w:p w14:paraId="3C33070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DF923E5" w14:textId="77777777" w:rsidTr="000F28DB">
        <w:tc>
          <w:tcPr>
            <w:tcW w:w="0" w:type="auto"/>
            <w:vAlign w:val="center"/>
            <w:hideMark/>
          </w:tcPr>
          <w:p w14:paraId="200A700C"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46</w:t>
            </w:r>
            <w:r w:rsidRPr="00F32803">
              <w:rPr>
                <w:rFonts w:ascii="Arial" w:eastAsia="Times New Roman" w:hAnsi="Arial" w:cs="Arial"/>
                <w:b/>
                <w:bCs/>
                <w:sz w:val="17"/>
                <w:szCs w:val="17"/>
              </w:rPr>
              <w:t>  </w:t>
            </w:r>
          </w:p>
        </w:tc>
        <w:tc>
          <w:tcPr>
            <w:tcW w:w="1050" w:type="dxa"/>
            <w:vAlign w:val="center"/>
            <w:hideMark/>
          </w:tcPr>
          <w:p w14:paraId="4B79377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301800000129</w:t>
            </w:r>
          </w:p>
        </w:tc>
        <w:tc>
          <w:tcPr>
            <w:tcW w:w="6210" w:type="dxa"/>
            <w:vAlign w:val="center"/>
            <w:hideMark/>
          </w:tcPr>
          <w:p w14:paraId="0452293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LIDOCAINA 2% INJETAVEL - </w:t>
            </w:r>
            <w:proofErr w:type="gramStart"/>
            <w:r w:rsidRPr="000F28DB">
              <w:rPr>
                <w:rFonts w:ascii="Arial" w:eastAsia="Times New Roman" w:hAnsi="Arial" w:cs="Arial"/>
                <w:b/>
                <w:bCs/>
                <w:sz w:val="17"/>
                <w:szCs w:val="17"/>
              </w:rPr>
              <w:t>20ML</w:t>
            </w:r>
            <w:proofErr w:type="gramEnd"/>
          </w:p>
        </w:tc>
        <w:tc>
          <w:tcPr>
            <w:tcW w:w="0" w:type="auto"/>
            <w:vAlign w:val="center"/>
            <w:hideMark/>
          </w:tcPr>
          <w:p w14:paraId="5F044AB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2B44F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208</w:t>
            </w:r>
          </w:p>
        </w:tc>
        <w:tc>
          <w:tcPr>
            <w:tcW w:w="0" w:type="auto"/>
            <w:vAlign w:val="center"/>
            <w:hideMark/>
          </w:tcPr>
          <w:p w14:paraId="1A59460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DE10E9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208</w:t>
            </w:r>
          </w:p>
        </w:tc>
      </w:tr>
      <w:tr w:rsidR="000F28DB" w:rsidRPr="000F28DB" w14:paraId="4940826C" w14:textId="77777777" w:rsidTr="000F28DB">
        <w:tc>
          <w:tcPr>
            <w:tcW w:w="0" w:type="auto"/>
            <w:vAlign w:val="center"/>
            <w:hideMark/>
          </w:tcPr>
          <w:p w14:paraId="09E30A3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60AD95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Lidocaína cloridrato, dosagem 2%, apresentação injetável, sem vaso </w:t>
            </w:r>
            <w:proofErr w:type="spellStart"/>
            <w:r w:rsidRPr="000F28DB">
              <w:rPr>
                <w:rFonts w:ascii="Arial" w:eastAsia="Times New Roman" w:hAnsi="Arial" w:cs="Arial"/>
                <w:sz w:val="17"/>
                <w:szCs w:val="17"/>
              </w:rPr>
              <w:t>constrictor</w:t>
            </w:r>
            <w:proofErr w:type="spellEnd"/>
            <w:r w:rsidRPr="000F28DB">
              <w:rPr>
                <w:rFonts w:ascii="Arial" w:eastAsia="Times New Roman" w:hAnsi="Arial" w:cs="Arial"/>
                <w:sz w:val="17"/>
                <w:szCs w:val="17"/>
              </w:rPr>
              <w:t xml:space="preserve">, frasco com </w:t>
            </w:r>
            <w:proofErr w:type="gramStart"/>
            <w:r w:rsidRPr="000F28DB">
              <w:rPr>
                <w:rFonts w:ascii="Arial" w:eastAsia="Times New Roman" w:hAnsi="Arial" w:cs="Arial"/>
                <w:sz w:val="17"/>
                <w:szCs w:val="17"/>
              </w:rPr>
              <w:t>20ml</w:t>
            </w:r>
            <w:proofErr w:type="gramEnd"/>
            <w:r w:rsidRPr="000F28DB">
              <w:rPr>
                <w:rFonts w:ascii="Arial" w:eastAsia="Times New Roman" w:hAnsi="Arial" w:cs="Arial"/>
                <w:sz w:val="17"/>
                <w:szCs w:val="17"/>
              </w:rPr>
              <w:t>. Prazo de validade mínimo de 80% do total a partir da data da entrega. CATMAT: 269843.</w:t>
            </w:r>
          </w:p>
        </w:tc>
      </w:tr>
      <w:tr w:rsidR="000F28DB" w:rsidRPr="000F28DB" w14:paraId="689203A1" w14:textId="77777777" w:rsidTr="000F28DB">
        <w:tc>
          <w:tcPr>
            <w:tcW w:w="0" w:type="auto"/>
            <w:vAlign w:val="center"/>
            <w:hideMark/>
          </w:tcPr>
          <w:p w14:paraId="4AD83C5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48F4D3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69047733" w14:textId="77777777" w:rsidTr="000F28DB">
        <w:tc>
          <w:tcPr>
            <w:tcW w:w="0" w:type="auto"/>
            <w:vAlign w:val="center"/>
            <w:hideMark/>
          </w:tcPr>
          <w:p w14:paraId="44A230B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D33FF0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ECA7C0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208</w:t>
            </w:r>
          </w:p>
        </w:tc>
      </w:tr>
      <w:tr w:rsidR="000F28DB" w:rsidRPr="000F28DB" w14:paraId="069A1172" w14:textId="77777777" w:rsidTr="000F28DB">
        <w:tc>
          <w:tcPr>
            <w:tcW w:w="0" w:type="auto"/>
            <w:gridSpan w:val="7"/>
            <w:tcBorders>
              <w:top w:val="dashed" w:sz="12" w:space="0" w:color="CCCCCC"/>
            </w:tcBorders>
            <w:vAlign w:val="center"/>
            <w:hideMark/>
          </w:tcPr>
          <w:p w14:paraId="6B5DBFF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CCA22A1" w14:textId="77777777" w:rsidTr="000F28DB">
        <w:tc>
          <w:tcPr>
            <w:tcW w:w="0" w:type="auto"/>
            <w:vAlign w:val="center"/>
            <w:hideMark/>
          </w:tcPr>
          <w:p w14:paraId="5F9BE435"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47</w:t>
            </w:r>
            <w:r w:rsidRPr="00F32803">
              <w:rPr>
                <w:rFonts w:ascii="Arial" w:eastAsia="Times New Roman" w:hAnsi="Arial" w:cs="Arial"/>
                <w:b/>
                <w:bCs/>
                <w:sz w:val="17"/>
                <w:szCs w:val="17"/>
              </w:rPr>
              <w:t>  </w:t>
            </w:r>
          </w:p>
        </w:tc>
        <w:tc>
          <w:tcPr>
            <w:tcW w:w="1050" w:type="dxa"/>
            <w:vAlign w:val="center"/>
            <w:hideMark/>
          </w:tcPr>
          <w:p w14:paraId="7A8E9C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301800000040</w:t>
            </w:r>
          </w:p>
        </w:tc>
        <w:tc>
          <w:tcPr>
            <w:tcW w:w="6210" w:type="dxa"/>
            <w:vAlign w:val="center"/>
            <w:hideMark/>
          </w:tcPr>
          <w:p w14:paraId="4C0452B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LUVA PROCEDIMENTO GRANDE</w:t>
            </w:r>
          </w:p>
        </w:tc>
        <w:tc>
          <w:tcPr>
            <w:tcW w:w="0" w:type="auto"/>
            <w:vAlign w:val="center"/>
            <w:hideMark/>
          </w:tcPr>
          <w:p w14:paraId="5CE5394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60D31EA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c>
          <w:tcPr>
            <w:tcW w:w="0" w:type="auto"/>
            <w:vAlign w:val="center"/>
            <w:hideMark/>
          </w:tcPr>
          <w:p w14:paraId="1E4AC50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576774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411C30D3" w14:textId="77777777" w:rsidTr="000F28DB">
        <w:tc>
          <w:tcPr>
            <w:tcW w:w="0" w:type="auto"/>
            <w:vAlign w:val="center"/>
            <w:hideMark/>
          </w:tcPr>
          <w:p w14:paraId="119F337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38504F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Luva procedimento, material látex natural íntegro e uniforme, tamanho grande, características adicionais lubrificada com pó </w:t>
            </w:r>
            <w:proofErr w:type="spellStart"/>
            <w:r w:rsidRPr="000F28DB">
              <w:rPr>
                <w:rFonts w:ascii="Arial" w:eastAsia="Times New Roman" w:hAnsi="Arial" w:cs="Arial"/>
                <w:sz w:val="17"/>
                <w:szCs w:val="17"/>
              </w:rPr>
              <w:t>bioabsorvível</w:t>
            </w:r>
            <w:proofErr w:type="spellEnd"/>
            <w:r w:rsidRPr="000F28DB">
              <w:rPr>
                <w:rFonts w:ascii="Arial" w:eastAsia="Times New Roman" w:hAnsi="Arial" w:cs="Arial"/>
                <w:sz w:val="17"/>
                <w:szCs w:val="17"/>
              </w:rPr>
              <w:t xml:space="preserve">, descartável, apresentação atóxica, tipo ambidestra, tipo uso descartável, modelo formato anatômico, finalidade resistente à tração. Caixa com 50 pares. Dimensões aproximadas: Comprimento: 230 mm (mínimo); Largura: </w:t>
            </w:r>
            <w:proofErr w:type="gramStart"/>
            <w:r w:rsidRPr="000F28DB">
              <w:rPr>
                <w:rFonts w:ascii="Arial" w:eastAsia="Times New Roman" w:hAnsi="Arial" w:cs="Arial"/>
                <w:sz w:val="17"/>
                <w:szCs w:val="17"/>
              </w:rPr>
              <w:t>110mm</w:t>
            </w:r>
            <w:proofErr w:type="gramEnd"/>
            <w:r w:rsidRPr="000F28DB">
              <w:rPr>
                <w:rFonts w:ascii="Arial" w:eastAsia="Times New Roman" w:hAnsi="Arial" w:cs="Arial"/>
                <w:sz w:val="17"/>
                <w:szCs w:val="17"/>
              </w:rPr>
              <w:t xml:space="preserve"> (variação de + ou - 10); Espessura de dedos e palma (em mm): 0,08 mín. a 2,00 máx. C.A. válido, com validade mínima de 6 meses a partir do recebimento do produto e prazo de validade da luva no mínimo de 80% da validade total a partir do recebimento. CATMAT: 269892.</w:t>
            </w:r>
          </w:p>
        </w:tc>
      </w:tr>
      <w:tr w:rsidR="000F28DB" w:rsidRPr="000F28DB" w14:paraId="2D85FAD8" w14:textId="77777777" w:rsidTr="000F28DB">
        <w:tc>
          <w:tcPr>
            <w:tcW w:w="0" w:type="auto"/>
            <w:vAlign w:val="center"/>
            <w:hideMark/>
          </w:tcPr>
          <w:p w14:paraId="7189F8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504A04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7ACBCFC" w14:textId="77777777" w:rsidTr="000F28DB">
        <w:tc>
          <w:tcPr>
            <w:tcW w:w="0" w:type="auto"/>
            <w:vAlign w:val="center"/>
            <w:hideMark/>
          </w:tcPr>
          <w:p w14:paraId="07F500A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D267B0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84B9C0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4</w:t>
            </w:r>
            <w:proofErr w:type="gramEnd"/>
          </w:p>
        </w:tc>
      </w:tr>
      <w:tr w:rsidR="000F28DB" w:rsidRPr="000F28DB" w14:paraId="43F2CD5C" w14:textId="77777777" w:rsidTr="000F28DB">
        <w:tc>
          <w:tcPr>
            <w:tcW w:w="0" w:type="auto"/>
            <w:gridSpan w:val="7"/>
            <w:tcBorders>
              <w:top w:val="dashed" w:sz="12" w:space="0" w:color="CCCCCC"/>
            </w:tcBorders>
            <w:vAlign w:val="center"/>
            <w:hideMark/>
          </w:tcPr>
          <w:p w14:paraId="38DAFB9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272F523" w14:textId="77777777" w:rsidTr="000F28DB">
        <w:tc>
          <w:tcPr>
            <w:tcW w:w="0" w:type="auto"/>
            <w:vAlign w:val="center"/>
            <w:hideMark/>
          </w:tcPr>
          <w:p w14:paraId="54BD25C7"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48</w:t>
            </w:r>
            <w:r w:rsidRPr="00F32803">
              <w:rPr>
                <w:rFonts w:ascii="Arial" w:eastAsia="Times New Roman" w:hAnsi="Arial" w:cs="Arial"/>
                <w:b/>
                <w:bCs/>
                <w:sz w:val="17"/>
                <w:szCs w:val="17"/>
              </w:rPr>
              <w:t>  </w:t>
            </w:r>
          </w:p>
        </w:tc>
        <w:tc>
          <w:tcPr>
            <w:tcW w:w="1050" w:type="dxa"/>
            <w:vAlign w:val="center"/>
            <w:hideMark/>
          </w:tcPr>
          <w:p w14:paraId="775F179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301800000357</w:t>
            </w:r>
          </w:p>
        </w:tc>
        <w:tc>
          <w:tcPr>
            <w:tcW w:w="6210" w:type="dxa"/>
            <w:vAlign w:val="center"/>
            <w:hideMark/>
          </w:tcPr>
          <w:p w14:paraId="1618BC9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MALEATO DE MIDAZOLAM</w:t>
            </w:r>
          </w:p>
        </w:tc>
        <w:tc>
          <w:tcPr>
            <w:tcW w:w="0" w:type="auto"/>
            <w:vAlign w:val="center"/>
            <w:hideMark/>
          </w:tcPr>
          <w:p w14:paraId="4E07EAA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20C22E4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c>
          <w:tcPr>
            <w:tcW w:w="0" w:type="auto"/>
            <w:vAlign w:val="center"/>
            <w:hideMark/>
          </w:tcPr>
          <w:p w14:paraId="5475842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7708</w:t>
            </w:r>
          </w:p>
        </w:tc>
        <w:tc>
          <w:tcPr>
            <w:tcW w:w="0" w:type="auto"/>
            <w:vAlign w:val="center"/>
            <w:hideMark/>
          </w:tcPr>
          <w:p w14:paraId="3B5B8E6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8008</w:t>
            </w:r>
          </w:p>
        </w:tc>
      </w:tr>
      <w:tr w:rsidR="000F28DB" w:rsidRPr="000F28DB" w14:paraId="3F48A319" w14:textId="77777777" w:rsidTr="000F28DB">
        <w:tc>
          <w:tcPr>
            <w:tcW w:w="0" w:type="auto"/>
            <w:vAlign w:val="center"/>
            <w:hideMark/>
          </w:tcPr>
          <w:p w14:paraId="4F3312E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56859C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DORMIRE 5mg/</w:t>
            </w:r>
            <w:proofErr w:type="spellStart"/>
            <w:r w:rsidRPr="000F28DB">
              <w:rPr>
                <w:rFonts w:ascii="Arial" w:eastAsia="Times New Roman" w:hAnsi="Arial" w:cs="Arial"/>
                <w:sz w:val="17"/>
                <w:szCs w:val="17"/>
              </w:rPr>
              <w:t>mL</w:t>
            </w:r>
            <w:proofErr w:type="spellEnd"/>
            <w:r w:rsidRPr="000F28DB">
              <w:rPr>
                <w:rFonts w:ascii="Arial" w:eastAsia="Times New Roman" w:hAnsi="Arial" w:cs="Arial"/>
                <w:sz w:val="17"/>
                <w:szCs w:val="17"/>
              </w:rPr>
              <w:t xml:space="preserve"> Sol. </w:t>
            </w:r>
            <w:proofErr w:type="spellStart"/>
            <w:r w:rsidRPr="000F28DB">
              <w:rPr>
                <w:rFonts w:ascii="Arial" w:eastAsia="Times New Roman" w:hAnsi="Arial" w:cs="Arial"/>
                <w:sz w:val="17"/>
                <w:szCs w:val="17"/>
              </w:rPr>
              <w:t>Inj</w:t>
            </w:r>
            <w:proofErr w:type="spellEnd"/>
            <w:r w:rsidRPr="000F28DB">
              <w:rPr>
                <w:rFonts w:ascii="Arial" w:eastAsia="Times New Roman" w:hAnsi="Arial" w:cs="Arial"/>
                <w:sz w:val="17"/>
                <w:szCs w:val="17"/>
              </w:rPr>
              <w:t xml:space="preserve">. - AMPOLA </w:t>
            </w:r>
            <w:proofErr w:type="gramStart"/>
            <w:r w:rsidRPr="000F28DB">
              <w:rPr>
                <w:rFonts w:ascii="Arial" w:eastAsia="Times New Roman" w:hAnsi="Arial" w:cs="Arial"/>
                <w:sz w:val="17"/>
                <w:szCs w:val="17"/>
              </w:rPr>
              <w:t>3mL</w:t>
            </w:r>
            <w:proofErr w:type="gramEnd"/>
            <w:r w:rsidRPr="000F28DB">
              <w:rPr>
                <w:rFonts w:ascii="Arial" w:eastAsia="Times New Roman" w:hAnsi="Arial" w:cs="Arial"/>
                <w:sz w:val="17"/>
                <w:szCs w:val="17"/>
              </w:rPr>
              <w:t>. Prazo de validade mínimo de 80% do total a partir da data de entrega. CATMAT: 268481.</w:t>
            </w:r>
          </w:p>
        </w:tc>
      </w:tr>
      <w:tr w:rsidR="000F28DB" w:rsidRPr="000F28DB" w14:paraId="7765A2CA" w14:textId="77777777" w:rsidTr="000F28DB">
        <w:tc>
          <w:tcPr>
            <w:tcW w:w="0" w:type="auto"/>
            <w:vAlign w:val="center"/>
            <w:hideMark/>
          </w:tcPr>
          <w:p w14:paraId="60A5C95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3296DC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B6E08B4" w14:textId="77777777" w:rsidTr="000F28DB">
        <w:tc>
          <w:tcPr>
            <w:tcW w:w="0" w:type="auto"/>
            <w:vAlign w:val="center"/>
            <w:hideMark/>
          </w:tcPr>
          <w:p w14:paraId="112319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A90F9E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6CFC2B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r>
      <w:tr w:rsidR="000F28DB" w:rsidRPr="000F28DB" w14:paraId="59651AF7" w14:textId="77777777" w:rsidTr="000F28DB">
        <w:tc>
          <w:tcPr>
            <w:tcW w:w="0" w:type="auto"/>
            <w:vAlign w:val="center"/>
            <w:hideMark/>
          </w:tcPr>
          <w:p w14:paraId="67509E9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AE1898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7B858600" w14:textId="77777777" w:rsidTr="000F28DB">
        <w:tc>
          <w:tcPr>
            <w:tcW w:w="0" w:type="auto"/>
            <w:vAlign w:val="center"/>
            <w:hideMark/>
          </w:tcPr>
          <w:p w14:paraId="16C84E4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D7087E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011AC8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7708</w:t>
            </w:r>
          </w:p>
        </w:tc>
      </w:tr>
      <w:tr w:rsidR="000F28DB" w:rsidRPr="000F28DB" w14:paraId="67AE714C" w14:textId="77777777" w:rsidTr="000F28DB">
        <w:tc>
          <w:tcPr>
            <w:tcW w:w="0" w:type="auto"/>
            <w:gridSpan w:val="7"/>
            <w:tcBorders>
              <w:top w:val="dashed" w:sz="12" w:space="0" w:color="CCCCCC"/>
            </w:tcBorders>
            <w:vAlign w:val="center"/>
            <w:hideMark/>
          </w:tcPr>
          <w:p w14:paraId="4C72B59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83D4E18" w14:textId="77777777" w:rsidTr="000F28DB">
        <w:tc>
          <w:tcPr>
            <w:tcW w:w="0" w:type="auto"/>
            <w:vAlign w:val="center"/>
            <w:hideMark/>
          </w:tcPr>
          <w:p w14:paraId="2A3D56F7"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lastRenderedPageBreak/>
              <w:t>49</w:t>
            </w:r>
            <w:r w:rsidRPr="00F32803">
              <w:rPr>
                <w:rFonts w:ascii="Arial" w:eastAsia="Times New Roman" w:hAnsi="Arial" w:cs="Arial"/>
                <w:b/>
                <w:bCs/>
                <w:sz w:val="17"/>
                <w:szCs w:val="17"/>
              </w:rPr>
              <w:t>  </w:t>
            </w:r>
          </w:p>
        </w:tc>
        <w:tc>
          <w:tcPr>
            <w:tcW w:w="1050" w:type="dxa"/>
            <w:vAlign w:val="center"/>
            <w:hideMark/>
          </w:tcPr>
          <w:p w14:paraId="0E3DF9D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301800000132</w:t>
            </w:r>
          </w:p>
        </w:tc>
        <w:tc>
          <w:tcPr>
            <w:tcW w:w="6210" w:type="dxa"/>
            <w:vAlign w:val="center"/>
            <w:hideMark/>
          </w:tcPr>
          <w:p w14:paraId="7AA6FBE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MANITOL 20% - </w:t>
            </w:r>
            <w:proofErr w:type="gramStart"/>
            <w:r w:rsidRPr="000F28DB">
              <w:rPr>
                <w:rFonts w:ascii="Arial" w:eastAsia="Times New Roman" w:hAnsi="Arial" w:cs="Arial"/>
                <w:b/>
                <w:bCs/>
                <w:sz w:val="17"/>
                <w:szCs w:val="17"/>
              </w:rPr>
              <w:t>250ML</w:t>
            </w:r>
            <w:proofErr w:type="gramEnd"/>
          </w:p>
        </w:tc>
        <w:tc>
          <w:tcPr>
            <w:tcW w:w="0" w:type="auto"/>
            <w:vAlign w:val="center"/>
            <w:hideMark/>
          </w:tcPr>
          <w:p w14:paraId="731AD9B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681EDA4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02A8DAC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89</w:t>
            </w:r>
          </w:p>
        </w:tc>
        <w:tc>
          <w:tcPr>
            <w:tcW w:w="0" w:type="auto"/>
            <w:vAlign w:val="center"/>
            <w:hideMark/>
          </w:tcPr>
          <w:p w14:paraId="22DE610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109</w:t>
            </w:r>
          </w:p>
        </w:tc>
      </w:tr>
      <w:tr w:rsidR="000F28DB" w:rsidRPr="000F28DB" w14:paraId="5B250CAC" w14:textId="77777777" w:rsidTr="000F28DB">
        <w:tc>
          <w:tcPr>
            <w:tcW w:w="0" w:type="auto"/>
            <w:vAlign w:val="center"/>
            <w:hideMark/>
          </w:tcPr>
          <w:p w14:paraId="72E9C58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D4CECC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Manitol 20%, frasco de 250 ml. Prazo de validade mínimo de 80 % do total a partir da data da entrega. CATMAT: 299675.</w:t>
            </w:r>
          </w:p>
        </w:tc>
      </w:tr>
      <w:tr w:rsidR="000F28DB" w:rsidRPr="000F28DB" w14:paraId="45E3D18A" w14:textId="77777777" w:rsidTr="000F28DB">
        <w:tc>
          <w:tcPr>
            <w:tcW w:w="0" w:type="auto"/>
            <w:vAlign w:val="center"/>
            <w:hideMark/>
          </w:tcPr>
          <w:p w14:paraId="3764160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5ADC17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5869167" w14:textId="77777777" w:rsidTr="000F28DB">
        <w:tc>
          <w:tcPr>
            <w:tcW w:w="0" w:type="auto"/>
            <w:vAlign w:val="center"/>
            <w:hideMark/>
          </w:tcPr>
          <w:p w14:paraId="4FEA76C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0DB430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6A726C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375E1879" w14:textId="77777777" w:rsidTr="000F28DB">
        <w:tc>
          <w:tcPr>
            <w:tcW w:w="0" w:type="auto"/>
            <w:vAlign w:val="center"/>
            <w:hideMark/>
          </w:tcPr>
          <w:p w14:paraId="46850DB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96BCB2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22264572" w14:textId="77777777" w:rsidTr="000F28DB">
        <w:tc>
          <w:tcPr>
            <w:tcW w:w="0" w:type="auto"/>
            <w:vAlign w:val="center"/>
            <w:hideMark/>
          </w:tcPr>
          <w:p w14:paraId="2FDDAA8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5E2FAD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FBD099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89</w:t>
            </w:r>
          </w:p>
        </w:tc>
      </w:tr>
      <w:tr w:rsidR="000F28DB" w:rsidRPr="000F28DB" w14:paraId="6CC4D077" w14:textId="77777777" w:rsidTr="000F28DB">
        <w:tc>
          <w:tcPr>
            <w:tcW w:w="0" w:type="auto"/>
            <w:gridSpan w:val="7"/>
            <w:tcBorders>
              <w:top w:val="dashed" w:sz="12" w:space="0" w:color="CCCCCC"/>
            </w:tcBorders>
            <w:vAlign w:val="center"/>
            <w:hideMark/>
          </w:tcPr>
          <w:p w14:paraId="3142DA7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AF6863B" w14:textId="77777777" w:rsidTr="000F28DB">
        <w:tc>
          <w:tcPr>
            <w:tcW w:w="0" w:type="auto"/>
            <w:vAlign w:val="center"/>
            <w:hideMark/>
          </w:tcPr>
          <w:p w14:paraId="557E4404"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50</w:t>
            </w:r>
            <w:r w:rsidRPr="00F32803">
              <w:rPr>
                <w:rFonts w:ascii="Arial" w:eastAsia="Times New Roman" w:hAnsi="Arial" w:cs="Arial"/>
                <w:b/>
                <w:bCs/>
                <w:sz w:val="17"/>
                <w:szCs w:val="17"/>
              </w:rPr>
              <w:t>  </w:t>
            </w:r>
          </w:p>
        </w:tc>
        <w:tc>
          <w:tcPr>
            <w:tcW w:w="1050" w:type="dxa"/>
            <w:vAlign w:val="center"/>
            <w:hideMark/>
          </w:tcPr>
          <w:p w14:paraId="68041EC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301800000343</w:t>
            </w:r>
          </w:p>
        </w:tc>
        <w:tc>
          <w:tcPr>
            <w:tcW w:w="6210" w:type="dxa"/>
            <w:vAlign w:val="center"/>
            <w:hideMark/>
          </w:tcPr>
          <w:p w14:paraId="011C88A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MARAVALHA COMERCIAL</w:t>
            </w:r>
          </w:p>
        </w:tc>
        <w:tc>
          <w:tcPr>
            <w:tcW w:w="0" w:type="auto"/>
            <w:vAlign w:val="center"/>
            <w:hideMark/>
          </w:tcPr>
          <w:p w14:paraId="3EB39E3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FARDO</w:t>
            </w:r>
          </w:p>
        </w:tc>
        <w:tc>
          <w:tcPr>
            <w:tcW w:w="0" w:type="auto"/>
            <w:vAlign w:val="center"/>
            <w:hideMark/>
          </w:tcPr>
          <w:p w14:paraId="0BC9E0F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5AC7B35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A376A5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1832DAA9" w14:textId="77777777" w:rsidTr="000F28DB">
        <w:tc>
          <w:tcPr>
            <w:tcW w:w="0" w:type="auto"/>
            <w:vAlign w:val="center"/>
            <w:hideMark/>
          </w:tcPr>
          <w:p w14:paraId="5E88795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4A425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Maravalha de pinus seca, macia, isenta de farpas, impurezas, resinas, inseticidas e outros contaminantes químicos, obtida de madeira inodora na cor marfim, lascas com espessura máxima de </w:t>
            </w:r>
            <w:proofErr w:type="gramStart"/>
            <w:r w:rsidRPr="000F28DB">
              <w:rPr>
                <w:rFonts w:ascii="Arial" w:eastAsia="Times New Roman" w:hAnsi="Arial" w:cs="Arial"/>
                <w:sz w:val="17"/>
                <w:szCs w:val="17"/>
              </w:rPr>
              <w:t>1</w:t>
            </w:r>
            <w:proofErr w:type="gramEnd"/>
            <w:r w:rsidRPr="000F28DB">
              <w:rPr>
                <w:rFonts w:ascii="Arial" w:eastAsia="Times New Roman" w:hAnsi="Arial" w:cs="Arial"/>
                <w:sz w:val="17"/>
                <w:szCs w:val="17"/>
              </w:rPr>
              <w:t xml:space="preserve"> mm, ótima capacidade de absorção de água, sem presença macroscópica de fundos </w:t>
            </w:r>
            <w:proofErr w:type="spellStart"/>
            <w:r w:rsidRPr="000F28DB">
              <w:rPr>
                <w:rFonts w:ascii="Arial" w:eastAsia="Times New Roman" w:hAnsi="Arial" w:cs="Arial"/>
                <w:sz w:val="17"/>
                <w:szCs w:val="17"/>
              </w:rPr>
              <w:t>manchadores</w:t>
            </w:r>
            <w:proofErr w:type="spellEnd"/>
            <w:r w:rsidRPr="000F28DB">
              <w:rPr>
                <w:rFonts w:ascii="Arial" w:eastAsia="Times New Roman" w:hAnsi="Arial" w:cs="Arial"/>
                <w:sz w:val="17"/>
                <w:szCs w:val="17"/>
              </w:rPr>
              <w:t xml:space="preserve"> e </w:t>
            </w:r>
            <w:proofErr w:type="spellStart"/>
            <w:r w:rsidRPr="000F28DB">
              <w:rPr>
                <w:rFonts w:ascii="Arial" w:eastAsia="Times New Roman" w:hAnsi="Arial" w:cs="Arial"/>
                <w:sz w:val="17"/>
                <w:szCs w:val="17"/>
              </w:rPr>
              <w:t>apodrecedores</w:t>
            </w:r>
            <w:proofErr w:type="spellEnd"/>
            <w:r w:rsidRPr="000F28DB">
              <w:rPr>
                <w:rFonts w:ascii="Arial" w:eastAsia="Times New Roman" w:hAnsi="Arial" w:cs="Arial"/>
                <w:sz w:val="17"/>
                <w:szCs w:val="17"/>
              </w:rPr>
              <w:t xml:space="preserve">, dimensões e granulometria das partículas dentro dos padrões exigidos pelas universidades. Embalados em sacos/fardos </w:t>
            </w:r>
            <w:proofErr w:type="spellStart"/>
            <w:r w:rsidRPr="000F28DB">
              <w:rPr>
                <w:rFonts w:ascii="Arial" w:eastAsia="Times New Roman" w:hAnsi="Arial" w:cs="Arial"/>
                <w:sz w:val="17"/>
                <w:szCs w:val="17"/>
              </w:rPr>
              <w:t>autoclaváveis</w:t>
            </w:r>
            <w:proofErr w:type="spellEnd"/>
            <w:r w:rsidRPr="000F28DB">
              <w:rPr>
                <w:rFonts w:ascii="Arial" w:eastAsia="Times New Roman" w:hAnsi="Arial" w:cs="Arial"/>
                <w:sz w:val="17"/>
                <w:szCs w:val="17"/>
              </w:rPr>
              <w:t xml:space="preserve"> de 5 kg, costurados a máquina para facilitar o manuseio evitando o desperdício. Material utilizado em biotério para animais de laboratório (camundongos e ratos) imunossuprimidos. CATMAT: 248990.</w:t>
            </w:r>
          </w:p>
        </w:tc>
      </w:tr>
      <w:tr w:rsidR="000F28DB" w:rsidRPr="000F28DB" w14:paraId="00CB5BA0" w14:textId="77777777" w:rsidTr="000F28DB">
        <w:tc>
          <w:tcPr>
            <w:tcW w:w="0" w:type="auto"/>
            <w:vAlign w:val="center"/>
            <w:hideMark/>
          </w:tcPr>
          <w:p w14:paraId="71FB38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DB0557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AA8813F" w14:textId="77777777" w:rsidTr="000F28DB">
        <w:tc>
          <w:tcPr>
            <w:tcW w:w="0" w:type="auto"/>
            <w:vAlign w:val="center"/>
            <w:hideMark/>
          </w:tcPr>
          <w:p w14:paraId="1486AEB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DEA698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4DFD98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03A5B4D1" w14:textId="77777777" w:rsidTr="000F28DB">
        <w:tc>
          <w:tcPr>
            <w:tcW w:w="0" w:type="auto"/>
            <w:gridSpan w:val="7"/>
            <w:tcBorders>
              <w:top w:val="dashed" w:sz="12" w:space="0" w:color="CCCCCC"/>
            </w:tcBorders>
            <w:vAlign w:val="center"/>
            <w:hideMark/>
          </w:tcPr>
          <w:p w14:paraId="3D73197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5C4B682B" w14:textId="77777777" w:rsidTr="000F28DB">
        <w:tc>
          <w:tcPr>
            <w:tcW w:w="0" w:type="auto"/>
            <w:vAlign w:val="center"/>
            <w:hideMark/>
          </w:tcPr>
          <w:p w14:paraId="071678B1"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51</w:t>
            </w:r>
            <w:r w:rsidRPr="00F32803">
              <w:rPr>
                <w:rFonts w:ascii="Arial" w:eastAsia="Times New Roman" w:hAnsi="Arial" w:cs="Arial"/>
                <w:b/>
                <w:bCs/>
                <w:sz w:val="17"/>
                <w:szCs w:val="17"/>
              </w:rPr>
              <w:t>  </w:t>
            </w:r>
          </w:p>
        </w:tc>
        <w:tc>
          <w:tcPr>
            <w:tcW w:w="1050" w:type="dxa"/>
            <w:vAlign w:val="center"/>
            <w:hideMark/>
          </w:tcPr>
          <w:p w14:paraId="0420CBB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3018000000403</w:t>
            </w:r>
          </w:p>
        </w:tc>
        <w:tc>
          <w:tcPr>
            <w:tcW w:w="6210" w:type="dxa"/>
            <w:vAlign w:val="center"/>
            <w:hideMark/>
          </w:tcPr>
          <w:p w14:paraId="7933BB7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MELOXICAM 0,2%</w:t>
            </w:r>
          </w:p>
        </w:tc>
        <w:tc>
          <w:tcPr>
            <w:tcW w:w="0" w:type="auto"/>
            <w:vAlign w:val="center"/>
            <w:hideMark/>
          </w:tcPr>
          <w:p w14:paraId="50AAABF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E946C1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5F027E4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7DB322C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7DF43855" w14:textId="77777777" w:rsidTr="000F28DB">
        <w:tc>
          <w:tcPr>
            <w:tcW w:w="0" w:type="auto"/>
            <w:vAlign w:val="center"/>
            <w:hideMark/>
          </w:tcPr>
          <w:p w14:paraId="53E814F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978E4F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Meloxicam</w:t>
            </w:r>
            <w:proofErr w:type="spellEnd"/>
            <w:r w:rsidRPr="000F28DB">
              <w:rPr>
                <w:rFonts w:ascii="Arial" w:eastAsia="Times New Roman" w:hAnsi="Arial" w:cs="Arial"/>
                <w:sz w:val="17"/>
                <w:szCs w:val="17"/>
              </w:rPr>
              <w:t xml:space="preserve">, frasco ampola 0,2%; frasco com </w:t>
            </w:r>
            <w:proofErr w:type="gramStart"/>
            <w:r w:rsidRPr="000F28DB">
              <w:rPr>
                <w:rFonts w:ascii="Arial" w:eastAsia="Times New Roman" w:hAnsi="Arial" w:cs="Arial"/>
                <w:sz w:val="17"/>
                <w:szCs w:val="17"/>
              </w:rPr>
              <w:t>20ml</w:t>
            </w:r>
            <w:proofErr w:type="gramEnd"/>
            <w:r w:rsidRPr="000F28DB">
              <w:rPr>
                <w:rFonts w:ascii="Arial" w:eastAsia="Times New Roman" w:hAnsi="Arial" w:cs="Arial"/>
                <w:sz w:val="17"/>
                <w:szCs w:val="17"/>
              </w:rPr>
              <w:t>. Uso veterinário. Prazo de validade mínimo de 80% do total a partir da data da entrega. CATMAT: 407453.</w:t>
            </w:r>
          </w:p>
        </w:tc>
      </w:tr>
      <w:tr w:rsidR="000F28DB" w:rsidRPr="000F28DB" w14:paraId="51B1DB60" w14:textId="77777777" w:rsidTr="000F28DB">
        <w:tc>
          <w:tcPr>
            <w:tcW w:w="0" w:type="auto"/>
            <w:vAlign w:val="center"/>
            <w:hideMark/>
          </w:tcPr>
          <w:p w14:paraId="1D2210F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EF17F6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3BBDECC" w14:textId="77777777" w:rsidTr="000F28DB">
        <w:tc>
          <w:tcPr>
            <w:tcW w:w="0" w:type="auto"/>
            <w:vAlign w:val="center"/>
            <w:hideMark/>
          </w:tcPr>
          <w:p w14:paraId="2F39D1D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834B28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8B2859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25A11F92" w14:textId="77777777" w:rsidTr="000F28DB">
        <w:tc>
          <w:tcPr>
            <w:tcW w:w="0" w:type="auto"/>
            <w:gridSpan w:val="7"/>
            <w:tcBorders>
              <w:top w:val="dashed" w:sz="12" w:space="0" w:color="CCCCCC"/>
            </w:tcBorders>
            <w:vAlign w:val="center"/>
            <w:hideMark/>
          </w:tcPr>
          <w:p w14:paraId="095F3C8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F7AC7F2" w14:textId="77777777" w:rsidTr="000F28DB">
        <w:tc>
          <w:tcPr>
            <w:tcW w:w="0" w:type="auto"/>
            <w:vAlign w:val="center"/>
            <w:hideMark/>
          </w:tcPr>
          <w:p w14:paraId="3144DD6F"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52</w:t>
            </w:r>
            <w:r w:rsidRPr="00F32803">
              <w:rPr>
                <w:rFonts w:ascii="Arial" w:eastAsia="Times New Roman" w:hAnsi="Arial" w:cs="Arial"/>
                <w:b/>
                <w:bCs/>
                <w:sz w:val="17"/>
                <w:szCs w:val="17"/>
              </w:rPr>
              <w:t>  </w:t>
            </w:r>
          </w:p>
        </w:tc>
        <w:tc>
          <w:tcPr>
            <w:tcW w:w="1050" w:type="dxa"/>
            <w:vAlign w:val="center"/>
            <w:hideMark/>
          </w:tcPr>
          <w:p w14:paraId="39EFCA6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301800000062</w:t>
            </w:r>
          </w:p>
        </w:tc>
        <w:tc>
          <w:tcPr>
            <w:tcW w:w="6210" w:type="dxa"/>
            <w:vAlign w:val="center"/>
            <w:hideMark/>
          </w:tcPr>
          <w:p w14:paraId="3F34E4E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METOCLOPRAMIDA INJETAVEL 5MG</w:t>
            </w:r>
          </w:p>
        </w:tc>
        <w:tc>
          <w:tcPr>
            <w:tcW w:w="0" w:type="auto"/>
            <w:vAlign w:val="center"/>
            <w:hideMark/>
          </w:tcPr>
          <w:p w14:paraId="6B3D513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2A60D39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5FA30FF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6010</w:t>
            </w:r>
          </w:p>
        </w:tc>
        <w:tc>
          <w:tcPr>
            <w:tcW w:w="0" w:type="auto"/>
            <w:vAlign w:val="center"/>
            <w:hideMark/>
          </w:tcPr>
          <w:p w14:paraId="0DA8601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6210</w:t>
            </w:r>
          </w:p>
        </w:tc>
      </w:tr>
      <w:tr w:rsidR="000F28DB" w:rsidRPr="000F28DB" w14:paraId="6676F959" w14:textId="77777777" w:rsidTr="000F28DB">
        <w:tc>
          <w:tcPr>
            <w:tcW w:w="0" w:type="auto"/>
            <w:vAlign w:val="center"/>
            <w:hideMark/>
          </w:tcPr>
          <w:p w14:paraId="745538D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473B86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Metoclopramida</w:t>
            </w:r>
            <w:proofErr w:type="spellEnd"/>
            <w:r w:rsidRPr="000F28DB">
              <w:rPr>
                <w:rFonts w:ascii="Arial" w:eastAsia="Times New Roman" w:hAnsi="Arial" w:cs="Arial"/>
                <w:sz w:val="17"/>
                <w:szCs w:val="17"/>
              </w:rPr>
              <w:t xml:space="preserve"> cloridrato; Dosagem </w:t>
            </w:r>
            <w:proofErr w:type="gramStart"/>
            <w:r w:rsidRPr="000F28DB">
              <w:rPr>
                <w:rFonts w:ascii="Arial" w:eastAsia="Times New Roman" w:hAnsi="Arial" w:cs="Arial"/>
                <w:sz w:val="17"/>
                <w:szCs w:val="17"/>
              </w:rPr>
              <w:t>5</w:t>
            </w:r>
            <w:proofErr w:type="gramEnd"/>
            <w:r w:rsidRPr="000F28DB">
              <w:rPr>
                <w:rFonts w:ascii="Arial" w:eastAsia="Times New Roman" w:hAnsi="Arial" w:cs="Arial"/>
                <w:sz w:val="17"/>
                <w:szCs w:val="17"/>
              </w:rPr>
              <w:t xml:space="preserve"> mg/ml; Apresentação: solução injetável; </w:t>
            </w:r>
            <w:proofErr w:type="spellStart"/>
            <w:r w:rsidRPr="000F28DB">
              <w:rPr>
                <w:rFonts w:ascii="Arial" w:eastAsia="Times New Roman" w:hAnsi="Arial" w:cs="Arial"/>
                <w:sz w:val="17"/>
                <w:szCs w:val="17"/>
              </w:rPr>
              <w:t>Ampôla</w:t>
            </w:r>
            <w:proofErr w:type="spellEnd"/>
            <w:r w:rsidRPr="000F28DB">
              <w:rPr>
                <w:rFonts w:ascii="Arial" w:eastAsia="Times New Roman" w:hAnsi="Arial" w:cs="Arial"/>
                <w:sz w:val="17"/>
                <w:szCs w:val="17"/>
              </w:rPr>
              <w:t xml:space="preserve"> com 2 ml; Prazo de validade mínimo de 80% do total a partir da data da entrega. CATMAT: 267310.</w:t>
            </w:r>
          </w:p>
        </w:tc>
      </w:tr>
      <w:tr w:rsidR="000F28DB" w:rsidRPr="000F28DB" w14:paraId="4994FABE" w14:textId="77777777" w:rsidTr="000F28DB">
        <w:tc>
          <w:tcPr>
            <w:tcW w:w="0" w:type="auto"/>
            <w:vAlign w:val="center"/>
            <w:hideMark/>
          </w:tcPr>
          <w:p w14:paraId="7D48BDA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AA1505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C20134B" w14:textId="77777777" w:rsidTr="000F28DB">
        <w:tc>
          <w:tcPr>
            <w:tcW w:w="0" w:type="auto"/>
            <w:vAlign w:val="center"/>
            <w:hideMark/>
          </w:tcPr>
          <w:p w14:paraId="736427A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4515F2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0BCF56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61FFCEE9" w14:textId="77777777" w:rsidTr="000F28DB">
        <w:tc>
          <w:tcPr>
            <w:tcW w:w="0" w:type="auto"/>
            <w:vAlign w:val="center"/>
            <w:hideMark/>
          </w:tcPr>
          <w:p w14:paraId="4590DCA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6E5D5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0B4F381" w14:textId="77777777" w:rsidTr="000F28DB">
        <w:tc>
          <w:tcPr>
            <w:tcW w:w="0" w:type="auto"/>
            <w:vAlign w:val="center"/>
            <w:hideMark/>
          </w:tcPr>
          <w:p w14:paraId="2DB1A79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377621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65FAC71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6010</w:t>
            </w:r>
          </w:p>
        </w:tc>
      </w:tr>
      <w:tr w:rsidR="000F28DB" w:rsidRPr="000F28DB" w14:paraId="126AC66F" w14:textId="77777777" w:rsidTr="000F28DB">
        <w:tc>
          <w:tcPr>
            <w:tcW w:w="0" w:type="auto"/>
            <w:gridSpan w:val="7"/>
            <w:tcBorders>
              <w:top w:val="dashed" w:sz="12" w:space="0" w:color="CCCCCC"/>
            </w:tcBorders>
            <w:vAlign w:val="center"/>
            <w:hideMark/>
          </w:tcPr>
          <w:p w14:paraId="18EE8B8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D061C10" w14:textId="77777777" w:rsidTr="000F28DB">
        <w:tc>
          <w:tcPr>
            <w:tcW w:w="0" w:type="auto"/>
            <w:vAlign w:val="center"/>
            <w:hideMark/>
          </w:tcPr>
          <w:p w14:paraId="254B3963"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53</w:t>
            </w:r>
            <w:r w:rsidRPr="00F32803">
              <w:rPr>
                <w:rFonts w:ascii="Arial" w:eastAsia="Times New Roman" w:hAnsi="Arial" w:cs="Arial"/>
                <w:b/>
                <w:bCs/>
                <w:sz w:val="17"/>
                <w:szCs w:val="17"/>
              </w:rPr>
              <w:t>  </w:t>
            </w:r>
          </w:p>
        </w:tc>
        <w:tc>
          <w:tcPr>
            <w:tcW w:w="1050" w:type="dxa"/>
            <w:vAlign w:val="center"/>
            <w:hideMark/>
          </w:tcPr>
          <w:p w14:paraId="51E5531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301800000131</w:t>
            </w:r>
          </w:p>
        </w:tc>
        <w:tc>
          <w:tcPr>
            <w:tcW w:w="6210" w:type="dxa"/>
            <w:vAlign w:val="center"/>
            <w:hideMark/>
          </w:tcPr>
          <w:p w14:paraId="65B2A30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METRONIDAZOL INJETAVEL 5MG</w:t>
            </w:r>
          </w:p>
        </w:tc>
        <w:tc>
          <w:tcPr>
            <w:tcW w:w="0" w:type="auto"/>
            <w:vAlign w:val="center"/>
            <w:hideMark/>
          </w:tcPr>
          <w:p w14:paraId="11252A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59D933C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c>
          <w:tcPr>
            <w:tcW w:w="0" w:type="auto"/>
            <w:vAlign w:val="center"/>
            <w:hideMark/>
          </w:tcPr>
          <w:p w14:paraId="7CA3F1C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276</w:t>
            </w:r>
          </w:p>
        </w:tc>
        <w:tc>
          <w:tcPr>
            <w:tcW w:w="0" w:type="auto"/>
            <w:vAlign w:val="center"/>
            <w:hideMark/>
          </w:tcPr>
          <w:p w14:paraId="387FE1C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776</w:t>
            </w:r>
          </w:p>
        </w:tc>
      </w:tr>
      <w:tr w:rsidR="000F28DB" w:rsidRPr="000F28DB" w14:paraId="244CFD79" w14:textId="77777777" w:rsidTr="000F28DB">
        <w:tc>
          <w:tcPr>
            <w:tcW w:w="0" w:type="auto"/>
            <w:vAlign w:val="center"/>
            <w:hideMark/>
          </w:tcPr>
          <w:p w14:paraId="0E6F5A3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0E3F57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Metronidazol, dosagem 5mg/ml, apresentação solução injetável. Frasco com 100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268498.</w:t>
            </w:r>
          </w:p>
        </w:tc>
      </w:tr>
      <w:tr w:rsidR="000F28DB" w:rsidRPr="000F28DB" w14:paraId="3B005D69" w14:textId="77777777" w:rsidTr="000F28DB">
        <w:tc>
          <w:tcPr>
            <w:tcW w:w="0" w:type="auto"/>
            <w:vAlign w:val="center"/>
            <w:hideMark/>
          </w:tcPr>
          <w:p w14:paraId="38A4CE9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5975E1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BD0F273" w14:textId="77777777" w:rsidTr="000F28DB">
        <w:tc>
          <w:tcPr>
            <w:tcW w:w="0" w:type="auto"/>
            <w:vAlign w:val="center"/>
            <w:hideMark/>
          </w:tcPr>
          <w:p w14:paraId="180C579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C88280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E74398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r>
      <w:tr w:rsidR="000F28DB" w:rsidRPr="000F28DB" w14:paraId="10612975" w14:textId="77777777" w:rsidTr="000F28DB">
        <w:tc>
          <w:tcPr>
            <w:tcW w:w="0" w:type="auto"/>
            <w:vAlign w:val="center"/>
            <w:hideMark/>
          </w:tcPr>
          <w:p w14:paraId="29F1F4F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24FF46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53BBA89D" w14:textId="77777777" w:rsidTr="000F28DB">
        <w:tc>
          <w:tcPr>
            <w:tcW w:w="0" w:type="auto"/>
            <w:vAlign w:val="center"/>
            <w:hideMark/>
          </w:tcPr>
          <w:p w14:paraId="7A802CE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2471A4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1CC885A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276</w:t>
            </w:r>
          </w:p>
        </w:tc>
      </w:tr>
      <w:tr w:rsidR="000F28DB" w:rsidRPr="000F28DB" w14:paraId="7E9CAFB3" w14:textId="77777777" w:rsidTr="000F28DB">
        <w:tc>
          <w:tcPr>
            <w:tcW w:w="0" w:type="auto"/>
            <w:gridSpan w:val="7"/>
            <w:tcBorders>
              <w:top w:val="dashed" w:sz="12" w:space="0" w:color="CCCCCC"/>
            </w:tcBorders>
            <w:vAlign w:val="center"/>
            <w:hideMark/>
          </w:tcPr>
          <w:p w14:paraId="6140662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2A28917" w14:textId="77777777" w:rsidTr="000F28DB">
        <w:tc>
          <w:tcPr>
            <w:tcW w:w="0" w:type="auto"/>
            <w:vAlign w:val="center"/>
            <w:hideMark/>
          </w:tcPr>
          <w:p w14:paraId="5C0D60AF"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54</w:t>
            </w:r>
            <w:r w:rsidRPr="00F32803">
              <w:rPr>
                <w:rFonts w:ascii="Arial" w:eastAsia="Times New Roman" w:hAnsi="Arial" w:cs="Arial"/>
                <w:b/>
                <w:bCs/>
                <w:sz w:val="17"/>
                <w:szCs w:val="17"/>
              </w:rPr>
              <w:t>  </w:t>
            </w:r>
          </w:p>
        </w:tc>
        <w:tc>
          <w:tcPr>
            <w:tcW w:w="1050" w:type="dxa"/>
            <w:vAlign w:val="center"/>
            <w:hideMark/>
          </w:tcPr>
          <w:p w14:paraId="084300C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301800000090</w:t>
            </w:r>
          </w:p>
        </w:tc>
        <w:tc>
          <w:tcPr>
            <w:tcW w:w="6210" w:type="dxa"/>
            <w:vAlign w:val="center"/>
            <w:hideMark/>
          </w:tcPr>
          <w:p w14:paraId="0D80A42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MORFINA INJETAVEL 10MG</w:t>
            </w:r>
          </w:p>
        </w:tc>
        <w:tc>
          <w:tcPr>
            <w:tcW w:w="0" w:type="auto"/>
            <w:vAlign w:val="center"/>
            <w:hideMark/>
          </w:tcPr>
          <w:p w14:paraId="1B268DA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311490C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c>
          <w:tcPr>
            <w:tcW w:w="0" w:type="auto"/>
            <w:vAlign w:val="center"/>
            <w:hideMark/>
          </w:tcPr>
          <w:p w14:paraId="7D026DE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8312</w:t>
            </w:r>
          </w:p>
        </w:tc>
        <w:tc>
          <w:tcPr>
            <w:tcW w:w="0" w:type="auto"/>
            <w:vAlign w:val="center"/>
            <w:hideMark/>
          </w:tcPr>
          <w:p w14:paraId="613FAB7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8612</w:t>
            </w:r>
          </w:p>
        </w:tc>
      </w:tr>
      <w:tr w:rsidR="000F28DB" w:rsidRPr="000F28DB" w14:paraId="05384C10" w14:textId="77777777" w:rsidTr="000F28DB">
        <w:tc>
          <w:tcPr>
            <w:tcW w:w="0" w:type="auto"/>
            <w:vAlign w:val="center"/>
            <w:hideMark/>
          </w:tcPr>
          <w:p w14:paraId="107217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3F9121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Morfina, apresentação sulfato, concentração 10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forma farmacêutica solução injetável. Apresentação ampola com </w:t>
            </w:r>
            <w:proofErr w:type="gramStart"/>
            <w:r w:rsidRPr="000F28DB">
              <w:rPr>
                <w:rFonts w:ascii="Arial" w:eastAsia="Times New Roman" w:hAnsi="Arial" w:cs="Arial"/>
                <w:sz w:val="17"/>
                <w:szCs w:val="17"/>
              </w:rPr>
              <w:t>1</w:t>
            </w:r>
            <w:proofErr w:type="gramEnd"/>
            <w:r w:rsidRPr="000F28DB">
              <w:rPr>
                <w:rFonts w:ascii="Arial" w:eastAsia="Times New Roman" w:hAnsi="Arial" w:cs="Arial"/>
                <w:sz w:val="17"/>
                <w:szCs w:val="17"/>
              </w:rPr>
              <w:t xml:space="preserve"> ml. Prazo de validade mínimo de 80% do total a partir da data da entrega. CATMAT: 304871.</w:t>
            </w:r>
          </w:p>
        </w:tc>
      </w:tr>
      <w:tr w:rsidR="000F28DB" w:rsidRPr="000F28DB" w14:paraId="36BA4987" w14:textId="77777777" w:rsidTr="000F28DB">
        <w:tc>
          <w:tcPr>
            <w:tcW w:w="0" w:type="auto"/>
            <w:vAlign w:val="center"/>
            <w:hideMark/>
          </w:tcPr>
          <w:p w14:paraId="5BCAA26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7C54A2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54EFB58C" w14:textId="77777777" w:rsidTr="000F28DB">
        <w:tc>
          <w:tcPr>
            <w:tcW w:w="0" w:type="auto"/>
            <w:vAlign w:val="center"/>
            <w:hideMark/>
          </w:tcPr>
          <w:p w14:paraId="23A3A2F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7AF152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2CA461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300</w:t>
            </w:r>
          </w:p>
        </w:tc>
      </w:tr>
      <w:tr w:rsidR="000F28DB" w:rsidRPr="000F28DB" w14:paraId="3953EBE6" w14:textId="77777777" w:rsidTr="000F28DB">
        <w:tc>
          <w:tcPr>
            <w:tcW w:w="0" w:type="auto"/>
            <w:vAlign w:val="center"/>
            <w:hideMark/>
          </w:tcPr>
          <w:p w14:paraId="0B14A9E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2C7E2C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3458C06E" w14:textId="77777777" w:rsidTr="000F28DB">
        <w:tc>
          <w:tcPr>
            <w:tcW w:w="0" w:type="auto"/>
            <w:vAlign w:val="center"/>
            <w:hideMark/>
          </w:tcPr>
          <w:p w14:paraId="638D96D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9E0B07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BDE907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8312</w:t>
            </w:r>
          </w:p>
        </w:tc>
      </w:tr>
      <w:tr w:rsidR="000F28DB" w:rsidRPr="000F28DB" w14:paraId="2E814F6A" w14:textId="77777777" w:rsidTr="000F28DB">
        <w:tc>
          <w:tcPr>
            <w:tcW w:w="0" w:type="auto"/>
            <w:gridSpan w:val="7"/>
            <w:tcBorders>
              <w:top w:val="dashed" w:sz="12" w:space="0" w:color="CCCCCC"/>
            </w:tcBorders>
            <w:vAlign w:val="center"/>
            <w:hideMark/>
          </w:tcPr>
          <w:p w14:paraId="4BDB135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C435616" w14:textId="77777777" w:rsidTr="000F28DB">
        <w:tc>
          <w:tcPr>
            <w:tcW w:w="0" w:type="auto"/>
            <w:vAlign w:val="center"/>
            <w:hideMark/>
          </w:tcPr>
          <w:p w14:paraId="31D05D71"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55</w:t>
            </w:r>
            <w:r w:rsidRPr="00F32803">
              <w:rPr>
                <w:rFonts w:ascii="Arial" w:eastAsia="Times New Roman" w:hAnsi="Arial" w:cs="Arial"/>
                <w:b/>
                <w:bCs/>
                <w:sz w:val="17"/>
                <w:szCs w:val="17"/>
              </w:rPr>
              <w:t>  </w:t>
            </w:r>
          </w:p>
        </w:tc>
        <w:tc>
          <w:tcPr>
            <w:tcW w:w="1050" w:type="dxa"/>
            <w:vAlign w:val="center"/>
            <w:hideMark/>
          </w:tcPr>
          <w:p w14:paraId="219D79E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301800000093</w:t>
            </w:r>
          </w:p>
        </w:tc>
        <w:tc>
          <w:tcPr>
            <w:tcW w:w="6210" w:type="dxa"/>
            <w:vAlign w:val="center"/>
            <w:hideMark/>
          </w:tcPr>
          <w:p w14:paraId="315AD2E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ONDANSETRONA INJETAVEL 8MG/</w:t>
            </w:r>
            <w:proofErr w:type="gramStart"/>
            <w:r w:rsidRPr="000F28DB">
              <w:rPr>
                <w:rFonts w:ascii="Arial" w:eastAsia="Times New Roman" w:hAnsi="Arial" w:cs="Arial"/>
                <w:b/>
                <w:bCs/>
                <w:sz w:val="17"/>
                <w:szCs w:val="17"/>
              </w:rPr>
              <w:t>4ML</w:t>
            </w:r>
            <w:proofErr w:type="gramEnd"/>
          </w:p>
        </w:tc>
        <w:tc>
          <w:tcPr>
            <w:tcW w:w="0" w:type="auto"/>
            <w:vAlign w:val="center"/>
            <w:hideMark/>
          </w:tcPr>
          <w:p w14:paraId="04590FE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67C2F42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3D1DEFC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083D30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47BA58DF" w14:textId="77777777" w:rsidTr="000F28DB">
        <w:tc>
          <w:tcPr>
            <w:tcW w:w="0" w:type="auto"/>
            <w:vAlign w:val="center"/>
            <w:hideMark/>
          </w:tcPr>
          <w:p w14:paraId="5E4A59B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560A58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Ondansetrona</w:t>
            </w:r>
            <w:proofErr w:type="spellEnd"/>
            <w:r w:rsidRPr="000F28DB">
              <w:rPr>
                <w:rFonts w:ascii="Arial" w:eastAsia="Times New Roman" w:hAnsi="Arial" w:cs="Arial"/>
                <w:sz w:val="17"/>
                <w:szCs w:val="17"/>
              </w:rPr>
              <w:t>, 8MG/</w:t>
            </w:r>
            <w:proofErr w:type="gramStart"/>
            <w:r w:rsidRPr="000F28DB">
              <w:rPr>
                <w:rFonts w:ascii="Arial" w:eastAsia="Times New Roman" w:hAnsi="Arial" w:cs="Arial"/>
                <w:sz w:val="17"/>
                <w:szCs w:val="17"/>
              </w:rPr>
              <w:t>4ML</w:t>
            </w:r>
            <w:proofErr w:type="gramEnd"/>
            <w:r w:rsidRPr="000F28DB">
              <w:rPr>
                <w:rFonts w:ascii="Arial" w:eastAsia="Times New Roman" w:hAnsi="Arial" w:cs="Arial"/>
                <w:sz w:val="17"/>
                <w:szCs w:val="17"/>
              </w:rPr>
              <w:t xml:space="preserve">. Apresentação ampola de </w:t>
            </w:r>
            <w:proofErr w:type="gramStart"/>
            <w:r w:rsidRPr="000F28DB">
              <w:rPr>
                <w:rFonts w:ascii="Arial" w:eastAsia="Times New Roman" w:hAnsi="Arial" w:cs="Arial"/>
                <w:sz w:val="17"/>
                <w:szCs w:val="17"/>
              </w:rPr>
              <w:t>4</w:t>
            </w:r>
            <w:proofErr w:type="gramEnd"/>
            <w:r w:rsidRPr="000F28DB">
              <w:rPr>
                <w:rFonts w:ascii="Arial" w:eastAsia="Times New Roman" w:hAnsi="Arial" w:cs="Arial"/>
                <w:sz w:val="17"/>
                <w:szCs w:val="17"/>
              </w:rPr>
              <w:t xml:space="preserve">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268505</w:t>
            </w:r>
          </w:p>
        </w:tc>
      </w:tr>
      <w:tr w:rsidR="000F28DB" w:rsidRPr="000F28DB" w14:paraId="0B6384D4" w14:textId="77777777" w:rsidTr="000F28DB">
        <w:tc>
          <w:tcPr>
            <w:tcW w:w="0" w:type="auto"/>
            <w:vAlign w:val="center"/>
            <w:hideMark/>
          </w:tcPr>
          <w:p w14:paraId="52F04B6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788EFC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1B5B781" w14:textId="77777777" w:rsidTr="000F28DB">
        <w:tc>
          <w:tcPr>
            <w:tcW w:w="0" w:type="auto"/>
            <w:vAlign w:val="center"/>
            <w:hideMark/>
          </w:tcPr>
          <w:p w14:paraId="03EB833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D14E84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61F16A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4EA91E4E" w14:textId="77777777" w:rsidTr="000F28DB">
        <w:tc>
          <w:tcPr>
            <w:tcW w:w="0" w:type="auto"/>
            <w:gridSpan w:val="7"/>
            <w:tcBorders>
              <w:top w:val="dashed" w:sz="12" w:space="0" w:color="CCCCCC"/>
            </w:tcBorders>
            <w:vAlign w:val="center"/>
            <w:hideMark/>
          </w:tcPr>
          <w:p w14:paraId="034D7C6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8F9455C" w14:textId="77777777" w:rsidTr="000F28DB">
        <w:tc>
          <w:tcPr>
            <w:tcW w:w="0" w:type="auto"/>
            <w:vAlign w:val="center"/>
            <w:hideMark/>
          </w:tcPr>
          <w:p w14:paraId="48FC6F5A"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56</w:t>
            </w:r>
            <w:r w:rsidRPr="00F32803">
              <w:rPr>
                <w:rFonts w:ascii="Arial" w:eastAsia="Times New Roman" w:hAnsi="Arial" w:cs="Arial"/>
                <w:b/>
                <w:bCs/>
                <w:sz w:val="17"/>
                <w:szCs w:val="17"/>
              </w:rPr>
              <w:t>  </w:t>
            </w:r>
          </w:p>
        </w:tc>
        <w:tc>
          <w:tcPr>
            <w:tcW w:w="1050" w:type="dxa"/>
            <w:vAlign w:val="center"/>
            <w:hideMark/>
          </w:tcPr>
          <w:p w14:paraId="1748B87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301800000105</w:t>
            </w:r>
          </w:p>
        </w:tc>
        <w:tc>
          <w:tcPr>
            <w:tcW w:w="6210" w:type="dxa"/>
            <w:vAlign w:val="center"/>
            <w:hideMark/>
          </w:tcPr>
          <w:p w14:paraId="5BD8C4B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OXITETRACICLINA 20G - 50 ML</w:t>
            </w:r>
          </w:p>
        </w:tc>
        <w:tc>
          <w:tcPr>
            <w:tcW w:w="0" w:type="auto"/>
            <w:vAlign w:val="center"/>
            <w:hideMark/>
          </w:tcPr>
          <w:p w14:paraId="25FF1EA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748EBA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c>
          <w:tcPr>
            <w:tcW w:w="0" w:type="auto"/>
            <w:vAlign w:val="center"/>
            <w:hideMark/>
          </w:tcPr>
          <w:p w14:paraId="538440F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3BD87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01C1672E" w14:textId="77777777" w:rsidTr="000F28DB">
        <w:tc>
          <w:tcPr>
            <w:tcW w:w="0" w:type="auto"/>
            <w:vAlign w:val="center"/>
            <w:hideMark/>
          </w:tcPr>
          <w:p w14:paraId="3DE6C85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9A09D5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Oxitetraciclina</w:t>
            </w:r>
            <w:proofErr w:type="spellEnd"/>
            <w:r w:rsidRPr="000F28DB">
              <w:rPr>
                <w:rFonts w:ascii="Arial" w:eastAsia="Times New Roman" w:hAnsi="Arial" w:cs="Arial"/>
                <w:sz w:val="17"/>
                <w:szCs w:val="17"/>
              </w:rPr>
              <w:t xml:space="preserve">, composição cloridrato de </w:t>
            </w:r>
            <w:proofErr w:type="spellStart"/>
            <w:r w:rsidRPr="000F28DB">
              <w:rPr>
                <w:rFonts w:ascii="Arial" w:eastAsia="Times New Roman" w:hAnsi="Arial" w:cs="Arial"/>
                <w:sz w:val="17"/>
                <w:szCs w:val="17"/>
              </w:rPr>
              <w:t>oxitetraciclina</w:t>
            </w:r>
            <w:proofErr w:type="spellEnd"/>
            <w:r w:rsidRPr="000F28DB">
              <w:rPr>
                <w:rFonts w:ascii="Arial" w:eastAsia="Times New Roman" w:hAnsi="Arial" w:cs="Arial"/>
                <w:sz w:val="17"/>
                <w:szCs w:val="17"/>
              </w:rPr>
              <w:t xml:space="preserve"> 20g/</w:t>
            </w:r>
            <w:proofErr w:type="gramStart"/>
            <w:r w:rsidRPr="000F28DB">
              <w:rPr>
                <w:rFonts w:ascii="Arial" w:eastAsia="Times New Roman" w:hAnsi="Arial" w:cs="Arial"/>
                <w:sz w:val="17"/>
                <w:szCs w:val="17"/>
              </w:rPr>
              <w:t>100ml</w:t>
            </w:r>
            <w:proofErr w:type="gramEnd"/>
            <w:r w:rsidRPr="000F28DB">
              <w:rPr>
                <w:rFonts w:ascii="Arial" w:eastAsia="Times New Roman" w:hAnsi="Arial" w:cs="Arial"/>
                <w:sz w:val="17"/>
                <w:szCs w:val="17"/>
              </w:rPr>
              <w:t>, aplicação uso veterinário. - Frasco com 50 ml. Prazo de validade mínimo de 80% do total a partir da data da entrega. CATMAT: 409017.</w:t>
            </w:r>
          </w:p>
        </w:tc>
      </w:tr>
      <w:tr w:rsidR="000F28DB" w:rsidRPr="000F28DB" w14:paraId="6BEA2CF5" w14:textId="77777777" w:rsidTr="000F28DB">
        <w:tc>
          <w:tcPr>
            <w:tcW w:w="0" w:type="auto"/>
            <w:vAlign w:val="center"/>
            <w:hideMark/>
          </w:tcPr>
          <w:p w14:paraId="73A00F3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E75E54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BE97715" w14:textId="77777777" w:rsidTr="000F28DB">
        <w:tc>
          <w:tcPr>
            <w:tcW w:w="0" w:type="auto"/>
            <w:vAlign w:val="center"/>
            <w:hideMark/>
          </w:tcPr>
          <w:p w14:paraId="11CBB47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ED7A7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24A6AA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005C3A7C" w14:textId="77777777" w:rsidTr="000F28DB">
        <w:tc>
          <w:tcPr>
            <w:tcW w:w="0" w:type="auto"/>
            <w:gridSpan w:val="7"/>
            <w:tcBorders>
              <w:top w:val="dashed" w:sz="12" w:space="0" w:color="CCCCCC"/>
            </w:tcBorders>
            <w:vAlign w:val="center"/>
            <w:hideMark/>
          </w:tcPr>
          <w:p w14:paraId="068A3D3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B591FCD" w14:textId="77777777" w:rsidTr="000F28DB">
        <w:tc>
          <w:tcPr>
            <w:tcW w:w="0" w:type="auto"/>
            <w:vAlign w:val="center"/>
            <w:hideMark/>
          </w:tcPr>
          <w:p w14:paraId="6D3C5B0B"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lastRenderedPageBreak/>
              <w:t>57</w:t>
            </w:r>
            <w:r w:rsidRPr="00F32803">
              <w:rPr>
                <w:rFonts w:ascii="Arial" w:eastAsia="Times New Roman" w:hAnsi="Arial" w:cs="Arial"/>
                <w:b/>
                <w:bCs/>
                <w:sz w:val="17"/>
                <w:szCs w:val="17"/>
              </w:rPr>
              <w:t>  </w:t>
            </w:r>
          </w:p>
        </w:tc>
        <w:tc>
          <w:tcPr>
            <w:tcW w:w="1050" w:type="dxa"/>
            <w:vAlign w:val="center"/>
            <w:hideMark/>
          </w:tcPr>
          <w:p w14:paraId="3F7DB77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301800000081</w:t>
            </w:r>
          </w:p>
        </w:tc>
        <w:tc>
          <w:tcPr>
            <w:tcW w:w="6210" w:type="dxa"/>
            <w:vAlign w:val="center"/>
            <w:hideMark/>
          </w:tcPr>
          <w:p w14:paraId="54F381C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PETIDINA INJETAVEL 50</w:t>
            </w:r>
          </w:p>
        </w:tc>
        <w:tc>
          <w:tcPr>
            <w:tcW w:w="0" w:type="auto"/>
            <w:vAlign w:val="center"/>
            <w:hideMark/>
          </w:tcPr>
          <w:p w14:paraId="1CC6A8A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0C41D89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551E768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125</w:t>
            </w:r>
          </w:p>
        </w:tc>
        <w:tc>
          <w:tcPr>
            <w:tcW w:w="0" w:type="auto"/>
            <w:vAlign w:val="center"/>
            <w:hideMark/>
          </w:tcPr>
          <w:p w14:paraId="0CB65EA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325</w:t>
            </w:r>
          </w:p>
        </w:tc>
      </w:tr>
      <w:tr w:rsidR="000F28DB" w:rsidRPr="000F28DB" w14:paraId="6E524BD2" w14:textId="77777777" w:rsidTr="000F28DB">
        <w:tc>
          <w:tcPr>
            <w:tcW w:w="0" w:type="auto"/>
            <w:vAlign w:val="center"/>
            <w:hideMark/>
          </w:tcPr>
          <w:p w14:paraId="3525E91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A6C0D9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Petidina</w:t>
            </w:r>
            <w:proofErr w:type="spellEnd"/>
            <w:r w:rsidRPr="000F28DB">
              <w:rPr>
                <w:rFonts w:ascii="Arial" w:eastAsia="Times New Roman" w:hAnsi="Arial" w:cs="Arial"/>
                <w:sz w:val="17"/>
                <w:szCs w:val="17"/>
              </w:rPr>
              <w:t xml:space="preserve"> cloridrato, dosagem 50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apresentação solução injetável, ampola com 2ml. Similar ao modelo fabricado pela </w:t>
            </w:r>
            <w:proofErr w:type="spellStart"/>
            <w:r w:rsidRPr="000F28DB">
              <w:rPr>
                <w:rFonts w:ascii="Arial" w:eastAsia="Times New Roman" w:hAnsi="Arial" w:cs="Arial"/>
                <w:sz w:val="17"/>
                <w:szCs w:val="17"/>
              </w:rPr>
              <w:t>Agrozootec</w:t>
            </w:r>
            <w:proofErr w:type="spellEnd"/>
            <w:r w:rsidRPr="000F28DB">
              <w:rPr>
                <w:rFonts w:ascii="Arial" w:eastAsia="Times New Roman" w:hAnsi="Arial" w:cs="Arial"/>
                <w:sz w:val="17"/>
                <w:szCs w:val="17"/>
              </w:rPr>
              <w:t>. Prazo de validade mínimo de 80% do total a partir da data da entrega. CATMAT: 272329.</w:t>
            </w:r>
          </w:p>
        </w:tc>
      </w:tr>
      <w:tr w:rsidR="000F28DB" w:rsidRPr="000F28DB" w14:paraId="4FDE2F5E" w14:textId="77777777" w:rsidTr="000F28DB">
        <w:tc>
          <w:tcPr>
            <w:tcW w:w="0" w:type="auto"/>
            <w:vAlign w:val="center"/>
            <w:hideMark/>
          </w:tcPr>
          <w:p w14:paraId="66339BB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4E8BE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959DA40" w14:textId="77777777" w:rsidTr="000F28DB">
        <w:tc>
          <w:tcPr>
            <w:tcW w:w="0" w:type="auto"/>
            <w:vAlign w:val="center"/>
            <w:hideMark/>
          </w:tcPr>
          <w:p w14:paraId="19CC05D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308B0A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F6E665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61B268D2" w14:textId="77777777" w:rsidTr="000F28DB">
        <w:tc>
          <w:tcPr>
            <w:tcW w:w="0" w:type="auto"/>
            <w:vAlign w:val="center"/>
            <w:hideMark/>
          </w:tcPr>
          <w:p w14:paraId="5716824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59073A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0AFDE1D8" w14:textId="77777777" w:rsidTr="000F28DB">
        <w:tc>
          <w:tcPr>
            <w:tcW w:w="0" w:type="auto"/>
            <w:vAlign w:val="center"/>
            <w:hideMark/>
          </w:tcPr>
          <w:p w14:paraId="146C2A3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49D39D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6EC15C4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125</w:t>
            </w:r>
          </w:p>
        </w:tc>
      </w:tr>
      <w:tr w:rsidR="000F28DB" w:rsidRPr="000F28DB" w14:paraId="19F37250" w14:textId="77777777" w:rsidTr="000F28DB">
        <w:tc>
          <w:tcPr>
            <w:tcW w:w="0" w:type="auto"/>
            <w:gridSpan w:val="7"/>
            <w:tcBorders>
              <w:top w:val="dashed" w:sz="12" w:space="0" w:color="CCCCCC"/>
            </w:tcBorders>
            <w:vAlign w:val="center"/>
            <w:hideMark/>
          </w:tcPr>
          <w:p w14:paraId="48CDCB0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0BC881F" w14:textId="77777777" w:rsidTr="000F28DB">
        <w:tc>
          <w:tcPr>
            <w:tcW w:w="0" w:type="auto"/>
            <w:vAlign w:val="center"/>
            <w:hideMark/>
          </w:tcPr>
          <w:p w14:paraId="2B753092"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58</w:t>
            </w:r>
            <w:r w:rsidRPr="00F32803">
              <w:rPr>
                <w:rFonts w:ascii="Arial" w:eastAsia="Times New Roman" w:hAnsi="Arial" w:cs="Arial"/>
                <w:b/>
                <w:bCs/>
                <w:sz w:val="17"/>
                <w:szCs w:val="17"/>
              </w:rPr>
              <w:t>  </w:t>
            </w:r>
          </w:p>
        </w:tc>
        <w:tc>
          <w:tcPr>
            <w:tcW w:w="1050" w:type="dxa"/>
            <w:vAlign w:val="center"/>
            <w:hideMark/>
          </w:tcPr>
          <w:p w14:paraId="49D50BC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301800000095</w:t>
            </w:r>
          </w:p>
        </w:tc>
        <w:tc>
          <w:tcPr>
            <w:tcW w:w="6210" w:type="dxa"/>
            <w:vAlign w:val="center"/>
            <w:hideMark/>
          </w:tcPr>
          <w:p w14:paraId="0D31E11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PROMETAZINA INJETAVEL 25</w:t>
            </w:r>
          </w:p>
        </w:tc>
        <w:tc>
          <w:tcPr>
            <w:tcW w:w="0" w:type="auto"/>
            <w:vAlign w:val="center"/>
            <w:hideMark/>
          </w:tcPr>
          <w:p w14:paraId="4D94ABE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5B93D5D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c>
          <w:tcPr>
            <w:tcW w:w="0" w:type="auto"/>
            <w:vAlign w:val="center"/>
            <w:hideMark/>
          </w:tcPr>
          <w:p w14:paraId="517FB54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193</w:t>
            </w:r>
          </w:p>
        </w:tc>
        <w:tc>
          <w:tcPr>
            <w:tcW w:w="0" w:type="auto"/>
            <w:vAlign w:val="center"/>
            <w:hideMark/>
          </w:tcPr>
          <w:p w14:paraId="2B596D2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223</w:t>
            </w:r>
          </w:p>
        </w:tc>
      </w:tr>
      <w:tr w:rsidR="000F28DB" w:rsidRPr="000F28DB" w14:paraId="44C4633E" w14:textId="77777777" w:rsidTr="000F28DB">
        <w:tc>
          <w:tcPr>
            <w:tcW w:w="0" w:type="auto"/>
            <w:vAlign w:val="center"/>
            <w:hideMark/>
          </w:tcPr>
          <w:p w14:paraId="7BBECDC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E90DD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Prometazina</w:t>
            </w:r>
            <w:proofErr w:type="spellEnd"/>
            <w:r w:rsidRPr="000F28DB">
              <w:rPr>
                <w:rFonts w:ascii="Arial" w:eastAsia="Times New Roman" w:hAnsi="Arial" w:cs="Arial"/>
                <w:sz w:val="17"/>
                <w:szCs w:val="17"/>
              </w:rPr>
              <w:t xml:space="preserve">, dosagem 25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apresentação ampola, solução injetável. Ampola com </w:t>
            </w:r>
            <w:proofErr w:type="gramStart"/>
            <w:r w:rsidRPr="000F28DB">
              <w:rPr>
                <w:rFonts w:ascii="Arial" w:eastAsia="Times New Roman" w:hAnsi="Arial" w:cs="Arial"/>
                <w:sz w:val="17"/>
                <w:szCs w:val="17"/>
              </w:rPr>
              <w:t>2ml</w:t>
            </w:r>
            <w:proofErr w:type="gramEnd"/>
            <w:r w:rsidRPr="000F28DB">
              <w:rPr>
                <w:rFonts w:ascii="Arial" w:eastAsia="Times New Roman" w:hAnsi="Arial" w:cs="Arial"/>
                <w:sz w:val="17"/>
                <w:szCs w:val="17"/>
              </w:rPr>
              <w:t xml:space="preserve">.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267769.</w:t>
            </w:r>
          </w:p>
        </w:tc>
      </w:tr>
      <w:tr w:rsidR="000F28DB" w:rsidRPr="000F28DB" w14:paraId="3576A9B3" w14:textId="77777777" w:rsidTr="000F28DB">
        <w:tc>
          <w:tcPr>
            <w:tcW w:w="0" w:type="auto"/>
            <w:vAlign w:val="center"/>
            <w:hideMark/>
          </w:tcPr>
          <w:p w14:paraId="3D202A9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60E163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6F6A3AF" w14:textId="77777777" w:rsidTr="000F28DB">
        <w:tc>
          <w:tcPr>
            <w:tcW w:w="0" w:type="auto"/>
            <w:vAlign w:val="center"/>
            <w:hideMark/>
          </w:tcPr>
          <w:p w14:paraId="2459059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637D88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277AA41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6E150D98" w14:textId="77777777" w:rsidTr="000F28DB">
        <w:tc>
          <w:tcPr>
            <w:tcW w:w="0" w:type="auto"/>
            <w:vAlign w:val="center"/>
            <w:hideMark/>
          </w:tcPr>
          <w:p w14:paraId="5EF23E6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E51AAE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020C540A" w14:textId="77777777" w:rsidTr="000F28DB">
        <w:tc>
          <w:tcPr>
            <w:tcW w:w="0" w:type="auto"/>
            <w:vAlign w:val="center"/>
            <w:hideMark/>
          </w:tcPr>
          <w:p w14:paraId="38B75F3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DCD1A3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7072E01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193</w:t>
            </w:r>
          </w:p>
        </w:tc>
      </w:tr>
      <w:tr w:rsidR="000F28DB" w:rsidRPr="000F28DB" w14:paraId="6A8F1516" w14:textId="77777777" w:rsidTr="000F28DB">
        <w:tc>
          <w:tcPr>
            <w:tcW w:w="0" w:type="auto"/>
            <w:gridSpan w:val="7"/>
            <w:tcBorders>
              <w:top w:val="dashed" w:sz="12" w:space="0" w:color="CCCCCC"/>
            </w:tcBorders>
            <w:vAlign w:val="center"/>
            <w:hideMark/>
          </w:tcPr>
          <w:p w14:paraId="2E00AA3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C863AD7" w14:textId="77777777" w:rsidTr="000F28DB">
        <w:tc>
          <w:tcPr>
            <w:tcW w:w="0" w:type="auto"/>
            <w:vAlign w:val="center"/>
            <w:hideMark/>
          </w:tcPr>
          <w:p w14:paraId="0E28EFAC"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59</w:t>
            </w:r>
            <w:r w:rsidRPr="00F32803">
              <w:rPr>
                <w:rFonts w:ascii="Arial" w:eastAsia="Times New Roman" w:hAnsi="Arial" w:cs="Arial"/>
                <w:b/>
                <w:bCs/>
                <w:sz w:val="17"/>
                <w:szCs w:val="17"/>
              </w:rPr>
              <w:t>  </w:t>
            </w:r>
          </w:p>
        </w:tc>
        <w:tc>
          <w:tcPr>
            <w:tcW w:w="1050" w:type="dxa"/>
            <w:vAlign w:val="center"/>
            <w:hideMark/>
          </w:tcPr>
          <w:p w14:paraId="537F449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301800000085</w:t>
            </w:r>
          </w:p>
        </w:tc>
        <w:tc>
          <w:tcPr>
            <w:tcW w:w="6210" w:type="dxa"/>
            <w:vAlign w:val="center"/>
            <w:hideMark/>
          </w:tcPr>
          <w:p w14:paraId="547659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PROPOFOL</w:t>
            </w:r>
          </w:p>
        </w:tc>
        <w:tc>
          <w:tcPr>
            <w:tcW w:w="0" w:type="auto"/>
            <w:vAlign w:val="center"/>
            <w:hideMark/>
          </w:tcPr>
          <w:p w14:paraId="5B55444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7128D5B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c>
          <w:tcPr>
            <w:tcW w:w="0" w:type="auto"/>
            <w:vAlign w:val="center"/>
            <w:hideMark/>
          </w:tcPr>
          <w:p w14:paraId="469AE43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F31974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2C853ADD" w14:textId="77777777" w:rsidTr="000F28DB">
        <w:tc>
          <w:tcPr>
            <w:tcW w:w="0" w:type="auto"/>
            <w:vAlign w:val="center"/>
            <w:hideMark/>
          </w:tcPr>
          <w:p w14:paraId="748C2A1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037820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Propofol</w:t>
            </w:r>
            <w:proofErr w:type="spellEnd"/>
            <w:r w:rsidRPr="000F28DB">
              <w:rPr>
                <w:rFonts w:ascii="Arial" w:eastAsia="Times New Roman" w:hAnsi="Arial" w:cs="Arial"/>
                <w:sz w:val="17"/>
                <w:szCs w:val="17"/>
              </w:rPr>
              <w:t xml:space="preserve">. Uso injetável. Frasco ampola com capacidade para </w:t>
            </w:r>
            <w:proofErr w:type="gramStart"/>
            <w:r w:rsidRPr="000F28DB">
              <w:rPr>
                <w:rFonts w:ascii="Arial" w:eastAsia="Times New Roman" w:hAnsi="Arial" w:cs="Arial"/>
                <w:sz w:val="17"/>
                <w:szCs w:val="17"/>
              </w:rPr>
              <w:t>20ml</w:t>
            </w:r>
            <w:proofErr w:type="gramEnd"/>
            <w:r w:rsidRPr="000F28DB">
              <w:rPr>
                <w:rFonts w:ascii="Arial" w:eastAsia="Times New Roman" w:hAnsi="Arial" w:cs="Arial"/>
                <w:sz w:val="17"/>
                <w:szCs w:val="17"/>
              </w:rPr>
              <w:t xml:space="preserve">. Concentração 10mg/ml. Frasco cuja emulsão possa ser acondicionada a temperatura de 25 graus </w:t>
            </w:r>
            <w:proofErr w:type="spellStart"/>
            <w:r w:rsidRPr="000F28DB">
              <w:rPr>
                <w:rFonts w:ascii="Arial" w:eastAsia="Times New Roman" w:hAnsi="Arial" w:cs="Arial"/>
                <w:sz w:val="17"/>
                <w:szCs w:val="17"/>
              </w:rPr>
              <w:t>Celsios</w:t>
            </w:r>
            <w:proofErr w:type="spellEnd"/>
            <w:r w:rsidRPr="000F28DB">
              <w:rPr>
                <w:rFonts w:ascii="Arial" w:eastAsia="Times New Roman" w:hAnsi="Arial" w:cs="Arial"/>
                <w:sz w:val="17"/>
                <w:szCs w:val="17"/>
              </w:rPr>
              <w:t xml:space="preserve"> ou temperaturas inferiores. Prazo de validade mínimo de 80% do total a partir da data da entrega. CATMAT: 305936.</w:t>
            </w:r>
          </w:p>
        </w:tc>
      </w:tr>
      <w:tr w:rsidR="000F28DB" w:rsidRPr="000F28DB" w14:paraId="48A989F2" w14:textId="77777777" w:rsidTr="000F28DB">
        <w:tc>
          <w:tcPr>
            <w:tcW w:w="0" w:type="auto"/>
            <w:vAlign w:val="center"/>
            <w:hideMark/>
          </w:tcPr>
          <w:p w14:paraId="0E2FF9B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18BBB9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E9DA38C" w14:textId="77777777" w:rsidTr="000F28DB">
        <w:tc>
          <w:tcPr>
            <w:tcW w:w="0" w:type="auto"/>
            <w:vAlign w:val="center"/>
            <w:hideMark/>
          </w:tcPr>
          <w:p w14:paraId="2B1DD1D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207350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989981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w:t>
            </w:r>
          </w:p>
        </w:tc>
      </w:tr>
      <w:tr w:rsidR="000F28DB" w:rsidRPr="000F28DB" w14:paraId="70738CD2" w14:textId="77777777" w:rsidTr="000F28DB">
        <w:tc>
          <w:tcPr>
            <w:tcW w:w="0" w:type="auto"/>
            <w:gridSpan w:val="7"/>
            <w:tcBorders>
              <w:top w:val="dashed" w:sz="12" w:space="0" w:color="CCCCCC"/>
            </w:tcBorders>
            <w:vAlign w:val="center"/>
            <w:hideMark/>
          </w:tcPr>
          <w:p w14:paraId="5097F3D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4986441" w14:textId="77777777" w:rsidTr="000F28DB">
        <w:tc>
          <w:tcPr>
            <w:tcW w:w="0" w:type="auto"/>
            <w:vAlign w:val="center"/>
            <w:hideMark/>
          </w:tcPr>
          <w:p w14:paraId="1BEE5A30"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60</w:t>
            </w:r>
            <w:r w:rsidRPr="00F32803">
              <w:rPr>
                <w:rFonts w:ascii="Arial" w:eastAsia="Times New Roman" w:hAnsi="Arial" w:cs="Arial"/>
                <w:b/>
                <w:bCs/>
                <w:sz w:val="17"/>
                <w:szCs w:val="17"/>
              </w:rPr>
              <w:t>  </w:t>
            </w:r>
          </w:p>
        </w:tc>
        <w:tc>
          <w:tcPr>
            <w:tcW w:w="1050" w:type="dxa"/>
            <w:vAlign w:val="center"/>
            <w:hideMark/>
          </w:tcPr>
          <w:p w14:paraId="2206ADB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301800000175</w:t>
            </w:r>
          </w:p>
        </w:tc>
        <w:tc>
          <w:tcPr>
            <w:tcW w:w="6210" w:type="dxa"/>
            <w:vAlign w:val="center"/>
            <w:hideMark/>
          </w:tcPr>
          <w:p w14:paraId="7542395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RANITIDINA INJETAVEL 25</w:t>
            </w:r>
          </w:p>
        </w:tc>
        <w:tc>
          <w:tcPr>
            <w:tcW w:w="0" w:type="auto"/>
            <w:vAlign w:val="center"/>
            <w:hideMark/>
          </w:tcPr>
          <w:p w14:paraId="089F8B5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6BB23BE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c>
          <w:tcPr>
            <w:tcW w:w="0" w:type="auto"/>
            <w:vAlign w:val="center"/>
            <w:hideMark/>
          </w:tcPr>
          <w:p w14:paraId="2FB049C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15159</w:t>
            </w:r>
          </w:p>
        </w:tc>
        <w:tc>
          <w:tcPr>
            <w:tcW w:w="0" w:type="auto"/>
            <w:vAlign w:val="center"/>
            <w:hideMark/>
          </w:tcPr>
          <w:p w14:paraId="190B611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15259</w:t>
            </w:r>
          </w:p>
        </w:tc>
      </w:tr>
      <w:tr w:rsidR="000F28DB" w:rsidRPr="000F28DB" w14:paraId="0A96859E" w14:textId="77777777" w:rsidTr="000F28DB">
        <w:tc>
          <w:tcPr>
            <w:tcW w:w="0" w:type="auto"/>
            <w:vAlign w:val="center"/>
            <w:hideMark/>
          </w:tcPr>
          <w:p w14:paraId="454AF49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796430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Ranitidina</w:t>
            </w:r>
            <w:proofErr w:type="spellEnd"/>
            <w:r w:rsidRPr="000F28DB">
              <w:rPr>
                <w:rFonts w:ascii="Arial" w:eastAsia="Times New Roman" w:hAnsi="Arial" w:cs="Arial"/>
                <w:sz w:val="17"/>
                <w:szCs w:val="17"/>
              </w:rPr>
              <w:t xml:space="preserve"> Cloridrato, dosagem 25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/ml, apresentação ampola com 2 ml, tipo solução injetável. Prazo de validade mínimo de 80% do total a partir da data da entrega. CATMAT: 267735.</w:t>
            </w:r>
          </w:p>
        </w:tc>
      </w:tr>
      <w:tr w:rsidR="000F28DB" w:rsidRPr="000F28DB" w14:paraId="063501FC" w14:textId="77777777" w:rsidTr="000F28DB">
        <w:tc>
          <w:tcPr>
            <w:tcW w:w="0" w:type="auto"/>
            <w:vAlign w:val="center"/>
            <w:hideMark/>
          </w:tcPr>
          <w:p w14:paraId="4B90AD9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860D7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F3B9E52" w14:textId="77777777" w:rsidTr="000F28DB">
        <w:tc>
          <w:tcPr>
            <w:tcW w:w="0" w:type="auto"/>
            <w:vAlign w:val="center"/>
            <w:hideMark/>
          </w:tcPr>
          <w:p w14:paraId="3A99D9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B36B28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C6C3BB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6E11A7F3" w14:textId="77777777" w:rsidTr="000F28DB">
        <w:tc>
          <w:tcPr>
            <w:tcW w:w="0" w:type="auto"/>
            <w:vAlign w:val="center"/>
            <w:hideMark/>
          </w:tcPr>
          <w:p w14:paraId="4D35642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45077D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1DFDFBBE" w14:textId="77777777" w:rsidTr="000F28DB">
        <w:tc>
          <w:tcPr>
            <w:tcW w:w="0" w:type="auto"/>
            <w:vAlign w:val="center"/>
            <w:hideMark/>
          </w:tcPr>
          <w:p w14:paraId="36650E5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DE4CDA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2DB1EDD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15159</w:t>
            </w:r>
          </w:p>
        </w:tc>
      </w:tr>
      <w:tr w:rsidR="000F28DB" w:rsidRPr="000F28DB" w14:paraId="6B5E57C3" w14:textId="77777777" w:rsidTr="000F28DB">
        <w:tc>
          <w:tcPr>
            <w:tcW w:w="0" w:type="auto"/>
            <w:gridSpan w:val="7"/>
            <w:tcBorders>
              <w:top w:val="dashed" w:sz="12" w:space="0" w:color="CCCCCC"/>
            </w:tcBorders>
            <w:vAlign w:val="center"/>
            <w:hideMark/>
          </w:tcPr>
          <w:p w14:paraId="33AF691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8231488" w14:textId="77777777" w:rsidTr="000F28DB">
        <w:tc>
          <w:tcPr>
            <w:tcW w:w="0" w:type="auto"/>
            <w:vAlign w:val="center"/>
            <w:hideMark/>
          </w:tcPr>
          <w:p w14:paraId="1D59C296"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61</w:t>
            </w:r>
            <w:r w:rsidRPr="00F32803">
              <w:rPr>
                <w:rFonts w:ascii="Arial" w:eastAsia="Times New Roman" w:hAnsi="Arial" w:cs="Arial"/>
                <w:b/>
                <w:bCs/>
                <w:sz w:val="17"/>
                <w:szCs w:val="17"/>
              </w:rPr>
              <w:t>  </w:t>
            </w:r>
          </w:p>
        </w:tc>
        <w:tc>
          <w:tcPr>
            <w:tcW w:w="1050" w:type="dxa"/>
            <w:vAlign w:val="center"/>
            <w:hideMark/>
          </w:tcPr>
          <w:p w14:paraId="178AB9F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301800000072</w:t>
            </w:r>
          </w:p>
        </w:tc>
        <w:tc>
          <w:tcPr>
            <w:tcW w:w="6210" w:type="dxa"/>
            <w:vAlign w:val="center"/>
            <w:hideMark/>
          </w:tcPr>
          <w:p w14:paraId="400C87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REAGENTE - TIPO DE ANÁLISE QUANTITATIVO DE URÉIA</w:t>
            </w:r>
          </w:p>
        </w:tc>
        <w:tc>
          <w:tcPr>
            <w:tcW w:w="0" w:type="auto"/>
            <w:vAlign w:val="center"/>
            <w:hideMark/>
          </w:tcPr>
          <w:p w14:paraId="3BBFCC5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480F741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13E620B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7E824F2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768BB4C1" w14:textId="77777777" w:rsidTr="000F28DB">
        <w:tc>
          <w:tcPr>
            <w:tcW w:w="0" w:type="auto"/>
            <w:vAlign w:val="center"/>
            <w:hideMark/>
          </w:tcPr>
          <w:p w14:paraId="24D79A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E49F6B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Reagente para diagnóstico clínico, tipo conjunto completo para automação, tipo de análise quantitativo de </w:t>
            </w:r>
            <w:proofErr w:type="spellStart"/>
            <w:r w:rsidRPr="000F28DB">
              <w:rPr>
                <w:rFonts w:ascii="Arial" w:eastAsia="Times New Roman" w:hAnsi="Arial" w:cs="Arial"/>
                <w:sz w:val="17"/>
                <w:szCs w:val="17"/>
              </w:rPr>
              <w:t>uréia</w:t>
            </w:r>
            <w:proofErr w:type="spellEnd"/>
            <w:r w:rsidRPr="000F28DB">
              <w:rPr>
                <w:rFonts w:ascii="Arial" w:eastAsia="Times New Roman" w:hAnsi="Arial" w:cs="Arial"/>
                <w:sz w:val="17"/>
                <w:szCs w:val="17"/>
              </w:rPr>
              <w:t xml:space="preserve">, método cinético </w:t>
            </w:r>
            <w:proofErr w:type="spellStart"/>
            <w:r w:rsidRPr="000F28DB">
              <w:rPr>
                <w:rFonts w:ascii="Arial" w:eastAsia="Times New Roman" w:hAnsi="Arial" w:cs="Arial"/>
                <w:sz w:val="17"/>
                <w:szCs w:val="17"/>
              </w:rPr>
              <w:t>uv</w:t>
            </w:r>
            <w:proofErr w:type="spellEnd"/>
            <w:r w:rsidRPr="000F28DB">
              <w:rPr>
                <w:rFonts w:ascii="Arial" w:eastAsia="Times New Roman" w:hAnsi="Arial" w:cs="Arial"/>
                <w:sz w:val="17"/>
                <w:szCs w:val="17"/>
              </w:rPr>
              <w:t>, apresentação teste. Kit com 500 testes. CATMAT:</w:t>
            </w:r>
          </w:p>
        </w:tc>
      </w:tr>
      <w:tr w:rsidR="000F28DB" w:rsidRPr="000F28DB" w14:paraId="0504EC3A" w14:textId="77777777" w:rsidTr="000F28DB">
        <w:tc>
          <w:tcPr>
            <w:tcW w:w="0" w:type="auto"/>
            <w:vAlign w:val="center"/>
            <w:hideMark/>
          </w:tcPr>
          <w:p w14:paraId="68A2594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748F5A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524059A" w14:textId="77777777" w:rsidTr="000F28DB">
        <w:tc>
          <w:tcPr>
            <w:tcW w:w="0" w:type="auto"/>
            <w:vAlign w:val="center"/>
            <w:hideMark/>
          </w:tcPr>
          <w:p w14:paraId="28E7176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479BC4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D3A002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21A80408" w14:textId="77777777" w:rsidTr="000F28DB">
        <w:tc>
          <w:tcPr>
            <w:tcW w:w="0" w:type="auto"/>
            <w:gridSpan w:val="7"/>
            <w:tcBorders>
              <w:top w:val="dashed" w:sz="12" w:space="0" w:color="CCCCCC"/>
            </w:tcBorders>
            <w:vAlign w:val="center"/>
            <w:hideMark/>
          </w:tcPr>
          <w:p w14:paraId="51F791F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1AF207E5" w14:textId="77777777" w:rsidTr="000F28DB">
        <w:tc>
          <w:tcPr>
            <w:tcW w:w="0" w:type="auto"/>
            <w:vAlign w:val="center"/>
            <w:hideMark/>
          </w:tcPr>
          <w:p w14:paraId="45AF6313"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62</w:t>
            </w:r>
            <w:r w:rsidRPr="00F32803">
              <w:rPr>
                <w:rFonts w:ascii="Arial" w:eastAsia="Times New Roman" w:hAnsi="Arial" w:cs="Arial"/>
                <w:b/>
                <w:bCs/>
                <w:sz w:val="17"/>
                <w:szCs w:val="17"/>
              </w:rPr>
              <w:t>  </w:t>
            </w:r>
          </w:p>
        </w:tc>
        <w:tc>
          <w:tcPr>
            <w:tcW w:w="1050" w:type="dxa"/>
            <w:vAlign w:val="center"/>
            <w:hideMark/>
          </w:tcPr>
          <w:p w14:paraId="7478A44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301800000265</w:t>
            </w:r>
          </w:p>
        </w:tc>
        <w:tc>
          <w:tcPr>
            <w:tcW w:w="6210" w:type="dxa"/>
            <w:vAlign w:val="center"/>
            <w:hideMark/>
          </w:tcPr>
          <w:p w14:paraId="5342D923" w14:textId="77777777" w:rsidR="000F28DB" w:rsidRPr="000F28DB" w:rsidRDefault="000F28DB" w:rsidP="000F28DB">
            <w:pPr>
              <w:rPr>
                <w:rFonts w:ascii="Arial" w:eastAsia="Times New Roman" w:hAnsi="Arial" w:cs="Arial"/>
                <w:sz w:val="17"/>
                <w:szCs w:val="17"/>
              </w:rPr>
            </w:pPr>
            <w:proofErr w:type="gramStart"/>
            <w:r w:rsidRPr="000F28DB">
              <w:rPr>
                <w:rFonts w:ascii="Arial" w:eastAsia="Times New Roman" w:hAnsi="Arial" w:cs="Arial"/>
                <w:b/>
                <w:bCs/>
                <w:sz w:val="17"/>
                <w:szCs w:val="17"/>
              </w:rPr>
              <w:t>REAGENTE PARA DIAGNOSTICO CLINICO</w:t>
            </w:r>
            <w:proofErr w:type="gramEnd"/>
            <w:r w:rsidRPr="000F28DB">
              <w:rPr>
                <w:rFonts w:ascii="Arial" w:eastAsia="Times New Roman" w:hAnsi="Arial" w:cs="Arial"/>
                <w:b/>
                <w:bCs/>
                <w:sz w:val="17"/>
                <w:szCs w:val="17"/>
              </w:rPr>
              <w:t xml:space="preserve"> - FOSFATASE ALCALINA</w:t>
            </w:r>
          </w:p>
        </w:tc>
        <w:tc>
          <w:tcPr>
            <w:tcW w:w="0" w:type="auto"/>
            <w:vAlign w:val="center"/>
            <w:hideMark/>
          </w:tcPr>
          <w:p w14:paraId="4690E71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3FFEFD6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344B54C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8FFDDE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2ADE64AB" w14:textId="77777777" w:rsidTr="000F28DB">
        <w:tc>
          <w:tcPr>
            <w:tcW w:w="0" w:type="auto"/>
            <w:vAlign w:val="center"/>
            <w:hideMark/>
          </w:tcPr>
          <w:p w14:paraId="5225AF8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ACB0DD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Reagente para diagnóstico clínico, tipo conjunto completo para automação, tipo de análise quantitativo de fosfatase alcalina, método cinético fotométrico, apresentação teste. Kit com 500 testes. Prazo de validade mínimo de 12 meses da data de entrega. CATMAT: 333482.</w:t>
            </w:r>
          </w:p>
        </w:tc>
      </w:tr>
      <w:tr w:rsidR="000F28DB" w:rsidRPr="000F28DB" w14:paraId="42A29D8D" w14:textId="77777777" w:rsidTr="000F28DB">
        <w:tc>
          <w:tcPr>
            <w:tcW w:w="0" w:type="auto"/>
            <w:vAlign w:val="center"/>
            <w:hideMark/>
          </w:tcPr>
          <w:p w14:paraId="30C8C81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1B1F22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F455918" w14:textId="77777777" w:rsidTr="000F28DB">
        <w:tc>
          <w:tcPr>
            <w:tcW w:w="0" w:type="auto"/>
            <w:vAlign w:val="center"/>
            <w:hideMark/>
          </w:tcPr>
          <w:p w14:paraId="7383019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03E0CFC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628EE71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05A0281C" w14:textId="77777777" w:rsidTr="000F28DB">
        <w:tc>
          <w:tcPr>
            <w:tcW w:w="0" w:type="auto"/>
            <w:gridSpan w:val="7"/>
            <w:tcBorders>
              <w:top w:val="dashed" w:sz="12" w:space="0" w:color="CCCCCC"/>
            </w:tcBorders>
            <w:vAlign w:val="center"/>
            <w:hideMark/>
          </w:tcPr>
          <w:p w14:paraId="4277B67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D5E4858" w14:textId="77777777" w:rsidTr="000F28DB">
        <w:tc>
          <w:tcPr>
            <w:tcW w:w="0" w:type="auto"/>
            <w:vAlign w:val="center"/>
            <w:hideMark/>
          </w:tcPr>
          <w:p w14:paraId="6C2F8014"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63</w:t>
            </w:r>
            <w:r w:rsidRPr="00F32803">
              <w:rPr>
                <w:rFonts w:ascii="Arial" w:eastAsia="Times New Roman" w:hAnsi="Arial" w:cs="Arial"/>
                <w:b/>
                <w:bCs/>
                <w:sz w:val="17"/>
                <w:szCs w:val="17"/>
              </w:rPr>
              <w:t>  </w:t>
            </w:r>
          </w:p>
        </w:tc>
        <w:tc>
          <w:tcPr>
            <w:tcW w:w="1050" w:type="dxa"/>
            <w:vAlign w:val="center"/>
            <w:hideMark/>
          </w:tcPr>
          <w:p w14:paraId="75516B2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301800000266</w:t>
            </w:r>
          </w:p>
        </w:tc>
        <w:tc>
          <w:tcPr>
            <w:tcW w:w="6210" w:type="dxa"/>
            <w:vAlign w:val="center"/>
            <w:hideMark/>
          </w:tcPr>
          <w:p w14:paraId="4F88F35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REAGENTE PARA DIAGNÓSTICO CLÍNICO - FÓSFORO</w:t>
            </w:r>
          </w:p>
        </w:tc>
        <w:tc>
          <w:tcPr>
            <w:tcW w:w="0" w:type="auto"/>
            <w:vAlign w:val="center"/>
            <w:hideMark/>
          </w:tcPr>
          <w:p w14:paraId="53EB21C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7E7C71D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c>
          <w:tcPr>
            <w:tcW w:w="0" w:type="auto"/>
            <w:vAlign w:val="center"/>
            <w:hideMark/>
          </w:tcPr>
          <w:p w14:paraId="0729149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E0693B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02C6C19A" w14:textId="77777777" w:rsidTr="000F28DB">
        <w:tc>
          <w:tcPr>
            <w:tcW w:w="0" w:type="auto"/>
            <w:vAlign w:val="center"/>
            <w:hideMark/>
          </w:tcPr>
          <w:p w14:paraId="550A48E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69AFC1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Reagente para diagnóstico clínico, tipo conjunto completo para automação, tipo de análise quantitativo de fósforo, método colorimétrico de ponto final, apresentação teste. Kit com 500 testes. Prazo de validade mínimo de 12 meses da data de entrega. CATMAT: 331740.</w:t>
            </w:r>
          </w:p>
        </w:tc>
      </w:tr>
      <w:tr w:rsidR="000F28DB" w:rsidRPr="000F28DB" w14:paraId="1FBB8333" w14:textId="77777777" w:rsidTr="000F28DB">
        <w:tc>
          <w:tcPr>
            <w:tcW w:w="0" w:type="auto"/>
            <w:vAlign w:val="center"/>
            <w:hideMark/>
          </w:tcPr>
          <w:p w14:paraId="1DFDD4F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DE0AF8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0781BD42" w14:textId="77777777" w:rsidTr="000F28DB">
        <w:tc>
          <w:tcPr>
            <w:tcW w:w="0" w:type="auto"/>
            <w:vAlign w:val="center"/>
            <w:hideMark/>
          </w:tcPr>
          <w:p w14:paraId="77A5003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006ED4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4CA148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2</w:t>
            </w:r>
            <w:proofErr w:type="gramEnd"/>
          </w:p>
        </w:tc>
      </w:tr>
      <w:tr w:rsidR="000F28DB" w:rsidRPr="000F28DB" w14:paraId="0025D128" w14:textId="77777777" w:rsidTr="000F28DB">
        <w:tc>
          <w:tcPr>
            <w:tcW w:w="0" w:type="auto"/>
            <w:gridSpan w:val="7"/>
            <w:tcBorders>
              <w:top w:val="dashed" w:sz="12" w:space="0" w:color="CCCCCC"/>
            </w:tcBorders>
            <w:vAlign w:val="center"/>
            <w:hideMark/>
          </w:tcPr>
          <w:p w14:paraId="1746548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F1196A3" w14:textId="77777777" w:rsidTr="000F28DB">
        <w:tc>
          <w:tcPr>
            <w:tcW w:w="0" w:type="auto"/>
            <w:vAlign w:val="center"/>
            <w:hideMark/>
          </w:tcPr>
          <w:p w14:paraId="45D5A6A6"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64</w:t>
            </w:r>
            <w:r w:rsidRPr="00F32803">
              <w:rPr>
                <w:rFonts w:ascii="Arial" w:eastAsia="Times New Roman" w:hAnsi="Arial" w:cs="Arial"/>
                <w:b/>
                <w:bCs/>
                <w:sz w:val="17"/>
                <w:szCs w:val="17"/>
              </w:rPr>
              <w:t>  </w:t>
            </w:r>
          </w:p>
        </w:tc>
        <w:tc>
          <w:tcPr>
            <w:tcW w:w="1050" w:type="dxa"/>
            <w:vAlign w:val="center"/>
            <w:hideMark/>
          </w:tcPr>
          <w:p w14:paraId="3067143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301800000263</w:t>
            </w:r>
          </w:p>
        </w:tc>
        <w:tc>
          <w:tcPr>
            <w:tcW w:w="6210" w:type="dxa"/>
            <w:vAlign w:val="center"/>
            <w:hideMark/>
          </w:tcPr>
          <w:p w14:paraId="7D7F1EAD" w14:textId="77777777" w:rsidR="000F28DB" w:rsidRPr="000F28DB" w:rsidRDefault="000F28DB" w:rsidP="000F28DB">
            <w:pPr>
              <w:rPr>
                <w:rFonts w:ascii="Arial" w:eastAsia="Times New Roman" w:hAnsi="Arial" w:cs="Arial"/>
                <w:sz w:val="17"/>
                <w:szCs w:val="17"/>
              </w:rPr>
            </w:pPr>
            <w:proofErr w:type="gramStart"/>
            <w:r w:rsidRPr="000F28DB">
              <w:rPr>
                <w:rFonts w:ascii="Arial" w:eastAsia="Times New Roman" w:hAnsi="Arial" w:cs="Arial"/>
                <w:b/>
                <w:bCs/>
                <w:sz w:val="17"/>
                <w:szCs w:val="17"/>
              </w:rPr>
              <w:t>REAGENTE PARA DIAGNOSTICO CLINICO</w:t>
            </w:r>
            <w:proofErr w:type="gramEnd"/>
            <w:r w:rsidRPr="000F28DB">
              <w:rPr>
                <w:rFonts w:ascii="Arial" w:eastAsia="Times New Roman" w:hAnsi="Arial" w:cs="Arial"/>
                <w:b/>
                <w:bCs/>
                <w:sz w:val="17"/>
                <w:szCs w:val="17"/>
              </w:rPr>
              <w:t xml:space="preserve"> AST/TGO</w:t>
            </w:r>
          </w:p>
        </w:tc>
        <w:tc>
          <w:tcPr>
            <w:tcW w:w="0" w:type="auto"/>
            <w:vAlign w:val="center"/>
            <w:hideMark/>
          </w:tcPr>
          <w:p w14:paraId="10C8C27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00DA282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c>
          <w:tcPr>
            <w:tcW w:w="0" w:type="auto"/>
            <w:vAlign w:val="center"/>
            <w:hideMark/>
          </w:tcPr>
          <w:p w14:paraId="4C4230FC"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225E19D4"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7147A7CC" w14:textId="77777777" w:rsidTr="000F28DB">
        <w:tc>
          <w:tcPr>
            <w:tcW w:w="0" w:type="auto"/>
            <w:vAlign w:val="center"/>
            <w:hideMark/>
          </w:tcPr>
          <w:p w14:paraId="30CC9CA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4A3217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Reagente para diagnóstico clínico, tipo conjunto completo para automação, tipo de análise quantitativo de </w:t>
            </w:r>
            <w:proofErr w:type="spellStart"/>
            <w:r w:rsidRPr="000F28DB">
              <w:rPr>
                <w:rFonts w:ascii="Arial" w:eastAsia="Times New Roman" w:hAnsi="Arial" w:cs="Arial"/>
                <w:sz w:val="17"/>
                <w:szCs w:val="17"/>
              </w:rPr>
              <w:t>ast</w:t>
            </w:r>
            <w:proofErr w:type="spellEnd"/>
            <w:r w:rsidRPr="000F28DB">
              <w:rPr>
                <w:rFonts w:ascii="Arial" w:eastAsia="Times New Roman" w:hAnsi="Arial" w:cs="Arial"/>
                <w:sz w:val="17"/>
                <w:szCs w:val="17"/>
              </w:rPr>
              <w:t>/</w:t>
            </w:r>
            <w:proofErr w:type="spellStart"/>
            <w:r w:rsidRPr="000F28DB">
              <w:rPr>
                <w:rFonts w:ascii="Arial" w:eastAsia="Times New Roman" w:hAnsi="Arial" w:cs="Arial"/>
                <w:sz w:val="17"/>
                <w:szCs w:val="17"/>
              </w:rPr>
              <w:t>tgo</w:t>
            </w:r>
            <w:proofErr w:type="spellEnd"/>
            <w:r w:rsidRPr="000F28DB">
              <w:rPr>
                <w:rFonts w:ascii="Arial" w:eastAsia="Times New Roman" w:hAnsi="Arial" w:cs="Arial"/>
                <w:sz w:val="17"/>
                <w:szCs w:val="17"/>
              </w:rPr>
              <w:t xml:space="preserve">, método cinético </w:t>
            </w:r>
            <w:proofErr w:type="spellStart"/>
            <w:r w:rsidRPr="000F28DB">
              <w:rPr>
                <w:rFonts w:ascii="Arial" w:eastAsia="Times New Roman" w:hAnsi="Arial" w:cs="Arial"/>
                <w:sz w:val="17"/>
                <w:szCs w:val="17"/>
              </w:rPr>
              <w:t>uv</w:t>
            </w:r>
            <w:proofErr w:type="spellEnd"/>
            <w:r w:rsidRPr="000F28DB">
              <w:rPr>
                <w:rFonts w:ascii="Arial" w:eastAsia="Times New Roman" w:hAnsi="Arial" w:cs="Arial"/>
                <w:sz w:val="17"/>
                <w:szCs w:val="17"/>
              </w:rPr>
              <w:t>, apresentação teste. Kit com 500 testes. Prazo de validade mínimo de 12 meses da data de entrega. CATMAT: 334463.</w:t>
            </w:r>
          </w:p>
        </w:tc>
      </w:tr>
      <w:tr w:rsidR="000F28DB" w:rsidRPr="000F28DB" w14:paraId="79DCAC43" w14:textId="77777777" w:rsidTr="000F28DB">
        <w:tc>
          <w:tcPr>
            <w:tcW w:w="0" w:type="auto"/>
            <w:vAlign w:val="center"/>
            <w:hideMark/>
          </w:tcPr>
          <w:p w14:paraId="64FD279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EE45D5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E1A0510" w14:textId="77777777" w:rsidTr="000F28DB">
        <w:tc>
          <w:tcPr>
            <w:tcW w:w="0" w:type="auto"/>
            <w:vAlign w:val="center"/>
            <w:hideMark/>
          </w:tcPr>
          <w:p w14:paraId="21C97D4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9D6E44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400647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564E06A8" w14:textId="77777777" w:rsidTr="000F28DB">
        <w:tc>
          <w:tcPr>
            <w:tcW w:w="0" w:type="auto"/>
            <w:gridSpan w:val="7"/>
            <w:tcBorders>
              <w:top w:val="dashed" w:sz="12" w:space="0" w:color="CCCCCC"/>
            </w:tcBorders>
            <w:vAlign w:val="center"/>
            <w:hideMark/>
          </w:tcPr>
          <w:p w14:paraId="374111A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05D0067" w14:textId="77777777" w:rsidTr="000F28DB">
        <w:tc>
          <w:tcPr>
            <w:tcW w:w="0" w:type="auto"/>
            <w:vAlign w:val="center"/>
            <w:hideMark/>
          </w:tcPr>
          <w:p w14:paraId="0A624B94"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lastRenderedPageBreak/>
              <w:t>65</w:t>
            </w:r>
            <w:r w:rsidRPr="00F32803">
              <w:rPr>
                <w:rFonts w:ascii="Arial" w:eastAsia="Times New Roman" w:hAnsi="Arial" w:cs="Arial"/>
                <w:b/>
                <w:bCs/>
                <w:sz w:val="17"/>
                <w:szCs w:val="17"/>
              </w:rPr>
              <w:t>  </w:t>
            </w:r>
          </w:p>
        </w:tc>
        <w:tc>
          <w:tcPr>
            <w:tcW w:w="1050" w:type="dxa"/>
            <w:vAlign w:val="center"/>
            <w:hideMark/>
          </w:tcPr>
          <w:p w14:paraId="77FA197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301800000264</w:t>
            </w:r>
          </w:p>
        </w:tc>
        <w:tc>
          <w:tcPr>
            <w:tcW w:w="6210" w:type="dxa"/>
            <w:vAlign w:val="center"/>
            <w:hideMark/>
          </w:tcPr>
          <w:p w14:paraId="50B107D5" w14:textId="77777777" w:rsidR="000F28DB" w:rsidRPr="000F28DB" w:rsidRDefault="000F28DB" w:rsidP="000F28DB">
            <w:pPr>
              <w:rPr>
                <w:rFonts w:ascii="Arial" w:eastAsia="Times New Roman" w:hAnsi="Arial" w:cs="Arial"/>
                <w:sz w:val="17"/>
                <w:szCs w:val="17"/>
              </w:rPr>
            </w:pPr>
            <w:proofErr w:type="gramStart"/>
            <w:r w:rsidRPr="000F28DB">
              <w:rPr>
                <w:rFonts w:ascii="Arial" w:eastAsia="Times New Roman" w:hAnsi="Arial" w:cs="Arial"/>
                <w:b/>
                <w:bCs/>
                <w:sz w:val="17"/>
                <w:szCs w:val="17"/>
              </w:rPr>
              <w:t>REAGENTE PARA DIAGNOSTICO CLINICO</w:t>
            </w:r>
            <w:proofErr w:type="gramEnd"/>
            <w:r w:rsidRPr="000F28DB">
              <w:rPr>
                <w:rFonts w:ascii="Arial" w:eastAsia="Times New Roman" w:hAnsi="Arial" w:cs="Arial"/>
                <w:b/>
                <w:bCs/>
                <w:sz w:val="17"/>
                <w:szCs w:val="17"/>
              </w:rPr>
              <w:t xml:space="preserve"> CÁLCIO</w:t>
            </w:r>
          </w:p>
        </w:tc>
        <w:tc>
          <w:tcPr>
            <w:tcW w:w="0" w:type="auto"/>
            <w:vAlign w:val="center"/>
            <w:hideMark/>
          </w:tcPr>
          <w:p w14:paraId="3286696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69861A8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c>
          <w:tcPr>
            <w:tcW w:w="0" w:type="auto"/>
            <w:vAlign w:val="center"/>
            <w:hideMark/>
          </w:tcPr>
          <w:p w14:paraId="58B5DC1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3C9D0D3"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0A490E8B" w14:textId="77777777" w:rsidTr="000F28DB">
        <w:tc>
          <w:tcPr>
            <w:tcW w:w="0" w:type="auto"/>
            <w:vAlign w:val="center"/>
            <w:hideMark/>
          </w:tcPr>
          <w:p w14:paraId="0AE5296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472919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Reagente para diagnóstico clínico, tipo conjunto completo para automação, tipo de análise quantitativo de cálcio, método colorimétrico de ponto final, apresentação teste. Kit com 500 testes. Prazo de validade mínimo de 12 meses da data de entrega. CATMAT: 331741.</w:t>
            </w:r>
          </w:p>
        </w:tc>
      </w:tr>
      <w:tr w:rsidR="000F28DB" w:rsidRPr="000F28DB" w14:paraId="671F9602" w14:textId="77777777" w:rsidTr="000F28DB">
        <w:tc>
          <w:tcPr>
            <w:tcW w:w="0" w:type="auto"/>
            <w:vAlign w:val="center"/>
            <w:hideMark/>
          </w:tcPr>
          <w:p w14:paraId="2FBF9EE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540198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51DFF64" w14:textId="77777777" w:rsidTr="000F28DB">
        <w:tc>
          <w:tcPr>
            <w:tcW w:w="0" w:type="auto"/>
            <w:vAlign w:val="center"/>
            <w:hideMark/>
          </w:tcPr>
          <w:p w14:paraId="41CAC3F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1ACC8A2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3DD1FE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3</w:t>
            </w:r>
            <w:proofErr w:type="gramEnd"/>
          </w:p>
        </w:tc>
      </w:tr>
      <w:tr w:rsidR="000F28DB" w:rsidRPr="000F28DB" w14:paraId="41BE4D0B" w14:textId="77777777" w:rsidTr="000F28DB">
        <w:tc>
          <w:tcPr>
            <w:tcW w:w="0" w:type="auto"/>
            <w:gridSpan w:val="7"/>
            <w:tcBorders>
              <w:top w:val="dashed" w:sz="12" w:space="0" w:color="CCCCCC"/>
            </w:tcBorders>
            <w:vAlign w:val="center"/>
            <w:hideMark/>
          </w:tcPr>
          <w:p w14:paraId="2ADB7FB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4651D43C" w14:textId="77777777" w:rsidTr="000F28DB">
        <w:tc>
          <w:tcPr>
            <w:tcW w:w="0" w:type="auto"/>
            <w:vAlign w:val="center"/>
            <w:hideMark/>
          </w:tcPr>
          <w:p w14:paraId="3C9E6B20"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66</w:t>
            </w:r>
            <w:r w:rsidRPr="00F32803">
              <w:rPr>
                <w:rFonts w:ascii="Arial" w:eastAsia="Times New Roman" w:hAnsi="Arial" w:cs="Arial"/>
                <w:b/>
                <w:bCs/>
                <w:sz w:val="17"/>
                <w:szCs w:val="17"/>
              </w:rPr>
              <w:t>  </w:t>
            </w:r>
          </w:p>
        </w:tc>
        <w:tc>
          <w:tcPr>
            <w:tcW w:w="1050" w:type="dxa"/>
            <w:vAlign w:val="center"/>
            <w:hideMark/>
          </w:tcPr>
          <w:p w14:paraId="2480731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301800000262</w:t>
            </w:r>
          </w:p>
        </w:tc>
        <w:tc>
          <w:tcPr>
            <w:tcW w:w="6210" w:type="dxa"/>
            <w:vAlign w:val="center"/>
            <w:hideMark/>
          </w:tcPr>
          <w:p w14:paraId="6ECBB8E7" w14:textId="77777777" w:rsidR="000F28DB" w:rsidRPr="000F28DB" w:rsidRDefault="000F28DB" w:rsidP="000F28DB">
            <w:pPr>
              <w:rPr>
                <w:rFonts w:ascii="Arial" w:eastAsia="Times New Roman" w:hAnsi="Arial" w:cs="Arial"/>
                <w:sz w:val="17"/>
                <w:szCs w:val="17"/>
              </w:rPr>
            </w:pPr>
            <w:proofErr w:type="gramStart"/>
            <w:r w:rsidRPr="000F28DB">
              <w:rPr>
                <w:rFonts w:ascii="Arial" w:eastAsia="Times New Roman" w:hAnsi="Arial" w:cs="Arial"/>
                <w:b/>
                <w:bCs/>
                <w:sz w:val="17"/>
                <w:szCs w:val="17"/>
              </w:rPr>
              <w:t>REAGENTE PARA DIAGNOSTICO CLINICO</w:t>
            </w:r>
            <w:proofErr w:type="gramEnd"/>
            <w:r w:rsidRPr="000F28DB">
              <w:rPr>
                <w:rFonts w:ascii="Arial" w:eastAsia="Times New Roman" w:hAnsi="Arial" w:cs="Arial"/>
                <w:b/>
                <w:bCs/>
                <w:sz w:val="17"/>
                <w:szCs w:val="17"/>
              </w:rPr>
              <w:t xml:space="preserve"> TIPO ALT/TGP</w:t>
            </w:r>
          </w:p>
        </w:tc>
        <w:tc>
          <w:tcPr>
            <w:tcW w:w="0" w:type="auto"/>
            <w:vAlign w:val="center"/>
            <w:hideMark/>
          </w:tcPr>
          <w:p w14:paraId="188172A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39191AF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7</w:t>
            </w:r>
            <w:proofErr w:type="gramEnd"/>
          </w:p>
        </w:tc>
        <w:tc>
          <w:tcPr>
            <w:tcW w:w="0" w:type="auto"/>
            <w:vAlign w:val="center"/>
            <w:hideMark/>
          </w:tcPr>
          <w:p w14:paraId="132C071E"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B19C2C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7</w:t>
            </w:r>
            <w:proofErr w:type="gramEnd"/>
          </w:p>
        </w:tc>
      </w:tr>
      <w:tr w:rsidR="000F28DB" w:rsidRPr="000F28DB" w14:paraId="54C61CA4" w14:textId="77777777" w:rsidTr="000F28DB">
        <w:tc>
          <w:tcPr>
            <w:tcW w:w="0" w:type="auto"/>
            <w:vAlign w:val="center"/>
            <w:hideMark/>
          </w:tcPr>
          <w:p w14:paraId="4C47E56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D377D1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Reagente para diagnóstico clínico, tipo conjunto completo para automação, tipo de análise quantitativo de </w:t>
            </w:r>
            <w:proofErr w:type="spellStart"/>
            <w:r w:rsidRPr="000F28DB">
              <w:rPr>
                <w:rFonts w:ascii="Arial" w:eastAsia="Times New Roman" w:hAnsi="Arial" w:cs="Arial"/>
                <w:sz w:val="17"/>
                <w:szCs w:val="17"/>
              </w:rPr>
              <w:t>alt</w:t>
            </w:r>
            <w:proofErr w:type="spellEnd"/>
            <w:r w:rsidRPr="000F28DB">
              <w:rPr>
                <w:rFonts w:ascii="Arial" w:eastAsia="Times New Roman" w:hAnsi="Arial" w:cs="Arial"/>
                <w:sz w:val="17"/>
                <w:szCs w:val="17"/>
              </w:rPr>
              <w:t>/</w:t>
            </w:r>
            <w:proofErr w:type="spellStart"/>
            <w:r w:rsidRPr="000F28DB">
              <w:rPr>
                <w:rFonts w:ascii="Arial" w:eastAsia="Times New Roman" w:hAnsi="Arial" w:cs="Arial"/>
                <w:sz w:val="17"/>
                <w:szCs w:val="17"/>
              </w:rPr>
              <w:t>tgp</w:t>
            </w:r>
            <w:proofErr w:type="spellEnd"/>
            <w:r w:rsidRPr="000F28DB">
              <w:rPr>
                <w:rFonts w:ascii="Arial" w:eastAsia="Times New Roman" w:hAnsi="Arial" w:cs="Arial"/>
                <w:sz w:val="17"/>
                <w:szCs w:val="17"/>
              </w:rPr>
              <w:t xml:space="preserve">, método cinético </w:t>
            </w:r>
            <w:proofErr w:type="spellStart"/>
            <w:r w:rsidRPr="000F28DB">
              <w:rPr>
                <w:rFonts w:ascii="Arial" w:eastAsia="Times New Roman" w:hAnsi="Arial" w:cs="Arial"/>
                <w:sz w:val="17"/>
                <w:szCs w:val="17"/>
              </w:rPr>
              <w:t>uv</w:t>
            </w:r>
            <w:proofErr w:type="spellEnd"/>
            <w:r w:rsidRPr="000F28DB">
              <w:rPr>
                <w:rFonts w:ascii="Arial" w:eastAsia="Times New Roman" w:hAnsi="Arial" w:cs="Arial"/>
                <w:sz w:val="17"/>
                <w:szCs w:val="17"/>
              </w:rPr>
              <w:t xml:space="preserve">, apresentação teste. </w:t>
            </w:r>
            <w:proofErr w:type="gramStart"/>
            <w:r w:rsidRPr="000F28DB">
              <w:rPr>
                <w:rFonts w:ascii="Arial" w:eastAsia="Times New Roman" w:hAnsi="Arial" w:cs="Arial"/>
                <w:sz w:val="17"/>
                <w:szCs w:val="17"/>
              </w:rPr>
              <w:t>kit</w:t>
            </w:r>
            <w:proofErr w:type="gramEnd"/>
            <w:r w:rsidRPr="000F28DB">
              <w:rPr>
                <w:rFonts w:ascii="Arial" w:eastAsia="Times New Roman" w:hAnsi="Arial" w:cs="Arial"/>
                <w:sz w:val="17"/>
                <w:szCs w:val="17"/>
              </w:rPr>
              <w:t xml:space="preserve"> com 500 testes. Prazo de validade mínimo de 12 meses da data de entrega. CATMAT: 333459.</w:t>
            </w:r>
          </w:p>
        </w:tc>
      </w:tr>
      <w:tr w:rsidR="000F28DB" w:rsidRPr="000F28DB" w14:paraId="1F2C62A3" w14:textId="77777777" w:rsidTr="000F28DB">
        <w:tc>
          <w:tcPr>
            <w:tcW w:w="0" w:type="auto"/>
            <w:vAlign w:val="center"/>
            <w:hideMark/>
          </w:tcPr>
          <w:p w14:paraId="4F45983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BED71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D90F139" w14:textId="77777777" w:rsidTr="000F28DB">
        <w:tc>
          <w:tcPr>
            <w:tcW w:w="0" w:type="auto"/>
            <w:vAlign w:val="center"/>
            <w:hideMark/>
          </w:tcPr>
          <w:p w14:paraId="04D0CF7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9B3262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8CB628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7</w:t>
            </w:r>
            <w:proofErr w:type="gramEnd"/>
          </w:p>
        </w:tc>
      </w:tr>
      <w:tr w:rsidR="000F28DB" w:rsidRPr="000F28DB" w14:paraId="47A72BF4" w14:textId="77777777" w:rsidTr="000F28DB">
        <w:tc>
          <w:tcPr>
            <w:tcW w:w="0" w:type="auto"/>
            <w:gridSpan w:val="7"/>
            <w:tcBorders>
              <w:top w:val="dashed" w:sz="12" w:space="0" w:color="CCCCCC"/>
            </w:tcBorders>
            <w:vAlign w:val="center"/>
            <w:hideMark/>
          </w:tcPr>
          <w:p w14:paraId="7C82F96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08076B2" w14:textId="77777777" w:rsidTr="000F28DB">
        <w:tc>
          <w:tcPr>
            <w:tcW w:w="0" w:type="auto"/>
            <w:vAlign w:val="center"/>
            <w:hideMark/>
          </w:tcPr>
          <w:p w14:paraId="734DFE63"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67</w:t>
            </w:r>
            <w:r w:rsidRPr="00F32803">
              <w:rPr>
                <w:rFonts w:ascii="Arial" w:eastAsia="Times New Roman" w:hAnsi="Arial" w:cs="Arial"/>
                <w:b/>
                <w:bCs/>
                <w:sz w:val="17"/>
                <w:szCs w:val="17"/>
              </w:rPr>
              <w:t>  </w:t>
            </w:r>
          </w:p>
        </w:tc>
        <w:tc>
          <w:tcPr>
            <w:tcW w:w="1050" w:type="dxa"/>
            <w:vAlign w:val="center"/>
            <w:hideMark/>
          </w:tcPr>
          <w:p w14:paraId="1225188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301800000122</w:t>
            </w:r>
          </w:p>
        </w:tc>
        <w:tc>
          <w:tcPr>
            <w:tcW w:w="6210" w:type="dxa"/>
            <w:vAlign w:val="center"/>
            <w:hideMark/>
          </w:tcPr>
          <w:p w14:paraId="342995C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RINGER C/ LACTATO INJETAVEL - </w:t>
            </w:r>
            <w:proofErr w:type="gramStart"/>
            <w:r w:rsidRPr="000F28DB">
              <w:rPr>
                <w:rFonts w:ascii="Arial" w:eastAsia="Times New Roman" w:hAnsi="Arial" w:cs="Arial"/>
                <w:b/>
                <w:bCs/>
                <w:sz w:val="17"/>
                <w:szCs w:val="17"/>
              </w:rPr>
              <w:t>500ML</w:t>
            </w:r>
            <w:proofErr w:type="gramEnd"/>
          </w:p>
        </w:tc>
        <w:tc>
          <w:tcPr>
            <w:tcW w:w="0" w:type="auto"/>
            <w:vAlign w:val="center"/>
            <w:hideMark/>
          </w:tcPr>
          <w:p w14:paraId="3A63E4B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254ADA4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2000</w:t>
            </w:r>
          </w:p>
        </w:tc>
        <w:tc>
          <w:tcPr>
            <w:tcW w:w="0" w:type="auto"/>
            <w:vAlign w:val="center"/>
            <w:hideMark/>
          </w:tcPr>
          <w:p w14:paraId="43A5022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32790</w:t>
            </w:r>
          </w:p>
        </w:tc>
        <w:tc>
          <w:tcPr>
            <w:tcW w:w="0" w:type="auto"/>
            <w:vAlign w:val="center"/>
            <w:hideMark/>
          </w:tcPr>
          <w:p w14:paraId="2C4F7D2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34790</w:t>
            </w:r>
          </w:p>
        </w:tc>
      </w:tr>
      <w:tr w:rsidR="000F28DB" w:rsidRPr="000F28DB" w14:paraId="4FB75170" w14:textId="77777777" w:rsidTr="000F28DB">
        <w:tc>
          <w:tcPr>
            <w:tcW w:w="0" w:type="auto"/>
            <w:vAlign w:val="center"/>
            <w:hideMark/>
          </w:tcPr>
          <w:p w14:paraId="5B56290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370213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Ringer, composição associado com lactato de sódio, apresentação solução injetável. Frasco com 500 ml. Prazo de validade mínimo de 80% do total a partir da data da entrega. CATMAT: 303292.</w:t>
            </w:r>
          </w:p>
        </w:tc>
      </w:tr>
      <w:tr w:rsidR="000F28DB" w:rsidRPr="000F28DB" w14:paraId="5A4427BD" w14:textId="77777777" w:rsidTr="000F28DB">
        <w:tc>
          <w:tcPr>
            <w:tcW w:w="0" w:type="auto"/>
            <w:vAlign w:val="center"/>
            <w:hideMark/>
          </w:tcPr>
          <w:p w14:paraId="46BC055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625914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2EB276D" w14:textId="77777777" w:rsidTr="000F28DB">
        <w:tc>
          <w:tcPr>
            <w:tcW w:w="0" w:type="auto"/>
            <w:vAlign w:val="center"/>
            <w:hideMark/>
          </w:tcPr>
          <w:p w14:paraId="03B565A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109E2B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34BEDB5"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2000</w:t>
            </w:r>
          </w:p>
        </w:tc>
      </w:tr>
      <w:tr w:rsidR="000F28DB" w:rsidRPr="000F28DB" w14:paraId="337270F0" w14:textId="77777777" w:rsidTr="000F28DB">
        <w:tc>
          <w:tcPr>
            <w:tcW w:w="0" w:type="auto"/>
            <w:vAlign w:val="center"/>
            <w:hideMark/>
          </w:tcPr>
          <w:p w14:paraId="32543EF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4FF5BD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8FB647F" w14:textId="77777777" w:rsidTr="000F28DB">
        <w:tc>
          <w:tcPr>
            <w:tcW w:w="0" w:type="auto"/>
            <w:vAlign w:val="center"/>
            <w:hideMark/>
          </w:tcPr>
          <w:p w14:paraId="486385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2D0073B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0564040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32790</w:t>
            </w:r>
          </w:p>
        </w:tc>
      </w:tr>
      <w:tr w:rsidR="000F28DB" w:rsidRPr="000F28DB" w14:paraId="5528B50F" w14:textId="77777777" w:rsidTr="000F28DB">
        <w:tc>
          <w:tcPr>
            <w:tcW w:w="0" w:type="auto"/>
            <w:gridSpan w:val="7"/>
            <w:tcBorders>
              <w:top w:val="dashed" w:sz="12" w:space="0" w:color="CCCCCC"/>
            </w:tcBorders>
            <w:vAlign w:val="center"/>
            <w:hideMark/>
          </w:tcPr>
          <w:p w14:paraId="0F4B41D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6D0129A" w14:textId="77777777" w:rsidTr="000F28DB">
        <w:tc>
          <w:tcPr>
            <w:tcW w:w="0" w:type="auto"/>
            <w:vAlign w:val="center"/>
            <w:hideMark/>
          </w:tcPr>
          <w:p w14:paraId="15B6DAE4"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68</w:t>
            </w:r>
            <w:r w:rsidRPr="00F32803">
              <w:rPr>
                <w:rFonts w:ascii="Arial" w:eastAsia="Times New Roman" w:hAnsi="Arial" w:cs="Arial"/>
                <w:b/>
                <w:bCs/>
                <w:sz w:val="17"/>
                <w:szCs w:val="17"/>
              </w:rPr>
              <w:t>  </w:t>
            </w:r>
          </w:p>
        </w:tc>
        <w:tc>
          <w:tcPr>
            <w:tcW w:w="1050" w:type="dxa"/>
            <w:vAlign w:val="center"/>
            <w:hideMark/>
          </w:tcPr>
          <w:p w14:paraId="22F819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301800000135</w:t>
            </w:r>
          </w:p>
        </w:tc>
        <w:tc>
          <w:tcPr>
            <w:tcW w:w="6210" w:type="dxa"/>
            <w:vAlign w:val="center"/>
            <w:hideMark/>
          </w:tcPr>
          <w:p w14:paraId="22F7E21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RINGER COMPOSICAO SIMPLES INJETAVEL - </w:t>
            </w:r>
            <w:proofErr w:type="gramStart"/>
            <w:r w:rsidRPr="000F28DB">
              <w:rPr>
                <w:rFonts w:ascii="Arial" w:eastAsia="Times New Roman" w:hAnsi="Arial" w:cs="Arial"/>
                <w:b/>
                <w:bCs/>
                <w:sz w:val="17"/>
                <w:szCs w:val="17"/>
              </w:rPr>
              <w:t>500ML</w:t>
            </w:r>
            <w:proofErr w:type="gramEnd"/>
          </w:p>
        </w:tc>
        <w:tc>
          <w:tcPr>
            <w:tcW w:w="0" w:type="auto"/>
            <w:vAlign w:val="center"/>
            <w:hideMark/>
          </w:tcPr>
          <w:p w14:paraId="1AA9D0A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7FB7060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c>
          <w:tcPr>
            <w:tcW w:w="0" w:type="auto"/>
            <w:vAlign w:val="center"/>
            <w:hideMark/>
          </w:tcPr>
          <w:p w14:paraId="2B707AC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1172</w:t>
            </w:r>
          </w:p>
        </w:tc>
        <w:tc>
          <w:tcPr>
            <w:tcW w:w="0" w:type="auto"/>
            <w:vAlign w:val="center"/>
            <w:hideMark/>
          </w:tcPr>
          <w:p w14:paraId="15227AD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1272</w:t>
            </w:r>
          </w:p>
        </w:tc>
      </w:tr>
      <w:tr w:rsidR="000F28DB" w:rsidRPr="000F28DB" w14:paraId="1EA387FA" w14:textId="77777777" w:rsidTr="000F28DB">
        <w:tc>
          <w:tcPr>
            <w:tcW w:w="0" w:type="auto"/>
            <w:vAlign w:val="center"/>
            <w:hideMark/>
          </w:tcPr>
          <w:p w14:paraId="57667F2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227DF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Características Gerais: Ringer, composição simples, forma farmacêutica solução injetável. Frasco com 500 ml. Prazo de validade mínimo de 80% do total a partir da data da entrega. CATMAT: 352192.</w:t>
            </w:r>
          </w:p>
        </w:tc>
      </w:tr>
      <w:tr w:rsidR="000F28DB" w:rsidRPr="000F28DB" w14:paraId="31F412EC" w14:textId="77777777" w:rsidTr="000F28DB">
        <w:tc>
          <w:tcPr>
            <w:tcW w:w="0" w:type="auto"/>
            <w:vAlign w:val="center"/>
            <w:hideMark/>
          </w:tcPr>
          <w:p w14:paraId="02A44E6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4606AF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1A3AEAE" w14:textId="77777777" w:rsidTr="000F28DB">
        <w:tc>
          <w:tcPr>
            <w:tcW w:w="0" w:type="auto"/>
            <w:vAlign w:val="center"/>
            <w:hideMark/>
          </w:tcPr>
          <w:p w14:paraId="7B86B11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94492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6B6107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100</w:t>
            </w:r>
          </w:p>
        </w:tc>
      </w:tr>
      <w:tr w:rsidR="000F28DB" w:rsidRPr="000F28DB" w14:paraId="395B3C90" w14:textId="77777777" w:rsidTr="000F28DB">
        <w:tc>
          <w:tcPr>
            <w:tcW w:w="0" w:type="auto"/>
            <w:vAlign w:val="center"/>
            <w:hideMark/>
          </w:tcPr>
          <w:p w14:paraId="1F711B2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12CA8F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409DF40A" w14:textId="77777777" w:rsidTr="000F28DB">
        <w:tc>
          <w:tcPr>
            <w:tcW w:w="0" w:type="auto"/>
            <w:vAlign w:val="center"/>
            <w:hideMark/>
          </w:tcPr>
          <w:p w14:paraId="7C2F2D8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8F3D19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7CBB830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1172</w:t>
            </w:r>
          </w:p>
        </w:tc>
      </w:tr>
      <w:tr w:rsidR="000F28DB" w:rsidRPr="000F28DB" w14:paraId="74CDE6F9" w14:textId="77777777" w:rsidTr="000F28DB">
        <w:tc>
          <w:tcPr>
            <w:tcW w:w="0" w:type="auto"/>
            <w:gridSpan w:val="7"/>
            <w:tcBorders>
              <w:top w:val="dashed" w:sz="12" w:space="0" w:color="CCCCCC"/>
            </w:tcBorders>
            <w:vAlign w:val="center"/>
            <w:hideMark/>
          </w:tcPr>
          <w:p w14:paraId="06A7F77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2FFAAD3" w14:textId="77777777" w:rsidTr="000F28DB">
        <w:tc>
          <w:tcPr>
            <w:tcW w:w="0" w:type="auto"/>
            <w:vAlign w:val="center"/>
            <w:hideMark/>
          </w:tcPr>
          <w:p w14:paraId="1A22CEA1"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69</w:t>
            </w:r>
            <w:r w:rsidRPr="00F32803">
              <w:rPr>
                <w:rFonts w:ascii="Arial" w:eastAsia="Times New Roman" w:hAnsi="Arial" w:cs="Arial"/>
                <w:b/>
                <w:bCs/>
                <w:sz w:val="17"/>
                <w:szCs w:val="17"/>
              </w:rPr>
              <w:t>  </w:t>
            </w:r>
          </w:p>
        </w:tc>
        <w:tc>
          <w:tcPr>
            <w:tcW w:w="1050" w:type="dxa"/>
            <w:vAlign w:val="center"/>
            <w:hideMark/>
          </w:tcPr>
          <w:p w14:paraId="445DA6D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301800000157</w:t>
            </w:r>
          </w:p>
        </w:tc>
        <w:tc>
          <w:tcPr>
            <w:tcW w:w="6210" w:type="dxa"/>
            <w:vAlign w:val="center"/>
            <w:hideMark/>
          </w:tcPr>
          <w:p w14:paraId="57D57FD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SERINGA S/ AGULHA 20 ML</w:t>
            </w:r>
          </w:p>
        </w:tc>
        <w:tc>
          <w:tcPr>
            <w:tcW w:w="0" w:type="auto"/>
            <w:vAlign w:val="center"/>
            <w:hideMark/>
          </w:tcPr>
          <w:p w14:paraId="3495FB6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CAIXA</w:t>
            </w:r>
          </w:p>
        </w:tc>
        <w:tc>
          <w:tcPr>
            <w:tcW w:w="0" w:type="auto"/>
            <w:vAlign w:val="center"/>
            <w:hideMark/>
          </w:tcPr>
          <w:p w14:paraId="78DA5CE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c>
          <w:tcPr>
            <w:tcW w:w="0" w:type="auto"/>
            <w:vAlign w:val="center"/>
            <w:hideMark/>
          </w:tcPr>
          <w:p w14:paraId="6C2B1CDA"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4CFEB8A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1A7F95E3" w14:textId="77777777" w:rsidTr="000F28DB">
        <w:tc>
          <w:tcPr>
            <w:tcW w:w="0" w:type="auto"/>
            <w:vAlign w:val="center"/>
            <w:hideMark/>
          </w:tcPr>
          <w:p w14:paraId="054942A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668F175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Seringa material polipropileno transparente (plástico), capacidade 20 ml, tipo bico central </w:t>
            </w:r>
            <w:proofErr w:type="spellStart"/>
            <w:r w:rsidRPr="000F28DB">
              <w:rPr>
                <w:rFonts w:ascii="Arial" w:eastAsia="Times New Roman" w:hAnsi="Arial" w:cs="Arial"/>
                <w:sz w:val="17"/>
                <w:szCs w:val="17"/>
              </w:rPr>
              <w:t>luer</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lock</w:t>
            </w:r>
            <w:proofErr w:type="spellEnd"/>
            <w:r w:rsidRPr="000F28DB">
              <w:rPr>
                <w:rFonts w:ascii="Arial" w:eastAsia="Times New Roman" w:hAnsi="Arial" w:cs="Arial"/>
                <w:sz w:val="17"/>
                <w:szCs w:val="17"/>
              </w:rPr>
              <w:t xml:space="preserve">, características adicionais compatível com bomba </w:t>
            </w:r>
            <w:proofErr w:type="spellStart"/>
            <w:r w:rsidRPr="000F28DB">
              <w:rPr>
                <w:rFonts w:ascii="Arial" w:eastAsia="Times New Roman" w:hAnsi="Arial" w:cs="Arial"/>
                <w:sz w:val="17"/>
                <w:szCs w:val="17"/>
              </w:rPr>
              <w:t>infusomat</w:t>
            </w:r>
            <w:proofErr w:type="spellEnd"/>
            <w:r w:rsidRPr="000F28DB">
              <w:rPr>
                <w:rFonts w:ascii="Arial" w:eastAsia="Times New Roman" w:hAnsi="Arial" w:cs="Arial"/>
                <w:sz w:val="17"/>
                <w:szCs w:val="17"/>
              </w:rPr>
              <w:t xml:space="preserve">, graduação graduada de </w:t>
            </w:r>
            <w:proofErr w:type="gramStart"/>
            <w:r w:rsidRPr="000F28DB">
              <w:rPr>
                <w:rFonts w:ascii="Arial" w:eastAsia="Times New Roman" w:hAnsi="Arial" w:cs="Arial"/>
                <w:sz w:val="17"/>
                <w:szCs w:val="17"/>
              </w:rPr>
              <w:t>1</w:t>
            </w:r>
            <w:proofErr w:type="gramEnd"/>
            <w:r w:rsidRPr="000F28DB">
              <w:rPr>
                <w:rFonts w:ascii="Arial" w:eastAsia="Times New Roman" w:hAnsi="Arial" w:cs="Arial"/>
                <w:sz w:val="17"/>
                <w:szCs w:val="17"/>
              </w:rPr>
              <w:t xml:space="preserve"> em 1ml, componente analgesia controlada pelo paciente, esterilidade descartável, estéril, modelo </w:t>
            </w:r>
            <w:proofErr w:type="spellStart"/>
            <w:r w:rsidRPr="000F28DB">
              <w:rPr>
                <w:rFonts w:ascii="Arial" w:eastAsia="Times New Roman" w:hAnsi="Arial" w:cs="Arial"/>
                <w:sz w:val="17"/>
                <w:szCs w:val="17"/>
              </w:rPr>
              <w:t>perfusora</w:t>
            </w:r>
            <w:proofErr w:type="spellEnd"/>
            <w:r w:rsidRPr="000F28DB">
              <w:rPr>
                <w:rFonts w:ascii="Arial" w:eastAsia="Times New Roman" w:hAnsi="Arial" w:cs="Arial"/>
                <w:sz w:val="17"/>
                <w:szCs w:val="17"/>
              </w:rPr>
              <w:t xml:space="preserve">. Caixa com 100 unidades.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417796.</w:t>
            </w:r>
          </w:p>
        </w:tc>
      </w:tr>
      <w:tr w:rsidR="000F28DB" w:rsidRPr="000F28DB" w14:paraId="1C4A2075" w14:textId="77777777" w:rsidTr="000F28DB">
        <w:tc>
          <w:tcPr>
            <w:tcW w:w="0" w:type="auto"/>
            <w:vAlign w:val="center"/>
            <w:hideMark/>
          </w:tcPr>
          <w:p w14:paraId="2BA5F62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8E174C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21AC404" w14:textId="77777777" w:rsidTr="000F28DB">
        <w:tc>
          <w:tcPr>
            <w:tcW w:w="0" w:type="auto"/>
            <w:vAlign w:val="center"/>
            <w:hideMark/>
          </w:tcPr>
          <w:p w14:paraId="62CBEF6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4AB7C5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1CEB5A2"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5</w:t>
            </w:r>
            <w:proofErr w:type="gramEnd"/>
          </w:p>
        </w:tc>
      </w:tr>
      <w:tr w:rsidR="000F28DB" w:rsidRPr="000F28DB" w14:paraId="08B2B83A" w14:textId="77777777" w:rsidTr="000F28DB">
        <w:tc>
          <w:tcPr>
            <w:tcW w:w="0" w:type="auto"/>
            <w:gridSpan w:val="7"/>
            <w:tcBorders>
              <w:top w:val="dashed" w:sz="12" w:space="0" w:color="CCCCCC"/>
            </w:tcBorders>
            <w:vAlign w:val="center"/>
            <w:hideMark/>
          </w:tcPr>
          <w:p w14:paraId="07DEC83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253AABB" w14:textId="77777777" w:rsidTr="000F28DB">
        <w:tc>
          <w:tcPr>
            <w:tcW w:w="0" w:type="auto"/>
            <w:vAlign w:val="center"/>
            <w:hideMark/>
          </w:tcPr>
          <w:p w14:paraId="4B5233EE"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70</w:t>
            </w:r>
            <w:r w:rsidRPr="00F32803">
              <w:rPr>
                <w:rFonts w:ascii="Arial" w:eastAsia="Times New Roman" w:hAnsi="Arial" w:cs="Arial"/>
                <w:b/>
                <w:bCs/>
                <w:sz w:val="17"/>
                <w:szCs w:val="17"/>
              </w:rPr>
              <w:t>  </w:t>
            </w:r>
          </w:p>
        </w:tc>
        <w:tc>
          <w:tcPr>
            <w:tcW w:w="1050" w:type="dxa"/>
            <w:vAlign w:val="center"/>
            <w:hideMark/>
          </w:tcPr>
          <w:p w14:paraId="2B9F076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301800000089</w:t>
            </w:r>
          </w:p>
        </w:tc>
        <w:tc>
          <w:tcPr>
            <w:tcW w:w="6210" w:type="dxa"/>
            <w:vAlign w:val="center"/>
            <w:hideMark/>
          </w:tcPr>
          <w:p w14:paraId="0EEBE15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SEVOFLURANO INALATORIO - </w:t>
            </w:r>
            <w:proofErr w:type="gramStart"/>
            <w:r w:rsidRPr="000F28DB">
              <w:rPr>
                <w:rFonts w:ascii="Arial" w:eastAsia="Times New Roman" w:hAnsi="Arial" w:cs="Arial"/>
                <w:b/>
                <w:bCs/>
                <w:sz w:val="17"/>
                <w:szCs w:val="17"/>
              </w:rPr>
              <w:t>250ML</w:t>
            </w:r>
            <w:proofErr w:type="gramEnd"/>
          </w:p>
        </w:tc>
        <w:tc>
          <w:tcPr>
            <w:tcW w:w="0" w:type="auto"/>
            <w:vAlign w:val="center"/>
            <w:hideMark/>
          </w:tcPr>
          <w:p w14:paraId="0A31C30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213519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c>
          <w:tcPr>
            <w:tcW w:w="0" w:type="auto"/>
            <w:vAlign w:val="center"/>
            <w:hideMark/>
          </w:tcPr>
          <w:p w14:paraId="2A2CC46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294</w:t>
            </w:r>
          </w:p>
        </w:tc>
        <w:tc>
          <w:tcPr>
            <w:tcW w:w="0" w:type="auto"/>
            <w:vAlign w:val="center"/>
            <w:hideMark/>
          </w:tcPr>
          <w:p w14:paraId="1276602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304</w:t>
            </w:r>
          </w:p>
        </w:tc>
      </w:tr>
      <w:tr w:rsidR="000F28DB" w:rsidRPr="000F28DB" w14:paraId="3BE6088D" w14:textId="77777777" w:rsidTr="000F28DB">
        <w:tc>
          <w:tcPr>
            <w:tcW w:w="0" w:type="auto"/>
            <w:vAlign w:val="center"/>
            <w:hideMark/>
          </w:tcPr>
          <w:p w14:paraId="3EC9BDB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C802A5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Sevoflurano</w:t>
            </w:r>
            <w:proofErr w:type="spellEnd"/>
            <w:r w:rsidRPr="000F28DB">
              <w:rPr>
                <w:rFonts w:ascii="Arial" w:eastAsia="Times New Roman" w:hAnsi="Arial" w:cs="Arial"/>
                <w:sz w:val="17"/>
                <w:szCs w:val="17"/>
              </w:rPr>
              <w:t xml:space="preserve"> a 100%, forma farmacêutica líquida inalante. Frasco com 250 ml. Prazo de validade mínimo de 80% do total a partir da data da entrega. CATMAT: 308877.</w:t>
            </w:r>
          </w:p>
        </w:tc>
      </w:tr>
      <w:tr w:rsidR="000F28DB" w:rsidRPr="000F28DB" w14:paraId="48679D6A" w14:textId="77777777" w:rsidTr="000F28DB">
        <w:tc>
          <w:tcPr>
            <w:tcW w:w="0" w:type="auto"/>
            <w:vAlign w:val="center"/>
            <w:hideMark/>
          </w:tcPr>
          <w:p w14:paraId="02E2F01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721D7F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2066FDEF" w14:textId="77777777" w:rsidTr="000F28DB">
        <w:tc>
          <w:tcPr>
            <w:tcW w:w="0" w:type="auto"/>
            <w:vAlign w:val="center"/>
            <w:hideMark/>
          </w:tcPr>
          <w:p w14:paraId="4A0EC53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3AFF94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0FA60F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666959C6" w14:textId="77777777" w:rsidTr="000F28DB">
        <w:tc>
          <w:tcPr>
            <w:tcW w:w="0" w:type="auto"/>
            <w:vAlign w:val="center"/>
            <w:hideMark/>
          </w:tcPr>
          <w:p w14:paraId="2A288C9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0A78A1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6DBA9BC5" w14:textId="77777777" w:rsidTr="000F28DB">
        <w:tc>
          <w:tcPr>
            <w:tcW w:w="0" w:type="auto"/>
            <w:vAlign w:val="center"/>
            <w:hideMark/>
          </w:tcPr>
          <w:p w14:paraId="72A5F93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45594B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237B22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294</w:t>
            </w:r>
          </w:p>
        </w:tc>
      </w:tr>
      <w:tr w:rsidR="000F28DB" w:rsidRPr="000F28DB" w14:paraId="56A44579" w14:textId="77777777" w:rsidTr="000F28DB">
        <w:tc>
          <w:tcPr>
            <w:tcW w:w="0" w:type="auto"/>
            <w:gridSpan w:val="7"/>
            <w:tcBorders>
              <w:top w:val="dashed" w:sz="12" w:space="0" w:color="CCCCCC"/>
            </w:tcBorders>
            <w:vAlign w:val="center"/>
            <w:hideMark/>
          </w:tcPr>
          <w:p w14:paraId="2AF6BC58"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30CF697" w14:textId="77777777" w:rsidTr="000F28DB">
        <w:tc>
          <w:tcPr>
            <w:tcW w:w="0" w:type="auto"/>
            <w:vAlign w:val="center"/>
            <w:hideMark/>
          </w:tcPr>
          <w:p w14:paraId="770A1410"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71</w:t>
            </w:r>
            <w:r w:rsidRPr="00F32803">
              <w:rPr>
                <w:rFonts w:ascii="Arial" w:eastAsia="Times New Roman" w:hAnsi="Arial" w:cs="Arial"/>
                <w:b/>
                <w:bCs/>
                <w:sz w:val="17"/>
                <w:szCs w:val="17"/>
              </w:rPr>
              <w:t>  </w:t>
            </w:r>
          </w:p>
        </w:tc>
        <w:tc>
          <w:tcPr>
            <w:tcW w:w="1050" w:type="dxa"/>
            <w:vAlign w:val="center"/>
            <w:hideMark/>
          </w:tcPr>
          <w:p w14:paraId="58B0933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3018000000375</w:t>
            </w:r>
          </w:p>
        </w:tc>
        <w:tc>
          <w:tcPr>
            <w:tcW w:w="6210" w:type="dxa"/>
            <w:vAlign w:val="center"/>
            <w:hideMark/>
          </w:tcPr>
          <w:p w14:paraId="090D548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SOLUÇÃO DE LIMPEZA TRITON X 100</w:t>
            </w:r>
          </w:p>
        </w:tc>
        <w:tc>
          <w:tcPr>
            <w:tcW w:w="0" w:type="auto"/>
            <w:vAlign w:val="center"/>
            <w:hideMark/>
          </w:tcPr>
          <w:p w14:paraId="5F701F1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6B66D9E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c>
          <w:tcPr>
            <w:tcW w:w="0" w:type="auto"/>
            <w:vAlign w:val="center"/>
            <w:hideMark/>
          </w:tcPr>
          <w:p w14:paraId="63C347FD"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5ADAE85"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19D9E4E8" w14:textId="77777777" w:rsidTr="000F28DB">
        <w:tc>
          <w:tcPr>
            <w:tcW w:w="0" w:type="auto"/>
            <w:vAlign w:val="center"/>
            <w:hideMark/>
          </w:tcPr>
          <w:p w14:paraId="235CC34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8BBDB5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Triton</w:t>
            </w:r>
            <w:proofErr w:type="spellEnd"/>
            <w:r w:rsidRPr="000F28DB">
              <w:rPr>
                <w:rFonts w:ascii="Arial" w:eastAsia="Times New Roman" w:hAnsi="Arial" w:cs="Arial"/>
                <w:sz w:val="17"/>
                <w:szCs w:val="17"/>
              </w:rPr>
              <w:t xml:space="preserve"> X-100 (C14H22O(C2H4O)n); Surfactante não iónico que possui uma cadeia hidrofílica de óxido de</w:t>
            </w:r>
            <w:r w:rsidRPr="000F28DB">
              <w:rPr>
                <w:rFonts w:ascii="Arial" w:eastAsia="Times New Roman" w:hAnsi="Arial" w:cs="Arial"/>
                <w:sz w:val="17"/>
                <w:szCs w:val="17"/>
              </w:rPr>
              <w:br/>
              <w:t>polietileno (tem em média 9,5 unidades de óxido de etileno) e um grupo hidrofóbico aromático – grupo 4-(</w:t>
            </w:r>
            <w:proofErr w:type="gramStart"/>
            <w:r w:rsidRPr="000F28DB">
              <w:rPr>
                <w:rFonts w:ascii="Arial" w:eastAsia="Times New Roman" w:hAnsi="Arial" w:cs="Arial"/>
                <w:sz w:val="17"/>
                <w:szCs w:val="17"/>
              </w:rPr>
              <w:t>1,</w:t>
            </w:r>
            <w:proofErr w:type="gramEnd"/>
            <w:r w:rsidRPr="000F28DB">
              <w:rPr>
                <w:rFonts w:ascii="Arial" w:eastAsia="Times New Roman" w:hAnsi="Arial" w:cs="Arial"/>
                <w:sz w:val="17"/>
                <w:szCs w:val="17"/>
              </w:rPr>
              <w:t>1,3,3-</w:t>
            </w:r>
            <w:r w:rsidRPr="000F28DB">
              <w:rPr>
                <w:rFonts w:ascii="Arial" w:eastAsia="Times New Roman" w:hAnsi="Arial" w:cs="Arial"/>
                <w:sz w:val="17"/>
                <w:szCs w:val="17"/>
              </w:rPr>
              <w:br/>
            </w:r>
            <w:proofErr w:type="spellStart"/>
            <w:r w:rsidRPr="000F28DB">
              <w:rPr>
                <w:rFonts w:ascii="Arial" w:eastAsia="Times New Roman" w:hAnsi="Arial" w:cs="Arial"/>
                <w:sz w:val="17"/>
                <w:szCs w:val="17"/>
              </w:rPr>
              <w:t>tetrametilbutil</w:t>
            </w:r>
            <w:proofErr w:type="spellEnd"/>
            <w:r w:rsidRPr="000F28DB">
              <w:rPr>
                <w:rFonts w:ascii="Arial" w:eastAsia="Times New Roman" w:hAnsi="Arial" w:cs="Arial"/>
                <w:sz w:val="17"/>
                <w:szCs w:val="17"/>
              </w:rPr>
              <w:t>)-</w:t>
            </w:r>
            <w:proofErr w:type="spellStart"/>
            <w:r w:rsidRPr="000F28DB">
              <w:rPr>
                <w:rFonts w:ascii="Arial" w:eastAsia="Times New Roman" w:hAnsi="Arial" w:cs="Arial"/>
                <w:sz w:val="17"/>
                <w:szCs w:val="17"/>
              </w:rPr>
              <w:t>fenilo</w:t>
            </w:r>
            <w:proofErr w:type="spellEnd"/>
            <w:r w:rsidRPr="000F28DB">
              <w:rPr>
                <w:rFonts w:ascii="Arial" w:eastAsia="Times New Roman" w:hAnsi="Arial" w:cs="Arial"/>
                <w:sz w:val="17"/>
                <w:szCs w:val="17"/>
              </w:rPr>
              <w:t>. Frasco com 500 ml. CATMAT: 291717.</w:t>
            </w:r>
          </w:p>
        </w:tc>
      </w:tr>
      <w:tr w:rsidR="000F28DB" w:rsidRPr="000F28DB" w14:paraId="56B4B8CD" w14:textId="77777777" w:rsidTr="000F28DB">
        <w:tc>
          <w:tcPr>
            <w:tcW w:w="0" w:type="auto"/>
            <w:vAlign w:val="center"/>
            <w:hideMark/>
          </w:tcPr>
          <w:p w14:paraId="572F656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05136E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7E84A2E2" w14:textId="77777777" w:rsidTr="000F28DB">
        <w:tc>
          <w:tcPr>
            <w:tcW w:w="0" w:type="auto"/>
            <w:vAlign w:val="center"/>
            <w:hideMark/>
          </w:tcPr>
          <w:p w14:paraId="6E226BB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98BEE4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4840F1AF"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1</w:t>
            </w:r>
            <w:proofErr w:type="gramEnd"/>
          </w:p>
        </w:tc>
      </w:tr>
      <w:tr w:rsidR="000F28DB" w:rsidRPr="000F28DB" w14:paraId="0E8E6892" w14:textId="77777777" w:rsidTr="000F28DB">
        <w:tc>
          <w:tcPr>
            <w:tcW w:w="0" w:type="auto"/>
            <w:gridSpan w:val="7"/>
            <w:tcBorders>
              <w:top w:val="dashed" w:sz="12" w:space="0" w:color="CCCCCC"/>
            </w:tcBorders>
            <w:vAlign w:val="center"/>
            <w:hideMark/>
          </w:tcPr>
          <w:p w14:paraId="4169AFE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CC5E719" w14:textId="77777777" w:rsidTr="000F28DB">
        <w:tc>
          <w:tcPr>
            <w:tcW w:w="0" w:type="auto"/>
            <w:vAlign w:val="center"/>
            <w:hideMark/>
          </w:tcPr>
          <w:p w14:paraId="084E643C"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72</w:t>
            </w:r>
            <w:r w:rsidRPr="00F32803">
              <w:rPr>
                <w:rFonts w:ascii="Arial" w:eastAsia="Times New Roman" w:hAnsi="Arial" w:cs="Arial"/>
                <w:b/>
                <w:bCs/>
                <w:sz w:val="17"/>
                <w:szCs w:val="17"/>
              </w:rPr>
              <w:t>  </w:t>
            </w:r>
          </w:p>
        </w:tc>
        <w:tc>
          <w:tcPr>
            <w:tcW w:w="1050" w:type="dxa"/>
            <w:vAlign w:val="center"/>
            <w:hideMark/>
          </w:tcPr>
          <w:p w14:paraId="4268184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301800000201</w:t>
            </w:r>
          </w:p>
        </w:tc>
        <w:tc>
          <w:tcPr>
            <w:tcW w:w="6210" w:type="dxa"/>
            <w:vAlign w:val="center"/>
            <w:hideMark/>
          </w:tcPr>
          <w:p w14:paraId="2E793F4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SORO RECUPERAÇÃO B1 + B12 + DEXTROSE + MAGNESIO - INJETAVEL - </w:t>
            </w:r>
            <w:proofErr w:type="gramStart"/>
            <w:r w:rsidRPr="000F28DB">
              <w:rPr>
                <w:rFonts w:ascii="Arial" w:eastAsia="Times New Roman" w:hAnsi="Arial" w:cs="Arial"/>
                <w:b/>
                <w:bCs/>
                <w:sz w:val="17"/>
                <w:szCs w:val="17"/>
              </w:rPr>
              <w:t>500ML</w:t>
            </w:r>
            <w:proofErr w:type="gramEnd"/>
          </w:p>
        </w:tc>
        <w:tc>
          <w:tcPr>
            <w:tcW w:w="0" w:type="auto"/>
            <w:vAlign w:val="center"/>
            <w:hideMark/>
          </w:tcPr>
          <w:p w14:paraId="7C7C6F0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4CBD997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c>
          <w:tcPr>
            <w:tcW w:w="0" w:type="auto"/>
            <w:vAlign w:val="center"/>
            <w:hideMark/>
          </w:tcPr>
          <w:p w14:paraId="20B576B9"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6C9860C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35B44850" w14:textId="77777777" w:rsidTr="000F28DB">
        <w:tc>
          <w:tcPr>
            <w:tcW w:w="0" w:type="auto"/>
            <w:vAlign w:val="center"/>
            <w:hideMark/>
          </w:tcPr>
          <w:p w14:paraId="3F3F691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EAFB4B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Soro para recuperação - </w:t>
            </w:r>
            <w:proofErr w:type="spellStart"/>
            <w:r w:rsidRPr="000F28DB">
              <w:rPr>
                <w:rFonts w:ascii="Arial" w:eastAsia="Times New Roman" w:hAnsi="Arial" w:cs="Arial"/>
                <w:sz w:val="17"/>
                <w:szCs w:val="17"/>
              </w:rPr>
              <w:t>principios</w:t>
            </w:r>
            <w:proofErr w:type="spellEnd"/>
            <w:r w:rsidRPr="000F28DB">
              <w:rPr>
                <w:rFonts w:ascii="Arial" w:eastAsia="Times New Roman" w:hAnsi="Arial" w:cs="Arial"/>
                <w:sz w:val="17"/>
                <w:szCs w:val="17"/>
              </w:rPr>
              <w:t xml:space="preserve"> ativos vitamina b1 + vitamina b12 + dextrose (dextrose anidra) + cloreto de magnésio, uso injetável, aplicação veterinário. Frasco com </w:t>
            </w:r>
            <w:proofErr w:type="gramStart"/>
            <w:r w:rsidRPr="000F28DB">
              <w:rPr>
                <w:rFonts w:ascii="Arial" w:eastAsia="Times New Roman" w:hAnsi="Arial" w:cs="Arial"/>
                <w:sz w:val="17"/>
                <w:szCs w:val="17"/>
              </w:rPr>
              <w:t>500ml</w:t>
            </w:r>
            <w:proofErr w:type="gramEnd"/>
            <w:r w:rsidRPr="000F28DB">
              <w:rPr>
                <w:rFonts w:ascii="Arial" w:eastAsia="Times New Roman" w:hAnsi="Arial" w:cs="Arial"/>
                <w:sz w:val="17"/>
                <w:szCs w:val="17"/>
              </w:rPr>
              <w:t xml:space="preserve">. Similar </w:t>
            </w:r>
            <w:proofErr w:type="gramStart"/>
            <w:r w:rsidRPr="000F28DB">
              <w:rPr>
                <w:rFonts w:ascii="Arial" w:eastAsia="Times New Roman" w:hAnsi="Arial" w:cs="Arial"/>
                <w:sz w:val="17"/>
                <w:szCs w:val="17"/>
              </w:rPr>
              <w:t>a</w:t>
            </w:r>
            <w:proofErr w:type="gramEnd"/>
            <w:r w:rsidRPr="000F28DB">
              <w:rPr>
                <w:rFonts w:ascii="Arial" w:eastAsia="Times New Roman" w:hAnsi="Arial" w:cs="Arial"/>
                <w:sz w:val="17"/>
                <w:szCs w:val="17"/>
              </w:rPr>
              <w:t xml:space="preserve"> marca </w:t>
            </w:r>
            <w:proofErr w:type="spellStart"/>
            <w:r w:rsidRPr="000F28DB">
              <w:rPr>
                <w:rFonts w:ascii="Arial" w:eastAsia="Times New Roman" w:hAnsi="Arial" w:cs="Arial"/>
                <w:sz w:val="17"/>
                <w:szCs w:val="17"/>
              </w:rPr>
              <w:t>stimovit</w:t>
            </w:r>
            <w:proofErr w:type="spellEnd"/>
            <w:r w:rsidRPr="000F28DB">
              <w:rPr>
                <w:rFonts w:ascii="Arial" w:eastAsia="Times New Roman" w:hAnsi="Arial" w:cs="Arial"/>
                <w:sz w:val="17"/>
                <w:szCs w:val="17"/>
              </w:rPr>
              <w:t>. Prazo de validade mínimo de 80% do total a partir da data da entrega. CATMAT: 422328.</w:t>
            </w:r>
          </w:p>
        </w:tc>
      </w:tr>
      <w:tr w:rsidR="000F28DB" w:rsidRPr="000F28DB" w14:paraId="55B73FDF" w14:textId="77777777" w:rsidTr="000F28DB">
        <w:tc>
          <w:tcPr>
            <w:tcW w:w="0" w:type="auto"/>
            <w:vAlign w:val="center"/>
            <w:hideMark/>
          </w:tcPr>
          <w:p w14:paraId="604706B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lastRenderedPageBreak/>
              <w:t> </w:t>
            </w:r>
          </w:p>
        </w:tc>
        <w:tc>
          <w:tcPr>
            <w:tcW w:w="0" w:type="auto"/>
            <w:gridSpan w:val="6"/>
            <w:vAlign w:val="center"/>
            <w:hideMark/>
          </w:tcPr>
          <w:p w14:paraId="1FD8A82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4518CD0" w14:textId="77777777" w:rsidTr="000F28DB">
        <w:tc>
          <w:tcPr>
            <w:tcW w:w="0" w:type="auto"/>
            <w:vAlign w:val="center"/>
            <w:hideMark/>
          </w:tcPr>
          <w:p w14:paraId="721A433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490D8A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73D4C33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20</w:t>
            </w:r>
          </w:p>
        </w:tc>
      </w:tr>
      <w:tr w:rsidR="000F28DB" w:rsidRPr="000F28DB" w14:paraId="5065F0A4" w14:textId="77777777" w:rsidTr="000F28DB">
        <w:tc>
          <w:tcPr>
            <w:tcW w:w="0" w:type="auto"/>
            <w:gridSpan w:val="7"/>
            <w:tcBorders>
              <w:top w:val="dashed" w:sz="12" w:space="0" w:color="CCCCCC"/>
            </w:tcBorders>
            <w:vAlign w:val="center"/>
            <w:hideMark/>
          </w:tcPr>
          <w:p w14:paraId="0793E93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72C174C7" w14:textId="77777777" w:rsidTr="000F28DB">
        <w:tc>
          <w:tcPr>
            <w:tcW w:w="0" w:type="auto"/>
            <w:vAlign w:val="center"/>
            <w:hideMark/>
          </w:tcPr>
          <w:p w14:paraId="71CD965F"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73</w:t>
            </w:r>
            <w:r w:rsidRPr="00F32803">
              <w:rPr>
                <w:rFonts w:ascii="Arial" w:eastAsia="Times New Roman" w:hAnsi="Arial" w:cs="Arial"/>
                <w:b/>
                <w:bCs/>
                <w:sz w:val="17"/>
                <w:szCs w:val="17"/>
              </w:rPr>
              <w:t>  </w:t>
            </w:r>
          </w:p>
        </w:tc>
        <w:tc>
          <w:tcPr>
            <w:tcW w:w="1050" w:type="dxa"/>
            <w:vAlign w:val="center"/>
            <w:hideMark/>
          </w:tcPr>
          <w:p w14:paraId="770EAFB2"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301800000078</w:t>
            </w:r>
          </w:p>
        </w:tc>
        <w:tc>
          <w:tcPr>
            <w:tcW w:w="6210" w:type="dxa"/>
            <w:vAlign w:val="center"/>
            <w:hideMark/>
          </w:tcPr>
          <w:p w14:paraId="0977432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SULFADIAZINA DE PRATA </w:t>
            </w:r>
            <w:proofErr w:type="gramStart"/>
            <w:r w:rsidRPr="000F28DB">
              <w:rPr>
                <w:rFonts w:ascii="Arial" w:eastAsia="Times New Roman" w:hAnsi="Arial" w:cs="Arial"/>
                <w:b/>
                <w:bCs/>
                <w:sz w:val="17"/>
                <w:szCs w:val="17"/>
              </w:rPr>
              <w:t>1</w:t>
            </w:r>
            <w:proofErr w:type="gramEnd"/>
            <w:r w:rsidRPr="000F28DB">
              <w:rPr>
                <w:rFonts w:ascii="Arial" w:eastAsia="Times New Roman" w:hAnsi="Arial" w:cs="Arial"/>
                <w:b/>
                <w:bCs/>
                <w:sz w:val="17"/>
                <w:szCs w:val="17"/>
              </w:rPr>
              <w:t xml:space="preserve"> MG/G + 50 + 16 MG/G + 4.</w:t>
            </w:r>
          </w:p>
        </w:tc>
        <w:tc>
          <w:tcPr>
            <w:tcW w:w="0" w:type="auto"/>
            <w:vAlign w:val="center"/>
            <w:hideMark/>
          </w:tcPr>
          <w:p w14:paraId="3F5873B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UNIDADE</w:t>
            </w:r>
          </w:p>
        </w:tc>
        <w:tc>
          <w:tcPr>
            <w:tcW w:w="0" w:type="auto"/>
            <w:vAlign w:val="center"/>
            <w:hideMark/>
          </w:tcPr>
          <w:p w14:paraId="3F5BAB3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c>
          <w:tcPr>
            <w:tcW w:w="0" w:type="auto"/>
            <w:vAlign w:val="center"/>
            <w:hideMark/>
          </w:tcPr>
          <w:p w14:paraId="3AC51DC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3713196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11282AD1" w14:textId="77777777" w:rsidTr="000F28DB">
        <w:tc>
          <w:tcPr>
            <w:tcW w:w="0" w:type="auto"/>
            <w:vAlign w:val="center"/>
            <w:hideMark/>
          </w:tcPr>
          <w:p w14:paraId="02A9EEA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C34658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Sulfadiazina</w:t>
            </w:r>
            <w:proofErr w:type="spellEnd"/>
            <w:r w:rsidRPr="000F28DB">
              <w:rPr>
                <w:rFonts w:ascii="Arial" w:eastAsia="Times New Roman" w:hAnsi="Arial" w:cs="Arial"/>
                <w:sz w:val="17"/>
                <w:szCs w:val="17"/>
              </w:rPr>
              <w:t xml:space="preserve">, composição de prata associado </w:t>
            </w:r>
            <w:proofErr w:type="gramStart"/>
            <w:r w:rsidRPr="000F28DB">
              <w:rPr>
                <w:rFonts w:ascii="Arial" w:eastAsia="Times New Roman" w:hAnsi="Arial" w:cs="Arial"/>
                <w:sz w:val="17"/>
                <w:szCs w:val="17"/>
              </w:rPr>
              <w:t>à</w:t>
            </w:r>
            <w:proofErr w:type="gramEnd"/>
            <w:r w:rsidRPr="000F28DB">
              <w:rPr>
                <w:rFonts w:ascii="Arial" w:eastAsia="Times New Roman" w:hAnsi="Arial" w:cs="Arial"/>
                <w:sz w:val="17"/>
                <w:szCs w:val="17"/>
              </w:rPr>
              <w:t xml:space="preserve"> alumínio + </w:t>
            </w:r>
            <w:proofErr w:type="spellStart"/>
            <w:r w:rsidRPr="000F28DB">
              <w:rPr>
                <w:rFonts w:ascii="Arial" w:eastAsia="Times New Roman" w:hAnsi="Arial" w:cs="Arial"/>
                <w:sz w:val="17"/>
                <w:szCs w:val="17"/>
              </w:rPr>
              <w:t>ddvp</w:t>
            </w:r>
            <w:proofErr w:type="spellEnd"/>
            <w:r w:rsidRPr="000F28DB">
              <w:rPr>
                <w:rFonts w:ascii="Arial" w:eastAsia="Times New Roman" w:hAnsi="Arial" w:cs="Arial"/>
                <w:sz w:val="17"/>
                <w:szCs w:val="17"/>
              </w:rPr>
              <w:t xml:space="preserve"> + </w:t>
            </w:r>
            <w:proofErr w:type="spellStart"/>
            <w:r w:rsidRPr="000F28DB">
              <w:rPr>
                <w:rFonts w:ascii="Arial" w:eastAsia="Times New Roman" w:hAnsi="Arial" w:cs="Arial"/>
                <w:sz w:val="17"/>
                <w:szCs w:val="17"/>
              </w:rPr>
              <w:t>cipermetrina</w:t>
            </w:r>
            <w:proofErr w:type="spellEnd"/>
            <w:r w:rsidRPr="000F28DB">
              <w:rPr>
                <w:rFonts w:ascii="Arial" w:eastAsia="Times New Roman" w:hAnsi="Arial" w:cs="Arial"/>
                <w:sz w:val="17"/>
                <w:szCs w:val="17"/>
              </w:rPr>
              <w:t xml:space="preserve">, concentração 1 mg / g + 50 + 16 mg/g + 4, forma farmacêutica </w:t>
            </w:r>
            <w:proofErr w:type="spellStart"/>
            <w:r w:rsidRPr="000F28DB">
              <w:rPr>
                <w:rFonts w:ascii="Arial" w:eastAsia="Times New Roman" w:hAnsi="Arial" w:cs="Arial"/>
                <w:sz w:val="17"/>
                <w:szCs w:val="17"/>
              </w:rPr>
              <w:t>aerosol</w:t>
            </w:r>
            <w:proofErr w:type="spellEnd"/>
            <w:r w:rsidRPr="000F28DB">
              <w:rPr>
                <w:rFonts w:ascii="Arial" w:eastAsia="Times New Roman" w:hAnsi="Arial" w:cs="Arial"/>
                <w:sz w:val="17"/>
                <w:szCs w:val="17"/>
              </w:rPr>
              <w:t xml:space="preserve"> com 500 ml. Prazo de validade de pelo menos 85% estipulado pelo fabricante, a ser contato no ato da entrega à UFERSA. Similar ao modelo </w:t>
            </w:r>
            <w:proofErr w:type="spellStart"/>
            <w:r w:rsidRPr="000F28DB">
              <w:rPr>
                <w:rFonts w:ascii="Arial" w:eastAsia="Times New Roman" w:hAnsi="Arial" w:cs="Arial"/>
                <w:sz w:val="17"/>
                <w:szCs w:val="17"/>
              </w:rPr>
              <w:t>Bactrovet</w:t>
            </w:r>
            <w:proofErr w:type="spellEnd"/>
            <w:r w:rsidRPr="000F28DB">
              <w:rPr>
                <w:rFonts w:ascii="Arial" w:eastAsia="Times New Roman" w:hAnsi="Arial" w:cs="Arial"/>
                <w:sz w:val="17"/>
                <w:szCs w:val="17"/>
              </w:rPr>
              <w:t xml:space="preserve"> </w:t>
            </w:r>
            <w:proofErr w:type="spellStart"/>
            <w:r w:rsidRPr="000F28DB">
              <w:rPr>
                <w:rFonts w:ascii="Arial" w:eastAsia="Times New Roman" w:hAnsi="Arial" w:cs="Arial"/>
                <w:sz w:val="17"/>
                <w:szCs w:val="17"/>
              </w:rPr>
              <w:t>aerosol</w:t>
            </w:r>
            <w:proofErr w:type="spellEnd"/>
            <w:r w:rsidRPr="000F28DB">
              <w:rPr>
                <w:rFonts w:ascii="Arial" w:eastAsia="Times New Roman" w:hAnsi="Arial" w:cs="Arial"/>
                <w:sz w:val="17"/>
                <w:szCs w:val="17"/>
              </w:rPr>
              <w:t xml:space="preserve"> 500 ml da marca </w:t>
            </w:r>
            <w:proofErr w:type="spellStart"/>
            <w:r w:rsidRPr="000F28DB">
              <w:rPr>
                <w:rFonts w:ascii="Arial" w:eastAsia="Times New Roman" w:hAnsi="Arial" w:cs="Arial"/>
                <w:sz w:val="17"/>
                <w:szCs w:val="17"/>
              </w:rPr>
              <w:t>Konig</w:t>
            </w:r>
            <w:proofErr w:type="spellEnd"/>
            <w:r w:rsidRPr="000F28DB">
              <w:rPr>
                <w:rFonts w:ascii="Arial" w:eastAsia="Times New Roman" w:hAnsi="Arial" w:cs="Arial"/>
                <w:sz w:val="17"/>
                <w:szCs w:val="17"/>
              </w:rPr>
              <w:t>. CATMAT: 267765.</w:t>
            </w:r>
          </w:p>
        </w:tc>
      </w:tr>
      <w:tr w:rsidR="000F28DB" w:rsidRPr="000F28DB" w14:paraId="08CDA694" w14:textId="77777777" w:rsidTr="000F28DB">
        <w:tc>
          <w:tcPr>
            <w:tcW w:w="0" w:type="auto"/>
            <w:vAlign w:val="center"/>
            <w:hideMark/>
          </w:tcPr>
          <w:p w14:paraId="4CFF499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78B6685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F3A1630" w14:textId="77777777" w:rsidTr="000F28DB">
        <w:tc>
          <w:tcPr>
            <w:tcW w:w="0" w:type="auto"/>
            <w:vAlign w:val="center"/>
            <w:hideMark/>
          </w:tcPr>
          <w:p w14:paraId="547C2EA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3B16303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5D451B6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10</w:t>
            </w:r>
          </w:p>
        </w:tc>
      </w:tr>
      <w:tr w:rsidR="000F28DB" w:rsidRPr="000F28DB" w14:paraId="5DF72226" w14:textId="77777777" w:rsidTr="000F28DB">
        <w:tc>
          <w:tcPr>
            <w:tcW w:w="0" w:type="auto"/>
            <w:gridSpan w:val="7"/>
            <w:tcBorders>
              <w:top w:val="dashed" w:sz="12" w:space="0" w:color="CCCCCC"/>
            </w:tcBorders>
            <w:vAlign w:val="center"/>
            <w:hideMark/>
          </w:tcPr>
          <w:p w14:paraId="3272175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5062DBA" w14:textId="77777777" w:rsidTr="000F28DB">
        <w:tc>
          <w:tcPr>
            <w:tcW w:w="0" w:type="auto"/>
            <w:vAlign w:val="center"/>
            <w:hideMark/>
          </w:tcPr>
          <w:p w14:paraId="6CE60410"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74</w:t>
            </w:r>
            <w:r w:rsidRPr="00F32803">
              <w:rPr>
                <w:rFonts w:ascii="Arial" w:eastAsia="Times New Roman" w:hAnsi="Arial" w:cs="Arial"/>
                <w:b/>
                <w:bCs/>
                <w:sz w:val="17"/>
                <w:szCs w:val="17"/>
              </w:rPr>
              <w:t>  </w:t>
            </w:r>
          </w:p>
        </w:tc>
        <w:tc>
          <w:tcPr>
            <w:tcW w:w="1050" w:type="dxa"/>
            <w:vAlign w:val="center"/>
            <w:hideMark/>
          </w:tcPr>
          <w:p w14:paraId="4F36C81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301800000197</w:t>
            </w:r>
          </w:p>
        </w:tc>
        <w:tc>
          <w:tcPr>
            <w:tcW w:w="6210" w:type="dxa"/>
            <w:vAlign w:val="center"/>
            <w:hideMark/>
          </w:tcPr>
          <w:p w14:paraId="03A79C0A"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SULFAMETOXAZOL + TRIMETROPIMA - 200MG + 40MG - </w:t>
            </w:r>
            <w:proofErr w:type="gramStart"/>
            <w:r w:rsidRPr="000F28DB">
              <w:rPr>
                <w:rFonts w:ascii="Arial" w:eastAsia="Times New Roman" w:hAnsi="Arial" w:cs="Arial"/>
                <w:b/>
                <w:bCs/>
                <w:sz w:val="17"/>
                <w:szCs w:val="17"/>
              </w:rPr>
              <w:t>50ML</w:t>
            </w:r>
            <w:proofErr w:type="gramEnd"/>
          </w:p>
        </w:tc>
        <w:tc>
          <w:tcPr>
            <w:tcW w:w="0" w:type="auto"/>
            <w:vAlign w:val="center"/>
            <w:hideMark/>
          </w:tcPr>
          <w:p w14:paraId="5019D22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099FBD3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c>
          <w:tcPr>
            <w:tcW w:w="0" w:type="auto"/>
            <w:vAlign w:val="center"/>
            <w:hideMark/>
          </w:tcPr>
          <w:p w14:paraId="502AD6C6"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167E441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38514302" w14:textId="77777777" w:rsidTr="000F28DB">
        <w:tc>
          <w:tcPr>
            <w:tcW w:w="0" w:type="auto"/>
            <w:vAlign w:val="center"/>
            <w:hideMark/>
          </w:tcPr>
          <w:p w14:paraId="5914DB1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026B743"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Sulfametoxazol</w:t>
            </w:r>
            <w:proofErr w:type="spellEnd"/>
            <w:r w:rsidRPr="000F28DB">
              <w:rPr>
                <w:rFonts w:ascii="Arial" w:eastAsia="Times New Roman" w:hAnsi="Arial" w:cs="Arial"/>
                <w:sz w:val="17"/>
                <w:szCs w:val="17"/>
              </w:rPr>
              <w:t xml:space="preserve">, composição associado à </w:t>
            </w:r>
            <w:proofErr w:type="spellStart"/>
            <w:r w:rsidRPr="000F28DB">
              <w:rPr>
                <w:rFonts w:ascii="Arial" w:eastAsia="Times New Roman" w:hAnsi="Arial" w:cs="Arial"/>
                <w:sz w:val="17"/>
                <w:szCs w:val="17"/>
              </w:rPr>
              <w:t>trimetropima</w:t>
            </w:r>
            <w:proofErr w:type="spellEnd"/>
            <w:r w:rsidRPr="000F28DB">
              <w:rPr>
                <w:rFonts w:ascii="Arial" w:eastAsia="Times New Roman" w:hAnsi="Arial" w:cs="Arial"/>
                <w:sz w:val="17"/>
                <w:szCs w:val="17"/>
              </w:rPr>
              <w:t xml:space="preserve">, concentração 200mg + 40mg, tipo medicamento solução injetável. Frasco com </w:t>
            </w:r>
            <w:proofErr w:type="gramStart"/>
            <w:r w:rsidRPr="000F28DB">
              <w:rPr>
                <w:rFonts w:ascii="Arial" w:eastAsia="Times New Roman" w:hAnsi="Arial" w:cs="Arial"/>
                <w:sz w:val="17"/>
                <w:szCs w:val="17"/>
              </w:rPr>
              <w:t>50ml</w:t>
            </w:r>
            <w:proofErr w:type="gramEnd"/>
            <w:r w:rsidRPr="000F28DB">
              <w:rPr>
                <w:rFonts w:ascii="Arial" w:eastAsia="Times New Roman" w:hAnsi="Arial" w:cs="Arial"/>
                <w:sz w:val="17"/>
                <w:szCs w:val="17"/>
              </w:rPr>
              <w:t>. Prazo de validade mínimo de 80% do total a partir da data da entrega. CATMAT: 409299.</w:t>
            </w:r>
          </w:p>
        </w:tc>
      </w:tr>
      <w:tr w:rsidR="000F28DB" w:rsidRPr="000F28DB" w14:paraId="44F43B42" w14:textId="77777777" w:rsidTr="000F28DB">
        <w:tc>
          <w:tcPr>
            <w:tcW w:w="0" w:type="auto"/>
            <w:vAlign w:val="center"/>
            <w:hideMark/>
          </w:tcPr>
          <w:p w14:paraId="20846A0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2E3B71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4AF63318" w14:textId="77777777" w:rsidTr="000F28DB">
        <w:tc>
          <w:tcPr>
            <w:tcW w:w="0" w:type="auto"/>
            <w:vAlign w:val="center"/>
            <w:hideMark/>
          </w:tcPr>
          <w:p w14:paraId="68923282"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BA895C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D8679AA"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w:t>
            </w:r>
          </w:p>
        </w:tc>
      </w:tr>
      <w:tr w:rsidR="000F28DB" w:rsidRPr="000F28DB" w14:paraId="0B02CB63" w14:textId="77777777" w:rsidTr="000F28DB">
        <w:tc>
          <w:tcPr>
            <w:tcW w:w="0" w:type="auto"/>
            <w:gridSpan w:val="7"/>
            <w:tcBorders>
              <w:top w:val="dashed" w:sz="12" w:space="0" w:color="CCCCCC"/>
            </w:tcBorders>
            <w:vAlign w:val="center"/>
            <w:hideMark/>
          </w:tcPr>
          <w:p w14:paraId="6212EC5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9D783D3" w14:textId="77777777" w:rsidTr="000F28DB">
        <w:tc>
          <w:tcPr>
            <w:tcW w:w="0" w:type="auto"/>
            <w:vAlign w:val="center"/>
            <w:hideMark/>
          </w:tcPr>
          <w:p w14:paraId="05414466"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75</w:t>
            </w:r>
            <w:r w:rsidRPr="00F32803">
              <w:rPr>
                <w:rFonts w:ascii="Arial" w:eastAsia="Times New Roman" w:hAnsi="Arial" w:cs="Arial"/>
                <w:b/>
                <w:bCs/>
                <w:sz w:val="17"/>
                <w:szCs w:val="17"/>
              </w:rPr>
              <w:t>  </w:t>
            </w:r>
          </w:p>
        </w:tc>
        <w:tc>
          <w:tcPr>
            <w:tcW w:w="1050" w:type="dxa"/>
            <w:vAlign w:val="center"/>
            <w:hideMark/>
          </w:tcPr>
          <w:p w14:paraId="33E9AFB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301800000082</w:t>
            </w:r>
          </w:p>
        </w:tc>
        <w:tc>
          <w:tcPr>
            <w:tcW w:w="6210" w:type="dxa"/>
            <w:vAlign w:val="center"/>
            <w:hideMark/>
          </w:tcPr>
          <w:p w14:paraId="2706848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TIOPENTAL INJETAVEL DOSAGEM 1 - </w:t>
            </w:r>
            <w:proofErr w:type="gramStart"/>
            <w:r w:rsidRPr="000F28DB">
              <w:rPr>
                <w:rFonts w:ascii="Arial" w:eastAsia="Times New Roman" w:hAnsi="Arial" w:cs="Arial"/>
                <w:b/>
                <w:bCs/>
                <w:sz w:val="17"/>
                <w:szCs w:val="17"/>
              </w:rPr>
              <w:t>2ML</w:t>
            </w:r>
            <w:proofErr w:type="gramEnd"/>
          </w:p>
        </w:tc>
        <w:tc>
          <w:tcPr>
            <w:tcW w:w="0" w:type="auto"/>
            <w:vAlign w:val="center"/>
            <w:hideMark/>
          </w:tcPr>
          <w:p w14:paraId="401602D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27787C0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w:t>
            </w:r>
          </w:p>
        </w:tc>
        <w:tc>
          <w:tcPr>
            <w:tcW w:w="0" w:type="auto"/>
            <w:vAlign w:val="center"/>
            <w:hideMark/>
          </w:tcPr>
          <w:p w14:paraId="543AE4AB"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726362F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w:t>
            </w:r>
          </w:p>
        </w:tc>
      </w:tr>
      <w:tr w:rsidR="000F28DB" w:rsidRPr="000F28DB" w14:paraId="5DFD51A2" w14:textId="77777777" w:rsidTr="000F28DB">
        <w:tc>
          <w:tcPr>
            <w:tcW w:w="0" w:type="auto"/>
            <w:vAlign w:val="center"/>
            <w:hideMark/>
          </w:tcPr>
          <w:p w14:paraId="0BE9329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0C4569E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Tiopental sódico, dosagem 1 g, apresentação injetável. Frasco-ampola de </w:t>
            </w:r>
            <w:proofErr w:type="gramStart"/>
            <w:r w:rsidRPr="000F28DB">
              <w:rPr>
                <w:rFonts w:ascii="Arial" w:eastAsia="Times New Roman" w:hAnsi="Arial" w:cs="Arial"/>
                <w:sz w:val="17"/>
                <w:szCs w:val="17"/>
              </w:rPr>
              <w:t>2</w:t>
            </w:r>
            <w:proofErr w:type="gramEnd"/>
            <w:r w:rsidRPr="000F28DB">
              <w:rPr>
                <w:rFonts w:ascii="Arial" w:eastAsia="Times New Roman" w:hAnsi="Arial" w:cs="Arial"/>
                <w:sz w:val="17"/>
                <w:szCs w:val="17"/>
              </w:rPr>
              <w:t xml:space="preserve"> ml. Prazo de validade mínimo de 80% do total a partir da data da entrega. CATMAT: 278261.</w:t>
            </w:r>
          </w:p>
        </w:tc>
      </w:tr>
      <w:tr w:rsidR="000F28DB" w:rsidRPr="000F28DB" w14:paraId="6C1624DD" w14:textId="77777777" w:rsidTr="000F28DB">
        <w:tc>
          <w:tcPr>
            <w:tcW w:w="0" w:type="auto"/>
            <w:vAlign w:val="center"/>
            <w:hideMark/>
          </w:tcPr>
          <w:p w14:paraId="5A3197F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B9F5F4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31FED95" w14:textId="77777777" w:rsidTr="000F28DB">
        <w:tc>
          <w:tcPr>
            <w:tcW w:w="0" w:type="auto"/>
            <w:vAlign w:val="center"/>
            <w:hideMark/>
          </w:tcPr>
          <w:p w14:paraId="289133D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657E74D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F54CBE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27</w:t>
            </w:r>
          </w:p>
        </w:tc>
      </w:tr>
      <w:tr w:rsidR="000F28DB" w:rsidRPr="000F28DB" w14:paraId="38A30A6A" w14:textId="77777777" w:rsidTr="000F28DB">
        <w:tc>
          <w:tcPr>
            <w:tcW w:w="0" w:type="auto"/>
            <w:gridSpan w:val="7"/>
            <w:tcBorders>
              <w:top w:val="dashed" w:sz="12" w:space="0" w:color="CCCCCC"/>
            </w:tcBorders>
            <w:vAlign w:val="center"/>
            <w:hideMark/>
          </w:tcPr>
          <w:p w14:paraId="6AEA469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079718B8" w14:textId="77777777" w:rsidTr="000F28DB">
        <w:tc>
          <w:tcPr>
            <w:tcW w:w="0" w:type="auto"/>
            <w:vAlign w:val="center"/>
            <w:hideMark/>
          </w:tcPr>
          <w:p w14:paraId="61D34C36"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76</w:t>
            </w:r>
            <w:r w:rsidRPr="00F32803">
              <w:rPr>
                <w:rFonts w:ascii="Arial" w:eastAsia="Times New Roman" w:hAnsi="Arial" w:cs="Arial"/>
                <w:b/>
                <w:bCs/>
                <w:sz w:val="17"/>
                <w:szCs w:val="17"/>
              </w:rPr>
              <w:t>  </w:t>
            </w:r>
          </w:p>
        </w:tc>
        <w:tc>
          <w:tcPr>
            <w:tcW w:w="1050" w:type="dxa"/>
            <w:vAlign w:val="center"/>
            <w:hideMark/>
          </w:tcPr>
          <w:p w14:paraId="021FAD4E"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301800000064</w:t>
            </w:r>
          </w:p>
        </w:tc>
        <w:tc>
          <w:tcPr>
            <w:tcW w:w="6210" w:type="dxa"/>
            <w:vAlign w:val="center"/>
            <w:hideMark/>
          </w:tcPr>
          <w:p w14:paraId="14483C3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TRAMADOL CLORIDRATO INJETAVEL 50</w:t>
            </w:r>
          </w:p>
        </w:tc>
        <w:tc>
          <w:tcPr>
            <w:tcW w:w="0" w:type="auto"/>
            <w:vAlign w:val="center"/>
            <w:hideMark/>
          </w:tcPr>
          <w:p w14:paraId="323ACA4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146EA41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c>
          <w:tcPr>
            <w:tcW w:w="0" w:type="auto"/>
            <w:vAlign w:val="center"/>
            <w:hideMark/>
          </w:tcPr>
          <w:p w14:paraId="7398E25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24905</w:t>
            </w:r>
          </w:p>
        </w:tc>
        <w:tc>
          <w:tcPr>
            <w:tcW w:w="0" w:type="auto"/>
            <w:vAlign w:val="center"/>
            <w:hideMark/>
          </w:tcPr>
          <w:p w14:paraId="4B2FE5F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25405</w:t>
            </w:r>
          </w:p>
        </w:tc>
      </w:tr>
      <w:tr w:rsidR="000F28DB" w:rsidRPr="000F28DB" w14:paraId="54AC64AD" w14:textId="77777777" w:rsidTr="000F28DB">
        <w:tc>
          <w:tcPr>
            <w:tcW w:w="0" w:type="auto"/>
            <w:vAlign w:val="center"/>
            <w:hideMark/>
          </w:tcPr>
          <w:p w14:paraId="4A9BFD58"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D530324"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Tramadol</w:t>
            </w:r>
            <w:proofErr w:type="spellEnd"/>
            <w:r w:rsidRPr="000F28DB">
              <w:rPr>
                <w:rFonts w:ascii="Arial" w:eastAsia="Times New Roman" w:hAnsi="Arial" w:cs="Arial"/>
                <w:sz w:val="17"/>
                <w:szCs w:val="17"/>
              </w:rPr>
              <w:t xml:space="preserve"> cloridrato, dosagem ampola 50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 forma farmacêutica, solução injetável, ampola com 2 ml.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292382.</w:t>
            </w:r>
          </w:p>
        </w:tc>
      </w:tr>
      <w:tr w:rsidR="000F28DB" w:rsidRPr="000F28DB" w14:paraId="7F153948" w14:textId="77777777" w:rsidTr="000F28DB">
        <w:tc>
          <w:tcPr>
            <w:tcW w:w="0" w:type="auto"/>
            <w:vAlign w:val="center"/>
            <w:hideMark/>
          </w:tcPr>
          <w:p w14:paraId="749F309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1A16FDD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FF83300" w14:textId="77777777" w:rsidTr="000F28DB">
        <w:tc>
          <w:tcPr>
            <w:tcW w:w="0" w:type="auto"/>
            <w:vAlign w:val="center"/>
            <w:hideMark/>
          </w:tcPr>
          <w:p w14:paraId="6C437BFC"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3F8640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1B239AD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500</w:t>
            </w:r>
          </w:p>
        </w:tc>
      </w:tr>
      <w:tr w:rsidR="000F28DB" w:rsidRPr="000F28DB" w14:paraId="08C51EAB" w14:textId="77777777" w:rsidTr="000F28DB">
        <w:tc>
          <w:tcPr>
            <w:tcW w:w="0" w:type="auto"/>
            <w:vAlign w:val="center"/>
            <w:hideMark/>
          </w:tcPr>
          <w:p w14:paraId="2FC95B5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5AC31337"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Ext.</w:t>
            </w:r>
          </w:p>
        </w:tc>
      </w:tr>
      <w:tr w:rsidR="000F28DB" w:rsidRPr="000F28DB" w14:paraId="7FF4620A" w14:textId="77777777" w:rsidTr="000F28DB">
        <w:tc>
          <w:tcPr>
            <w:tcW w:w="0" w:type="auto"/>
            <w:vAlign w:val="center"/>
            <w:hideMark/>
          </w:tcPr>
          <w:p w14:paraId="0D363900"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7435754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250057 - INST. NACIONAL DE TRAUMATOLOGIA E </w:t>
            </w:r>
            <w:proofErr w:type="gramStart"/>
            <w:r w:rsidRPr="000F28DB">
              <w:rPr>
                <w:rFonts w:ascii="Arial" w:eastAsia="Times New Roman" w:hAnsi="Arial" w:cs="Arial"/>
                <w:sz w:val="17"/>
                <w:szCs w:val="17"/>
              </w:rPr>
              <w:t>ORTOPEDIA</w:t>
            </w:r>
            <w:proofErr w:type="gramEnd"/>
          </w:p>
        </w:tc>
        <w:tc>
          <w:tcPr>
            <w:tcW w:w="0" w:type="auto"/>
            <w:vAlign w:val="center"/>
            <w:hideMark/>
          </w:tcPr>
          <w:p w14:paraId="41E16BE1"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24905</w:t>
            </w:r>
          </w:p>
        </w:tc>
      </w:tr>
      <w:tr w:rsidR="000F28DB" w:rsidRPr="000F28DB" w14:paraId="14EDF64B" w14:textId="77777777" w:rsidTr="000F28DB">
        <w:tc>
          <w:tcPr>
            <w:tcW w:w="0" w:type="auto"/>
            <w:gridSpan w:val="7"/>
            <w:tcBorders>
              <w:top w:val="dashed" w:sz="12" w:space="0" w:color="CCCCCC"/>
            </w:tcBorders>
            <w:vAlign w:val="center"/>
            <w:hideMark/>
          </w:tcPr>
          <w:p w14:paraId="5D62088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2A455422" w14:textId="77777777" w:rsidTr="000F28DB">
        <w:tc>
          <w:tcPr>
            <w:tcW w:w="0" w:type="auto"/>
            <w:vAlign w:val="center"/>
            <w:hideMark/>
          </w:tcPr>
          <w:p w14:paraId="080E4728"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77</w:t>
            </w:r>
            <w:r w:rsidRPr="00F32803">
              <w:rPr>
                <w:rFonts w:ascii="Arial" w:eastAsia="Times New Roman" w:hAnsi="Arial" w:cs="Arial"/>
                <w:b/>
                <w:bCs/>
                <w:sz w:val="17"/>
                <w:szCs w:val="17"/>
              </w:rPr>
              <w:t>  </w:t>
            </w:r>
          </w:p>
        </w:tc>
        <w:tc>
          <w:tcPr>
            <w:tcW w:w="1050" w:type="dxa"/>
            <w:vAlign w:val="center"/>
            <w:hideMark/>
          </w:tcPr>
          <w:p w14:paraId="26CC8DF1"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301800000356</w:t>
            </w:r>
          </w:p>
        </w:tc>
        <w:tc>
          <w:tcPr>
            <w:tcW w:w="6210" w:type="dxa"/>
            <w:vAlign w:val="center"/>
            <w:hideMark/>
          </w:tcPr>
          <w:p w14:paraId="106E2A2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XILAZINA 2% 20MG/ML</w:t>
            </w:r>
          </w:p>
        </w:tc>
        <w:tc>
          <w:tcPr>
            <w:tcW w:w="0" w:type="auto"/>
            <w:vAlign w:val="center"/>
            <w:hideMark/>
          </w:tcPr>
          <w:p w14:paraId="6D54A8B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AMPOLA</w:t>
            </w:r>
          </w:p>
        </w:tc>
        <w:tc>
          <w:tcPr>
            <w:tcW w:w="0" w:type="auto"/>
            <w:vAlign w:val="center"/>
            <w:hideMark/>
          </w:tcPr>
          <w:p w14:paraId="63DA0A76"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c>
          <w:tcPr>
            <w:tcW w:w="0" w:type="auto"/>
            <w:vAlign w:val="center"/>
            <w:hideMark/>
          </w:tcPr>
          <w:p w14:paraId="3ED04CE0"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5821F874"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559D97E8" w14:textId="77777777" w:rsidTr="000F28DB">
        <w:tc>
          <w:tcPr>
            <w:tcW w:w="0" w:type="auto"/>
            <w:vAlign w:val="center"/>
            <w:hideMark/>
          </w:tcPr>
          <w:p w14:paraId="40B95599"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1159FBB"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Xilazina</w:t>
            </w:r>
            <w:proofErr w:type="spellEnd"/>
            <w:r w:rsidRPr="000F28DB">
              <w:rPr>
                <w:rFonts w:ascii="Arial" w:eastAsia="Times New Roman" w:hAnsi="Arial" w:cs="Arial"/>
                <w:sz w:val="17"/>
                <w:szCs w:val="17"/>
              </w:rPr>
              <w:t xml:space="preserve"> 2%. Uso injetável. Frasco com capacidade para </w:t>
            </w:r>
            <w:proofErr w:type="gramStart"/>
            <w:r w:rsidRPr="000F28DB">
              <w:rPr>
                <w:rFonts w:ascii="Arial" w:eastAsia="Times New Roman" w:hAnsi="Arial" w:cs="Arial"/>
                <w:sz w:val="17"/>
                <w:szCs w:val="17"/>
              </w:rPr>
              <w:t>10ml</w:t>
            </w:r>
            <w:proofErr w:type="gramEnd"/>
            <w:r w:rsidRPr="000F28DB">
              <w:rPr>
                <w:rFonts w:ascii="Arial" w:eastAsia="Times New Roman" w:hAnsi="Arial" w:cs="Arial"/>
                <w:sz w:val="17"/>
                <w:szCs w:val="17"/>
              </w:rPr>
              <w:t>. Concentração 20mg/ml. Prazo de validade mínimo de 80% do total a partir da data da entrega. CATMAT: 408845.</w:t>
            </w:r>
          </w:p>
        </w:tc>
      </w:tr>
      <w:tr w:rsidR="000F28DB" w:rsidRPr="000F28DB" w14:paraId="3C64AC11" w14:textId="77777777" w:rsidTr="000F28DB">
        <w:tc>
          <w:tcPr>
            <w:tcW w:w="0" w:type="auto"/>
            <w:vAlign w:val="center"/>
            <w:hideMark/>
          </w:tcPr>
          <w:p w14:paraId="19D98A5B"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499D8E3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1A3B8FAC" w14:textId="77777777" w:rsidTr="000F28DB">
        <w:tc>
          <w:tcPr>
            <w:tcW w:w="0" w:type="auto"/>
            <w:vAlign w:val="center"/>
            <w:hideMark/>
          </w:tcPr>
          <w:p w14:paraId="7D29DFD7"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4A7D28E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3E95F743"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30</w:t>
            </w:r>
          </w:p>
        </w:tc>
      </w:tr>
      <w:tr w:rsidR="000F28DB" w:rsidRPr="000F28DB" w14:paraId="718BDE9F" w14:textId="77777777" w:rsidTr="000F28DB">
        <w:tc>
          <w:tcPr>
            <w:tcW w:w="0" w:type="auto"/>
            <w:gridSpan w:val="7"/>
            <w:tcBorders>
              <w:top w:val="dashed" w:sz="12" w:space="0" w:color="CCCCCC"/>
            </w:tcBorders>
            <w:vAlign w:val="center"/>
            <w:hideMark/>
          </w:tcPr>
          <w:p w14:paraId="7A037426"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w:t>
            </w:r>
          </w:p>
        </w:tc>
      </w:tr>
      <w:tr w:rsidR="000F28DB" w:rsidRPr="000F28DB" w14:paraId="64FDE2F3" w14:textId="77777777" w:rsidTr="000F28DB">
        <w:tc>
          <w:tcPr>
            <w:tcW w:w="0" w:type="auto"/>
            <w:vAlign w:val="center"/>
            <w:hideMark/>
          </w:tcPr>
          <w:p w14:paraId="1DE86DAE" w14:textId="77777777" w:rsidR="000F28DB" w:rsidRPr="00F32803" w:rsidRDefault="000F28DB" w:rsidP="00F32803">
            <w:pPr>
              <w:jc w:val="center"/>
              <w:rPr>
                <w:rFonts w:ascii="Arial" w:eastAsia="Times New Roman" w:hAnsi="Arial" w:cs="Arial"/>
                <w:b/>
                <w:bCs/>
                <w:sz w:val="17"/>
                <w:szCs w:val="17"/>
              </w:rPr>
            </w:pPr>
            <w:r w:rsidRPr="000F28DB">
              <w:rPr>
                <w:rFonts w:ascii="Arial" w:eastAsia="Times New Roman" w:hAnsi="Arial" w:cs="Arial"/>
                <w:b/>
                <w:bCs/>
                <w:sz w:val="17"/>
                <w:szCs w:val="17"/>
              </w:rPr>
              <w:t>78</w:t>
            </w:r>
            <w:r w:rsidRPr="00F32803">
              <w:rPr>
                <w:rFonts w:ascii="Arial" w:eastAsia="Times New Roman" w:hAnsi="Arial" w:cs="Arial"/>
                <w:b/>
                <w:bCs/>
                <w:sz w:val="17"/>
                <w:szCs w:val="17"/>
              </w:rPr>
              <w:t>  </w:t>
            </w:r>
          </w:p>
        </w:tc>
        <w:tc>
          <w:tcPr>
            <w:tcW w:w="1050" w:type="dxa"/>
            <w:vAlign w:val="center"/>
            <w:hideMark/>
          </w:tcPr>
          <w:p w14:paraId="78C45FAF"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301800000210</w:t>
            </w:r>
          </w:p>
        </w:tc>
        <w:tc>
          <w:tcPr>
            <w:tcW w:w="6210" w:type="dxa"/>
            <w:vAlign w:val="center"/>
            <w:hideMark/>
          </w:tcPr>
          <w:p w14:paraId="2097B49D"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 xml:space="preserve">XILAZINA INJETAVEL - </w:t>
            </w:r>
            <w:proofErr w:type="gramStart"/>
            <w:r w:rsidRPr="000F28DB">
              <w:rPr>
                <w:rFonts w:ascii="Arial" w:eastAsia="Times New Roman" w:hAnsi="Arial" w:cs="Arial"/>
                <w:b/>
                <w:bCs/>
                <w:sz w:val="17"/>
                <w:szCs w:val="17"/>
              </w:rPr>
              <w:t>10ML</w:t>
            </w:r>
            <w:proofErr w:type="gramEnd"/>
          </w:p>
        </w:tc>
        <w:tc>
          <w:tcPr>
            <w:tcW w:w="0" w:type="auto"/>
            <w:vAlign w:val="center"/>
            <w:hideMark/>
          </w:tcPr>
          <w:p w14:paraId="76F89E35"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FRASCO</w:t>
            </w:r>
          </w:p>
        </w:tc>
        <w:tc>
          <w:tcPr>
            <w:tcW w:w="0" w:type="auto"/>
            <w:vAlign w:val="center"/>
            <w:hideMark/>
          </w:tcPr>
          <w:p w14:paraId="3ADA59C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c>
          <w:tcPr>
            <w:tcW w:w="0" w:type="auto"/>
            <w:vAlign w:val="center"/>
            <w:hideMark/>
          </w:tcPr>
          <w:p w14:paraId="65B31151"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0</w:t>
            </w:r>
            <w:proofErr w:type="gramEnd"/>
          </w:p>
        </w:tc>
        <w:tc>
          <w:tcPr>
            <w:tcW w:w="0" w:type="auto"/>
            <w:vAlign w:val="center"/>
            <w:hideMark/>
          </w:tcPr>
          <w:p w14:paraId="21AC2B17"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764D6D58" w14:textId="77777777" w:rsidTr="000F28DB">
        <w:tc>
          <w:tcPr>
            <w:tcW w:w="0" w:type="auto"/>
            <w:vAlign w:val="center"/>
            <w:hideMark/>
          </w:tcPr>
          <w:p w14:paraId="7AF87D0F"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29E2A129"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 xml:space="preserve">Características Gerais: </w:t>
            </w:r>
            <w:proofErr w:type="spellStart"/>
            <w:r w:rsidRPr="000F28DB">
              <w:rPr>
                <w:rFonts w:ascii="Arial" w:eastAsia="Times New Roman" w:hAnsi="Arial" w:cs="Arial"/>
                <w:sz w:val="17"/>
                <w:szCs w:val="17"/>
              </w:rPr>
              <w:t>Xilazina</w:t>
            </w:r>
            <w:proofErr w:type="spellEnd"/>
            <w:r w:rsidRPr="000F28DB">
              <w:rPr>
                <w:rFonts w:ascii="Arial" w:eastAsia="Times New Roman" w:hAnsi="Arial" w:cs="Arial"/>
                <w:sz w:val="17"/>
                <w:szCs w:val="17"/>
              </w:rPr>
              <w:t xml:space="preserve"> cloridrato, dosagem 100 </w:t>
            </w:r>
            <w:proofErr w:type="gramStart"/>
            <w:r w:rsidRPr="000F28DB">
              <w:rPr>
                <w:rFonts w:ascii="Arial" w:eastAsia="Times New Roman" w:hAnsi="Arial" w:cs="Arial"/>
                <w:sz w:val="17"/>
                <w:szCs w:val="17"/>
              </w:rPr>
              <w:t>mg</w:t>
            </w:r>
            <w:proofErr w:type="gramEnd"/>
            <w:r w:rsidRPr="000F28DB">
              <w:rPr>
                <w:rFonts w:ascii="Arial" w:eastAsia="Times New Roman" w:hAnsi="Arial" w:cs="Arial"/>
                <w:sz w:val="17"/>
                <w:szCs w:val="17"/>
              </w:rPr>
              <w:t xml:space="preserve">/ml, apresentação solução injetável, indicação anestésico, frasco com 10 ml, uso veterinário. Prazo de validade </w:t>
            </w:r>
            <w:proofErr w:type="spellStart"/>
            <w:r w:rsidRPr="000F28DB">
              <w:rPr>
                <w:rFonts w:ascii="Arial" w:eastAsia="Times New Roman" w:hAnsi="Arial" w:cs="Arial"/>
                <w:sz w:val="17"/>
                <w:szCs w:val="17"/>
              </w:rPr>
              <w:t>minimo</w:t>
            </w:r>
            <w:proofErr w:type="spellEnd"/>
            <w:r w:rsidRPr="000F28DB">
              <w:rPr>
                <w:rFonts w:ascii="Arial" w:eastAsia="Times New Roman" w:hAnsi="Arial" w:cs="Arial"/>
                <w:sz w:val="17"/>
                <w:szCs w:val="17"/>
              </w:rPr>
              <w:t xml:space="preserve"> de 12 meses da data de entrega. CATMAT: 410473.</w:t>
            </w:r>
          </w:p>
        </w:tc>
      </w:tr>
      <w:tr w:rsidR="000F28DB" w:rsidRPr="000F28DB" w14:paraId="01191F16" w14:textId="77777777" w:rsidTr="000F28DB">
        <w:tc>
          <w:tcPr>
            <w:tcW w:w="0" w:type="auto"/>
            <w:vAlign w:val="center"/>
            <w:hideMark/>
          </w:tcPr>
          <w:p w14:paraId="1368C5CD"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6"/>
            <w:vAlign w:val="center"/>
            <w:hideMark/>
          </w:tcPr>
          <w:p w14:paraId="357914A0"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b/>
                <w:bCs/>
                <w:sz w:val="17"/>
                <w:szCs w:val="17"/>
              </w:rPr>
              <w:t>Quant. Int.</w:t>
            </w:r>
          </w:p>
        </w:tc>
      </w:tr>
      <w:tr w:rsidR="000F28DB" w:rsidRPr="000F28DB" w14:paraId="383CF89E" w14:textId="77777777" w:rsidTr="000F28DB">
        <w:tc>
          <w:tcPr>
            <w:tcW w:w="0" w:type="auto"/>
            <w:vAlign w:val="center"/>
            <w:hideMark/>
          </w:tcPr>
          <w:p w14:paraId="3BCA441E" w14:textId="77777777" w:rsidR="000F28DB" w:rsidRPr="000F28DB" w:rsidRDefault="000F28DB" w:rsidP="000F28DB">
            <w:pPr>
              <w:jc w:val="right"/>
              <w:rPr>
                <w:rFonts w:ascii="Arial" w:eastAsia="Times New Roman" w:hAnsi="Arial" w:cs="Arial"/>
                <w:sz w:val="17"/>
                <w:szCs w:val="17"/>
              </w:rPr>
            </w:pPr>
            <w:r w:rsidRPr="000F28DB">
              <w:rPr>
                <w:rFonts w:ascii="Arial" w:eastAsia="Times New Roman" w:hAnsi="Arial" w:cs="Arial"/>
                <w:sz w:val="17"/>
                <w:szCs w:val="17"/>
              </w:rPr>
              <w:t> </w:t>
            </w:r>
          </w:p>
        </w:tc>
        <w:tc>
          <w:tcPr>
            <w:tcW w:w="0" w:type="auto"/>
            <w:gridSpan w:val="5"/>
            <w:vAlign w:val="center"/>
            <w:hideMark/>
          </w:tcPr>
          <w:p w14:paraId="59A4046C" w14:textId="77777777" w:rsidR="000F28DB" w:rsidRPr="000F28DB" w:rsidRDefault="000F28DB" w:rsidP="000F28DB">
            <w:pPr>
              <w:rPr>
                <w:rFonts w:ascii="Arial" w:eastAsia="Times New Roman" w:hAnsi="Arial" w:cs="Arial"/>
                <w:sz w:val="17"/>
                <w:szCs w:val="17"/>
              </w:rPr>
            </w:pPr>
            <w:r w:rsidRPr="000F28DB">
              <w:rPr>
                <w:rFonts w:ascii="Arial" w:eastAsia="Times New Roman" w:hAnsi="Arial" w:cs="Arial"/>
                <w:sz w:val="17"/>
                <w:szCs w:val="17"/>
              </w:rPr>
              <w:t>153033 - UFERSA</w:t>
            </w:r>
          </w:p>
        </w:tc>
        <w:tc>
          <w:tcPr>
            <w:tcW w:w="0" w:type="auto"/>
            <w:vAlign w:val="center"/>
            <w:hideMark/>
          </w:tcPr>
          <w:p w14:paraId="044A7A28" w14:textId="77777777" w:rsidR="000F28DB" w:rsidRPr="000F28DB" w:rsidRDefault="000F28DB" w:rsidP="000F28DB">
            <w:pPr>
              <w:jc w:val="right"/>
              <w:rPr>
                <w:rFonts w:ascii="Arial" w:eastAsia="Times New Roman" w:hAnsi="Arial" w:cs="Arial"/>
                <w:sz w:val="17"/>
                <w:szCs w:val="17"/>
              </w:rPr>
            </w:pPr>
            <w:proofErr w:type="gramStart"/>
            <w:r w:rsidRPr="000F28DB">
              <w:rPr>
                <w:rFonts w:ascii="Arial" w:eastAsia="Times New Roman" w:hAnsi="Arial" w:cs="Arial"/>
                <w:sz w:val="17"/>
                <w:szCs w:val="17"/>
              </w:rPr>
              <w:t>6</w:t>
            </w:r>
            <w:proofErr w:type="gramEnd"/>
          </w:p>
        </w:tc>
      </w:tr>
      <w:tr w:rsidR="000F28DB" w:rsidRPr="000F28DB" w14:paraId="17614D11" w14:textId="77777777" w:rsidTr="000F28DB">
        <w:tc>
          <w:tcPr>
            <w:tcW w:w="0" w:type="auto"/>
            <w:gridSpan w:val="7"/>
            <w:tcBorders>
              <w:top w:val="single" w:sz="12" w:space="0" w:color="000000"/>
            </w:tcBorders>
            <w:vAlign w:val="center"/>
            <w:hideMark/>
          </w:tcPr>
          <w:p w14:paraId="161AA60F" w14:textId="77777777" w:rsidR="000F28DB" w:rsidRPr="000F28DB" w:rsidRDefault="000F28DB" w:rsidP="000F28DB">
            <w:pPr>
              <w:jc w:val="center"/>
              <w:rPr>
                <w:rFonts w:ascii="Arial" w:eastAsia="Times New Roman" w:hAnsi="Arial" w:cs="Arial"/>
                <w:sz w:val="17"/>
                <w:szCs w:val="17"/>
              </w:rPr>
            </w:pPr>
            <w:r w:rsidRPr="000F28DB">
              <w:rPr>
                <w:rFonts w:ascii="Arial" w:eastAsia="Times New Roman" w:hAnsi="Arial" w:cs="Arial"/>
                <w:sz w:val="17"/>
                <w:szCs w:val="17"/>
              </w:rPr>
              <w:t> </w:t>
            </w:r>
          </w:p>
        </w:tc>
      </w:tr>
    </w:tbl>
    <w:p w14:paraId="5422F286" w14:textId="0BBD462E" w:rsidR="00311CBB" w:rsidRPr="00FD6920" w:rsidRDefault="00311CBB">
      <w:pPr>
        <w:rPr>
          <w:rFonts w:ascii="Arial" w:hAnsi="Arial" w:cs="Arial"/>
          <w:bCs/>
          <w:iCs/>
          <w:color w:val="000000"/>
          <w:sz w:val="17"/>
          <w:szCs w:val="17"/>
        </w:rPr>
      </w:pPr>
    </w:p>
    <w:p w14:paraId="0646058C" w14:textId="77777777" w:rsidR="004C1A2D" w:rsidRDefault="004C1A2D">
      <w:pPr>
        <w:rPr>
          <w:rFonts w:cs="Arial"/>
          <w:bCs/>
          <w:iCs/>
          <w:color w:val="000000"/>
        </w:rPr>
      </w:pPr>
      <w:r>
        <w:rPr>
          <w:rFonts w:cs="Arial"/>
          <w:bCs/>
          <w:iCs/>
          <w:color w:val="000000"/>
        </w:rPr>
        <w:br w:type="page"/>
      </w:r>
    </w:p>
    <w:p w14:paraId="57871DD3" w14:textId="7739FA58"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6AAEBBAC"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xml:space="preserve">, neste ato </w:t>
      </w:r>
      <w:proofErr w:type="gramStart"/>
      <w:r w:rsidRPr="5EBCF017">
        <w:rPr>
          <w:rFonts w:ascii="Arial" w:hAnsi="Arial" w:cs="Arial"/>
          <w:sz w:val="20"/>
          <w:szCs w:val="20"/>
        </w:rPr>
        <w:t>representado(</w:t>
      </w:r>
      <w:proofErr w:type="gramEnd"/>
      <w:r w:rsidRPr="5EBCF017">
        <w:rPr>
          <w:rFonts w:ascii="Arial" w:hAnsi="Arial" w:cs="Arial"/>
          <w:sz w:val="20"/>
          <w:szCs w:val="20"/>
        </w:rPr>
        <w:t>a) pelo(a</w:t>
      </w:r>
      <w:r w:rsidRPr="00DF71A4">
        <w:rPr>
          <w:rFonts w:ascii="Arial" w:hAnsi="Arial" w:cs="Arial"/>
          <w:sz w:val="20"/>
          <w:szCs w:val="20"/>
        </w:rPr>
        <w:t xml:space="preserve">) ...... (cargo e nome), </w:t>
      </w:r>
      <w:proofErr w:type="gramStart"/>
      <w:r w:rsidRPr="00DF71A4">
        <w:rPr>
          <w:rFonts w:ascii="Arial" w:hAnsi="Arial" w:cs="Arial"/>
          <w:sz w:val="20"/>
          <w:szCs w:val="20"/>
        </w:rPr>
        <w:t>nomeado(</w:t>
      </w:r>
      <w:proofErr w:type="gramEnd"/>
      <w:r w:rsidRPr="00DF71A4">
        <w:rPr>
          <w:rFonts w:ascii="Arial" w:hAnsi="Arial" w:cs="Arial"/>
          <w:sz w:val="20"/>
          <w:szCs w:val="20"/>
        </w:rPr>
        <w:t xml:space="preserve">a) pela Portaria nº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publicada no DOU de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1161BD" w:rsidRPr="004A75C6">
        <w:rPr>
          <w:rFonts w:ascii="Arial" w:hAnsi="Arial" w:cs="Arial"/>
          <w:sz w:val="20"/>
          <w:szCs w:val="20"/>
        </w:rPr>
        <w:t>00</w:t>
      </w:r>
      <w:r w:rsidR="00C6744A">
        <w:rPr>
          <w:rFonts w:ascii="Arial" w:hAnsi="Arial" w:cs="Arial"/>
          <w:sz w:val="20"/>
          <w:szCs w:val="20"/>
        </w:rPr>
        <w:t>2184</w:t>
      </w:r>
      <w:r w:rsidR="001161BD" w:rsidRPr="004A75C6">
        <w:rPr>
          <w:rFonts w:ascii="Arial" w:hAnsi="Arial" w:cs="Arial"/>
          <w:sz w:val="20"/>
          <w:szCs w:val="20"/>
        </w:rPr>
        <w:t>/2021-</w:t>
      </w:r>
      <w:r w:rsidR="00C6744A">
        <w:rPr>
          <w:rFonts w:ascii="Arial" w:hAnsi="Arial" w:cs="Arial"/>
          <w:sz w:val="20"/>
          <w:szCs w:val="20"/>
        </w:rPr>
        <w:t>98</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2C657143"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aquisição de </w:t>
      </w:r>
      <w:r w:rsidR="00C6744A" w:rsidRPr="00C6744A">
        <w:rPr>
          <w:rFonts w:ascii="Arial" w:hAnsi="Arial" w:cs="Arial"/>
          <w:sz w:val="20"/>
          <w:szCs w:val="20"/>
        </w:rPr>
        <w:t>materiais e medicamentos para o Hospital Veterinário (HOVET) e Centro de Ciências Biológicas e da Saúde (CCBS)</w:t>
      </w:r>
      <w:r w:rsidRPr="004A75C6">
        <w:rPr>
          <w:rFonts w:ascii="Arial" w:hAnsi="Arial" w:cs="Arial"/>
          <w:sz w:val="20"/>
          <w:szCs w:val="20"/>
        </w:rPr>
        <w:t>,</w:t>
      </w:r>
      <w:r w:rsidRPr="005F295F">
        <w:rPr>
          <w:rFonts w:ascii="Arial" w:hAnsi="Arial" w:cs="Arial"/>
          <w:sz w:val="20"/>
          <w:szCs w:val="20"/>
        </w:rPr>
        <w:t xml:space="preserve"> especificado(s) no(s) </w:t>
      </w:r>
      <w:proofErr w:type="gramStart"/>
      <w:r w:rsidRPr="005F295F">
        <w:rPr>
          <w:rFonts w:ascii="Arial" w:hAnsi="Arial" w:cs="Arial"/>
          <w:sz w:val="20"/>
          <w:szCs w:val="20"/>
        </w:rPr>
        <w:t>item(</w:t>
      </w:r>
      <w:proofErr w:type="spellStart"/>
      <w:proofErr w:type="gramEnd"/>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 xml:space="preserve">DOS PREÇOS, ESPECIFICAÇÕES E </w:t>
      </w:r>
      <w:proofErr w:type="gramStart"/>
      <w:r w:rsidRPr="005F295F">
        <w:rPr>
          <w:rFonts w:ascii="Arial" w:hAnsi="Arial" w:cs="Arial"/>
          <w:b/>
          <w:bCs/>
          <w:sz w:val="20"/>
          <w:szCs w:val="20"/>
        </w:rPr>
        <w:t>QUANTITATIVOS</w:t>
      </w:r>
      <w:proofErr w:type="gramEnd"/>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w:t>
      </w:r>
      <w:proofErr w:type="gramStart"/>
      <w:r w:rsidRPr="005F295F">
        <w:rPr>
          <w:rFonts w:ascii="Arial" w:hAnsi="Arial" w:cs="Arial"/>
          <w:sz w:val="20"/>
          <w:szCs w:val="20"/>
        </w:rPr>
        <w:t>fornecedor(</w:t>
      </w:r>
      <w:proofErr w:type="gramEnd"/>
      <w:r w:rsidRPr="005F295F">
        <w:rPr>
          <w:rFonts w:ascii="Arial" w:hAnsi="Arial" w:cs="Arial"/>
          <w:sz w:val="20"/>
          <w:szCs w:val="20"/>
        </w:rPr>
        <w:t xml:space="preserve">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roofErr w:type="gramStart"/>
            <w:r w:rsidRPr="00162384">
              <w:rPr>
                <w:rFonts w:ascii="Arial" w:hAnsi="Arial" w:cs="Arial"/>
                <w:b/>
                <w:bCs/>
                <w:sz w:val="16"/>
                <w:szCs w:val="16"/>
              </w:rPr>
              <w:t>)</w:t>
            </w:r>
            <w:proofErr w:type="gramEnd"/>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 xml:space="preserve">UNIVERSIDADE FEDERAL RURAL DO </w:t>
      </w:r>
      <w:proofErr w:type="gramStart"/>
      <w:r>
        <w:rPr>
          <w:rFonts w:ascii="Arial" w:hAnsi="Arial" w:cs="Arial"/>
          <w:color w:val="000000"/>
          <w:sz w:val="20"/>
          <w:szCs w:val="20"/>
        </w:rPr>
        <w:t>SEMI-ÁRIDO</w:t>
      </w:r>
      <w:proofErr w:type="gramEnd"/>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77777777" w:rsidR="009033AB" w:rsidRPr="008E10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73D2946C" w14:textId="77777777" w:rsidR="009033AB" w:rsidRPr="00EB726E" w:rsidRDefault="009033AB" w:rsidP="00A747C4">
      <w:pPr>
        <w:autoSpaceDE w:val="0"/>
        <w:autoSpaceDN w:val="0"/>
        <w:adjustRightInd w:val="0"/>
        <w:spacing w:before="120" w:after="120" w:line="276" w:lineRule="auto"/>
        <w:jc w:val="both"/>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4735"/>
        <w:gridCol w:w="1407"/>
        <w:gridCol w:w="1413"/>
      </w:tblGrid>
      <w:tr w:rsidR="009033AB" w:rsidRPr="00797E7C" w14:paraId="1824B297" w14:textId="77777777" w:rsidTr="00F23FF8">
        <w:tc>
          <w:tcPr>
            <w:tcW w:w="1398" w:type="dxa"/>
          </w:tcPr>
          <w:p w14:paraId="7094F216"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735" w:type="dxa"/>
          </w:tcPr>
          <w:p w14:paraId="1D1823C4"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07" w:type="dxa"/>
          </w:tcPr>
          <w:p w14:paraId="4220CDBA"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3" w:type="dxa"/>
          </w:tcPr>
          <w:p w14:paraId="7F8122E5"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9033AB" w:rsidRPr="005A6E38" w14:paraId="75CCBBE5" w14:textId="77777777" w:rsidTr="00F23FF8">
        <w:tc>
          <w:tcPr>
            <w:tcW w:w="1398" w:type="dxa"/>
          </w:tcPr>
          <w:p w14:paraId="52E4070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10EE458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1FEEF9EE"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2DF6F2C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670C43BB" w14:textId="77777777" w:rsidTr="00F23FF8">
        <w:tc>
          <w:tcPr>
            <w:tcW w:w="1398" w:type="dxa"/>
          </w:tcPr>
          <w:p w14:paraId="4A5126D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264C009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4CC06033"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0B376437"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301036F0" w14:textId="77777777" w:rsidTr="00F23FF8">
        <w:tc>
          <w:tcPr>
            <w:tcW w:w="1398" w:type="dxa"/>
          </w:tcPr>
          <w:p w14:paraId="5C8F4E2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00B5F342"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5F41CA3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79F7BCBA"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bl>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622236">
        <w:rPr>
          <w:rFonts w:ascii="Arial" w:hAnsi="Arial" w:cs="Arial"/>
          <w:sz w:val="20"/>
          <w:szCs w:val="20"/>
        </w:rPr>
        <w:t>couber</w:t>
      </w:r>
      <w:proofErr w:type="gramEnd"/>
      <w:r w:rsidRPr="00622236">
        <w:rPr>
          <w:rFonts w:ascii="Arial" w:hAnsi="Arial" w:cs="Arial"/>
          <w:sz w:val="20"/>
          <w:szCs w:val="20"/>
        </w:rPr>
        <w:t>,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w:t>
      </w:r>
      <w:proofErr w:type="gramStart"/>
      <w:r w:rsidRPr="008C5685">
        <w:rPr>
          <w:rFonts w:ascii="Arial" w:hAnsi="Arial" w:cs="Arial"/>
          <w:color w:val="000000" w:themeColor="text1"/>
          <w:sz w:val="20"/>
          <w:szCs w:val="20"/>
        </w:rPr>
        <w:t>à</w:t>
      </w:r>
      <w:proofErr w:type="gramEnd"/>
      <w:r w:rsidRPr="008C5685">
        <w:rPr>
          <w:rFonts w:ascii="Arial" w:hAnsi="Arial" w:cs="Arial"/>
          <w:color w:val="000000" w:themeColor="text1"/>
          <w:sz w:val="20"/>
          <w:szCs w:val="20"/>
        </w:rPr>
        <w:t xml:space="preserve">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F295F">
        <w:rPr>
          <w:rFonts w:ascii="Arial" w:hAnsi="Arial" w:cs="Arial"/>
          <w:sz w:val="20"/>
          <w:szCs w:val="20"/>
        </w:rPr>
        <w:t>fornecedor(</w:t>
      </w:r>
      <w:proofErr w:type="gramEnd"/>
      <w:r w:rsidRPr="005F295F">
        <w:rPr>
          <w:rFonts w:ascii="Arial" w:hAnsi="Arial" w:cs="Arial"/>
          <w:sz w:val="20"/>
          <w:szCs w:val="20"/>
        </w:rPr>
        <w:t>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a Administração convocará o(s) </w:t>
      </w:r>
      <w:proofErr w:type="gramStart"/>
      <w:r w:rsidRPr="005F295F">
        <w:rPr>
          <w:rFonts w:ascii="Arial" w:hAnsi="Arial" w:cs="Arial"/>
          <w:sz w:val="20"/>
          <w:szCs w:val="20"/>
        </w:rPr>
        <w:t>fornecedor(</w:t>
      </w:r>
      <w:proofErr w:type="gramEnd"/>
      <w:r w:rsidRPr="005F295F">
        <w:rPr>
          <w:rFonts w:ascii="Arial" w:hAnsi="Arial" w:cs="Arial"/>
          <w:sz w:val="20"/>
          <w:szCs w:val="20"/>
        </w:rPr>
        <w:t>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liberar</w:t>
      </w:r>
      <w:proofErr w:type="gramEnd"/>
      <w:r w:rsidRPr="005F295F">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convocar</w:t>
      </w:r>
      <w:proofErr w:type="gramEnd"/>
      <w:r w:rsidRPr="005F295F">
        <w:rPr>
          <w:rFonts w:ascii="Arial" w:hAnsi="Arial" w:cs="Arial"/>
          <w:sz w:val="20"/>
          <w:szCs w:val="20"/>
        </w:rPr>
        <w:t xml:space="preserve">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descumprir</w:t>
      </w:r>
      <w:proofErr w:type="gramEnd"/>
      <w:r w:rsidRPr="005F295F">
        <w:rPr>
          <w:rFonts w:ascii="Arial" w:hAnsi="Arial" w:cs="Arial"/>
          <w:sz w:val="20"/>
          <w:szCs w:val="20"/>
        </w:rPr>
        <w:t xml:space="preserve">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sofrer</w:t>
      </w:r>
      <w:proofErr w:type="gramEnd"/>
      <w:r w:rsidRPr="005F295F">
        <w:rPr>
          <w:rFonts w:ascii="Arial" w:hAnsi="Arial" w:cs="Arial"/>
          <w:sz w:val="20"/>
          <w:szCs w:val="20"/>
        </w:rPr>
        <w:t xml:space="preserve">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lastRenderedPageBreak/>
        <w:t>por</w:t>
      </w:r>
      <w:proofErr w:type="gramEnd"/>
      <w:r w:rsidRPr="005F295F">
        <w:rPr>
          <w:rFonts w:ascii="Arial" w:hAnsi="Arial" w:cs="Arial"/>
          <w:sz w:val="20"/>
          <w:szCs w:val="20"/>
        </w:rPr>
        <w:t xml:space="preserve"> razão de interesse público; ou</w:t>
      </w:r>
      <w:bookmarkStart w:id="0" w:name="_GoBack"/>
      <w:bookmarkEnd w:id="0"/>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a</w:t>
      </w:r>
      <w:proofErr w:type="gramEnd"/>
      <w:r w:rsidRPr="005F295F">
        <w:rPr>
          <w:rFonts w:ascii="Arial" w:hAnsi="Arial" w:cs="Arial"/>
          <w:sz w:val="20"/>
          <w:szCs w:val="20"/>
        </w:rPr>
        <w:t xml:space="preserve">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sidRPr="005F295F">
        <w:rPr>
          <w:rFonts w:ascii="Arial" w:hAnsi="Arial" w:cs="Arial"/>
          <w:iCs/>
          <w:sz w:val="20"/>
          <w:szCs w:val="20"/>
        </w:rPr>
        <w:t>a</w:t>
      </w:r>
      <w:proofErr w:type="gramEnd"/>
      <w:r w:rsidRPr="005F295F">
        <w:rPr>
          <w:rFonts w:ascii="Arial" w:hAnsi="Arial" w:cs="Arial"/>
          <w:iCs/>
          <w:sz w:val="20"/>
          <w:szCs w:val="20"/>
        </w:rPr>
        <w:t xml:space="preserve">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 xml:space="preserve">A ata de realização da sessão pública do pregão, contendo a relação dos licitantes que aceitarem cotar os bens ou serviços com preços iguais ao do licitante vencedor do certame, compõe </w:t>
      </w:r>
      <w:proofErr w:type="gramStart"/>
      <w:r w:rsidRPr="001F6040">
        <w:rPr>
          <w:rFonts w:ascii="Arial" w:hAnsi="Arial" w:cs="Arial"/>
          <w:iCs/>
          <w:sz w:val="20"/>
          <w:szCs w:val="20"/>
        </w:rPr>
        <w:t>anexo</w:t>
      </w:r>
      <w:proofErr w:type="gramEnd"/>
      <w:r w:rsidRPr="001F6040">
        <w:rPr>
          <w:rFonts w:ascii="Arial" w:hAnsi="Arial" w:cs="Arial"/>
          <w:iCs/>
          <w:sz w:val="20"/>
          <w:szCs w:val="20"/>
        </w:rPr>
        <w:t xml:space="preserve">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1057794B" w14:textId="77777777" w:rsidR="00697F3A" w:rsidRDefault="00697F3A"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0A0B1001" w14:textId="77777777" w:rsidR="009033AB" w:rsidRPr="00C61B6E" w:rsidRDefault="009033AB" w:rsidP="00A747C4">
      <w:pPr>
        <w:spacing w:line="240" w:lineRule="atLeast"/>
        <w:jc w:val="center"/>
        <w:rPr>
          <w:rFonts w:ascii="Arial" w:hAnsi="Arial" w:cs="Arial"/>
          <w:sz w:val="20"/>
          <w:szCs w:val="20"/>
        </w:rPr>
      </w:pPr>
    </w:p>
    <w:p w14:paraId="536B1BD7" w14:textId="2FF100A4"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9008C" w14:textId="77777777" w:rsidR="004D1870" w:rsidRDefault="004D1870">
      <w:r>
        <w:separator/>
      </w:r>
    </w:p>
  </w:endnote>
  <w:endnote w:type="continuationSeparator" w:id="0">
    <w:p w14:paraId="28853E14" w14:textId="77777777" w:rsidR="004D1870" w:rsidRDefault="004D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8A35F" w14:textId="77777777" w:rsidR="004D1870" w:rsidRDefault="004D1870">
      <w:r>
        <w:separator/>
      </w:r>
    </w:p>
  </w:footnote>
  <w:footnote w:type="continuationSeparator" w:id="0">
    <w:p w14:paraId="6A9DBA60" w14:textId="77777777" w:rsidR="004D1870" w:rsidRDefault="004D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1FBCB30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num>
  <w:num w:numId="10">
    <w:abstractNumId w:val="2"/>
  </w:num>
  <w:num w:numId="11">
    <w:abstractNumId w:val="2"/>
  </w:num>
  <w:num w:numId="12">
    <w:abstractNumId w:val="2"/>
    <w:lvlOverride w:ilvl="0">
      <w:startOverride w:val="20"/>
    </w:lvlOverride>
  </w:num>
  <w:num w:numId="13">
    <w:abstractNumId w:val="2"/>
  </w:num>
  <w:num w:numId="14">
    <w:abstractNumId w:val="2"/>
    <w:lvlOverride w:ilvl="0">
      <w:startOverride w:val="20"/>
    </w:lvlOverride>
    <w:lvlOverride w:ilvl="1">
      <w:startOverride w:val="1"/>
    </w:lvlOverride>
  </w:num>
  <w:num w:numId="15">
    <w:abstractNumId w:val="10"/>
  </w:num>
  <w:num w:numId="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lvlOverride w:ilvl="0">
      <w:startOverride w:val="9"/>
    </w:lvlOverride>
    <w:lvlOverride w:ilvl="1">
      <w:startOverride w:val="5"/>
    </w:lvlOverride>
  </w:num>
  <w:num w:numId="19">
    <w:abstractNumId w:val="2"/>
    <w:lvlOverride w:ilvl="0">
      <w:startOverride w:val="9"/>
    </w:lvlOverride>
    <w:lvlOverride w:ilvl="1">
      <w:startOverride w:val="13"/>
    </w:lvlOverride>
    <w:lvlOverride w:ilvl="2">
      <w:startOverride w:val="1"/>
    </w:lvlOverride>
  </w:num>
  <w:num w:numId="20">
    <w:abstractNumId w:val="2"/>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19C6"/>
    <w:rsid w:val="00001E32"/>
    <w:rsid w:val="0000236D"/>
    <w:rsid w:val="00002F43"/>
    <w:rsid w:val="00003298"/>
    <w:rsid w:val="000066C8"/>
    <w:rsid w:val="00007B08"/>
    <w:rsid w:val="00011390"/>
    <w:rsid w:val="000122C1"/>
    <w:rsid w:val="00012A11"/>
    <w:rsid w:val="00014236"/>
    <w:rsid w:val="00014CE6"/>
    <w:rsid w:val="00014E7A"/>
    <w:rsid w:val="00014FC0"/>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356D"/>
    <w:rsid w:val="000A4880"/>
    <w:rsid w:val="000A498A"/>
    <w:rsid w:val="000A50B2"/>
    <w:rsid w:val="000A674F"/>
    <w:rsid w:val="000B1626"/>
    <w:rsid w:val="000B1C01"/>
    <w:rsid w:val="000B226F"/>
    <w:rsid w:val="000B283A"/>
    <w:rsid w:val="000B423C"/>
    <w:rsid w:val="000B7B55"/>
    <w:rsid w:val="000C052F"/>
    <w:rsid w:val="000C123B"/>
    <w:rsid w:val="000C20BD"/>
    <w:rsid w:val="000C21AD"/>
    <w:rsid w:val="000C2C16"/>
    <w:rsid w:val="000C32BF"/>
    <w:rsid w:val="000C380A"/>
    <w:rsid w:val="000C3E5F"/>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F96"/>
    <w:rsid w:val="000F5A07"/>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20DAD"/>
    <w:rsid w:val="001219B0"/>
    <w:rsid w:val="00121E12"/>
    <w:rsid w:val="00122C50"/>
    <w:rsid w:val="00124736"/>
    <w:rsid w:val="00124990"/>
    <w:rsid w:val="00124FB7"/>
    <w:rsid w:val="001304C0"/>
    <w:rsid w:val="001305EC"/>
    <w:rsid w:val="00130ACE"/>
    <w:rsid w:val="001315F2"/>
    <w:rsid w:val="00132231"/>
    <w:rsid w:val="00133148"/>
    <w:rsid w:val="001342C0"/>
    <w:rsid w:val="00134FE4"/>
    <w:rsid w:val="00135CCD"/>
    <w:rsid w:val="00137AC1"/>
    <w:rsid w:val="0014004B"/>
    <w:rsid w:val="00140A41"/>
    <w:rsid w:val="00142427"/>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1A1F"/>
    <w:rsid w:val="0016418C"/>
    <w:rsid w:val="001648FB"/>
    <w:rsid w:val="00164CC3"/>
    <w:rsid w:val="00164D86"/>
    <w:rsid w:val="0016584A"/>
    <w:rsid w:val="00166B3B"/>
    <w:rsid w:val="00170CE1"/>
    <w:rsid w:val="00170D49"/>
    <w:rsid w:val="00172A0F"/>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6423"/>
    <w:rsid w:val="001C103B"/>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7B98"/>
    <w:rsid w:val="00210001"/>
    <w:rsid w:val="0021106D"/>
    <w:rsid w:val="00213E2F"/>
    <w:rsid w:val="00216740"/>
    <w:rsid w:val="00220D79"/>
    <w:rsid w:val="00220FFE"/>
    <w:rsid w:val="00221BA5"/>
    <w:rsid w:val="00222980"/>
    <w:rsid w:val="002241A2"/>
    <w:rsid w:val="002267BC"/>
    <w:rsid w:val="00227861"/>
    <w:rsid w:val="00230C82"/>
    <w:rsid w:val="00231E9C"/>
    <w:rsid w:val="002322DE"/>
    <w:rsid w:val="00235187"/>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E06"/>
    <w:rsid w:val="002655B4"/>
    <w:rsid w:val="002656A2"/>
    <w:rsid w:val="00265B35"/>
    <w:rsid w:val="002660E4"/>
    <w:rsid w:val="00267125"/>
    <w:rsid w:val="00267B22"/>
    <w:rsid w:val="00271B2F"/>
    <w:rsid w:val="00271CB6"/>
    <w:rsid w:val="0027248A"/>
    <w:rsid w:val="0027301A"/>
    <w:rsid w:val="0027381F"/>
    <w:rsid w:val="00276ECC"/>
    <w:rsid w:val="00277C67"/>
    <w:rsid w:val="002802B2"/>
    <w:rsid w:val="00283D51"/>
    <w:rsid w:val="00285733"/>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62"/>
    <w:rsid w:val="002A51E3"/>
    <w:rsid w:val="002B0A65"/>
    <w:rsid w:val="002B0CF8"/>
    <w:rsid w:val="002B2A87"/>
    <w:rsid w:val="002B2E88"/>
    <w:rsid w:val="002B2EE9"/>
    <w:rsid w:val="002B3ACD"/>
    <w:rsid w:val="002B7727"/>
    <w:rsid w:val="002B7EB0"/>
    <w:rsid w:val="002C1258"/>
    <w:rsid w:val="002C17A8"/>
    <w:rsid w:val="002C1A14"/>
    <w:rsid w:val="002C4E86"/>
    <w:rsid w:val="002C54C1"/>
    <w:rsid w:val="002C6C5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F084D"/>
    <w:rsid w:val="002F308B"/>
    <w:rsid w:val="002F3A33"/>
    <w:rsid w:val="002F667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12E1"/>
    <w:rsid w:val="00332AB2"/>
    <w:rsid w:val="003343F8"/>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69A"/>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6157"/>
    <w:rsid w:val="00386ADE"/>
    <w:rsid w:val="00386C8D"/>
    <w:rsid w:val="003911FA"/>
    <w:rsid w:val="00391E14"/>
    <w:rsid w:val="00395752"/>
    <w:rsid w:val="003959F6"/>
    <w:rsid w:val="003963D1"/>
    <w:rsid w:val="00396602"/>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791E"/>
    <w:rsid w:val="003C1FDB"/>
    <w:rsid w:val="003C32A8"/>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5BBC"/>
    <w:rsid w:val="003F6883"/>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30DE"/>
    <w:rsid w:val="00423288"/>
    <w:rsid w:val="00423B4A"/>
    <w:rsid w:val="00425359"/>
    <w:rsid w:val="00425856"/>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19B5"/>
    <w:rsid w:val="004B1D7D"/>
    <w:rsid w:val="004B2677"/>
    <w:rsid w:val="004B460A"/>
    <w:rsid w:val="004B4F03"/>
    <w:rsid w:val="004C0212"/>
    <w:rsid w:val="004C05F9"/>
    <w:rsid w:val="004C1573"/>
    <w:rsid w:val="004C1A2D"/>
    <w:rsid w:val="004C3C2E"/>
    <w:rsid w:val="004C4681"/>
    <w:rsid w:val="004C4F8F"/>
    <w:rsid w:val="004C77AF"/>
    <w:rsid w:val="004D067A"/>
    <w:rsid w:val="004D1183"/>
    <w:rsid w:val="004D1870"/>
    <w:rsid w:val="004D31CA"/>
    <w:rsid w:val="004D38D3"/>
    <w:rsid w:val="004D715C"/>
    <w:rsid w:val="004D7F93"/>
    <w:rsid w:val="004E0194"/>
    <w:rsid w:val="004E1325"/>
    <w:rsid w:val="004E1905"/>
    <w:rsid w:val="004E1E6B"/>
    <w:rsid w:val="004E2308"/>
    <w:rsid w:val="004E2733"/>
    <w:rsid w:val="004E2A2E"/>
    <w:rsid w:val="004E3BF3"/>
    <w:rsid w:val="004F0A3B"/>
    <w:rsid w:val="004F1294"/>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520B4"/>
    <w:rsid w:val="005539FC"/>
    <w:rsid w:val="005555D6"/>
    <w:rsid w:val="00556D01"/>
    <w:rsid w:val="00557405"/>
    <w:rsid w:val="005579C6"/>
    <w:rsid w:val="00557DFB"/>
    <w:rsid w:val="00560149"/>
    <w:rsid w:val="00561C04"/>
    <w:rsid w:val="0056213B"/>
    <w:rsid w:val="00562331"/>
    <w:rsid w:val="00562F82"/>
    <w:rsid w:val="0056373B"/>
    <w:rsid w:val="00564913"/>
    <w:rsid w:val="00564978"/>
    <w:rsid w:val="005663FC"/>
    <w:rsid w:val="00566D73"/>
    <w:rsid w:val="00566F2C"/>
    <w:rsid w:val="00567C15"/>
    <w:rsid w:val="00570B5A"/>
    <w:rsid w:val="0057249A"/>
    <w:rsid w:val="00572663"/>
    <w:rsid w:val="00573BD8"/>
    <w:rsid w:val="00574B4A"/>
    <w:rsid w:val="005750B2"/>
    <w:rsid w:val="00576256"/>
    <w:rsid w:val="005774A7"/>
    <w:rsid w:val="005800D8"/>
    <w:rsid w:val="00581492"/>
    <w:rsid w:val="005846C9"/>
    <w:rsid w:val="005873FC"/>
    <w:rsid w:val="00590EAF"/>
    <w:rsid w:val="0059531A"/>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22A2"/>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43BF"/>
    <w:rsid w:val="00625D3B"/>
    <w:rsid w:val="006260A5"/>
    <w:rsid w:val="00626502"/>
    <w:rsid w:val="00627C2F"/>
    <w:rsid w:val="00630464"/>
    <w:rsid w:val="0063257C"/>
    <w:rsid w:val="00635B69"/>
    <w:rsid w:val="00640F39"/>
    <w:rsid w:val="0064233A"/>
    <w:rsid w:val="006431A0"/>
    <w:rsid w:val="00644475"/>
    <w:rsid w:val="006448A0"/>
    <w:rsid w:val="0064660D"/>
    <w:rsid w:val="0064711E"/>
    <w:rsid w:val="006477A7"/>
    <w:rsid w:val="00647C0B"/>
    <w:rsid w:val="0065019F"/>
    <w:rsid w:val="00651A2B"/>
    <w:rsid w:val="00652486"/>
    <w:rsid w:val="006536A3"/>
    <w:rsid w:val="006549BF"/>
    <w:rsid w:val="00655AAF"/>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3033"/>
    <w:rsid w:val="00693321"/>
    <w:rsid w:val="00694893"/>
    <w:rsid w:val="00694DD9"/>
    <w:rsid w:val="00697240"/>
    <w:rsid w:val="00697671"/>
    <w:rsid w:val="00697F3A"/>
    <w:rsid w:val="006A0DCA"/>
    <w:rsid w:val="006A12B1"/>
    <w:rsid w:val="006A548C"/>
    <w:rsid w:val="006A5F42"/>
    <w:rsid w:val="006A6103"/>
    <w:rsid w:val="006A6690"/>
    <w:rsid w:val="006A6B84"/>
    <w:rsid w:val="006B03F2"/>
    <w:rsid w:val="006B10ED"/>
    <w:rsid w:val="006B156A"/>
    <w:rsid w:val="006B194C"/>
    <w:rsid w:val="006B51B2"/>
    <w:rsid w:val="006C0D78"/>
    <w:rsid w:val="006C17A0"/>
    <w:rsid w:val="006C17D4"/>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70F2"/>
    <w:rsid w:val="006D780E"/>
    <w:rsid w:val="006D7854"/>
    <w:rsid w:val="006E07BB"/>
    <w:rsid w:val="006E09F2"/>
    <w:rsid w:val="006E1B4C"/>
    <w:rsid w:val="006E2D9C"/>
    <w:rsid w:val="006E53E9"/>
    <w:rsid w:val="006E5777"/>
    <w:rsid w:val="006E6236"/>
    <w:rsid w:val="006E721C"/>
    <w:rsid w:val="006E7556"/>
    <w:rsid w:val="006E786D"/>
    <w:rsid w:val="006F2599"/>
    <w:rsid w:val="006F3EE2"/>
    <w:rsid w:val="006F55FD"/>
    <w:rsid w:val="006F5D4A"/>
    <w:rsid w:val="006F5EB6"/>
    <w:rsid w:val="00700CBD"/>
    <w:rsid w:val="00702245"/>
    <w:rsid w:val="007028C7"/>
    <w:rsid w:val="00704367"/>
    <w:rsid w:val="00704462"/>
    <w:rsid w:val="007049A5"/>
    <w:rsid w:val="007055DF"/>
    <w:rsid w:val="00705D57"/>
    <w:rsid w:val="00710C7E"/>
    <w:rsid w:val="00710F3D"/>
    <w:rsid w:val="0071215E"/>
    <w:rsid w:val="007145B4"/>
    <w:rsid w:val="007164C4"/>
    <w:rsid w:val="00716ABD"/>
    <w:rsid w:val="00717A7D"/>
    <w:rsid w:val="007226CF"/>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6073"/>
    <w:rsid w:val="00747434"/>
    <w:rsid w:val="00747CCD"/>
    <w:rsid w:val="00747D2C"/>
    <w:rsid w:val="0075654A"/>
    <w:rsid w:val="00756F76"/>
    <w:rsid w:val="00757E00"/>
    <w:rsid w:val="00761AF2"/>
    <w:rsid w:val="00766275"/>
    <w:rsid w:val="0076696B"/>
    <w:rsid w:val="007677C6"/>
    <w:rsid w:val="007679B9"/>
    <w:rsid w:val="007725B4"/>
    <w:rsid w:val="00773785"/>
    <w:rsid w:val="0077505F"/>
    <w:rsid w:val="00775259"/>
    <w:rsid w:val="00775B82"/>
    <w:rsid w:val="00776216"/>
    <w:rsid w:val="007763D6"/>
    <w:rsid w:val="00776572"/>
    <w:rsid w:val="0077738D"/>
    <w:rsid w:val="007774C2"/>
    <w:rsid w:val="00777ADF"/>
    <w:rsid w:val="007865BE"/>
    <w:rsid w:val="0078708A"/>
    <w:rsid w:val="00787D28"/>
    <w:rsid w:val="0079000C"/>
    <w:rsid w:val="00790B3E"/>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D0D04"/>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30BB"/>
    <w:rsid w:val="00873870"/>
    <w:rsid w:val="00873E83"/>
    <w:rsid w:val="008748E2"/>
    <w:rsid w:val="008753F7"/>
    <w:rsid w:val="00877391"/>
    <w:rsid w:val="00877A03"/>
    <w:rsid w:val="00877B4E"/>
    <w:rsid w:val="00883C32"/>
    <w:rsid w:val="00884D5E"/>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2B73"/>
    <w:rsid w:val="008C4B80"/>
    <w:rsid w:val="008C5036"/>
    <w:rsid w:val="008C6874"/>
    <w:rsid w:val="008D2AC6"/>
    <w:rsid w:val="008D2CAF"/>
    <w:rsid w:val="008D3ACE"/>
    <w:rsid w:val="008D51CC"/>
    <w:rsid w:val="008D648F"/>
    <w:rsid w:val="008E0CD1"/>
    <w:rsid w:val="008E1CB2"/>
    <w:rsid w:val="008E4F95"/>
    <w:rsid w:val="008E5366"/>
    <w:rsid w:val="008E60FA"/>
    <w:rsid w:val="008F1FC1"/>
    <w:rsid w:val="008F2238"/>
    <w:rsid w:val="008F35DC"/>
    <w:rsid w:val="008F462E"/>
    <w:rsid w:val="008F4D52"/>
    <w:rsid w:val="008F4E41"/>
    <w:rsid w:val="008F5276"/>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607C"/>
    <w:rsid w:val="00930F94"/>
    <w:rsid w:val="00931141"/>
    <w:rsid w:val="00931C86"/>
    <w:rsid w:val="009331E3"/>
    <w:rsid w:val="00933DE2"/>
    <w:rsid w:val="00935665"/>
    <w:rsid w:val="00935B30"/>
    <w:rsid w:val="00936A4E"/>
    <w:rsid w:val="00936E77"/>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753"/>
    <w:rsid w:val="00984AA1"/>
    <w:rsid w:val="00985462"/>
    <w:rsid w:val="009861AC"/>
    <w:rsid w:val="0099079E"/>
    <w:rsid w:val="00990CA1"/>
    <w:rsid w:val="0099189A"/>
    <w:rsid w:val="00991E95"/>
    <w:rsid w:val="00992870"/>
    <w:rsid w:val="00993AB6"/>
    <w:rsid w:val="00993DDC"/>
    <w:rsid w:val="00994079"/>
    <w:rsid w:val="00995FFD"/>
    <w:rsid w:val="00997F4B"/>
    <w:rsid w:val="009A244C"/>
    <w:rsid w:val="009A2BBB"/>
    <w:rsid w:val="009A3612"/>
    <w:rsid w:val="009A3B19"/>
    <w:rsid w:val="009A4059"/>
    <w:rsid w:val="009A44C8"/>
    <w:rsid w:val="009A45B0"/>
    <w:rsid w:val="009A6A6F"/>
    <w:rsid w:val="009A735F"/>
    <w:rsid w:val="009A747B"/>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2A7C"/>
    <w:rsid w:val="00A1330E"/>
    <w:rsid w:val="00A138DE"/>
    <w:rsid w:val="00A140F7"/>
    <w:rsid w:val="00A15328"/>
    <w:rsid w:val="00A1611F"/>
    <w:rsid w:val="00A17E1F"/>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238E"/>
    <w:rsid w:val="00A44175"/>
    <w:rsid w:val="00A45A85"/>
    <w:rsid w:val="00A475B0"/>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4693"/>
    <w:rsid w:val="00A747C4"/>
    <w:rsid w:val="00A753C0"/>
    <w:rsid w:val="00A75510"/>
    <w:rsid w:val="00A77C2C"/>
    <w:rsid w:val="00A80062"/>
    <w:rsid w:val="00A8095B"/>
    <w:rsid w:val="00A82146"/>
    <w:rsid w:val="00A83101"/>
    <w:rsid w:val="00A85662"/>
    <w:rsid w:val="00A856EB"/>
    <w:rsid w:val="00A9022E"/>
    <w:rsid w:val="00A902D4"/>
    <w:rsid w:val="00A9130A"/>
    <w:rsid w:val="00A927FD"/>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6286"/>
    <w:rsid w:val="00AF6959"/>
    <w:rsid w:val="00AF7AC8"/>
    <w:rsid w:val="00B00520"/>
    <w:rsid w:val="00B00B25"/>
    <w:rsid w:val="00B00F8E"/>
    <w:rsid w:val="00B014D0"/>
    <w:rsid w:val="00B03B39"/>
    <w:rsid w:val="00B03CB0"/>
    <w:rsid w:val="00B041A9"/>
    <w:rsid w:val="00B04350"/>
    <w:rsid w:val="00B0465E"/>
    <w:rsid w:val="00B05C33"/>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2A3D"/>
    <w:rsid w:val="00B23F81"/>
    <w:rsid w:val="00B23F8B"/>
    <w:rsid w:val="00B24204"/>
    <w:rsid w:val="00B24EB1"/>
    <w:rsid w:val="00B27724"/>
    <w:rsid w:val="00B30BC2"/>
    <w:rsid w:val="00B30C63"/>
    <w:rsid w:val="00B30F3D"/>
    <w:rsid w:val="00B311E7"/>
    <w:rsid w:val="00B315B3"/>
    <w:rsid w:val="00B31645"/>
    <w:rsid w:val="00B34514"/>
    <w:rsid w:val="00B34550"/>
    <w:rsid w:val="00B34F46"/>
    <w:rsid w:val="00B35286"/>
    <w:rsid w:val="00B35482"/>
    <w:rsid w:val="00B3755C"/>
    <w:rsid w:val="00B37837"/>
    <w:rsid w:val="00B379BC"/>
    <w:rsid w:val="00B37F7E"/>
    <w:rsid w:val="00B42043"/>
    <w:rsid w:val="00B432A0"/>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3FC6"/>
    <w:rsid w:val="00BA456F"/>
    <w:rsid w:val="00BA5352"/>
    <w:rsid w:val="00BA659C"/>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71FA"/>
    <w:rsid w:val="00C377A2"/>
    <w:rsid w:val="00C41816"/>
    <w:rsid w:val="00C41BC6"/>
    <w:rsid w:val="00C4218F"/>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4FD"/>
    <w:rsid w:val="00C80554"/>
    <w:rsid w:val="00C84955"/>
    <w:rsid w:val="00C84A39"/>
    <w:rsid w:val="00C85146"/>
    <w:rsid w:val="00C85FED"/>
    <w:rsid w:val="00C86467"/>
    <w:rsid w:val="00C87199"/>
    <w:rsid w:val="00C912FD"/>
    <w:rsid w:val="00C91F24"/>
    <w:rsid w:val="00C934EC"/>
    <w:rsid w:val="00C95C72"/>
    <w:rsid w:val="00C95FE9"/>
    <w:rsid w:val="00C96B86"/>
    <w:rsid w:val="00C971F9"/>
    <w:rsid w:val="00C97DF7"/>
    <w:rsid w:val="00CA067F"/>
    <w:rsid w:val="00CA14C9"/>
    <w:rsid w:val="00CA1A6A"/>
    <w:rsid w:val="00CA24FB"/>
    <w:rsid w:val="00CA27D6"/>
    <w:rsid w:val="00CA2F81"/>
    <w:rsid w:val="00CA6108"/>
    <w:rsid w:val="00CA64D5"/>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D54"/>
    <w:rsid w:val="00CD5288"/>
    <w:rsid w:val="00CD66E6"/>
    <w:rsid w:val="00CD6ABB"/>
    <w:rsid w:val="00CE1983"/>
    <w:rsid w:val="00CE26EC"/>
    <w:rsid w:val="00CE2909"/>
    <w:rsid w:val="00CE417B"/>
    <w:rsid w:val="00CE53E5"/>
    <w:rsid w:val="00CE5CF2"/>
    <w:rsid w:val="00CE71E9"/>
    <w:rsid w:val="00CF1899"/>
    <w:rsid w:val="00CF2572"/>
    <w:rsid w:val="00CF25A1"/>
    <w:rsid w:val="00CF2FFE"/>
    <w:rsid w:val="00CF3124"/>
    <w:rsid w:val="00CF3A13"/>
    <w:rsid w:val="00CF461F"/>
    <w:rsid w:val="00CF579A"/>
    <w:rsid w:val="00CF6469"/>
    <w:rsid w:val="00CF6856"/>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335"/>
    <w:rsid w:val="00D216B2"/>
    <w:rsid w:val="00D23520"/>
    <w:rsid w:val="00D26479"/>
    <w:rsid w:val="00D26DCE"/>
    <w:rsid w:val="00D27D7D"/>
    <w:rsid w:val="00D319AD"/>
    <w:rsid w:val="00D3275F"/>
    <w:rsid w:val="00D341F3"/>
    <w:rsid w:val="00D34548"/>
    <w:rsid w:val="00D34914"/>
    <w:rsid w:val="00D37A37"/>
    <w:rsid w:val="00D40976"/>
    <w:rsid w:val="00D4128C"/>
    <w:rsid w:val="00D43C1C"/>
    <w:rsid w:val="00D4411B"/>
    <w:rsid w:val="00D44EC6"/>
    <w:rsid w:val="00D45662"/>
    <w:rsid w:val="00D5130A"/>
    <w:rsid w:val="00D51533"/>
    <w:rsid w:val="00D51769"/>
    <w:rsid w:val="00D522D8"/>
    <w:rsid w:val="00D52943"/>
    <w:rsid w:val="00D5491C"/>
    <w:rsid w:val="00D54CCF"/>
    <w:rsid w:val="00D554E8"/>
    <w:rsid w:val="00D55E12"/>
    <w:rsid w:val="00D5748E"/>
    <w:rsid w:val="00D612A9"/>
    <w:rsid w:val="00D6411E"/>
    <w:rsid w:val="00D64482"/>
    <w:rsid w:val="00D66935"/>
    <w:rsid w:val="00D71693"/>
    <w:rsid w:val="00D735D0"/>
    <w:rsid w:val="00D74222"/>
    <w:rsid w:val="00D80021"/>
    <w:rsid w:val="00D81178"/>
    <w:rsid w:val="00D84C22"/>
    <w:rsid w:val="00D858D9"/>
    <w:rsid w:val="00D8724C"/>
    <w:rsid w:val="00D87E37"/>
    <w:rsid w:val="00D93002"/>
    <w:rsid w:val="00D93004"/>
    <w:rsid w:val="00D93711"/>
    <w:rsid w:val="00D938C1"/>
    <w:rsid w:val="00D942C4"/>
    <w:rsid w:val="00D96D2A"/>
    <w:rsid w:val="00DA0EC6"/>
    <w:rsid w:val="00DA299B"/>
    <w:rsid w:val="00DA2C76"/>
    <w:rsid w:val="00DA466E"/>
    <w:rsid w:val="00DA47A8"/>
    <w:rsid w:val="00DA7D61"/>
    <w:rsid w:val="00DB1890"/>
    <w:rsid w:val="00DB3592"/>
    <w:rsid w:val="00DB47E5"/>
    <w:rsid w:val="00DB4C93"/>
    <w:rsid w:val="00DB5421"/>
    <w:rsid w:val="00DB64F4"/>
    <w:rsid w:val="00DB6805"/>
    <w:rsid w:val="00DC2894"/>
    <w:rsid w:val="00DC3F8A"/>
    <w:rsid w:val="00DC795E"/>
    <w:rsid w:val="00DD1537"/>
    <w:rsid w:val="00DD28AC"/>
    <w:rsid w:val="00DD3A14"/>
    <w:rsid w:val="00DD46E9"/>
    <w:rsid w:val="00DD740A"/>
    <w:rsid w:val="00DD7F26"/>
    <w:rsid w:val="00DE0D00"/>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DDA"/>
    <w:rsid w:val="00E447EC"/>
    <w:rsid w:val="00E45AB1"/>
    <w:rsid w:val="00E45C81"/>
    <w:rsid w:val="00E46268"/>
    <w:rsid w:val="00E462F2"/>
    <w:rsid w:val="00E51825"/>
    <w:rsid w:val="00E528F9"/>
    <w:rsid w:val="00E53522"/>
    <w:rsid w:val="00E55854"/>
    <w:rsid w:val="00E55FF2"/>
    <w:rsid w:val="00E56707"/>
    <w:rsid w:val="00E57739"/>
    <w:rsid w:val="00E628AD"/>
    <w:rsid w:val="00E62908"/>
    <w:rsid w:val="00E64339"/>
    <w:rsid w:val="00E657F3"/>
    <w:rsid w:val="00E677BD"/>
    <w:rsid w:val="00E708BC"/>
    <w:rsid w:val="00E70C44"/>
    <w:rsid w:val="00E72488"/>
    <w:rsid w:val="00E72B6E"/>
    <w:rsid w:val="00E74B6D"/>
    <w:rsid w:val="00E775E3"/>
    <w:rsid w:val="00E837FB"/>
    <w:rsid w:val="00E83D8E"/>
    <w:rsid w:val="00E84570"/>
    <w:rsid w:val="00E8487A"/>
    <w:rsid w:val="00E85DB4"/>
    <w:rsid w:val="00E872A7"/>
    <w:rsid w:val="00E901AB"/>
    <w:rsid w:val="00E9292A"/>
    <w:rsid w:val="00E92A55"/>
    <w:rsid w:val="00E967EA"/>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2B66"/>
    <w:rsid w:val="00EF32A7"/>
    <w:rsid w:val="00EF4531"/>
    <w:rsid w:val="00EF485A"/>
    <w:rsid w:val="00EF5D36"/>
    <w:rsid w:val="00EF66FC"/>
    <w:rsid w:val="00EF6B68"/>
    <w:rsid w:val="00F0135B"/>
    <w:rsid w:val="00F02E73"/>
    <w:rsid w:val="00F03C3F"/>
    <w:rsid w:val="00F04F00"/>
    <w:rsid w:val="00F10140"/>
    <w:rsid w:val="00F109C7"/>
    <w:rsid w:val="00F11BAF"/>
    <w:rsid w:val="00F11CE3"/>
    <w:rsid w:val="00F132DC"/>
    <w:rsid w:val="00F13A9A"/>
    <w:rsid w:val="00F13B27"/>
    <w:rsid w:val="00F152BE"/>
    <w:rsid w:val="00F15C07"/>
    <w:rsid w:val="00F16559"/>
    <w:rsid w:val="00F16E77"/>
    <w:rsid w:val="00F16FDF"/>
    <w:rsid w:val="00F17DCE"/>
    <w:rsid w:val="00F22750"/>
    <w:rsid w:val="00F23CA1"/>
    <w:rsid w:val="00F23FF8"/>
    <w:rsid w:val="00F2401A"/>
    <w:rsid w:val="00F257BB"/>
    <w:rsid w:val="00F2646F"/>
    <w:rsid w:val="00F26E33"/>
    <w:rsid w:val="00F27E65"/>
    <w:rsid w:val="00F30EE7"/>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6FC"/>
    <w:rsid w:val="00FA6905"/>
    <w:rsid w:val="00FA7A01"/>
    <w:rsid w:val="00FB03E9"/>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D45"/>
    <w:rsid w:val="00FC5E78"/>
    <w:rsid w:val="00FC691C"/>
    <w:rsid w:val="00FD0A3A"/>
    <w:rsid w:val="00FD16AF"/>
    <w:rsid w:val="00FD18F7"/>
    <w:rsid w:val="00FD1F4D"/>
    <w:rsid w:val="00FD2218"/>
    <w:rsid w:val="00FD2A3E"/>
    <w:rsid w:val="00FD546E"/>
    <w:rsid w:val="00FD6920"/>
    <w:rsid w:val="00FD6BAA"/>
    <w:rsid w:val="00FD6C71"/>
    <w:rsid w:val="00FD7077"/>
    <w:rsid w:val="00FE153D"/>
    <w:rsid w:val="00FE3D20"/>
    <w:rsid w:val="00FE5BBC"/>
    <w:rsid w:val="00FE61BE"/>
    <w:rsid w:val="00FE65FC"/>
    <w:rsid w:val="00FE6638"/>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4CDBD-817C-443F-B0EF-1F898D90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66</TotalTime>
  <Pages>39</Pages>
  <Words>18604</Words>
  <Characters>100463</Characters>
  <Application>Microsoft Office Word</Application>
  <DocSecurity>0</DocSecurity>
  <Lines>837</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20</cp:revision>
  <cp:lastPrinted>2019-10-10T16:52:00Z</cp:lastPrinted>
  <dcterms:created xsi:type="dcterms:W3CDTF">2021-05-06T20:26:00Z</dcterms:created>
  <dcterms:modified xsi:type="dcterms:W3CDTF">2021-06-10T13:45:00Z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