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7E" w:rsidRPr="0089030D" w:rsidRDefault="0008687E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  <w:bookmarkStart w:id="0" w:name="_GoBack"/>
      <w:bookmarkEnd w:id="0"/>
    </w:p>
    <w:p w:rsidR="0008687E" w:rsidRPr="0089030D" w:rsidRDefault="0008687E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08687E" w:rsidRPr="0089030D" w:rsidRDefault="0008687E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5E11F2" w:rsidRPr="0089030D" w:rsidRDefault="005E11F2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08687E" w:rsidRPr="0089030D" w:rsidRDefault="0008687E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9A69CC" w:rsidRPr="0089030D" w:rsidRDefault="009A69CC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08687E" w:rsidRPr="0089030D" w:rsidRDefault="0008687E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985BE2" w:rsidRPr="0089030D" w:rsidRDefault="00985BE2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08687E" w:rsidRPr="0089030D" w:rsidRDefault="00ED4ED8" w:rsidP="00A478D2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Cs/>
          <w:sz w:val="22"/>
          <w:szCs w:val="22"/>
          <w:lang w:eastAsia="pt-BR"/>
        </w:rPr>
      </w:pPr>
      <w:r w:rsidRPr="0089030D">
        <w:rPr>
          <w:rFonts w:ascii="Arial" w:hAnsi="Arial" w:cs="Arial"/>
          <w:b/>
          <w:bCs/>
          <w:sz w:val="28"/>
          <w:szCs w:val="28"/>
          <w:lang w:eastAsia="pt-BR"/>
        </w:rPr>
        <w:t>MEMORIAL DESCRITIVO E ESPECIFICAÇÕES TÉCNICAS</w:t>
      </w:r>
    </w:p>
    <w:p w:rsidR="0008687E" w:rsidRPr="0089030D" w:rsidRDefault="0008687E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93575C" w:rsidRPr="0089030D" w:rsidRDefault="0093575C" w:rsidP="002A405C">
      <w:pPr>
        <w:autoSpaceDE w:val="0"/>
        <w:autoSpaceDN w:val="0"/>
        <w:adjustRightInd w:val="0"/>
        <w:spacing w:after="120" w:line="360" w:lineRule="auto"/>
        <w:ind w:left="3969"/>
        <w:jc w:val="both"/>
        <w:outlineLvl w:val="0"/>
        <w:rPr>
          <w:rFonts w:ascii="Arial" w:hAnsi="Arial" w:cs="Arial"/>
          <w:bCs/>
          <w:sz w:val="20"/>
          <w:szCs w:val="20"/>
          <w:lang w:eastAsia="pt-BR"/>
        </w:rPr>
      </w:pPr>
      <w:r w:rsidRPr="0089030D">
        <w:rPr>
          <w:rFonts w:ascii="Arial" w:hAnsi="Arial" w:cs="Arial"/>
          <w:bCs/>
          <w:sz w:val="20"/>
          <w:szCs w:val="20"/>
          <w:lang w:eastAsia="pt-BR"/>
        </w:rPr>
        <w:t>CONTRATANTE:</w:t>
      </w:r>
    </w:p>
    <w:p w:rsidR="0093575C" w:rsidRPr="0089030D" w:rsidRDefault="0093575C" w:rsidP="002A405C">
      <w:pPr>
        <w:autoSpaceDE w:val="0"/>
        <w:autoSpaceDN w:val="0"/>
        <w:adjustRightInd w:val="0"/>
        <w:spacing w:after="120" w:line="360" w:lineRule="auto"/>
        <w:ind w:left="3969"/>
        <w:jc w:val="both"/>
        <w:rPr>
          <w:rFonts w:ascii="Arial" w:hAnsi="Arial" w:cs="Arial"/>
          <w:b/>
          <w:bCs/>
          <w:sz w:val="22"/>
          <w:szCs w:val="22"/>
          <w:lang w:eastAsia="pt-BR"/>
        </w:rPr>
      </w:pPr>
      <w:r w:rsidRPr="0089030D">
        <w:rPr>
          <w:rFonts w:ascii="Arial" w:hAnsi="Arial" w:cs="Arial"/>
          <w:b/>
          <w:bCs/>
          <w:sz w:val="22"/>
          <w:szCs w:val="22"/>
          <w:lang w:eastAsia="pt-BR"/>
        </w:rPr>
        <w:t>UNIVERSIDADE FEDERAL RURAL DO SEMI-ÁRIDO</w:t>
      </w:r>
    </w:p>
    <w:p w:rsidR="0093575C" w:rsidRPr="0089030D" w:rsidRDefault="0093575C" w:rsidP="002A405C">
      <w:pPr>
        <w:autoSpaceDE w:val="0"/>
        <w:autoSpaceDN w:val="0"/>
        <w:adjustRightInd w:val="0"/>
        <w:spacing w:after="120" w:line="360" w:lineRule="auto"/>
        <w:ind w:left="3969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08687E" w:rsidRPr="0089030D" w:rsidRDefault="0008687E" w:rsidP="002A405C">
      <w:pPr>
        <w:autoSpaceDE w:val="0"/>
        <w:autoSpaceDN w:val="0"/>
        <w:adjustRightInd w:val="0"/>
        <w:spacing w:after="120" w:line="360" w:lineRule="auto"/>
        <w:ind w:left="3969"/>
        <w:jc w:val="both"/>
        <w:outlineLvl w:val="0"/>
        <w:rPr>
          <w:rFonts w:ascii="Arial" w:hAnsi="Arial" w:cs="Arial"/>
          <w:bCs/>
          <w:sz w:val="20"/>
          <w:szCs w:val="20"/>
          <w:lang w:eastAsia="pt-BR"/>
        </w:rPr>
      </w:pPr>
      <w:r w:rsidRPr="0089030D">
        <w:rPr>
          <w:rFonts w:ascii="Arial" w:hAnsi="Arial" w:cs="Arial"/>
          <w:bCs/>
          <w:sz w:val="20"/>
          <w:szCs w:val="20"/>
          <w:lang w:eastAsia="pt-BR"/>
        </w:rPr>
        <w:t>SERVIÇO CONTRATADO:</w:t>
      </w:r>
    </w:p>
    <w:p w:rsidR="00D6671F" w:rsidRPr="0089030D" w:rsidRDefault="004C336B" w:rsidP="002A405C">
      <w:pPr>
        <w:autoSpaceDE w:val="0"/>
        <w:autoSpaceDN w:val="0"/>
        <w:adjustRightInd w:val="0"/>
        <w:spacing w:after="120" w:line="360" w:lineRule="auto"/>
        <w:ind w:left="3969"/>
        <w:jc w:val="both"/>
        <w:rPr>
          <w:rFonts w:ascii="Arial" w:hAnsi="Arial" w:cs="Arial"/>
          <w:b/>
          <w:sz w:val="22"/>
          <w:shd w:val="clear" w:color="auto" w:fill="CCCCCC"/>
        </w:rPr>
      </w:pPr>
      <w:r>
        <w:rPr>
          <w:rFonts w:ascii="Arial" w:hAnsi="Arial" w:cs="Arial"/>
          <w:b/>
          <w:sz w:val="22"/>
          <w:shd w:val="clear" w:color="auto" w:fill="CCCCCC"/>
        </w:rPr>
        <w:t>CONSTRUÇÃO DO BIOTÉRIO NO CAMPUS DA UFERSA EM MOSSORÓ/RN</w:t>
      </w:r>
    </w:p>
    <w:p w:rsidR="006504BD" w:rsidRPr="0089030D" w:rsidRDefault="006504BD" w:rsidP="002A405C">
      <w:pPr>
        <w:autoSpaceDE w:val="0"/>
        <w:autoSpaceDN w:val="0"/>
        <w:adjustRightInd w:val="0"/>
        <w:spacing w:after="120" w:line="360" w:lineRule="auto"/>
        <w:ind w:left="3969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93575C" w:rsidRPr="0089030D" w:rsidRDefault="0093575C" w:rsidP="002A405C">
      <w:pPr>
        <w:autoSpaceDE w:val="0"/>
        <w:autoSpaceDN w:val="0"/>
        <w:adjustRightInd w:val="0"/>
        <w:spacing w:after="120" w:line="360" w:lineRule="auto"/>
        <w:ind w:left="3969"/>
        <w:jc w:val="both"/>
        <w:outlineLvl w:val="0"/>
        <w:rPr>
          <w:rFonts w:ascii="Arial" w:hAnsi="Arial" w:cs="Arial"/>
          <w:bCs/>
          <w:sz w:val="20"/>
          <w:szCs w:val="20"/>
          <w:lang w:eastAsia="pt-BR"/>
        </w:rPr>
      </w:pPr>
      <w:r w:rsidRPr="0089030D">
        <w:rPr>
          <w:rFonts w:ascii="Arial" w:hAnsi="Arial" w:cs="Arial"/>
          <w:bCs/>
          <w:sz w:val="20"/>
          <w:szCs w:val="20"/>
          <w:lang w:eastAsia="pt-BR"/>
        </w:rPr>
        <w:t>ENDEREÇO DA OBRA:</w:t>
      </w:r>
    </w:p>
    <w:p w:rsidR="0093575C" w:rsidRPr="0089030D" w:rsidRDefault="0008687E" w:rsidP="002A405C">
      <w:pPr>
        <w:autoSpaceDE w:val="0"/>
        <w:autoSpaceDN w:val="0"/>
        <w:adjustRightInd w:val="0"/>
        <w:spacing w:after="120" w:line="360" w:lineRule="auto"/>
        <w:ind w:left="3969"/>
        <w:jc w:val="both"/>
        <w:rPr>
          <w:rFonts w:ascii="Arial" w:hAnsi="Arial" w:cs="Arial"/>
          <w:b/>
          <w:bCs/>
          <w:sz w:val="22"/>
          <w:szCs w:val="22"/>
          <w:lang w:eastAsia="pt-BR"/>
        </w:rPr>
      </w:pPr>
      <w:r w:rsidRPr="0089030D">
        <w:rPr>
          <w:rFonts w:ascii="Arial" w:hAnsi="Arial" w:cs="Arial"/>
          <w:b/>
          <w:color w:val="111111"/>
          <w:sz w:val="22"/>
          <w:szCs w:val="22"/>
        </w:rPr>
        <w:t xml:space="preserve">CAMPUS UNIVERSITÁRIO DA UFERSA, </w:t>
      </w:r>
      <w:r w:rsidR="003D6127" w:rsidRPr="0089030D">
        <w:rPr>
          <w:rFonts w:ascii="Arial" w:hAnsi="Arial" w:cs="Arial"/>
          <w:b/>
          <w:color w:val="111111"/>
          <w:sz w:val="22"/>
          <w:szCs w:val="22"/>
        </w:rPr>
        <w:t>MOSSORÓ</w:t>
      </w:r>
      <w:r w:rsidR="00B83265" w:rsidRPr="0089030D">
        <w:rPr>
          <w:rFonts w:ascii="Arial" w:hAnsi="Arial" w:cs="Arial"/>
          <w:b/>
          <w:color w:val="111111"/>
          <w:sz w:val="22"/>
          <w:szCs w:val="22"/>
        </w:rPr>
        <w:t xml:space="preserve"> - RN</w:t>
      </w:r>
    </w:p>
    <w:p w:rsidR="0093575C" w:rsidRPr="0089030D" w:rsidRDefault="0093575C" w:rsidP="002A405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22"/>
          <w:szCs w:val="22"/>
          <w:lang w:eastAsia="pt-BR"/>
        </w:rPr>
      </w:pPr>
    </w:p>
    <w:p w:rsidR="00A549BF" w:rsidRPr="0089030D" w:rsidRDefault="00F15021" w:rsidP="002A405C">
      <w:pPr>
        <w:pStyle w:val="Ttulo9"/>
        <w:spacing w:line="360" w:lineRule="auto"/>
        <w:ind w:left="0"/>
        <w:jc w:val="center"/>
        <w:rPr>
          <w:rFonts w:ascii="Arial" w:hAnsi="Arial" w:cs="Arial"/>
          <w:b/>
          <w:i w:val="0"/>
          <w:iCs/>
          <w:sz w:val="22"/>
          <w:lang w:val="pt-BR"/>
        </w:rPr>
      </w:pPr>
      <w:r w:rsidRPr="0089030D">
        <w:rPr>
          <w:rFonts w:ascii="Arial" w:hAnsi="Arial" w:cs="Arial"/>
          <w:b/>
          <w:i w:val="0"/>
          <w:iCs/>
          <w:sz w:val="22"/>
          <w:lang w:val="pt-BR"/>
        </w:rPr>
        <w:br w:type="page"/>
      </w:r>
      <w:r w:rsidR="006713D2">
        <w:rPr>
          <w:rFonts w:ascii="Arial" w:hAnsi="Arial" w:cs="Arial"/>
          <w:b/>
          <w:i w:val="0"/>
          <w:iCs/>
          <w:sz w:val="22"/>
          <w:lang w:val="pt-BR"/>
        </w:rPr>
        <w:lastRenderedPageBreak/>
        <w:t>SUMÁ</w:t>
      </w:r>
      <w:r w:rsidR="00286A0E" w:rsidRPr="0089030D">
        <w:rPr>
          <w:rFonts w:ascii="Arial" w:hAnsi="Arial" w:cs="Arial"/>
          <w:b/>
          <w:i w:val="0"/>
          <w:iCs/>
          <w:sz w:val="22"/>
          <w:lang w:val="pt-BR"/>
        </w:rPr>
        <w:t>RIO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sz w:val="22"/>
        </w:rPr>
      </w:pP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z w:val="22"/>
        </w:rPr>
      </w:pPr>
      <w:r w:rsidRPr="0089030D">
        <w:rPr>
          <w:rFonts w:ascii="Arial" w:hAnsi="Arial" w:cs="Arial"/>
          <w:b/>
          <w:bCs/>
          <w:sz w:val="22"/>
        </w:rPr>
        <w:t>1.0 - OBJETIVO</w:t>
      </w: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z w:val="22"/>
        </w:rPr>
      </w:pP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z w:val="22"/>
        </w:rPr>
      </w:pPr>
      <w:r w:rsidRPr="0089030D">
        <w:rPr>
          <w:rFonts w:ascii="Arial" w:hAnsi="Arial" w:cs="Arial"/>
          <w:b/>
          <w:bCs/>
          <w:sz w:val="22"/>
        </w:rPr>
        <w:t>2.0 - INTRODUÇÃO</w:t>
      </w: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z w:val="22"/>
        </w:rPr>
      </w:pP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z w:val="22"/>
        </w:rPr>
      </w:pPr>
      <w:r w:rsidRPr="0089030D">
        <w:rPr>
          <w:rFonts w:ascii="Arial" w:hAnsi="Arial" w:cs="Arial"/>
          <w:b/>
          <w:bCs/>
          <w:sz w:val="22"/>
        </w:rPr>
        <w:t>3.0 - DESCRIÇÃO DA EDIFICAÇÃO</w:t>
      </w: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z w:val="22"/>
        </w:rPr>
      </w:pP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z w:val="22"/>
        </w:rPr>
      </w:pPr>
      <w:r w:rsidRPr="0089030D">
        <w:rPr>
          <w:rFonts w:ascii="Arial" w:hAnsi="Arial" w:cs="Arial"/>
          <w:b/>
          <w:bCs/>
          <w:sz w:val="22"/>
        </w:rPr>
        <w:t>4.0 - CONDICIONAMENTO AMBIENTAL E ESPACIAL</w:t>
      </w: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z w:val="22"/>
        </w:rPr>
      </w:pP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z w:val="22"/>
        </w:rPr>
      </w:pPr>
      <w:r w:rsidRPr="0089030D">
        <w:rPr>
          <w:rFonts w:ascii="Arial" w:hAnsi="Arial" w:cs="Arial"/>
          <w:b/>
          <w:bCs/>
          <w:sz w:val="22"/>
        </w:rPr>
        <w:t xml:space="preserve">5.0 </w:t>
      </w:r>
      <w:r w:rsidR="00D4200E" w:rsidRPr="0089030D">
        <w:rPr>
          <w:rFonts w:ascii="Arial" w:hAnsi="Arial" w:cs="Arial"/>
          <w:b/>
          <w:bCs/>
          <w:sz w:val="22"/>
        </w:rPr>
        <w:t>–</w:t>
      </w:r>
      <w:r w:rsidRPr="0089030D">
        <w:rPr>
          <w:rFonts w:ascii="Arial" w:hAnsi="Arial" w:cs="Arial"/>
          <w:b/>
          <w:bCs/>
          <w:sz w:val="22"/>
        </w:rPr>
        <w:t xml:space="preserve"> </w:t>
      </w:r>
      <w:r w:rsidR="00D4200E" w:rsidRPr="0089030D">
        <w:rPr>
          <w:rFonts w:ascii="Arial" w:hAnsi="Arial" w:cs="Arial"/>
          <w:b/>
          <w:bCs/>
          <w:sz w:val="22"/>
        </w:rPr>
        <w:t>ESTAPAS DA OBRA</w:t>
      </w:r>
    </w:p>
    <w:p w:rsidR="00A549BF" w:rsidRPr="0089030D" w:rsidRDefault="00A549BF" w:rsidP="002A405C">
      <w:pPr>
        <w:widowControl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1 – SERVIÇOS PRELIMINARES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2 – MOVIMENTOS DE TERRA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3 – FUNDAÇÕES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4 – ESTRUTURAS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5 – ALVENARIAS</w:t>
      </w:r>
    </w:p>
    <w:p w:rsidR="00A549BF" w:rsidRPr="0089030D" w:rsidRDefault="00A549BF" w:rsidP="002A405C">
      <w:pPr>
        <w:widowControl w:val="0"/>
        <w:ind w:left="709" w:firstLine="11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A549BF" w:rsidP="002A405C">
      <w:pPr>
        <w:pStyle w:val="Ttulo"/>
        <w:ind w:left="709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9030D">
        <w:rPr>
          <w:rFonts w:ascii="Arial" w:hAnsi="Arial" w:cs="Arial"/>
          <w:bCs/>
          <w:sz w:val="22"/>
          <w:szCs w:val="22"/>
          <w:lang w:val="pt-BR"/>
        </w:rPr>
        <w:t>6 – COBERTURA E IMPERMEABILIZAÇÃO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CE04A1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7 – INSTALAÇÕES ELÉTRICAS</w:t>
      </w:r>
    </w:p>
    <w:p w:rsidR="00CE04A1" w:rsidRPr="0089030D" w:rsidRDefault="00CE04A1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CE04A1" w:rsidRPr="0089030D" w:rsidRDefault="00CE04A1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8 – INSTALAÇÕES DE L</w:t>
      </w:r>
      <w:r w:rsidR="00C14332" w:rsidRPr="0089030D">
        <w:rPr>
          <w:rFonts w:ascii="Arial" w:hAnsi="Arial" w:cs="Arial"/>
          <w:b/>
          <w:bCs/>
          <w:snapToGrid w:val="0"/>
          <w:sz w:val="22"/>
          <w:szCs w:val="22"/>
        </w:rPr>
        <w:t>Ó</w:t>
      </w: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GICA</w:t>
      </w:r>
      <w:r w:rsidR="005F5D7A">
        <w:rPr>
          <w:rFonts w:ascii="Arial" w:hAnsi="Arial" w:cs="Arial"/>
          <w:b/>
          <w:bCs/>
          <w:snapToGrid w:val="0"/>
          <w:sz w:val="22"/>
          <w:szCs w:val="22"/>
        </w:rPr>
        <w:t xml:space="preserve"> E VÍDEO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CE04A1" w:rsidRPr="0089030D" w:rsidRDefault="00CE04A1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9 – SISTEMA DE PROTEÇÃO CONTRA DESCARGAS ATMOSFÉRICAS</w:t>
      </w:r>
    </w:p>
    <w:p w:rsidR="00CE04A1" w:rsidRPr="0089030D" w:rsidRDefault="00CE04A1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CE04A1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10</w:t>
      </w:r>
      <w:r w:rsidR="00A549BF" w:rsidRPr="0089030D">
        <w:rPr>
          <w:rFonts w:ascii="Arial" w:hAnsi="Arial" w:cs="Arial"/>
          <w:b/>
          <w:bCs/>
          <w:snapToGrid w:val="0"/>
          <w:sz w:val="22"/>
          <w:szCs w:val="22"/>
        </w:rPr>
        <w:t xml:space="preserve"> – INSTALAÇÕES HIDROSANITÁRIAS</w:t>
      </w:r>
    </w:p>
    <w:p w:rsidR="00CE04A1" w:rsidRPr="0089030D" w:rsidRDefault="00CE04A1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CE04A1" w:rsidRDefault="00CE04A1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11 – SISTEMA DE PROTEÇÃO E COMBATE A INCÊNDIO</w:t>
      </w:r>
    </w:p>
    <w:p w:rsidR="005F5D7A" w:rsidRDefault="005F5D7A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5F5D7A" w:rsidRPr="0089030D" w:rsidRDefault="005F5D7A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12 – INSTALAÇÕES DE AR-CONDICIONADO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CE04A1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1</w:t>
      </w:r>
      <w:r w:rsidR="005F5D7A">
        <w:rPr>
          <w:rFonts w:ascii="Arial" w:hAnsi="Arial" w:cs="Arial"/>
          <w:b/>
          <w:bCs/>
          <w:snapToGrid w:val="0"/>
          <w:sz w:val="22"/>
          <w:szCs w:val="22"/>
        </w:rPr>
        <w:t>3</w:t>
      </w:r>
      <w:r w:rsidR="00A549BF" w:rsidRPr="0089030D">
        <w:rPr>
          <w:rFonts w:ascii="Arial" w:hAnsi="Arial" w:cs="Arial"/>
          <w:b/>
          <w:bCs/>
          <w:snapToGrid w:val="0"/>
          <w:sz w:val="22"/>
          <w:szCs w:val="22"/>
        </w:rPr>
        <w:t xml:space="preserve"> – REVESTIMENTO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1</w:t>
      </w:r>
      <w:r w:rsidR="005F5D7A">
        <w:rPr>
          <w:rFonts w:ascii="Arial" w:hAnsi="Arial" w:cs="Arial"/>
          <w:b/>
          <w:bCs/>
          <w:snapToGrid w:val="0"/>
          <w:sz w:val="22"/>
          <w:szCs w:val="22"/>
        </w:rPr>
        <w:t>4</w:t>
      </w: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 xml:space="preserve"> – PAVIMENTAÇÃO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1</w:t>
      </w:r>
      <w:r w:rsidR="005F5D7A">
        <w:rPr>
          <w:rFonts w:ascii="Arial" w:hAnsi="Arial" w:cs="Arial"/>
          <w:b/>
          <w:bCs/>
          <w:snapToGrid w:val="0"/>
          <w:sz w:val="22"/>
          <w:szCs w:val="22"/>
        </w:rPr>
        <w:t>5</w:t>
      </w: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 xml:space="preserve"> – ESQUADRIAS, FERRAGENS E VIDROS</w:t>
      </w: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1</w:t>
      </w:r>
      <w:r w:rsidR="005F5D7A">
        <w:rPr>
          <w:rFonts w:ascii="Arial" w:hAnsi="Arial" w:cs="Arial"/>
          <w:b/>
          <w:bCs/>
          <w:snapToGrid w:val="0"/>
          <w:sz w:val="22"/>
          <w:szCs w:val="22"/>
        </w:rPr>
        <w:t>6</w:t>
      </w: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 xml:space="preserve"> – PINTURA</w:t>
      </w:r>
    </w:p>
    <w:p w:rsidR="00A549BF" w:rsidRPr="0089030D" w:rsidRDefault="00A549BF" w:rsidP="002A405C">
      <w:pPr>
        <w:pStyle w:val="Recuonormal"/>
        <w:ind w:left="709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A549BF" w:rsidRPr="0089030D" w:rsidRDefault="00A549BF" w:rsidP="002A405C">
      <w:pPr>
        <w:widowControl w:val="0"/>
        <w:ind w:left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1</w:t>
      </w:r>
      <w:r w:rsidR="005F5D7A">
        <w:rPr>
          <w:rFonts w:ascii="Arial" w:hAnsi="Arial" w:cs="Arial"/>
          <w:b/>
          <w:bCs/>
          <w:snapToGrid w:val="0"/>
          <w:sz w:val="22"/>
          <w:szCs w:val="22"/>
        </w:rPr>
        <w:t>7</w:t>
      </w: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 xml:space="preserve"> – DIVERSOS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sz w:val="22"/>
        </w:rPr>
      </w:pPr>
    </w:p>
    <w:p w:rsidR="00A549BF" w:rsidRPr="0089030D" w:rsidRDefault="00A549BF" w:rsidP="002A405C">
      <w:pPr>
        <w:pStyle w:val="Ttulo8"/>
        <w:spacing w:line="360" w:lineRule="auto"/>
        <w:ind w:left="0"/>
        <w:rPr>
          <w:rFonts w:ascii="Arial" w:hAnsi="Arial" w:cs="Arial"/>
          <w:b/>
          <w:sz w:val="22"/>
          <w:lang w:val="pt-BR"/>
        </w:rPr>
      </w:pPr>
      <w:r w:rsidRPr="0089030D">
        <w:rPr>
          <w:rFonts w:ascii="Arial" w:hAnsi="Arial" w:cs="Arial"/>
          <w:b/>
          <w:sz w:val="22"/>
          <w:lang w:val="pt-BR"/>
        </w:rPr>
        <w:t>1.0 - OBJETIVO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z w:val="22"/>
        </w:rPr>
      </w:pP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</w:rPr>
      </w:pPr>
      <w:r w:rsidRPr="0089030D">
        <w:rPr>
          <w:rFonts w:ascii="Arial" w:hAnsi="Arial" w:cs="Arial"/>
          <w:sz w:val="22"/>
        </w:rPr>
        <w:t xml:space="preserve">O presente </w:t>
      </w:r>
      <w:r w:rsidR="00842A65" w:rsidRPr="0089030D">
        <w:rPr>
          <w:rFonts w:ascii="Arial" w:hAnsi="Arial" w:cs="Arial"/>
          <w:sz w:val="22"/>
        </w:rPr>
        <w:t>documento</w:t>
      </w:r>
      <w:r w:rsidRPr="0089030D">
        <w:rPr>
          <w:rFonts w:ascii="Arial" w:hAnsi="Arial" w:cs="Arial"/>
          <w:sz w:val="22"/>
        </w:rPr>
        <w:t xml:space="preserve"> trata-se de um memorial descritivo acerca do Projeto </w:t>
      </w:r>
      <w:r w:rsidR="00762412" w:rsidRPr="0089030D">
        <w:rPr>
          <w:rFonts w:ascii="Arial" w:hAnsi="Arial" w:cs="Arial"/>
          <w:sz w:val="22"/>
        </w:rPr>
        <w:t xml:space="preserve">Executivo </w:t>
      </w:r>
      <w:r w:rsidR="00D6671F" w:rsidRPr="0089030D">
        <w:rPr>
          <w:rFonts w:ascii="Arial" w:hAnsi="Arial" w:cs="Arial"/>
          <w:sz w:val="22"/>
        </w:rPr>
        <w:t>da</w:t>
      </w:r>
      <w:r w:rsidR="00496A58" w:rsidRPr="0089030D">
        <w:rPr>
          <w:rFonts w:ascii="Arial" w:hAnsi="Arial" w:cs="Arial"/>
          <w:sz w:val="22"/>
        </w:rPr>
        <w:t xml:space="preserve"> </w:t>
      </w:r>
      <w:r w:rsidR="004C336B">
        <w:rPr>
          <w:rFonts w:ascii="Arial" w:hAnsi="Arial" w:cs="Arial"/>
          <w:b/>
          <w:sz w:val="22"/>
          <w:shd w:val="clear" w:color="auto" w:fill="CCCCCC"/>
        </w:rPr>
        <w:t xml:space="preserve">BIOTÉRIO </w:t>
      </w:r>
      <w:r w:rsidR="00496A58" w:rsidRPr="0089030D">
        <w:rPr>
          <w:rFonts w:ascii="Arial" w:hAnsi="Arial" w:cs="Arial"/>
          <w:sz w:val="22"/>
        </w:rPr>
        <w:t>a ser construído</w:t>
      </w:r>
      <w:r w:rsidR="003C6DAF" w:rsidRPr="0089030D">
        <w:rPr>
          <w:rFonts w:ascii="Arial" w:hAnsi="Arial" w:cs="Arial"/>
          <w:sz w:val="22"/>
        </w:rPr>
        <w:t xml:space="preserve"> </w:t>
      </w:r>
      <w:r w:rsidR="00496A58" w:rsidRPr="0089030D">
        <w:rPr>
          <w:rFonts w:ascii="Arial" w:hAnsi="Arial" w:cs="Arial"/>
          <w:sz w:val="22"/>
        </w:rPr>
        <w:t xml:space="preserve">no </w:t>
      </w:r>
      <w:r w:rsidR="00762412" w:rsidRPr="0089030D">
        <w:rPr>
          <w:rFonts w:ascii="Arial" w:hAnsi="Arial" w:cs="Arial"/>
          <w:sz w:val="22"/>
        </w:rPr>
        <w:t xml:space="preserve">Campus Universitário da </w:t>
      </w:r>
      <w:r w:rsidR="00762412" w:rsidRPr="0089030D">
        <w:rPr>
          <w:rFonts w:ascii="Arial" w:hAnsi="Arial" w:cs="Arial"/>
          <w:sz w:val="22"/>
          <w:szCs w:val="22"/>
          <w:lang w:eastAsia="pt-BR"/>
        </w:rPr>
        <w:t>UNIVERSIDADE FEDERAL RURAL DO SEMI-ÁRIDO (UFER</w:t>
      </w:r>
      <w:r w:rsidR="00496A58" w:rsidRPr="0089030D">
        <w:rPr>
          <w:rFonts w:ascii="Arial" w:hAnsi="Arial" w:cs="Arial"/>
          <w:sz w:val="22"/>
          <w:szCs w:val="22"/>
          <w:lang w:eastAsia="pt-BR"/>
        </w:rPr>
        <w:t>SA</w:t>
      </w:r>
      <w:r w:rsidR="002B3496" w:rsidRPr="0089030D">
        <w:rPr>
          <w:rFonts w:ascii="Arial" w:hAnsi="Arial" w:cs="Arial"/>
          <w:sz w:val="22"/>
          <w:szCs w:val="22"/>
          <w:lang w:eastAsia="pt-BR"/>
        </w:rPr>
        <w:t>),</w:t>
      </w:r>
      <w:r w:rsidR="002B3496" w:rsidRPr="0089030D">
        <w:rPr>
          <w:rFonts w:ascii="Arial" w:hAnsi="Arial" w:cs="Arial"/>
          <w:sz w:val="22"/>
        </w:rPr>
        <w:t xml:space="preserve"> no Campus Mossoró/RN.</w:t>
      </w:r>
    </w:p>
    <w:p w:rsidR="00A549BF" w:rsidRPr="0089030D" w:rsidRDefault="00A549BF" w:rsidP="002A405C">
      <w:pPr>
        <w:pStyle w:val="Recuonormal"/>
        <w:spacing w:line="360" w:lineRule="auto"/>
        <w:ind w:left="0"/>
        <w:rPr>
          <w:rFonts w:ascii="Arial" w:hAnsi="Arial" w:cs="Arial"/>
          <w:sz w:val="22"/>
          <w:lang w:val="pt-BR"/>
        </w:rPr>
      </w:pPr>
    </w:p>
    <w:p w:rsidR="00A549BF" w:rsidRPr="0089030D" w:rsidRDefault="00A549BF" w:rsidP="00F76FEA">
      <w:pPr>
        <w:widowControl w:val="0"/>
        <w:spacing w:line="360" w:lineRule="auto"/>
        <w:rPr>
          <w:rFonts w:ascii="Arial" w:hAnsi="Arial" w:cs="Arial"/>
          <w:i/>
          <w:sz w:val="22"/>
        </w:rPr>
      </w:pPr>
      <w:r w:rsidRPr="0089030D">
        <w:rPr>
          <w:rFonts w:ascii="Arial" w:hAnsi="Arial" w:cs="Arial"/>
          <w:b/>
          <w:i/>
          <w:sz w:val="22"/>
        </w:rPr>
        <w:t>2.0 - INTRODUÇÃO</w:t>
      </w:r>
    </w:p>
    <w:p w:rsidR="00A549BF" w:rsidRPr="0089030D" w:rsidRDefault="00496A58" w:rsidP="002A405C">
      <w:pPr>
        <w:pStyle w:val="Corpodetexto2"/>
        <w:spacing w:before="240" w:after="240" w:line="360" w:lineRule="auto"/>
        <w:ind w:firstLine="567"/>
        <w:rPr>
          <w:rFonts w:ascii="Arial" w:hAnsi="Arial" w:cs="Arial"/>
          <w:noProof w:val="0"/>
          <w:sz w:val="22"/>
          <w:highlight w:val="yellow"/>
          <w:lang w:val="pt-BR"/>
        </w:rPr>
      </w:pPr>
      <w:r w:rsidRPr="0089030D">
        <w:rPr>
          <w:rFonts w:ascii="Arial" w:hAnsi="Arial" w:cs="Arial"/>
          <w:noProof w:val="0"/>
          <w:sz w:val="22"/>
          <w:lang w:val="pt-BR"/>
        </w:rPr>
        <w:t xml:space="preserve">O </w:t>
      </w:r>
      <w:r w:rsidR="00C946E0" w:rsidRPr="0089030D">
        <w:rPr>
          <w:rFonts w:ascii="Arial" w:hAnsi="Arial" w:cs="Arial"/>
          <w:noProof w:val="0"/>
          <w:sz w:val="22"/>
          <w:lang w:val="pt-BR"/>
        </w:rPr>
        <w:t>Bloco</w:t>
      </w:r>
      <w:r w:rsidRPr="0089030D">
        <w:rPr>
          <w:rFonts w:ascii="Arial" w:hAnsi="Arial" w:cs="Arial"/>
          <w:noProof w:val="0"/>
          <w:sz w:val="22"/>
          <w:lang w:val="pt-BR"/>
        </w:rPr>
        <w:t xml:space="preserve"> será locado</w:t>
      </w:r>
      <w:r w:rsidR="00A549BF" w:rsidRPr="0089030D">
        <w:rPr>
          <w:rFonts w:ascii="Arial" w:hAnsi="Arial" w:cs="Arial"/>
          <w:noProof w:val="0"/>
          <w:sz w:val="22"/>
          <w:lang w:val="pt-BR"/>
        </w:rPr>
        <w:t xml:space="preserve"> em solo firme e seco, </w:t>
      </w:r>
      <w:r w:rsidRPr="0089030D">
        <w:rPr>
          <w:rFonts w:ascii="Arial" w:hAnsi="Arial" w:cs="Arial"/>
          <w:noProof w:val="0"/>
          <w:sz w:val="22"/>
          <w:lang w:val="pt-BR"/>
        </w:rPr>
        <w:t>n</w:t>
      </w:r>
      <w:r w:rsidR="003C6DAF" w:rsidRPr="0089030D">
        <w:rPr>
          <w:rFonts w:ascii="Arial" w:hAnsi="Arial" w:cs="Arial"/>
          <w:noProof w:val="0"/>
          <w:sz w:val="22"/>
          <w:lang w:val="pt-BR"/>
        </w:rPr>
        <w:t>o Campus Universitário da UFERSA</w:t>
      </w:r>
      <w:r w:rsidR="00A549BF" w:rsidRPr="0089030D">
        <w:rPr>
          <w:rFonts w:ascii="Arial" w:hAnsi="Arial" w:cs="Arial"/>
          <w:noProof w:val="0"/>
          <w:sz w:val="22"/>
          <w:lang w:val="pt-BR"/>
        </w:rPr>
        <w:t xml:space="preserve">. </w:t>
      </w:r>
      <w:r w:rsidRPr="0089030D">
        <w:rPr>
          <w:rFonts w:ascii="Arial" w:hAnsi="Arial" w:cs="Arial"/>
          <w:noProof w:val="0"/>
          <w:sz w:val="22"/>
          <w:lang w:val="pt-BR"/>
        </w:rPr>
        <w:t>C</w:t>
      </w:r>
      <w:r w:rsidR="00C946E0" w:rsidRPr="0089030D">
        <w:rPr>
          <w:rFonts w:ascii="Arial" w:hAnsi="Arial" w:cs="Arial"/>
          <w:noProof w:val="0"/>
          <w:sz w:val="22"/>
          <w:lang w:val="pt-BR"/>
        </w:rPr>
        <w:t>om uma áre</w:t>
      </w:r>
      <w:r w:rsidR="006E4B2C" w:rsidRPr="0089030D">
        <w:rPr>
          <w:rFonts w:ascii="Arial" w:hAnsi="Arial" w:cs="Arial"/>
          <w:noProof w:val="0"/>
          <w:sz w:val="22"/>
          <w:lang w:val="pt-BR"/>
        </w:rPr>
        <w:t xml:space="preserve">a construída de </w:t>
      </w:r>
      <w:r w:rsidR="000B76E7">
        <w:rPr>
          <w:rFonts w:ascii="Arial" w:hAnsi="Arial" w:cs="Arial"/>
          <w:noProof w:val="0"/>
          <w:sz w:val="22"/>
          <w:lang w:val="pt-BR"/>
        </w:rPr>
        <w:t>319,06</w:t>
      </w:r>
      <w:r w:rsidR="008948B2" w:rsidRPr="0089030D">
        <w:rPr>
          <w:rFonts w:ascii="Arial" w:hAnsi="Arial" w:cs="Arial"/>
          <w:noProof w:val="0"/>
          <w:sz w:val="22"/>
          <w:lang w:val="pt-BR"/>
        </w:rPr>
        <w:t xml:space="preserve"> </w:t>
      </w:r>
      <w:r w:rsidRPr="0089030D">
        <w:rPr>
          <w:rFonts w:ascii="Arial" w:hAnsi="Arial" w:cs="Arial"/>
          <w:noProof w:val="0"/>
          <w:sz w:val="22"/>
          <w:lang w:val="pt-BR"/>
        </w:rPr>
        <w:t>m</w:t>
      </w:r>
      <w:r w:rsidRPr="0089030D">
        <w:rPr>
          <w:rFonts w:ascii="Arial" w:hAnsi="Arial" w:cs="Arial"/>
          <w:noProof w:val="0"/>
          <w:sz w:val="22"/>
          <w:szCs w:val="22"/>
          <w:vertAlign w:val="superscript"/>
          <w:lang w:val="pt-BR"/>
        </w:rPr>
        <w:t>2</w:t>
      </w:r>
      <w:r w:rsidRPr="0089030D">
        <w:rPr>
          <w:rFonts w:ascii="Arial" w:hAnsi="Arial" w:cs="Arial"/>
          <w:noProof w:val="0"/>
          <w:sz w:val="22"/>
          <w:lang w:val="pt-BR"/>
        </w:rPr>
        <w:t>,</w:t>
      </w:r>
      <w:r w:rsidR="00732ECA" w:rsidRPr="0089030D">
        <w:rPr>
          <w:rFonts w:ascii="Arial" w:hAnsi="Arial" w:cs="Arial"/>
          <w:noProof w:val="0"/>
          <w:sz w:val="22"/>
          <w:lang w:val="pt-BR"/>
        </w:rPr>
        <w:t xml:space="preserve"> distribuída em </w:t>
      </w:r>
      <w:r w:rsidR="000B76E7">
        <w:rPr>
          <w:rFonts w:ascii="Arial" w:hAnsi="Arial" w:cs="Arial"/>
          <w:noProof w:val="0"/>
          <w:sz w:val="22"/>
          <w:lang w:val="pt-BR"/>
        </w:rPr>
        <w:t>01 (um) pavimento</w:t>
      </w:r>
      <w:r w:rsidR="00732ECA" w:rsidRPr="0089030D">
        <w:rPr>
          <w:rFonts w:ascii="Arial" w:hAnsi="Arial" w:cs="Arial"/>
          <w:noProof w:val="0"/>
          <w:sz w:val="22"/>
          <w:lang w:val="pt-BR"/>
        </w:rPr>
        <w:t>,</w:t>
      </w:r>
      <w:r w:rsidRPr="0089030D">
        <w:rPr>
          <w:rFonts w:ascii="Arial" w:hAnsi="Arial" w:cs="Arial"/>
          <w:noProof w:val="0"/>
          <w:sz w:val="22"/>
          <w:lang w:val="pt-BR"/>
        </w:rPr>
        <w:t xml:space="preserve"> </w:t>
      </w:r>
      <w:r w:rsidR="000B76E7">
        <w:rPr>
          <w:rFonts w:ascii="Arial" w:hAnsi="Arial" w:cs="Arial"/>
          <w:noProof w:val="0"/>
          <w:sz w:val="22"/>
          <w:lang w:val="pt-BR"/>
        </w:rPr>
        <w:t xml:space="preserve">sala administrativa, sala de quarentena, laboratório clínico, almoxarifados, sala de montagem de caixas, sala de lavagem e esterilização, sala de experimentação, sala de cria e manutenção, sala de reprodução de ratos, sala de reprodução de camundongos, ante-salas dos depósitos, expurgo, além de vestiários, banheiros acessíveis e copa. </w:t>
      </w:r>
    </w:p>
    <w:p w:rsidR="00436F4F" w:rsidRPr="0089030D" w:rsidRDefault="00A549BF" w:rsidP="002A405C">
      <w:pPr>
        <w:pStyle w:val="Corpodetexto2"/>
        <w:spacing w:before="240" w:after="240" w:line="360" w:lineRule="auto"/>
        <w:ind w:firstLine="567"/>
        <w:rPr>
          <w:rFonts w:ascii="Arial" w:hAnsi="Arial" w:cs="Arial"/>
          <w:noProof w:val="0"/>
          <w:sz w:val="22"/>
          <w:lang w:val="pt-BR"/>
        </w:rPr>
      </w:pPr>
      <w:r w:rsidRPr="0089030D">
        <w:rPr>
          <w:rFonts w:ascii="Arial" w:hAnsi="Arial" w:cs="Arial"/>
          <w:noProof w:val="0"/>
          <w:sz w:val="22"/>
          <w:lang w:val="pt-BR"/>
        </w:rPr>
        <w:t xml:space="preserve">O projeto prevê </w:t>
      </w:r>
      <w:r w:rsidR="003C6DAF" w:rsidRPr="0089030D">
        <w:rPr>
          <w:rFonts w:ascii="Arial" w:hAnsi="Arial" w:cs="Arial"/>
          <w:noProof w:val="0"/>
          <w:sz w:val="22"/>
          <w:lang w:val="pt-BR"/>
        </w:rPr>
        <w:t xml:space="preserve">acessibilidade à </w:t>
      </w:r>
      <w:r w:rsidR="006E4B2C" w:rsidRPr="0089030D">
        <w:rPr>
          <w:rFonts w:ascii="Arial" w:hAnsi="Arial" w:cs="Arial"/>
          <w:noProof w:val="0"/>
          <w:sz w:val="22"/>
          <w:lang w:val="pt-BR"/>
        </w:rPr>
        <w:t>pessoas portadora</w:t>
      </w:r>
      <w:r w:rsidR="00D7615E" w:rsidRPr="0089030D">
        <w:rPr>
          <w:rFonts w:ascii="Arial" w:hAnsi="Arial" w:cs="Arial"/>
          <w:noProof w:val="0"/>
          <w:sz w:val="22"/>
          <w:lang w:val="pt-BR"/>
        </w:rPr>
        <w:t xml:space="preserve">s </w:t>
      </w:r>
      <w:r w:rsidR="00436F4F" w:rsidRPr="0089030D">
        <w:rPr>
          <w:rFonts w:ascii="Arial" w:hAnsi="Arial" w:cs="Arial"/>
          <w:noProof w:val="0"/>
          <w:sz w:val="22"/>
          <w:lang w:val="pt-BR"/>
        </w:rPr>
        <w:t>com</w:t>
      </w:r>
      <w:r w:rsidR="00D7615E" w:rsidRPr="0089030D">
        <w:rPr>
          <w:rFonts w:ascii="Arial" w:hAnsi="Arial" w:cs="Arial"/>
          <w:noProof w:val="0"/>
          <w:sz w:val="22"/>
          <w:lang w:val="pt-BR"/>
        </w:rPr>
        <w:t xml:space="preserve"> necessidades especiais</w:t>
      </w:r>
      <w:r w:rsidR="003C6DAF" w:rsidRPr="0089030D">
        <w:rPr>
          <w:rFonts w:ascii="Arial" w:hAnsi="Arial" w:cs="Arial"/>
          <w:noProof w:val="0"/>
          <w:sz w:val="22"/>
          <w:lang w:val="pt-BR"/>
        </w:rPr>
        <w:t>.</w:t>
      </w:r>
    </w:p>
    <w:p w:rsidR="00A549BF" w:rsidRPr="0089030D" w:rsidRDefault="00436F4F" w:rsidP="002A405C">
      <w:pPr>
        <w:pStyle w:val="Corpodetexto2"/>
        <w:spacing w:before="240" w:after="240" w:line="360" w:lineRule="auto"/>
        <w:ind w:firstLine="567"/>
        <w:rPr>
          <w:rFonts w:ascii="Arial" w:hAnsi="Arial" w:cs="Arial"/>
          <w:noProof w:val="0"/>
          <w:sz w:val="22"/>
          <w:lang w:val="pt-BR"/>
        </w:rPr>
      </w:pPr>
      <w:r w:rsidRPr="0089030D">
        <w:rPr>
          <w:rFonts w:ascii="Arial" w:hAnsi="Arial" w:cs="Arial"/>
          <w:noProof w:val="0"/>
          <w:sz w:val="22"/>
          <w:lang w:val="pt-BR"/>
        </w:rPr>
        <w:t xml:space="preserve">As instalaçoes de água fria </w:t>
      </w:r>
      <w:r w:rsidR="000B76E7">
        <w:rPr>
          <w:rFonts w:ascii="Arial" w:hAnsi="Arial" w:cs="Arial"/>
          <w:noProof w:val="0"/>
          <w:sz w:val="22"/>
          <w:lang w:val="pt-BR"/>
        </w:rPr>
        <w:t>serão abastecida</w:t>
      </w:r>
      <w:r w:rsidRPr="0089030D">
        <w:rPr>
          <w:rFonts w:ascii="Arial" w:hAnsi="Arial" w:cs="Arial"/>
          <w:noProof w:val="0"/>
          <w:sz w:val="22"/>
          <w:lang w:val="pt-BR"/>
        </w:rPr>
        <w:t>s pela rede de distribuição d</w:t>
      </w:r>
      <w:r w:rsidR="000B76E7">
        <w:rPr>
          <w:rFonts w:ascii="Arial" w:hAnsi="Arial" w:cs="Arial"/>
          <w:noProof w:val="0"/>
          <w:sz w:val="22"/>
          <w:lang w:val="pt-BR"/>
        </w:rPr>
        <w:t>e água potável do Campus Mossoró</w:t>
      </w:r>
      <w:r w:rsidRPr="0089030D">
        <w:rPr>
          <w:rFonts w:ascii="Arial" w:hAnsi="Arial" w:cs="Arial"/>
          <w:noProof w:val="0"/>
          <w:sz w:val="22"/>
          <w:lang w:val="pt-BR"/>
        </w:rPr>
        <w:t xml:space="preserve"> (Leste). As</w:t>
      </w:r>
      <w:r w:rsidR="003C6DAF" w:rsidRPr="0089030D">
        <w:rPr>
          <w:rFonts w:ascii="Arial" w:hAnsi="Arial" w:cs="Arial"/>
          <w:noProof w:val="0"/>
          <w:sz w:val="22"/>
          <w:lang w:val="pt-BR"/>
        </w:rPr>
        <w:t xml:space="preserve"> instalações elétricas e de lógica</w:t>
      </w:r>
      <w:r w:rsidRPr="0089030D">
        <w:rPr>
          <w:rFonts w:ascii="Arial" w:hAnsi="Arial" w:cs="Arial"/>
          <w:noProof w:val="0"/>
          <w:sz w:val="22"/>
          <w:lang w:val="pt-BR"/>
        </w:rPr>
        <w:t xml:space="preserve"> ser</w:t>
      </w:r>
      <w:r w:rsidR="006B7445" w:rsidRPr="0089030D">
        <w:rPr>
          <w:rFonts w:ascii="Arial" w:hAnsi="Arial" w:cs="Arial"/>
          <w:noProof w:val="0"/>
          <w:sz w:val="22"/>
          <w:lang w:val="pt-BR"/>
        </w:rPr>
        <w:t>ão</w:t>
      </w:r>
      <w:r w:rsidR="00A549BF" w:rsidRPr="0089030D">
        <w:rPr>
          <w:rFonts w:ascii="Arial" w:hAnsi="Arial" w:cs="Arial"/>
          <w:noProof w:val="0"/>
          <w:sz w:val="22"/>
          <w:lang w:val="pt-BR"/>
        </w:rPr>
        <w:t xml:space="preserve"> </w:t>
      </w:r>
      <w:r w:rsidRPr="0089030D">
        <w:rPr>
          <w:rFonts w:ascii="Arial" w:hAnsi="Arial" w:cs="Arial"/>
          <w:noProof w:val="0"/>
          <w:sz w:val="22"/>
          <w:lang w:val="pt-BR"/>
        </w:rPr>
        <w:t xml:space="preserve">alimentadas através de </w:t>
      </w:r>
      <w:r w:rsidR="003C6DAF" w:rsidRPr="0089030D">
        <w:rPr>
          <w:rFonts w:ascii="Arial" w:hAnsi="Arial" w:cs="Arial"/>
          <w:noProof w:val="0"/>
          <w:sz w:val="22"/>
          <w:lang w:val="pt-BR"/>
        </w:rPr>
        <w:t xml:space="preserve">um </w:t>
      </w:r>
      <w:r w:rsidR="00A549BF" w:rsidRPr="0089030D">
        <w:rPr>
          <w:rFonts w:ascii="Arial" w:hAnsi="Arial" w:cs="Arial"/>
          <w:noProof w:val="0"/>
          <w:sz w:val="22"/>
          <w:lang w:val="pt-BR"/>
        </w:rPr>
        <w:t xml:space="preserve">prolongamento </w:t>
      </w:r>
      <w:r w:rsidR="003C6DAF" w:rsidRPr="0089030D">
        <w:rPr>
          <w:rFonts w:ascii="Arial" w:hAnsi="Arial" w:cs="Arial"/>
          <w:noProof w:val="0"/>
          <w:sz w:val="22"/>
          <w:lang w:val="pt-BR"/>
        </w:rPr>
        <w:t>das redes do Campus</w:t>
      </w:r>
      <w:r w:rsidR="00A549BF" w:rsidRPr="0089030D">
        <w:rPr>
          <w:rFonts w:ascii="Arial" w:hAnsi="Arial" w:cs="Arial"/>
          <w:noProof w:val="0"/>
          <w:sz w:val="22"/>
          <w:lang w:val="pt-BR"/>
        </w:rPr>
        <w:t>.</w:t>
      </w:r>
    </w:p>
    <w:p w:rsidR="00A549BF" w:rsidRDefault="00A549BF" w:rsidP="002A405C">
      <w:pPr>
        <w:widowControl w:val="0"/>
        <w:spacing w:before="240" w:after="240" w:line="360" w:lineRule="auto"/>
        <w:ind w:firstLine="567"/>
        <w:jc w:val="both"/>
        <w:rPr>
          <w:rFonts w:ascii="Arial" w:hAnsi="Arial" w:cs="Arial"/>
          <w:sz w:val="22"/>
        </w:rPr>
      </w:pPr>
      <w:r w:rsidRPr="0089030D">
        <w:rPr>
          <w:rFonts w:ascii="Arial" w:hAnsi="Arial" w:cs="Arial"/>
          <w:sz w:val="22"/>
        </w:rPr>
        <w:t xml:space="preserve">Quanto ao aspecto estético da edificação, o projeto prevê a continuidade do estilo já implantado nas demais </w:t>
      </w:r>
      <w:r w:rsidR="007C7CAD" w:rsidRPr="0089030D">
        <w:rPr>
          <w:rFonts w:ascii="Arial" w:hAnsi="Arial" w:cs="Arial"/>
          <w:sz w:val="22"/>
        </w:rPr>
        <w:t>edificações do Campus</w:t>
      </w:r>
      <w:r w:rsidR="006260A0" w:rsidRPr="0089030D">
        <w:rPr>
          <w:rFonts w:ascii="Arial" w:hAnsi="Arial" w:cs="Arial"/>
          <w:sz w:val="22"/>
        </w:rPr>
        <w:t xml:space="preserve"> Mossoró</w:t>
      </w:r>
      <w:r w:rsidR="00B23E5D" w:rsidRPr="0089030D">
        <w:rPr>
          <w:rFonts w:ascii="Arial" w:hAnsi="Arial" w:cs="Arial"/>
          <w:sz w:val="22"/>
        </w:rPr>
        <w:t>, ou seja: estrutura convencional</w:t>
      </w:r>
      <w:r w:rsidR="006260A0" w:rsidRPr="0089030D">
        <w:rPr>
          <w:rFonts w:ascii="Arial" w:hAnsi="Arial" w:cs="Arial"/>
          <w:sz w:val="22"/>
        </w:rPr>
        <w:t xml:space="preserve"> de concreto armado</w:t>
      </w:r>
      <w:r w:rsidR="00B23E5D" w:rsidRPr="0089030D">
        <w:rPr>
          <w:rFonts w:ascii="Arial" w:hAnsi="Arial" w:cs="Arial"/>
          <w:sz w:val="22"/>
        </w:rPr>
        <w:t>;</w:t>
      </w:r>
      <w:r w:rsidRPr="0089030D">
        <w:rPr>
          <w:rFonts w:ascii="Arial" w:hAnsi="Arial" w:cs="Arial"/>
          <w:sz w:val="22"/>
        </w:rPr>
        <w:t xml:space="preserve"> alvenaria </w:t>
      </w:r>
      <w:r w:rsidR="006260A0" w:rsidRPr="0089030D">
        <w:rPr>
          <w:rFonts w:ascii="Arial" w:hAnsi="Arial" w:cs="Arial"/>
          <w:sz w:val="22"/>
        </w:rPr>
        <w:t xml:space="preserve">chapiscada, </w:t>
      </w:r>
      <w:r w:rsidR="0089030D" w:rsidRPr="0089030D">
        <w:rPr>
          <w:rFonts w:ascii="Arial" w:hAnsi="Arial" w:cs="Arial"/>
          <w:sz w:val="22"/>
        </w:rPr>
        <w:t>rebocada, nos ambientes internos revestida com cerâmica 10x10cm</w:t>
      </w:r>
      <w:r w:rsidR="006504BD" w:rsidRPr="0089030D">
        <w:rPr>
          <w:rFonts w:ascii="Arial" w:hAnsi="Arial" w:cs="Arial"/>
          <w:sz w:val="22"/>
        </w:rPr>
        <w:t xml:space="preserve"> até altura de 1,40m</w:t>
      </w:r>
      <w:r w:rsidR="0089030D" w:rsidRPr="0089030D">
        <w:rPr>
          <w:rFonts w:ascii="Arial" w:hAnsi="Arial" w:cs="Arial"/>
          <w:sz w:val="22"/>
        </w:rPr>
        <w:t xml:space="preserve"> e acima</w:t>
      </w:r>
      <w:r w:rsidR="006504BD" w:rsidRPr="0089030D">
        <w:rPr>
          <w:rFonts w:ascii="Arial" w:hAnsi="Arial" w:cs="Arial"/>
          <w:sz w:val="22"/>
        </w:rPr>
        <w:t xml:space="preserve"> </w:t>
      </w:r>
      <w:r w:rsidRPr="0089030D">
        <w:rPr>
          <w:rFonts w:ascii="Arial" w:hAnsi="Arial" w:cs="Arial"/>
          <w:sz w:val="22"/>
        </w:rPr>
        <w:t xml:space="preserve">emassada </w:t>
      </w:r>
      <w:r w:rsidR="00B23E5D" w:rsidRPr="0089030D">
        <w:rPr>
          <w:rFonts w:ascii="Arial" w:hAnsi="Arial" w:cs="Arial"/>
          <w:sz w:val="22"/>
        </w:rPr>
        <w:t xml:space="preserve">e pintada </w:t>
      </w:r>
      <w:r w:rsidR="006260A0" w:rsidRPr="0089030D">
        <w:rPr>
          <w:rFonts w:ascii="Arial" w:hAnsi="Arial" w:cs="Arial"/>
          <w:sz w:val="22"/>
        </w:rPr>
        <w:t xml:space="preserve">e nas </w:t>
      </w:r>
      <w:r w:rsidR="00B23E5D" w:rsidRPr="0089030D">
        <w:rPr>
          <w:rFonts w:ascii="Arial" w:hAnsi="Arial" w:cs="Arial"/>
          <w:sz w:val="22"/>
        </w:rPr>
        <w:t>fachadas revestidas com textura</w:t>
      </w:r>
      <w:r w:rsidR="0089030D" w:rsidRPr="0089030D">
        <w:rPr>
          <w:rFonts w:ascii="Arial" w:hAnsi="Arial" w:cs="Arial"/>
          <w:sz w:val="22"/>
        </w:rPr>
        <w:t xml:space="preserve"> acrílica</w:t>
      </w:r>
      <w:r w:rsidR="00B23E5D" w:rsidRPr="0089030D">
        <w:rPr>
          <w:rFonts w:ascii="Arial" w:hAnsi="Arial" w:cs="Arial"/>
          <w:sz w:val="22"/>
        </w:rPr>
        <w:t>;</w:t>
      </w:r>
      <w:r w:rsidRPr="0089030D">
        <w:rPr>
          <w:rFonts w:ascii="Arial" w:hAnsi="Arial" w:cs="Arial"/>
          <w:sz w:val="22"/>
        </w:rPr>
        <w:t xml:space="preserve"> cobertura em telha de </w:t>
      </w:r>
      <w:r w:rsidR="00D7615E" w:rsidRPr="0089030D">
        <w:rPr>
          <w:rFonts w:ascii="Arial" w:hAnsi="Arial" w:cs="Arial"/>
          <w:sz w:val="22"/>
        </w:rPr>
        <w:t>fibrocimento</w:t>
      </w:r>
      <w:r w:rsidR="00B23E5D" w:rsidRPr="0089030D">
        <w:rPr>
          <w:rFonts w:ascii="Arial" w:hAnsi="Arial" w:cs="Arial"/>
          <w:sz w:val="22"/>
        </w:rPr>
        <w:t>, disposta</w:t>
      </w:r>
      <w:r w:rsidR="007C7CAD" w:rsidRPr="0089030D">
        <w:rPr>
          <w:rFonts w:ascii="Arial" w:hAnsi="Arial" w:cs="Arial"/>
          <w:sz w:val="22"/>
        </w:rPr>
        <w:t xml:space="preserve"> sobre </w:t>
      </w:r>
      <w:r w:rsidR="00624EC1" w:rsidRPr="0089030D">
        <w:rPr>
          <w:rFonts w:ascii="Arial" w:hAnsi="Arial" w:cs="Arial"/>
          <w:sz w:val="22"/>
        </w:rPr>
        <w:t xml:space="preserve">estrutura </w:t>
      </w:r>
      <w:r w:rsidR="00B23E5D" w:rsidRPr="0089030D">
        <w:rPr>
          <w:rFonts w:ascii="Arial" w:hAnsi="Arial" w:cs="Arial"/>
          <w:sz w:val="22"/>
        </w:rPr>
        <w:t>de madeira; piso</w:t>
      </w:r>
      <w:r w:rsidR="006260A0" w:rsidRPr="0089030D">
        <w:rPr>
          <w:rFonts w:ascii="Arial" w:hAnsi="Arial" w:cs="Arial"/>
          <w:sz w:val="22"/>
        </w:rPr>
        <w:t xml:space="preserve"> e revestimento (paredes)</w:t>
      </w:r>
      <w:r w:rsidRPr="0089030D">
        <w:rPr>
          <w:rFonts w:ascii="Arial" w:hAnsi="Arial" w:cs="Arial"/>
          <w:sz w:val="22"/>
        </w:rPr>
        <w:t xml:space="preserve"> cerâmic</w:t>
      </w:r>
      <w:r w:rsidR="00B23E5D" w:rsidRPr="0089030D">
        <w:rPr>
          <w:rFonts w:ascii="Arial" w:hAnsi="Arial" w:cs="Arial"/>
          <w:sz w:val="22"/>
        </w:rPr>
        <w:t>o nos banheiros, copa, serviço e dep</w:t>
      </w:r>
      <w:r w:rsidR="00CC47D0" w:rsidRPr="0089030D">
        <w:rPr>
          <w:rFonts w:ascii="Arial" w:hAnsi="Arial" w:cs="Arial"/>
          <w:sz w:val="22"/>
        </w:rPr>
        <w:t>ósito; piso industrial nos demais ambientes</w:t>
      </w:r>
      <w:r w:rsidR="0089030D" w:rsidRPr="0089030D">
        <w:rPr>
          <w:rFonts w:ascii="Arial" w:hAnsi="Arial" w:cs="Arial"/>
          <w:sz w:val="22"/>
        </w:rPr>
        <w:t xml:space="preserve"> internos</w:t>
      </w:r>
      <w:r w:rsidR="00CC47D0" w:rsidRPr="0089030D">
        <w:rPr>
          <w:rFonts w:ascii="Arial" w:hAnsi="Arial" w:cs="Arial"/>
          <w:sz w:val="22"/>
        </w:rPr>
        <w:t>;</w:t>
      </w:r>
      <w:r w:rsidR="00B23E5D" w:rsidRPr="0089030D">
        <w:rPr>
          <w:rFonts w:ascii="Arial" w:hAnsi="Arial" w:cs="Arial"/>
          <w:sz w:val="22"/>
        </w:rPr>
        <w:t xml:space="preserve"> forro removível em placas de </w:t>
      </w:r>
      <w:r w:rsidR="0089030D" w:rsidRPr="0089030D">
        <w:rPr>
          <w:rFonts w:ascii="Arial" w:hAnsi="Arial" w:cs="Arial"/>
          <w:sz w:val="22"/>
        </w:rPr>
        <w:t>gesso acartonado com acabamento em filme de PVC branco</w:t>
      </w:r>
      <w:r w:rsidR="00B23E5D" w:rsidRPr="0089030D">
        <w:rPr>
          <w:rFonts w:ascii="Arial" w:hAnsi="Arial" w:cs="Arial"/>
          <w:sz w:val="22"/>
        </w:rPr>
        <w:t>;</w:t>
      </w:r>
      <w:r w:rsidRPr="0089030D">
        <w:rPr>
          <w:rFonts w:ascii="Arial" w:hAnsi="Arial" w:cs="Arial"/>
          <w:sz w:val="22"/>
        </w:rPr>
        <w:t xml:space="preserve"> entre outros acabamentos que serão vistos mais detalhadamente no decorrer deste memorial.</w:t>
      </w:r>
    </w:p>
    <w:p w:rsidR="000B76E7" w:rsidRDefault="000B76E7" w:rsidP="002A405C">
      <w:pPr>
        <w:widowControl w:val="0"/>
        <w:spacing w:before="240" w:after="240" w:line="360" w:lineRule="auto"/>
        <w:ind w:firstLine="567"/>
        <w:jc w:val="both"/>
        <w:rPr>
          <w:rFonts w:ascii="Arial" w:hAnsi="Arial" w:cs="Arial"/>
          <w:sz w:val="22"/>
        </w:rPr>
      </w:pPr>
    </w:p>
    <w:p w:rsidR="000B76E7" w:rsidRPr="0089030D" w:rsidRDefault="000B76E7" w:rsidP="002A405C">
      <w:pPr>
        <w:widowControl w:val="0"/>
        <w:spacing w:before="240" w:after="240" w:line="360" w:lineRule="auto"/>
        <w:ind w:firstLine="567"/>
        <w:jc w:val="both"/>
        <w:rPr>
          <w:rFonts w:ascii="Arial" w:hAnsi="Arial" w:cs="Arial"/>
          <w:sz w:val="22"/>
        </w:rPr>
      </w:pPr>
    </w:p>
    <w:p w:rsidR="00A549BF" w:rsidRPr="0089030D" w:rsidRDefault="00A549BF" w:rsidP="002A405C">
      <w:pPr>
        <w:widowControl w:val="0"/>
        <w:spacing w:line="360" w:lineRule="auto"/>
        <w:rPr>
          <w:rFonts w:ascii="Arial" w:hAnsi="Arial" w:cs="Arial"/>
          <w:b/>
          <w:i/>
          <w:sz w:val="22"/>
        </w:rPr>
      </w:pPr>
      <w:r w:rsidRPr="0089030D">
        <w:rPr>
          <w:rFonts w:ascii="Arial" w:hAnsi="Arial" w:cs="Arial"/>
          <w:b/>
          <w:i/>
          <w:sz w:val="22"/>
        </w:rPr>
        <w:lastRenderedPageBreak/>
        <w:t xml:space="preserve">3.0 </w:t>
      </w:r>
      <w:r w:rsidR="0089030D" w:rsidRPr="0089030D">
        <w:rPr>
          <w:rFonts w:ascii="Arial" w:hAnsi="Arial" w:cs="Arial"/>
          <w:b/>
          <w:i/>
          <w:sz w:val="22"/>
        </w:rPr>
        <w:t>–</w:t>
      </w:r>
      <w:r w:rsidRPr="0089030D">
        <w:rPr>
          <w:rFonts w:ascii="Arial" w:hAnsi="Arial" w:cs="Arial"/>
          <w:b/>
          <w:i/>
          <w:sz w:val="22"/>
        </w:rPr>
        <w:t xml:space="preserve"> </w:t>
      </w:r>
      <w:r w:rsidR="0089030D" w:rsidRPr="0089030D">
        <w:rPr>
          <w:rFonts w:ascii="Arial" w:hAnsi="Arial" w:cs="Arial"/>
          <w:b/>
          <w:i/>
          <w:sz w:val="22"/>
        </w:rPr>
        <w:t>AMBIENTES INTERNOS</w:t>
      </w:r>
      <w:r w:rsidRPr="0089030D">
        <w:rPr>
          <w:rFonts w:ascii="Arial" w:hAnsi="Arial" w:cs="Arial"/>
          <w:b/>
          <w:i/>
          <w:sz w:val="22"/>
        </w:rPr>
        <w:t xml:space="preserve"> DA EDIFICAÇÃO</w:t>
      </w:r>
    </w:p>
    <w:p w:rsidR="0089030D" w:rsidRPr="0089030D" w:rsidRDefault="0089030D" w:rsidP="002A405C">
      <w:pPr>
        <w:widowControl w:val="0"/>
        <w:spacing w:line="360" w:lineRule="auto"/>
        <w:rPr>
          <w:rFonts w:ascii="Arial" w:hAnsi="Arial" w:cs="Arial"/>
          <w:sz w:val="22"/>
        </w:rPr>
      </w:pPr>
    </w:p>
    <w:tbl>
      <w:tblPr>
        <w:tblStyle w:val="Tabelacomgrade"/>
        <w:tblW w:w="9210" w:type="dxa"/>
        <w:tblLayout w:type="fixed"/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0B76E7" w:rsidTr="000B76E7">
        <w:trPr>
          <w:trHeight w:val="247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Sala administrativa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9,69m2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Controle administrativo do biotério </w:t>
            </w:r>
          </w:p>
        </w:tc>
      </w:tr>
      <w:tr w:rsidR="000B76E7" w:rsidTr="000B76E7">
        <w:trPr>
          <w:trHeight w:val="138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Sala de quarentena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11,40m2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Recepção dos animais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Laboratório clínico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11,40m2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Tratamento/desinfecção dos animais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Almoxarifado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17,10m2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Estoque dos materiais de limpeza/copa </w:t>
            </w:r>
          </w:p>
        </w:tc>
      </w:tr>
      <w:tr w:rsidR="000B76E7" w:rsidTr="000B76E7">
        <w:trPr>
          <w:trHeight w:val="385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Sala de montagem de caixas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21,00m2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Local destinado para montar caixas com maravalha autoclavada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Sala de lavagem e esterilização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32,20m2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Limpeza das caixas/bebedouros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Sala de experimentação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12,45m2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Laboratório para procedimentos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Sala de cria e manutenção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12,45m2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Tratamento/manutenção dos animais </w:t>
            </w:r>
          </w:p>
        </w:tc>
      </w:tr>
      <w:tr w:rsidR="000B76E7" w:rsidTr="000B76E7">
        <w:trPr>
          <w:trHeight w:val="138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Sala de reprodução ratos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12,45m2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Obtenção das ninhadas </w:t>
            </w:r>
          </w:p>
        </w:tc>
      </w:tr>
      <w:tr w:rsidR="000B76E7" w:rsidTr="000B76E7">
        <w:trPr>
          <w:trHeight w:val="138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Sala de reprodução de camundongos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12,45m2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Obtenção das ninhadas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Almoxarifado 02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2,63m2 </w:t>
            </w:r>
          </w:p>
        </w:tc>
        <w:tc>
          <w:tcPr>
            <w:tcW w:w="3070" w:type="dxa"/>
          </w:tcPr>
          <w:p w:rsidR="000B76E7" w:rsidRDefault="000B76E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Estoque dos materias de limpeza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Depósito de maravalha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5,92m2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Estoque de maravalha autoclavada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Depósito de ração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7,20m2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Estoque de ração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Ante-sala (dos depósitos)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2,40m2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Local de recepção da maravalha e ração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Expurgo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3,92m2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Local de eliminação dos lixos contaminados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Corredor área suja 01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27,28m2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Corredor que liga as salas da área suja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WC masculino (área suja)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2,55m2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banheiro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WC feminino (área suja)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2,55m2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banheiro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Copa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10,08m2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Local onde se realiza as refeições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Corredor (área limpa)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21,69m2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Corredor que liga as salas da área limpa (entrada)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Vestiário masculino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4,29m2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Troca de roupa, jaleco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Vestiário feminino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4,29m2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Troca de roupa, jaleco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WC masculino (área limpa)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3,65m2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banheiro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WC feminino (área limpa)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3,65m2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banheiro </w:t>
            </w:r>
          </w:p>
        </w:tc>
      </w:tr>
      <w:tr w:rsidR="000B76E7" w:rsidTr="000B76E7">
        <w:trPr>
          <w:trHeight w:val="247"/>
        </w:trPr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Corredor área suja 02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15,83m2 </w:t>
            </w:r>
          </w:p>
        </w:tc>
        <w:tc>
          <w:tcPr>
            <w:tcW w:w="3070" w:type="dxa"/>
          </w:tcPr>
          <w:p w:rsidR="000B76E7" w:rsidRPr="000B76E7" w:rsidRDefault="000B76E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Corredor que liga as salas dos animais (saída) </w:t>
            </w:r>
          </w:p>
        </w:tc>
      </w:tr>
    </w:tbl>
    <w:p w:rsidR="00A549BF" w:rsidRPr="0089030D" w:rsidRDefault="00A549BF" w:rsidP="002A405C">
      <w:pPr>
        <w:keepNext/>
        <w:widowControl w:val="0"/>
        <w:spacing w:line="360" w:lineRule="auto"/>
        <w:rPr>
          <w:rFonts w:ascii="Arial" w:hAnsi="Arial" w:cs="Arial"/>
          <w:sz w:val="22"/>
        </w:rPr>
      </w:pPr>
      <w:r w:rsidRPr="0089030D">
        <w:rPr>
          <w:rFonts w:ascii="Arial" w:hAnsi="Arial" w:cs="Arial"/>
          <w:b/>
          <w:i/>
          <w:sz w:val="22"/>
        </w:rPr>
        <w:lastRenderedPageBreak/>
        <w:t>4.0 - CONDICIONAMENTO AMBIENTAL E ESPACIAL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z w:val="22"/>
        </w:rPr>
      </w:pPr>
    </w:p>
    <w:p w:rsidR="00A549BF" w:rsidRPr="0089030D" w:rsidRDefault="00B8119F" w:rsidP="002A405C">
      <w:pPr>
        <w:pStyle w:val="Corpodetexto2"/>
        <w:spacing w:line="360" w:lineRule="auto"/>
        <w:ind w:firstLine="567"/>
        <w:rPr>
          <w:rFonts w:ascii="Arial" w:hAnsi="Arial" w:cs="Arial"/>
          <w:noProof w:val="0"/>
          <w:sz w:val="22"/>
          <w:lang w:val="pt-BR"/>
        </w:rPr>
      </w:pPr>
      <w:r w:rsidRPr="0089030D">
        <w:rPr>
          <w:rFonts w:ascii="Arial" w:hAnsi="Arial" w:cs="Arial"/>
          <w:noProof w:val="0"/>
          <w:sz w:val="22"/>
          <w:lang w:val="pt-BR"/>
        </w:rPr>
        <w:t>O projeto propõe</w:t>
      </w:r>
      <w:r w:rsidR="00A549BF" w:rsidRPr="0089030D">
        <w:rPr>
          <w:rFonts w:ascii="Arial" w:hAnsi="Arial" w:cs="Arial"/>
          <w:noProof w:val="0"/>
          <w:sz w:val="22"/>
          <w:lang w:val="pt-BR"/>
        </w:rPr>
        <w:t xml:space="preserve"> entradas de luz e ventilação natural em todos os ambientes, através da </w:t>
      </w:r>
      <w:r w:rsidRPr="0089030D">
        <w:rPr>
          <w:rFonts w:ascii="Arial" w:hAnsi="Arial" w:cs="Arial"/>
          <w:noProof w:val="0"/>
          <w:sz w:val="22"/>
          <w:lang w:val="pt-BR"/>
        </w:rPr>
        <w:t>implantação</w:t>
      </w:r>
      <w:r w:rsidR="00A549BF" w:rsidRPr="0089030D">
        <w:rPr>
          <w:rFonts w:ascii="Arial" w:hAnsi="Arial" w:cs="Arial"/>
          <w:noProof w:val="0"/>
          <w:sz w:val="22"/>
          <w:lang w:val="pt-BR"/>
        </w:rPr>
        <w:t xml:space="preserve"> </w:t>
      </w:r>
      <w:r w:rsidRPr="0089030D">
        <w:rPr>
          <w:rFonts w:ascii="Arial" w:hAnsi="Arial" w:cs="Arial"/>
          <w:noProof w:val="0"/>
          <w:sz w:val="22"/>
          <w:lang w:val="pt-BR"/>
        </w:rPr>
        <w:t>de janelas</w:t>
      </w:r>
      <w:r w:rsidR="005B5818" w:rsidRPr="0089030D">
        <w:rPr>
          <w:rFonts w:ascii="Arial" w:hAnsi="Arial" w:cs="Arial"/>
          <w:noProof w:val="0"/>
          <w:sz w:val="22"/>
          <w:lang w:val="pt-BR"/>
        </w:rPr>
        <w:t>.</w:t>
      </w:r>
    </w:p>
    <w:p w:rsidR="00A549BF" w:rsidRPr="0089030D" w:rsidRDefault="00A549BF" w:rsidP="002A405C">
      <w:pPr>
        <w:widowControl w:val="0"/>
        <w:spacing w:line="360" w:lineRule="auto"/>
        <w:ind w:firstLine="567"/>
        <w:jc w:val="both"/>
        <w:rPr>
          <w:rFonts w:ascii="Arial" w:hAnsi="Arial" w:cs="Arial"/>
          <w:sz w:val="22"/>
        </w:rPr>
      </w:pPr>
      <w:r w:rsidRPr="0089030D">
        <w:rPr>
          <w:rFonts w:ascii="Arial" w:hAnsi="Arial" w:cs="Arial"/>
          <w:sz w:val="22"/>
        </w:rPr>
        <w:t xml:space="preserve">A organização espacial interna da edificação foi determinada com base na criação de espaços amplos, funcionais, iluminados por </w:t>
      </w:r>
      <w:r w:rsidR="00FD08F9" w:rsidRPr="0089030D">
        <w:rPr>
          <w:rFonts w:ascii="Arial" w:hAnsi="Arial" w:cs="Arial"/>
          <w:sz w:val="22"/>
        </w:rPr>
        <w:t>janelas</w:t>
      </w:r>
      <w:r w:rsidRPr="0089030D">
        <w:rPr>
          <w:rFonts w:ascii="Arial" w:hAnsi="Arial" w:cs="Arial"/>
          <w:sz w:val="22"/>
        </w:rPr>
        <w:t xml:space="preserve"> em </w:t>
      </w:r>
      <w:r w:rsidR="003C2AED" w:rsidRPr="0089030D">
        <w:rPr>
          <w:rFonts w:ascii="Arial" w:hAnsi="Arial" w:cs="Arial"/>
          <w:sz w:val="22"/>
        </w:rPr>
        <w:t>alumínio</w:t>
      </w:r>
      <w:r w:rsidRPr="0089030D">
        <w:rPr>
          <w:rFonts w:ascii="Arial" w:hAnsi="Arial" w:cs="Arial"/>
          <w:sz w:val="22"/>
        </w:rPr>
        <w:t xml:space="preserve"> e vidro</w:t>
      </w:r>
      <w:r w:rsidR="00B8119F" w:rsidRPr="0089030D">
        <w:rPr>
          <w:rFonts w:ascii="Arial" w:hAnsi="Arial" w:cs="Arial"/>
          <w:sz w:val="22"/>
        </w:rPr>
        <w:t>.</w:t>
      </w:r>
    </w:p>
    <w:p w:rsidR="007F278D" w:rsidRPr="0089030D" w:rsidRDefault="007F278D" w:rsidP="002A405C">
      <w:pPr>
        <w:pStyle w:val="Recuonormal"/>
        <w:spacing w:line="360" w:lineRule="auto"/>
        <w:ind w:left="0"/>
        <w:rPr>
          <w:rFonts w:ascii="Arial" w:hAnsi="Arial" w:cs="Arial"/>
          <w:b/>
          <w:bCs/>
          <w:i/>
          <w:sz w:val="22"/>
          <w:szCs w:val="22"/>
          <w:lang w:val="pt-BR"/>
        </w:rPr>
      </w:pPr>
    </w:p>
    <w:p w:rsidR="0089030D" w:rsidRPr="0089030D" w:rsidRDefault="0089030D" w:rsidP="002A405C">
      <w:pPr>
        <w:pStyle w:val="Recuonormal"/>
        <w:spacing w:line="360" w:lineRule="auto"/>
        <w:ind w:left="0"/>
        <w:rPr>
          <w:rFonts w:ascii="Arial" w:hAnsi="Arial" w:cs="Arial"/>
          <w:b/>
          <w:bCs/>
          <w:i/>
          <w:sz w:val="22"/>
          <w:szCs w:val="22"/>
          <w:lang w:val="pt-BR"/>
        </w:rPr>
      </w:pPr>
    </w:p>
    <w:p w:rsidR="0089030D" w:rsidRPr="0089030D" w:rsidRDefault="0089030D" w:rsidP="002A405C">
      <w:pPr>
        <w:pStyle w:val="Recuonormal"/>
        <w:spacing w:line="360" w:lineRule="auto"/>
        <w:ind w:left="0"/>
        <w:rPr>
          <w:rFonts w:ascii="Arial" w:hAnsi="Arial" w:cs="Arial"/>
          <w:b/>
          <w:bCs/>
          <w:i/>
          <w:sz w:val="22"/>
          <w:szCs w:val="22"/>
          <w:lang w:val="pt-BR"/>
        </w:rPr>
      </w:pPr>
    </w:p>
    <w:p w:rsidR="0089030D" w:rsidRPr="0089030D" w:rsidRDefault="0089030D" w:rsidP="002A405C">
      <w:pPr>
        <w:pStyle w:val="Recuonormal"/>
        <w:spacing w:line="360" w:lineRule="auto"/>
        <w:ind w:left="0"/>
        <w:rPr>
          <w:rFonts w:ascii="Arial" w:hAnsi="Arial" w:cs="Arial"/>
          <w:b/>
          <w:bCs/>
          <w:i/>
          <w:sz w:val="22"/>
          <w:szCs w:val="22"/>
          <w:lang w:val="pt-BR"/>
        </w:rPr>
      </w:pPr>
    </w:p>
    <w:p w:rsidR="0089030D" w:rsidRPr="0089030D" w:rsidRDefault="0089030D" w:rsidP="002A405C">
      <w:pPr>
        <w:pStyle w:val="Recuonormal"/>
        <w:spacing w:line="360" w:lineRule="auto"/>
        <w:ind w:left="0"/>
        <w:rPr>
          <w:rFonts w:ascii="Arial" w:hAnsi="Arial" w:cs="Arial"/>
          <w:b/>
          <w:bCs/>
          <w:i/>
          <w:sz w:val="22"/>
          <w:szCs w:val="22"/>
          <w:lang w:val="pt-BR"/>
        </w:rPr>
      </w:pPr>
    </w:p>
    <w:p w:rsidR="00A549BF" w:rsidRPr="0089030D" w:rsidRDefault="00A549BF" w:rsidP="002A405C">
      <w:pPr>
        <w:pStyle w:val="Recuonormal"/>
        <w:spacing w:line="360" w:lineRule="auto"/>
        <w:ind w:left="0"/>
        <w:rPr>
          <w:rFonts w:ascii="Arial" w:hAnsi="Arial" w:cs="Arial"/>
          <w:b/>
          <w:bCs/>
          <w:sz w:val="22"/>
          <w:szCs w:val="22"/>
          <w:lang w:val="pt-BR"/>
        </w:rPr>
      </w:pPr>
      <w:r w:rsidRPr="0089030D">
        <w:rPr>
          <w:rFonts w:ascii="Arial" w:hAnsi="Arial" w:cs="Arial"/>
          <w:b/>
          <w:bCs/>
          <w:i/>
          <w:sz w:val="22"/>
          <w:szCs w:val="22"/>
          <w:lang w:val="pt-BR"/>
        </w:rPr>
        <w:t xml:space="preserve">5.0 </w:t>
      </w:r>
      <w:r w:rsidR="00C55B8F" w:rsidRPr="0089030D">
        <w:rPr>
          <w:rFonts w:ascii="Arial" w:hAnsi="Arial" w:cs="Arial"/>
          <w:b/>
          <w:bCs/>
          <w:i/>
          <w:sz w:val="22"/>
          <w:szCs w:val="22"/>
          <w:lang w:val="pt-BR"/>
        </w:rPr>
        <w:t>–</w:t>
      </w:r>
      <w:r w:rsidRPr="0089030D">
        <w:rPr>
          <w:rFonts w:ascii="Arial" w:hAnsi="Arial" w:cs="Arial"/>
          <w:b/>
          <w:bCs/>
          <w:i/>
          <w:sz w:val="22"/>
          <w:szCs w:val="22"/>
          <w:lang w:val="pt-BR"/>
        </w:rPr>
        <w:t xml:space="preserve"> </w:t>
      </w:r>
      <w:r w:rsidR="00C55B8F" w:rsidRPr="0089030D">
        <w:rPr>
          <w:rFonts w:ascii="Arial" w:hAnsi="Arial" w:cs="Arial"/>
          <w:b/>
          <w:bCs/>
          <w:i/>
          <w:sz w:val="22"/>
          <w:szCs w:val="22"/>
          <w:lang w:val="pt-BR"/>
        </w:rPr>
        <w:t>ETAPAS DA OBRA</w:t>
      </w:r>
    </w:p>
    <w:p w:rsidR="0032505F" w:rsidRPr="0089030D" w:rsidRDefault="0032505F" w:rsidP="002A405C">
      <w:pPr>
        <w:pStyle w:val="Recuonormal"/>
        <w:spacing w:line="360" w:lineRule="auto"/>
        <w:ind w:left="0"/>
        <w:rPr>
          <w:rFonts w:ascii="Arial" w:hAnsi="Arial" w:cs="Arial"/>
          <w:sz w:val="22"/>
          <w:szCs w:val="22"/>
          <w:lang w:val="pt-BR"/>
        </w:rPr>
      </w:pPr>
    </w:p>
    <w:p w:rsidR="00A549BF" w:rsidRPr="0089030D" w:rsidRDefault="00A549BF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1 – Serviços preliminares</w:t>
      </w: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22"/>
          <w:szCs w:val="22"/>
          <w:lang w:val="pt-BR"/>
        </w:rPr>
      </w:pPr>
      <w:r w:rsidRPr="0089030D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Mobilização, instalação e manutenção de canteiro de obras, desmobilização</w:t>
      </w:r>
    </w:p>
    <w:p w:rsidR="00A549BF" w:rsidRPr="0089030D" w:rsidRDefault="00A549BF" w:rsidP="002A405C">
      <w:pPr>
        <w:pStyle w:val="Recuonormal"/>
        <w:spacing w:line="360" w:lineRule="auto"/>
        <w:ind w:left="0" w:firstLine="709"/>
        <w:jc w:val="both"/>
        <w:rPr>
          <w:rFonts w:ascii="Arial" w:hAnsi="Arial" w:cs="Arial"/>
          <w:sz w:val="22"/>
          <w:lang w:val="pt-BR"/>
        </w:rPr>
      </w:pPr>
      <w:r w:rsidRPr="0089030D">
        <w:rPr>
          <w:rFonts w:ascii="Arial" w:hAnsi="Arial" w:cs="Arial"/>
          <w:sz w:val="22"/>
          <w:lang w:val="pt-BR"/>
        </w:rPr>
        <w:t>A CONTRATADA deverá mobilizar equipamentos, mão-de-obra, ferramentas, materiais e demais elementos necessários para a execução dos serviços previstos na obra.</w:t>
      </w:r>
    </w:p>
    <w:p w:rsidR="00A549BF" w:rsidRPr="0089030D" w:rsidRDefault="00A549BF" w:rsidP="002A405C">
      <w:pPr>
        <w:pStyle w:val="Recuonormal"/>
        <w:spacing w:line="360" w:lineRule="auto"/>
        <w:ind w:left="0" w:firstLine="709"/>
        <w:jc w:val="both"/>
        <w:rPr>
          <w:rFonts w:ascii="Arial" w:hAnsi="Arial" w:cs="Arial"/>
          <w:sz w:val="22"/>
          <w:lang w:val="pt-BR"/>
        </w:rPr>
      </w:pPr>
      <w:r w:rsidRPr="0089030D">
        <w:rPr>
          <w:rFonts w:ascii="Arial" w:hAnsi="Arial" w:cs="Arial"/>
          <w:sz w:val="22"/>
          <w:lang w:val="pt-BR"/>
        </w:rPr>
        <w:t xml:space="preserve">A Desmobilização consistirá na retirada e transporte pela CONTRATADA do local da obra do pessoal, veículos, máquinas, equipamentos, ferramentas, materiais e demais elementos remanescentes ao término dos serviços, não incorporados de forma definitiva à obra, bem como as despesas inerentes dos serviços de limpeza em geral com toda remoção e transporte de entulhos em todas as áreas nas quais foram executados, pela CONTRATADA, os serviços </w:t>
      </w:r>
      <w:r w:rsidR="0089030D" w:rsidRPr="0089030D">
        <w:rPr>
          <w:rFonts w:ascii="Arial" w:hAnsi="Arial" w:cs="Arial"/>
          <w:sz w:val="22"/>
          <w:lang w:val="pt-BR"/>
        </w:rPr>
        <w:t xml:space="preserve">objeto </w:t>
      </w:r>
      <w:r w:rsidRPr="0089030D">
        <w:rPr>
          <w:rFonts w:ascii="Arial" w:hAnsi="Arial" w:cs="Arial"/>
          <w:sz w:val="22"/>
          <w:lang w:val="pt-BR"/>
        </w:rPr>
        <w:t>do contrato, bem como nas áreas utilizadas para implantação do canteiro.</w:t>
      </w: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snapToGrid w:val="0"/>
          <w:lang w:val="pt-BR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Canteiro de obras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Deverá ser considerado um canteiro de obras capaz de atender as necessidades da respectiva obra, contendo um local para armazenar os materiais, </w:t>
      </w:r>
      <w:r w:rsidR="00EA3190" w:rsidRPr="0089030D">
        <w:rPr>
          <w:rFonts w:ascii="Arial" w:hAnsi="Arial" w:cs="Arial"/>
          <w:snapToGrid w:val="0"/>
          <w:sz w:val="22"/>
          <w:szCs w:val="22"/>
        </w:rPr>
        <w:t>um setor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administrativo e serviços sanitários adequados aos funcionários</w:t>
      </w:r>
      <w:r w:rsidR="0089030D" w:rsidRPr="0089030D">
        <w:rPr>
          <w:rFonts w:ascii="Arial" w:hAnsi="Arial" w:cs="Arial"/>
          <w:snapToGrid w:val="0"/>
          <w:sz w:val="22"/>
          <w:szCs w:val="22"/>
        </w:rPr>
        <w:t>, conforme regulamentação da NR18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. Utilizar água potável, e providenciar </w:t>
      </w:r>
      <w:r w:rsidR="0089030D" w:rsidRPr="0089030D">
        <w:rPr>
          <w:rFonts w:ascii="Arial" w:hAnsi="Arial" w:cs="Arial"/>
          <w:snapToGrid w:val="0"/>
          <w:sz w:val="22"/>
          <w:szCs w:val="22"/>
        </w:rPr>
        <w:t>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direcionamento das</w:t>
      </w:r>
      <w:r w:rsidR="0089030D"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89030D" w:rsidRPr="0089030D">
        <w:rPr>
          <w:rFonts w:ascii="Arial" w:hAnsi="Arial" w:cs="Arial"/>
          <w:snapToGrid w:val="0"/>
          <w:sz w:val="22"/>
          <w:szCs w:val="22"/>
        </w:rPr>
        <w:lastRenderedPageBreak/>
        <w:t>águas servidas para a Fossa Séptica e Sumidouro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A contratada deverá instalar um quadro de energia ao tempo, para as ligações de seus equipamentos (betoneira, bancada de serra, etc</w:t>
      </w:r>
      <w:r w:rsidR="0089030D" w:rsidRPr="0089030D">
        <w:rPr>
          <w:rFonts w:ascii="Arial" w:hAnsi="Arial" w:cs="Arial"/>
          <w:snapToGrid w:val="0"/>
          <w:sz w:val="22"/>
          <w:szCs w:val="22"/>
        </w:rPr>
        <w:t>.</w:t>
      </w:r>
      <w:r w:rsidRPr="0089030D">
        <w:rPr>
          <w:rFonts w:ascii="Arial" w:hAnsi="Arial" w:cs="Arial"/>
          <w:snapToGrid w:val="0"/>
          <w:sz w:val="22"/>
          <w:szCs w:val="22"/>
        </w:rPr>
        <w:t>). O quadro deverá estar devidamente aterrado e seguind</w:t>
      </w:r>
      <w:r w:rsidR="006870C7" w:rsidRPr="0089030D">
        <w:rPr>
          <w:rFonts w:ascii="Arial" w:hAnsi="Arial" w:cs="Arial"/>
          <w:snapToGrid w:val="0"/>
          <w:sz w:val="22"/>
          <w:szCs w:val="22"/>
        </w:rPr>
        <w:t>o todas as normas de segurança</w:t>
      </w:r>
      <w:r w:rsidR="0089030D" w:rsidRPr="0089030D">
        <w:rPr>
          <w:rFonts w:ascii="Arial" w:hAnsi="Arial" w:cs="Arial"/>
          <w:snapToGrid w:val="0"/>
          <w:sz w:val="22"/>
          <w:szCs w:val="22"/>
        </w:rPr>
        <w:t>, conforme regulamentação da NR10</w:t>
      </w:r>
      <w:r w:rsidR="006870C7"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6870C7" w:rsidRPr="0089030D" w:rsidRDefault="006870C7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 CONTRATANTE fornecerá água e energia, no entanto, as ligações provisórias serão </w:t>
      </w:r>
      <w:r w:rsidR="006132E6" w:rsidRPr="0089030D">
        <w:rPr>
          <w:rFonts w:ascii="Arial" w:hAnsi="Arial" w:cs="Arial"/>
          <w:snapToGrid w:val="0"/>
          <w:sz w:val="22"/>
          <w:szCs w:val="22"/>
        </w:rPr>
        <w:t xml:space="preserve">da </w:t>
      </w:r>
      <w:r w:rsidRPr="0089030D">
        <w:rPr>
          <w:rFonts w:ascii="Arial" w:hAnsi="Arial" w:cs="Arial"/>
          <w:snapToGrid w:val="0"/>
          <w:sz w:val="22"/>
          <w:szCs w:val="22"/>
        </w:rPr>
        <w:t>responsabilidade da CONTRATADA.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EA3190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Limpeza do terreno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Compreende os serviços de </w:t>
      </w:r>
      <w:r w:rsidR="00EA3190" w:rsidRPr="0089030D">
        <w:rPr>
          <w:rFonts w:ascii="Arial" w:hAnsi="Arial" w:cs="Arial"/>
          <w:snapToGrid w:val="0"/>
          <w:sz w:val="22"/>
          <w:szCs w:val="22"/>
        </w:rPr>
        <w:t>capina e remoção de entulhos existentes no local</w:t>
      </w:r>
      <w:r w:rsidRPr="0089030D">
        <w:rPr>
          <w:rFonts w:ascii="Arial" w:hAnsi="Arial" w:cs="Arial"/>
          <w:snapToGrid w:val="0"/>
          <w:sz w:val="22"/>
          <w:szCs w:val="22"/>
        </w:rPr>
        <w:t>, deixando o terreno limpo para a obra. Inclui bota-fora de material.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Locação da obra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bCs/>
          <w:iCs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Será feita de acordo com as dimensões indicadas nos projetos, rigorosamente conferidas pela equipe técnica de acompanhamento da obra.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Cs/>
          <w:iCs/>
          <w:snapToGrid w:val="0"/>
          <w:sz w:val="22"/>
          <w:szCs w:val="22"/>
          <w:u w:val="single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Placas da obra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bCs/>
          <w:iCs/>
          <w:snapToGrid w:val="0"/>
          <w:sz w:val="22"/>
          <w:szCs w:val="22"/>
          <w:u w:val="single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Deverá ser confeccionada uma placa de obra padrão, de acordo com o modelo fornecido pela </w:t>
      </w:r>
      <w:r w:rsidR="00EA3190" w:rsidRPr="0089030D">
        <w:rPr>
          <w:rFonts w:ascii="Arial" w:hAnsi="Arial" w:cs="Arial"/>
          <w:snapToGrid w:val="0"/>
          <w:sz w:val="22"/>
          <w:szCs w:val="22"/>
        </w:rPr>
        <w:t>CONTRATANTE</w:t>
      </w:r>
      <w:r w:rsidRPr="0089030D">
        <w:rPr>
          <w:rFonts w:ascii="Arial" w:hAnsi="Arial" w:cs="Arial"/>
          <w:snapToGrid w:val="0"/>
          <w:sz w:val="22"/>
          <w:szCs w:val="22"/>
        </w:rPr>
        <w:t>. A mesma deverá ser fixada e mantida na área de intervenção em local destacado e visível, a partir da data de autorização para o início das obras.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Cs/>
          <w:iCs/>
          <w:snapToGrid w:val="0"/>
          <w:sz w:val="22"/>
          <w:szCs w:val="22"/>
          <w:u w:val="single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Legalização da obra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bCs/>
          <w:iCs/>
          <w:snapToGrid w:val="0"/>
          <w:sz w:val="22"/>
          <w:szCs w:val="22"/>
          <w:u w:val="single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Será de inteira responsabilidade da </w:t>
      </w:r>
      <w:r w:rsidR="00EA3190" w:rsidRPr="0089030D">
        <w:rPr>
          <w:rFonts w:ascii="Arial" w:hAnsi="Arial" w:cs="Arial"/>
          <w:snapToGrid w:val="0"/>
          <w:sz w:val="22"/>
          <w:szCs w:val="22"/>
        </w:rPr>
        <w:t>CONTRATADA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, a legalização da obra, conforme contrato assinado com a </w:t>
      </w:r>
      <w:r w:rsidR="00EA3190" w:rsidRPr="0089030D">
        <w:rPr>
          <w:rFonts w:ascii="Arial" w:hAnsi="Arial" w:cs="Arial"/>
          <w:snapToGrid w:val="0"/>
          <w:sz w:val="22"/>
          <w:szCs w:val="22"/>
        </w:rPr>
        <w:t>CONTRATANTE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7F278D" w:rsidRPr="0089030D" w:rsidRDefault="007F278D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2 – Movimento de terra</w:t>
      </w: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22"/>
          <w:szCs w:val="22"/>
          <w:lang w:val="pt-BR"/>
        </w:rPr>
      </w:pPr>
      <w:r w:rsidRPr="0089030D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Escavação de valas para fundação</w:t>
      </w:r>
    </w:p>
    <w:p w:rsidR="00A549BF" w:rsidRPr="0089030D" w:rsidRDefault="00A549BF" w:rsidP="002A405C">
      <w:pPr>
        <w:pStyle w:val="Recuonormal"/>
        <w:spacing w:line="360" w:lineRule="auto"/>
        <w:ind w:left="0" w:firstLine="709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A locação das cavas e valas deverá obedecer aos elementos geométricos constantes no projeto. As cavas e valas serão escavadas segundo locação, dimensões, cotas e indicações das estruturas detalhadas no projeto, de forma a atender aos requisitos da obra em cada uma das suas etapas construtivas.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lastRenderedPageBreak/>
        <w:t>O fund</w:t>
      </w:r>
      <w:r w:rsidR="0089030D">
        <w:rPr>
          <w:rFonts w:ascii="Arial" w:hAnsi="Arial" w:cs="Arial"/>
          <w:snapToGrid w:val="0"/>
          <w:sz w:val="22"/>
          <w:szCs w:val="22"/>
        </w:rPr>
        <w:t>o das cavas deverá ser nivelado e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regularizado. O aterro do caixão deverá ser feito com material isento de substâncias nocivas e apiloado em camadas de </w:t>
      </w:r>
      <w:smartTag w:uri="urn:schemas-microsoft-com:office:smarttags" w:element="metricconverter">
        <w:smartTagPr>
          <w:attr w:name="ProductID" w:val="20 cm"/>
        </w:smartTagPr>
        <w:r w:rsidRPr="0089030D">
          <w:rPr>
            <w:rFonts w:ascii="Arial" w:hAnsi="Arial" w:cs="Arial"/>
            <w:snapToGrid w:val="0"/>
            <w:sz w:val="22"/>
            <w:szCs w:val="22"/>
          </w:rPr>
          <w:t>20 cm</w:t>
        </w:r>
      </w:smartTag>
      <w:r w:rsidR="00A5223E" w:rsidRPr="0089030D">
        <w:rPr>
          <w:rFonts w:ascii="Arial" w:hAnsi="Arial" w:cs="Arial"/>
          <w:snapToGrid w:val="0"/>
          <w:sz w:val="22"/>
          <w:szCs w:val="22"/>
        </w:rPr>
        <w:t>, convenientemente umedecidas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22"/>
          <w:szCs w:val="22"/>
          <w:lang w:val="pt-BR"/>
        </w:rPr>
      </w:pPr>
      <w:r w:rsidRPr="0089030D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Reaterro junto às estruturas de concreto</w:t>
      </w:r>
    </w:p>
    <w:p w:rsidR="00A549BF" w:rsidRPr="0089030D" w:rsidRDefault="00A549BF" w:rsidP="002A405C">
      <w:pPr>
        <w:pStyle w:val="Recuonormal"/>
        <w:spacing w:line="360" w:lineRule="auto"/>
        <w:ind w:left="0" w:firstLine="709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A área a ser reaterrada deverá ser limpa de todo material estranho, solto e não compactado.</w:t>
      </w:r>
    </w:p>
    <w:p w:rsidR="00A549BF" w:rsidRPr="0089030D" w:rsidRDefault="00A549BF" w:rsidP="002A405C">
      <w:pPr>
        <w:pStyle w:val="Recuonormal"/>
        <w:spacing w:line="360" w:lineRule="auto"/>
        <w:ind w:left="0" w:firstLine="709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 xml:space="preserve">Para compactação </w:t>
      </w:r>
      <w:r w:rsidR="00570617">
        <w:rPr>
          <w:rFonts w:ascii="Arial" w:hAnsi="Arial" w:cs="Arial"/>
          <w:sz w:val="22"/>
          <w:szCs w:val="22"/>
          <w:lang w:val="pt-BR"/>
        </w:rPr>
        <w:t>deverá ser utilizado compactador mecanizado, tais como:</w:t>
      </w:r>
      <w:r w:rsidRPr="0089030D">
        <w:rPr>
          <w:rFonts w:ascii="Arial" w:hAnsi="Arial" w:cs="Arial"/>
          <w:sz w:val="22"/>
          <w:szCs w:val="22"/>
          <w:lang w:val="pt-BR"/>
        </w:rPr>
        <w:t xml:space="preserve"> soquetes pneumáticos ou vibratórios, placas vibratórias ou </w:t>
      </w:r>
      <w:r w:rsidR="00570617">
        <w:rPr>
          <w:rFonts w:ascii="Arial" w:hAnsi="Arial" w:cs="Arial"/>
          <w:sz w:val="22"/>
          <w:szCs w:val="22"/>
          <w:lang w:val="pt-BR"/>
        </w:rPr>
        <w:t xml:space="preserve">outros </w:t>
      </w:r>
      <w:r w:rsidRPr="0089030D">
        <w:rPr>
          <w:rFonts w:ascii="Arial" w:hAnsi="Arial" w:cs="Arial"/>
          <w:sz w:val="22"/>
          <w:szCs w:val="22"/>
          <w:lang w:val="pt-BR"/>
        </w:rPr>
        <w:t>compactadores mecânicos.</w:t>
      </w:r>
    </w:p>
    <w:p w:rsidR="00A549BF" w:rsidRPr="0089030D" w:rsidRDefault="00A549BF" w:rsidP="002A405C">
      <w:pPr>
        <w:pStyle w:val="Recuonormal"/>
        <w:spacing w:line="360" w:lineRule="auto"/>
        <w:ind w:left="0" w:firstLine="709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Cuidado especial deverá ser tomado pela CONTRATADA no lançamento e compactação</w:t>
      </w:r>
      <w:r w:rsidR="00EE2A2D" w:rsidRPr="0089030D">
        <w:rPr>
          <w:rFonts w:ascii="Arial" w:hAnsi="Arial" w:cs="Arial"/>
          <w:sz w:val="22"/>
          <w:szCs w:val="22"/>
          <w:lang w:val="pt-BR"/>
        </w:rPr>
        <w:t xml:space="preserve"> </w:t>
      </w:r>
      <w:r w:rsidRPr="0089030D">
        <w:rPr>
          <w:rFonts w:ascii="Arial" w:hAnsi="Arial" w:cs="Arial"/>
          <w:sz w:val="22"/>
          <w:szCs w:val="22"/>
          <w:lang w:val="pt-BR"/>
        </w:rPr>
        <w:t>dos materiais de aterro em áreas adjacentes às estruturas de concreto a fim de se evitar danos às mesmas. Para maiores detalhes, consultar as normas especificadas abaixo.</w:t>
      </w: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22"/>
          <w:szCs w:val="22"/>
          <w:lang w:val="pt-BR"/>
        </w:rPr>
      </w:pPr>
      <w:r w:rsidRPr="0089030D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Normas</w:t>
      </w: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NBR 9061</w:t>
      </w:r>
      <w:r w:rsidRPr="0089030D">
        <w:rPr>
          <w:rFonts w:ascii="Arial" w:hAnsi="Arial" w:cs="Arial"/>
          <w:sz w:val="22"/>
          <w:szCs w:val="22"/>
          <w:lang w:val="pt-BR"/>
        </w:rPr>
        <w:tab/>
        <w:t>Segurança de escavação a céu aberto procedimento;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NBR 7678</w:t>
      </w:r>
      <w:r w:rsidRPr="0089030D">
        <w:rPr>
          <w:rFonts w:ascii="Arial" w:hAnsi="Arial" w:cs="Arial"/>
          <w:sz w:val="22"/>
          <w:szCs w:val="22"/>
        </w:rPr>
        <w:tab/>
        <w:t>Segurança na execução de obras e serviços de construção – procedimento;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611752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3 - Fundações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Concreto magro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Nas cavas para sapatas deverá ser lançada uma camada de concreto magro </w:t>
      </w:r>
      <w:r w:rsidR="00570617">
        <w:rPr>
          <w:rFonts w:ascii="Arial" w:hAnsi="Arial" w:cs="Arial"/>
          <w:snapToGrid w:val="0"/>
          <w:sz w:val="22"/>
          <w:szCs w:val="22"/>
        </w:rPr>
        <w:t xml:space="preserve">com </w:t>
      </w:r>
      <w:r w:rsidRPr="0089030D">
        <w:rPr>
          <w:rFonts w:ascii="Arial" w:hAnsi="Arial" w:cs="Arial"/>
          <w:snapToGrid w:val="0"/>
          <w:sz w:val="22"/>
          <w:szCs w:val="22"/>
        </w:rPr>
        <w:t>esp</w:t>
      </w:r>
      <w:r w:rsidR="00570617">
        <w:rPr>
          <w:rFonts w:ascii="Arial" w:hAnsi="Arial" w:cs="Arial"/>
          <w:snapToGrid w:val="0"/>
          <w:sz w:val="22"/>
          <w:szCs w:val="22"/>
        </w:rPr>
        <w:t>essura de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5</w:t>
      </w:r>
      <w:r w:rsidR="00570617">
        <w:rPr>
          <w:rFonts w:ascii="Arial" w:hAnsi="Arial" w:cs="Arial"/>
          <w:snapToGrid w:val="0"/>
          <w:sz w:val="22"/>
          <w:szCs w:val="22"/>
        </w:rPr>
        <w:t xml:space="preserve"> </w:t>
      </w:r>
      <w:r w:rsidRPr="0089030D">
        <w:rPr>
          <w:rFonts w:ascii="Arial" w:hAnsi="Arial" w:cs="Arial"/>
          <w:snapToGrid w:val="0"/>
          <w:sz w:val="22"/>
          <w:szCs w:val="22"/>
        </w:rPr>
        <w:t>cm para regularização do terreno.</w:t>
      </w:r>
    </w:p>
    <w:p w:rsidR="00534FFE" w:rsidRPr="0089030D" w:rsidRDefault="00534FFE" w:rsidP="002A405C">
      <w:pPr>
        <w:widowControl w:val="0"/>
        <w:spacing w:line="360" w:lineRule="auto"/>
        <w:ind w:right="567"/>
        <w:jc w:val="both"/>
        <w:rPr>
          <w:rFonts w:ascii="Arial" w:hAnsi="Arial" w:cs="Arial"/>
          <w:snapToGrid w:val="0"/>
          <w:sz w:val="22"/>
          <w:szCs w:val="22"/>
        </w:rPr>
      </w:pPr>
    </w:p>
    <w:p w:rsidR="00534FFE" w:rsidRPr="0089030D" w:rsidRDefault="00534FFE" w:rsidP="002A405C">
      <w:pPr>
        <w:widowControl w:val="0"/>
        <w:spacing w:line="360" w:lineRule="auto"/>
        <w:ind w:right="567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Embasamento</w:t>
      </w:r>
    </w:p>
    <w:p w:rsidR="00534FFE" w:rsidRPr="0089030D" w:rsidRDefault="00534FFE" w:rsidP="002A405C">
      <w:pPr>
        <w:widowControl w:val="0"/>
        <w:spacing w:line="360" w:lineRule="auto"/>
        <w:ind w:right="-32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O embasamento será de tijolos cerâmicos</w:t>
      </w:r>
      <w:r w:rsidR="00570617">
        <w:rPr>
          <w:rFonts w:ascii="Arial" w:hAnsi="Arial" w:cs="Arial"/>
          <w:snapToGrid w:val="0"/>
          <w:sz w:val="22"/>
          <w:szCs w:val="22"/>
        </w:rPr>
        <w:t xml:space="preserve"> de tijolo furado</w:t>
      </w:r>
      <w:r w:rsidRPr="0089030D">
        <w:rPr>
          <w:rFonts w:ascii="Arial" w:hAnsi="Arial" w:cs="Arial"/>
          <w:snapToGrid w:val="0"/>
          <w:sz w:val="22"/>
          <w:szCs w:val="22"/>
        </w:rPr>
        <w:t>, assentados com argamassa de cimento e areia grossa, no traço 1:4. Terá altura mínima em relação ao solo, igual a 20cm, na parte mais alta do terreno, e largura igual a 20cm.</w:t>
      </w:r>
    </w:p>
    <w:p w:rsidR="00A549BF" w:rsidRPr="0089030D" w:rsidRDefault="00534FFE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Deverão ser construídas rampas de acesso nas entradas</w:t>
      </w:r>
      <w:r w:rsidR="00570617">
        <w:rPr>
          <w:rFonts w:ascii="Arial" w:hAnsi="Arial" w:cs="Arial"/>
          <w:snapToGrid w:val="0"/>
          <w:sz w:val="22"/>
          <w:szCs w:val="22"/>
        </w:rPr>
        <w:t xml:space="preserve"> da edificação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336E60" w:rsidRPr="0089030D" w:rsidRDefault="00336E60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lastRenderedPageBreak/>
        <w:t>Alvenaria de pedra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As fundações serão em alvenaria de pedra granítica ou calcária, marroada, convenientemente molhadas, assentadas </w:t>
      </w:r>
      <w:r w:rsidR="00570617" w:rsidRPr="00570617">
        <w:rPr>
          <w:rFonts w:ascii="Arial" w:hAnsi="Arial" w:cs="Arial"/>
          <w:snapToGrid w:val="0"/>
          <w:sz w:val="22"/>
          <w:szCs w:val="22"/>
        </w:rPr>
        <w:t>com argamassa de cimento e areia grossa, no traço 1:4</w:t>
      </w:r>
      <w:r w:rsidR="00570617">
        <w:rPr>
          <w:rFonts w:ascii="Arial" w:hAnsi="Arial" w:cs="Arial"/>
          <w:snapToGrid w:val="0"/>
          <w:sz w:val="22"/>
          <w:szCs w:val="22"/>
        </w:rPr>
        <w:t xml:space="preserve"> </w:t>
      </w:r>
      <w:r w:rsidRPr="0089030D">
        <w:rPr>
          <w:rFonts w:ascii="Arial" w:hAnsi="Arial" w:cs="Arial"/>
          <w:snapToGrid w:val="0"/>
          <w:sz w:val="22"/>
          <w:szCs w:val="22"/>
        </w:rPr>
        <w:t>e comprimidas até fluir a argamassa pelos lado</w:t>
      </w:r>
      <w:r w:rsidR="00570617">
        <w:rPr>
          <w:rFonts w:ascii="Arial" w:hAnsi="Arial" w:cs="Arial"/>
          <w:snapToGrid w:val="0"/>
          <w:sz w:val="22"/>
          <w:szCs w:val="22"/>
        </w:rPr>
        <w:t xml:space="preserve">s e juntas, nas dimensões de </w:t>
      </w:r>
      <w:r w:rsidR="00842A65" w:rsidRPr="0089030D">
        <w:rPr>
          <w:rFonts w:ascii="Arial" w:hAnsi="Arial" w:cs="Arial"/>
          <w:snapToGrid w:val="0"/>
          <w:sz w:val="22"/>
          <w:szCs w:val="22"/>
        </w:rPr>
        <w:t>4</w:t>
      </w:r>
      <w:r w:rsidRPr="0089030D">
        <w:rPr>
          <w:rFonts w:ascii="Arial" w:hAnsi="Arial" w:cs="Arial"/>
          <w:snapToGrid w:val="0"/>
          <w:sz w:val="22"/>
          <w:szCs w:val="22"/>
        </w:rPr>
        <w:t>0x50</w:t>
      </w:r>
      <w:r w:rsidR="00570617">
        <w:rPr>
          <w:rFonts w:ascii="Arial" w:hAnsi="Arial" w:cs="Arial"/>
          <w:snapToGrid w:val="0"/>
          <w:sz w:val="22"/>
          <w:szCs w:val="22"/>
        </w:rPr>
        <w:t xml:space="preserve">cm para largura e profundidade. 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Conforme projeto estrutural fornecido pela </w:t>
      </w:r>
      <w:r w:rsidR="00842A65" w:rsidRPr="0089030D">
        <w:rPr>
          <w:rFonts w:ascii="Arial" w:hAnsi="Arial" w:cs="Arial"/>
          <w:snapToGrid w:val="0"/>
          <w:sz w:val="22"/>
          <w:szCs w:val="22"/>
        </w:rPr>
        <w:t>CONTRATANTE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A5223E" w:rsidRPr="0089030D" w:rsidRDefault="00A5223E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Sapatas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Executadas em concreto armado, fck </w:t>
      </w:r>
      <w:r w:rsidR="00570617">
        <w:rPr>
          <w:rFonts w:ascii="Arial" w:hAnsi="Arial" w:cs="Arial"/>
          <w:snapToGrid w:val="0"/>
          <w:sz w:val="22"/>
          <w:szCs w:val="22"/>
        </w:rPr>
        <w:t xml:space="preserve">= 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20 Mpa, com dimensionamento conforme projeto estrutural fornecido pela </w:t>
      </w:r>
      <w:r w:rsidR="00EE2A2D" w:rsidRPr="0089030D">
        <w:rPr>
          <w:rFonts w:ascii="Arial" w:hAnsi="Arial" w:cs="Arial"/>
          <w:snapToGrid w:val="0"/>
          <w:sz w:val="22"/>
          <w:szCs w:val="22"/>
        </w:rPr>
        <w:t>CONTRATANTE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O cimento a ser usado será Portland. A resistência </w:t>
      </w:r>
      <w:r w:rsidR="00224458" w:rsidRPr="0089030D">
        <w:rPr>
          <w:rFonts w:ascii="Arial" w:hAnsi="Arial" w:cs="Arial"/>
          <w:snapToGrid w:val="0"/>
          <w:sz w:val="22"/>
          <w:szCs w:val="22"/>
        </w:rPr>
        <w:t xml:space="preserve">característica a compressão </w:t>
      </w:r>
      <w:r w:rsidRPr="0089030D">
        <w:rPr>
          <w:rFonts w:ascii="Arial" w:hAnsi="Arial" w:cs="Arial"/>
          <w:snapToGrid w:val="0"/>
          <w:sz w:val="22"/>
          <w:szCs w:val="22"/>
        </w:rPr>
        <w:t>do concreto após 28 dias não deve ser inferior a 20 Mpa. Deverá ser utilizada no concreto a brita granítica.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O concreto deverá ser preparado e vibrado mecanicamente para obter uma homogeneidade. Apresentar o resultado do rompimento de dois corpos de prova aos 7 e aos 28 dias após a concretagem, para cada 10m</w:t>
      </w:r>
      <w:r w:rsidRPr="0089030D">
        <w:rPr>
          <w:rFonts w:ascii="Arial" w:hAnsi="Arial" w:cs="Arial"/>
          <w:snapToGrid w:val="0"/>
          <w:sz w:val="22"/>
          <w:szCs w:val="22"/>
          <w:vertAlign w:val="superscript"/>
        </w:rPr>
        <w:t>3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Cintamento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Executado em concreto armado, fck 2</w:t>
      </w:r>
      <w:r w:rsidR="00DD3B08" w:rsidRPr="0089030D">
        <w:rPr>
          <w:rFonts w:ascii="Arial" w:hAnsi="Arial" w:cs="Arial"/>
          <w:snapToGrid w:val="0"/>
          <w:sz w:val="22"/>
          <w:szCs w:val="22"/>
        </w:rPr>
        <w:t>5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Mpa, com </w:t>
      </w:r>
      <w:r w:rsidR="00570617">
        <w:rPr>
          <w:rFonts w:ascii="Arial" w:hAnsi="Arial" w:cs="Arial"/>
          <w:snapToGrid w:val="0"/>
          <w:sz w:val="22"/>
          <w:szCs w:val="22"/>
        </w:rPr>
        <w:t>execução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conforme projeto estrutural fornecido pela </w:t>
      </w:r>
      <w:r w:rsidR="00EE2A2D" w:rsidRPr="0089030D">
        <w:rPr>
          <w:rFonts w:ascii="Arial" w:hAnsi="Arial" w:cs="Arial"/>
          <w:snapToGrid w:val="0"/>
          <w:sz w:val="22"/>
          <w:szCs w:val="22"/>
        </w:rPr>
        <w:t>CONTRATANTE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O cimento a ser usado será Portland. A </w:t>
      </w:r>
      <w:r w:rsidR="00A5223E" w:rsidRPr="0089030D">
        <w:rPr>
          <w:rFonts w:ascii="Arial" w:hAnsi="Arial" w:cs="Arial"/>
          <w:snapToGrid w:val="0"/>
          <w:sz w:val="22"/>
          <w:szCs w:val="22"/>
        </w:rPr>
        <w:t>resistência característica a compressão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do concreto após 28 dias não deve ser inferior a 2</w:t>
      </w:r>
      <w:r w:rsidR="00A5223E" w:rsidRPr="0089030D">
        <w:rPr>
          <w:rFonts w:ascii="Arial" w:hAnsi="Arial" w:cs="Arial"/>
          <w:snapToGrid w:val="0"/>
          <w:sz w:val="22"/>
          <w:szCs w:val="22"/>
        </w:rPr>
        <w:t>5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Mpa. Deverá ser utilizada no concreto a brita granítica.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O concreto deverá ser preparado e vibrado mecanicamente para obter uma homogeneidade. Apresentar o resultado do rompimento de dois corpos de prova aos 7 e aos 28 dias após a concretagem, para cada 10m</w:t>
      </w:r>
      <w:r w:rsidRPr="0089030D">
        <w:rPr>
          <w:rFonts w:ascii="Arial" w:hAnsi="Arial" w:cs="Arial"/>
          <w:snapToGrid w:val="0"/>
          <w:sz w:val="22"/>
          <w:szCs w:val="22"/>
          <w:vertAlign w:val="superscript"/>
        </w:rPr>
        <w:t>3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B15725" w:rsidRPr="0089030D" w:rsidRDefault="00B15725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As cintas deverão ser impermeabilizadas nas faces laterais e superior com três demãos cruzadas de tinta betuminosa (asfáltica) ou emulsão asfáltica.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22"/>
          <w:szCs w:val="22"/>
          <w:lang w:val="pt-BR"/>
        </w:rPr>
      </w:pPr>
      <w:r w:rsidRPr="0089030D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Normas</w:t>
      </w:r>
    </w:p>
    <w:p w:rsidR="00A549BF" w:rsidRPr="0089030D" w:rsidRDefault="00A549BF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NBR 6122 Projeto e execução de fundações – Procedimento;</w:t>
      </w:r>
    </w:p>
    <w:p w:rsidR="00A549BF" w:rsidRDefault="00A549BF" w:rsidP="002A405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NBR 6489 Prova de carga direta sobre o terreno de fundação – Procedimento.</w:t>
      </w:r>
    </w:p>
    <w:p w:rsidR="00570617" w:rsidRPr="0089030D" w:rsidRDefault="00570617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4 - Estrutura</w:t>
      </w:r>
      <w:r w:rsidR="00611752" w:rsidRPr="0089030D">
        <w:rPr>
          <w:rFonts w:ascii="Arial" w:hAnsi="Arial" w:cs="Arial"/>
          <w:b/>
          <w:i/>
          <w:snapToGrid w:val="0"/>
          <w:sz w:val="22"/>
          <w:szCs w:val="22"/>
        </w:rPr>
        <w:t>s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Pilares, vigas e lajes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O projeto estrutural fornecido pela </w:t>
      </w:r>
      <w:r w:rsidR="00EE2A2D" w:rsidRPr="0089030D">
        <w:rPr>
          <w:rFonts w:ascii="Arial" w:hAnsi="Arial" w:cs="Arial"/>
          <w:snapToGrid w:val="0"/>
          <w:sz w:val="22"/>
          <w:szCs w:val="22"/>
        </w:rPr>
        <w:t>CONTRATANTE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contempla uma estrutura em concreto armado moldada no local.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O cimento a ser usado será Portland. A </w:t>
      </w:r>
      <w:r w:rsidR="00DD3B08" w:rsidRPr="0089030D">
        <w:rPr>
          <w:rFonts w:ascii="Arial" w:hAnsi="Arial" w:cs="Arial"/>
          <w:snapToGrid w:val="0"/>
          <w:sz w:val="22"/>
          <w:szCs w:val="22"/>
        </w:rPr>
        <w:t>resistência característica a compressão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do concreto após 28</w:t>
      </w:r>
      <w:r w:rsidR="00DD3B08" w:rsidRPr="0089030D">
        <w:rPr>
          <w:rFonts w:ascii="Arial" w:hAnsi="Arial" w:cs="Arial"/>
          <w:snapToGrid w:val="0"/>
          <w:sz w:val="22"/>
          <w:szCs w:val="22"/>
        </w:rPr>
        <w:t xml:space="preserve"> dias não deve ser inferior a 25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Mpa, para todas as estruturas de pilares, vigas e </w:t>
      </w:r>
      <w:r w:rsidR="00DD3B08" w:rsidRPr="0089030D">
        <w:rPr>
          <w:rFonts w:ascii="Arial" w:hAnsi="Arial" w:cs="Arial"/>
          <w:snapToGrid w:val="0"/>
          <w:sz w:val="22"/>
          <w:szCs w:val="22"/>
        </w:rPr>
        <w:t>lajes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(ver detalhes no projeto). Deverá ser utilizada no concreto a brita granítica.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O concreto deverá ser preparado e vibrado mecanicamente para obter uma homogeneidade. Apresentar o resultado do rompimento de dois corpos de prova aos 7 e aos 28 dias após a concretagem, para cada 10m</w:t>
      </w:r>
      <w:r w:rsidRPr="0089030D">
        <w:rPr>
          <w:rFonts w:ascii="Arial" w:hAnsi="Arial" w:cs="Arial"/>
          <w:snapToGrid w:val="0"/>
          <w:sz w:val="22"/>
          <w:szCs w:val="22"/>
          <w:vertAlign w:val="superscript"/>
        </w:rPr>
        <w:t>3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A549BF" w:rsidRPr="0089030D" w:rsidRDefault="005B5818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Será executada</w:t>
      </w:r>
      <w:r w:rsidR="00A549BF" w:rsidRPr="0089030D">
        <w:rPr>
          <w:rFonts w:ascii="Arial" w:hAnsi="Arial" w:cs="Arial"/>
          <w:snapToGrid w:val="0"/>
          <w:sz w:val="22"/>
          <w:szCs w:val="22"/>
        </w:rPr>
        <w:t xml:space="preserve"> laje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em toda a edificação</w:t>
      </w:r>
      <w:r w:rsidR="00DD3B08" w:rsidRPr="0089030D">
        <w:rPr>
          <w:rFonts w:ascii="Arial" w:hAnsi="Arial" w:cs="Arial"/>
          <w:snapToGrid w:val="0"/>
          <w:sz w:val="22"/>
          <w:szCs w:val="22"/>
        </w:rPr>
        <w:t>, conforme projeto estrutural fornecido pela CONTRATANTE. A maioria dos panos de laje será do tipo pré-moldada com lajotas cerâmicas, com exceção das lajes sob os reservatórios e da marquise sobre a entrada principal do prédio, que serão maciças</w:t>
      </w:r>
      <w:r w:rsidR="00A549BF" w:rsidRPr="0089030D">
        <w:rPr>
          <w:rFonts w:ascii="Arial" w:hAnsi="Arial" w:cs="Arial"/>
          <w:snapToGrid w:val="0"/>
          <w:sz w:val="22"/>
          <w:szCs w:val="22"/>
        </w:rPr>
        <w:t xml:space="preserve">. 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Vergas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As vergas serão executadas em concreto armado, no traço 1:2</w:t>
      </w:r>
      <w:r w:rsidR="00570617">
        <w:rPr>
          <w:rFonts w:ascii="Arial" w:hAnsi="Arial" w:cs="Arial"/>
          <w:snapToGrid w:val="0"/>
          <w:sz w:val="22"/>
          <w:szCs w:val="22"/>
        </w:rPr>
        <w:t>,7</w:t>
      </w:r>
      <w:r w:rsidRPr="0089030D">
        <w:rPr>
          <w:rFonts w:ascii="Arial" w:hAnsi="Arial" w:cs="Arial"/>
          <w:snapToGrid w:val="0"/>
          <w:sz w:val="22"/>
          <w:szCs w:val="22"/>
        </w:rPr>
        <w:t>:</w:t>
      </w:r>
      <w:r w:rsidR="00570617">
        <w:rPr>
          <w:rFonts w:ascii="Arial" w:hAnsi="Arial" w:cs="Arial"/>
          <w:snapToGrid w:val="0"/>
          <w:sz w:val="22"/>
          <w:szCs w:val="22"/>
        </w:rPr>
        <w:t>3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(cimento, areia grossa e</w:t>
      </w:r>
      <w:r w:rsidR="00570617">
        <w:rPr>
          <w:rFonts w:ascii="Arial" w:hAnsi="Arial" w:cs="Arial"/>
          <w:snapToGrid w:val="0"/>
          <w:sz w:val="22"/>
          <w:szCs w:val="22"/>
        </w:rPr>
        <w:t xml:space="preserve"> brita), na largura das paredes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e comprimento igual ao vão correspondente mai</w:t>
      </w:r>
      <w:r w:rsidR="00570617">
        <w:rPr>
          <w:rFonts w:ascii="Arial" w:hAnsi="Arial" w:cs="Arial"/>
          <w:snapToGrid w:val="0"/>
          <w:sz w:val="22"/>
          <w:szCs w:val="22"/>
        </w:rPr>
        <w:t>s 0,20m de apoio para cada lado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2337AF" w:rsidRPr="0089030D" w:rsidRDefault="002337AF" w:rsidP="002337AF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2337AF" w:rsidRPr="0089030D" w:rsidRDefault="002337AF" w:rsidP="002337AF">
      <w:pPr>
        <w:widowControl w:val="0"/>
        <w:spacing w:line="360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snapToGrid w:val="0"/>
          <w:sz w:val="22"/>
          <w:szCs w:val="22"/>
        </w:rPr>
        <w:t>Normas</w:t>
      </w:r>
    </w:p>
    <w:p w:rsidR="002337AF" w:rsidRPr="0089030D" w:rsidRDefault="002337AF" w:rsidP="002337AF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NBR 6118 - Projeto de estruturas de concreto – procedimento;</w:t>
      </w:r>
    </w:p>
    <w:p w:rsidR="002337AF" w:rsidRPr="0089030D" w:rsidRDefault="002337AF" w:rsidP="002337AF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NBR 5738 - Concreto - procedimento para moldagem e cura de corpos-de-prova;</w:t>
      </w:r>
    </w:p>
    <w:p w:rsidR="002337AF" w:rsidRPr="0089030D" w:rsidRDefault="002337AF" w:rsidP="002337AF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NBR 7212 - Execução de concreto dosado em central;</w:t>
      </w:r>
    </w:p>
    <w:p w:rsidR="002337AF" w:rsidRPr="0089030D" w:rsidRDefault="002337AF" w:rsidP="002337AF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NBR 12655 - Concreto - preparo, controle e recebimento;</w:t>
      </w:r>
    </w:p>
    <w:p w:rsidR="002337AF" w:rsidRPr="0089030D" w:rsidRDefault="002337AF" w:rsidP="002337AF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NBR 14931 - Execução de estruturas de concreto – procedimento;</w:t>
      </w:r>
    </w:p>
    <w:p w:rsidR="002337AF" w:rsidRDefault="002337AF" w:rsidP="002337AF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NBR 12654 - Controle tecnológico de materiais componentes do concreto.</w:t>
      </w:r>
    </w:p>
    <w:p w:rsidR="00570617" w:rsidRPr="0089030D" w:rsidRDefault="00570617" w:rsidP="002337AF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5 - Alvenaria</w:t>
      </w:r>
      <w:r w:rsidR="00611752" w:rsidRPr="0089030D">
        <w:rPr>
          <w:rFonts w:ascii="Arial" w:hAnsi="Arial" w:cs="Arial"/>
          <w:b/>
          <w:i/>
          <w:snapToGrid w:val="0"/>
          <w:sz w:val="22"/>
          <w:szCs w:val="22"/>
        </w:rPr>
        <w:t>s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Alvenaria de elevação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As paredes serão construídas em tijolos cerâmicos 8 furos, nas dimensões indicadas no projeto</w:t>
      </w:r>
      <w:r w:rsidR="00CE7D72" w:rsidRPr="0089030D">
        <w:rPr>
          <w:rFonts w:ascii="Arial" w:hAnsi="Arial" w:cs="Arial"/>
          <w:snapToGrid w:val="0"/>
          <w:sz w:val="22"/>
          <w:szCs w:val="22"/>
        </w:rPr>
        <w:t xml:space="preserve"> arquitetônico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. Para o assentamento será empregada argamassa de cimento, cal e </w:t>
      </w:r>
      <w:r w:rsidR="002C4B85" w:rsidRPr="0089030D">
        <w:rPr>
          <w:rFonts w:ascii="Arial" w:hAnsi="Arial" w:cs="Arial"/>
          <w:snapToGrid w:val="0"/>
          <w:sz w:val="22"/>
          <w:szCs w:val="22"/>
        </w:rPr>
        <w:t>areia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no traço 1:2:</w:t>
      </w:r>
      <w:r w:rsidR="00570617">
        <w:rPr>
          <w:rFonts w:ascii="Arial" w:hAnsi="Arial" w:cs="Arial"/>
          <w:snapToGrid w:val="0"/>
          <w:sz w:val="22"/>
          <w:szCs w:val="22"/>
        </w:rPr>
        <w:t>8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A549BF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570617" w:rsidRDefault="00570617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570617" w:rsidRDefault="00570617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570617" w:rsidRPr="0089030D" w:rsidRDefault="00570617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611752" w:rsidP="002A405C">
      <w:pPr>
        <w:pStyle w:val="Ttulo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i/>
          <w:sz w:val="22"/>
          <w:szCs w:val="22"/>
          <w:lang w:val="pt-BR"/>
        </w:rPr>
      </w:pPr>
      <w:r w:rsidRPr="0089030D">
        <w:rPr>
          <w:rFonts w:ascii="Arial" w:hAnsi="Arial" w:cs="Arial"/>
          <w:i/>
          <w:sz w:val="22"/>
          <w:szCs w:val="22"/>
          <w:lang w:val="pt-BR"/>
        </w:rPr>
        <w:t>6 – Cobertura e impermeabilizações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624EC1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Estrutura de apoio</w:t>
      </w:r>
    </w:p>
    <w:p w:rsidR="00611752" w:rsidRPr="0089030D" w:rsidRDefault="00611752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A estrutura de</w:t>
      </w:r>
      <w:r w:rsidR="00EB1FFA" w:rsidRPr="0089030D">
        <w:rPr>
          <w:rFonts w:ascii="Arial" w:hAnsi="Arial" w:cs="Arial"/>
          <w:snapToGrid w:val="0"/>
          <w:sz w:val="22"/>
          <w:szCs w:val="22"/>
        </w:rPr>
        <w:t xml:space="preserve"> suporte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EB1FFA" w:rsidRPr="0089030D">
        <w:rPr>
          <w:rFonts w:ascii="Arial" w:hAnsi="Arial" w:cs="Arial"/>
          <w:snapToGrid w:val="0"/>
          <w:sz w:val="22"/>
          <w:szCs w:val="22"/>
        </w:rPr>
        <w:t xml:space="preserve">da 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cobertura deverá ser executada em </w:t>
      </w:r>
      <w:r w:rsidR="00624EC1" w:rsidRPr="0089030D">
        <w:rPr>
          <w:rFonts w:ascii="Arial" w:hAnsi="Arial" w:cs="Arial"/>
          <w:snapToGrid w:val="0"/>
          <w:sz w:val="22"/>
          <w:szCs w:val="22"/>
        </w:rPr>
        <w:t xml:space="preserve">perfis </w:t>
      </w:r>
      <w:r w:rsidR="00EB1FFA" w:rsidRPr="0089030D">
        <w:rPr>
          <w:rFonts w:ascii="Arial" w:hAnsi="Arial" w:cs="Arial"/>
          <w:snapToGrid w:val="0"/>
          <w:sz w:val="22"/>
          <w:szCs w:val="22"/>
        </w:rPr>
        <w:t>de madeira de primeira qualidade</w:t>
      </w:r>
      <w:r w:rsidR="00624EC1" w:rsidRPr="0089030D">
        <w:rPr>
          <w:rFonts w:ascii="Arial" w:hAnsi="Arial" w:cs="Arial"/>
          <w:snapToGrid w:val="0"/>
          <w:sz w:val="22"/>
          <w:szCs w:val="22"/>
        </w:rPr>
        <w:t xml:space="preserve">, </w:t>
      </w:r>
      <w:r w:rsidRPr="0089030D">
        <w:rPr>
          <w:rFonts w:ascii="Arial" w:hAnsi="Arial" w:cs="Arial"/>
          <w:snapToGrid w:val="0"/>
          <w:sz w:val="22"/>
          <w:szCs w:val="22"/>
        </w:rPr>
        <w:t>sendo rejeitadas pela fiscalização as peças que apresentarem defeitos que impliquem insegurança ou selamento da estrutura da cobertura.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Telhamento</w:t>
      </w:r>
    </w:p>
    <w:p w:rsidR="00611752" w:rsidRPr="0089030D" w:rsidRDefault="00611752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 cobertura da edificação é composta por telhas de </w:t>
      </w:r>
      <w:r w:rsidR="00A82481" w:rsidRPr="0089030D">
        <w:rPr>
          <w:rFonts w:ascii="Arial" w:hAnsi="Arial" w:cs="Arial"/>
          <w:snapToGrid w:val="0"/>
          <w:sz w:val="22"/>
          <w:szCs w:val="22"/>
        </w:rPr>
        <w:t xml:space="preserve">fibrocimento, sem amianto, esp. </w:t>
      </w:r>
      <w:r w:rsidR="00EB1FFA" w:rsidRPr="0089030D">
        <w:rPr>
          <w:rFonts w:ascii="Arial" w:hAnsi="Arial" w:cs="Arial"/>
          <w:snapToGrid w:val="0"/>
          <w:sz w:val="22"/>
          <w:szCs w:val="22"/>
        </w:rPr>
        <w:t xml:space="preserve">6 </w:t>
      </w:r>
      <w:r w:rsidR="00A82481" w:rsidRPr="0089030D">
        <w:rPr>
          <w:rFonts w:ascii="Arial" w:hAnsi="Arial" w:cs="Arial"/>
          <w:snapToGrid w:val="0"/>
          <w:sz w:val="22"/>
          <w:szCs w:val="22"/>
        </w:rPr>
        <w:t>mm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, apoiadas e devidamente fixadas na estrutura </w:t>
      </w:r>
      <w:r w:rsidR="00B95605" w:rsidRPr="0089030D">
        <w:rPr>
          <w:rFonts w:ascii="Arial" w:hAnsi="Arial" w:cs="Arial"/>
          <w:snapToGrid w:val="0"/>
          <w:sz w:val="22"/>
          <w:szCs w:val="22"/>
        </w:rPr>
        <w:t>de madeira</w:t>
      </w:r>
      <w:r w:rsidRPr="0089030D">
        <w:rPr>
          <w:rFonts w:ascii="Arial" w:hAnsi="Arial" w:cs="Arial"/>
          <w:snapToGrid w:val="0"/>
          <w:sz w:val="22"/>
          <w:szCs w:val="22"/>
        </w:rPr>
        <w:t>, com inclinação conforme projeto arquitetônico.</w:t>
      </w:r>
      <w:r w:rsidR="00A82481" w:rsidRPr="0089030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611752" w:rsidRPr="0089030D" w:rsidRDefault="00611752" w:rsidP="002A405C">
      <w:pPr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 cobertura deverá ser executada incluindo um sistema de rufos </w:t>
      </w:r>
      <w:r w:rsidR="003C0A79" w:rsidRPr="0089030D">
        <w:rPr>
          <w:rFonts w:ascii="Arial" w:hAnsi="Arial" w:cs="Arial"/>
          <w:snapToGrid w:val="0"/>
          <w:sz w:val="22"/>
          <w:szCs w:val="22"/>
        </w:rPr>
        <w:t xml:space="preserve">e calhas </w:t>
      </w:r>
      <w:r w:rsidRPr="0089030D">
        <w:rPr>
          <w:rFonts w:ascii="Arial" w:hAnsi="Arial" w:cs="Arial"/>
          <w:snapToGrid w:val="0"/>
          <w:sz w:val="22"/>
          <w:szCs w:val="22"/>
        </w:rPr>
        <w:t>devidamente impermeabilizado, conforme projeto arquitetônico fornecido pela CONTRATANTE.</w:t>
      </w:r>
    </w:p>
    <w:p w:rsidR="00611752" w:rsidRPr="0089030D" w:rsidRDefault="00611752" w:rsidP="002A405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bCs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Rufos e calhas</w:t>
      </w:r>
    </w:p>
    <w:p w:rsidR="00611752" w:rsidRDefault="00A06B03" w:rsidP="002A405C">
      <w:pPr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Calha em alvenaria impermeabilizada</w:t>
      </w:r>
      <w:r w:rsidR="0003023C" w:rsidRPr="0089030D">
        <w:rPr>
          <w:rFonts w:ascii="Arial" w:hAnsi="Arial" w:cs="Arial"/>
          <w:snapToGrid w:val="0"/>
          <w:sz w:val="22"/>
          <w:szCs w:val="22"/>
        </w:rPr>
        <w:t xml:space="preserve"> com manta asfáltica com proteção mecânica de argamassa</w:t>
      </w:r>
      <w:r w:rsidR="00AF60F6" w:rsidRPr="0089030D">
        <w:rPr>
          <w:rFonts w:ascii="Arial" w:hAnsi="Arial" w:cs="Arial"/>
          <w:snapToGrid w:val="0"/>
          <w:sz w:val="22"/>
          <w:szCs w:val="22"/>
        </w:rPr>
        <w:t xml:space="preserve"> confeccionada ao longo da platibanda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  <w:r w:rsidR="00AF60F6" w:rsidRPr="0089030D">
        <w:rPr>
          <w:rFonts w:ascii="Arial" w:hAnsi="Arial" w:cs="Arial"/>
          <w:snapToGrid w:val="0"/>
          <w:sz w:val="22"/>
          <w:szCs w:val="22"/>
        </w:rPr>
        <w:t xml:space="preserve"> Rufos </w:t>
      </w:r>
      <w:r w:rsidR="00570617">
        <w:rPr>
          <w:rFonts w:ascii="Arial" w:hAnsi="Arial" w:cs="Arial"/>
          <w:snapToGrid w:val="0"/>
          <w:sz w:val="22"/>
          <w:szCs w:val="22"/>
        </w:rPr>
        <w:t>de concreto aramado, fck = 20 MPa, L=30cm r H=5cm</w:t>
      </w:r>
      <w:r w:rsidR="00AF60F6" w:rsidRPr="0089030D">
        <w:rPr>
          <w:rFonts w:ascii="Arial" w:hAnsi="Arial" w:cs="Arial"/>
          <w:snapToGrid w:val="0"/>
          <w:sz w:val="22"/>
          <w:szCs w:val="22"/>
        </w:rPr>
        <w:t xml:space="preserve"> As dimensões e localização devem seguir o </w:t>
      </w:r>
      <w:r w:rsidR="0003023C" w:rsidRPr="0089030D">
        <w:rPr>
          <w:rFonts w:ascii="Arial" w:hAnsi="Arial" w:cs="Arial"/>
          <w:snapToGrid w:val="0"/>
          <w:sz w:val="22"/>
          <w:szCs w:val="22"/>
        </w:rPr>
        <w:t>projeto arquitetônico.</w:t>
      </w:r>
    </w:p>
    <w:p w:rsidR="00557A35" w:rsidRPr="0089030D" w:rsidRDefault="00557A35" w:rsidP="002A405C">
      <w:pPr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Deverá ser executada calha</w:t>
      </w:r>
      <w:r w:rsidRPr="00557A35">
        <w:rPr>
          <w:rFonts w:ascii="Arial" w:hAnsi="Arial" w:cs="Arial"/>
          <w:snapToGrid w:val="0"/>
          <w:sz w:val="22"/>
          <w:szCs w:val="22"/>
        </w:rPr>
        <w:t xml:space="preserve"> em chapa de aço galvanizado número 24, </w:t>
      </w:r>
      <w:r>
        <w:rPr>
          <w:rFonts w:ascii="Arial" w:hAnsi="Arial" w:cs="Arial"/>
          <w:snapToGrid w:val="0"/>
          <w:sz w:val="22"/>
          <w:szCs w:val="22"/>
        </w:rPr>
        <w:t xml:space="preserve">com </w:t>
      </w:r>
      <w:r w:rsidRPr="00557A35">
        <w:rPr>
          <w:rFonts w:ascii="Arial" w:hAnsi="Arial" w:cs="Arial"/>
          <w:snapToGrid w:val="0"/>
          <w:sz w:val="22"/>
          <w:szCs w:val="22"/>
        </w:rPr>
        <w:t xml:space="preserve">desenvolvimento de 100 cm, </w:t>
      </w:r>
      <w:r>
        <w:rPr>
          <w:rFonts w:ascii="Arial" w:hAnsi="Arial" w:cs="Arial"/>
          <w:snapToGrid w:val="0"/>
          <w:sz w:val="22"/>
          <w:szCs w:val="22"/>
        </w:rPr>
        <w:t>no setores dos reservatórios.</w:t>
      </w:r>
    </w:p>
    <w:p w:rsidR="00611752" w:rsidRPr="0089030D" w:rsidRDefault="00611752" w:rsidP="002A405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11752" w:rsidRPr="0089030D" w:rsidRDefault="003B0A7A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lastRenderedPageBreak/>
        <w:t>7 – Instalações elétricas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/>
          <w:sz w:val="22"/>
          <w:szCs w:val="22"/>
        </w:rPr>
      </w:pPr>
    </w:p>
    <w:p w:rsidR="00570617" w:rsidRDefault="007B0516" w:rsidP="002A405C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Quanto às instalações elétricas, a</w:t>
      </w:r>
      <w:r w:rsidR="00611752" w:rsidRPr="0089030D">
        <w:rPr>
          <w:rFonts w:ascii="Arial" w:hAnsi="Arial"/>
          <w:sz w:val="22"/>
          <w:szCs w:val="22"/>
        </w:rPr>
        <w:t xml:space="preserve"> fiação será com cabos elétricos</w:t>
      </w:r>
      <w:r w:rsidR="00C92EB9" w:rsidRPr="0089030D">
        <w:rPr>
          <w:rFonts w:ascii="Arial" w:hAnsi="Arial"/>
          <w:sz w:val="22"/>
          <w:szCs w:val="22"/>
        </w:rPr>
        <w:t xml:space="preserve"> de cobre</w:t>
      </w:r>
      <w:r w:rsidR="00611752" w:rsidRPr="0089030D">
        <w:rPr>
          <w:rFonts w:ascii="Arial" w:hAnsi="Arial"/>
          <w:sz w:val="22"/>
          <w:szCs w:val="22"/>
        </w:rPr>
        <w:t xml:space="preserve"> flexíveis anti-chama com cores para fase, neutro, retorno e terra. Os eletrodutos deverão ser rígidos, soldáveis, cor preto. As</w:t>
      </w:r>
      <w:r w:rsidR="00A82481" w:rsidRPr="0089030D">
        <w:rPr>
          <w:rFonts w:ascii="Arial" w:hAnsi="Arial"/>
          <w:sz w:val="22"/>
          <w:szCs w:val="22"/>
        </w:rPr>
        <w:t xml:space="preserve"> caixas de passagem PVC 4x2” e 4x4</w:t>
      </w:r>
      <w:r w:rsidR="00611752" w:rsidRPr="0089030D">
        <w:rPr>
          <w:rFonts w:ascii="Arial" w:hAnsi="Arial"/>
          <w:sz w:val="22"/>
          <w:szCs w:val="22"/>
        </w:rPr>
        <w:t>”, cor amarela. Os módulos interruptor + tomada deverão ser em ABS, cor branca. As luminárias de sobrepor</w:t>
      </w:r>
      <w:r w:rsidR="00A82481" w:rsidRPr="0089030D">
        <w:rPr>
          <w:rFonts w:ascii="Arial" w:hAnsi="Arial"/>
          <w:sz w:val="22"/>
          <w:szCs w:val="22"/>
        </w:rPr>
        <w:t xml:space="preserve"> e de embutir</w:t>
      </w:r>
      <w:r w:rsidR="00611752" w:rsidRPr="0089030D">
        <w:rPr>
          <w:rFonts w:ascii="Arial" w:hAnsi="Arial"/>
          <w:sz w:val="22"/>
          <w:szCs w:val="22"/>
        </w:rPr>
        <w:t xml:space="preserve">, </w:t>
      </w:r>
      <w:r w:rsidR="00570617">
        <w:rPr>
          <w:rFonts w:ascii="Arial" w:hAnsi="Arial"/>
          <w:sz w:val="22"/>
          <w:szCs w:val="22"/>
        </w:rPr>
        <w:t xml:space="preserve">serão de corpo </w:t>
      </w:r>
      <w:r w:rsidR="00570617" w:rsidRPr="00570617">
        <w:rPr>
          <w:rFonts w:ascii="Arial" w:hAnsi="Arial"/>
          <w:sz w:val="22"/>
          <w:szCs w:val="22"/>
        </w:rPr>
        <w:t>em chapa de aço com pintura eletrostática</w:t>
      </w:r>
      <w:r w:rsidR="00570617">
        <w:rPr>
          <w:rFonts w:ascii="Arial" w:hAnsi="Arial"/>
          <w:sz w:val="22"/>
          <w:szCs w:val="22"/>
        </w:rPr>
        <w:t>,</w:t>
      </w:r>
      <w:r w:rsidR="00570617" w:rsidRPr="00570617">
        <w:rPr>
          <w:rFonts w:ascii="Arial" w:hAnsi="Arial"/>
          <w:sz w:val="22"/>
          <w:szCs w:val="22"/>
        </w:rPr>
        <w:t xml:space="preserve"> </w:t>
      </w:r>
      <w:r w:rsidR="00570617">
        <w:rPr>
          <w:rFonts w:ascii="Arial" w:hAnsi="Arial"/>
          <w:sz w:val="22"/>
          <w:szCs w:val="22"/>
        </w:rPr>
        <w:t xml:space="preserve">com refletor e aletas </w:t>
      </w:r>
      <w:r w:rsidR="00570617" w:rsidRPr="0089030D">
        <w:rPr>
          <w:rFonts w:ascii="Arial" w:hAnsi="Arial"/>
          <w:sz w:val="22"/>
          <w:szCs w:val="22"/>
        </w:rPr>
        <w:t>em alumínio de alta pureza para alto grau de refletância</w:t>
      </w:r>
      <w:r w:rsidR="00570617">
        <w:rPr>
          <w:rFonts w:ascii="Arial" w:hAnsi="Arial"/>
          <w:sz w:val="22"/>
          <w:szCs w:val="22"/>
        </w:rPr>
        <w:t>,</w:t>
      </w:r>
      <w:r w:rsidR="00570617" w:rsidRPr="00570617">
        <w:t xml:space="preserve"> </w:t>
      </w:r>
      <w:r w:rsidR="00570617">
        <w:rPr>
          <w:rFonts w:ascii="Arial" w:hAnsi="Arial"/>
          <w:sz w:val="22"/>
          <w:szCs w:val="22"/>
        </w:rPr>
        <w:t>para abrigar</w:t>
      </w:r>
      <w:r w:rsidR="00570617" w:rsidRPr="00570617">
        <w:rPr>
          <w:rFonts w:ascii="Arial" w:hAnsi="Arial"/>
          <w:sz w:val="22"/>
          <w:szCs w:val="22"/>
        </w:rPr>
        <w:t xml:space="preserve"> </w:t>
      </w:r>
      <w:r w:rsidR="00570617">
        <w:rPr>
          <w:rFonts w:ascii="Arial" w:hAnsi="Arial"/>
          <w:sz w:val="22"/>
          <w:szCs w:val="22"/>
        </w:rPr>
        <w:t>0</w:t>
      </w:r>
      <w:r w:rsidR="00570617" w:rsidRPr="00570617">
        <w:rPr>
          <w:rFonts w:ascii="Arial" w:hAnsi="Arial"/>
          <w:sz w:val="22"/>
          <w:szCs w:val="22"/>
        </w:rPr>
        <w:t>2</w:t>
      </w:r>
      <w:r w:rsidR="00570617">
        <w:rPr>
          <w:rFonts w:ascii="Arial" w:hAnsi="Arial"/>
          <w:sz w:val="22"/>
          <w:szCs w:val="22"/>
        </w:rPr>
        <w:t xml:space="preserve"> (duas)</w:t>
      </w:r>
      <w:r w:rsidR="00570617" w:rsidRPr="00570617">
        <w:rPr>
          <w:rFonts w:ascii="Arial" w:hAnsi="Arial"/>
          <w:sz w:val="22"/>
          <w:szCs w:val="22"/>
        </w:rPr>
        <w:t xml:space="preserve"> lâmpadas tubular de </w:t>
      </w:r>
      <w:r w:rsidR="00570617">
        <w:rPr>
          <w:rFonts w:ascii="Arial" w:hAnsi="Arial"/>
          <w:sz w:val="22"/>
          <w:szCs w:val="22"/>
        </w:rPr>
        <w:t>LED</w:t>
      </w:r>
      <w:r w:rsidR="00570617" w:rsidRPr="00570617">
        <w:rPr>
          <w:rFonts w:ascii="Arial" w:hAnsi="Arial"/>
          <w:sz w:val="22"/>
          <w:szCs w:val="22"/>
        </w:rPr>
        <w:t xml:space="preserve"> de 18/20 </w:t>
      </w:r>
      <w:r w:rsidR="00570617">
        <w:rPr>
          <w:rFonts w:ascii="Arial" w:hAnsi="Arial"/>
          <w:sz w:val="22"/>
          <w:szCs w:val="22"/>
        </w:rPr>
        <w:t>W.</w:t>
      </w:r>
    </w:p>
    <w:p w:rsidR="00570617" w:rsidRDefault="00570617" w:rsidP="002A405C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0D299E" w:rsidRDefault="005F4F4C" w:rsidP="002A405C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O quadro geral </w:t>
      </w:r>
      <w:r w:rsidR="000D299E">
        <w:rPr>
          <w:rFonts w:ascii="Arial" w:hAnsi="Arial"/>
          <w:sz w:val="22"/>
          <w:szCs w:val="22"/>
        </w:rPr>
        <w:t>“QGD”</w:t>
      </w:r>
      <w:r w:rsidRPr="0089030D">
        <w:rPr>
          <w:rFonts w:ascii="Arial" w:hAnsi="Arial"/>
          <w:sz w:val="22"/>
          <w:szCs w:val="22"/>
        </w:rPr>
        <w:t xml:space="preserve"> </w:t>
      </w:r>
      <w:r w:rsidR="000D299E" w:rsidRPr="0089030D">
        <w:rPr>
          <w:rFonts w:ascii="Arial" w:hAnsi="Arial"/>
          <w:sz w:val="22"/>
          <w:szCs w:val="22"/>
        </w:rPr>
        <w:t>(principal)</w:t>
      </w:r>
      <w:r w:rsidR="000D299E">
        <w:rPr>
          <w:rFonts w:ascii="Arial" w:hAnsi="Arial"/>
          <w:sz w:val="22"/>
          <w:szCs w:val="22"/>
        </w:rPr>
        <w:t xml:space="preserve"> </w:t>
      </w:r>
      <w:r w:rsidRPr="0089030D">
        <w:rPr>
          <w:rFonts w:ascii="Arial" w:hAnsi="Arial"/>
          <w:sz w:val="22"/>
          <w:szCs w:val="22"/>
        </w:rPr>
        <w:t xml:space="preserve">será trifásico, </w:t>
      </w:r>
      <w:r w:rsidR="000D299E" w:rsidRPr="0089030D">
        <w:rPr>
          <w:rFonts w:ascii="Arial" w:hAnsi="Arial"/>
          <w:sz w:val="22"/>
          <w:szCs w:val="22"/>
        </w:rPr>
        <w:t>de embutir</w:t>
      </w:r>
      <w:r w:rsidR="000D299E">
        <w:rPr>
          <w:rFonts w:ascii="Arial" w:hAnsi="Arial"/>
          <w:sz w:val="22"/>
          <w:szCs w:val="22"/>
        </w:rPr>
        <w:t>,</w:t>
      </w:r>
      <w:r w:rsidR="000D299E" w:rsidRPr="0089030D">
        <w:rPr>
          <w:rFonts w:ascii="Arial" w:hAnsi="Arial"/>
          <w:sz w:val="22"/>
          <w:szCs w:val="22"/>
        </w:rPr>
        <w:t xml:space="preserve"> </w:t>
      </w:r>
      <w:r w:rsidR="000D299E">
        <w:rPr>
          <w:rFonts w:ascii="Arial" w:hAnsi="Arial"/>
          <w:sz w:val="22"/>
          <w:szCs w:val="22"/>
        </w:rPr>
        <w:t xml:space="preserve">confeccionado </w:t>
      </w:r>
      <w:r w:rsidRPr="0089030D">
        <w:rPr>
          <w:rFonts w:ascii="Arial" w:hAnsi="Arial"/>
          <w:sz w:val="22"/>
          <w:szCs w:val="22"/>
        </w:rPr>
        <w:t>em chapa de aço galvanizado, pintado</w:t>
      </w:r>
      <w:r w:rsidR="000D299E">
        <w:rPr>
          <w:rFonts w:ascii="Arial" w:hAnsi="Arial"/>
          <w:sz w:val="22"/>
          <w:szCs w:val="22"/>
        </w:rPr>
        <w:t xml:space="preserve"> eletrostaticamente</w:t>
      </w:r>
      <w:r w:rsidRPr="0089030D">
        <w:rPr>
          <w:rFonts w:ascii="Arial" w:hAnsi="Arial"/>
          <w:sz w:val="22"/>
          <w:szCs w:val="22"/>
        </w:rPr>
        <w:t xml:space="preserve">, </w:t>
      </w:r>
      <w:r w:rsidR="002A405C" w:rsidRPr="0089030D">
        <w:rPr>
          <w:rFonts w:ascii="Arial" w:hAnsi="Arial"/>
          <w:sz w:val="22"/>
          <w:szCs w:val="22"/>
        </w:rPr>
        <w:t xml:space="preserve">para </w:t>
      </w:r>
      <w:r w:rsidR="000D299E">
        <w:rPr>
          <w:rFonts w:ascii="Arial" w:hAnsi="Arial"/>
          <w:sz w:val="22"/>
          <w:szCs w:val="22"/>
        </w:rPr>
        <w:t>abrigar até 1</w:t>
      </w:r>
      <w:r w:rsidR="002A405C" w:rsidRPr="0089030D">
        <w:rPr>
          <w:rFonts w:ascii="Arial" w:hAnsi="Arial"/>
          <w:sz w:val="22"/>
          <w:szCs w:val="22"/>
        </w:rPr>
        <w:t>0 disjuntores</w:t>
      </w:r>
      <w:r w:rsidR="000D299E">
        <w:rPr>
          <w:rFonts w:ascii="Arial" w:hAnsi="Arial"/>
          <w:sz w:val="22"/>
          <w:szCs w:val="22"/>
        </w:rPr>
        <w:t xml:space="preserve"> tripolares, sendo 02 (dois) caixa moldada</w:t>
      </w:r>
      <w:r w:rsidR="002A405C" w:rsidRPr="0089030D">
        <w:rPr>
          <w:rFonts w:ascii="Arial" w:hAnsi="Arial"/>
          <w:sz w:val="22"/>
          <w:szCs w:val="22"/>
        </w:rPr>
        <w:t xml:space="preserve">, incluindo barramento trifásico </w:t>
      </w:r>
      <w:r w:rsidR="000D299E">
        <w:rPr>
          <w:rFonts w:ascii="Arial" w:hAnsi="Arial"/>
          <w:sz w:val="22"/>
          <w:szCs w:val="22"/>
        </w:rPr>
        <w:t>225</w:t>
      </w:r>
      <w:r w:rsidR="002A405C" w:rsidRPr="0089030D">
        <w:rPr>
          <w:rFonts w:ascii="Arial" w:hAnsi="Arial"/>
          <w:sz w:val="22"/>
          <w:szCs w:val="22"/>
        </w:rPr>
        <w:t>A,</w:t>
      </w:r>
      <w:r w:rsidR="000D299E">
        <w:rPr>
          <w:rFonts w:ascii="Arial" w:hAnsi="Arial"/>
          <w:sz w:val="22"/>
          <w:szCs w:val="22"/>
        </w:rPr>
        <w:t xml:space="preserve"> neutro e terra,</w:t>
      </w:r>
      <w:r w:rsidRPr="0089030D">
        <w:rPr>
          <w:rFonts w:ascii="Arial" w:hAnsi="Arial"/>
          <w:sz w:val="22"/>
          <w:szCs w:val="22"/>
        </w:rPr>
        <w:t xml:space="preserve"> </w:t>
      </w:r>
      <w:r w:rsidR="002A405C" w:rsidRPr="0089030D">
        <w:rPr>
          <w:rFonts w:ascii="Arial" w:hAnsi="Arial"/>
          <w:sz w:val="22"/>
          <w:szCs w:val="22"/>
        </w:rPr>
        <w:t>aterramento, disjuntores</w:t>
      </w:r>
      <w:r w:rsidR="00C92EB9" w:rsidRPr="0089030D">
        <w:rPr>
          <w:rFonts w:ascii="Arial" w:hAnsi="Arial"/>
          <w:sz w:val="22"/>
          <w:szCs w:val="22"/>
        </w:rPr>
        <w:t xml:space="preserve">, dispositivo de proteção contra surtos de tensão – DPS e </w:t>
      </w:r>
      <w:r w:rsidRPr="0089030D">
        <w:rPr>
          <w:rFonts w:ascii="Arial" w:hAnsi="Arial"/>
          <w:sz w:val="22"/>
          <w:szCs w:val="22"/>
        </w:rPr>
        <w:t xml:space="preserve">um multimedidor </w:t>
      </w:r>
      <w:r w:rsidR="000D299E">
        <w:rPr>
          <w:rFonts w:ascii="Arial" w:hAnsi="Arial"/>
          <w:sz w:val="22"/>
          <w:szCs w:val="22"/>
        </w:rPr>
        <w:t xml:space="preserve">digital </w:t>
      </w:r>
      <w:r w:rsidRPr="0089030D">
        <w:rPr>
          <w:rFonts w:ascii="Arial" w:hAnsi="Arial"/>
          <w:sz w:val="22"/>
          <w:szCs w:val="22"/>
        </w:rPr>
        <w:t xml:space="preserve">de grandezas elétricas </w:t>
      </w:r>
      <w:r w:rsidR="000D299E">
        <w:rPr>
          <w:rFonts w:ascii="Arial" w:hAnsi="Arial"/>
          <w:sz w:val="22"/>
          <w:szCs w:val="22"/>
        </w:rPr>
        <w:t xml:space="preserve">(tensão, corrente, potência, fator de potência e consumo de energia) </w:t>
      </w:r>
      <w:r w:rsidRPr="0089030D">
        <w:rPr>
          <w:rFonts w:ascii="Arial" w:hAnsi="Arial"/>
          <w:sz w:val="22"/>
          <w:szCs w:val="22"/>
        </w:rPr>
        <w:t>e três transformadores de corrente em QD de 200/5A.</w:t>
      </w:r>
      <w:r w:rsidR="00254D40" w:rsidRPr="0089030D">
        <w:rPr>
          <w:rFonts w:ascii="Arial" w:hAnsi="Arial"/>
          <w:sz w:val="22"/>
          <w:szCs w:val="22"/>
        </w:rPr>
        <w:t xml:space="preserve"> </w:t>
      </w:r>
    </w:p>
    <w:p w:rsidR="000D299E" w:rsidRDefault="000D299E" w:rsidP="002A405C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O quadro geral </w:t>
      </w:r>
      <w:r>
        <w:rPr>
          <w:rFonts w:ascii="Arial" w:hAnsi="Arial"/>
          <w:sz w:val="22"/>
          <w:szCs w:val="22"/>
        </w:rPr>
        <w:t>do pavimento superior QGDS</w:t>
      </w:r>
      <w:r w:rsidRPr="0089030D">
        <w:rPr>
          <w:rFonts w:ascii="Arial" w:hAnsi="Arial"/>
          <w:sz w:val="22"/>
          <w:szCs w:val="22"/>
        </w:rPr>
        <w:t xml:space="preserve"> será trifásico, de embutir</w:t>
      </w:r>
      <w:r>
        <w:rPr>
          <w:rFonts w:ascii="Arial" w:hAnsi="Arial"/>
          <w:sz w:val="22"/>
          <w:szCs w:val="22"/>
        </w:rPr>
        <w:t>,</w:t>
      </w:r>
      <w:r w:rsidRPr="0089030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confeccionado </w:t>
      </w:r>
      <w:r w:rsidRPr="0089030D">
        <w:rPr>
          <w:rFonts w:ascii="Arial" w:hAnsi="Arial"/>
          <w:sz w:val="22"/>
          <w:szCs w:val="22"/>
        </w:rPr>
        <w:t>em chapa de aço galvanizado, pintado</w:t>
      </w:r>
      <w:r>
        <w:rPr>
          <w:rFonts w:ascii="Arial" w:hAnsi="Arial"/>
          <w:sz w:val="22"/>
          <w:szCs w:val="22"/>
        </w:rPr>
        <w:t xml:space="preserve"> eletrostaticamente</w:t>
      </w:r>
      <w:r w:rsidRPr="0089030D">
        <w:rPr>
          <w:rFonts w:ascii="Arial" w:hAnsi="Arial"/>
          <w:sz w:val="22"/>
          <w:szCs w:val="22"/>
        </w:rPr>
        <w:t xml:space="preserve">, para </w:t>
      </w:r>
      <w:r>
        <w:rPr>
          <w:rFonts w:ascii="Arial" w:hAnsi="Arial"/>
          <w:sz w:val="22"/>
          <w:szCs w:val="22"/>
        </w:rPr>
        <w:t>abrigar até 1</w:t>
      </w:r>
      <w:r w:rsidRPr="0089030D">
        <w:rPr>
          <w:rFonts w:ascii="Arial" w:hAnsi="Arial"/>
          <w:sz w:val="22"/>
          <w:szCs w:val="22"/>
        </w:rPr>
        <w:t>0 disjuntores</w:t>
      </w:r>
      <w:r>
        <w:rPr>
          <w:rFonts w:ascii="Arial" w:hAnsi="Arial"/>
          <w:sz w:val="22"/>
          <w:szCs w:val="22"/>
        </w:rPr>
        <w:t xml:space="preserve"> tripolares, sendo 01 (um) caixa moldada</w:t>
      </w:r>
      <w:r w:rsidRPr="0089030D">
        <w:rPr>
          <w:rFonts w:ascii="Arial" w:hAnsi="Arial"/>
          <w:sz w:val="22"/>
          <w:szCs w:val="22"/>
        </w:rPr>
        <w:t xml:space="preserve">, incluindo barramento trifásico </w:t>
      </w:r>
      <w:r>
        <w:rPr>
          <w:rFonts w:ascii="Arial" w:hAnsi="Arial"/>
          <w:sz w:val="22"/>
          <w:szCs w:val="22"/>
        </w:rPr>
        <w:t>150</w:t>
      </w:r>
      <w:r w:rsidRPr="0089030D">
        <w:rPr>
          <w:rFonts w:ascii="Arial" w:hAnsi="Arial"/>
          <w:sz w:val="22"/>
          <w:szCs w:val="22"/>
        </w:rPr>
        <w:t xml:space="preserve">A, </w:t>
      </w:r>
      <w:r>
        <w:rPr>
          <w:rFonts w:ascii="Arial" w:hAnsi="Arial"/>
          <w:sz w:val="22"/>
          <w:szCs w:val="22"/>
        </w:rPr>
        <w:t>neutro e terra, aterramento e</w:t>
      </w:r>
      <w:r w:rsidRPr="0089030D">
        <w:rPr>
          <w:rFonts w:ascii="Arial" w:hAnsi="Arial"/>
          <w:sz w:val="22"/>
          <w:szCs w:val="22"/>
        </w:rPr>
        <w:t xml:space="preserve"> disjuntores</w:t>
      </w:r>
      <w:r>
        <w:rPr>
          <w:rFonts w:ascii="Arial" w:hAnsi="Arial"/>
          <w:sz w:val="22"/>
          <w:szCs w:val="22"/>
        </w:rPr>
        <w:t>.</w:t>
      </w:r>
    </w:p>
    <w:p w:rsidR="00611752" w:rsidRPr="0089030D" w:rsidRDefault="00611752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O</w:t>
      </w:r>
      <w:r w:rsidR="00A82481" w:rsidRPr="0089030D">
        <w:rPr>
          <w:rFonts w:ascii="Arial" w:hAnsi="Arial"/>
          <w:sz w:val="22"/>
          <w:szCs w:val="22"/>
        </w:rPr>
        <w:t>s</w:t>
      </w:r>
      <w:r w:rsidRPr="0089030D">
        <w:rPr>
          <w:rFonts w:ascii="Arial" w:hAnsi="Arial"/>
          <w:sz w:val="22"/>
          <w:szCs w:val="22"/>
        </w:rPr>
        <w:t xml:space="preserve"> </w:t>
      </w:r>
      <w:r w:rsidR="005F4F4C" w:rsidRPr="0089030D">
        <w:rPr>
          <w:rFonts w:ascii="Arial" w:hAnsi="Arial"/>
          <w:sz w:val="22"/>
          <w:szCs w:val="22"/>
        </w:rPr>
        <w:t xml:space="preserve">demais </w:t>
      </w:r>
      <w:r w:rsidRPr="0089030D">
        <w:rPr>
          <w:rFonts w:ascii="Arial" w:hAnsi="Arial"/>
          <w:sz w:val="22"/>
          <w:szCs w:val="22"/>
        </w:rPr>
        <w:t>quadro</w:t>
      </w:r>
      <w:r w:rsidR="00A82481" w:rsidRPr="0089030D">
        <w:rPr>
          <w:rFonts w:ascii="Arial" w:hAnsi="Arial"/>
          <w:sz w:val="22"/>
          <w:szCs w:val="22"/>
        </w:rPr>
        <w:t>s de distribuição serão</w:t>
      </w:r>
      <w:r w:rsidRPr="0089030D">
        <w:rPr>
          <w:rFonts w:ascii="Arial" w:hAnsi="Arial"/>
          <w:sz w:val="22"/>
          <w:szCs w:val="22"/>
        </w:rPr>
        <w:t xml:space="preserve"> </w:t>
      </w:r>
      <w:r w:rsidR="00A82481" w:rsidRPr="0089030D">
        <w:rPr>
          <w:rFonts w:ascii="Arial" w:hAnsi="Arial"/>
          <w:sz w:val="22"/>
          <w:szCs w:val="22"/>
        </w:rPr>
        <w:t>trifásicos</w:t>
      </w:r>
      <w:r w:rsidR="000D299E">
        <w:rPr>
          <w:rFonts w:ascii="Arial" w:hAnsi="Arial"/>
          <w:sz w:val="22"/>
          <w:szCs w:val="22"/>
        </w:rPr>
        <w:t>,</w:t>
      </w:r>
      <w:r w:rsidR="000D299E" w:rsidRPr="000D299E">
        <w:rPr>
          <w:rFonts w:ascii="Arial" w:hAnsi="Arial"/>
          <w:sz w:val="22"/>
          <w:szCs w:val="22"/>
        </w:rPr>
        <w:t xml:space="preserve"> </w:t>
      </w:r>
      <w:r w:rsidR="000D299E" w:rsidRPr="0089030D">
        <w:rPr>
          <w:rFonts w:ascii="Arial" w:hAnsi="Arial"/>
          <w:sz w:val="22"/>
          <w:szCs w:val="22"/>
        </w:rPr>
        <w:t>de embutir</w:t>
      </w:r>
      <w:r w:rsidR="000D299E">
        <w:rPr>
          <w:rFonts w:ascii="Arial" w:hAnsi="Arial"/>
          <w:sz w:val="22"/>
          <w:szCs w:val="22"/>
        </w:rPr>
        <w:t>,</w:t>
      </w:r>
      <w:r w:rsidR="000D299E" w:rsidRPr="0089030D">
        <w:rPr>
          <w:rFonts w:ascii="Arial" w:hAnsi="Arial"/>
          <w:sz w:val="22"/>
          <w:szCs w:val="22"/>
        </w:rPr>
        <w:t xml:space="preserve"> </w:t>
      </w:r>
      <w:r w:rsidR="000D299E">
        <w:rPr>
          <w:rFonts w:ascii="Arial" w:hAnsi="Arial"/>
          <w:sz w:val="22"/>
          <w:szCs w:val="22"/>
        </w:rPr>
        <w:t xml:space="preserve">confeccionado </w:t>
      </w:r>
      <w:r w:rsidR="000D299E" w:rsidRPr="0089030D">
        <w:rPr>
          <w:rFonts w:ascii="Arial" w:hAnsi="Arial"/>
          <w:sz w:val="22"/>
          <w:szCs w:val="22"/>
        </w:rPr>
        <w:t>em chapa de aço galvanizado, pintado</w:t>
      </w:r>
      <w:r w:rsidR="000D299E">
        <w:rPr>
          <w:rFonts w:ascii="Arial" w:hAnsi="Arial"/>
          <w:sz w:val="22"/>
          <w:szCs w:val="22"/>
        </w:rPr>
        <w:t xml:space="preserve"> eletrostaticamente</w:t>
      </w:r>
      <w:r w:rsidRPr="0089030D">
        <w:rPr>
          <w:rFonts w:ascii="Arial" w:hAnsi="Arial"/>
          <w:sz w:val="22"/>
          <w:szCs w:val="22"/>
        </w:rPr>
        <w:t xml:space="preserve">, </w:t>
      </w:r>
      <w:r w:rsidR="002A405C" w:rsidRPr="0089030D">
        <w:rPr>
          <w:rFonts w:ascii="Arial" w:hAnsi="Arial"/>
          <w:sz w:val="22"/>
          <w:szCs w:val="22"/>
        </w:rPr>
        <w:t xml:space="preserve">com capacidade para </w:t>
      </w:r>
      <w:r w:rsidR="000D299E">
        <w:rPr>
          <w:rFonts w:ascii="Arial" w:hAnsi="Arial"/>
          <w:sz w:val="22"/>
          <w:szCs w:val="22"/>
        </w:rPr>
        <w:t xml:space="preserve">abrigar </w:t>
      </w:r>
      <w:r w:rsidR="002A405C" w:rsidRPr="0089030D">
        <w:rPr>
          <w:rFonts w:ascii="Arial" w:hAnsi="Arial"/>
          <w:sz w:val="22"/>
          <w:szCs w:val="22"/>
        </w:rPr>
        <w:t xml:space="preserve">24 disjuntores, de acordo com projeto elétrico fornecido pela CONTRATANTE, incluindo </w:t>
      </w:r>
      <w:r w:rsidR="005F4F4C" w:rsidRPr="0089030D">
        <w:rPr>
          <w:rFonts w:ascii="Arial" w:hAnsi="Arial"/>
          <w:sz w:val="22"/>
          <w:szCs w:val="22"/>
        </w:rPr>
        <w:t xml:space="preserve">barramentos trifásicos </w:t>
      </w:r>
      <w:r w:rsidR="000D299E">
        <w:rPr>
          <w:rFonts w:ascii="Arial" w:hAnsi="Arial"/>
          <w:sz w:val="22"/>
          <w:szCs w:val="22"/>
        </w:rPr>
        <w:t xml:space="preserve">100ª, neutro e térrea, </w:t>
      </w:r>
      <w:r w:rsidR="00A82481" w:rsidRPr="0089030D">
        <w:rPr>
          <w:rFonts w:ascii="Arial" w:hAnsi="Arial"/>
          <w:sz w:val="22"/>
          <w:szCs w:val="22"/>
        </w:rPr>
        <w:t>aterramento e disjuntores</w:t>
      </w:r>
      <w:r w:rsidRPr="0089030D">
        <w:rPr>
          <w:rFonts w:ascii="Arial" w:hAnsi="Arial"/>
          <w:sz w:val="22"/>
          <w:szCs w:val="22"/>
        </w:rPr>
        <w:t>.</w:t>
      </w:r>
    </w:p>
    <w:p w:rsidR="00611752" w:rsidRPr="0089030D" w:rsidRDefault="00611752" w:rsidP="002A405C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O projeto deverá constar ainda, mas não limitado a: </w:t>
      </w:r>
    </w:p>
    <w:p w:rsidR="00611752" w:rsidRPr="0089030D" w:rsidRDefault="00611752" w:rsidP="002A405C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Módulos interruptor</w:t>
      </w:r>
      <w:r w:rsidR="00C92EB9" w:rsidRPr="0089030D">
        <w:rPr>
          <w:rFonts w:ascii="Arial" w:hAnsi="Arial"/>
          <w:sz w:val="22"/>
          <w:szCs w:val="22"/>
        </w:rPr>
        <w:t>es simples e paralelo</w:t>
      </w:r>
      <w:r w:rsidR="00CA5962" w:rsidRPr="0089030D">
        <w:rPr>
          <w:rFonts w:ascii="Arial" w:hAnsi="Arial"/>
          <w:sz w:val="22"/>
          <w:szCs w:val="22"/>
        </w:rPr>
        <w:t>s</w:t>
      </w:r>
      <w:r w:rsidRPr="0089030D">
        <w:rPr>
          <w:rFonts w:ascii="Arial" w:hAnsi="Arial"/>
          <w:sz w:val="22"/>
          <w:szCs w:val="22"/>
        </w:rPr>
        <w:t>;</w:t>
      </w:r>
    </w:p>
    <w:p w:rsidR="00C92EB9" w:rsidRPr="0089030D" w:rsidRDefault="00611752" w:rsidP="00C92EB9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Módulos </w:t>
      </w:r>
      <w:r w:rsidR="000D299E">
        <w:rPr>
          <w:rFonts w:ascii="Arial" w:hAnsi="Arial"/>
          <w:sz w:val="22"/>
          <w:szCs w:val="22"/>
        </w:rPr>
        <w:t xml:space="preserve">de </w:t>
      </w:r>
      <w:r w:rsidR="00C92EB9" w:rsidRPr="0089030D">
        <w:rPr>
          <w:rFonts w:ascii="Arial" w:hAnsi="Arial"/>
          <w:sz w:val="22"/>
          <w:szCs w:val="22"/>
        </w:rPr>
        <w:t>tomada</w:t>
      </w:r>
      <w:r w:rsidR="00CA5962" w:rsidRPr="0089030D">
        <w:rPr>
          <w:rFonts w:ascii="Arial" w:hAnsi="Arial"/>
          <w:sz w:val="22"/>
          <w:szCs w:val="22"/>
        </w:rPr>
        <w:t>s</w:t>
      </w:r>
      <w:r w:rsidR="00C92EB9" w:rsidRPr="0089030D">
        <w:rPr>
          <w:rFonts w:ascii="Arial" w:hAnsi="Arial"/>
          <w:sz w:val="22"/>
          <w:szCs w:val="22"/>
        </w:rPr>
        <w:t xml:space="preserve"> </w:t>
      </w:r>
      <w:r w:rsidRPr="0089030D">
        <w:rPr>
          <w:rFonts w:ascii="Arial" w:hAnsi="Arial"/>
          <w:sz w:val="22"/>
          <w:szCs w:val="22"/>
        </w:rPr>
        <w:t>2</w:t>
      </w:r>
      <w:r w:rsidR="000D299E">
        <w:rPr>
          <w:rFonts w:ascii="Arial" w:hAnsi="Arial"/>
          <w:sz w:val="22"/>
          <w:szCs w:val="22"/>
        </w:rPr>
        <w:t>P</w:t>
      </w:r>
      <w:r w:rsidRPr="0089030D">
        <w:rPr>
          <w:rFonts w:ascii="Arial" w:hAnsi="Arial"/>
          <w:sz w:val="22"/>
          <w:szCs w:val="22"/>
        </w:rPr>
        <w:t>+T;</w:t>
      </w:r>
    </w:p>
    <w:p w:rsidR="000D299E" w:rsidRPr="000D299E" w:rsidRDefault="000D299E" w:rsidP="000D299E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Espelhos e </w:t>
      </w:r>
      <w:r w:rsidRPr="000D299E">
        <w:rPr>
          <w:rFonts w:ascii="Arial" w:hAnsi="Arial"/>
          <w:sz w:val="22"/>
          <w:szCs w:val="22"/>
        </w:rPr>
        <w:t>Suportes;</w:t>
      </w:r>
    </w:p>
    <w:p w:rsidR="00611752" w:rsidRPr="0089030D" w:rsidRDefault="00611752" w:rsidP="002A405C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Lâmpadas </w:t>
      </w:r>
      <w:r w:rsidR="000D299E">
        <w:rPr>
          <w:rFonts w:ascii="Arial" w:hAnsi="Arial"/>
          <w:sz w:val="22"/>
          <w:szCs w:val="22"/>
        </w:rPr>
        <w:t>LED</w:t>
      </w:r>
      <w:r w:rsidR="00C92EB9" w:rsidRPr="0089030D">
        <w:rPr>
          <w:rFonts w:ascii="Arial" w:hAnsi="Arial"/>
          <w:sz w:val="22"/>
          <w:szCs w:val="22"/>
        </w:rPr>
        <w:t xml:space="preserve"> </w:t>
      </w:r>
      <w:r w:rsidR="000D299E">
        <w:rPr>
          <w:rFonts w:ascii="Arial" w:hAnsi="Arial"/>
          <w:sz w:val="22"/>
          <w:szCs w:val="22"/>
        </w:rPr>
        <w:t>9/10W e 18/</w:t>
      </w:r>
      <w:r w:rsidR="00C92EB9" w:rsidRPr="0089030D">
        <w:rPr>
          <w:rFonts w:ascii="Arial" w:hAnsi="Arial"/>
          <w:sz w:val="22"/>
          <w:szCs w:val="22"/>
        </w:rPr>
        <w:t>20</w:t>
      </w:r>
      <w:r w:rsidR="006E3FA4" w:rsidRPr="0089030D">
        <w:rPr>
          <w:rFonts w:ascii="Arial" w:hAnsi="Arial"/>
          <w:sz w:val="22"/>
          <w:szCs w:val="22"/>
        </w:rPr>
        <w:t>W</w:t>
      </w:r>
      <w:r w:rsidR="00A82481" w:rsidRPr="0089030D">
        <w:rPr>
          <w:rFonts w:ascii="Arial" w:hAnsi="Arial"/>
          <w:sz w:val="22"/>
          <w:szCs w:val="22"/>
        </w:rPr>
        <w:t>;</w:t>
      </w:r>
    </w:p>
    <w:p w:rsidR="00A82481" w:rsidRDefault="00A82481" w:rsidP="002A405C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Lâmpadas </w:t>
      </w:r>
      <w:r w:rsidR="00C92EB9" w:rsidRPr="0089030D">
        <w:rPr>
          <w:rFonts w:ascii="Arial" w:hAnsi="Arial"/>
          <w:sz w:val="22"/>
          <w:szCs w:val="22"/>
        </w:rPr>
        <w:t xml:space="preserve">vapor de mercúrio </w:t>
      </w:r>
      <w:r w:rsidR="000D299E">
        <w:rPr>
          <w:rFonts w:ascii="Arial" w:hAnsi="Arial"/>
          <w:sz w:val="22"/>
          <w:szCs w:val="22"/>
        </w:rPr>
        <w:t>125</w:t>
      </w:r>
      <w:r w:rsidRPr="0089030D">
        <w:rPr>
          <w:rFonts w:ascii="Arial" w:hAnsi="Arial"/>
          <w:sz w:val="22"/>
          <w:szCs w:val="22"/>
        </w:rPr>
        <w:t>W</w:t>
      </w:r>
      <w:r w:rsidR="006E3FA4" w:rsidRPr="0089030D">
        <w:rPr>
          <w:rFonts w:ascii="Arial" w:hAnsi="Arial"/>
          <w:sz w:val="22"/>
          <w:szCs w:val="22"/>
        </w:rPr>
        <w:t>;</w:t>
      </w:r>
    </w:p>
    <w:p w:rsidR="000D299E" w:rsidRPr="000D299E" w:rsidRDefault="000D299E" w:rsidP="000D299E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Lâmpadas vapor </w:t>
      </w:r>
      <w:r>
        <w:rPr>
          <w:rFonts w:ascii="Arial" w:hAnsi="Arial"/>
          <w:sz w:val="22"/>
          <w:szCs w:val="22"/>
        </w:rPr>
        <w:t>metálico</w:t>
      </w:r>
      <w:r w:rsidRPr="0089030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400</w:t>
      </w:r>
      <w:r w:rsidRPr="0089030D">
        <w:rPr>
          <w:rFonts w:ascii="Arial" w:hAnsi="Arial"/>
          <w:sz w:val="22"/>
          <w:szCs w:val="22"/>
        </w:rPr>
        <w:t>W;</w:t>
      </w:r>
    </w:p>
    <w:p w:rsidR="006E3FA4" w:rsidRPr="0089030D" w:rsidRDefault="006E3FA4" w:rsidP="002A405C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Bloco autônomo para iluminação de emergência;</w:t>
      </w:r>
    </w:p>
    <w:p w:rsidR="00C92EB9" w:rsidRPr="0089030D" w:rsidRDefault="00C92EB9" w:rsidP="00C92EB9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lastRenderedPageBreak/>
        <w:t>Luminárias (de teto e de parede)</w:t>
      </w:r>
      <w:r w:rsidR="00611752" w:rsidRPr="0089030D">
        <w:rPr>
          <w:rFonts w:ascii="Arial" w:hAnsi="Arial"/>
          <w:sz w:val="22"/>
          <w:szCs w:val="22"/>
        </w:rPr>
        <w:t xml:space="preserve"> para </w:t>
      </w:r>
      <w:r w:rsidR="000D299E">
        <w:rPr>
          <w:rFonts w:ascii="Arial" w:hAnsi="Arial"/>
          <w:sz w:val="22"/>
          <w:szCs w:val="22"/>
        </w:rPr>
        <w:t>lâmpadas LED</w:t>
      </w:r>
      <w:r w:rsidR="00611752" w:rsidRPr="0089030D">
        <w:rPr>
          <w:rFonts w:ascii="Arial" w:hAnsi="Arial"/>
          <w:sz w:val="22"/>
          <w:szCs w:val="22"/>
        </w:rPr>
        <w:t>;</w:t>
      </w:r>
    </w:p>
    <w:p w:rsidR="00C92EB9" w:rsidRPr="0089030D" w:rsidRDefault="00C92EB9" w:rsidP="00C92EB9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Refletor em alumínio</w:t>
      </w:r>
      <w:r w:rsidR="00E5655C" w:rsidRPr="0089030D">
        <w:rPr>
          <w:rFonts w:ascii="Arial" w:hAnsi="Arial"/>
          <w:sz w:val="22"/>
          <w:szCs w:val="22"/>
        </w:rPr>
        <w:t xml:space="preserve"> com réle fotoelétrico</w:t>
      </w:r>
      <w:r w:rsidRPr="0089030D">
        <w:rPr>
          <w:rFonts w:ascii="Arial" w:hAnsi="Arial"/>
          <w:sz w:val="22"/>
          <w:szCs w:val="22"/>
        </w:rPr>
        <w:t>;</w:t>
      </w:r>
    </w:p>
    <w:p w:rsidR="00611752" w:rsidRPr="0089030D" w:rsidRDefault="00611752" w:rsidP="002A405C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Caixas, curvas, luvas, e demais conexões em PVC</w:t>
      </w:r>
      <w:r w:rsidR="000D299E">
        <w:rPr>
          <w:rFonts w:ascii="Arial" w:hAnsi="Arial"/>
          <w:sz w:val="22"/>
          <w:szCs w:val="22"/>
        </w:rPr>
        <w:t xml:space="preserve"> rígido</w:t>
      </w:r>
      <w:r w:rsidRPr="0089030D">
        <w:rPr>
          <w:rFonts w:ascii="Arial" w:hAnsi="Arial"/>
          <w:sz w:val="22"/>
          <w:szCs w:val="22"/>
        </w:rPr>
        <w:t>;</w:t>
      </w:r>
    </w:p>
    <w:p w:rsidR="004A41DB" w:rsidRPr="0089030D" w:rsidRDefault="004A41DB" w:rsidP="002A405C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Caixa de passagem em alvenaria, fundo de brita e tampa removível;</w:t>
      </w:r>
    </w:p>
    <w:p w:rsidR="00C92EB9" w:rsidRPr="0089030D" w:rsidRDefault="00611752" w:rsidP="00CA5962">
      <w:pPr>
        <w:pStyle w:val="PargrafodaLista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Buchas e parafusos de 1</w:t>
      </w:r>
      <w:r w:rsidRPr="0089030D">
        <w:rPr>
          <w:rFonts w:ascii="Arial" w:hAnsi="Arial"/>
          <w:sz w:val="22"/>
          <w:szCs w:val="22"/>
          <w:vertAlign w:val="superscript"/>
        </w:rPr>
        <w:t>a</w:t>
      </w:r>
      <w:r w:rsidRPr="0089030D">
        <w:rPr>
          <w:rFonts w:ascii="Arial" w:hAnsi="Arial"/>
          <w:sz w:val="22"/>
          <w:szCs w:val="22"/>
        </w:rPr>
        <w:t xml:space="preserve"> qualidade.</w:t>
      </w:r>
    </w:p>
    <w:p w:rsidR="00C92EB9" w:rsidRPr="0089030D" w:rsidRDefault="00C92EB9" w:rsidP="00C92EB9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As instalações elétricas da edificação deverão ser executadas</w:t>
      </w:r>
      <w:r w:rsidRPr="0089030D">
        <w:rPr>
          <w:rFonts w:ascii="Arial" w:hAnsi="Arial"/>
          <w:sz w:val="22"/>
          <w:szCs w:val="22"/>
        </w:rPr>
        <w:t xml:space="preserve"> conforme projeto elétrico fornecido pela CONTRATANTE.</w:t>
      </w:r>
    </w:p>
    <w:p w:rsidR="003B0A7A" w:rsidRPr="0089030D" w:rsidRDefault="003B0A7A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8 – Instalações de lógica</w:t>
      </w:r>
      <w:r w:rsidR="00557A35">
        <w:rPr>
          <w:rFonts w:ascii="Arial" w:hAnsi="Arial" w:cs="Arial"/>
          <w:b/>
          <w:i/>
          <w:snapToGrid w:val="0"/>
          <w:sz w:val="22"/>
          <w:szCs w:val="22"/>
        </w:rPr>
        <w:t xml:space="preserve"> e vídeo</w:t>
      </w:r>
    </w:p>
    <w:p w:rsidR="003B0A7A" w:rsidRPr="0089030D" w:rsidRDefault="003B0A7A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3B0A7A" w:rsidRPr="0089030D" w:rsidRDefault="004475A8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 pontos de lógica</w:t>
      </w:r>
      <w:r w:rsidR="003B0A7A" w:rsidRPr="0089030D">
        <w:rPr>
          <w:rFonts w:ascii="Arial" w:hAnsi="Arial" w:cs="Arial"/>
          <w:sz w:val="22"/>
          <w:szCs w:val="22"/>
        </w:rPr>
        <w:t xml:space="preserve"> </w:t>
      </w:r>
      <w:r w:rsidR="00B0065F" w:rsidRPr="0089030D">
        <w:rPr>
          <w:rFonts w:ascii="Arial" w:hAnsi="Arial" w:cs="Arial"/>
          <w:sz w:val="22"/>
          <w:szCs w:val="22"/>
        </w:rPr>
        <w:t>deverão ser distribuíd</w:t>
      </w:r>
      <w:r>
        <w:rPr>
          <w:rFonts w:ascii="Arial" w:hAnsi="Arial" w:cs="Arial"/>
          <w:sz w:val="22"/>
          <w:szCs w:val="22"/>
        </w:rPr>
        <w:t>o</w:t>
      </w:r>
      <w:r w:rsidR="00B0065F" w:rsidRPr="0089030D">
        <w:rPr>
          <w:rFonts w:ascii="Arial" w:hAnsi="Arial" w:cs="Arial"/>
          <w:sz w:val="22"/>
          <w:szCs w:val="22"/>
        </w:rPr>
        <w:t xml:space="preserve">s através de eletrodutos </w:t>
      </w:r>
      <w:r w:rsidR="005F5D7A">
        <w:rPr>
          <w:rFonts w:ascii="Arial" w:hAnsi="Arial" w:cs="Arial"/>
          <w:sz w:val="22"/>
          <w:szCs w:val="22"/>
        </w:rPr>
        <w:t xml:space="preserve">PVC rígidos </w:t>
      </w:r>
      <w:r w:rsidR="00B0065F" w:rsidRPr="0089030D">
        <w:rPr>
          <w:rFonts w:ascii="Arial" w:hAnsi="Arial" w:cs="Arial"/>
          <w:sz w:val="22"/>
          <w:szCs w:val="22"/>
        </w:rPr>
        <w:t xml:space="preserve">embutidos nas paredes </w:t>
      </w:r>
      <w:r>
        <w:rPr>
          <w:rFonts w:ascii="Arial" w:hAnsi="Arial" w:cs="Arial"/>
          <w:sz w:val="22"/>
          <w:szCs w:val="22"/>
        </w:rPr>
        <w:t xml:space="preserve">e </w:t>
      </w:r>
      <w:r w:rsidR="00B0065F" w:rsidRPr="0089030D">
        <w:rPr>
          <w:rFonts w:ascii="Arial" w:hAnsi="Arial" w:cs="Arial"/>
          <w:sz w:val="22"/>
          <w:szCs w:val="22"/>
        </w:rPr>
        <w:t>eletrocalhas metálicas galvanizadas</w:t>
      </w:r>
      <w:r>
        <w:rPr>
          <w:rFonts w:ascii="Arial" w:hAnsi="Arial" w:cs="Arial"/>
          <w:sz w:val="22"/>
          <w:szCs w:val="22"/>
        </w:rPr>
        <w:t xml:space="preserve"> </w:t>
      </w:r>
      <w:r w:rsidRPr="0089030D">
        <w:rPr>
          <w:rFonts w:ascii="Arial" w:hAnsi="Arial" w:cs="Arial"/>
          <w:sz w:val="22"/>
          <w:szCs w:val="22"/>
        </w:rPr>
        <w:t>perfuradas</w:t>
      </w:r>
      <w:r>
        <w:rPr>
          <w:rFonts w:ascii="Arial" w:hAnsi="Arial" w:cs="Arial"/>
          <w:sz w:val="22"/>
          <w:szCs w:val="22"/>
        </w:rPr>
        <w:t xml:space="preserve"> fixadas sob a laje com suportes metálicos</w:t>
      </w:r>
      <w:r w:rsidR="00B0065F" w:rsidRPr="0089030D">
        <w:rPr>
          <w:rFonts w:ascii="Arial" w:hAnsi="Arial" w:cs="Arial"/>
          <w:sz w:val="22"/>
          <w:szCs w:val="22"/>
        </w:rPr>
        <w:t xml:space="preserve">, com tampa de encaixe, seção </w:t>
      </w:r>
      <w:r>
        <w:rPr>
          <w:rFonts w:ascii="Arial" w:hAnsi="Arial" w:cs="Arial"/>
          <w:sz w:val="22"/>
          <w:szCs w:val="22"/>
        </w:rPr>
        <w:t>10</w:t>
      </w:r>
      <w:r w:rsidR="00B0065F" w:rsidRPr="0089030D">
        <w:rPr>
          <w:rFonts w:ascii="Arial" w:hAnsi="Arial" w:cs="Arial"/>
          <w:sz w:val="22"/>
          <w:szCs w:val="22"/>
        </w:rPr>
        <w:t>0x</w:t>
      </w:r>
      <w:r>
        <w:rPr>
          <w:rFonts w:ascii="Arial" w:hAnsi="Arial" w:cs="Arial"/>
          <w:sz w:val="22"/>
          <w:szCs w:val="22"/>
        </w:rPr>
        <w:t>10</w:t>
      </w:r>
      <w:r w:rsidR="00B0065F" w:rsidRPr="0089030D">
        <w:rPr>
          <w:rFonts w:ascii="Arial" w:hAnsi="Arial" w:cs="Arial"/>
          <w:sz w:val="22"/>
          <w:szCs w:val="22"/>
        </w:rPr>
        <w:t>0mm</w:t>
      </w:r>
      <w:r w:rsidR="00127B60" w:rsidRPr="0089030D">
        <w:rPr>
          <w:rFonts w:ascii="Arial" w:hAnsi="Arial" w:cs="Arial"/>
          <w:sz w:val="22"/>
          <w:szCs w:val="22"/>
        </w:rPr>
        <w:t>, conforme projeto de lógica fornecido pela CONTRATANTE</w:t>
      </w:r>
      <w:r w:rsidR="003B0A7A" w:rsidRPr="0089030D">
        <w:rPr>
          <w:rFonts w:ascii="Arial" w:hAnsi="Arial" w:cs="Arial"/>
          <w:sz w:val="22"/>
          <w:szCs w:val="22"/>
        </w:rPr>
        <w:t>. O cabeamento deverá ser executado com c</w:t>
      </w:r>
      <w:r>
        <w:rPr>
          <w:rFonts w:ascii="Arial" w:hAnsi="Arial" w:cs="Arial"/>
          <w:sz w:val="22"/>
          <w:szCs w:val="22"/>
        </w:rPr>
        <w:t>abo UTP – C</w:t>
      </w:r>
      <w:r w:rsidR="004F11C8" w:rsidRPr="0089030D">
        <w:rPr>
          <w:rFonts w:ascii="Arial" w:hAnsi="Arial" w:cs="Arial"/>
          <w:sz w:val="22"/>
          <w:szCs w:val="22"/>
        </w:rPr>
        <w:t>at</w:t>
      </w:r>
      <w:r>
        <w:rPr>
          <w:rFonts w:ascii="Arial" w:hAnsi="Arial" w:cs="Arial"/>
          <w:sz w:val="22"/>
          <w:szCs w:val="22"/>
        </w:rPr>
        <w:t>egoria</w:t>
      </w:r>
      <w:r w:rsidR="004F11C8" w:rsidRPr="0089030D">
        <w:rPr>
          <w:rFonts w:ascii="Arial" w:hAnsi="Arial" w:cs="Arial"/>
          <w:sz w:val="22"/>
          <w:szCs w:val="22"/>
        </w:rPr>
        <w:t xml:space="preserve"> 6</w:t>
      </w:r>
      <w:r w:rsidR="003B0A7A" w:rsidRPr="0089030D">
        <w:rPr>
          <w:rFonts w:ascii="Arial" w:hAnsi="Arial" w:cs="Arial"/>
          <w:sz w:val="22"/>
          <w:szCs w:val="22"/>
        </w:rPr>
        <w:t xml:space="preserve">, 4 pares, que derivará de </w:t>
      </w:r>
      <w:r w:rsidRPr="004475A8">
        <w:rPr>
          <w:rFonts w:ascii="Arial" w:hAnsi="Arial" w:cs="Arial"/>
          <w:sz w:val="22"/>
          <w:szCs w:val="22"/>
        </w:rPr>
        <w:t>Patch Panel com 24 posições cat</w:t>
      </w:r>
      <w:r>
        <w:rPr>
          <w:rFonts w:ascii="Arial" w:hAnsi="Arial" w:cs="Arial"/>
          <w:sz w:val="22"/>
          <w:szCs w:val="22"/>
        </w:rPr>
        <w:t>egoria</w:t>
      </w:r>
      <w:r w:rsidRPr="004475A8">
        <w:rPr>
          <w:rFonts w:ascii="Arial" w:hAnsi="Arial" w:cs="Arial"/>
          <w:sz w:val="22"/>
          <w:szCs w:val="22"/>
        </w:rPr>
        <w:t xml:space="preserve"> 6</w:t>
      </w:r>
      <w:r>
        <w:rPr>
          <w:rFonts w:ascii="Arial" w:hAnsi="Arial" w:cs="Arial"/>
          <w:sz w:val="22"/>
          <w:szCs w:val="22"/>
        </w:rPr>
        <w:t>, alimentado por S</w:t>
      </w:r>
      <w:r w:rsidR="004F11C8" w:rsidRPr="0089030D">
        <w:rPr>
          <w:rFonts w:ascii="Arial" w:hAnsi="Arial" w:cs="Arial"/>
          <w:sz w:val="22"/>
          <w:szCs w:val="22"/>
        </w:rPr>
        <w:t>witch</w:t>
      </w:r>
      <w:r w:rsidR="00C85844" w:rsidRPr="0089030D">
        <w:rPr>
          <w:rFonts w:ascii="Arial" w:hAnsi="Arial" w:cs="Arial"/>
          <w:sz w:val="22"/>
          <w:szCs w:val="22"/>
        </w:rPr>
        <w:t xml:space="preserve"> Gerenciável</w:t>
      </w:r>
      <w:r w:rsidR="004F11C8" w:rsidRPr="0089030D">
        <w:rPr>
          <w:rFonts w:ascii="Arial" w:hAnsi="Arial" w:cs="Arial"/>
          <w:sz w:val="22"/>
          <w:szCs w:val="22"/>
        </w:rPr>
        <w:t xml:space="preserve"> </w:t>
      </w:r>
      <w:r w:rsidR="00C85844" w:rsidRPr="0089030D">
        <w:rPr>
          <w:rFonts w:ascii="Arial" w:hAnsi="Arial" w:cs="Arial"/>
          <w:sz w:val="22"/>
          <w:szCs w:val="22"/>
        </w:rPr>
        <w:t xml:space="preserve">com 24 portas </w:t>
      </w:r>
      <w:r>
        <w:rPr>
          <w:rFonts w:ascii="Arial" w:hAnsi="Arial" w:cs="Arial"/>
          <w:sz w:val="22"/>
          <w:szCs w:val="22"/>
        </w:rPr>
        <w:t xml:space="preserve">em conectores RJ45 POE (“Power Over Ethernet”) </w:t>
      </w:r>
      <w:r w:rsidR="004F11C8" w:rsidRPr="0089030D">
        <w:rPr>
          <w:rFonts w:ascii="Arial" w:hAnsi="Arial" w:cs="Arial"/>
          <w:sz w:val="22"/>
          <w:szCs w:val="22"/>
        </w:rPr>
        <w:t>10/</w:t>
      </w:r>
      <w:r w:rsidR="003B0A7A" w:rsidRPr="0089030D">
        <w:rPr>
          <w:rFonts w:ascii="Arial" w:hAnsi="Arial" w:cs="Arial"/>
          <w:sz w:val="22"/>
          <w:szCs w:val="22"/>
        </w:rPr>
        <w:t>100</w:t>
      </w:r>
      <w:r w:rsidR="004F11C8" w:rsidRPr="0089030D">
        <w:rPr>
          <w:rFonts w:ascii="Arial" w:hAnsi="Arial" w:cs="Arial"/>
          <w:sz w:val="22"/>
          <w:szCs w:val="22"/>
        </w:rPr>
        <w:t xml:space="preserve">/1000 </w:t>
      </w:r>
      <w:r>
        <w:rPr>
          <w:rFonts w:ascii="Arial" w:hAnsi="Arial" w:cs="Arial"/>
          <w:sz w:val="22"/>
          <w:szCs w:val="22"/>
        </w:rPr>
        <w:t>Mbps</w:t>
      </w:r>
      <w:r w:rsidR="00C85844" w:rsidRPr="0089030D">
        <w:rPr>
          <w:rFonts w:ascii="Arial" w:hAnsi="Arial" w:cs="Arial"/>
          <w:sz w:val="22"/>
          <w:szCs w:val="22"/>
        </w:rPr>
        <w:t xml:space="preserve"> e </w:t>
      </w:r>
      <w:r>
        <w:rPr>
          <w:rFonts w:ascii="Arial" w:hAnsi="Arial" w:cs="Arial"/>
          <w:sz w:val="22"/>
          <w:szCs w:val="22"/>
        </w:rPr>
        <w:t>0</w:t>
      </w:r>
      <w:r w:rsidR="00C85844" w:rsidRPr="0089030D">
        <w:rPr>
          <w:rFonts w:ascii="Arial" w:hAnsi="Arial" w:cs="Arial"/>
          <w:sz w:val="22"/>
          <w:szCs w:val="22"/>
        </w:rPr>
        <w:t xml:space="preserve">2 portas </w:t>
      </w:r>
      <w:r>
        <w:rPr>
          <w:rFonts w:ascii="Arial" w:hAnsi="Arial" w:cs="Arial"/>
          <w:sz w:val="22"/>
          <w:szCs w:val="22"/>
        </w:rPr>
        <w:t xml:space="preserve">para Conexão de Fibra Ótica </w:t>
      </w:r>
      <w:r w:rsidR="00C85844" w:rsidRPr="0089030D">
        <w:rPr>
          <w:rFonts w:ascii="Arial" w:hAnsi="Arial" w:cs="Arial"/>
          <w:sz w:val="22"/>
          <w:szCs w:val="22"/>
        </w:rPr>
        <w:t>1G</w:t>
      </w:r>
      <w:r>
        <w:rPr>
          <w:rFonts w:ascii="Arial" w:hAnsi="Arial" w:cs="Arial"/>
          <w:sz w:val="22"/>
          <w:szCs w:val="22"/>
        </w:rPr>
        <w:t>B</w:t>
      </w:r>
      <w:r w:rsidR="00C85844" w:rsidRPr="0089030D">
        <w:rPr>
          <w:rFonts w:ascii="Arial" w:hAnsi="Arial" w:cs="Arial"/>
          <w:sz w:val="22"/>
          <w:szCs w:val="22"/>
        </w:rPr>
        <w:t xml:space="preserve"> SFP 10/100/1000 </w:t>
      </w:r>
      <w:r>
        <w:rPr>
          <w:rFonts w:ascii="Arial" w:hAnsi="Arial" w:cs="Arial"/>
          <w:sz w:val="22"/>
          <w:szCs w:val="22"/>
        </w:rPr>
        <w:t>M</w:t>
      </w:r>
      <w:r w:rsidR="00C85844" w:rsidRPr="0089030D">
        <w:rPr>
          <w:rFonts w:ascii="Arial" w:hAnsi="Arial" w:cs="Arial"/>
          <w:sz w:val="22"/>
          <w:szCs w:val="22"/>
        </w:rPr>
        <w:t>bps</w:t>
      </w:r>
      <w:r>
        <w:rPr>
          <w:rFonts w:ascii="Arial" w:hAnsi="Arial" w:cs="Arial"/>
          <w:sz w:val="22"/>
          <w:szCs w:val="22"/>
        </w:rPr>
        <w:t>, equivalente ao modelo “Dell Networking X1026P” ou de especificações técnicas equivalentes ou superiores</w:t>
      </w:r>
      <w:r w:rsidR="003B0A7A" w:rsidRPr="0089030D">
        <w:rPr>
          <w:rFonts w:ascii="Arial" w:hAnsi="Arial" w:cs="Arial"/>
          <w:sz w:val="22"/>
          <w:szCs w:val="22"/>
        </w:rPr>
        <w:t>, devidamen</w:t>
      </w:r>
      <w:r w:rsidR="00C85844" w:rsidRPr="0089030D">
        <w:rPr>
          <w:rFonts w:ascii="Arial" w:hAnsi="Arial" w:cs="Arial"/>
          <w:sz w:val="22"/>
          <w:szCs w:val="22"/>
        </w:rPr>
        <w:t>te acondicionado em rack 1</w:t>
      </w:r>
      <w:r>
        <w:rPr>
          <w:rFonts w:ascii="Arial" w:hAnsi="Arial" w:cs="Arial"/>
          <w:sz w:val="22"/>
          <w:szCs w:val="22"/>
        </w:rPr>
        <w:t>6</w:t>
      </w:r>
      <w:r w:rsidR="00C85844" w:rsidRPr="0089030D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</w:t>
      </w:r>
      <w:r w:rsidR="00C85844" w:rsidRPr="0089030D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19” do tipo armário, instalado em parede</w:t>
      </w:r>
      <w:r w:rsidR="003B0A7A" w:rsidRPr="0089030D">
        <w:rPr>
          <w:rFonts w:ascii="Arial" w:hAnsi="Arial" w:cs="Arial"/>
          <w:sz w:val="22"/>
          <w:szCs w:val="22"/>
        </w:rPr>
        <w:t>, com porta em acrílico cristal,</w:t>
      </w:r>
      <w:r>
        <w:rPr>
          <w:rFonts w:ascii="Arial" w:hAnsi="Arial" w:cs="Arial"/>
          <w:sz w:val="22"/>
          <w:szCs w:val="22"/>
        </w:rPr>
        <w:t xml:space="preserve"> guia de cabos vertical fechado,</w:t>
      </w:r>
      <w:r w:rsidR="003B0A7A" w:rsidRPr="0089030D">
        <w:rPr>
          <w:rFonts w:ascii="Arial" w:hAnsi="Arial" w:cs="Arial"/>
          <w:sz w:val="22"/>
          <w:szCs w:val="22"/>
        </w:rPr>
        <w:t xml:space="preserve"> perfil de montagem</w:t>
      </w:r>
      <w:r>
        <w:rPr>
          <w:rFonts w:ascii="Arial" w:hAnsi="Arial" w:cs="Arial"/>
          <w:sz w:val="22"/>
          <w:szCs w:val="22"/>
        </w:rPr>
        <w:t xml:space="preserve"> e régua com 08 tomadas 2P+T</w:t>
      </w:r>
      <w:r w:rsidR="003B0A7A" w:rsidRPr="0089030D">
        <w:rPr>
          <w:rFonts w:ascii="Arial" w:hAnsi="Arial" w:cs="Arial"/>
          <w:sz w:val="22"/>
          <w:szCs w:val="22"/>
        </w:rPr>
        <w:t>. O ponto deverá incluir eletrodutos, caixa de 4x2” em PVC, espelho com tomada RJ-45</w:t>
      </w:r>
      <w:r w:rsidR="001512B6">
        <w:rPr>
          <w:rFonts w:ascii="Arial" w:hAnsi="Arial" w:cs="Arial"/>
          <w:sz w:val="22"/>
          <w:szCs w:val="22"/>
        </w:rPr>
        <w:t xml:space="preserve"> categoria</w:t>
      </w:r>
      <w:r w:rsidR="009C6D11" w:rsidRPr="0089030D">
        <w:rPr>
          <w:rFonts w:ascii="Arial" w:hAnsi="Arial" w:cs="Arial"/>
          <w:sz w:val="22"/>
          <w:szCs w:val="22"/>
        </w:rPr>
        <w:t xml:space="preserve"> 6</w:t>
      </w:r>
      <w:r w:rsidR="003B0A7A" w:rsidRPr="0089030D">
        <w:rPr>
          <w:rFonts w:ascii="Arial" w:hAnsi="Arial" w:cs="Arial"/>
          <w:sz w:val="22"/>
          <w:szCs w:val="22"/>
        </w:rPr>
        <w:t xml:space="preserve">, </w:t>
      </w:r>
      <w:r w:rsidR="009C6D11" w:rsidRPr="0089030D">
        <w:rPr>
          <w:rFonts w:ascii="Arial" w:hAnsi="Arial" w:cs="Arial"/>
          <w:sz w:val="22"/>
          <w:szCs w:val="22"/>
        </w:rPr>
        <w:t xml:space="preserve">1 ou </w:t>
      </w:r>
      <w:r w:rsidR="00B0065F" w:rsidRPr="0089030D">
        <w:rPr>
          <w:rFonts w:ascii="Arial" w:hAnsi="Arial" w:cs="Arial"/>
          <w:sz w:val="22"/>
          <w:szCs w:val="22"/>
        </w:rPr>
        <w:t>2</w:t>
      </w:r>
      <w:r w:rsidR="003B0A7A" w:rsidRPr="0089030D">
        <w:rPr>
          <w:rFonts w:ascii="Arial" w:hAnsi="Arial" w:cs="Arial"/>
          <w:sz w:val="22"/>
          <w:szCs w:val="22"/>
        </w:rPr>
        <w:t xml:space="preserve"> módulos</w:t>
      </w:r>
      <w:r w:rsidR="009C6D11" w:rsidRPr="0089030D">
        <w:rPr>
          <w:rFonts w:ascii="Arial" w:hAnsi="Arial" w:cs="Arial"/>
          <w:sz w:val="22"/>
          <w:szCs w:val="22"/>
        </w:rPr>
        <w:t xml:space="preserve"> (de acordo com o projeto de lógica)</w:t>
      </w:r>
      <w:r w:rsidR="003B0A7A" w:rsidRPr="0089030D">
        <w:rPr>
          <w:rFonts w:ascii="Arial" w:hAnsi="Arial" w:cs="Arial"/>
          <w:sz w:val="22"/>
          <w:szCs w:val="22"/>
        </w:rPr>
        <w:t>, em ABS, cor branco.</w:t>
      </w:r>
    </w:p>
    <w:p w:rsidR="003B0A7A" w:rsidRDefault="003B0A7A" w:rsidP="002A405C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As instalações de lógica da edificação deverão ser executadas</w:t>
      </w:r>
      <w:r w:rsidRPr="0089030D">
        <w:rPr>
          <w:rFonts w:ascii="Arial" w:hAnsi="Arial"/>
          <w:sz w:val="22"/>
          <w:szCs w:val="22"/>
        </w:rPr>
        <w:t xml:space="preserve"> conforme projeto de lógica fornecido pela CONTRATANTE.</w:t>
      </w:r>
    </w:p>
    <w:p w:rsidR="001512B6" w:rsidRDefault="001512B6" w:rsidP="002A405C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 empresa CONTRATADA deverá apresentar Certificação de todos os Pontos de Lógica, com emissão de Anotação de Responsabilidade Técnica – ART.</w:t>
      </w:r>
    </w:p>
    <w:p w:rsidR="005F5D7A" w:rsidRPr="0089030D" w:rsidRDefault="005F5D7A" w:rsidP="005F5D7A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Os pontos de vídeo </w:t>
      </w:r>
      <w:r w:rsidRPr="005F5D7A">
        <w:rPr>
          <w:rFonts w:ascii="Arial" w:hAnsi="Arial"/>
          <w:sz w:val="22"/>
          <w:szCs w:val="22"/>
        </w:rPr>
        <w:t>deverão ser distribuídos através de eletrodutos embutidos nas paredes</w:t>
      </w:r>
      <w:r>
        <w:rPr>
          <w:rFonts w:ascii="Arial" w:hAnsi="Arial"/>
          <w:sz w:val="22"/>
          <w:szCs w:val="22"/>
        </w:rPr>
        <w:t xml:space="preserve"> e teto. </w:t>
      </w:r>
      <w:r w:rsidRPr="0089030D">
        <w:rPr>
          <w:rFonts w:ascii="Arial" w:hAnsi="Arial" w:cs="Arial"/>
          <w:sz w:val="22"/>
          <w:szCs w:val="22"/>
        </w:rPr>
        <w:t>O ponto deverá incluir eletrodutos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PVC rígidos</w:t>
      </w:r>
      <w:r w:rsidRPr="0089030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conexões,</w:t>
      </w:r>
      <w:r w:rsidRPr="0089030D">
        <w:rPr>
          <w:rFonts w:ascii="Arial" w:hAnsi="Arial" w:cs="Arial"/>
          <w:sz w:val="22"/>
          <w:szCs w:val="22"/>
        </w:rPr>
        <w:t xml:space="preserve"> caixa</w:t>
      </w:r>
      <w:r>
        <w:rPr>
          <w:rFonts w:ascii="Arial" w:hAnsi="Arial" w:cs="Arial"/>
          <w:sz w:val="22"/>
          <w:szCs w:val="22"/>
        </w:rPr>
        <w:t>s</w:t>
      </w:r>
      <w:r w:rsidRPr="0089030D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passagem</w:t>
      </w:r>
      <w:r w:rsidRPr="0089030D">
        <w:rPr>
          <w:rFonts w:ascii="Arial" w:hAnsi="Arial" w:cs="Arial"/>
          <w:sz w:val="22"/>
          <w:szCs w:val="22"/>
        </w:rPr>
        <w:t xml:space="preserve"> em PVC</w:t>
      </w:r>
      <w:r>
        <w:rPr>
          <w:rFonts w:ascii="Arial" w:hAnsi="Arial" w:cs="Arial"/>
          <w:sz w:val="22"/>
          <w:szCs w:val="22"/>
        </w:rPr>
        <w:t xml:space="preserve"> e placa</w:t>
      </w:r>
      <w:r w:rsidRPr="008903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cega,</w:t>
      </w:r>
      <w:r w:rsidRPr="0089030D">
        <w:rPr>
          <w:rFonts w:ascii="Arial" w:hAnsi="Arial" w:cs="Arial"/>
          <w:sz w:val="22"/>
          <w:szCs w:val="22"/>
        </w:rPr>
        <w:t xml:space="preserve"> em ABS, cor branco.</w:t>
      </w:r>
      <w:r>
        <w:rPr>
          <w:rFonts w:ascii="Arial" w:hAnsi="Arial" w:cs="Arial"/>
          <w:sz w:val="22"/>
          <w:szCs w:val="22"/>
        </w:rPr>
        <w:t xml:space="preserve"> </w:t>
      </w:r>
      <w:r w:rsidRPr="0089030D">
        <w:rPr>
          <w:rFonts w:ascii="Arial" w:hAnsi="Arial" w:cs="Arial"/>
          <w:sz w:val="22"/>
          <w:szCs w:val="22"/>
        </w:rPr>
        <w:t>O cabeamento deverá ser executado com c</w:t>
      </w:r>
      <w:r>
        <w:rPr>
          <w:rFonts w:ascii="Arial" w:hAnsi="Arial" w:cs="Arial"/>
          <w:sz w:val="22"/>
          <w:szCs w:val="22"/>
        </w:rPr>
        <w:t xml:space="preserve">abo </w:t>
      </w:r>
      <w:r w:rsidRPr="005F5D7A">
        <w:rPr>
          <w:rFonts w:ascii="Arial" w:hAnsi="Arial" w:cs="Arial"/>
          <w:sz w:val="22"/>
          <w:szCs w:val="22"/>
        </w:rPr>
        <w:t>HDMI blindado 2.0 4</w:t>
      </w:r>
      <w:r>
        <w:rPr>
          <w:rFonts w:ascii="Arial" w:hAnsi="Arial" w:cs="Arial"/>
          <w:sz w:val="22"/>
          <w:szCs w:val="22"/>
        </w:rPr>
        <w:t>K</w:t>
      </w:r>
      <w:r w:rsidRPr="005F5D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5F5D7A">
        <w:rPr>
          <w:rFonts w:ascii="Arial" w:hAnsi="Arial" w:cs="Arial"/>
          <w:sz w:val="22"/>
          <w:szCs w:val="22"/>
        </w:rPr>
        <w:t xml:space="preserve">ltra </w:t>
      </w:r>
      <w:r>
        <w:rPr>
          <w:rFonts w:ascii="Arial" w:hAnsi="Arial" w:cs="Arial"/>
          <w:sz w:val="22"/>
          <w:szCs w:val="22"/>
        </w:rPr>
        <w:t xml:space="preserve">HD </w:t>
      </w:r>
      <w:r w:rsidRPr="005F5D7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D</w:t>
      </w:r>
      <w:r w:rsidRPr="005F5D7A">
        <w:rPr>
          <w:rFonts w:ascii="Arial" w:hAnsi="Arial" w:cs="Arial"/>
          <w:sz w:val="22"/>
          <w:szCs w:val="22"/>
        </w:rPr>
        <w:t xml:space="preserve"> 2160p</w:t>
      </w:r>
      <w:r>
        <w:rPr>
          <w:rFonts w:ascii="Arial" w:hAnsi="Arial" w:cs="Arial"/>
          <w:sz w:val="22"/>
          <w:szCs w:val="22"/>
        </w:rPr>
        <w:t>.</w:t>
      </w:r>
    </w:p>
    <w:p w:rsidR="003B0A7A" w:rsidRPr="0089030D" w:rsidRDefault="003B0A7A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CE04A1" w:rsidRPr="0089030D" w:rsidRDefault="00CE04A1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9 – Sistema de Proteção Contra Descargas Atmosféricas</w:t>
      </w:r>
    </w:p>
    <w:p w:rsidR="00CE04A1" w:rsidRPr="0089030D" w:rsidRDefault="00CE04A1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1512B6" w:rsidRDefault="00A345D0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O sistema</w:t>
      </w:r>
      <w:r w:rsidR="002D2B73" w:rsidRPr="0089030D">
        <w:rPr>
          <w:rFonts w:ascii="Arial" w:hAnsi="Arial" w:cs="Arial"/>
          <w:snapToGrid w:val="0"/>
          <w:sz w:val="22"/>
          <w:szCs w:val="22"/>
        </w:rPr>
        <w:t xml:space="preserve"> de SPDA </w:t>
      </w:r>
      <w:r w:rsidRPr="0089030D">
        <w:rPr>
          <w:rFonts w:ascii="Arial" w:hAnsi="Arial" w:cs="Arial"/>
          <w:snapToGrid w:val="0"/>
          <w:sz w:val="22"/>
          <w:szCs w:val="22"/>
        </w:rPr>
        <w:t>adotado será d</w:t>
      </w:r>
      <w:r w:rsidR="002D2B73" w:rsidRPr="0089030D">
        <w:rPr>
          <w:rFonts w:ascii="Arial" w:hAnsi="Arial" w:cs="Arial"/>
          <w:snapToGrid w:val="0"/>
          <w:sz w:val="22"/>
          <w:szCs w:val="22"/>
        </w:rPr>
        <w:t>o tipo Gaiola de Faraday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. </w:t>
      </w:r>
      <w:r w:rsidR="002027BD" w:rsidRPr="0089030D">
        <w:rPr>
          <w:rFonts w:ascii="Arial" w:hAnsi="Arial" w:cs="Arial"/>
          <w:snapToGrid w:val="0"/>
          <w:sz w:val="22"/>
          <w:szCs w:val="22"/>
        </w:rPr>
        <w:t>Deverá ser executada u</w:t>
      </w:r>
      <w:r w:rsidR="000B5AEB" w:rsidRPr="0089030D">
        <w:rPr>
          <w:rFonts w:ascii="Arial" w:hAnsi="Arial" w:cs="Arial"/>
          <w:snapToGrid w:val="0"/>
          <w:sz w:val="22"/>
          <w:szCs w:val="22"/>
        </w:rPr>
        <w:t>ma malha de cobre NU de 35</w:t>
      </w:r>
      <w:r w:rsidRPr="0089030D">
        <w:rPr>
          <w:rFonts w:ascii="Arial" w:hAnsi="Arial" w:cs="Arial"/>
          <w:snapToGrid w:val="0"/>
          <w:sz w:val="22"/>
          <w:szCs w:val="22"/>
        </w:rPr>
        <w:t>mm</w:t>
      </w:r>
      <w:r w:rsidRPr="0089030D">
        <w:rPr>
          <w:rFonts w:ascii="Arial" w:hAnsi="Arial" w:cs="Arial"/>
          <w:snapToGrid w:val="0"/>
          <w:sz w:val="22"/>
          <w:szCs w:val="22"/>
          <w:vertAlign w:val="superscript"/>
        </w:rPr>
        <w:t>2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924790" w:rsidRPr="0089030D">
        <w:rPr>
          <w:rFonts w:ascii="Arial" w:hAnsi="Arial" w:cs="Arial"/>
          <w:snapToGrid w:val="0"/>
          <w:sz w:val="22"/>
          <w:szCs w:val="22"/>
        </w:rPr>
        <w:t xml:space="preserve">na parte superior da edificação, que deverá ser sustentada </w:t>
      </w:r>
      <w:r w:rsidR="002027BD" w:rsidRPr="0089030D">
        <w:rPr>
          <w:rFonts w:ascii="Arial" w:hAnsi="Arial" w:cs="Arial"/>
          <w:snapToGrid w:val="0"/>
          <w:sz w:val="22"/>
          <w:szCs w:val="22"/>
        </w:rPr>
        <w:t xml:space="preserve">por </w:t>
      </w:r>
      <w:r w:rsidR="00924790" w:rsidRPr="0089030D">
        <w:rPr>
          <w:rFonts w:ascii="Arial" w:hAnsi="Arial" w:cs="Arial"/>
          <w:snapToGrid w:val="0"/>
          <w:sz w:val="22"/>
          <w:szCs w:val="22"/>
        </w:rPr>
        <w:t xml:space="preserve">suportes </w:t>
      </w:r>
      <w:r w:rsidR="002027BD" w:rsidRPr="0089030D">
        <w:rPr>
          <w:rFonts w:ascii="Arial" w:hAnsi="Arial" w:cs="Arial"/>
          <w:snapToGrid w:val="0"/>
          <w:sz w:val="22"/>
          <w:szCs w:val="22"/>
        </w:rPr>
        <w:t xml:space="preserve">isoladores </w:t>
      </w:r>
      <w:r w:rsidR="00924790" w:rsidRPr="0089030D">
        <w:rPr>
          <w:rFonts w:ascii="Arial" w:hAnsi="Arial" w:cs="Arial"/>
          <w:snapToGrid w:val="0"/>
          <w:sz w:val="22"/>
          <w:szCs w:val="22"/>
        </w:rPr>
        <w:t xml:space="preserve">do </w:t>
      </w:r>
      <w:r w:rsidR="002027BD" w:rsidRPr="0089030D">
        <w:rPr>
          <w:rFonts w:ascii="Arial" w:hAnsi="Arial" w:cs="Arial"/>
          <w:snapToGrid w:val="0"/>
          <w:sz w:val="22"/>
          <w:szCs w:val="22"/>
        </w:rPr>
        <w:t>tipo guia simples, h=200mm</w:t>
      </w:r>
      <w:r w:rsidR="000B5AEB" w:rsidRPr="0089030D">
        <w:rPr>
          <w:rFonts w:ascii="Arial" w:hAnsi="Arial" w:cs="Arial"/>
          <w:snapToGrid w:val="0"/>
          <w:sz w:val="22"/>
          <w:szCs w:val="22"/>
        </w:rPr>
        <w:t xml:space="preserve">. </w:t>
      </w:r>
      <w:r w:rsidR="001512B6">
        <w:rPr>
          <w:rFonts w:ascii="Arial" w:hAnsi="Arial" w:cs="Arial"/>
          <w:snapToGrid w:val="0"/>
          <w:sz w:val="22"/>
          <w:szCs w:val="22"/>
        </w:rPr>
        <w:t>D</w:t>
      </w:r>
      <w:r w:rsidR="00924790" w:rsidRPr="0089030D">
        <w:rPr>
          <w:rFonts w:ascii="Arial" w:hAnsi="Arial" w:cs="Arial"/>
          <w:snapToGrid w:val="0"/>
          <w:sz w:val="22"/>
          <w:szCs w:val="22"/>
        </w:rPr>
        <w:t>everão ser colocados terminais aéreos em latão niquelado, h=300mm</w:t>
      </w:r>
      <w:r w:rsidR="00D9114E" w:rsidRPr="0089030D">
        <w:rPr>
          <w:rFonts w:ascii="Arial" w:hAnsi="Arial" w:cs="Arial"/>
          <w:snapToGrid w:val="0"/>
          <w:sz w:val="22"/>
          <w:szCs w:val="22"/>
        </w:rPr>
        <w:t xml:space="preserve">, </w:t>
      </w:r>
      <w:r w:rsidR="001512B6">
        <w:rPr>
          <w:rFonts w:ascii="Arial" w:hAnsi="Arial" w:cs="Arial"/>
          <w:snapToGrid w:val="0"/>
          <w:sz w:val="22"/>
          <w:szCs w:val="22"/>
        </w:rPr>
        <w:t xml:space="preserve">conforme localização prevista em projeto, </w:t>
      </w:r>
      <w:r w:rsidR="00D9114E" w:rsidRPr="0089030D">
        <w:rPr>
          <w:rFonts w:ascii="Arial" w:hAnsi="Arial" w:cs="Arial"/>
          <w:snapToGrid w:val="0"/>
          <w:sz w:val="22"/>
          <w:szCs w:val="22"/>
        </w:rPr>
        <w:t xml:space="preserve">totalizando </w:t>
      </w:r>
      <w:r w:rsidR="000B5AEB" w:rsidRPr="0089030D">
        <w:rPr>
          <w:rFonts w:ascii="Arial" w:hAnsi="Arial" w:cs="Arial"/>
          <w:snapToGrid w:val="0"/>
          <w:sz w:val="22"/>
          <w:szCs w:val="22"/>
        </w:rPr>
        <w:t>12</w:t>
      </w:r>
      <w:r w:rsidR="00574BFE" w:rsidRPr="0089030D">
        <w:rPr>
          <w:rFonts w:ascii="Arial" w:hAnsi="Arial" w:cs="Arial"/>
          <w:snapToGrid w:val="0"/>
          <w:sz w:val="22"/>
          <w:szCs w:val="22"/>
        </w:rPr>
        <w:t xml:space="preserve"> unidades. Além disso, deverão</w:t>
      </w:r>
      <w:r w:rsidR="00D9114E" w:rsidRPr="0089030D">
        <w:rPr>
          <w:rFonts w:ascii="Arial" w:hAnsi="Arial" w:cs="Arial"/>
          <w:snapToGrid w:val="0"/>
          <w:sz w:val="22"/>
          <w:szCs w:val="22"/>
        </w:rPr>
        <w:t xml:space="preserve"> existir </w:t>
      </w:r>
      <w:r w:rsidR="001512B6">
        <w:rPr>
          <w:rFonts w:ascii="Arial" w:hAnsi="Arial" w:cs="Arial"/>
          <w:snapToGrid w:val="0"/>
          <w:sz w:val="22"/>
          <w:szCs w:val="22"/>
        </w:rPr>
        <w:t>0</w:t>
      </w:r>
      <w:r w:rsidR="000B5AEB" w:rsidRPr="0089030D">
        <w:rPr>
          <w:rFonts w:ascii="Arial" w:hAnsi="Arial" w:cs="Arial"/>
          <w:snapToGrid w:val="0"/>
          <w:sz w:val="22"/>
          <w:szCs w:val="22"/>
        </w:rPr>
        <w:t>8</w:t>
      </w:r>
      <w:r w:rsidR="00574BFE" w:rsidRPr="0089030D">
        <w:rPr>
          <w:rFonts w:ascii="Arial" w:hAnsi="Arial" w:cs="Arial"/>
          <w:snapToGrid w:val="0"/>
          <w:sz w:val="22"/>
          <w:szCs w:val="22"/>
        </w:rPr>
        <w:t xml:space="preserve"> po</w:t>
      </w:r>
      <w:r w:rsidR="000B5AEB" w:rsidRPr="0089030D">
        <w:rPr>
          <w:rFonts w:ascii="Arial" w:hAnsi="Arial" w:cs="Arial"/>
          <w:snapToGrid w:val="0"/>
          <w:sz w:val="22"/>
          <w:szCs w:val="22"/>
        </w:rPr>
        <w:t xml:space="preserve">ntos para condutores de descida, </w:t>
      </w:r>
      <w:r w:rsidR="00574BFE" w:rsidRPr="0089030D">
        <w:rPr>
          <w:rFonts w:ascii="Arial" w:hAnsi="Arial" w:cs="Arial"/>
          <w:snapToGrid w:val="0"/>
          <w:sz w:val="22"/>
          <w:szCs w:val="22"/>
        </w:rPr>
        <w:t>que deverão interligar o SPDA à malha de aterramento.</w:t>
      </w:r>
      <w:r w:rsidR="00B3035E" w:rsidRPr="0089030D">
        <w:rPr>
          <w:rFonts w:ascii="Arial" w:hAnsi="Arial" w:cs="Arial"/>
          <w:snapToGrid w:val="0"/>
          <w:sz w:val="22"/>
          <w:szCs w:val="22"/>
        </w:rPr>
        <w:t xml:space="preserve"> Os conectores e acessórios deverão ter corpo em </w:t>
      </w:r>
      <w:r w:rsidR="001512B6">
        <w:rPr>
          <w:rFonts w:ascii="Arial" w:hAnsi="Arial" w:cs="Arial"/>
          <w:snapToGrid w:val="0"/>
          <w:sz w:val="22"/>
          <w:szCs w:val="22"/>
        </w:rPr>
        <w:t>bronze e ferragens galvanizadas</w:t>
      </w:r>
      <w:r w:rsidR="00C03338" w:rsidRPr="0089030D">
        <w:rPr>
          <w:rFonts w:ascii="Arial" w:hAnsi="Arial" w:cs="Arial"/>
          <w:snapToGrid w:val="0"/>
          <w:sz w:val="22"/>
          <w:szCs w:val="22"/>
        </w:rPr>
        <w:t xml:space="preserve">. As caixas de inspeção </w:t>
      </w:r>
      <w:r w:rsidR="00044678" w:rsidRPr="0089030D">
        <w:rPr>
          <w:rFonts w:ascii="Arial" w:hAnsi="Arial" w:cs="Arial"/>
          <w:snapToGrid w:val="0"/>
          <w:sz w:val="22"/>
          <w:szCs w:val="22"/>
        </w:rPr>
        <w:t xml:space="preserve">para aterramento </w:t>
      </w:r>
      <w:r w:rsidR="00C03338" w:rsidRPr="0089030D">
        <w:rPr>
          <w:rFonts w:ascii="Arial" w:hAnsi="Arial" w:cs="Arial"/>
          <w:snapToGrid w:val="0"/>
          <w:sz w:val="22"/>
          <w:szCs w:val="22"/>
        </w:rPr>
        <w:t xml:space="preserve">deverão ser </w:t>
      </w:r>
      <w:r w:rsidR="00044678" w:rsidRPr="0089030D">
        <w:rPr>
          <w:rFonts w:ascii="Arial" w:hAnsi="Arial" w:cs="Arial"/>
          <w:snapToGrid w:val="0"/>
          <w:sz w:val="22"/>
          <w:szCs w:val="22"/>
        </w:rPr>
        <w:t xml:space="preserve">de </w:t>
      </w:r>
      <w:r w:rsidR="001512B6">
        <w:rPr>
          <w:rFonts w:ascii="Arial" w:hAnsi="Arial" w:cs="Arial"/>
          <w:snapToGrid w:val="0"/>
          <w:sz w:val="22"/>
          <w:szCs w:val="22"/>
        </w:rPr>
        <w:t>40x4</w:t>
      </w:r>
      <w:r w:rsidR="00D9114E" w:rsidRPr="0089030D">
        <w:rPr>
          <w:rFonts w:ascii="Arial" w:hAnsi="Arial" w:cs="Arial"/>
          <w:snapToGrid w:val="0"/>
          <w:sz w:val="22"/>
          <w:szCs w:val="22"/>
        </w:rPr>
        <w:t>0</w:t>
      </w:r>
      <w:r w:rsidR="00044678" w:rsidRPr="0089030D">
        <w:rPr>
          <w:rFonts w:ascii="Arial" w:hAnsi="Arial" w:cs="Arial"/>
          <w:snapToGrid w:val="0"/>
          <w:sz w:val="22"/>
          <w:szCs w:val="22"/>
        </w:rPr>
        <w:t>x</w:t>
      </w:r>
      <w:r w:rsidR="001512B6">
        <w:rPr>
          <w:rFonts w:ascii="Arial" w:hAnsi="Arial" w:cs="Arial"/>
          <w:snapToGrid w:val="0"/>
          <w:sz w:val="22"/>
          <w:szCs w:val="22"/>
        </w:rPr>
        <w:t>5</w:t>
      </w:r>
      <w:r w:rsidR="00044678" w:rsidRPr="0089030D">
        <w:rPr>
          <w:rFonts w:ascii="Arial" w:hAnsi="Arial" w:cs="Arial"/>
          <w:snapToGrid w:val="0"/>
          <w:sz w:val="22"/>
          <w:szCs w:val="22"/>
        </w:rPr>
        <w:t>0cm em alvenaria, com</w:t>
      </w:r>
      <w:r w:rsidR="001512B6">
        <w:rPr>
          <w:rFonts w:ascii="Arial" w:hAnsi="Arial" w:cs="Arial"/>
          <w:snapToGrid w:val="0"/>
          <w:sz w:val="22"/>
          <w:szCs w:val="22"/>
        </w:rPr>
        <w:t xml:space="preserve"> fundo de brita e </w:t>
      </w:r>
      <w:r w:rsidR="001512B6" w:rsidRPr="0089030D">
        <w:rPr>
          <w:rFonts w:ascii="Arial" w:hAnsi="Arial" w:cs="Arial"/>
          <w:snapToGrid w:val="0"/>
          <w:sz w:val="22"/>
          <w:szCs w:val="22"/>
        </w:rPr>
        <w:t>tampa</w:t>
      </w:r>
      <w:r w:rsidR="00044678"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1512B6">
        <w:rPr>
          <w:rFonts w:ascii="Arial" w:hAnsi="Arial" w:cs="Arial"/>
          <w:snapToGrid w:val="0"/>
          <w:sz w:val="22"/>
          <w:szCs w:val="22"/>
        </w:rPr>
        <w:t xml:space="preserve">devidamente identificada executada </w:t>
      </w:r>
      <w:r w:rsidR="00044678" w:rsidRPr="0089030D">
        <w:rPr>
          <w:rFonts w:ascii="Arial" w:hAnsi="Arial" w:cs="Arial"/>
          <w:snapToGrid w:val="0"/>
          <w:sz w:val="22"/>
          <w:szCs w:val="22"/>
        </w:rPr>
        <w:t xml:space="preserve">em </w:t>
      </w:r>
      <w:r w:rsidR="001512B6">
        <w:rPr>
          <w:rFonts w:ascii="Arial" w:hAnsi="Arial" w:cs="Arial"/>
          <w:snapToGrid w:val="0"/>
          <w:sz w:val="22"/>
          <w:szCs w:val="22"/>
        </w:rPr>
        <w:t>concreto pré-moldado.</w:t>
      </w:r>
    </w:p>
    <w:p w:rsidR="00574BFE" w:rsidRPr="0089030D" w:rsidRDefault="00574BFE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O sistema de aterramento, por sua vez, será composto por um condutor cobre NU de 50mm</w:t>
      </w:r>
      <w:r w:rsidRPr="0089030D">
        <w:rPr>
          <w:rFonts w:ascii="Arial" w:hAnsi="Arial" w:cs="Arial"/>
          <w:snapToGrid w:val="0"/>
          <w:sz w:val="22"/>
          <w:szCs w:val="22"/>
          <w:vertAlign w:val="superscript"/>
        </w:rPr>
        <w:t>2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em formato de anel, enterrado a 30</w:t>
      </w:r>
      <w:r w:rsidR="001512B6">
        <w:rPr>
          <w:rFonts w:ascii="Arial" w:hAnsi="Arial" w:cs="Arial"/>
          <w:snapToGrid w:val="0"/>
          <w:sz w:val="22"/>
          <w:szCs w:val="22"/>
        </w:rPr>
        <w:t xml:space="preserve"> </w:t>
      </w:r>
      <w:r w:rsidRPr="0089030D">
        <w:rPr>
          <w:rFonts w:ascii="Arial" w:hAnsi="Arial" w:cs="Arial"/>
          <w:snapToGrid w:val="0"/>
          <w:sz w:val="22"/>
          <w:szCs w:val="22"/>
        </w:rPr>
        <w:t>cm de profundidade</w:t>
      </w:r>
      <w:r w:rsidR="00F43827"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CE04A1" w:rsidRPr="0089030D" w:rsidRDefault="00CE04A1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CE04A1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10</w:t>
      </w:r>
      <w:r w:rsidR="00611752" w:rsidRPr="0089030D">
        <w:rPr>
          <w:rFonts w:ascii="Arial" w:hAnsi="Arial" w:cs="Arial"/>
          <w:b/>
          <w:i/>
          <w:snapToGrid w:val="0"/>
          <w:sz w:val="22"/>
          <w:szCs w:val="22"/>
        </w:rPr>
        <w:t xml:space="preserve"> – Instalações hidrossanitárias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Instalações hidráulicas</w:t>
      </w:r>
    </w:p>
    <w:p w:rsidR="00611752" w:rsidRPr="0089030D" w:rsidRDefault="00611752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Quando às instalações hidráulicas são previstas instalações de água fria com o abastecimento garantido p</w:t>
      </w:r>
      <w:r w:rsidR="00E42253" w:rsidRPr="0089030D">
        <w:rPr>
          <w:rFonts w:ascii="Arial" w:hAnsi="Arial" w:cs="Arial"/>
          <w:snapToGrid w:val="0"/>
          <w:sz w:val="22"/>
          <w:szCs w:val="22"/>
        </w:rPr>
        <w:t xml:space="preserve">or </w:t>
      </w:r>
      <w:r w:rsidR="001512B6">
        <w:rPr>
          <w:rFonts w:ascii="Arial" w:hAnsi="Arial" w:cs="Arial"/>
          <w:snapToGrid w:val="0"/>
          <w:sz w:val="22"/>
          <w:szCs w:val="22"/>
        </w:rPr>
        <w:t>0</w:t>
      </w:r>
      <w:r w:rsidR="00E42253" w:rsidRPr="0089030D">
        <w:rPr>
          <w:rFonts w:ascii="Arial" w:hAnsi="Arial" w:cs="Arial"/>
          <w:snapToGrid w:val="0"/>
          <w:sz w:val="22"/>
          <w:szCs w:val="22"/>
        </w:rPr>
        <w:t xml:space="preserve">4 </w:t>
      </w:r>
      <w:r w:rsidRPr="0089030D">
        <w:rPr>
          <w:rFonts w:ascii="Arial" w:hAnsi="Arial" w:cs="Arial"/>
          <w:snapToGrid w:val="0"/>
          <w:sz w:val="22"/>
          <w:szCs w:val="22"/>
        </w:rPr>
        <w:t>reservatório</w:t>
      </w:r>
      <w:r w:rsidR="00E42253" w:rsidRPr="0089030D">
        <w:rPr>
          <w:rFonts w:ascii="Arial" w:hAnsi="Arial" w:cs="Arial"/>
          <w:snapToGrid w:val="0"/>
          <w:sz w:val="22"/>
          <w:szCs w:val="22"/>
        </w:rPr>
        <w:t>s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superior de</w:t>
      </w:r>
      <w:r w:rsidR="00E42253" w:rsidRPr="0089030D">
        <w:rPr>
          <w:rFonts w:ascii="Arial" w:hAnsi="Arial" w:cs="Arial"/>
          <w:snapToGrid w:val="0"/>
          <w:sz w:val="22"/>
          <w:szCs w:val="22"/>
        </w:rPr>
        <w:t xml:space="preserve"> fibra com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E42253" w:rsidRPr="0089030D">
        <w:rPr>
          <w:rFonts w:ascii="Arial" w:hAnsi="Arial" w:cs="Arial"/>
          <w:snapToGrid w:val="0"/>
          <w:sz w:val="22"/>
          <w:szCs w:val="22"/>
        </w:rPr>
        <w:t>10.000 litros cada.</w:t>
      </w:r>
    </w:p>
    <w:p w:rsidR="00611752" w:rsidRPr="0089030D" w:rsidRDefault="00E42253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As instalações de água fria serão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 xml:space="preserve"> executada</w:t>
      </w:r>
      <w:r w:rsidRPr="0089030D">
        <w:rPr>
          <w:rFonts w:ascii="Arial" w:hAnsi="Arial" w:cs="Arial"/>
          <w:snapToGrid w:val="0"/>
          <w:sz w:val="22"/>
          <w:szCs w:val="22"/>
        </w:rPr>
        <w:t>s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 xml:space="preserve"> de acordo com o projeto hidráulico a ser fornecido pela CONTRATANTE, utilizand</w:t>
      </w:r>
      <w:r w:rsidRPr="0089030D">
        <w:rPr>
          <w:rFonts w:ascii="Arial" w:hAnsi="Arial" w:cs="Arial"/>
          <w:snapToGrid w:val="0"/>
          <w:sz w:val="22"/>
          <w:szCs w:val="22"/>
        </w:rPr>
        <w:t>o-se tubos e conexões apropriado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s, de PVC sol</w:t>
      </w:r>
      <w:r w:rsidRPr="0089030D">
        <w:rPr>
          <w:rFonts w:ascii="Arial" w:hAnsi="Arial" w:cs="Arial"/>
          <w:snapToGrid w:val="0"/>
          <w:sz w:val="22"/>
          <w:szCs w:val="22"/>
        </w:rPr>
        <w:t>dável</w:t>
      </w:r>
      <w:r w:rsidR="001512B6">
        <w:rPr>
          <w:rFonts w:ascii="Arial" w:hAnsi="Arial" w:cs="Arial"/>
          <w:snapToGrid w:val="0"/>
          <w:sz w:val="22"/>
          <w:szCs w:val="22"/>
        </w:rPr>
        <w:t>.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Instalações sanitárias</w:t>
      </w:r>
    </w:p>
    <w:p w:rsidR="00611752" w:rsidRPr="0089030D" w:rsidRDefault="00611752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Quanto às instalações sanitárias é prevista a construção de caixas de gorduras, fossa séptica e sumidouro, projetados especificamente para</w:t>
      </w:r>
      <w:r w:rsidR="009A799D" w:rsidRPr="0089030D">
        <w:rPr>
          <w:rFonts w:ascii="Arial" w:hAnsi="Arial" w:cs="Arial"/>
          <w:snapToGrid w:val="0"/>
          <w:sz w:val="22"/>
          <w:szCs w:val="22"/>
        </w:rPr>
        <w:t xml:space="preserve"> os banheiros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611752" w:rsidRPr="0089030D" w:rsidRDefault="00BE035F" w:rsidP="002A405C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Nos banheiros adaptados (PNE) são</w:t>
      </w:r>
      <w:r w:rsidR="00611752" w:rsidRPr="0089030D">
        <w:rPr>
          <w:rFonts w:ascii="Arial" w:hAnsi="Arial"/>
          <w:sz w:val="22"/>
          <w:szCs w:val="22"/>
        </w:rPr>
        <w:t xml:space="preserve"> previsto</w:t>
      </w:r>
      <w:r w:rsidRPr="0089030D">
        <w:rPr>
          <w:rFonts w:ascii="Arial" w:hAnsi="Arial"/>
          <w:sz w:val="22"/>
          <w:szCs w:val="22"/>
        </w:rPr>
        <w:t xml:space="preserve">s </w:t>
      </w:r>
      <w:r w:rsidR="00611752" w:rsidRPr="0089030D">
        <w:rPr>
          <w:rFonts w:ascii="Arial" w:hAnsi="Arial"/>
          <w:sz w:val="22"/>
          <w:szCs w:val="22"/>
        </w:rPr>
        <w:t xml:space="preserve">lavatório de mãos, bacia sanitária e </w:t>
      </w:r>
      <w:r w:rsidR="009A799D" w:rsidRPr="0089030D">
        <w:rPr>
          <w:rFonts w:ascii="Arial" w:hAnsi="Arial"/>
          <w:sz w:val="22"/>
          <w:szCs w:val="22"/>
        </w:rPr>
        <w:t>mictório</w:t>
      </w:r>
      <w:r w:rsidR="00611752" w:rsidRPr="0089030D">
        <w:rPr>
          <w:rFonts w:ascii="Arial" w:hAnsi="Arial"/>
          <w:sz w:val="22"/>
          <w:szCs w:val="22"/>
        </w:rPr>
        <w:t xml:space="preserve"> adaptados a portadores de deficiência; portanto, o banheiro deverá conter equipamentos hidrosanitários especiais, tais como barras</w:t>
      </w:r>
      <w:r w:rsidR="009A799D" w:rsidRPr="0089030D">
        <w:rPr>
          <w:rFonts w:ascii="Arial" w:hAnsi="Arial"/>
          <w:sz w:val="22"/>
          <w:szCs w:val="22"/>
        </w:rPr>
        <w:t xml:space="preserve"> de apoio nas paredes,</w:t>
      </w:r>
      <w:r w:rsidR="00611752" w:rsidRPr="0089030D">
        <w:rPr>
          <w:rFonts w:ascii="Arial" w:hAnsi="Arial"/>
          <w:sz w:val="22"/>
          <w:szCs w:val="22"/>
        </w:rPr>
        <w:t xml:space="preserve"> torneiras e registros de pressão do tipo monocomando.</w:t>
      </w:r>
    </w:p>
    <w:p w:rsidR="00611752" w:rsidRPr="0089030D" w:rsidRDefault="00611752" w:rsidP="002A405C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As t</w:t>
      </w:r>
      <w:r w:rsidR="001512B6">
        <w:rPr>
          <w:rFonts w:ascii="Arial" w:hAnsi="Arial"/>
          <w:sz w:val="22"/>
          <w:szCs w:val="22"/>
        </w:rPr>
        <w:t>ubulações serão em tubos de PVC.</w:t>
      </w:r>
    </w:p>
    <w:p w:rsidR="00611752" w:rsidRPr="0089030D" w:rsidRDefault="009A799D" w:rsidP="00BE035F">
      <w:pPr>
        <w:widowControl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Os equipamentos e peças hidross</w:t>
      </w:r>
      <w:r w:rsidR="00611752" w:rsidRPr="0089030D">
        <w:rPr>
          <w:rFonts w:ascii="Arial" w:hAnsi="Arial"/>
          <w:sz w:val="22"/>
          <w:szCs w:val="22"/>
        </w:rPr>
        <w:t xml:space="preserve">anitárias constarão no mínimo de, mas não limitado a: </w:t>
      </w:r>
    </w:p>
    <w:p w:rsidR="00611752" w:rsidRPr="0089030D" w:rsidRDefault="00611752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lastRenderedPageBreak/>
        <w:t xml:space="preserve">Bacia sanitária </w:t>
      </w:r>
      <w:r w:rsidR="001512B6">
        <w:rPr>
          <w:rFonts w:ascii="Arial" w:hAnsi="Arial" w:cs="Arial"/>
          <w:snapToGrid w:val="0"/>
          <w:sz w:val="22"/>
          <w:szCs w:val="22"/>
        </w:rPr>
        <w:t xml:space="preserve">com caixa acoplada, </w:t>
      </w:r>
      <w:r w:rsidRPr="0089030D">
        <w:rPr>
          <w:rFonts w:ascii="Arial" w:hAnsi="Arial" w:cs="Arial"/>
          <w:snapToGrid w:val="0"/>
          <w:sz w:val="22"/>
          <w:szCs w:val="22"/>
        </w:rPr>
        <w:t>em louça,</w:t>
      </w:r>
      <w:r w:rsidR="001512B6">
        <w:rPr>
          <w:rFonts w:ascii="Arial" w:hAnsi="Arial" w:cs="Arial"/>
          <w:snapToGrid w:val="0"/>
          <w:sz w:val="22"/>
          <w:szCs w:val="22"/>
        </w:rPr>
        <w:t xml:space="preserve"> cor branca</w:t>
      </w:r>
      <w:r w:rsidRPr="0089030D">
        <w:rPr>
          <w:rFonts w:ascii="Arial" w:hAnsi="Arial"/>
          <w:sz w:val="22"/>
          <w:szCs w:val="22"/>
        </w:rPr>
        <w:t>;</w:t>
      </w:r>
    </w:p>
    <w:p w:rsidR="00611752" w:rsidRDefault="00611752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Bacia sanitária </w:t>
      </w:r>
      <w:r w:rsidR="001512B6">
        <w:rPr>
          <w:rFonts w:ascii="Arial" w:hAnsi="Arial" w:cs="Arial"/>
          <w:snapToGrid w:val="0"/>
          <w:sz w:val="22"/>
          <w:szCs w:val="22"/>
        </w:rPr>
        <w:t xml:space="preserve">convencional </w:t>
      </w:r>
      <w:r w:rsidRPr="0089030D">
        <w:rPr>
          <w:rFonts w:ascii="Arial" w:hAnsi="Arial" w:cs="Arial"/>
          <w:snapToGrid w:val="0"/>
          <w:sz w:val="22"/>
          <w:szCs w:val="22"/>
        </w:rPr>
        <w:t>para</w:t>
      </w:r>
      <w:r w:rsidR="001512B6">
        <w:rPr>
          <w:rFonts w:ascii="Arial" w:hAnsi="Arial" w:cs="Arial"/>
          <w:snapToGrid w:val="0"/>
          <w:sz w:val="22"/>
          <w:szCs w:val="22"/>
        </w:rPr>
        <w:t xml:space="preserve"> pessoas com </w:t>
      </w:r>
      <w:r w:rsidRPr="0089030D">
        <w:rPr>
          <w:rFonts w:ascii="Arial" w:hAnsi="Arial" w:cs="Arial"/>
          <w:snapToGrid w:val="0"/>
          <w:sz w:val="22"/>
          <w:szCs w:val="22"/>
        </w:rPr>
        <w:t>deficiência, em louça, com caixa embutida na parede, cor branc</w:t>
      </w:r>
      <w:r w:rsidR="001512B6">
        <w:rPr>
          <w:rFonts w:ascii="Arial" w:hAnsi="Arial" w:cs="Arial"/>
          <w:snapToGrid w:val="0"/>
          <w:sz w:val="22"/>
          <w:szCs w:val="22"/>
        </w:rPr>
        <w:t>a</w:t>
      </w:r>
      <w:r w:rsidRPr="0089030D">
        <w:rPr>
          <w:rFonts w:ascii="Arial" w:hAnsi="Arial"/>
          <w:sz w:val="22"/>
          <w:szCs w:val="22"/>
        </w:rPr>
        <w:t>;</w:t>
      </w:r>
    </w:p>
    <w:p w:rsidR="007075B1" w:rsidRPr="0089030D" w:rsidRDefault="007075B1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Mictório</w:t>
      </w:r>
      <w:r w:rsidRPr="007075B1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 xml:space="preserve">de parede, </w:t>
      </w:r>
      <w:r w:rsidRPr="0089030D">
        <w:rPr>
          <w:rFonts w:ascii="Arial" w:hAnsi="Arial" w:cs="Arial"/>
          <w:snapToGrid w:val="0"/>
          <w:sz w:val="22"/>
          <w:szCs w:val="22"/>
        </w:rPr>
        <w:t>em louça,</w:t>
      </w:r>
      <w:r>
        <w:rPr>
          <w:rFonts w:ascii="Arial" w:hAnsi="Arial" w:cs="Arial"/>
          <w:snapToGrid w:val="0"/>
          <w:sz w:val="22"/>
          <w:szCs w:val="22"/>
        </w:rPr>
        <w:t xml:space="preserve"> cor branca</w:t>
      </w:r>
      <w:r w:rsidRPr="0089030D">
        <w:rPr>
          <w:rFonts w:ascii="Arial" w:hAnsi="Arial"/>
          <w:sz w:val="22"/>
          <w:szCs w:val="22"/>
        </w:rPr>
        <w:t>;</w:t>
      </w:r>
    </w:p>
    <w:p w:rsidR="001512B6" w:rsidRDefault="001512B6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Bancadas em granito para pias</w:t>
      </w:r>
      <w:r w:rsidR="007075B1">
        <w:rPr>
          <w:rFonts w:ascii="Arial" w:hAnsi="Arial" w:cs="Arial"/>
          <w:snapToGrid w:val="0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com c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 xml:space="preserve">uba </w:t>
      </w:r>
      <w:r w:rsidR="007075B1">
        <w:rPr>
          <w:rFonts w:ascii="Arial" w:hAnsi="Arial" w:cs="Arial"/>
          <w:snapToGrid w:val="0"/>
          <w:sz w:val="22"/>
          <w:szCs w:val="22"/>
        </w:rPr>
        <w:t xml:space="preserve">de embutir em aço </w:t>
      </w:r>
      <w:r>
        <w:rPr>
          <w:rFonts w:ascii="Arial" w:hAnsi="Arial" w:cs="Arial"/>
          <w:snapToGrid w:val="0"/>
          <w:sz w:val="22"/>
          <w:szCs w:val="22"/>
        </w:rPr>
        <w:t>inox</w:t>
      </w:r>
      <w:r w:rsidR="007075B1">
        <w:rPr>
          <w:rFonts w:ascii="Arial" w:hAnsi="Arial" w:cs="Arial"/>
          <w:snapToGrid w:val="0"/>
          <w:sz w:val="22"/>
          <w:szCs w:val="22"/>
        </w:rPr>
        <w:t>idável;</w:t>
      </w:r>
    </w:p>
    <w:p w:rsidR="00611752" w:rsidRPr="0089030D" w:rsidRDefault="001512B6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Bancadas em granito para lavatórios</w:t>
      </w:r>
      <w:r w:rsidR="007075B1">
        <w:rPr>
          <w:rFonts w:ascii="Arial" w:hAnsi="Arial" w:cs="Arial"/>
          <w:snapToGrid w:val="0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com c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uba 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 xml:space="preserve">de embutir, </w:t>
      </w:r>
      <w:r w:rsidR="007075B1" w:rsidRPr="0089030D">
        <w:rPr>
          <w:rFonts w:ascii="Arial" w:hAnsi="Arial" w:cs="Arial"/>
          <w:snapToGrid w:val="0"/>
          <w:sz w:val="22"/>
          <w:szCs w:val="22"/>
        </w:rPr>
        <w:t>oval</w:t>
      </w:r>
      <w:r w:rsidR="007075B1">
        <w:rPr>
          <w:rFonts w:ascii="Arial" w:hAnsi="Arial" w:cs="Arial"/>
          <w:snapToGrid w:val="0"/>
          <w:sz w:val="22"/>
          <w:szCs w:val="22"/>
        </w:rPr>
        <w:t>,</w:t>
      </w:r>
      <w:r w:rsidR="007075B1"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em louça, cor branc</w:t>
      </w:r>
      <w:r>
        <w:rPr>
          <w:rFonts w:ascii="Arial" w:hAnsi="Arial" w:cs="Arial"/>
          <w:snapToGrid w:val="0"/>
          <w:sz w:val="22"/>
          <w:szCs w:val="22"/>
        </w:rPr>
        <w:t>a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;</w:t>
      </w:r>
    </w:p>
    <w:p w:rsidR="00611752" w:rsidRPr="0089030D" w:rsidRDefault="001512B6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Tanque em aço </w:t>
      </w:r>
      <w:r w:rsidR="00611752" w:rsidRPr="0089030D">
        <w:rPr>
          <w:rFonts w:ascii="Arial" w:hAnsi="Arial"/>
          <w:sz w:val="22"/>
          <w:szCs w:val="22"/>
        </w:rPr>
        <w:t>inox</w:t>
      </w:r>
      <w:r>
        <w:rPr>
          <w:rFonts w:ascii="Arial" w:hAnsi="Arial"/>
          <w:sz w:val="22"/>
          <w:szCs w:val="22"/>
        </w:rPr>
        <w:t xml:space="preserve"> com esfregador;</w:t>
      </w:r>
      <w:r w:rsidR="00611752" w:rsidRPr="0089030D">
        <w:rPr>
          <w:rFonts w:ascii="Arial" w:hAnsi="Arial"/>
          <w:sz w:val="22"/>
          <w:szCs w:val="22"/>
        </w:rPr>
        <w:t xml:space="preserve"> </w:t>
      </w:r>
    </w:p>
    <w:p w:rsidR="00611752" w:rsidRDefault="00611752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Duchas higiênicas manuais</w:t>
      </w:r>
      <w:r w:rsidRPr="0089030D">
        <w:t xml:space="preserve"> </w:t>
      </w:r>
      <w:r w:rsidRPr="0089030D">
        <w:rPr>
          <w:rFonts w:ascii="Arial" w:hAnsi="Arial"/>
          <w:sz w:val="22"/>
          <w:szCs w:val="22"/>
        </w:rPr>
        <w:t>com gatilho em ABS, cor branc</w:t>
      </w:r>
      <w:r w:rsidR="007075B1">
        <w:rPr>
          <w:rFonts w:ascii="Arial" w:hAnsi="Arial"/>
          <w:sz w:val="22"/>
          <w:szCs w:val="22"/>
        </w:rPr>
        <w:t>a</w:t>
      </w:r>
      <w:r w:rsidRPr="0089030D">
        <w:rPr>
          <w:rFonts w:ascii="Arial" w:hAnsi="Arial"/>
          <w:sz w:val="22"/>
          <w:szCs w:val="22"/>
        </w:rPr>
        <w:t>, e registro de pressão metálico cromado;</w:t>
      </w:r>
    </w:p>
    <w:p w:rsidR="007075B1" w:rsidRPr="007075B1" w:rsidRDefault="007075B1" w:rsidP="007075B1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075B1">
        <w:rPr>
          <w:rFonts w:ascii="Arial" w:hAnsi="Arial"/>
          <w:sz w:val="22"/>
          <w:szCs w:val="22"/>
        </w:rPr>
        <w:t>Chuveiros em ABS, cor branca</w:t>
      </w:r>
      <w:r>
        <w:rPr>
          <w:rFonts w:ascii="Arial" w:hAnsi="Arial"/>
          <w:sz w:val="22"/>
          <w:szCs w:val="22"/>
        </w:rPr>
        <w:t>;</w:t>
      </w:r>
    </w:p>
    <w:p w:rsidR="00611752" w:rsidRDefault="00611752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Torneira de mesa metálica cromada de pressão 1/2"</w:t>
      </w:r>
      <w:r w:rsidR="007075B1">
        <w:rPr>
          <w:rFonts w:ascii="Arial" w:hAnsi="Arial"/>
          <w:sz w:val="22"/>
          <w:szCs w:val="22"/>
        </w:rPr>
        <w:t>,</w:t>
      </w:r>
      <w:r w:rsidRPr="0089030D">
        <w:rPr>
          <w:rFonts w:ascii="Arial" w:hAnsi="Arial"/>
          <w:sz w:val="22"/>
          <w:szCs w:val="22"/>
        </w:rPr>
        <w:t xml:space="preserve"> para </w:t>
      </w:r>
      <w:r w:rsidR="007075B1">
        <w:rPr>
          <w:rFonts w:ascii="Arial" w:hAnsi="Arial"/>
          <w:sz w:val="22"/>
          <w:szCs w:val="22"/>
        </w:rPr>
        <w:t xml:space="preserve">lavatório, com </w:t>
      </w:r>
      <w:r w:rsidRPr="0089030D">
        <w:rPr>
          <w:rFonts w:ascii="Arial" w:hAnsi="Arial"/>
          <w:sz w:val="22"/>
          <w:szCs w:val="22"/>
        </w:rPr>
        <w:t>sistema de acionamento hidromecânico;</w:t>
      </w:r>
    </w:p>
    <w:p w:rsidR="007075B1" w:rsidRPr="007075B1" w:rsidRDefault="007075B1" w:rsidP="007075B1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Torneira de </w:t>
      </w:r>
      <w:r>
        <w:rPr>
          <w:rFonts w:ascii="Arial" w:hAnsi="Arial"/>
          <w:sz w:val="22"/>
          <w:szCs w:val="22"/>
        </w:rPr>
        <w:t>parede</w:t>
      </w:r>
      <w:r w:rsidRPr="0089030D">
        <w:rPr>
          <w:rFonts w:ascii="Arial" w:hAnsi="Arial"/>
          <w:sz w:val="22"/>
          <w:szCs w:val="22"/>
        </w:rPr>
        <w:t xml:space="preserve"> metálica cromada de pressão 1/2"</w:t>
      </w:r>
      <w:r>
        <w:rPr>
          <w:rFonts w:ascii="Arial" w:hAnsi="Arial"/>
          <w:sz w:val="22"/>
          <w:szCs w:val="22"/>
        </w:rPr>
        <w:t>,</w:t>
      </w:r>
      <w:r w:rsidRPr="0089030D">
        <w:rPr>
          <w:rFonts w:ascii="Arial" w:hAnsi="Arial"/>
          <w:sz w:val="22"/>
          <w:szCs w:val="22"/>
        </w:rPr>
        <w:t xml:space="preserve"> para </w:t>
      </w:r>
      <w:r>
        <w:rPr>
          <w:rFonts w:ascii="Arial" w:hAnsi="Arial"/>
          <w:sz w:val="22"/>
          <w:szCs w:val="22"/>
        </w:rPr>
        <w:t xml:space="preserve">pias e tanques, com </w:t>
      </w:r>
      <w:r w:rsidRPr="0089030D">
        <w:rPr>
          <w:rFonts w:ascii="Arial" w:hAnsi="Arial"/>
          <w:sz w:val="22"/>
          <w:szCs w:val="22"/>
        </w:rPr>
        <w:t>sistema de acionamento hidromecânico;</w:t>
      </w:r>
    </w:p>
    <w:p w:rsidR="00611752" w:rsidRPr="0089030D" w:rsidRDefault="00611752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Válvula de descarga 1 1/2", inclusive acabamento metálico cromado;</w:t>
      </w:r>
    </w:p>
    <w:p w:rsidR="007075B1" w:rsidRPr="0089030D" w:rsidRDefault="007075B1" w:rsidP="007075B1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Registro de pressão 3/4", com a</w:t>
      </w:r>
      <w:r w:rsidRPr="0089030D">
        <w:rPr>
          <w:rFonts w:ascii="Arial" w:hAnsi="Arial"/>
          <w:sz w:val="22"/>
          <w:szCs w:val="22"/>
        </w:rPr>
        <w:t>cabamento metálico cromado</w:t>
      </w:r>
      <w:r>
        <w:rPr>
          <w:rFonts w:ascii="Arial" w:hAnsi="Arial"/>
          <w:sz w:val="22"/>
          <w:szCs w:val="22"/>
        </w:rPr>
        <w:t>, com</w:t>
      </w:r>
      <w:r w:rsidRPr="0089030D">
        <w:rPr>
          <w:rFonts w:ascii="Arial" w:hAnsi="Arial"/>
          <w:sz w:val="22"/>
          <w:szCs w:val="22"/>
        </w:rPr>
        <w:t xml:space="preserve"> sistema de acionamento hidromecânico;</w:t>
      </w:r>
    </w:p>
    <w:p w:rsidR="007075B1" w:rsidRDefault="007075B1" w:rsidP="007075B1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Registros de gaveta de 3/4", </w:t>
      </w:r>
      <w:r w:rsidRPr="0089030D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>” e</w:t>
      </w:r>
      <w:r w:rsidRPr="0089030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 1/2</w:t>
      </w:r>
      <w:r w:rsidRPr="0089030D">
        <w:rPr>
          <w:rFonts w:ascii="Arial" w:hAnsi="Arial"/>
          <w:sz w:val="22"/>
          <w:szCs w:val="22"/>
        </w:rPr>
        <w:t xml:space="preserve">", </w:t>
      </w:r>
      <w:r>
        <w:rPr>
          <w:rFonts w:ascii="Arial" w:hAnsi="Arial"/>
          <w:sz w:val="22"/>
          <w:szCs w:val="22"/>
        </w:rPr>
        <w:t xml:space="preserve"> com a</w:t>
      </w:r>
      <w:r w:rsidRPr="0089030D">
        <w:rPr>
          <w:rFonts w:ascii="Arial" w:hAnsi="Arial"/>
          <w:sz w:val="22"/>
          <w:szCs w:val="22"/>
        </w:rPr>
        <w:t>cabamento metálico cromado</w:t>
      </w:r>
      <w:r>
        <w:rPr>
          <w:rFonts w:ascii="Arial" w:hAnsi="Arial"/>
          <w:sz w:val="22"/>
          <w:szCs w:val="22"/>
        </w:rPr>
        <w:t>, com</w:t>
      </w:r>
      <w:r w:rsidRPr="0089030D">
        <w:rPr>
          <w:rFonts w:ascii="Arial" w:hAnsi="Arial"/>
          <w:sz w:val="22"/>
          <w:szCs w:val="22"/>
        </w:rPr>
        <w:t xml:space="preserve"> sistema de acionamento hidromecânico;</w:t>
      </w:r>
    </w:p>
    <w:p w:rsidR="00611752" w:rsidRPr="0089030D" w:rsidRDefault="00611752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>Assentos almofadados para vaso sanitário, cor branc</w:t>
      </w:r>
      <w:r w:rsidR="007075B1">
        <w:rPr>
          <w:rFonts w:ascii="Arial" w:hAnsi="Arial"/>
          <w:sz w:val="22"/>
          <w:szCs w:val="22"/>
        </w:rPr>
        <w:t>a</w:t>
      </w:r>
      <w:r w:rsidRPr="0089030D">
        <w:rPr>
          <w:rFonts w:ascii="Arial" w:hAnsi="Arial"/>
          <w:sz w:val="22"/>
          <w:szCs w:val="22"/>
        </w:rPr>
        <w:t>;</w:t>
      </w:r>
    </w:p>
    <w:p w:rsidR="00611752" w:rsidRPr="0089030D" w:rsidRDefault="007075B1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Válvulas em Metal Cromado</w:t>
      </w:r>
      <w:r w:rsidR="00611752" w:rsidRPr="0089030D">
        <w:rPr>
          <w:rFonts w:ascii="Arial" w:hAnsi="Arial"/>
          <w:sz w:val="22"/>
          <w:szCs w:val="22"/>
        </w:rPr>
        <w:t xml:space="preserve"> para lavatório</w:t>
      </w:r>
      <w:r>
        <w:rPr>
          <w:rFonts w:ascii="Arial" w:hAnsi="Arial"/>
          <w:sz w:val="22"/>
          <w:szCs w:val="22"/>
        </w:rPr>
        <w:t>s, pias e tanques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;</w:t>
      </w:r>
    </w:p>
    <w:p w:rsidR="00611752" w:rsidRPr="0089030D" w:rsidRDefault="00611752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Sifões </w:t>
      </w:r>
      <w:r w:rsidR="007075B1">
        <w:rPr>
          <w:rFonts w:ascii="Arial" w:hAnsi="Arial"/>
          <w:sz w:val="22"/>
          <w:szCs w:val="22"/>
        </w:rPr>
        <w:t xml:space="preserve">flexíveis </w:t>
      </w:r>
      <w:r w:rsidRPr="0089030D">
        <w:rPr>
          <w:rFonts w:ascii="Arial" w:hAnsi="Arial"/>
          <w:sz w:val="22"/>
          <w:szCs w:val="22"/>
        </w:rPr>
        <w:t xml:space="preserve">de </w:t>
      </w:r>
      <w:r w:rsidR="007075B1">
        <w:rPr>
          <w:rFonts w:ascii="Arial" w:hAnsi="Arial"/>
          <w:sz w:val="22"/>
          <w:szCs w:val="22"/>
        </w:rPr>
        <w:t>PVC cromado</w:t>
      </w:r>
      <w:r w:rsidRPr="0089030D">
        <w:rPr>
          <w:rFonts w:ascii="Arial" w:hAnsi="Arial"/>
          <w:sz w:val="22"/>
          <w:szCs w:val="22"/>
        </w:rPr>
        <w:t xml:space="preserve"> </w:t>
      </w:r>
      <w:r w:rsidR="007075B1" w:rsidRPr="0089030D">
        <w:rPr>
          <w:rFonts w:ascii="Arial" w:hAnsi="Arial"/>
          <w:sz w:val="22"/>
          <w:szCs w:val="22"/>
        </w:rPr>
        <w:t>para lavatório</w:t>
      </w:r>
      <w:r w:rsidR="007075B1">
        <w:rPr>
          <w:rFonts w:ascii="Arial" w:hAnsi="Arial"/>
          <w:sz w:val="22"/>
          <w:szCs w:val="22"/>
        </w:rPr>
        <w:t>s, pias e tanques</w:t>
      </w:r>
      <w:r w:rsidR="007075B1" w:rsidRPr="0089030D">
        <w:rPr>
          <w:rFonts w:ascii="Arial" w:hAnsi="Arial" w:cs="Arial"/>
          <w:snapToGrid w:val="0"/>
          <w:sz w:val="22"/>
          <w:szCs w:val="22"/>
        </w:rPr>
        <w:t>;</w:t>
      </w:r>
    </w:p>
    <w:p w:rsidR="00A5223E" w:rsidRPr="0089030D" w:rsidRDefault="007075B1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Caixas </w:t>
      </w:r>
      <w:r w:rsidR="00611752" w:rsidRPr="0089030D">
        <w:rPr>
          <w:rFonts w:ascii="Arial" w:hAnsi="Arial"/>
          <w:sz w:val="22"/>
          <w:szCs w:val="22"/>
        </w:rPr>
        <w:t>sifonada</w:t>
      </w:r>
      <w:r>
        <w:rPr>
          <w:rFonts w:ascii="Arial" w:hAnsi="Arial"/>
          <w:sz w:val="22"/>
          <w:szCs w:val="22"/>
        </w:rPr>
        <w:t>s 150x15</w:t>
      </w:r>
      <w:r w:rsidR="00611752" w:rsidRPr="0089030D">
        <w:rPr>
          <w:rFonts w:ascii="Arial" w:hAnsi="Arial"/>
          <w:sz w:val="22"/>
          <w:szCs w:val="22"/>
        </w:rPr>
        <w:t xml:space="preserve">0x50mm em PVC, com porta-grelha </w:t>
      </w:r>
      <w:r>
        <w:rPr>
          <w:rFonts w:ascii="Arial" w:hAnsi="Arial"/>
          <w:sz w:val="22"/>
          <w:szCs w:val="22"/>
        </w:rPr>
        <w:t>quadrado</w:t>
      </w:r>
      <w:r w:rsidR="00611752" w:rsidRPr="0089030D">
        <w:rPr>
          <w:rFonts w:ascii="Arial" w:hAnsi="Arial"/>
          <w:sz w:val="22"/>
          <w:szCs w:val="22"/>
        </w:rPr>
        <w:t>;</w:t>
      </w:r>
    </w:p>
    <w:p w:rsidR="00A5223E" w:rsidRPr="0089030D" w:rsidRDefault="00611752" w:rsidP="00BE035F">
      <w:pPr>
        <w:pStyle w:val="PargrafodaLista"/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89030D">
        <w:rPr>
          <w:rFonts w:ascii="Arial" w:hAnsi="Arial"/>
          <w:sz w:val="22"/>
          <w:szCs w:val="22"/>
        </w:rPr>
        <w:t xml:space="preserve">Engates flexíveis em PVC; </w:t>
      </w:r>
    </w:p>
    <w:p w:rsidR="00611752" w:rsidRPr="0089030D" w:rsidRDefault="00611752" w:rsidP="00BE035F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 xml:space="preserve">A instalação sanitária dos banheiros deverá ser ligada a caixas de </w:t>
      </w:r>
      <w:r w:rsidR="00B86A06">
        <w:rPr>
          <w:rFonts w:ascii="Arial" w:hAnsi="Arial" w:cs="Arial"/>
          <w:sz w:val="22"/>
          <w:szCs w:val="22"/>
        </w:rPr>
        <w:t xml:space="preserve">inspeção </w:t>
      </w:r>
      <w:r w:rsidRPr="0089030D">
        <w:rPr>
          <w:rFonts w:ascii="Arial" w:hAnsi="Arial"/>
          <w:sz w:val="22"/>
          <w:szCs w:val="22"/>
        </w:rPr>
        <w:t>60x60</w:t>
      </w:r>
      <w:r w:rsidR="00B86A06">
        <w:rPr>
          <w:rFonts w:ascii="Arial" w:hAnsi="Arial"/>
          <w:sz w:val="22"/>
          <w:szCs w:val="22"/>
        </w:rPr>
        <w:t>x60</w:t>
      </w:r>
      <w:r w:rsidRPr="0089030D">
        <w:rPr>
          <w:rFonts w:ascii="Arial" w:hAnsi="Arial"/>
          <w:sz w:val="22"/>
          <w:szCs w:val="22"/>
        </w:rPr>
        <w:t xml:space="preserve">cm, conforme projeto sanitário fornecido pela CONTRATANTE. </w:t>
      </w:r>
      <w:r w:rsidRPr="0089030D">
        <w:rPr>
          <w:rFonts w:ascii="Arial" w:hAnsi="Arial" w:cs="Arial"/>
          <w:sz w:val="22"/>
          <w:szCs w:val="22"/>
        </w:rPr>
        <w:t xml:space="preserve">Deverão ser construídas com tijolo furado de boa qualidade, revestidas internamente com argamassa de cimento e areia, traço 1:4. A tampa deverá ser de concreto armado. A tubulação das caixas de passagem deverá ser interligada à fossa </w:t>
      </w:r>
      <w:r w:rsidR="00B86A06">
        <w:rPr>
          <w:rFonts w:ascii="Arial" w:hAnsi="Arial" w:cs="Arial"/>
          <w:sz w:val="22"/>
          <w:szCs w:val="22"/>
        </w:rPr>
        <w:t xml:space="preserve">séptica </w:t>
      </w:r>
      <w:r w:rsidRPr="0089030D">
        <w:rPr>
          <w:rFonts w:ascii="Arial" w:hAnsi="Arial" w:cs="Arial"/>
          <w:sz w:val="22"/>
          <w:szCs w:val="22"/>
        </w:rPr>
        <w:t xml:space="preserve">a ser construída, que por sua </w:t>
      </w:r>
      <w:r w:rsidRPr="0089030D">
        <w:rPr>
          <w:rFonts w:ascii="Arial" w:hAnsi="Arial" w:cs="Arial"/>
          <w:sz w:val="22"/>
          <w:szCs w:val="22"/>
        </w:rPr>
        <w:lastRenderedPageBreak/>
        <w:t xml:space="preserve">vez deverá ser interligada ao </w:t>
      </w:r>
      <w:r w:rsidR="009A799D" w:rsidRPr="0089030D">
        <w:rPr>
          <w:rFonts w:ascii="Arial" w:hAnsi="Arial" w:cs="Arial"/>
          <w:sz w:val="22"/>
          <w:szCs w:val="22"/>
        </w:rPr>
        <w:t>sumidouro</w:t>
      </w:r>
      <w:r w:rsidRPr="0089030D">
        <w:rPr>
          <w:rFonts w:ascii="Arial" w:hAnsi="Arial" w:cs="Arial"/>
          <w:sz w:val="22"/>
          <w:szCs w:val="22"/>
        </w:rPr>
        <w:t>. Os tubos de ventilação deverão ser executados conforme projeto.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611752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22"/>
          <w:szCs w:val="22"/>
          <w:lang w:val="pt-BR"/>
        </w:rPr>
      </w:pPr>
      <w:r w:rsidRPr="0089030D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Normas</w:t>
      </w:r>
    </w:p>
    <w:p w:rsidR="00611752" w:rsidRPr="0089030D" w:rsidRDefault="00611752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N-76e Materiais de Tubulação – Padronização</w:t>
      </w:r>
    </w:p>
    <w:p w:rsidR="00611752" w:rsidRPr="0089030D" w:rsidRDefault="00611752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NBR-5626 Instalações Prediais de água fria – Procedimento;</w:t>
      </w:r>
    </w:p>
    <w:p w:rsidR="00611752" w:rsidRPr="0089030D" w:rsidRDefault="00611752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NBR-5657 Verificação da estanqueidade a pressão interna de instalações prediais de água fria – Método de ensaio;</w:t>
      </w:r>
    </w:p>
    <w:p w:rsidR="00611752" w:rsidRPr="0089030D" w:rsidRDefault="00611752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NBR-7372 Execução de tubulação de pressão de PVC rígido com junta soldada, rosqueada, ou com anéis de borracha – Procedimento;</w:t>
      </w:r>
    </w:p>
    <w:p w:rsidR="00611752" w:rsidRPr="0089030D" w:rsidRDefault="00611752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NBR-8160 Instalações prediais de esgotos sanitários - Procedimento;</w:t>
      </w:r>
    </w:p>
    <w:p w:rsidR="00611752" w:rsidRPr="0089030D" w:rsidRDefault="00611752" w:rsidP="002A405C">
      <w:pPr>
        <w:pStyle w:val="Recuonormal"/>
        <w:spacing w:line="360" w:lineRule="auto"/>
        <w:ind w:left="0"/>
        <w:jc w:val="both"/>
        <w:rPr>
          <w:rFonts w:ascii="Arial" w:hAnsi="Arial" w:cs="Arial"/>
          <w:sz w:val="22"/>
          <w:szCs w:val="22"/>
          <w:lang w:val="pt-BR"/>
        </w:rPr>
      </w:pPr>
      <w:r w:rsidRPr="0089030D">
        <w:rPr>
          <w:rFonts w:ascii="Arial" w:hAnsi="Arial" w:cs="Arial"/>
          <w:sz w:val="22"/>
          <w:szCs w:val="22"/>
          <w:lang w:val="pt-BR"/>
        </w:rPr>
        <w:t>NBR-6110 Instalações prediais de águas pluviais;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NBR-5688 Tubo e conexão de PVC rígido para esgoto predial e ventilação – Especificação.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BD087E" w:rsidRPr="0089030D" w:rsidRDefault="00BD087E" w:rsidP="002A405C">
      <w:pPr>
        <w:pStyle w:val="Ttulo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i/>
          <w:sz w:val="22"/>
          <w:szCs w:val="22"/>
          <w:lang w:val="pt-BR"/>
        </w:rPr>
      </w:pPr>
      <w:r w:rsidRPr="0089030D">
        <w:rPr>
          <w:rFonts w:ascii="Arial" w:hAnsi="Arial" w:cs="Arial"/>
          <w:i/>
          <w:sz w:val="22"/>
          <w:szCs w:val="22"/>
          <w:lang w:val="pt-BR"/>
        </w:rPr>
        <w:t>11 – Sistema de Proteção e Combate a Incêndio</w:t>
      </w:r>
    </w:p>
    <w:p w:rsidR="00BD087E" w:rsidRPr="0089030D" w:rsidRDefault="00BD087E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BA60EE" w:rsidRPr="0089030D" w:rsidRDefault="00BA60EE" w:rsidP="002A405C">
      <w:pPr>
        <w:widowControl w:val="0"/>
        <w:spacing w:line="360" w:lineRule="auto"/>
        <w:ind w:right="-32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Deverá ser executado um sistema de proteção e combate a incêndio, conforme projeto fornecido pela CONTRATANTE, onde são observadas especialmente as normas do Corpo de Bombeiros.</w:t>
      </w:r>
    </w:p>
    <w:p w:rsidR="005F5D7A" w:rsidRDefault="005F5D7A" w:rsidP="005F5D7A">
      <w:pPr>
        <w:pStyle w:val="Ttulo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i/>
          <w:sz w:val="22"/>
          <w:szCs w:val="22"/>
          <w:lang w:val="pt-BR"/>
        </w:rPr>
      </w:pPr>
    </w:p>
    <w:p w:rsidR="005F5D7A" w:rsidRPr="0089030D" w:rsidRDefault="005F5D7A" w:rsidP="005F5D7A">
      <w:pPr>
        <w:pStyle w:val="Ttulo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i/>
          <w:sz w:val="22"/>
          <w:szCs w:val="22"/>
          <w:lang w:val="pt-BR"/>
        </w:rPr>
      </w:pPr>
      <w:r w:rsidRPr="0089030D">
        <w:rPr>
          <w:rFonts w:ascii="Arial" w:hAnsi="Arial" w:cs="Arial"/>
          <w:i/>
          <w:sz w:val="22"/>
          <w:szCs w:val="22"/>
          <w:lang w:val="pt-BR"/>
        </w:rPr>
        <w:t xml:space="preserve">12 – </w:t>
      </w:r>
      <w:r>
        <w:rPr>
          <w:rFonts w:ascii="Arial" w:hAnsi="Arial" w:cs="Arial"/>
          <w:i/>
          <w:sz w:val="22"/>
          <w:szCs w:val="22"/>
          <w:lang w:val="pt-BR"/>
        </w:rPr>
        <w:t>Instalações de Ar-Condicionado</w:t>
      </w:r>
    </w:p>
    <w:p w:rsidR="005F5D7A" w:rsidRPr="0089030D" w:rsidRDefault="005F5D7A" w:rsidP="005F5D7A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13334B" w:rsidRDefault="005F5D7A" w:rsidP="0013334B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 drenos dos ares-condicionados deverão ser executados em tubo PVC soldável DN 25 mm</w:t>
      </w:r>
      <w:r w:rsidR="0013334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partindo das </w:t>
      </w:r>
      <w:r w:rsidRPr="005F5D7A">
        <w:rPr>
          <w:rFonts w:ascii="Arial" w:hAnsi="Arial" w:cs="Arial"/>
          <w:sz w:val="22"/>
          <w:szCs w:val="22"/>
        </w:rPr>
        <w:t>caixa</w:t>
      </w:r>
      <w:r>
        <w:rPr>
          <w:rFonts w:ascii="Arial" w:hAnsi="Arial" w:cs="Arial"/>
          <w:sz w:val="22"/>
          <w:szCs w:val="22"/>
        </w:rPr>
        <w:t>s</w:t>
      </w:r>
      <w:r w:rsidRPr="005F5D7A">
        <w:rPr>
          <w:rFonts w:ascii="Arial" w:hAnsi="Arial" w:cs="Arial"/>
          <w:sz w:val="22"/>
          <w:szCs w:val="22"/>
        </w:rPr>
        <w:t xml:space="preserve"> de passagem</w:t>
      </w:r>
      <w:r w:rsidR="0013334B">
        <w:rPr>
          <w:rFonts w:ascii="Arial" w:hAnsi="Arial" w:cs="Arial"/>
          <w:sz w:val="22"/>
          <w:szCs w:val="22"/>
        </w:rPr>
        <w:t xml:space="preserve"> para ar-</w:t>
      </w:r>
      <w:r w:rsidR="0013334B" w:rsidRPr="005F5D7A">
        <w:rPr>
          <w:rFonts w:ascii="Arial" w:hAnsi="Arial" w:cs="Arial"/>
          <w:sz w:val="22"/>
          <w:szCs w:val="22"/>
        </w:rPr>
        <w:t xml:space="preserve">condicionado do tipo </w:t>
      </w:r>
      <w:r w:rsidR="0013334B">
        <w:rPr>
          <w:rFonts w:ascii="Arial" w:hAnsi="Arial" w:cs="Arial"/>
          <w:sz w:val="22"/>
          <w:szCs w:val="22"/>
        </w:rPr>
        <w:t>Split.</w:t>
      </w:r>
    </w:p>
    <w:p w:rsidR="005F5D7A" w:rsidRDefault="005F5D7A" w:rsidP="005F5D7A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Fica a cargo da CONTRATADA a instalação da tubulação de cobre flexível, com iso</w:t>
      </w:r>
      <w:r w:rsidR="0013334B">
        <w:rPr>
          <w:rFonts w:ascii="Arial" w:hAnsi="Arial" w:cs="Arial"/>
          <w:sz w:val="22"/>
          <w:szCs w:val="22"/>
        </w:rPr>
        <w:t>lamento de espuma de polietileno, de interligação entre as unidades evaporadoras e condensadoras do sistema de climatização. Ademais, é de responsabilidade da CONTRATADA a execução da interligação elétrica entre as unidades evaporadoras e condensadoras através de cabo de cobre PP multipolar.</w:t>
      </w:r>
    </w:p>
    <w:p w:rsidR="0013334B" w:rsidRDefault="0013334B" w:rsidP="005F5D7A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13334B" w:rsidRDefault="0013334B" w:rsidP="005F5D7A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13334B" w:rsidRDefault="0013334B" w:rsidP="005F5D7A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13334B" w:rsidRPr="0089030D" w:rsidRDefault="0013334B" w:rsidP="005F5D7A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BA60EE" w:rsidRPr="0089030D" w:rsidRDefault="00BA60EE" w:rsidP="002A405C">
      <w:pPr>
        <w:widowControl w:val="0"/>
        <w:spacing w:line="360" w:lineRule="auto"/>
        <w:ind w:right="-32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5F5D7A" w:rsidP="002A405C">
      <w:pPr>
        <w:pStyle w:val="Ttulo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i/>
          <w:sz w:val="22"/>
          <w:szCs w:val="22"/>
          <w:lang w:val="pt-BR"/>
        </w:rPr>
      </w:pPr>
      <w:r>
        <w:rPr>
          <w:rFonts w:ascii="Arial" w:hAnsi="Arial" w:cs="Arial"/>
          <w:i/>
          <w:sz w:val="22"/>
          <w:szCs w:val="22"/>
          <w:lang w:val="pt-BR"/>
        </w:rPr>
        <w:t>13</w:t>
      </w:r>
      <w:r w:rsidR="00611752" w:rsidRPr="0089030D">
        <w:rPr>
          <w:rFonts w:ascii="Arial" w:hAnsi="Arial" w:cs="Arial"/>
          <w:i/>
          <w:sz w:val="22"/>
          <w:szCs w:val="22"/>
          <w:lang w:val="pt-BR"/>
        </w:rPr>
        <w:t xml:space="preserve"> – Revestimentos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Chapisco</w:t>
      </w:r>
    </w:p>
    <w:p w:rsidR="00611752" w:rsidRPr="0089030D" w:rsidRDefault="008B113D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T</w:t>
      </w:r>
      <w:r w:rsidR="00611752" w:rsidRPr="0089030D">
        <w:rPr>
          <w:rFonts w:ascii="Arial" w:hAnsi="Arial" w:cs="Arial"/>
          <w:sz w:val="22"/>
          <w:szCs w:val="22"/>
        </w:rPr>
        <w:t>odas as paredes</w:t>
      </w:r>
      <w:r w:rsidRPr="0089030D">
        <w:rPr>
          <w:rFonts w:ascii="Arial" w:hAnsi="Arial" w:cs="Arial"/>
          <w:sz w:val="22"/>
          <w:szCs w:val="22"/>
        </w:rPr>
        <w:t xml:space="preserve"> e lajes de teto deverão</w:t>
      </w:r>
      <w:r w:rsidR="00611752" w:rsidRPr="0089030D">
        <w:rPr>
          <w:rFonts w:ascii="Arial" w:hAnsi="Arial" w:cs="Arial"/>
          <w:sz w:val="22"/>
          <w:szCs w:val="22"/>
        </w:rPr>
        <w:t xml:space="preserve"> </w:t>
      </w:r>
      <w:r w:rsidRPr="0089030D">
        <w:rPr>
          <w:rFonts w:ascii="Arial" w:hAnsi="Arial" w:cs="Arial"/>
          <w:sz w:val="22"/>
          <w:szCs w:val="22"/>
        </w:rPr>
        <w:t>receber</w:t>
      </w:r>
      <w:r w:rsidR="00611752" w:rsidRPr="0089030D">
        <w:rPr>
          <w:rFonts w:ascii="Arial" w:hAnsi="Arial" w:cs="Arial"/>
          <w:sz w:val="22"/>
          <w:szCs w:val="22"/>
        </w:rPr>
        <w:t xml:space="preserve"> uma camada de chapisco</w:t>
      </w:r>
      <w:r w:rsidRPr="0089030D">
        <w:rPr>
          <w:rFonts w:ascii="Arial" w:hAnsi="Arial" w:cs="Arial"/>
          <w:sz w:val="22"/>
          <w:szCs w:val="22"/>
        </w:rPr>
        <w:t xml:space="preserve"> de argamassa</w:t>
      </w:r>
      <w:r w:rsidR="00611752" w:rsidRPr="0089030D">
        <w:rPr>
          <w:rFonts w:ascii="Arial" w:hAnsi="Arial" w:cs="Arial"/>
          <w:sz w:val="22"/>
          <w:szCs w:val="22"/>
        </w:rPr>
        <w:t xml:space="preserve"> no traço</w:t>
      </w:r>
      <w:r w:rsidRPr="0089030D">
        <w:rPr>
          <w:rFonts w:ascii="Arial" w:hAnsi="Arial" w:cs="Arial"/>
          <w:sz w:val="22"/>
          <w:szCs w:val="22"/>
        </w:rPr>
        <w:t xml:space="preserve"> 1:3 de</w:t>
      </w:r>
      <w:r w:rsidR="00611752" w:rsidRPr="0089030D">
        <w:rPr>
          <w:rFonts w:ascii="Arial" w:hAnsi="Arial" w:cs="Arial"/>
          <w:sz w:val="22"/>
          <w:szCs w:val="22"/>
        </w:rPr>
        <w:t xml:space="preserve"> cimento e areia grossa.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Reboco</w:t>
      </w:r>
      <w:r w:rsidR="00540CD1">
        <w:rPr>
          <w:rFonts w:ascii="Arial" w:hAnsi="Arial" w:cs="Arial"/>
          <w:b/>
          <w:i/>
          <w:snapToGrid w:val="0"/>
          <w:sz w:val="22"/>
          <w:szCs w:val="22"/>
        </w:rPr>
        <w:t xml:space="preserve"> ou Massa Única</w:t>
      </w:r>
    </w:p>
    <w:p w:rsidR="00611752" w:rsidRPr="0089030D" w:rsidRDefault="00540CD1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Todas as</w:t>
      </w:r>
      <w:r w:rsidR="00611752" w:rsidRPr="0089030D">
        <w:rPr>
          <w:rFonts w:ascii="Arial" w:hAnsi="Arial" w:cs="Arial"/>
          <w:sz w:val="22"/>
          <w:szCs w:val="22"/>
        </w:rPr>
        <w:t xml:space="preserve"> paredes </w:t>
      </w:r>
      <w:r>
        <w:rPr>
          <w:rFonts w:ascii="Arial" w:hAnsi="Arial" w:cs="Arial"/>
          <w:sz w:val="22"/>
          <w:szCs w:val="22"/>
        </w:rPr>
        <w:t>deverão receber</w:t>
      </w:r>
      <w:r w:rsidR="00611752" w:rsidRPr="0089030D">
        <w:rPr>
          <w:rFonts w:ascii="Arial" w:hAnsi="Arial" w:cs="Arial"/>
          <w:sz w:val="22"/>
          <w:szCs w:val="22"/>
        </w:rPr>
        <w:t xml:space="preserve"> u</w:t>
      </w:r>
      <w:r w:rsidR="006A7FC5" w:rsidRPr="0089030D">
        <w:rPr>
          <w:rFonts w:ascii="Arial" w:hAnsi="Arial" w:cs="Arial"/>
          <w:sz w:val="22"/>
          <w:szCs w:val="22"/>
        </w:rPr>
        <w:t xml:space="preserve">ma camada de reboco </w:t>
      </w:r>
      <w:r>
        <w:rPr>
          <w:rFonts w:ascii="Arial" w:hAnsi="Arial" w:cs="Arial"/>
          <w:sz w:val="22"/>
          <w:szCs w:val="22"/>
        </w:rPr>
        <w:t xml:space="preserve">(ou massa única) </w:t>
      </w:r>
      <w:r w:rsidR="006A7FC5" w:rsidRPr="0089030D">
        <w:rPr>
          <w:rFonts w:ascii="Arial" w:hAnsi="Arial" w:cs="Arial"/>
          <w:sz w:val="22"/>
          <w:szCs w:val="22"/>
        </w:rPr>
        <w:t>com argamassa no traço 1:2:8 de</w:t>
      </w:r>
      <w:r w:rsidR="00611752" w:rsidRPr="0089030D">
        <w:rPr>
          <w:rFonts w:ascii="Arial" w:hAnsi="Arial" w:cs="Arial"/>
          <w:sz w:val="22"/>
          <w:szCs w:val="22"/>
        </w:rPr>
        <w:t xml:space="preserve"> cimento</w:t>
      </w:r>
      <w:r w:rsidR="006A7FC5" w:rsidRPr="0089030D">
        <w:rPr>
          <w:rFonts w:ascii="Arial" w:hAnsi="Arial" w:cs="Arial"/>
          <w:sz w:val="22"/>
          <w:szCs w:val="22"/>
        </w:rPr>
        <w:t>, cal</w:t>
      </w:r>
      <w:r w:rsidR="00611752" w:rsidRPr="0089030D">
        <w:rPr>
          <w:rFonts w:ascii="Arial" w:hAnsi="Arial" w:cs="Arial"/>
          <w:sz w:val="22"/>
          <w:szCs w:val="22"/>
        </w:rPr>
        <w:t xml:space="preserve"> e areia fina.</w:t>
      </w:r>
    </w:p>
    <w:p w:rsidR="00FC0E43" w:rsidRPr="0089030D" w:rsidRDefault="00FC0E43" w:rsidP="00FC0E43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C0E43" w:rsidRPr="0089030D" w:rsidRDefault="00FC0E43" w:rsidP="00FC0E43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Estuque</w:t>
      </w:r>
    </w:p>
    <w:p w:rsidR="00611752" w:rsidRPr="0089030D" w:rsidRDefault="00FC0E43" w:rsidP="002A405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ab/>
        <w:t>As lajes onde estão previsto estuque deverão receber uma camada de revestimento com argamassa no traço 1:2:8 de cimento, cal e areia fina.</w:t>
      </w:r>
    </w:p>
    <w:p w:rsidR="00FC0E43" w:rsidRPr="0089030D" w:rsidRDefault="00FC0E43" w:rsidP="002A405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Cerâmicas</w:t>
      </w:r>
    </w:p>
    <w:p w:rsidR="00611752" w:rsidRPr="0089030D" w:rsidRDefault="00226DBC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As paredes dos banheiros, copa, serviço e depósito serão revestidos </w:t>
      </w:r>
      <w:r w:rsidR="00540CD1">
        <w:rPr>
          <w:rFonts w:ascii="Arial" w:hAnsi="Arial" w:cs="Arial"/>
          <w:sz w:val="22"/>
          <w:szCs w:val="22"/>
        </w:rPr>
        <w:t>do</w:t>
      </w:r>
      <w:r w:rsidRPr="0089030D">
        <w:rPr>
          <w:rFonts w:ascii="Arial" w:hAnsi="Arial" w:cs="Arial"/>
          <w:sz w:val="22"/>
          <w:szCs w:val="22"/>
        </w:rPr>
        <w:t xml:space="preserve"> piso a</w:t>
      </w:r>
      <w:r w:rsidR="00540CD1">
        <w:rPr>
          <w:rFonts w:ascii="Arial" w:hAnsi="Arial" w:cs="Arial"/>
          <w:sz w:val="22"/>
          <w:szCs w:val="22"/>
        </w:rPr>
        <w:t>té o</w:t>
      </w:r>
      <w:r w:rsidRPr="0089030D">
        <w:rPr>
          <w:rFonts w:ascii="Arial" w:hAnsi="Arial" w:cs="Arial"/>
          <w:sz w:val="22"/>
          <w:szCs w:val="22"/>
        </w:rPr>
        <w:t xml:space="preserve"> forro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com </w:t>
      </w:r>
      <w:r w:rsidR="00540CD1">
        <w:rPr>
          <w:rFonts w:ascii="Arial" w:hAnsi="Arial" w:cs="Arial"/>
          <w:snapToGrid w:val="0"/>
          <w:sz w:val="22"/>
          <w:szCs w:val="22"/>
        </w:rPr>
        <w:t>cerâmica esmaltada, tipo grê</w:t>
      </w:r>
      <w:r w:rsidRPr="0089030D">
        <w:rPr>
          <w:rFonts w:ascii="Arial" w:hAnsi="Arial" w:cs="Arial"/>
          <w:snapToGrid w:val="0"/>
          <w:sz w:val="22"/>
          <w:szCs w:val="22"/>
        </w:rPr>
        <w:t>s ou semi-gr</w:t>
      </w:r>
      <w:r w:rsidR="00540CD1">
        <w:rPr>
          <w:rFonts w:ascii="Arial" w:hAnsi="Arial" w:cs="Arial"/>
          <w:snapToGrid w:val="0"/>
          <w:sz w:val="22"/>
          <w:szCs w:val="22"/>
        </w:rPr>
        <w:t>ê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s, PEI IV ou V, dimensões aproximadas de 45x45cm, tipo "A", cor branca, assentada sobre </w:t>
      </w:r>
      <w:r w:rsidR="00540CD1">
        <w:rPr>
          <w:rFonts w:ascii="Arial" w:hAnsi="Arial" w:cs="Arial"/>
          <w:snapToGrid w:val="0"/>
          <w:sz w:val="22"/>
          <w:szCs w:val="22"/>
        </w:rPr>
        <w:t>massa única s</w:t>
      </w:r>
      <w:r w:rsidRPr="0089030D">
        <w:rPr>
          <w:rFonts w:ascii="Arial" w:hAnsi="Arial" w:cs="Arial"/>
          <w:snapToGrid w:val="0"/>
          <w:sz w:val="22"/>
          <w:szCs w:val="22"/>
        </w:rPr>
        <w:t>a</w:t>
      </w:r>
      <w:r w:rsidR="00540CD1">
        <w:rPr>
          <w:rFonts w:ascii="Arial" w:hAnsi="Arial" w:cs="Arial"/>
          <w:snapToGrid w:val="0"/>
          <w:sz w:val="22"/>
          <w:szCs w:val="22"/>
        </w:rPr>
        <w:t>rrafe</w:t>
      </w:r>
      <w:r w:rsidRPr="0089030D">
        <w:rPr>
          <w:rFonts w:ascii="Arial" w:hAnsi="Arial" w:cs="Arial"/>
          <w:snapToGrid w:val="0"/>
          <w:sz w:val="22"/>
          <w:szCs w:val="22"/>
        </w:rPr>
        <w:t>ad</w:t>
      </w:r>
      <w:r w:rsidR="00540CD1">
        <w:rPr>
          <w:rFonts w:ascii="Arial" w:hAnsi="Arial" w:cs="Arial"/>
          <w:snapToGrid w:val="0"/>
          <w:sz w:val="22"/>
          <w:szCs w:val="22"/>
        </w:rPr>
        <w:t>a</w:t>
      </w:r>
      <w:r w:rsidRPr="0089030D">
        <w:rPr>
          <w:rFonts w:ascii="Arial" w:hAnsi="Arial" w:cs="Arial"/>
          <w:snapToGrid w:val="0"/>
          <w:sz w:val="22"/>
          <w:szCs w:val="22"/>
        </w:rPr>
        <w:t>, com argamassa de cimento colante do tipo ACII e rejunte pré-fabricado cor cinza.</w:t>
      </w:r>
    </w:p>
    <w:p w:rsidR="00611752" w:rsidRDefault="00232C75" w:rsidP="00232C75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As </w:t>
      </w:r>
      <w:r w:rsidR="00226DBC" w:rsidRPr="0089030D">
        <w:rPr>
          <w:rFonts w:ascii="Arial" w:hAnsi="Arial" w:cs="Arial"/>
          <w:snapToGrid w:val="0"/>
          <w:sz w:val="22"/>
          <w:szCs w:val="22"/>
        </w:rPr>
        <w:t>demais</w:t>
      </w:r>
      <w:r w:rsidR="00A4314F" w:rsidRPr="0089030D">
        <w:rPr>
          <w:rFonts w:ascii="Arial" w:hAnsi="Arial" w:cs="Arial"/>
          <w:snapToGrid w:val="0"/>
          <w:sz w:val="22"/>
          <w:szCs w:val="22"/>
        </w:rPr>
        <w:t xml:space="preserve"> paredes i</w:t>
      </w:r>
      <w:r w:rsidR="00226DBC" w:rsidRPr="0089030D">
        <w:rPr>
          <w:rFonts w:ascii="Arial" w:hAnsi="Arial" w:cs="Arial"/>
          <w:snapToGrid w:val="0"/>
          <w:sz w:val="22"/>
          <w:szCs w:val="22"/>
        </w:rPr>
        <w:t>nternas (até altura de 1,</w:t>
      </w:r>
      <w:r w:rsidR="00540CD1">
        <w:rPr>
          <w:rFonts w:ascii="Arial" w:hAnsi="Arial" w:cs="Arial"/>
          <w:snapToGrid w:val="0"/>
          <w:sz w:val="22"/>
          <w:szCs w:val="22"/>
        </w:rPr>
        <w:t>4</w:t>
      </w:r>
      <w:r w:rsidR="00226DBC" w:rsidRPr="0089030D">
        <w:rPr>
          <w:rFonts w:ascii="Arial" w:hAnsi="Arial" w:cs="Arial"/>
          <w:snapToGrid w:val="0"/>
          <w:sz w:val="22"/>
          <w:szCs w:val="22"/>
        </w:rPr>
        <w:t xml:space="preserve">0m) 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serão revestidas com cerâmica esmaltada lisa tipo grés ou semi-grés, PEI IV ou V, dimensões aproximadas de 10x10cm, tipo "A", cor branca, assentada sobre </w:t>
      </w:r>
      <w:r w:rsidR="00540CD1">
        <w:rPr>
          <w:rFonts w:ascii="Arial" w:hAnsi="Arial" w:cs="Arial"/>
          <w:snapToGrid w:val="0"/>
          <w:sz w:val="22"/>
          <w:szCs w:val="22"/>
        </w:rPr>
        <w:t>massa única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sarraf</w:t>
      </w:r>
      <w:r w:rsidR="00540CD1">
        <w:rPr>
          <w:rFonts w:ascii="Arial" w:hAnsi="Arial" w:cs="Arial"/>
          <w:snapToGrid w:val="0"/>
          <w:sz w:val="22"/>
          <w:szCs w:val="22"/>
        </w:rPr>
        <w:t>e</w:t>
      </w:r>
      <w:r w:rsidRPr="0089030D">
        <w:rPr>
          <w:rFonts w:ascii="Arial" w:hAnsi="Arial" w:cs="Arial"/>
          <w:snapToGrid w:val="0"/>
          <w:sz w:val="22"/>
          <w:szCs w:val="22"/>
        </w:rPr>
        <w:t>ad</w:t>
      </w:r>
      <w:r w:rsidR="00540CD1">
        <w:rPr>
          <w:rFonts w:ascii="Arial" w:hAnsi="Arial" w:cs="Arial"/>
          <w:snapToGrid w:val="0"/>
          <w:sz w:val="22"/>
          <w:szCs w:val="22"/>
        </w:rPr>
        <w:t>a</w:t>
      </w:r>
      <w:r w:rsidRPr="0089030D">
        <w:rPr>
          <w:rFonts w:ascii="Arial" w:hAnsi="Arial" w:cs="Arial"/>
          <w:snapToGrid w:val="0"/>
          <w:sz w:val="22"/>
          <w:szCs w:val="22"/>
        </w:rPr>
        <w:t>, com argamassa de cimento colante do tipo ACII e rejunte pré-fabricado cor cinza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, conforme projeto arquitetônico.</w:t>
      </w:r>
    </w:p>
    <w:p w:rsidR="00540CD1" w:rsidRPr="0089030D" w:rsidRDefault="00540CD1" w:rsidP="00232C75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Deverá ser executado rodapé em granito cinza andorinha, altura 10cm, em toda a extensão da escada.</w:t>
      </w:r>
    </w:p>
    <w:p w:rsidR="00E36FEE" w:rsidRPr="0089030D" w:rsidRDefault="00E36FEE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E36FEE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Peitoril</w:t>
      </w:r>
    </w:p>
    <w:p w:rsidR="00E36FEE" w:rsidRDefault="00E36FEE" w:rsidP="00E36FEE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Todas as janelas receberão peitoris em granito cinza andorinha. Os peitoris serão </w:t>
      </w:r>
      <w:r w:rsidRPr="0089030D">
        <w:rPr>
          <w:rFonts w:ascii="Arial" w:hAnsi="Arial" w:cs="Arial"/>
          <w:snapToGrid w:val="0"/>
          <w:sz w:val="22"/>
          <w:szCs w:val="22"/>
        </w:rPr>
        <w:lastRenderedPageBreak/>
        <w:t>assentados com argamassa colante pronta.</w:t>
      </w:r>
    </w:p>
    <w:p w:rsidR="00E36FEE" w:rsidRPr="0089030D" w:rsidRDefault="00E36FEE" w:rsidP="00E36FEE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A4314F" w:rsidP="002A405C">
      <w:pPr>
        <w:pStyle w:val="Ttulo"/>
        <w:pBdr>
          <w:bottom w:val="single" w:sz="4" w:space="4" w:color="auto"/>
        </w:pBdr>
        <w:spacing w:line="360" w:lineRule="auto"/>
        <w:jc w:val="both"/>
        <w:rPr>
          <w:rFonts w:ascii="Arial" w:hAnsi="Arial" w:cs="Arial"/>
          <w:i/>
          <w:sz w:val="22"/>
          <w:szCs w:val="22"/>
          <w:lang w:val="pt-BR"/>
        </w:rPr>
      </w:pPr>
      <w:r w:rsidRPr="0089030D">
        <w:rPr>
          <w:rFonts w:ascii="Arial" w:hAnsi="Arial" w:cs="Arial"/>
          <w:i/>
          <w:sz w:val="22"/>
          <w:szCs w:val="22"/>
          <w:lang w:val="pt-BR"/>
        </w:rPr>
        <w:t>1</w:t>
      </w:r>
      <w:r w:rsidR="005F5D7A">
        <w:rPr>
          <w:rFonts w:ascii="Arial" w:hAnsi="Arial" w:cs="Arial"/>
          <w:i/>
          <w:sz w:val="22"/>
          <w:szCs w:val="22"/>
          <w:lang w:val="pt-BR"/>
        </w:rPr>
        <w:t>4</w:t>
      </w:r>
      <w:r w:rsidR="00611752" w:rsidRPr="0089030D">
        <w:rPr>
          <w:rFonts w:ascii="Arial" w:hAnsi="Arial" w:cs="Arial"/>
          <w:i/>
          <w:sz w:val="22"/>
          <w:szCs w:val="22"/>
          <w:lang w:val="pt-BR"/>
        </w:rPr>
        <w:t xml:space="preserve"> – Pavimentação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666A88" w:rsidP="002A405C">
      <w:pPr>
        <w:keepNext/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Lastro de Concreto</w:t>
      </w:r>
    </w:p>
    <w:p w:rsidR="00057DA1" w:rsidRPr="0089030D" w:rsidRDefault="00611752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Será executado </w:t>
      </w:r>
      <w:r w:rsidR="00666A88" w:rsidRPr="0089030D">
        <w:rPr>
          <w:rFonts w:ascii="Arial" w:hAnsi="Arial" w:cs="Arial"/>
          <w:snapToGrid w:val="0"/>
          <w:sz w:val="22"/>
          <w:szCs w:val="22"/>
        </w:rPr>
        <w:t>em concreto magro apiloado, no traço 1:4,5:4,5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666A88" w:rsidRPr="0089030D">
        <w:rPr>
          <w:rFonts w:ascii="Arial" w:hAnsi="Arial" w:cs="Arial"/>
          <w:snapToGrid w:val="0"/>
          <w:sz w:val="22"/>
          <w:szCs w:val="22"/>
        </w:rPr>
        <w:t>de cimento, areia e brita</w:t>
      </w:r>
      <w:r w:rsidRPr="0089030D">
        <w:rPr>
          <w:rFonts w:ascii="Arial" w:hAnsi="Arial" w:cs="Arial"/>
          <w:snapToGrid w:val="0"/>
          <w:sz w:val="22"/>
          <w:szCs w:val="22"/>
        </w:rPr>
        <w:t>,</w:t>
      </w:r>
      <w:r w:rsidR="00666A88" w:rsidRPr="0089030D">
        <w:rPr>
          <w:rFonts w:ascii="Arial" w:hAnsi="Arial" w:cs="Arial"/>
          <w:snapToGrid w:val="0"/>
          <w:sz w:val="22"/>
          <w:szCs w:val="22"/>
        </w:rPr>
        <w:t xml:space="preserve"> na espessura de 5 cm</w:t>
      </w:r>
      <w:r w:rsidRPr="0089030D">
        <w:rPr>
          <w:rFonts w:ascii="Arial" w:hAnsi="Arial" w:cs="Arial"/>
          <w:snapToGrid w:val="0"/>
          <w:sz w:val="22"/>
          <w:szCs w:val="22"/>
        </w:rPr>
        <w:t>,</w:t>
      </w:r>
      <w:r w:rsidR="00666A88" w:rsidRPr="0089030D">
        <w:rPr>
          <w:rFonts w:ascii="Arial" w:hAnsi="Arial" w:cs="Arial"/>
          <w:snapToGrid w:val="0"/>
          <w:sz w:val="22"/>
          <w:szCs w:val="22"/>
        </w:rPr>
        <w:t xml:space="preserve"> sobre solo compactado</w:t>
      </w:r>
      <w:r w:rsidR="00057DA1" w:rsidRPr="0089030D">
        <w:rPr>
          <w:rFonts w:ascii="Arial" w:hAnsi="Arial" w:cs="Arial"/>
          <w:snapToGrid w:val="0"/>
          <w:sz w:val="22"/>
          <w:szCs w:val="22"/>
        </w:rPr>
        <w:t>.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611752" w:rsidRPr="0089030D" w:rsidRDefault="00611752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O </w:t>
      </w:r>
      <w:r w:rsidR="00057DA1" w:rsidRPr="0089030D">
        <w:rPr>
          <w:rFonts w:ascii="Arial" w:hAnsi="Arial" w:cs="Arial"/>
          <w:snapToGrid w:val="0"/>
          <w:sz w:val="22"/>
          <w:szCs w:val="22"/>
        </w:rPr>
        <w:t>lastro de concreto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deverá ser bem compactado e bem nivelado, devendo antes de sua aplicação, serem removidos todos os entulhos e vegetais existentes por acaso existentes.</w:t>
      </w:r>
    </w:p>
    <w:p w:rsidR="00057DA1" w:rsidRPr="0089030D" w:rsidRDefault="00057DA1" w:rsidP="00057DA1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057DA1" w:rsidRPr="0089030D" w:rsidRDefault="00057DA1" w:rsidP="00057DA1">
      <w:pPr>
        <w:keepNext/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Contrapiso de Regularização</w:t>
      </w:r>
    </w:p>
    <w:p w:rsidR="006C375B" w:rsidRPr="0089030D" w:rsidRDefault="00C118A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Os locais onde serão executados os pisos cerâmicos e </w:t>
      </w:r>
      <w:r w:rsidR="00540CD1">
        <w:rPr>
          <w:rFonts w:ascii="Arial" w:hAnsi="Arial" w:cs="Arial"/>
          <w:snapToGrid w:val="0"/>
          <w:sz w:val="22"/>
          <w:szCs w:val="22"/>
        </w:rPr>
        <w:t xml:space="preserve">industrial </w:t>
      </w:r>
      <w:r w:rsidRPr="0089030D">
        <w:rPr>
          <w:rFonts w:ascii="Arial" w:hAnsi="Arial" w:cs="Arial"/>
          <w:snapToGrid w:val="0"/>
          <w:sz w:val="22"/>
          <w:szCs w:val="22"/>
        </w:rPr>
        <w:t>receberão previamente um contrapiso de regularização em argamassa de cimento e areia no traço 1:4, com uma espessura mínima de 20</w:t>
      </w:r>
      <w:r w:rsidR="00540CD1">
        <w:rPr>
          <w:rFonts w:ascii="Arial" w:hAnsi="Arial" w:cs="Arial"/>
          <w:snapToGrid w:val="0"/>
          <w:sz w:val="22"/>
          <w:szCs w:val="22"/>
        </w:rPr>
        <w:t xml:space="preserve"> </w:t>
      </w:r>
      <w:r w:rsidRPr="0089030D">
        <w:rPr>
          <w:rFonts w:ascii="Arial" w:hAnsi="Arial" w:cs="Arial"/>
          <w:snapToGrid w:val="0"/>
          <w:sz w:val="22"/>
          <w:szCs w:val="22"/>
        </w:rPr>
        <w:t>mm.</w:t>
      </w:r>
    </w:p>
    <w:p w:rsidR="00C118AF" w:rsidRPr="0089030D" w:rsidRDefault="00C118A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611752" w:rsidRPr="0089030D" w:rsidRDefault="00464AA5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Piso Cerâmico</w:t>
      </w:r>
    </w:p>
    <w:p w:rsidR="00611752" w:rsidRPr="0089030D" w:rsidRDefault="00666A88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Os pisos dos banheiros, copa, serviço e depósito </w:t>
      </w:r>
      <w:r w:rsidR="00232C75" w:rsidRPr="0089030D">
        <w:rPr>
          <w:rFonts w:ascii="Arial" w:hAnsi="Arial" w:cs="Arial"/>
          <w:snapToGrid w:val="0"/>
          <w:sz w:val="22"/>
          <w:szCs w:val="22"/>
        </w:rPr>
        <w:t>serão</w:t>
      </w:r>
      <w:r w:rsidR="00E72331" w:rsidRPr="0089030D">
        <w:rPr>
          <w:rFonts w:ascii="Arial" w:hAnsi="Arial" w:cs="Arial"/>
          <w:snapToGrid w:val="0"/>
          <w:sz w:val="22"/>
          <w:szCs w:val="22"/>
        </w:rPr>
        <w:t xml:space="preserve"> revestido</w:t>
      </w:r>
      <w:r w:rsidRPr="0089030D">
        <w:rPr>
          <w:rFonts w:ascii="Arial" w:hAnsi="Arial" w:cs="Arial"/>
          <w:snapToGrid w:val="0"/>
          <w:sz w:val="22"/>
          <w:szCs w:val="22"/>
        </w:rPr>
        <w:t>s</w:t>
      </w:r>
      <w:r w:rsidR="00F342EF" w:rsidRPr="0089030D">
        <w:rPr>
          <w:rFonts w:ascii="Arial" w:hAnsi="Arial" w:cs="Arial"/>
          <w:snapToGrid w:val="0"/>
          <w:sz w:val="22"/>
          <w:szCs w:val="22"/>
        </w:rPr>
        <w:t xml:space="preserve"> com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 xml:space="preserve"> cerâmica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esmaltada lisa tipo </w:t>
      </w:r>
      <w:r w:rsidR="00C118AF" w:rsidRPr="0089030D">
        <w:rPr>
          <w:rFonts w:ascii="Arial" w:hAnsi="Arial" w:cs="Arial"/>
          <w:snapToGrid w:val="0"/>
          <w:sz w:val="22"/>
          <w:szCs w:val="22"/>
        </w:rPr>
        <w:t>grés ou semi-</w:t>
      </w:r>
      <w:r w:rsidRPr="0089030D">
        <w:rPr>
          <w:rFonts w:ascii="Arial" w:hAnsi="Arial" w:cs="Arial"/>
          <w:snapToGrid w:val="0"/>
          <w:sz w:val="22"/>
          <w:szCs w:val="22"/>
        </w:rPr>
        <w:t>gr</w:t>
      </w:r>
      <w:r w:rsidR="00C118AF" w:rsidRPr="0089030D">
        <w:rPr>
          <w:rFonts w:ascii="Arial" w:hAnsi="Arial" w:cs="Arial"/>
          <w:snapToGrid w:val="0"/>
          <w:sz w:val="22"/>
          <w:szCs w:val="22"/>
        </w:rPr>
        <w:t>é</w:t>
      </w:r>
      <w:r w:rsidRPr="0089030D">
        <w:rPr>
          <w:rFonts w:ascii="Arial" w:hAnsi="Arial" w:cs="Arial"/>
          <w:snapToGrid w:val="0"/>
          <w:sz w:val="22"/>
          <w:szCs w:val="22"/>
        </w:rPr>
        <w:t>s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, PEI IV o</w:t>
      </w:r>
      <w:r w:rsidRPr="0089030D">
        <w:rPr>
          <w:rFonts w:ascii="Arial" w:hAnsi="Arial" w:cs="Arial"/>
          <w:snapToGrid w:val="0"/>
          <w:sz w:val="22"/>
          <w:szCs w:val="22"/>
        </w:rPr>
        <w:t>u V, dimensões aproximadas de 45x45cm, tipo "A", cor branca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, assentada sobre contrapiso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de regularização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, com argamassa de cimento colante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do tipo ACII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 xml:space="preserve"> e r</w:t>
      </w:r>
      <w:r w:rsidR="00B67F64" w:rsidRPr="0089030D">
        <w:rPr>
          <w:rFonts w:ascii="Arial" w:hAnsi="Arial" w:cs="Arial"/>
          <w:snapToGrid w:val="0"/>
          <w:sz w:val="22"/>
          <w:szCs w:val="22"/>
        </w:rPr>
        <w:t xml:space="preserve">ejunte </w:t>
      </w:r>
      <w:r w:rsidR="00C118AF" w:rsidRPr="0089030D">
        <w:rPr>
          <w:rFonts w:ascii="Arial" w:hAnsi="Arial" w:cs="Arial"/>
          <w:snapToGrid w:val="0"/>
          <w:sz w:val="22"/>
          <w:szCs w:val="22"/>
        </w:rPr>
        <w:t>pré-fabricado cor</w:t>
      </w:r>
      <w:r w:rsidR="00B67F64" w:rsidRPr="0089030D">
        <w:rPr>
          <w:rFonts w:ascii="Arial" w:hAnsi="Arial" w:cs="Arial"/>
          <w:snapToGrid w:val="0"/>
          <w:sz w:val="22"/>
          <w:szCs w:val="22"/>
        </w:rPr>
        <w:t xml:space="preserve"> cinza.</w:t>
      </w:r>
      <w:r w:rsidR="00E72331" w:rsidRPr="0089030D">
        <w:rPr>
          <w:rFonts w:ascii="Arial" w:hAnsi="Arial" w:cs="Arial"/>
          <w:snapToGrid w:val="0"/>
          <w:sz w:val="22"/>
          <w:szCs w:val="22"/>
        </w:rPr>
        <w:t xml:space="preserve"> Vale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salientar que nos banheiros</w:t>
      </w:r>
      <w:r w:rsidR="00E72331" w:rsidRPr="0089030D">
        <w:rPr>
          <w:rFonts w:ascii="Arial" w:hAnsi="Arial" w:cs="Arial"/>
          <w:snapToGrid w:val="0"/>
          <w:sz w:val="22"/>
          <w:szCs w:val="22"/>
        </w:rPr>
        <w:t xml:space="preserve"> a cerâmica deverá ter esmalte levemente texturizado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para mitigar o risco de escorregamento dos usuários</w:t>
      </w:r>
      <w:r w:rsidR="00E72331"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464AA5" w:rsidRPr="0089030D" w:rsidRDefault="00464AA5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:rsidR="00464AA5" w:rsidRPr="0089030D" w:rsidRDefault="00464AA5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Piso Cimentado</w:t>
      </w:r>
    </w:p>
    <w:p w:rsidR="00057DA1" w:rsidRPr="0089030D" w:rsidRDefault="00057DA1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ab/>
      </w:r>
      <w:r w:rsidRPr="0089030D">
        <w:rPr>
          <w:rFonts w:ascii="Arial" w:hAnsi="Arial" w:cs="Arial"/>
          <w:snapToGrid w:val="0"/>
          <w:sz w:val="22"/>
          <w:szCs w:val="22"/>
        </w:rPr>
        <w:t>Os fossos de ventilação, calçada de contorno</w:t>
      </w:r>
      <w:r w:rsidR="0076071A">
        <w:rPr>
          <w:rFonts w:ascii="Arial" w:hAnsi="Arial" w:cs="Arial"/>
          <w:snapToGrid w:val="0"/>
          <w:sz w:val="22"/>
          <w:szCs w:val="22"/>
        </w:rPr>
        <w:t xml:space="preserve"> e ambientes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destinado aos reservatórios superiores receber</w:t>
      </w:r>
      <w:r w:rsidR="00FF566B" w:rsidRPr="0089030D">
        <w:rPr>
          <w:rFonts w:ascii="Arial" w:hAnsi="Arial" w:cs="Arial"/>
          <w:snapToGrid w:val="0"/>
          <w:sz w:val="22"/>
          <w:szCs w:val="22"/>
        </w:rPr>
        <w:t>ão piso cimentado,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FF566B" w:rsidRPr="0089030D">
        <w:rPr>
          <w:rFonts w:ascii="Arial" w:hAnsi="Arial" w:cs="Arial"/>
          <w:snapToGrid w:val="0"/>
          <w:sz w:val="22"/>
          <w:szCs w:val="22"/>
        </w:rPr>
        <w:t>traço 1:3 de cimento e areia, acabamento liso (desempenado) com espessura mínima de 15mm.</w:t>
      </w:r>
    </w:p>
    <w:p w:rsidR="00FF566B" w:rsidRPr="0089030D" w:rsidRDefault="00FF566B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</w:p>
    <w:p w:rsidR="00057DA1" w:rsidRPr="0089030D" w:rsidRDefault="00057DA1" w:rsidP="00057DA1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Piso Industrial de Alta Resistência</w:t>
      </w:r>
    </w:p>
    <w:p w:rsidR="00057DA1" w:rsidRPr="0089030D" w:rsidRDefault="00057DA1" w:rsidP="00057DA1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ab/>
      </w:r>
      <w:r w:rsidRPr="0089030D">
        <w:rPr>
          <w:rFonts w:ascii="Arial" w:hAnsi="Arial" w:cs="Arial"/>
          <w:snapToGrid w:val="0"/>
          <w:sz w:val="22"/>
          <w:szCs w:val="22"/>
        </w:rPr>
        <w:t xml:space="preserve">Todos os ambientes internos, com exceção dos banheiros, copa, serviço, depósito e fossos de ventilação, receberão piso industrial de alta resistência, cor cinza, espessura </w:t>
      </w:r>
      <w:r w:rsidRPr="0089030D">
        <w:rPr>
          <w:rFonts w:ascii="Arial" w:hAnsi="Arial" w:cs="Arial"/>
          <w:snapToGrid w:val="0"/>
          <w:sz w:val="22"/>
          <w:szCs w:val="22"/>
        </w:rPr>
        <w:lastRenderedPageBreak/>
        <w:t>8mm, com juntas de dilatação plásticas e polimento mecanizado.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Soleiras</w:t>
      </w:r>
    </w:p>
    <w:p w:rsidR="00611752" w:rsidRPr="0089030D" w:rsidRDefault="00B25267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Os desníveis e mudança de padrão entre pisos receberão soleiras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 xml:space="preserve"> em granito </w:t>
      </w:r>
      <w:r w:rsidR="00624EC1" w:rsidRPr="0089030D">
        <w:rPr>
          <w:rFonts w:ascii="Arial" w:hAnsi="Arial" w:cs="Arial"/>
          <w:snapToGrid w:val="0"/>
          <w:sz w:val="22"/>
          <w:szCs w:val="22"/>
        </w:rPr>
        <w:t>cinza andorinha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. As soleiras serão</w:t>
      </w:r>
      <w:r w:rsidR="00611752" w:rsidRPr="0089030D">
        <w:rPr>
          <w:rFonts w:ascii="Arial" w:hAnsi="Arial" w:cs="Arial"/>
          <w:b/>
          <w:i/>
          <w:snapToGrid w:val="0"/>
          <w:sz w:val="22"/>
          <w:szCs w:val="22"/>
        </w:rPr>
        <w:t xml:space="preserve"> </w:t>
      </w:r>
      <w:r w:rsidR="00611752" w:rsidRPr="0089030D">
        <w:rPr>
          <w:rFonts w:ascii="Arial" w:hAnsi="Arial" w:cs="Arial"/>
          <w:snapToGrid w:val="0"/>
          <w:sz w:val="22"/>
          <w:szCs w:val="22"/>
        </w:rPr>
        <w:t>assentadas com argamassa colante pronta.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0E6769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1</w:t>
      </w:r>
      <w:r w:rsidR="005F5D7A">
        <w:rPr>
          <w:rFonts w:ascii="Arial" w:hAnsi="Arial" w:cs="Arial"/>
          <w:b/>
          <w:i/>
          <w:snapToGrid w:val="0"/>
          <w:sz w:val="22"/>
          <w:szCs w:val="22"/>
        </w:rPr>
        <w:t>5</w:t>
      </w:r>
      <w:r w:rsidR="00611752" w:rsidRPr="0089030D">
        <w:rPr>
          <w:rFonts w:ascii="Arial" w:hAnsi="Arial" w:cs="Arial"/>
          <w:b/>
          <w:i/>
          <w:snapToGrid w:val="0"/>
          <w:sz w:val="22"/>
          <w:szCs w:val="22"/>
        </w:rPr>
        <w:t xml:space="preserve"> –</w:t>
      </w:r>
      <w:r w:rsidR="00A549BF" w:rsidRPr="0089030D">
        <w:rPr>
          <w:rFonts w:ascii="Arial" w:hAnsi="Arial" w:cs="Arial"/>
          <w:b/>
          <w:i/>
          <w:snapToGrid w:val="0"/>
          <w:sz w:val="22"/>
          <w:szCs w:val="22"/>
        </w:rPr>
        <w:t xml:space="preserve"> Esquadrias</w:t>
      </w:r>
      <w:r w:rsidR="00611752" w:rsidRPr="0089030D">
        <w:rPr>
          <w:rFonts w:ascii="Arial" w:hAnsi="Arial" w:cs="Arial"/>
          <w:b/>
          <w:i/>
          <w:snapToGrid w:val="0"/>
          <w:sz w:val="22"/>
          <w:szCs w:val="22"/>
        </w:rPr>
        <w:t>, ferragens e vidros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351858" w:rsidRDefault="00351858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A</w:t>
      </w:r>
      <w:r w:rsidR="00BF2EC3" w:rsidRPr="0089030D">
        <w:rPr>
          <w:rFonts w:ascii="Arial" w:hAnsi="Arial" w:cs="Arial"/>
          <w:snapToGrid w:val="0"/>
          <w:sz w:val="22"/>
          <w:szCs w:val="22"/>
        </w:rPr>
        <w:t>s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porta</w:t>
      </w:r>
      <w:r w:rsidR="00BF2EC3" w:rsidRPr="0089030D">
        <w:rPr>
          <w:rFonts w:ascii="Arial" w:hAnsi="Arial" w:cs="Arial"/>
          <w:snapToGrid w:val="0"/>
          <w:sz w:val="22"/>
          <w:szCs w:val="22"/>
        </w:rPr>
        <w:t>s</w:t>
      </w:r>
      <w:r w:rsidR="0076071A">
        <w:rPr>
          <w:rFonts w:ascii="Arial" w:hAnsi="Arial" w:cs="Arial"/>
          <w:snapToGrid w:val="0"/>
          <w:sz w:val="22"/>
          <w:szCs w:val="22"/>
        </w:rPr>
        <w:t xml:space="preserve"> P6,</w:t>
      </w:r>
      <w:r w:rsidR="00A264C9"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34210C" w:rsidRPr="0089030D">
        <w:rPr>
          <w:rFonts w:ascii="Arial" w:hAnsi="Arial" w:cs="Arial"/>
          <w:snapToGrid w:val="0"/>
          <w:sz w:val="22"/>
          <w:szCs w:val="22"/>
        </w:rPr>
        <w:t>serão</w:t>
      </w:r>
      <w:r w:rsidR="00A264C9" w:rsidRPr="0089030D">
        <w:rPr>
          <w:rFonts w:ascii="Arial" w:hAnsi="Arial" w:cs="Arial"/>
          <w:snapToGrid w:val="0"/>
          <w:sz w:val="22"/>
          <w:szCs w:val="22"/>
        </w:rPr>
        <w:t xml:space="preserve"> confeccionadas com vidro temperado 10 mm, e devem incluir bandeirola com altura de 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 xml:space="preserve">0,5m, ferragens </w:t>
      </w:r>
      <w:r w:rsidR="00A264C9" w:rsidRPr="0089030D">
        <w:rPr>
          <w:rFonts w:ascii="Arial" w:hAnsi="Arial" w:cs="Arial"/>
          <w:snapToGrid w:val="0"/>
          <w:sz w:val="22"/>
          <w:szCs w:val="22"/>
        </w:rPr>
        <w:t>e puxador tubular reto cromad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>os, mola hidráulica, dimensões conforme projeto arquitetônico fornecido pela CONTRATANTE</w:t>
      </w:r>
      <w:r w:rsidR="0076071A">
        <w:rPr>
          <w:rFonts w:ascii="Arial" w:hAnsi="Arial" w:cs="Arial"/>
          <w:snapToGrid w:val="0"/>
          <w:sz w:val="22"/>
          <w:szCs w:val="22"/>
        </w:rPr>
        <w:t>.</w:t>
      </w:r>
    </w:p>
    <w:p w:rsidR="0076071A" w:rsidRPr="0089030D" w:rsidRDefault="0076071A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As portas</w:t>
      </w:r>
      <w:r>
        <w:rPr>
          <w:rFonts w:ascii="Arial" w:hAnsi="Arial" w:cs="Arial"/>
          <w:snapToGrid w:val="0"/>
          <w:sz w:val="22"/>
          <w:szCs w:val="22"/>
        </w:rPr>
        <w:t xml:space="preserve"> P5 e P7,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serão confeccionadas </w:t>
      </w:r>
      <w:r>
        <w:rPr>
          <w:rFonts w:ascii="Arial" w:hAnsi="Arial" w:cs="Arial"/>
          <w:snapToGrid w:val="0"/>
          <w:sz w:val="22"/>
          <w:szCs w:val="22"/>
        </w:rPr>
        <w:t>com estrutura de alumínio anodizado cor natural e fechamento co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m vidro </w:t>
      </w:r>
      <w:r>
        <w:rPr>
          <w:rFonts w:ascii="Arial" w:hAnsi="Arial" w:cs="Arial"/>
          <w:snapToGrid w:val="0"/>
          <w:sz w:val="22"/>
          <w:szCs w:val="22"/>
        </w:rPr>
        <w:t>liso comum 4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mm, e devem incluir bandeirola com altura de 0,5m, ferragens e puxador tubular reto cromados, dimensões conforme projeto arquitetônico fornecido pela CONTRATANTE</w:t>
      </w:r>
      <w:r>
        <w:rPr>
          <w:rFonts w:ascii="Arial" w:hAnsi="Arial" w:cs="Arial"/>
          <w:snapToGrid w:val="0"/>
          <w:sz w:val="22"/>
          <w:szCs w:val="22"/>
        </w:rPr>
        <w:t>.</w:t>
      </w:r>
    </w:p>
    <w:p w:rsidR="006F60CD" w:rsidRPr="0089030D" w:rsidRDefault="00351858" w:rsidP="006F60CD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  <w:r w:rsidRPr="0089030D">
        <w:rPr>
          <w:rFonts w:ascii="Arial" w:hAnsi="Arial" w:cs="Arial"/>
          <w:snapToGrid w:val="0"/>
          <w:sz w:val="22"/>
          <w:szCs w:val="22"/>
        </w:rPr>
        <w:t>As portas internas</w:t>
      </w:r>
      <w:r w:rsidR="0076071A">
        <w:rPr>
          <w:rFonts w:ascii="Arial" w:hAnsi="Arial" w:cs="Arial"/>
          <w:snapToGrid w:val="0"/>
          <w:sz w:val="22"/>
          <w:szCs w:val="22"/>
        </w:rPr>
        <w:t xml:space="preserve"> de madeira e/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 xml:space="preserve">ou madeira com visor de vidro </w:t>
      </w:r>
      <w:r w:rsidR="0034210C" w:rsidRPr="0089030D">
        <w:rPr>
          <w:rFonts w:ascii="Arial" w:hAnsi="Arial" w:cs="Arial"/>
          <w:snapToGrid w:val="0"/>
          <w:sz w:val="22"/>
          <w:szCs w:val="22"/>
        </w:rPr>
        <w:t>serão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 xml:space="preserve"> do tipo pré-fabricada (industrializada)</w:t>
      </w:r>
      <w:r w:rsidR="0076071A">
        <w:rPr>
          <w:rFonts w:ascii="Arial" w:hAnsi="Arial" w:cs="Arial"/>
          <w:snapToGrid w:val="0"/>
          <w:sz w:val="22"/>
          <w:szCs w:val="22"/>
        </w:rPr>
        <w:t>, folha média (conforme NBR 15930), com núcleo sarrafeado, capa em HDF com acabamento melaminico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 xml:space="preserve"> liso cor branco gelo, com requadro da folha em alumínio </w:t>
      </w:r>
      <w:r w:rsidR="0076071A">
        <w:rPr>
          <w:rFonts w:ascii="Arial" w:hAnsi="Arial" w:cs="Arial"/>
          <w:snapToGrid w:val="0"/>
          <w:sz w:val="22"/>
          <w:szCs w:val="22"/>
        </w:rPr>
        <w:t xml:space="preserve">anodizado 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>cor natural, deve</w:t>
      </w:r>
      <w:r w:rsidR="0076071A">
        <w:rPr>
          <w:rFonts w:ascii="Arial" w:hAnsi="Arial" w:cs="Arial"/>
          <w:snapToGrid w:val="0"/>
          <w:sz w:val="22"/>
          <w:szCs w:val="22"/>
        </w:rPr>
        <w:t>ndo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 xml:space="preserve"> incluir bandeirola com altura de 0,5m, caixa de porta e alizares</w:t>
      </w:r>
      <w:r w:rsidR="00DD5058" w:rsidRPr="0089030D">
        <w:rPr>
          <w:rFonts w:ascii="Arial" w:hAnsi="Arial" w:cs="Arial"/>
          <w:snapToGrid w:val="0"/>
          <w:sz w:val="22"/>
          <w:szCs w:val="22"/>
        </w:rPr>
        <w:t xml:space="preserve"> em madeira de 1ª qualidade lixada e pintada (com esmalte </w:t>
      </w:r>
      <w:r w:rsidR="0076071A">
        <w:rPr>
          <w:rFonts w:ascii="Arial" w:hAnsi="Arial" w:cs="Arial"/>
          <w:snapToGrid w:val="0"/>
          <w:sz w:val="22"/>
          <w:szCs w:val="22"/>
        </w:rPr>
        <w:t>brilho, cor branco gelo,</w:t>
      </w:r>
      <w:r w:rsidR="00DD5058" w:rsidRPr="0089030D">
        <w:rPr>
          <w:rFonts w:ascii="Arial" w:hAnsi="Arial" w:cs="Arial"/>
          <w:snapToGrid w:val="0"/>
          <w:sz w:val="22"/>
          <w:szCs w:val="22"/>
        </w:rPr>
        <w:t xml:space="preserve"> sobre fundo nivelador)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 xml:space="preserve">, </w:t>
      </w:r>
      <w:r w:rsidR="0076071A">
        <w:rPr>
          <w:rFonts w:ascii="Arial" w:hAnsi="Arial" w:cs="Arial"/>
          <w:snapToGrid w:val="0"/>
          <w:sz w:val="22"/>
          <w:szCs w:val="22"/>
        </w:rPr>
        <w:t xml:space="preserve">dobradiças </w:t>
      </w:r>
      <w:r w:rsidR="00DD5058" w:rsidRPr="0089030D">
        <w:rPr>
          <w:rFonts w:ascii="Arial" w:hAnsi="Arial" w:cs="Arial"/>
          <w:snapToGrid w:val="0"/>
          <w:sz w:val="22"/>
          <w:szCs w:val="22"/>
        </w:rPr>
        <w:t>em latão</w:t>
      </w:r>
      <w:r w:rsidR="0076071A">
        <w:rPr>
          <w:rFonts w:ascii="Arial" w:hAnsi="Arial" w:cs="Arial"/>
          <w:snapToGrid w:val="0"/>
          <w:sz w:val="22"/>
          <w:szCs w:val="22"/>
        </w:rPr>
        <w:t xml:space="preserve"> cromado com aneis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>, fechadura tipo alavanca com cantos arredondados e chapa de alumínio liso na parte inferior até uma altura h = 0,4m.</w:t>
      </w:r>
    </w:p>
    <w:p w:rsidR="002529F3" w:rsidRPr="0089030D" w:rsidRDefault="00351858" w:rsidP="006F60CD">
      <w:pPr>
        <w:widowControl w:val="0"/>
        <w:spacing w:line="360" w:lineRule="auto"/>
        <w:ind w:firstLine="709"/>
        <w:jc w:val="both"/>
        <w:rPr>
          <w:rFonts w:ascii="Arial" w:eastAsia="Batang" w:hAnsi="Arial" w:cs="Arial"/>
          <w:sz w:val="22"/>
          <w:szCs w:val="22"/>
          <w:highlight w:val="yellow"/>
          <w:lang w:eastAsia="ko-KR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A549BF" w:rsidRPr="0089030D">
        <w:rPr>
          <w:rFonts w:ascii="Arial" w:hAnsi="Arial" w:cs="Arial"/>
          <w:snapToGrid w:val="0"/>
          <w:sz w:val="22"/>
          <w:szCs w:val="22"/>
        </w:rPr>
        <w:t xml:space="preserve">As portas dos boxes dos </w:t>
      </w:r>
      <w:r w:rsidR="002529F3" w:rsidRPr="0089030D">
        <w:rPr>
          <w:rFonts w:ascii="Arial" w:hAnsi="Arial" w:cs="Arial"/>
          <w:snapToGrid w:val="0"/>
          <w:sz w:val="22"/>
          <w:szCs w:val="22"/>
        </w:rPr>
        <w:t xml:space="preserve">sanitários </w:t>
      </w:r>
      <w:r w:rsidR="0034210C" w:rsidRPr="0089030D">
        <w:rPr>
          <w:rFonts w:ascii="Arial" w:hAnsi="Arial" w:cs="Arial"/>
          <w:snapToGrid w:val="0"/>
          <w:sz w:val="22"/>
          <w:szCs w:val="22"/>
        </w:rPr>
        <w:t>serão</w:t>
      </w:r>
      <w:r w:rsidR="006F60CD"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76071A">
        <w:rPr>
          <w:rFonts w:ascii="Arial" w:hAnsi="Arial" w:cs="Arial"/>
          <w:snapToGrid w:val="0"/>
          <w:sz w:val="22"/>
          <w:szCs w:val="22"/>
        </w:rPr>
        <w:t>d</w:t>
      </w:r>
      <w:r w:rsidR="0076071A" w:rsidRPr="0076071A">
        <w:rPr>
          <w:rFonts w:ascii="Arial" w:hAnsi="Arial" w:cs="Arial"/>
          <w:snapToGrid w:val="0"/>
          <w:sz w:val="22"/>
          <w:szCs w:val="22"/>
        </w:rPr>
        <w:t>o tipo pré-fabricada (industrializada), folha média (conforme NBR 15930), com núcleo sarrafeado, capa em HDF com acabamento melaminico liso cor branco gelo, com requadro da folha em alumínio anodizado cor natural,</w:t>
      </w:r>
      <w:r w:rsidR="002529F3" w:rsidRPr="0089030D">
        <w:rPr>
          <w:rFonts w:ascii="Arial" w:eastAsia="Batang" w:hAnsi="Arial" w:cs="Arial"/>
          <w:sz w:val="22"/>
          <w:szCs w:val="22"/>
          <w:lang w:eastAsia="ko-KR"/>
        </w:rPr>
        <w:t xml:space="preserve"> </w:t>
      </w:r>
      <w:r w:rsidR="00D070D0">
        <w:rPr>
          <w:rFonts w:ascii="Arial" w:eastAsia="Batang" w:hAnsi="Arial" w:cs="Arial"/>
          <w:sz w:val="22"/>
          <w:szCs w:val="22"/>
          <w:lang w:eastAsia="ko-KR"/>
        </w:rPr>
        <w:t>devendo incluir batente/marco</w:t>
      </w:r>
      <w:r w:rsidR="0076071A" w:rsidRPr="0076071A">
        <w:rPr>
          <w:rFonts w:ascii="Arial" w:eastAsia="Batang" w:hAnsi="Arial" w:cs="Arial"/>
          <w:sz w:val="22"/>
          <w:szCs w:val="22"/>
          <w:lang w:eastAsia="ko-KR"/>
        </w:rPr>
        <w:t xml:space="preserve"> em madeira de 1ª qualidade lixada e pintada (com esmalte brilho, cor branco gelo, sobre fundo nivelador), dobrad</w:t>
      </w:r>
      <w:r w:rsidR="00D070D0">
        <w:rPr>
          <w:rFonts w:ascii="Arial" w:eastAsia="Batang" w:hAnsi="Arial" w:cs="Arial"/>
          <w:sz w:val="22"/>
          <w:szCs w:val="22"/>
          <w:lang w:eastAsia="ko-KR"/>
        </w:rPr>
        <w:t>iças em latão cromado com anéis e</w:t>
      </w:r>
      <w:r w:rsidR="0076071A" w:rsidRPr="0076071A">
        <w:rPr>
          <w:rFonts w:ascii="Arial" w:eastAsia="Batang" w:hAnsi="Arial" w:cs="Arial"/>
          <w:sz w:val="22"/>
          <w:szCs w:val="22"/>
          <w:lang w:eastAsia="ko-KR"/>
        </w:rPr>
        <w:t xml:space="preserve"> fechadura tipo</w:t>
      </w:r>
      <w:r w:rsidR="00D070D0">
        <w:rPr>
          <w:rFonts w:ascii="Arial" w:eastAsia="Batang" w:hAnsi="Arial" w:cs="Arial"/>
          <w:sz w:val="22"/>
          <w:szCs w:val="22"/>
          <w:lang w:eastAsia="ko-KR"/>
        </w:rPr>
        <w:t xml:space="preserve"> tarjeta livre/ocupado.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As janelas </w:t>
      </w:r>
      <w:r w:rsidR="00755F69" w:rsidRPr="0089030D">
        <w:rPr>
          <w:rFonts w:ascii="Arial" w:hAnsi="Arial" w:cs="Arial"/>
          <w:snapToGrid w:val="0"/>
          <w:sz w:val="22"/>
          <w:szCs w:val="22"/>
        </w:rPr>
        <w:t xml:space="preserve">terão caixa </w:t>
      </w:r>
      <w:r w:rsidR="00F65AE6" w:rsidRPr="0089030D">
        <w:rPr>
          <w:rFonts w:ascii="Arial" w:eastAsia="Batang" w:hAnsi="Arial" w:cs="Arial"/>
          <w:sz w:val="22"/>
          <w:szCs w:val="22"/>
          <w:lang w:eastAsia="ko-KR"/>
        </w:rPr>
        <w:t xml:space="preserve">e </w:t>
      </w:r>
      <w:r w:rsidR="00A264C9" w:rsidRPr="0089030D">
        <w:rPr>
          <w:rFonts w:ascii="Arial" w:eastAsia="Batang" w:hAnsi="Arial" w:cs="Arial"/>
          <w:sz w:val="22"/>
          <w:szCs w:val="22"/>
          <w:lang w:eastAsia="ko-KR"/>
        </w:rPr>
        <w:t xml:space="preserve">moldura das </w:t>
      </w:r>
      <w:r w:rsidR="00F65AE6" w:rsidRPr="0089030D">
        <w:rPr>
          <w:rFonts w:ascii="Arial" w:eastAsia="Batang" w:hAnsi="Arial" w:cs="Arial"/>
          <w:sz w:val="22"/>
          <w:szCs w:val="22"/>
          <w:lang w:eastAsia="ko-KR"/>
        </w:rPr>
        <w:t xml:space="preserve">folhas </w:t>
      </w:r>
      <w:r w:rsidR="00155596" w:rsidRPr="0089030D">
        <w:rPr>
          <w:rFonts w:ascii="Arial" w:eastAsia="Batang" w:hAnsi="Arial" w:cs="Arial"/>
          <w:sz w:val="22"/>
          <w:szCs w:val="22"/>
          <w:lang w:eastAsia="ko-KR"/>
        </w:rPr>
        <w:t>em alumínio</w:t>
      </w:r>
      <w:r w:rsidR="00F65AE6" w:rsidRPr="0089030D">
        <w:rPr>
          <w:rFonts w:ascii="Arial" w:eastAsia="Batang" w:hAnsi="Arial" w:cs="Arial"/>
          <w:sz w:val="22"/>
          <w:szCs w:val="22"/>
          <w:lang w:eastAsia="ko-KR"/>
        </w:rPr>
        <w:t xml:space="preserve"> </w:t>
      </w:r>
      <w:r w:rsidR="00D070D0">
        <w:rPr>
          <w:rFonts w:ascii="Arial" w:eastAsia="Batang" w:hAnsi="Arial" w:cs="Arial"/>
          <w:sz w:val="22"/>
          <w:szCs w:val="22"/>
          <w:lang w:eastAsia="ko-KR"/>
        </w:rPr>
        <w:t xml:space="preserve">anodizado </w:t>
      </w:r>
      <w:r w:rsidR="00F65AE6" w:rsidRPr="0089030D">
        <w:rPr>
          <w:rFonts w:ascii="Arial" w:eastAsia="Batang" w:hAnsi="Arial" w:cs="Arial"/>
          <w:sz w:val="22"/>
          <w:szCs w:val="22"/>
          <w:lang w:eastAsia="ko-KR"/>
        </w:rPr>
        <w:t xml:space="preserve">cor natural, </w:t>
      </w:r>
      <w:r w:rsidR="00155596" w:rsidRPr="0089030D">
        <w:rPr>
          <w:rFonts w:ascii="Arial" w:eastAsia="Batang" w:hAnsi="Arial" w:cs="Arial"/>
          <w:sz w:val="22"/>
          <w:szCs w:val="22"/>
          <w:lang w:eastAsia="ko-KR"/>
        </w:rPr>
        <w:t>folhas em</w:t>
      </w:r>
      <w:r w:rsidR="00F65AE6" w:rsidRPr="0089030D">
        <w:rPr>
          <w:rFonts w:ascii="Arial" w:eastAsia="Batang" w:hAnsi="Arial" w:cs="Arial"/>
          <w:sz w:val="22"/>
          <w:szCs w:val="22"/>
          <w:lang w:eastAsia="ko-KR"/>
        </w:rPr>
        <w:t xml:space="preserve"> vidro </w:t>
      </w:r>
      <w:r w:rsidR="00D070D0">
        <w:rPr>
          <w:rFonts w:ascii="Arial" w:eastAsia="Batang" w:hAnsi="Arial" w:cs="Arial"/>
          <w:sz w:val="22"/>
          <w:szCs w:val="22"/>
          <w:lang w:eastAsia="ko-KR"/>
        </w:rPr>
        <w:t>liso comum</w:t>
      </w:r>
      <w:r w:rsidR="00155596" w:rsidRPr="0089030D">
        <w:rPr>
          <w:rFonts w:ascii="Arial" w:eastAsia="Batang" w:hAnsi="Arial" w:cs="Arial"/>
          <w:sz w:val="22"/>
          <w:szCs w:val="22"/>
          <w:lang w:eastAsia="ko-KR"/>
        </w:rPr>
        <w:t xml:space="preserve"> </w:t>
      </w:r>
      <w:r w:rsidR="00D070D0">
        <w:rPr>
          <w:rFonts w:ascii="Arial" w:eastAsia="Batang" w:hAnsi="Arial" w:cs="Arial"/>
          <w:sz w:val="22"/>
          <w:szCs w:val="22"/>
          <w:lang w:eastAsia="ko-KR"/>
        </w:rPr>
        <w:t>4</w:t>
      </w:r>
      <w:r w:rsidR="00F65AE6" w:rsidRPr="0089030D">
        <w:rPr>
          <w:rFonts w:ascii="Arial" w:eastAsia="Batang" w:hAnsi="Arial" w:cs="Arial"/>
          <w:sz w:val="22"/>
          <w:szCs w:val="22"/>
          <w:lang w:eastAsia="ko-KR"/>
        </w:rPr>
        <w:t>mm</w:t>
      </w:r>
      <w:r w:rsidR="00F65AE6" w:rsidRPr="0089030D">
        <w:rPr>
          <w:rFonts w:ascii="Arial" w:hAnsi="Arial" w:cs="Arial"/>
          <w:snapToGrid w:val="0"/>
          <w:sz w:val="22"/>
          <w:szCs w:val="22"/>
        </w:rPr>
        <w:t xml:space="preserve">, </w:t>
      </w:r>
      <w:r w:rsidR="004C669C" w:rsidRPr="0089030D">
        <w:rPr>
          <w:rFonts w:ascii="Arial" w:hAnsi="Arial" w:cs="Arial"/>
          <w:snapToGrid w:val="0"/>
          <w:sz w:val="22"/>
          <w:szCs w:val="22"/>
        </w:rPr>
        <w:t xml:space="preserve">ferragens em alumínio, </w:t>
      </w:r>
      <w:r w:rsidR="00155596" w:rsidRPr="0089030D">
        <w:rPr>
          <w:rFonts w:ascii="Arial" w:hAnsi="Arial" w:cs="Arial"/>
          <w:snapToGrid w:val="0"/>
          <w:sz w:val="22"/>
          <w:szCs w:val="22"/>
        </w:rPr>
        <w:t>e deverão ser instaladas sobre peitoril de granito cinza andorinha</w:t>
      </w:r>
      <w:r w:rsidR="00D070D0">
        <w:rPr>
          <w:rFonts w:ascii="Arial" w:hAnsi="Arial" w:cs="Arial"/>
          <w:snapToGrid w:val="0"/>
          <w:sz w:val="22"/>
          <w:szCs w:val="22"/>
        </w:rPr>
        <w:t xml:space="preserve"> com a utilização de contramarco de alumínio </w:t>
      </w:r>
      <w:r w:rsidR="00D070D0">
        <w:rPr>
          <w:rFonts w:ascii="Arial" w:eastAsia="Batang" w:hAnsi="Arial" w:cs="Arial"/>
          <w:sz w:val="22"/>
          <w:szCs w:val="22"/>
          <w:lang w:eastAsia="ko-KR"/>
        </w:rPr>
        <w:lastRenderedPageBreak/>
        <w:t xml:space="preserve">anodizado </w:t>
      </w:r>
      <w:r w:rsidR="00D070D0" w:rsidRPr="0089030D">
        <w:rPr>
          <w:rFonts w:ascii="Arial" w:eastAsia="Batang" w:hAnsi="Arial" w:cs="Arial"/>
          <w:sz w:val="22"/>
          <w:szCs w:val="22"/>
          <w:lang w:eastAsia="ko-KR"/>
        </w:rPr>
        <w:t>cor natural</w:t>
      </w:r>
      <w:r w:rsidR="00D070D0">
        <w:rPr>
          <w:rFonts w:ascii="Arial" w:eastAsia="Batang" w:hAnsi="Arial" w:cs="Arial"/>
          <w:sz w:val="22"/>
          <w:szCs w:val="22"/>
          <w:lang w:eastAsia="ko-KR"/>
        </w:rPr>
        <w:t>.</w:t>
      </w:r>
    </w:p>
    <w:p w:rsidR="00D208F2" w:rsidRPr="0089030D" w:rsidRDefault="00D070D0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Os </w:t>
      </w:r>
      <w:r w:rsidR="00D208F2" w:rsidRPr="0089030D">
        <w:rPr>
          <w:rFonts w:ascii="Arial" w:hAnsi="Arial" w:cs="Arial"/>
          <w:snapToGrid w:val="0"/>
          <w:sz w:val="22"/>
          <w:szCs w:val="22"/>
        </w:rPr>
        <w:t>acesso</w:t>
      </w:r>
      <w:r>
        <w:rPr>
          <w:rFonts w:ascii="Arial" w:hAnsi="Arial" w:cs="Arial"/>
          <w:snapToGrid w:val="0"/>
          <w:sz w:val="22"/>
          <w:szCs w:val="22"/>
        </w:rPr>
        <w:t>s</w:t>
      </w:r>
      <w:r w:rsidR="00D208F2" w:rsidRPr="0089030D">
        <w:rPr>
          <w:rFonts w:ascii="Arial" w:hAnsi="Arial" w:cs="Arial"/>
          <w:snapToGrid w:val="0"/>
          <w:sz w:val="22"/>
          <w:szCs w:val="22"/>
        </w:rPr>
        <w:t xml:space="preserve"> aos fossos de ventilação serão </w:t>
      </w:r>
      <w:r>
        <w:rPr>
          <w:rFonts w:ascii="Arial" w:hAnsi="Arial" w:cs="Arial"/>
          <w:snapToGrid w:val="0"/>
          <w:sz w:val="22"/>
          <w:szCs w:val="22"/>
        </w:rPr>
        <w:t>fechados com portão</w:t>
      </w:r>
      <w:r w:rsidR="00D208F2" w:rsidRPr="0089030D">
        <w:rPr>
          <w:rFonts w:ascii="Arial" w:hAnsi="Arial" w:cs="Arial"/>
          <w:snapToGrid w:val="0"/>
          <w:sz w:val="22"/>
          <w:szCs w:val="22"/>
        </w:rPr>
        <w:t xml:space="preserve"> de ferro,</w:t>
      </w:r>
      <w:r>
        <w:rPr>
          <w:rFonts w:ascii="Arial" w:hAnsi="Arial" w:cs="Arial"/>
          <w:snapToGrid w:val="0"/>
          <w:sz w:val="22"/>
          <w:szCs w:val="22"/>
        </w:rPr>
        <w:t xml:space="preserve"> de abrir, com fechamento em chapa (nº 18) lisa, com almofada, fechadura do tipo ferrolho para cadeado, e receberá</w:t>
      </w:r>
      <w:r w:rsidR="00D208F2" w:rsidRPr="0089030D">
        <w:rPr>
          <w:rFonts w:ascii="Arial" w:hAnsi="Arial" w:cs="Arial"/>
          <w:snapToGrid w:val="0"/>
          <w:sz w:val="22"/>
          <w:szCs w:val="22"/>
        </w:rPr>
        <w:t xml:space="preserve"> uma demão de fundo anticorrosivo e duas demãos de esmalte </w:t>
      </w:r>
      <w:r>
        <w:rPr>
          <w:rFonts w:ascii="Arial" w:hAnsi="Arial" w:cs="Arial"/>
          <w:snapToGrid w:val="0"/>
          <w:sz w:val="22"/>
          <w:szCs w:val="22"/>
        </w:rPr>
        <w:t>brilho, cor branco gelo,</w:t>
      </w:r>
      <w:r w:rsidR="00D208F2" w:rsidRPr="0089030D">
        <w:rPr>
          <w:rFonts w:ascii="Arial" w:hAnsi="Arial" w:cs="Arial"/>
          <w:snapToGrid w:val="0"/>
          <w:sz w:val="22"/>
          <w:szCs w:val="22"/>
        </w:rPr>
        <w:t xml:space="preserve"> para superfícies metálicas. </w:t>
      </w:r>
    </w:p>
    <w:p w:rsidR="00491B6E" w:rsidRPr="0089030D" w:rsidRDefault="00C5721B" w:rsidP="00491B6E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Vale salientar que todas as portas</w:t>
      </w:r>
      <w:r w:rsidR="009C60CC" w:rsidRPr="0089030D">
        <w:rPr>
          <w:rFonts w:ascii="Arial" w:hAnsi="Arial" w:cs="Arial"/>
          <w:snapToGrid w:val="0"/>
          <w:sz w:val="22"/>
          <w:szCs w:val="22"/>
        </w:rPr>
        <w:t xml:space="preserve"> da edificação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, exceto </w:t>
      </w:r>
      <w:r w:rsidR="00F65AE6" w:rsidRPr="0089030D">
        <w:rPr>
          <w:rFonts w:ascii="Arial" w:hAnsi="Arial" w:cs="Arial"/>
          <w:snapToGrid w:val="0"/>
          <w:sz w:val="22"/>
          <w:szCs w:val="22"/>
        </w:rPr>
        <w:t>as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portas </w:t>
      </w:r>
      <w:r w:rsidR="00133D33" w:rsidRPr="0089030D">
        <w:rPr>
          <w:rFonts w:ascii="Arial" w:hAnsi="Arial" w:cs="Arial"/>
          <w:snapToGrid w:val="0"/>
          <w:sz w:val="22"/>
          <w:szCs w:val="22"/>
        </w:rPr>
        <w:t>de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boxes do banheiro </w:t>
      </w:r>
      <w:r w:rsidR="00133D33" w:rsidRPr="0089030D">
        <w:rPr>
          <w:rFonts w:ascii="Arial" w:hAnsi="Arial" w:cs="Arial"/>
          <w:snapToGrid w:val="0"/>
          <w:sz w:val="22"/>
          <w:szCs w:val="22"/>
        </w:rPr>
        <w:t xml:space="preserve">que são </w:t>
      </w:r>
      <w:r w:rsidRPr="0089030D">
        <w:rPr>
          <w:rFonts w:ascii="Arial" w:hAnsi="Arial" w:cs="Arial"/>
          <w:snapToGrid w:val="0"/>
          <w:sz w:val="22"/>
          <w:szCs w:val="22"/>
        </w:rPr>
        <w:t>destinados ao uso comum, deverão ser adaptad</w:t>
      </w:r>
      <w:r w:rsidR="00491B6E" w:rsidRPr="0089030D">
        <w:rPr>
          <w:rFonts w:ascii="Arial" w:hAnsi="Arial" w:cs="Arial"/>
          <w:snapToGrid w:val="0"/>
          <w:sz w:val="22"/>
          <w:szCs w:val="22"/>
        </w:rPr>
        <w:t xml:space="preserve">as </w:t>
      </w:r>
      <w:r w:rsidR="00D070D0">
        <w:rPr>
          <w:rFonts w:ascii="Arial" w:hAnsi="Arial" w:cs="Arial"/>
          <w:snapToGrid w:val="0"/>
          <w:sz w:val="22"/>
          <w:szCs w:val="22"/>
        </w:rPr>
        <w:t>às pessoas com deficiência</w:t>
      </w:r>
      <w:r w:rsidR="00491B6E" w:rsidRPr="0089030D">
        <w:rPr>
          <w:rFonts w:ascii="Arial" w:hAnsi="Arial" w:cs="Arial"/>
          <w:snapToGrid w:val="0"/>
          <w:sz w:val="22"/>
          <w:szCs w:val="22"/>
        </w:rPr>
        <w:t>. Todas as dimensões das esquadrias deverão seguir o projeto arquitetônico fornecido pela CONTRATANTE.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549BF" w:rsidRPr="0089030D" w:rsidRDefault="00D14343" w:rsidP="002A405C">
      <w:pPr>
        <w:pStyle w:val="Ttulo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i/>
          <w:sz w:val="22"/>
          <w:szCs w:val="22"/>
          <w:lang w:val="pt-BR"/>
        </w:rPr>
      </w:pPr>
      <w:r w:rsidRPr="0089030D">
        <w:rPr>
          <w:rFonts w:ascii="Arial" w:hAnsi="Arial" w:cs="Arial"/>
          <w:i/>
          <w:sz w:val="22"/>
          <w:szCs w:val="22"/>
          <w:lang w:val="pt-BR"/>
        </w:rPr>
        <w:t>1</w:t>
      </w:r>
      <w:r w:rsidR="005F5D7A">
        <w:rPr>
          <w:rFonts w:ascii="Arial" w:hAnsi="Arial" w:cs="Arial"/>
          <w:i/>
          <w:sz w:val="22"/>
          <w:szCs w:val="22"/>
          <w:lang w:val="pt-BR"/>
        </w:rPr>
        <w:t>6</w:t>
      </w:r>
      <w:r w:rsidR="00A549BF" w:rsidRPr="0089030D">
        <w:rPr>
          <w:rFonts w:ascii="Arial" w:hAnsi="Arial" w:cs="Arial"/>
          <w:i/>
          <w:sz w:val="22"/>
          <w:szCs w:val="22"/>
          <w:lang w:val="pt-BR"/>
        </w:rPr>
        <w:t xml:space="preserve"> – Pintura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CD411D" w:rsidRPr="0089030D" w:rsidRDefault="00CD411D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Preparo da Superfície</w:t>
      </w:r>
    </w:p>
    <w:p w:rsidR="00CD411D" w:rsidRPr="0089030D" w:rsidRDefault="00CD411D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Considerando que todo reboco da edificação é novo, deve-se aguardar a cura e secagem da argamassa por no mínimo 14 dias, lixá-la e eliminar o pó.</w:t>
      </w:r>
    </w:p>
    <w:p w:rsidR="00CD411D" w:rsidRPr="0089030D" w:rsidRDefault="00CD411D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0788C" w:rsidRPr="0089030D" w:rsidRDefault="0040788C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Selamento</w:t>
      </w:r>
    </w:p>
    <w:p w:rsidR="00CD411D" w:rsidRPr="0089030D" w:rsidRDefault="0040788C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 xml:space="preserve">As paredes que receberão pintura </w:t>
      </w:r>
      <w:r w:rsidR="00CD411D" w:rsidRPr="0089030D">
        <w:rPr>
          <w:rFonts w:ascii="Arial" w:hAnsi="Arial" w:cs="Arial"/>
          <w:sz w:val="22"/>
          <w:szCs w:val="22"/>
        </w:rPr>
        <w:t xml:space="preserve">ou textura </w:t>
      </w:r>
      <w:r w:rsidRPr="0089030D">
        <w:rPr>
          <w:rFonts w:ascii="Arial" w:hAnsi="Arial" w:cs="Arial"/>
          <w:sz w:val="22"/>
          <w:szCs w:val="22"/>
        </w:rPr>
        <w:t>dever</w:t>
      </w:r>
      <w:r w:rsidR="00CD411D" w:rsidRPr="0089030D">
        <w:rPr>
          <w:rFonts w:ascii="Arial" w:hAnsi="Arial" w:cs="Arial"/>
          <w:sz w:val="22"/>
          <w:szCs w:val="22"/>
        </w:rPr>
        <w:t xml:space="preserve">ão receber uma demão de </w:t>
      </w:r>
      <w:r w:rsidRPr="0089030D">
        <w:rPr>
          <w:rFonts w:ascii="Arial" w:hAnsi="Arial" w:cs="Arial"/>
          <w:sz w:val="22"/>
          <w:szCs w:val="22"/>
        </w:rPr>
        <w:t>Selador Acrílico</w:t>
      </w:r>
      <w:r w:rsidR="00CD411D" w:rsidRPr="0089030D">
        <w:rPr>
          <w:rFonts w:ascii="Arial" w:hAnsi="Arial" w:cs="Arial"/>
          <w:sz w:val="22"/>
          <w:szCs w:val="22"/>
        </w:rPr>
        <w:t xml:space="preserve"> ou Fundo Preparador </w:t>
      </w:r>
      <w:r w:rsidR="00C948D5" w:rsidRPr="0089030D">
        <w:rPr>
          <w:rFonts w:ascii="Arial" w:hAnsi="Arial" w:cs="Arial"/>
          <w:sz w:val="22"/>
          <w:szCs w:val="22"/>
        </w:rPr>
        <w:t>de Parede</w:t>
      </w:r>
      <w:r w:rsidR="00CD411D" w:rsidRPr="0089030D">
        <w:rPr>
          <w:rFonts w:ascii="Arial" w:hAnsi="Arial" w:cs="Arial"/>
          <w:sz w:val="22"/>
          <w:szCs w:val="22"/>
        </w:rPr>
        <w:t>.</w:t>
      </w:r>
    </w:p>
    <w:p w:rsidR="0040788C" w:rsidRPr="0089030D" w:rsidRDefault="0040788C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Emassamento</w:t>
      </w:r>
      <w:r w:rsidR="00CD411D" w:rsidRPr="0089030D">
        <w:rPr>
          <w:rFonts w:ascii="Arial" w:hAnsi="Arial" w:cs="Arial"/>
          <w:b/>
          <w:i/>
          <w:snapToGrid w:val="0"/>
          <w:sz w:val="22"/>
          <w:szCs w:val="22"/>
        </w:rPr>
        <w:t xml:space="preserve"> e Lixamento</w:t>
      </w:r>
    </w:p>
    <w:p w:rsidR="00A549BF" w:rsidRPr="0089030D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Nas paredes internas que receberão pintura deverá ser aplicada</w:t>
      </w:r>
      <w:r w:rsidR="008D6D16" w:rsidRPr="0089030D">
        <w:rPr>
          <w:rFonts w:ascii="Arial" w:hAnsi="Arial" w:cs="Arial"/>
          <w:sz w:val="22"/>
          <w:szCs w:val="22"/>
        </w:rPr>
        <w:t xml:space="preserve"> uma camada de massa látex PVA</w:t>
      </w:r>
      <w:r w:rsidR="00C948D5" w:rsidRPr="0089030D">
        <w:rPr>
          <w:rFonts w:ascii="Arial" w:hAnsi="Arial" w:cs="Arial"/>
          <w:sz w:val="22"/>
          <w:szCs w:val="22"/>
        </w:rPr>
        <w:t xml:space="preserve"> e em seguida realizar o lixamento</w:t>
      </w:r>
      <w:r w:rsidR="008D6D16" w:rsidRPr="0089030D">
        <w:rPr>
          <w:rFonts w:ascii="Arial" w:hAnsi="Arial" w:cs="Arial"/>
          <w:sz w:val="22"/>
          <w:szCs w:val="22"/>
        </w:rPr>
        <w:t>.</w:t>
      </w: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z w:val="22"/>
          <w:szCs w:val="22"/>
        </w:rPr>
        <w:t>Pintura</w:t>
      </w:r>
      <w:r w:rsidR="001904B8" w:rsidRPr="0089030D">
        <w:rPr>
          <w:rFonts w:ascii="Arial" w:hAnsi="Arial" w:cs="Arial"/>
          <w:b/>
          <w:bCs/>
          <w:i/>
          <w:iCs/>
          <w:sz w:val="22"/>
          <w:szCs w:val="22"/>
        </w:rPr>
        <w:t xml:space="preserve"> e Textura</w:t>
      </w:r>
    </w:p>
    <w:p w:rsidR="00A549BF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>As paredes internas da edificação serã</w:t>
      </w:r>
      <w:r w:rsidR="008D6D16" w:rsidRPr="0089030D">
        <w:rPr>
          <w:rFonts w:ascii="Arial" w:hAnsi="Arial" w:cs="Arial"/>
          <w:snapToGrid w:val="0"/>
          <w:sz w:val="22"/>
          <w:szCs w:val="22"/>
        </w:rPr>
        <w:t xml:space="preserve">o pintadas com Tinta PVA Látex </w:t>
      </w:r>
      <w:r w:rsidR="00C948D5" w:rsidRPr="0089030D">
        <w:rPr>
          <w:rFonts w:ascii="Arial" w:hAnsi="Arial" w:cs="Arial"/>
          <w:snapToGrid w:val="0"/>
          <w:sz w:val="22"/>
          <w:szCs w:val="22"/>
        </w:rPr>
        <w:t>Acrílica</w:t>
      </w:r>
      <w:r w:rsidR="008D6D16" w:rsidRPr="0089030D">
        <w:rPr>
          <w:rFonts w:ascii="Arial" w:hAnsi="Arial" w:cs="Arial"/>
          <w:snapToGrid w:val="0"/>
          <w:sz w:val="22"/>
          <w:szCs w:val="22"/>
        </w:rPr>
        <w:t xml:space="preserve">, cor </w:t>
      </w:r>
      <w:r w:rsidR="00A54ED6" w:rsidRPr="0089030D">
        <w:rPr>
          <w:rFonts w:ascii="Arial" w:hAnsi="Arial" w:cs="Arial"/>
          <w:snapToGrid w:val="0"/>
          <w:sz w:val="22"/>
          <w:szCs w:val="22"/>
        </w:rPr>
        <w:t>branco gelo</w:t>
      </w:r>
      <w:r w:rsidR="008D6D16" w:rsidRPr="0089030D">
        <w:rPr>
          <w:rFonts w:ascii="Arial" w:hAnsi="Arial" w:cs="Arial"/>
          <w:snapToGrid w:val="0"/>
          <w:sz w:val="22"/>
          <w:szCs w:val="22"/>
        </w:rPr>
        <w:t>,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</w:t>
      </w:r>
      <w:r w:rsidR="008D6D16" w:rsidRPr="0089030D">
        <w:rPr>
          <w:rFonts w:ascii="Arial" w:hAnsi="Arial" w:cs="Arial"/>
          <w:snapToGrid w:val="0"/>
          <w:sz w:val="22"/>
          <w:szCs w:val="22"/>
        </w:rPr>
        <w:t xml:space="preserve">com </w:t>
      </w:r>
      <w:r w:rsidR="00D070D0">
        <w:rPr>
          <w:rFonts w:ascii="Arial" w:hAnsi="Arial" w:cs="Arial"/>
          <w:snapToGrid w:val="0"/>
          <w:sz w:val="22"/>
          <w:szCs w:val="22"/>
        </w:rPr>
        <w:t>duas</w:t>
      </w:r>
      <w:r w:rsidR="008D6D16" w:rsidRPr="0089030D">
        <w:rPr>
          <w:rFonts w:ascii="Arial" w:hAnsi="Arial" w:cs="Arial"/>
          <w:snapToGrid w:val="0"/>
          <w:sz w:val="22"/>
          <w:szCs w:val="22"/>
        </w:rPr>
        <w:t xml:space="preserve"> demãos</w:t>
      </w:r>
      <w:r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D070D0" w:rsidRPr="0089030D" w:rsidRDefault="00D070D0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As paredes </w:t>
      </w:r>
      <w:r>
        <w:rPr>
          <w:rFonts w:ascii="Arial" w:hAnsi="Arial" w:cs="Arial"/>
          <w:snapToGrid w:val="0"/>
          <w:sz w:val="22"/>
          <w:szCs w:val="22"/>
        </w:rPr>
        <w:t xml:space="preserve">do interior dos fossos e do interior da platibanda de cobertura 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serão pintadas com Tinta PVA Látex Acrílica, cor branco gelo, com </w:t>
      </w:r>
      <w:r>
        <w:rPr>
          <w:rFonts w:ascii="Arial" w:hAnsi="Arial" w:cs="Arial"/>
          <w:snapToGrid w:val="0"/>
          <w:sz w:val="22"/>
          <w:szCs w:val="22"/>
        </w:rPr>
        <w:t>duas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demãos.</w:t>
      </w:r>
    </w:p>
    <w:p w:rsidR="00A549BF" w:rsidRDefault="00A549BF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As paredes </w:t>
      </w:r>
      <w:r w:rsidR="00D070D0">
        <w:rPr>
          <w:rFonts w:ascii="Arial" w:hAnsi="Arial" w:cs="Arial"/>
          <w:snapToGrid w:val="0"/>
          <w:sz w:val="22"/>
          <w:szCs w:val="22"/>
        </w:rPr>
        <w:t xml:space="preserve">das aparentes das fachadas, bem como a marquise sobre a porta principal da edificação, </w:t>
      </w:r>
      <w:r w:rsidR="0040788C" w:rsidRPr="0089030D">
        <w:rPr>
          <w:rFonts w:ascii="Arial" w:hAnsi="Arial" w:cs="Arial"/>
          <w:snapToGrid w:val="0"/>
          <w:sz w:val="22"/>
          <w:szCs w:val="22"/>
        </w:rPr>
        <w:t xml:space="preserve">receberão Textura </w:t>
      </w:r>
      <w:r w:rsidR="008D6D16" w:rsidRPr="0089030D">
        <w:rPr>
          <w:rFonts w:ascii="Arial" w:hAnsi="Arial" w:cs="Arial"/>
          <w:snapToGrid w:val="0"/>
          <w:sz w:val="22"/>
          <w:szCs w:val="22"/>
        </w:rPr>
        <w:t xml:space="preserve">Acrílica, 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cor </w:t>
      </w:r>
      <w:r w:rsidR="00A54ED6" w:rsidRPr="0089030D">
        <w:rPr>
          <w:rFonts w:ascii="Arial" w:hAnsi="Arial" w:cs="Arial"/>
          <w:snapToGrid w:val="0"/>
          <w:sz w:val="22"/>
          <w:szCs w:val="22"/>
        </w:rPr>
        <w:t>branco gelo</w:t>
      </w:r>
      <w:r w:rsidR="00D070D0">
        <w:rPr>
          <w:rFonts w:ascii="Arial" w:hAnsi="Arial" w:cs="Arial"/>
          <w:snapToGrid w:val="0"/>
          <w:sz w:val="22"/>
          <w:szCs w:val="22"/>
        </w:rPr>
        <w:t xml:space="preserve"> ou</w:t>
      </w:r>
      <w:r w:rsidR="001904B8" w:rsidRPr="0089030D">
        <w:rPr>
          <w:rFonts w:ascii="Arial" w:hAnsi="Arial" w:cs="Arial"/>
          <w:snapToGrid w:val="0"/>
          <w:sz w:val="22"/>
          <w:szCs w:val="22"/>
        </w:rPr>
        <w:t xml:space="preserve"> azul</w:t>
      </w:r>
      <w:r w:rsidRPr="0089030D">
        <w:rPr>
          <w:rFonts w:ascii="Arial" w:hAnsi="Arial" w:cs="Arial"/>
          <w:snapToGrid w:val="0"/>
          <w:sz w:val="22"/>
          <w:szCs w:val="22"/>
        </w:rPr>
        <w:t>,</w:t>
      </w:r>
      <w:r w:rsidR="001904B8" w:rsidRPr="0089030D">
        <w:rPr>
          <w:rFonts w:ascii="Arial" w:hAnsi="Arial" w:cs="Arial"/>
          <w:snapToGrid w:val="0"/>
          <w:sz w:val="22"/>
          <w:szCs w:val="22"/>
        </w:rPr>
        <w:t xml:space="preserve"> conforme o detalhamento das fachadas do projeto arquitetônico.</w:t>
      </w:r>
    </w:p>
    <w:p w:rsidR="00D070D0" w:rsidRPr="0089030D" w:rsidRDefault="00D070D0" w:rsidP="00D070D0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lastRenderedPageBreak/>
        <w:t xml:space="preserve">Aos fundos de lajes e vigas em balanço aparentes nas fachadas </w:t>
      </w:r>
      <w:r w:rsidRPr="0089030D">
        <w:rPr>
          <w:rFonts w:ascii="Arial" w:hAnsi="Arial" w:cs="Arial"/>
          <w:snapToGrid w:val="0"/>
          <w:sz w:val="22"/>
          <w:szCs w:val="22"/>
        </w:rPr>
        <w:t>serã</w:t>
      </w:r>
      <w:r>
        <w:rPr>
          <w:rFonts w:ascii="Arial" w:hAnsi="Arial" w:cs="Arial"/>
          <w:snapToGrid w:val="0"/>
          <w:sz w:val="22"/>
          <w:szCs w:val="22"/>
        </w:rPr>
        <w:t>o pintado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s com Tinta PVA Látex Acrílica, cor branco gelo, com </w:t>
      </w:r>
      <w:r>
        <w:rPr>
          <w:rFonts w:ascii="Arial" w:hAnsi="Arial" w:cs="Arial"/>
          <w:snapToGrid w:val="0"/>
          <w:sz w:val="22"/>
          <w:szCs w:val="22"/>
        </w:rPr>
        <w:t>duas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demãos.</w:t>
      </w:r>
    </w:p>
    <w:p w:rsidR="00611752" w:rsidRPr="0089030D" w:rsidRDefault="00611752" w:rsidP="002A405C">
      <w:pPr>
        <w:widowControl w:val="0"/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A549BF" w:rsidRPr="0089030D" w:rsidRDefault="00611752" w:rsidP="002A405C">
      <w:pPr>
        <w:widowControl w:val="0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i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snapToGrid w:val="0"/>
          <w:sz w:val="22"/>
          <w:szCs w:val="22"/>
        </w:rPr>
        <w:t>1</w:t>
      </w:r>
      <w:r w:rsidR="005F5D7A">
        <w:rPr>
          <w:rFonts w:ascii="Arial" w:hAnsi="Arial" w:cs="Arial"/>
          <w:b/>
          <w:i/>
          <w:snapToGrid w:val="0"/>
          <w:sz w:val="22"/>
          <w:szCs w:val="22"/>
        </w:rPr>
        <w:t>7</w:t>
      </w:r>
      <w:r w:rsidR="00A549BF" w:rsidRPr="0089030D">
        <w:rPr>
          <w:rFonts w:ascii="Arial" w:hAnsi="Arial" w:cs="Arial"/>
          <w:b/>
          <w:i/>
          <w:snapToGrid w:val="0"/>
          <w:sz w:val="22"/>
          <w:szCs w:val="22"/>
        </w:rPr>
        <w:t xml:space="preserve"> – Diversos</w:t>
      </w:r>
    </w:p>
    <w:p w:rsidR="00A549BF" w:rsidRPr="0089030D" w:rsidRDefault="00A549BF" w:rsidP="002A405C">
      <w:pPr>
        <w:pStyle w:val="Recuonormal"/>
        <w:spacing w:line="360" w:lineRule="auto"/>
        <w:ind w:left="0"/>
        <w:rPr>
          <w:rFonts w:ascii="Arial" w:hAnsi="Arial" w:cs="Arial"/>
          <w:sz w:val="22"/>
          <w:szCs w:val="22"/>
          <w:lang w:val="pt-BR"/>
        </w:rPr>
      </w:pPr>
    </w:p>
    <w:p w:rsidR="00A549BF" w:rsidRPr="0089030D" w:rsidRDefault="00A549BF" w:rsidP="002A405C">
      <w:pPr>
        <w:widowControl w:val="0"/>
        <w:spacing w:line="360" w:lineRule="auto"/>
        <w:jc w:val="both"/>
        <w:rPr>
          <w:rFonts w:ascii="Arial" w:hAnsi="Arial" w:cs="Arial"/>
          <w:b/>
          <w:i/>
          <w:iCs/>
          <w:snapToGrid w:val="0"/>
          <w:sz w:val="22"/>
          <w:szCs w:val="22"/>
        </w:rPr>
      </w:pPr>
      <w:r w:rsidRPr="0089030D">
        <w:rPr>
          <w:rFonts w:ascii="Arial" w:hAnsi="Arial" w:cs="Arial"/>
          <w:b/>
          <w:i/>
          <w:iCs/>
          <w:snapToGrid w:val="0"/>
          <w:sz w:val="22"/>
          <w:szCs w:val="22"/>
        </w:rPr>
        <w:t>Bancadas e divisórias</w:t>
      </w:r>
    </w:p>
    <w:p w:rsidR="00A549BF" w:rsidRPr="0089030D" w:rsidRDefault="000B6C4A" w:rsidP="002A405C">
      <w:pPr>
        <w:widowControl w:val="0"/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89030D">
        <w:rPr>
          <w:rFonts w:ascii="Arial" w:hAnsi="Arial" w:cs="Arial"/>
          <w:snapToGrid w:val="0"/>
          <w:sz w:val="22"/>
          <w:szCs w:val="22"/>
        </w:rPr>
        <w:t xml:space="preserve">As bancadas </w:t>
      </w:r>
      <w:r w:rsidR="00A54ED6" w:rsidRPr="0089030D">
        <w:rPr>
          <w:rFonts w:ascii="Arial" w:hAnsi="Arial" w:cs="Arial"/>
          <w:snapToGrid w:val="0"/>
          <w:sz w:val="22"/>
          <w:szCs w:val="22"/>
        </w:rPr>
        <w:t>dos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banheiro</w:t>
      </w:r>
      <w:r w:rsidR="00A54ED6" w:rsidRPr="0089030D">
        <w:rPr>
          <w:rFonts w:ascii="Arial" w:hAnsi="Arial" w:cs="Arial"/>
          <w:snapToGrid w:val="0"/>
          <w:sz w:val="22"/>
          <w:szCs w:val="22"/>
        </w:rPr>
        <w:t>s</w:t>
      </w:r>
      <w:r w:rsidR="00A549BF" w:rsidRPr="0089030D">
        <w:rPr>
          <w:rFonts w:ascii="Arial" w:hAnsi="Arial" w:cs="Arial"/>
          <w:snapToGrid w:val="0"/>
          <w:sz w:val="22"/>
          <w:szCs w:val="22"/>
        </w:rPr>
        <w:t xml:space="preserve">, serão em granito </w:t>
      </w:r>
      <w:r w:rsidR="00624EC1" w:rsidRPr="0089030D">
        <w:rPr>
          <w:rFonts w:ascii="Arial" w:hAnsi="Arial" w:cs="Arial"/>
          <w:snapToGrid w:val="0"/>
          <w:sz w:val="22"/>
          <w:szCs w:val="22"/>
        </w:rPr>
        <w:t>cinza andorinha</w:t>
      </w:r>
      <w:r w:rsidR="008D188B">
        <w:rPr>
          <w:rFonts w:ascii="Arial" w:hAnsi="Arial" w:cs="Arial"/>
          <w:snapToGrid w:val="0"/>
          <w:sz w:val="22"/>
          <w:szCs w:val="22"/>
        </w:rPr>
        <w:t xml:space="preserve">. </w:t>
      </w:r>
      <w:r w:rsidR="00A549BF" w:rsidRPr="0089030D">
        <w:rPr>
          <w:rFonts w:ascii="Arial" w:hAnsi="Arial" w:cs="Arial"/>
          <w:snapToGrid w:val="0"/>
          <w:sz w:val="22"/>
          <w:szCs w:val="22"/>
        </w:rPr>
        <w:t xml:space="preserve">As divisórias dos banheiros, também em granito </w:t>
      </w:r>
      <w:r w:rsidR="00624EC1" w:rsidRPr="0089030D">
        <w:rPr>
          <w:rFonts w:ascii="Arial" w:hAnsi="Arial" w:cs="Arial"/>
          <w:snapToGrid w:val="0"/>
          <w:sz w:val="22"/>
          <w:szCs w:val="22"/>
        </w:rPr>
        <w:t>cinza andorinha</w:t>
      </w:r>
      <w:r w:rsidR="00A549BF" w:rsidRPr="0089030D">
        <w:rPr>
          <w:rFonts w:ascii="Arial" w:hAnsi="Arial" w:cs="Arial"/>
          <w:snapToGrid w:val="0"/>
          <w:sz w:val="22"/>
          <w:szCs w:val="22"/>
        </w:rPr>
        <w:t>, têm polimento em ambos os lados. Conforme projeto</w:t>
      </w:r>
      <w:r w:rsidRPr="0089030D">
        <w:rPr>
          <w:rFonts w:ascii="Arial" w:hAnsi="Arial" w:cs="Arial"/>
          <w:snapToGrid w:val="0"/>
          <w:sz w:val="22"/>
          <w:szCs w:val="22"/>
        </w:rPr>
        <w:t xml:space="preserve"> arquitetônico</w:t>
      </w:r>
      <w:r w:rsidR="00A549BF" w:rsidRPr="0089030D">
        <w:rPr>
          <w:rFonts w:ascii="Arial" w:hAnsi="Arial" w:cs="Arial"/>
          <w:snapToGrid w:val="0"/>
          <w:sz w:val="22"/>
          <w:szCs w:val="22"/>
        </w:rPr>
        <w:t>.</w:t>
      </w:r>
    </w:p>
    <w:p w:rsidR="00A549BF" w:rsidRPr="0089030D" w:rsidRDefault="00A549BF" w:rsidP="002A405C">
      <w:pPr>
        <w:pStyle w:val="Ttulo2"/>
        <w:spacing w:before="0" w:line="360" w:lineRule="auto"/>
        <w:jc w:val="both"/>
        <w:rPr>
          <w:rFonts w:cs="Arial"/>
          <w:b w:val="0"/>
          <w:sz w:val="22"/>
          <w:szCs w:val="22"/>
          <w:lang w:val="pt-BR"/>
        </w:rPr>
      </w:pPr>
    </w:p>
    <w:p w:rsidR="00A549BF" w:rsidRPr="0089030D" w:rsidRDefault="00A549BF" w:rsidP="002A405C">
      <w:pPr>
        <w:pStyle w:val="Ttulo2"/>
        <w:spacing w:before="0" w:line="360" w:lineRule="auto"/>
        <w:jc w:val="both"/>
        <w:rPr>
          <w:rFonts w:cs="Arial"/>
          <w:b w:val="0"/>
          <w:i/>
          <w:iCs/>
          <w:sz w:val="22"/>
          <w:szCs w:val="22"/>
          <w:lang w:val="pt-BR"/>
        </w:rPr>
      </w:pPr>
      <w:r w:rsidRPr="0089030D">
        <w:rPr>
          <w:rFonts w:cs="Arial"/>
          <w:i/>
          <w:iCs/>
          <w:sz w:val="22"/>
          <w:szCs w:val="22"/>
          <w:lang w:val="pt-BR"/>
        </w:rPr>
        <w:t>Forro</w:t>
      </w:r>
    </w:p>
    <w:p w:rsidR="00557A35" w:rsidRDefault="00A549BF" w:rsidP="002A405C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Todos os ambientes</w:t>
      </w:r>
      <w:r w:rsidR="00A54ED6" w:rsidRPr="0089030D">
        <w:rPr>
          <w:rFonts w:ascii="Arial" w:hAnsi="Arial" w:cs="Arial"/>
          <w:sz w:val="22"/>
          <w:szCs w:val="22"/>
        </w:rPr>
        <w:t xml:space="preserve"> </w:t>
      </w:r>
      <w:r w:rsidRPr="0089030D">
        <w:rPr>
          <w:rFonts w:ascii="Arial" w:hAnsi="Arial" w:cs="Arial"/>
          <w:sz w:val="22"/>
          <w:szCs w:val="22"/>
        </w:rPr>
        <w:t xml:space="preserve">terão </w:t>
      </w:r>
      <w:r w:rsidR="008D188B" w:rsidRPr="008D188B">
        <w:rPr>
          <w:rFonts w:ascii="Arial" w:hAnsi="Arial" w:cs="Arial"/>
          <w:sz w:val="22"/>
          <w:szCs w:val="22"/>
        </w:rPr>
        <w:t xml:space="preserve">Forro de </w:t>
      </w:r>
      <w:r w:rsidR="00557A35">
        <w:rPr>
          <w:rFonts w:ascii="Arial" w:hAnsi="Arial" w:cs="Arial"/>
          <w:sz w:val="22"/>
          <w:szCs w:val="22"/>
        </w:rPr>
        <w:t>G</w:t>
      </w:r>
      <w:r w:rsidR="008D188B" w:rsidRPr="008D188B">
        <w:rPr>
          <w:rFonts w:ascii="Arial" w:hAnsi="Arial" w:cs="Arial"/>
          <w:sz w:val="22"/>
          <w:szCs w:val="22"/>
        </w:rPr>
        <w:t xml:space="preserve">esso </w:t>
      </w:r>
      <w:r w:rsidR="00557A35">
        <w:rPr>
          <w:rFonts w:ascii="Arial" w:hAnsi="Arial" w:cs="Arial"/>
          <w:sz w:val="22"/>
          <w:szCs w:val="22"/>
        </w:rPr>
        <w:t>A</w:t>
      </w:r>
      <w:r w:rsidR="008D188B" w:rsidRPr="008D188B">
        <w:rPr>
          <w:rFonts w:ascii="Arial" w:hAnsi="Arial" w:cs="Arial"/>
          <w:sz w:val="22"/>
          <w:szCs w:val="22"/>
        </w:rPr>
        <w:t xml:space="preserve">cartonado, em placas </w:t>
      </w:r>
      <w:r w:rsidR="00557A35">
        <w:rPr>
          <w:rFonts w:ascii="Arial" w:hAnsi="Arial" w:cs="Arial"/>
          <w:sz w:val="22"/>
          <w:szCs w:val="22"/>
        </w:rPr>
        <w:t xml:space="preserve">removíveos de </w:t>
      </w:r>
      <w:r w:rsidR="008D188B" w:rsidRPr="008D188B">
        <w:rPr>
          <w:rFonts w:ascii="Arial" w:hAnsi="Arial" w:cs="Arial"/>
          <w:sz w:val="22"/>
          <w:szCs w:val="22"/>
        </w:rPr>
        <w:t>1250 x 6</w:t>
      </w:r>
      <w:r w:rsidR="00557A35">
        <w:rPr>
          <w:rFonts w:ascii="Arial" w:hAnsi="Arial" w:cs="Arial"/>
          <w:sz w:val="22"/>
          <w:szCs w:val="22"/>
        </w:rPr>
        <w:t>25</w:t>
      </w:r>
      <w:r w:rsidR="008D188B" w:rsidRPr="008D188B">
        <w:rPr>
          <w:rFonts w:ascii="Arial" w:hAnsi="Arial" w:cs="Arial"/>
          <w:sz w:val="22"/>
          <w:szCs w:val="22"/>
        </w:rPr>
        <w:t>mm</w:t>
      </w:r>
      <w:r w:rsidR="00557A35">
        <w:rPr>
          <w:rFonts w:ascii="Arial" w:hAnsi="Arial" w:cs="Arial"/>
          <w:sz w:val="22"/>
          <w:szCs w:val="22"/>
        </w:rPr>
        <w:t xml:space="preserve">, com acabamento em filme </w:t>
      </w:r>
      <w:r w:rsidR="008D188B" w:rsidRPr="008D188B">
        <w:rPr>
          <w:rFonts w:ascii="Arial" w:hAnsi="Arial" w:cs="Arial"/>
          <w:sz w:val="22"/>
          <w:szCs w:val="22"/>
        </w:rPr>
        <w:t xml:space="preserve">PVC, </w:t>
      </w:r>
      <w:r w:rsidR="00557A35">
        <w:rPr>
          <w:rFonts w:ascii="Arial" w:hAnsi="Arial" w:cs="Arial"/>
          <w:sz w:val="22"/>
          <w:szCs w:val="22"/>
        </w:rPr>
        <w:t xml:space="preserve">instaladas em </w:t>
      </w:r>
      <w:r w:rsidR="00557A35" w:rsidRPr="00557A35">
        <w:rPr>
          <w:rFonts w:ascii="Arial" w:hAnsi="Arial" w:cs="Arial"/>
          <w:sz w:val="22"/>
          <w:szCs w:val="22"/>
        </w:rPr>
        <w:t xml:space="preserve">estrutura com perfis T de </w:t>
      </w:r>
      <w:r w:rsidR="00557A35">
        <w:rPr>
          <w:rFonts w:ascii="Arial" w:hAnsi="Arial" w:cs="Arial"/>
          <w:sz w:val="22"/>
          <w:szCs w:val="22"/>
        </w:rPr>
        <w:t>alumínio anodizado cor natural.</w:t>
      </w:r>
    </w:p>
    <w:p w:rsidR="00557A35" w:rsidRPr="0089030D" w:rsidRDefault="00557A35" w:rsidP="002A405C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A549BF" w:rsidRPr="0089030D" w:rsidRDefault="00A549BF" w:rsidP="002A405C">
      <w:pPr>
        <w:pStyle w:val="Ttulo2"/>
        <w:spacing w:before="0" w:line="360" w:lineRule="auto"/>
        <w:jc w:val="both"/>
        <w:rPr>
          <w:rFonts w:cs="Arial"/>
          <w:b w:val="0"/>
          <w:i/>
          <w:iCs/>
          <w:sz w:val="22"/>
          <w:szCs w:val="22"/>
          <w:lang w:val="pt-BR"/>
        </w:rPr>
      </w:pPr>
      <w:r w:rsidRPr="0089030D">
        <w:rPr>
          <w:rFonts w:cs="Arial"/>
          <w:i/>
          <w:iCs/>
          <w:sz w:val="22"/>
          <w:szCs w:val="22"/>
          <w:lang w:val="pt-BR"/>
        </w:rPr>
        <w:t>Acessórios de banheiro</w:t>
      </w:r>
    </w:p>
    <w:p w:rsidR="00A549BF" w:rsidRPr="0089030D" w:rsidRDefault="007F1F75" w:rsidP="00A264C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 xml:space="preserve">Serão utilizados kit’s de acessórios em </w:t>
      </w:r>
      <w:r w:rsidR="00E13736" w:rsidRPr="0089030D">
        <w:rPr>
          <w:rFonts w:ascii="Arial" w:hAnsi="Arial" w:cs="Arial"/>
          <w:sz w:val="22"/>
          <w:szCs w:val="22"/>
        </w:rPr>
        <w:t>plástico ABS</w:t>
      </w:r>
      <w:r w:rsidRPr="0089030D">
        <w:rPr>
          <w:rFonts w:ascii="Arial" w:hAnsi="Arial" w:cs="Arial"/>
          <w:sz w:val="22"/>
          <w:szCs w:val="22"/>
        </w:rPr>
        <w:t xml:space="preserve"> </w:t>
      </w:r>
      <w:r w:rsidR="00A264C9" w:rsidRPr="0089030D">
        <w:rPr>
          <w:rFonts w:ascii="Arial" w:hAnsi="Arial" w:cs="Arial"/>
          <w:sz w:val="22"/>
          <w:szCs w:val="22"/>
        </w:rPr>
        <w:t xml:space="preserve">branco para banheiro, incluindo </w:t>
      </w:r>
      <w:r w:rsidR="00557A35">
        <w:rPr>
          <w:rFonts w:ascii="Arial" w:hAnsi="Arial" w:cs="Arial"/>
          <w:sz w:val="22"/>
          <w:szCs w:val="22"/>
        </w:rPr>
        <w:t>16</w:t>
      </w:r>
      <w:r w:rsidR="00A264C9" w:rsidRPr="0089030D">
        <w:rPr>
          <w:rFonts w:ascii="Arial" w:hAnsi="Arial" w:cs="Arial"/>
          <w:sz w:val="22"/>
          <w:szCs w:val="22"/>
        </w:rPr>
        <w:t xml:space="preserve"> dispenser para papel toalha, 2</w:t>
      </w:r>
      <w:r w:rsidR="00557A35">
        <w:rPr>
          <w:rFonts w:ascii="Arial" w:hAnsi="Arial" w:cs="Arial"/>
          <w:sz w:val="22"/>
          <w:szCs w:val="22"/>
        </w:rPr>
        <w:t>4</w:t>
      </w:r>
      <w:r w:rsidR="00A264C9" w:rsidRPr="0089030D">
        <w:rPr>
          <w:rFonts w:ascii="Arial" w:hAnsi="Arial" w:cs="Arial"/>
          <w:sz w:val="22"/>
          <w:szCs w:val="22"/>
        </w:rPr>
        <w:t xml:space="preserve"> dispenser</w:t>
      </w:r>
      <w:r w:rsidRPr="0089030D">
        <w:rPr>
          <w:rFonts w:ascii="Arial" w:hAnsi="Arial" w:cs="Arial"/>
          <w:sz w:val="22"/>
          <w:szCs w:val="22"/>
        </w:rPr>
        <w:t xml:space="preserve"> </w:t>
      </w:r>
      <w:r w:rsidR="00A264C9" w:rsidRPr="0089030D">
        <w:rPr>
          <w:rFonts w:ascii="Arial" w:hAnsi="Arial" w:cs="Arial"/>
          <w:sz w:val="22"/>
          <w:szCs w:val="22"/>
        </w:rPr>
        <w:t xml:space="preserve">para papel higiênico tipo rolão e </w:t>
      </w:r>
      <w:r w:rsidR="00557A35">
        <w:rPr>
          <w:rFonts w:ascii="Arial" w:hAnsi="Arial" w:cs="Arial"/>
          <w:sz w:val="22"/>
          <w:szCs w:val="22"/>
        </w:rPr>
        <w:t>16</w:t>
      </w:r>
      <w:r w:rsidR="00A264C9" w:rsidRPr="0089030D">
        <w:rPr>
          <w:rFonts w:ascii="Arial" w:hAnsi="Arial" w:cs="Arial"/>
          <w:sz w:val="22"/>
          <w:szCs w:val="22"/>
        </w:rPr>
        <w:t xml:space="preserve"> saboneteiras plásticas tipo dispenser para sabonete líquido com reservatório entre 800 a 1500 ml. As</w:t>
      </w:r>
      <w:r w:rsidR="00135E22" w:rsidRPr="0089030D">
        <w:rPr>
          <w:rFonts w:ascii="Arial" w:hAnsi="Arial"/>
          <w:sz w:val="22"/>
          <w:szCs w:val="22"/>
        </w:rPr>
        <w:t xml:space="preserve"> buchas e parafusos deverão ser de 1</w:t>
      </w:r>
      <w:r w:rsidR="00135E22" w:rsidRPr="0089030D">
        <w:rPr>
          <w:rFonts w:ascii="Arial" w:hAnsi="Arial"/>
          <w:sz w:val="22"/>
          <w:szCs w:val="22"/>
          <w:vertAlign w:val="superscript"/>
        </w:rPr>
        <w:t>a</w:t>
      </w:r>
      <w:r w:rsidR="00135E22" w:rsidRPr="0089030D">
        <w:rPr>
          <w:rFonts w:ascii="Arial" w:hAnsi="Arial"/>
          <w:sz w:val="22"/>
          <w:szCs w:val="22"/>
        </w:rPr>
        <w:t xml:space="preserve"> qualidade</w:t>
      </w:r>
      <w:r w:rsidRPr="0089030D">
        <w:rPr>
          <w:rFonts w:ascii="Arial" w:hAnsi="Arial" w:cs="Arial"/>
          <w:sz w:val="22"/>
          <w:szCs w:val="22"/>
        </w:rPr>
        <w:t>.</w:t>
      </w:r>
    </w:p>
    <w:p w:rsidR="00A549BF" w:rsidRPr="0089030D" w:rsidRDefault="00A549BF" w:rsidP="002A405C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9030D">
        <w:rPr>
          <w:rFonts w:ascii="Arial" w:hAnsi="Arial" w:cs="Arial"/>
          <w:b/>
          <w:bCs/>
          <w:i/>
          <w:iCs/>
          <w:sz w:val="22"/>
          <w:szCs w:val="22"/>
        </w:rPr>
        <w:t>Espelhos</w:t>
      </w:r>
    </w:p>
    <w:p w:rsidR="00A549BF" w:rsidRDefault="00A549BF" w:rsidP="002A405C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 xml:space="preserve">Os espelhos deverão ser comum, </w:t>
      </w:r>
      <w:r w:rsidR="00A264C9" w:rsidRPr="0089030D">
        <w:rPr>
          <w:rFonts w:ascii="Arial" w:hAnsi="Arial" w:cs="Arial"/>
          <w:sz w:val="22"/>
          <w:szCs w:val="22"/>
        </w:rPr>
        <w:t xml:space="preserve">espessura 4mm, </w:t>
      </w:r>
      <w:r w:rsidR="00464AA5" w:rsidRPr="0089030D">
        <w:rPr>
          <w:rFonts w:ascii="Arial" w:hAnsi="Arial" w:cs="Arial"/>
          <w:sz w:val="22"/>
          <w:szCs w:val="22"/>
        </w:rPr>
        <w:t>sem moldura</w:t>
      </w:r>
      <w:r w:rsidR="00A264C9" w:rsidRPr="0089030D">
        <w:rPr>
          <w:rFonts w:ascii="Arial" w:hAnsi="Arial" w:cs="Arial"/>
          <w:sz w:val="22"/>
          <w:szCs w:val="22"/>
        </w:rPr>
        <w:t>, fixados com parafuso francês para espelho.</w:t>
      </w:r>
    </w:p>
    <w:p w:rsidR="00557A35" w:rsidRDefault="00557A35" w:rsidP="002A405C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557A35" w:rsidRPr="0089030D" w:rsidRDefault="00557A35" w:rsidP="00557A35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57A35">
        <w:rPr>
          <w:rFonts w:ascii="Arial" w:hAnsi="Arial" w:cs="Arial"/>
          <w:b/>
          <w:bCs/>
          <w:i/>
          <w:iCs/>
          <w:sz w:val="22"/>
          <w:szCs w:val="22"/>
        </w:rPr>
        <w:t xml:space="preserve">Plataforma </w:t>
      </w:r>
    </w:p>
    <w:p w:rsidR="00557A35" w:rsidRDefault="00557A35" w:rsidP="00557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 CONTRATADA deverá fornecer e instalar</w:t>
      </w:r>
      <w:r w:rsidRPr="00557A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uma </w:t>
      </w:r>
      <w:r w:rsidRPr="00557A35">
        <w:rPr>
          <w:rFonts w:ascii="Arial" w:hAnsi="Arial" w:cs="Arial"/>
          <w:sz w:val="22"/>
          <w:szCs w:val="22"/>
        </w:rPr>
        <w:t xml:space="preserve">plataforma elevatória para </w:t>
      </w:r>
      <w:r>
        <w:rPr>
          <w:rFonts w:ascii="Arial" w:hAnsi="Arial" w:cs="Arial"/>
          <w:sz w:val="22"/>
          <w:szCs w:val="22"/>
        </w:rPr>
        <w:t xml:space="preserve">pessoas com deficiência no </w:t>
      </w:r>
      <w:r w:rsidRPr="00557A35">
        <w:rPr>
          <w:rFonts w:ascii="Arial" w:hAnsi="Arial" w:cs="Arial"/>
          <w:sz w:val="22"/>
          <w:szCs w:val="22"/>
        </w:rPr>
        <w:t xml:space="preserve">fosso de alvenaria, com capacidade de transporte de, no mínimo, 250 kg (ou mais); dotada de 02 (duas) paradas (unilateral); com percurso de até 4000 mm; dotada de acionamento oleodinámico (hidráulico); com dimensões da cabina de 900 x 1400 mm; com tensão de alimentação de 220 vac, 60 hz; tensão de controle: 12 vcc; dotada de dispositivo que garante descida da plataforma em caso de pane ou falta de energia elétrica; dotada de freio de segurança com acionamento instantâneo tipo </w:t>
      </w:r>
      <w:r w:rsidRPr="00557A35">
        <w:rPr>
          <w:rFonts w:ascii="Arial" w:hAnsi="Arial" w:cs="Arial"/>
          <w:sz w:val="22"/>
          <w:szCs w:val="22"/>
        </w:rPr>
        <w:lastRenderedPageBreak/>
        <w:t>cunha; provida de enclausuramento com estrutura em perfis de alumínio pintado com pintura epóxi, com fechamentos em vidros de segurança 8 mm; além de ser dotada de todos os requisitos que atendam a iso 9386-1 de acessibilidade, a abnt / nbr 9050 e 15655-40</w:t>
      </w:r>
    </w:p>
    <w:p w:rsidR="00557A35" w:rsidRPr="00557A35" w:rsidRDefault="00557A35" w:rsidP="00557A35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557A35" w:rsidRPr="0089030D" w:rsidRDefault="00557A35" w:rsidP="00557A35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57A35">
        <w:rPr>
          <w:rFonts w:ascii="Arial" w:hAnsi="Arial" w:cs="Arial"/>
          <w:b/>
          <w:bCs/>
          <w:i/>
          <w:iCs/>
          <w:sz w:val="22"/>
          <w:szCs w:val="22"/>
        </w:rPr>
        <w:t>Brise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de Alumínio</w:t>
      </w:r>
      <w:r w:rsidRPr="00557A3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557A35" w:rsidRDefault="00557A35" w:rsidP="00557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Os brises </w:t>
      </w:r>
      <w:r w:rsidRPr="00557A35">
        <w:rPr>
          <w:rFonts w:ascii="Arial" w:hAnsi="Arial" w:cs="Arial"/>
          <w:sz w:val="22"/>
          <w:szCs w:val="22"/>
        </w:rPr>
        <w:t>metálico</w:t>
      </w:r>
      <w:r>
        <w:rPr>
          <w:rFonts w:ascii="Arial" w:hAnsi="Arial" w:cs="Arial"/>
          <w:sz w:val="22"/>
          <w:szCs w:val="22"/>
        </w:rPr>
        <w:t>s</w:t>
      </w:r>
      <w:r w:rsidRPr="00557A35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>verão ser de</w:t>
      </w:r>
      <w:r w:rsidRPr="00557A35">
        <w:rPr>
          <w:rFonts w:ascii="Arial" w:hAnsi="Arial" w:cs="Arial"/>
          <w:sz w:val="22"/>
          <w:szCs w:val="22"/>
        </w:rPr>
        <w:t xml:space="preserve"> alumínio </w:t>
      </w:r>
      <w:r>
        <w:rPr>
          <w:rFonts w:ascii="Arial" w:hAnsi="Arial" w:cs="Arial"/>
          <w:sz w:val="22"/>
          <w:szCs w:val="22"/>
        </w:rPr>
        <w:t xml:space="preserve">anodizado cor natural, </w:t>
      </w:r>
      <w:r w:rsidRPr="00557A35">
        <w:rPr>
          <w:rFonts w:ascii="Arial" w:hAnsi="Arial" w:cs="Arial"/>
          <w:sz w:val="22"/>
          <w:szCs w:val="22"/>
        </w:rPr>
        <w:t>ref</w:t>
      </w:r>
      <w:r>
        <w:rPr>
          <w:rFonts w:ascii="Arial" w:hAnsi="Arial" w:cs="Arial"/>
          <w:sz w:val="22"/>
          <w:szCs w:val="22"/>
        </w:rPr>
        <w:t>erência</w:t>
      </w:r>
      <w:r w:rsidRPr="00557A35">
        <w:rPr>
          <w:rFonts w:ascii="Arial" w:hAnsi="Arial" w:cs="Arial"/>
          <w:sz w:val="22"/>
          <w:szCs w:val="22"/>
        </w:rPr>
        <w:t xml:space="preserve"> 84F, 45º L</w:t>
      </w:r>
      <w:r>
        <w:rPr>
          <w:rFonts w:ascii="Arial" w:hAnsi="Arial" w:cs="Arial"/>
          <w:sz w:val="22"/>
          <w:szCs w:val="22"/>
        </w:rPr>
        <w:t>.</w:t>
      </w:r>
    </w:p>
    <w:p w:rsidR="00557A35" w:rsidRPr="00557A35" w:rsidRDefault="00557A35" w:rsidP="00557A35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557A35" w:rsidRPr="0089030D" w:rsidRDefault="00557A35" w:rsidP="00557A35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57A35">
        <w:rPr>
          <w:rFonts w:ascii="Arial" w:hAnsi="Arial" w:cs="Arial"/>
          <w:b/>
          <w:bCs/>
          <w:i/>
          <w:iCs/>
          <w:sz w:val="22"/>
          <w:szCs w:val="22"/>
        </w:rPr>
        <w:t xml:space="preserve">Guarda-Corpo e Corimão </w:t>
      </w:r>
    </w:p>
    <w:p w:rsidR="00557A35" w:rsidRDefault="00557A35" w:rsidP="00557A3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Deverá ser instalado </w:t>
      </w:r>
      <w:r w:rsidRPr="00557A35">
        <w:rPr>
          <w:rFonts w:ascii="Arial" w:hAnsi="Arial" w:cs="Arial"/>
          <w:sz w:val="22"/>
          <w:szCs w:val="22"/>
        </w:rPr>
        <w:t>guarda corpo em aço inox</w:t>
      </w:r>
      <w:r>
        <w:rPr>
          <w:rFonts w:ascii="Arial" w:hAnsi="Arial" w:cs="Arial"/>
          <w:sz w:val="22"/>
          <w:szCs w:val="22"/>
        </w:rPr>
        <w:t>idável</w:t>
      </w:r>
      <w:r w:rsidRPr="00557A3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com </w:t>
      </w:r>
      <w:r w:rsidRPr="00557A35">
        <w:rPr>
          <w:rFonts w:ascii="Arial" w:hAnsi="Arial" w:cs="Arial"/>
          <w:sz w:val="22"/>
          <w:szCs w:val="22"/>
        </w:rPr>
        <w:t>acabamento polido, com peitoril e montantes flangeados com tubo de aço inox d = 2</w:t>
      </w:r>
      <w:r>
        <w:rPr>
          <w:rFonts w:ascii="Arial" w:hAnsi="Arial" w:cs="Arial"/>
          <w:sz w:val="22"/>
          <w:szCs w:val="22"/>
        </w:rPr>
        <w:t xml:space="preserve">” </w:t>
      </w:r>
      <w:r w:rsidRPr="00557A35">
        <w:rPr>
          <w:rFonts w:ascii="Arial" w:hAnsi="Arial" w:cs="Arial"/>
          <w:sz w:val="22"/>
          <w:szCs w:val="22"/>
        </w:rPr>
        <w:t>e quatro subdivisões com tubos inox d =</w:t>
      </w:r>
      <w:r>
        <w:rPr>
          <w:rFonts w:ascii="Arial" w:hAnsi="Arial" w:cs="Arial"/>
          <w:sz w:val="22"/>
          <w:szCs w:val="22"/>
        </w:rPr>
        <w:t xml:space="preserve"> </w:t>
      </w:r>
      <w:r w:rsidRPr="00557A35">
        <w:rPr>
          <w:rFonts w:ascii="Arial" w:hAnsi="Arial" w:cs="Arial"/>
          <w:sz w:val="22"/>
          <w:szCs w:val="22"/>
        </w:rPr>
        <w:t>1'', com altura total de 1,20 m.</w:t>
      </w:r>
    </w:p>
    <w:p w:rsidR="00557A35" w:rsidRDefault="00557A35" w:rsidP="00557A3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Deverá ser instalado</w:t>
      </w:r>
      <w:r w:rsidRPr="00557A35">
        <w:rPr>
          <w:rFonts w:ascii="Arial" w:hAnsi="Arial" w:cs="Arial"/>
          <w:sz w:val="22"/>
          <w:szCs w:val="22"/>
        </w:rPr>
        <w:t xml:space="preserve"> corrimão dupl</w:t>
      </w:r>
      <w:r>
        <w:rPr>
          <w:rFonts w:ascii="Arial" w:hAnsi="Arial" w:cs="Arial"/>
          <w:sz w:val="22"/>
          <w:szCs w:val="22"/>
        </w:rPr>
        <w:t>a</w:t>
      </w:r>
      <w:r w:rsidRPr="00557A35">
        <w:rPr>
          <w:rFonts w:ascii="Arial" w:hAnsi="Arial" w:cs="Arial"/>
          <w:sz w:val="22"/>
          <w:szCs w:val="22"/>
        </w:rPr>
        <w:t xml:space="preserve"> altura em aço inox</w:t>
      </w:r>
      <w:r>
        <w:rPr>
          <w:rFonts w:ascii="Arial" w:hAnsi="Arial" w:cs="Arial"/>
          <w:sz w:val="22"/>
          <w:szCs w:val="22"/>
        </w:rPr>
        <w:t>idável</w:t>
      </w:r>
      <w:r w:rsidRPr="00557A3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com acabamento polido, </w:t>
      </w:r>
      <w:r w:rsidRPr="00557A35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 =</w:t>
      </w:r>
      <w:r w:rsidRPr="00557A35">
        <w:rPr>
          <w:rFonts w:ascii="Arial" w:hAnsi="Arial" w:cs="Arial"/>
          <w:sz w:val="22"/>
          <w:szCs w:val="22"/>
        </w:rPr>
        <w:t xml:space="preserve"> 1 1/2"</w:t>
      </w:r>
      <w:r>
        <w:rPr>
          <w:rFonts w:ascii="Arial" w:hAnsi="Arial" w:cs="Arial"/>
          <w:sz w:val="22"/>
          <w:szCs w:val="22"/>
        </w:rPr>
        <w:t xml:space="preserve"> em toda a extensão da escada, em ambos os lados.</w:t>
      </w:r>
    </w:p>
    <w:p w:rsidR="00557A35" w:rsidRDefault="00557A35" w:rsidP="00557A3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13334B" w:rsidRDefault="0013334B" w:rsidP="00557A3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13334B" w:rsidRDefault="0013334B" w:rsidP="00557A3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13334B" w:rsidRDefault="0013334B" w:rsidP="00557A3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B336F1" w:rsidRPr="0089030D" w:rsidRDefault="00B336F1" w:rsidP="00B336F1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89030D">
        <w:rPr>
          <w:rFonts w:ascii="Arial" w:hAnsi="Arial" w:cs="Arial"/>
          <w:sz w:val="22"/>
          <w:szCs w:val="22"/>
        </w:rPr>
        <w:t>_______________________________</w:t>
      </w:r>
    </w:p>
    <w:p w:rsidR="00B336F1" w:rsidRPr="00557A35" w:rsidRDefault="00B336F1" w:rsidP="00B336F1">
      <w:pPr>
        <w:jc w:val="center"/>
        <w:rPr>
          <w:rFonts w:ascii="Arial" w:hAnsi="Arial" w:cs="Arial"/>
          <w:b/>
          <w:sz w:val="20"/>
          <w:szCs w:val="22"/>
        </w:rPr>
      </w:pPr>
      <w:r w:rsidRPr="00557A35">
        <w:rPr>
          <w:rFonts w:ascii="Arial" w:hAnsi="Arial" w:cs="Arial"/>
          <w:b/>
          <w:sz w:val="20"/>
          <w:szCs w:val="22"/>
        </w:rPr>
        <w:t>KAIQUE YURI MARCIO ARAÚJO</w:t>
      </w:r>
    </w:p>
    <w:p w:rsidR="00B336F1" w:rsidRPr="00557A35" w:rsidRDefault="00557A35" w:rsidP="00B336F1">
      <w:pPr>
        <w:jc w:val="center"/>
        <w:rPr>
          <w:rFonts w:ascii="Arial" w:hAnsi="Arial" w:cs="Arial"/>
          <w:sz w:val="18"/>
          <w:szCs w:val="22"/>
        </w:rPr>
      </w:pPr>
      <w:r w:rsidRPr="00557A35">
        <w:rPr>
          <w:rFonts w:ascii="Arial" w:hAnsi="Arial" w:cs="Arial"/>
          <w:sz w:val="18"/>
          <w:szCs w:val="22"/>
        </w:rPr>
        <w:t>ENG. CIVIL - CREA/RN: 2108321810</w:t>
      </w:r>
    </w:p>
    <w:p w:rsidR="00A549BF" w:rsidRPr="00557A35" w:rsidRDefault="00557A35" w:rsidP="00B336F1">
      <w:pPr>
        <w:jc w:val="center"/>
        <w:rPr>
          <w:rFonts w:ascii="Arial" w:hAnsi="Arial" w:cs="Arial"/>
          <w:sz w:val="18"/>
          <w:szCs w:val="22"/>
        </w:rPr>
      </w:pPr>
      <w:r w:rsidRPr="00557A35">
        <w:rPr>
          <w:rFonts w:ascii="Arial" w:hAnsi="Arial" w:cs="Arial"/>
          <w:sz w:val="18"/>
          <w:szCs w:val="22"/>
        </w:rPr>
        <w:t>MAT. SIAPE: 1249005</w:t>
      </w:r>
    </w:p>
    <w:sectPr w:rsidR="00A549BF" w:rsidRPr="00557A35" w:rsidSect="006901CC">
      <w:headerReference w:type="default" r:id="rId8"/>
      <w:footerReference w:type="even" r:id="rId9"/>
      <w:footerReference w:type="default" r:id="rId10"/>
      <w:pgSz w:w="11907" w:h="16840" w:code="9"/>
      <w:pgMar w:top="1701" w:right="1418" w:bottom="1418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0C" w:rsidRDefault="0027400C">
      <w:r>
        <w:separator/>
      </w:r>
    </w:p>
  </w:endnote>
  <w:endnote w:type="continuationSeparator" w:id="0">
    <w:p w:rsidR="0027400C" w:rsidRDefault="0027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CD1" w:rsidRDefault="00540CD1" w:rsidP="0033395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40CD1" w:rsidRDefault="00540CD1" w:rsidP="006901CC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CD1" w:rsidRPr="006901CC" w:rsidRDefault="00540CD1" w:rsidP="0033395E">
    <w:pPr>
      <w:pStyle w:val="Rodap"/>
      <w:framePr w:wrap="around" w:vAnchor="text" w:hAnchor="margin" w:xAlign="right" w:y="1"/>
      <w:rPr>
        <w:rStyle w:val="Nmerodepgina"/>
        <w:rFonts w:ascii="Arial" w:hAnsi="Arial" w:cs="Arial"/>
        <w:sz w:val="20"/>
        <w:szCs w:val="20"/>
      </w:rPr>
    </w:pPr>
    <w:r w:rsidRPr="006901CC">
      <w:rPr>
        <w:rStyle w:val="Nmerodepgina"/>
        <w:rFonts w:ascii="Arial" w:hAnsi="Arial" w:cs="Arial"/>
        <w:sz w:val="20"/>
        <w:szCs w:val="20"/>
      </w:rPr>
      <w:fldChar w:fldCharType="begin"/>
    </w:r>
    <w:r w:rsidRPr="006901CC">
      <w:rPr>
        <w:rStyle w:val="Nmerodepgina"/>
        <w:rFonts w:ascii="Arial" w:hAnsi="Arial" w:cs="Arial"/>
        <w:sz w:val="20"/>
        <w:szCs w:val="20"/>
      </w:rPr>
      <w:instrText xml:space="preserve">PAGE  </w:instrText>
    </w:r>
    <w:r w:rsidRPr="006901CC">
      <w:rPr>
        <w:rStyle w:val="Nmerodepgina"/>
        <w:rFonts w:ascii="Arial" w:hAnsi="Arial" w:cs="Arial"/>
        <w:sz w:val="20"/>
        <w:szCs w:val="20"/>
      </w:rPr>
      <w:fldChar w:fldCharType="separate"/>
    </w:r>
    <w:r w:rsidR="001F7807">
      <w:rPr>
        <w:rStyle w:val="Nmerodepgina"/>
        <w:rFonts w:ascii="Arial" w:hAnsi="Arial" w:cs="Arial"/>
        <w:noProof/>
        <w:sz w:val="20"/>
        <w:szCs w:val="20"/>
      </w:rPr>
      <w:t>2</w:t>
    </w:r>
    <w:r w:rsidRPr="006901CC">
      <w:rPr>
        <w:rStyle w:val="Nmerodepgina"/>
        <w:rFonts w:ascii="Arial" w:hAnsi="Arial" w:cs="Arial"/>
        <w:sz w:val="20"/>
        <w:szCs w:val="20"/>
      </w:rPr>
      <w:fldChar w:fldCharType="end"/>
    </w:r>
  </w:p>
  <w:p w:rsidR="00540CD1" w:rsidRPr="00376CF1" w:rsidRDefault="00540CD1" w:rsidP="00F15021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0C" w:rsidRDefault="0027400C">
      <w:r>
        <w:separator/>
      </w:r>
    </w:p>
  </w:footnote>
  <w:footnote w:type="continuationSeparator" w:id="0">
    <w:p w:rsidR="0027400C" w:rsidRDefault="00274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92"/>
      <w:gridCol w:w="2993"/>
      <w:gridCol w:w="1496"/>
      <w:gridCol w:w="1497"/>
    </w:tblGrid>
    <w:tr w:rsidR="00540CD1" w:rsidTr="00766615">
      <w:tc>
        <w:tcPr>
          <w:tcW w:w="2992" w:type="dxa"/>
          <w:vMerge w:val="restart"/>
          <w:tcBorders>
            <w:right w:val="single" w:sz="4" w:space="0" w:color="auto"/>
          </w:tcBorders>
        </w:tcPr>
        <w:p w:rsidR="00540CD1" w:rsidRPr="00766615" w:rsidRDefault="00540CD1" w:rsidP="00766615">
          <w:pPr>
            <w:pStyle w:val="Cabealho"/>
            <w:jc w:val="center"/>
            <w:rPr>
              <w:rFonts w:ascii="Arial" w:hAnsi="Arial" w:cs="Arial"/>
            </w:rPr>
          </w:pPr>
          <w:r>
            <w:object w:dxaOrig="1995" w:dyaOrig="9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9.75pt;height:47.25pt" o:ole="">
                <v:imagedata r:id="rId1" o:title=""/>
              </v:shape>
              <o:OLEObject Type="Embed" ProgID="AutoCAD.Drawing.16" ShapeID="_x0000_i1025" DrawAspect="Content" ObjectID="_1660137010" r:id="rId2"/>
            </w:object>
          </w:r>
        </w:p>
      </w:tc>
      <w:tc>
        <w:tcPr>
          <w:tcW w:w="598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540CD1" w:rsidRPr="00766615" w:rsidRDefault="00540CD1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766615">
            <w:rPr>
              <w:rFonts w:ascii="Arial" w:hAnsi="Arial" w:cs="Arial"/>
              <w:sz w:val="16"/>
              <w:szCs w:val="16"/>
            </w:rPr>
            <w:t>PROPRIETÁRIO:</w:t>
          </w:r>
        </w:p>
      </w:tc>
    </w:tr>
    <w:tr w:rsidR="00540CD1" w:rsidTr="00766615">
      <w:tc>
        <w:tcPr>
          <w:tcW w:w="2992" w:type="dxa"/>
          <w:vMerge/>
          <w:tcBorders>
            <w:right w:val="single" w:sz="4" w:space="0" w:color="auto"/>
          </w:tcBorders>
        </w:tcPr>
        <w:p w:rsidR="00540CD1" w:rsidRPr="00766615" w:rsidRDefault="00540CD1">
          <w:pPr>
            <w:pStyle w:val="Cabealho"/>
            <w:rPr>
              <w:rFonts w:ascii="Arial" w:hAnsi="Arial" w:cs="Arial"/>
            </w:rPr>
          </w:pPr>
        </w:p>
      </w:tc>
      <w:tc>
        <w:tcPr>
          <w:tcW w:w="5986" w:type="dxa"/>
          <w:gridSpan w:val="3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40CD1" w:rsidRPr="00766615" w:rsidRDefault="00540CD1" w:rsidP="00766615">
          <w:pPr>
            <w:pStyle w:val="Cabealho"/>
            <w:jc w:val="center"/>
            <w:rPr>
              <w:rFonts w:ascii="Arial" w:hAnsi="Arial" w:cs="Arial"/>
              <w:b/>
              <w:bCs/>
            </w:rPr>
          </w:pPr>
          <w:r w:rsidRPr="00766615">
            <w:rPr>
              <w:rFonts w:ascii="Arial" w:hAnsi="Arial" w:cs="Arial"/>
              <w:b/>
              <w:bCs/>
            </w:rPr>
            <w:t>UFERSA</w:t>
          </w:r>
        </w:p>
      </w:tc>
    </w:tr>
    <w:tr w:rsidR="00540CD1" w:rsidTr="00766615">
      <w:tc>
        <w:tcPr>
          <w:tcW w:w="2992" w:type="dxa"/>
          <w:vMerge/>
          <w:tcBorders>
            <w:right w:val="single" w:sz="4" w:space="0" w:color="auto"/>
          </w:tcBorders>
        </w:tcPr>
        <w:p w:rsidR="00540CD1" w:rsidRPr="00766615" w:rsidRDefault="00540CD1">
          <w:pPr>
            <w:pStyle w:val="Cabealho"/>
            <w:rPr>
              <w:rFonts w:ascii="Arial" w:hAnsi="Arial" w:cs="Arial"/>
            </w:rPr>
          </w:pPr>
        </w:p>
      </w:tc>
      <w:tc>
        <w:tcPr>
          <w:tcW w:w="598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540CD1" w:rsidRPr="00766615" w:rsidRDefault="00540CD1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766615">
            <w:rPr>
              <w:rFonts w:ascii="Arial" w:hAnsi="Arial" w:cs="Arial"/>
              <w:sz w:val="16"/>
              <w:szCs w:val="16"/>
            </w:rPr>
            <w:t>SETOR RESPONSÁVEL:</w:t>
          </w:r>
        </w:p>
      </w:tc>
    </w:tr>
    <w:tr w:rsidR="00540CD1" w:rsidTr="00766615">
      <w:tc>
        <w:tcPr>
          <w:tcW w:w="2992" w:type="dxa"/>
          <w:vMerge/>
          <w:tcBorders>
            <w:bottom w:val="single" w:sz="4" w:space="0" w:color="auto"/>
            <w:right w:val="single" w:sz="4" w:space="0" w:color="auto"/>
          </w:tcBorders>
        </w:tcPr>
        <w:p w:rsidR="00540CD1" w:rsidRPr="00766615" w:rsidRDefault="00540CD1">
          <w:pPr>
            <w:pStyle w:val="Cabealho"/>
            <w:rPr>
              <w:rFonts w:ascii="Arial" w:hAnsi="Arial" w:cs="Arial"/>
            </w:rPr>
          </w:pPr>
        </w:p>
      </w:tc>
      <w:tc>
        <w:tcPr>
          <w:tcW w:w="5986" w:type="dxa"/>
          <w:gridSpan w:val="3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40CD1" w:rsidRPr="00766615" w:rsidRDefault="00540CD1" w:rsidP="00766615">
          <w:pPr>
            <w:pStyle w:val="Cabealho"/>
            <w:jc w:val="center"/>
            <w:rPr>
              <w:rFonts w:ascii="Arial" w:hAnsi="Arial" w:cs="Arial"/>
              <w:b/>
              <w:bCs/>
            </w:rPr>
          </w:pPr>
          <w:r w:rsidRPr="00766615">
            <w:rPr>
              <w:rFonts w:ascii="Arial" w:hAnsi="Arial" w:cs="Arial"/>
              <w:b/>
            </w:rPr>
            <w:t>SUPERINTENDÊNCIA DE INFRA-ESTRUTURA</w:t>
          </w:r>
        </w:p>
      </w:tc>
    </w:tr>
    <w:tr w:rsidR="00540CD1" w:rsidTr="00766615">
      <w:tc>
        <w:tcPr>
          <w:tcW w:w="8978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540CD1" w:rsidRPr="00766615" w:rsidRDefault="00540CD1" w:rsidP="00ED4ED8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766615">
            <w:rPr>
              <w:rFonts w:ascii="Arial" w:hAnsi="Arial" w:cs="Arial"/>
              <w:sz w:val="16"/>
              <w:szCs w:val="16"/>
            </w:rPr>
            <w:t>O</w:t>
          </w:r>
          <w:r>
            <w:rPr>
              <w:rFonts w:ascii="Arial" w:hAnsi="Arial" w:cs="Arial"/>
              <w:sz w:val="16"/>
              <w:szCs w:val="16"/>
            </w:rPr>
            <w:t>BRA</w:t>
          </w:r>
          <w:r w:rsidRPr="00766615">
            <w:rPr>
              <w:rFonts w:ascii="Arial" w:hAnsi="Arial" w:cs="Arial"/>
              <w:sz w:val="16"/>
              <w:szCs w:val="16"/>
            </w:rPr>
            <w:t>:</w:t>
          </w:r>
        </w:p>
      </w:tc>
    </w:tr>
    <w:tr w:rsidR="00540CD1" w:rsidTr="00766615">
      <w:tc>
        <w:tcPr>
          <w:tcW w:w="8978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40CD1" w:rsidRPr="00766615" w:rsidRDefault="004C336B" w:rsidP="0049146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lang w:eastAsia="pt-BR"/>
            </w:rPr>
          </w:pPr>
          <w:r>
            <w:rPr>
              <w:rFonts w:ascii="Arial" w:hAnsi="Arial" w:cs="Arial"/>
              <w:b/>
              <w:sz w:val="22"/>
              <w:shd w:val="clear" w:color="auto" w:fill="CCCCCC"/>
            </w:rPr>
            <w:t>CONSTRUÇÃO DO BIOTÉRIO NO CAMPUS DA UFERSA EM MOSSORÓ/RN</w:t>
          </w:r>
        </w:p>
      </w:tc>
    </w:tr>
    <w:tr w:rsidR="00540CD1" w:rsidTr="00766615">
      <w:tc>
        <w:tcPr>
          <w:tcW w:w="5985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540CD1" w:rsidRPr="00766615" w:rsidRDefault="00540CD1" w:rsidP="00ED4ED8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766615">
            <w:rPr>
              <w:rFonts w:ascii="Arial" w:hAnsi="Arial" w:cs="Arial"/>
              <w:sz w:val="16"/>
              <w:szCs w:val="16"/>
            </w:rPr>
            <w:t>A</w:t>
          </w:r>
          <w:r>
            <w:rPr>
              <w:rFonts w:ascii="Arial" w:hAnsi="Arial" w:cs="Arial"/>
              <w:sz w:val="16"/>
              <w:szCs w:val="16"/>
            </w:rPr>
            <w:t>SSUNTO</w:t>
          </w:r>
          <w:r w:rsidRPr="00766615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149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</w:tcPr>
        <w:p w:rsidR="00540CD1" w:rsidRPr="00766615" w:rsidRDefault="00540CD1" w:rsidP="0033395E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766615">
            <w:rPr>
              <w:rFonts w:ascii="Arial" w:hAnsi="Arial" w:cs="Arial"/>
              <w:sz w:val="16"/>
              <w:szCs w:val="16"/>
            </w:rPr>
            <w:t>Nº DE FOLHAS:</w:t>
          </w:r>
        </w:p>
      </w:tc>
      <w:tc>
        <w:tcPr>
          <w:tcW w:w="149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</w:tcPr>
        <w:p w:rsidR="00540CD1" w:rsidRPr="00766615" w:rsidRDefault="00540CD1" w:rsidP="0033395E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766615">
            <w:rPr>
              <w:rFonts w:ascii="Arial" w:hAnsi="Arial" w:cs="Arial"/>
              <w:sz w:val="16"/>
              <w:szCs w:val="16"/>
            </w:rPr>
            <w:t>DATA:</w:t>
          </w:r>
        </w:p>
      </w:tc>
    </w:tr>
    <w:tr w:rsidR="00540CD1" w:rsidTr="00766615">
      <w:tc>
        <w:tcPr>
          <w:tcW w:w="5985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40CD1" w:rsidRPr="00766615" w:rsidRDefault="00540CD1" w:rsidP="00766615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szCs w:val="20"/>
              <w:lang w:eastAsia="pt-BR"/>
            </w:rPr>
          </w:pPr>
          <w:r w:rsidRPr="00766615">
            <w:rPr>
              <w:rFonts w:ascii="Arial" w:hAnsi="Arial" w:cs="Arial"/>
              <w:b/>
              <w:bCs/>
              <w:sz w:val="20"/>
              <w:szCs w:val="20"/>
            </w:rPr>
            <w:t>MEMORIAL DESCRITIVO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E ESPECIFICAÇÕES TÉCNICAS</w:t>
          </w:r>
        </w:p>
      </w:tc>
      <w:tc>
        <w:tcPr>
          <w:tcW w:w="149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40CD1" w:rsidRPr="00766615" w:rsidRDefault="00E40CB9" w:rsidP="00766615">
          <w:pPr>
            <w:pStyle w:val="Cabealho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21</w:t>
          </w:r>
        </w:p>
      </w:tc>
      <w:tc>
        <w:tcPr>
          <w:tcW w:w="149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40CD1" w:rsidRPr="00766615" w:rsidRDefault="004C336B" w:rsidP="006504BD">
          <w:pPr>
            <w:pStyle w:val="Cabealho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JULHO/2020</w:t>
          </w:r>
        </w:p>
      </w:tc>
    </w:tr>
  </w:tbl>
  <w:p w:rsidR="00540CD1" w:rsidRDefault="00540CD1" w:rsidP="00F35076">
    <w:pPr>
      <w:pStyle w:val="Cabealho"/>
    </w:pPr>
  </w:p>
  <w:p w:rsidR="00540CD1" w:rsidRDefault="00540CD1" w:rsidP="00F350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5653"/>
    <w:multiLevelType w:val="hybridMultilevel"/>
    <w:tmpl w:val="FD92752C"/>
    <w:lvl w:ilvl="0" w:tplc="A072A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034500"/>
    <w:multiLevelType w:val="multilevel"/>
    <w:tmpl w:val="369EC8B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34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F1595B"/>
    <w:multiLevelType w:val="multilevel"/>
    <w:tmpl w:val="81F2811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34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8E0AB6"/>
    <w:multiLevelType w:val="hybridMultilevel"/>
    <w:tmpl w:val="0E760F18"/>
    <w:lvl w:ilvl="0" w:tplc="0416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29BE26F6"/>
    <w:multiLevelType w:val="hybridMultilevel"/>
    <w:tmpl w:val="D8966A50"/>
    <w:lvl w:ilvl="0" w:tplc="04160003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7035"/>
        </w:tabs>
        <w:ind w:left="703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755"/>
        </w:tabs>
        <w:ind w:left="775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475"/>
        </w:tabs>
        <w:ind w:left="8475" w:hanging="360"/>
      </w:pPr>
      <w:rPr>
        <w:rFonts w:ascii="Wingdings" w:hAnsi="Wingdings" w:hint="default"/>
      </w:rPr>
    </w:lvl>
  </w:abstractNum>
  <w:abstractNum w:abstractNumId="5">
    <w:nsid w:val="2F4B0542"/>
    <w:multiLevelType w:val="hybridMultilevel"/>
    <w:tmpl w:val="B95E03F0"/>
    <w:lvl w:ilvl="0" w:tplc="0416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CCB6B6C"/>
    <w:multiLevelType w:val="hybridMultilevel"/>
    <w:tmpl w:val="B8B802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C6AF2"/>
    <w:multiLevelType w:val="hybridMultilevel"/>
    <w:tmpl w:val="291A13A4"/>
    <w:lvl w:ilvl="0" w:tplc="0416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>
    <w:nsid w:val="41E10C09"/>
    <w:multiLevelType w:val="multilevel"/>
    <w:tmpl w:val="0ED425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29B029C"/>
    <w:multiLevelType w:val="hybridMultilevel"/>
    <w:tmpl w:val="369EC8BE"/>
    <w:lvl w:ilvl="0" w:tplc="AEA8D0DE">
      <w:start w:val="1"/>
      <w:numFmt w:val="bullet"/>
      <w:lvlText w:val=""/>
      <w:lvlJc w:val="left"/>
      <w:pPr>
        <w:tabs>
          <w:tab w:val="num" w:pos="709"/>
        </w:tabs>
        <w:ind w:left="709" w:hanging="349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FD3B4A"/>
    <w:multiLevelType w:val="hybridMultilevel"/>
    <w:tmpl w:val="2A1AAB5C"/>
    <w:lvl w:ilvl="0" w:tplc="A072A2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AC0260B"/>
    <w:multiLevelType w:val="hybridMultilevel"/>
    <w:tmpl w:val="56766138"/>
    <w:lvl w:ilvl="0" w:tplc="0416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3"/>
  </w:num>
  <w:num w:numId="8">
    <w:abstractNumId w:val="5"/>
  </w:num>
  <w:num w:numId="9">
    <w:abstractNumId w:val="4"/>
  </w:num>
  <w:num w:numId="10">
    <w:abstractNumId w:val="7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0C"/>
    <w:rsid w:val="00002766"/>
    <w:rsid w:val="00002F3A"/>
    <w:rsid w:val="000034F4"/>
    <w:rsid w:val="000044E2"/>
    <w:rsid w:val="0000554F"/>
    <w:rsid w:val="0001086F"/>
    <w:rsid w:val="00012913"/>
    <w:rsid w:val="0001516B"/>
    <w:rsid w:val="0002336A"/>
    <w:rsid w:val="0002354C"/>
    <w:rsid w:val="0003023C"/>
    <w:rsid w:val="000371E3"/>
    <w:rsid w:val="00040151"/>
    <w:rsid w:val="00044678"/>
    <w:rsid w:val="00051AC0"/>
    <w:rsid w:val="00057DA1"/>
    <w:rsid w:val="00062DE9"/>
    <w:rsid w:val="0006627C"/>
    <w:rsid w:val="00072403"/>
    <w:rsid w:val="000764C2"/>
    <w:rsid w:val="0008420D"/>
    <w:rsid w:val="00085018"/>
    <w:rsid w:val="0008687E"/>
    <w:rsid w:val="0009684F"/>
    <w:rsid w:val="00096E8B"/>
    <w:rsid w:val="000A6B76"/>
    <w:rsid w:val="000A6BF0"/>
    <w:rsid w:val="000B122F"/>
    <w:rsid w:val="000B3502"/>
    <w:rsid w:val="000B3BAD"/>
    <w:rsid w:val="000B5630"/>
    <w:rsid w:val="000B5AEB"/>
    <w:rsid w:val="000B63FF"/>
    <w:rsid w:val="000B6C4A"/>
    <w:rsid w:val="000B76E7"/>
    <w:rsid w:val="000C6445"/>
    <w:rsid w:val="000D299E"/>
    <w:rsid w:val="000D3925"/>
    <w:rsid w:val="000D3B88"/>
    <w:rsid w:val="000E16FE"/>
    <w:rsid w:val="000E6769"/>
    <w:rsid w:val="000F382C"/>
    <w:rsid w:val="000F5027"/>
    <w:rsid w:val="00112DBB"/>
    <w:rsid w:val="00117A77"/>
    <w:rsid w:val="0012578D"/>
    <w:rsid w:val="00127B60"/>
    <w:rsid w:val="00132587"/>
    <w:rsid w:val="0013334B"/>
    <w:rsid w:val="00133D33"/>
    <w:rsid w:val="00133D8B"/>
    <w:rsid w:val="00135E22"/>
    <w:rsid w:val="0013720B"/>
    <w:rsid w:val="001372B8"/>
    <w:rsid w:val="001403B3"/>
    <w:rsid w:val="00141983"/>
    <w:rsid w:val="001512B6"/>
    <w:rsid w:val="0015181F"/>
    <w:rsid w:val="001537B8"/>
    <w:rsid w:val="00155596"/>
    <w:rsid w:val="0015771D"/>
    <w:rsid w:val="00162580"/>
    <w:rsid w:val="00164899"/>
    <w:rsid w:val="00165BC6"/>
    <w:rsid w:val="001801B1"/>
    <w:rsid w:val="0018217A"/>
    <w:rsid w:val="00186293"/>
    <w:rsid w:val="00187A0B"/>
    <w:rsid w:val="001904B8"/>
    <w:rsid w:val="001904FF"/>
    <w:rsid w:val="001921D5"/>
    <w:rsid w:val="001960C3"/>
    <w:rsid w:val="00196CD7"/>
    <w:rsid w:val="00197307"/>
    <w:rsid w:val="00197DB5"/>
    <w:rsid w:val="00197EE4"/>
    <w:rsid w:val="001A7E5C"/>
    <w:rsid w:val="001B0A69"/>
    <w:rsid w:val="001B283A"/>
    <w:rsid w:val="001B557B"/>
    <w:rsid w:val="001C0E98"/>
    <w:rsid w:val="001C47B2"/>
    <w:rsid w:val="001C615E"/>
    <w:rsid w:val="001C71FD"/>
    <w:rsid w:val="001C7B32"/>
    <w:rsid w:val="001D417F"/>
    <w:rsid w:val="001E0180"/>
    <w:rsid w:val="001E0A08"/>
    <w:rsid w:val="001F14E6"/>
    <w:rsid w:val="001F206E"/>
    <w:rsid w:val="001F2FC8"/>
    <w:rsid w:val="001F7807"/>
    <w:rsid w:val="00201002"/>
    <w:rsid w:val="002027BD"/>
    <w:rsid w:val="00203B76"/>
    <w:rsid w:val="00210CBE"/>
    <w:rsid w:val="0021654B"/>
    <w:rsid w:val="002165D9"/>
    <w:rsid w:val="002177DB"/>
    <w:rsid w:val="00221F67"/>
    <w:rsid w:val="0022283E"/>
    <w:rsid w:val="00223541"/>
    <w:rsid w:val="00224458"/>
    <w:rsid w:val="00226DBC"/>
    <w:rsid w:val="00232C75"/>
    <w:rsid w:val="00232D72"/>
    <w:rsid w:val="002337AF"/>
    <w:rsid w:val="00236830"/>
    <w:rsid w:val="00240171"/>
    <w:rsid w:val="002529F3"/>
    <w:rsid w:val="002534CF"/>
    <w:rsid w:val="002549C3"/>
    <w:rsid w:val="002549D3"/>
    <w:rsid w:val="00254D40"/>
    <w:rsid w:val="00265CFF"/>
    <w:rsid w:val="00266A45"/>
    <w:rsid w:val="002736B9"/>
    <w:rsid w:val="0027400C"/>
    <w:rsid w:val="002837DE"/>
    <w:rsid w:val="00284FBB"/>
    <w:rsid w:val="00286A0E"/>
    <w:rsid w:val="00286B3B"/>
    <w:rsid w:val="00286D60"/>
    <w:rsid w:val="00287BA4"/>
    <w:rsid w:val="00290E7C"/>
    <w:rsid w:val="0029281D"/>
    <w:rsid w:val="00292C94"/>
    <w:rsid w:val="0029539F"/>
    <w:rsid w:val="002A27AC"/>
    <w:rsid w:val="002A331C"/>
    <w:rsid w:val="002A405C"/>
    <w:rsid w:val="002A4582"/>
    <w:rsid w:val="002A5278"/>
    <w:rsid w:val="002B3496"/>
    <w:rsid w:val="002B4665"/>
    <w:rsid w:val="002B78E1"/>
    <w:rsid w:val="002C2B06"/>
    <w:rsid w:val="002C30B6"/>
    <w:rsid w:val="002C45AD"/>
    <w:rsid w:val="002C4B85"/>
    <w:rsid w:val="002C4EC8"/>
    <w:rsid w:val="002C6A19"/>
    <w:rsid w:val="002D2B73"/>
    <w:rsid w:val="002D3C2F"/>
    <w:rsid w:val="002E10FA"/>
    <w:rsid w:val="002E19C3"/>
    <w:rsid w:val="002E1D62"/>
    <w:rsid w:val="002E47EC"/>
    <w:rsid w:val="002E5028"/>
    <w:rsid w:val="00312AEC"/>
    <w:rsid w:val="00314AFC"/>
    <w:rsid w:val="00322AF2"/>
    <w:rsid w:val="00323BF9"/>
    <w:rsid w:val="0032505F"/>
    <w:rsid w:val="00331983"/>
    <w:rsid w:val="0033395E"/>
    <w:rsid w:val="0033407F"/>
    <w:rsid w:val="00336E60"/>
    <w:rsid w:val="00340B62"/>
    <w:rsid w:val="0034210C"/>
    <w:rsid w:val="00343AC3"/>
    <w:rsid w:val="00351858"/>
    <w:rsid w:val="003524E8"/>
    <w:rsid w:val="00361098"/>
    <w:rsid w:val="00377CC3"/>
    <w:rsid w:val="00377ED7"/>
    <w:rsid w:val="003833A9"/>
    <w:rsid w:val="00383607"/>
    <w:rsid w:val="003847BD"/>
    <w:rsid w:val="00392730"/>
    <w:rsid w:val="003928EB"/>
    <w:rsid w:val="00394F5A"/>
    <w:rsid w:val="0039656A"/>
    <w:rsid w:val="003A6222"/>
    <w:rsid w:val="003B0A7A"/>
    <w:rsid w:val="003B2366"/>
    <w:rsid w:val="003B2A2F"/>
    <w:rsid w:val="003B3A83"/>
    <w:rsid w:val="003C0A79"/>
    <w:rsid w:val="003C2AED"/>
    <w:rsid w:val="003C6DAF"/>
    <w:rsid w:val="003D1CCE"/>
    <w:rsid w:val="003D2785"/>
    <w:rsid w:val="003D6127"/>
    <w:rsid w:val="003E2223"/>
    <w:rsid w:val="003E3143"/>
    <w:rsid w:val="003E4459"/>
    <w:rsid w:val="003F0A6E"/>
    <w:rsid w:val="003F34DF"/>
    <w:rsid w:val="003F561A"/>
    <w:rsid w:val="00400ACE"/>
    <w:rsid w:val="004059D2"/>
    <w:rsid w:val="0040788C"/>
    <w:rsid w:val="004107D6"/>
    <w:rsid w:val="00413673"/>
    <w:rsid w:val="00413D38"/>
    <w:rsid w:val="00415C86"/>
    <w:rsid w:val="00417FDA"/>
    <w:rsid w:val="0042768F"/>
    <w:rsid w:val="00430C51"/>
    <w:rsid w:val="00433B35"/>
    <w:rsid w:val="00436F4F"/>
    <w:rsid w:val="004427BD"/>
    <w:rsid w:val="004475A8"/>
    <w:rsid w:val="00450BCC"/>
    <w:rsid w:val="004514D5"/>
    <w:rsid w:val="00464A3F"/>
    <w:rsid w:val="00464AA5"/>
    <w:rsid w:val="004701A4"/>
    <w:rsid w:val="00470EED"/>
    <w:rsid w:val="00471335"/>
    <w:rsid w:val="00471B2F"/>
    <w:rsid w:val="004755ED"/>
    <w:rsid w:val="004819A6"/>
    <w:rsid w:val="00481B24"/>
    <w:rsid w:val="00487C82"/>
    <w:rsid w:val="00491469"/>
    <w:rsid w:val="00491B6E"/>
    <w:rsid w:val="00493D82"/>
    <w:rsid w:val="00496A58"/>
    <w:rsid w:val="004A2B26"/>
    <w:rsid w:val="004A3BD0"/>
    <w:rsid w:val="004A41DB"/>
    <w:rsid w:val="004A4788"/>
    <w:rsid w:val="004A5EC3"/>
    <w:rsid w:val="004A7F25"/>
    <w:rsid w:val="004B0F74"/>
    <w:rsid w:val="004B10CF"/>
    <w:rsid w:val="004B3815"/>
    <w:rsid w:val="004B5BAE"/>
    <w:rsid w:val="004C13A3"/>
    <w:rsid w:val="004C171B"/>
    <w:rsid w:val="004C336B"/>
    <w:rsid w:val="004C5DF3"/>
    <w:rsid w:val="004C669C"/>
    <w:rsid w:val="004C6C8D"/>
    <w:rsid w:val="004C72EB"/>
    <w:rsid w:val="004D3AAF"/>
    <w:rsid w:val="004E0D47"/>
    <w:rsid w:val="004E3DB3"/>
    <w:rsid w:val="004F11C8"/>
    <w:rsid w:val="004F32CC"/>
    <w:rsid w:val="00507E16"/>
    <w:rsid w:val="00510045"/>
    <w:rsid w:val="005173DA"/>
    <w:rsid w:val="005206F5"/>
    <w:rsid w:val="00524A30"/>
    <w:rsid w:val="00525FF5"/>
    <w:rsid w:val="00531AEF"/>
    <w:rsid w:val="0053326B"/>
    <w:rsid w:val="00534FFE"/>
    <w:rsid w:val="00540CD1"/>
    <w:rsid w:val="005434E2"/>
    <w:rsid w:val="0054466F"/>
    <w:rsid w:val="00544973"/>
    <w:rsid w:val="00551C35"/>
    <w:rsid w:val="00553AE9"/>
    <w:rsid w:val="00557A35"/>
    <w:rsid w:val="00561E35"/>
    <w:rsid w:val="00563D27"/>
    <w:rsid w:val="0056797A"/>
    <w:rsid w:val="00570617"/>
    <w:rsid w:val="00574BFE"/>
    <w:rsid w:val="005767E9"/>
    <w:rsid w:val="0058153D"/>
    <w:rsid w:val="00581D30"/>
    <w:rsid w:val="005820CA"/>
    <w:rsid w:val="00584664"/>
    <w:rsid w:val="00591B65"/>
    <w:rsid w:val="00594131"/>
    <w:rsid w:val="0059501E"/>
    <w:rsid w:val="00597F21"/>
    <w:rsid w:val="005A2768"/>
    <w:rsid w:val="005A3D5C"/>
    <w:rsid w:val="005B52BD"/>
    <w:rsid w:val="005B5365"/>
    <w:rsid w:val="005B5818"/>
    <w:rsid w:val="005C0DDE"/>
    <w:rsid w:val="005C348A"/>
    <w:rsid w:val="005C4560"/>
    <w:rsid w:val="005C75C9"/>
    <w:rsid w:val="005D1B64"/>
    <w:rsid w:val="005D33C9"/>
    <w:rsid w:val="005D706B"/>
    <w:rsid w:val="005E11F2"/>
    <w:rsid w:val="005E3764"/>
    <w:rsid w:val="005E494F"/>
    <w:rsid w:val="005F0109"/>
    <w:rsid w:val="005F03CD"/>
    <w:rsid w:val="005F4F4C"/>
    <w:rsid w:val="005F5D7A"/>
    <w:rsid w:val="005F6C68"/>
    <w:rsid w:val="00600008"/>
    <w:rsid w:val="00602032"/>
    <w:rsid w:val="00606D9A"/>
    <w:rsid w:val="00610E40"/>
    <w:rsid w:val="00611752"/>
    <w:rsid w:val="006132E6"/>
    <w:rsid w:val="00617FCA"/>
    <w:rsid w:val="0062137C"/>
    <w:rsid w:val="00621FDC"/>
    <w:rsid w:val="00624EC1"/>
    <w:rsid w:val="006260A0"/>
    <w:rsid w:val="00626947"/>
    <w:rsid w:val="00626C5E"/>
    <w:rsid w:val="00632B02"/>
    <w:rsid w:val="0064003F"/>
    <w:rsid w:val="0064103E"/>
    <w:rsid w:val="006438DA"/>
    <w:rsid w:val="00645286"/>
    <w:rsid w:val="006504BD"/>
    <w:rsid w:val="00650BEF"/>
    <w:rsid w:val="00653D8D"/>
    <w:rsid w:val="00657BB1"/>
    <w:rsid w:val="00662A50"/>
    <w:rsid w:val="0066402E"/>
    <w:rsid w:val="006641F8"/>
    <w:rsid w:val="00666A88"/>
    <w:rsid w:val="006713D2"/>
    <w:rsid w:val="00675D53"/>
    <w:rsid w:val="00675E27"/>
    <w:rsid w:val="00681046"/>
    <w:rsid w:val="00681F2F"/>
    <w:rsid w:val="00682DA3"/>
    <w:rsid w:val="00684A3E"/>
    <w:rsid w:val="00686B8D"/>
    <w:rsid w:val="006870C7"/>
    <w:rsid w:val="0068736A"/>
    <w:rsid w:val="006901CC"/>
    <w:rsid w:val="00693A41"/>
    <w:rsid w:val="006A0C7A"/>
    <w:rsid w:val="006A3057"/>
    <w:rsid w:val="006A7FC5"/>
    <w:rsid w:val="006B380C"/>
    <w:rsid w:val="006B4A1B"/>
    <w:rsid w:val="006B53C6"/>
    <w:rsid w:val="006B7445"/>
    <w:rsid w:val="006B7A37"/>
    <w:rsid w:val="006C0203"/>
    <w:rsid w:val="006C375B"/>
    <w:rsid w:val="006C65C4"/>
    <w:rsid w:val="006D258C"/>
    <w:rsid w:val="006D5240"/>
    <w:rsid w:val="006E05B3"/>
    <w:rsid w:val="006E174A"/>
    <w:rsid w:val="006E3FA4"/>
    <w:rsid w:val="006E4B2C"/>
    <w:rsid w:val="006E5AEC"/>
    <w:rsid w:val="006E6D6C"/>
    <w:rsid w:val="006F1F31"/>
    <w:rsid w:val="006F60CD"/>
    <w:rsid w:val="006F6393"/>
    <w:rsid w:val="007012FA"/>
    <w:rsid w:val="007026E6"/>
    <w:rsid w:val="007075B1"/>
    <w:rsid w:val="00712C94"/>
    <w:rsid w:val="0071408A"/>
    <w:rsid w:val="00715266"/>
    <w:rsid w:val="00715804"/>
    <w:rsid w:val="00715AE9"/>
    <w:rsid w:val="00716DB9"/>
    <w:rsid w:val="0072289C"/>
    <w:rsid w:val="007267D2"/>
    <w:rsid w:val="00727FA5"/>
    <w:rsid w:val="00732ECA"/>
    <w:rsid w:val="00735002"/>
    <w:rsid w:val="007406A7"/>
    <w:rsid w:val="00742803"/>
    <w:rsid w:val="00743E8A"/>
    <w:rsid w:val="00743EE4"/>
    <w:rsid w:val="00743FB6"/>
    <w:rsid w:val="00744CAA"/>
    <w:rsid w:val="00745D3D"/>
    <w:rsid w:val="00745F16"/>
    <w:rsid w:val="00755F69"/>
    <w:rsid w:val="00756DDE"/>
    <w:rsid w:val="0076071A"/>
    <w:rsid w:val="00762412"/>
    <w:rsid w:val="00762B61"/>
    <w:rsid w:val="00766615"/>
    <w:rsid w:val="00766B8A"/>
    <w:rsid w:val="00770324"/>
    <w:rsid w:val="007716F0"/>
    <w:rsid w:val="00772C1A"/>
    <w:rsid w:val="00773369"/>
    <w:rsid w:val="00773CE6"/>
    <w:rsid w:val="00774348"/>
    <w:rsid w:val="00774DCF"/>
    <w:rsid w:val="00780937"/>
    <w:rsid w:val="0078097D"/>
    <w:rsid w:val="00783494"/>
    <w:rsid w:val="0078506B"/>
    <w:rsid w:val="00787327"/>
    <w:rsid w:val="007960CD"/>
    <w:rsid w:val="007A4CDA"/>
    <w:rsid w:val="007A60DC"/>
    <w:rsid w:val="007B0516"/>
    <w:rsid w:val="007B468F"/>
    <w:rsid w:val="007C0F71"/>
    <w:rsid w:val="007C7CAD"/>
    <w:rsid w:val="007D368E"/>
    <w:rsid w:val="007D47E7"/>
    <w:rsid w:val="007E211B"/>
    <w:rsid w:val="007E3B4D"/>
    <w:rsid w:val="007E5AD4"/>
    <w:rsid w:val="007E6AA9"/>
    <w:rsid w:val="007F1F75"/>
    <w:rsid w:val="007F278D"/>
    <w:rsid w:val="00805D3A"/>
    <w:rsid w:val="00813A8D"/>
    <w:rsid w:val="00817C03"/>
    <w:rsid w:val="00823AEB"/>
    <w:rsid w:val="00824650"/>
    <w:rsid w:val="00824723"/>
    <w:rsid w:val="0082493A"/>
    <w:rsid w:val="00842A65"/>
    <w:rsid w:val="00843580"/>
    <w:rsid w:val="00844908"/>
    <w:rsid w:val="00844FF1"/>
    <w:rsid w:val="008450A7"/>
    <w:rsid w:val="00846A69"/>
    <w:rsid w:val="0085506B"/>
    <w:rsid w:val="00860F89"/>
    <w:rsid w:val="0086599F"/>
    <w:rsid w:val="00867E74"/>
    <w:rsid w:val="008845BE"/>
    <w:rsid w:val="00884D29"/>
    <w:rsid w:val="0089030D"/>
    <w:rsid w:val="00891282"/>
    <w:rsid w:val="00891312"/>
    <w:rsid w:val="008948B2"/>
    <w:rsid w:val="0089737B"/>
    <w:rsid w:val="008A063D"/>
    <w:rsid w:val="008A7B39"/>
    <w:rsid w:val="008B113D"/>
    <w:rsid w:val="008B250C"/>
    <w:rsid w:val="008B759C"/>
    <w:rsid w:val="008C209A"/>
    <w:rsid w:val="008C459D"/>
    <w:rsid w:val="008C47AC"/>
    <w:rsid w:val="008C5AFC"/>
    <w:rsid w:val="008C6AD0"/>
    <w:rsid w:val="008C751B"/>
    <w:rsid w:val="008C7D58"/>
    <w:rsid w:val="008D188B"/>
    <w:rsid w:val="008D2B07"/>
    <w:rsid w:val="008D2C98"/>
    <w:rsid w:val="008D6D16"/>
    <w:rsid w:val="008E01E3"/>
    <w:rsid w:val="008E3945"/>
    <w:rsid w:val="008E53EB"/>
    <w:rsid w:val="008E56DD"/>
    <w:rsid w:val="008E7566"/>
    <w:rsid w:val="008F1462"/>
    <w:rsid w:val="008F2644"/>
    <w:rsid w:val="008F2A5C"/>
    <w:rsid w:val="008F4928"/>
    <w:rsid w:val="0090236C"/>
    <w:rsid w:val="00903200"/>
    <w:rsid w:val="0090632A"/>
    <w:rsid w:val="00907D38"/>
    <w:rsid w:val="009103B3"/>
    <w:rsid w:val="00910489"/>
    <w:rsid w:val="009240E9"/>
    <w:rsid w:val="00924790"/>
    <w:rsid w:val="00925E6D"/>
    <w:rsid w:val="009301C1"/>
    <w:rsid w:val="009330A6"/>
    <w:rsid w:val="0093575C"/>
    <w:rsid w:val="00935B63"/>
    <w:rsid w:val="009378E0"/>
    <w:rsid w:val="009463A2"/>
    <w:rsid w:val="00946A22"/>
    <w:rsid w:val="009471E9"/>
    <w:rsid w:val="009471F7"/>
    <w:rsid w:val="0095591C"/>
    <w:rsid w:val="00956274"/>
    <w:rsid w:val="00957F26"/>
    <w:rsid w:val="00961970"/>
    <w:rsid w:val="00983490"/>
    <w:rsid w:val="00984EE4"/>
    <w:rsid w:val="0098550F"/>
    <w:rsid w:val="00985BE2"/>
    <w:rsid w:val="00986C60"/>
    <w:rsid w:val="009969F0"/>
    <w:rsid w:val="009A2A79"/>
    <w:rsid w:val="009A2C5E"/>
    <w:rsid w:val="009A4158"/>
    <w:rsid w:val="009A5566"/>
    <w:rsid w:val="009A5CD4"/>
    <w:rsid w:val="009A69CC"/>
    <w:rsid w:val="009A718F"/>
    <w:rsid w:val="009A799D"/>
    <w:rsid w:val="009B02F2"/>
    <w:rsid w:val="009B1038"/>
    <w:rsid w:val="009C60CC"/>
    <w:rsid w:val="009C6D11"/>
    <w:rsid w:val="009D0766"/>
    <w:rsid w:val="009D431E"/>
    <w:rsid w:val="009E063F"/>
    <w:rsid w:val="009E1507"/>
    <w:rsid w:val="009E6676"/>
    <w:rsid w:val="009E7DFC"/>
    <w:rsid w:val="009F0DA1"/>
    <w:rsid w:val="009F3BDE"/>
    <w:rsid w:val="009F7989"/>
    <w:rsid w:val="00A036BC"/>
    <w:rsid w:val="00A0478F"/>
    <w:rsid w:val="00A05442"/>
    <w:rsid w:val="00A06B03"/>
    <w:rsid w:val="00A201AA"/>
    <w:rsid w:val="00A21700"/>
    <w:rsid w:val="00A2400B"/>
    <w:rsid w:val="00A2516F"/>
    <w:rsid w:val="00A261F2"/>
    <w:rsid w:val="00A264C9"/>
    <w:rsid w:val="00A320F0"/>
    <w:rsid w:val="00A345D0"/>
    <w:rsid w:val="00A35614"/>
    <w:rsid w:val="00A35BEE"/>
    <w:rsid w:val="00A36658"/>
    <w:rsid w:val="00A3796A"/>
    <w:rsid w:val="00A41D62"/>
    <w:rsid w:val="00A4314F"/>
    <w:rsid w:val="00A457DA"/>
    <w:rsid w:val="00A478D2"/>
    <w:rsid w:val="00A50206"/>
    <w:rsid w:val="00A5223E"/>
    <w:rsid w:val="00A52DD3"/>
    <w:rsid w:val="00A549BF"/>
    <w:rsid w:val="00A54ED6"/>
    <w:rsid w:val="00A678AE"/>
    <w:rsid w:val="00A82481"/>
    <w:rsid w:val="00A8712B"/>
    <w:rsid w:val="00A912F9"/>
    <w:rsid w:val="00AA45A4"/>
    <w:rsid w:val="00AA492F"/>
    <w:rsid w:val="00AA7622"/>
    <w:rsid w:val="00AC07E6"/>
    <w:rsid w:val="00AD01F9"/>
    <w:rsid w:val="00AD3F43"/>
    <w:rsid w:val="00AD5E12"/>
    <w:rsid w:val="00AE09C5"/>
    <w:rsid w:val="00AE31C0"/>
    <w:rsid w:val="00AE55FF"/>
    <w:rsid w:val="00AF340D"/>
    <w:rsid w:val="00AF44CB"/>
    <w:rsid w:val="00AF60F6"/>
    <w:rsid w:val="00B0065F"/>
    <w:rsid w:val="00B02DAA"/>
    <w:rsid w:val="00B10D32"/>
    <w:rsid w:val="00B14AE5"/>
    <w:rsid w:val="00B15725"/>
    <w:rsid w:val="00B15E15"/>
    <w:rsid w:val="00B16D70"/>
    <w:rsid w:val="00B2022A"/>
    <w:rsid w:val="00B23447"/>
    <w:rsid w:val="00B23E5D"/>
    <w:rsid w:val="00B2512B"/>
    <w:rsid w:val="00B25267"/>
    <w:rsid w:val="00B3035E"/>
    <w:rsid w:val="00B336F1"/>
    <w:rsid w:val="00B36C33"/>
    <w:rsid w:val="00B4215A"/>
    <w:rsid w:val="00B429F5"/>
    <w:rsid w:val="00B43E64"/>
    <w:rsid w:val="00B44A2A"/>
    <w:rsid w:val="00B46A1B"/>
    <w:rsid w:val="00B51176"/>
    <w:rsid w:val="00B53262"/>
    <w:rsid w:val="00B567E1"/>
    <w:rsid w:val="00B60472"/>
    <w:rsid w:val="00B6071B"/>
    <w:rsid w:val="00B6147F"/>
    <w:rsid w:val="00B6331E"/>
    <w:rsid w:val="00B66567"/>
    <w:rsid w:val="00B67F64"/>
    <w:rsid w:val="00B71B1F"/>
    <w:rsid w:val="00B755A7"/>
    <w:rsid w:val="00B8119F"/>
    <w:rsid w:val="00B8184B"/>
    <w:rsid w:val="00B81D1E"/>
    <w:rsid w:val="00B82BB4"/>
    <w:rsid w:val="00B83265"/>
    <w:rsid w:val="00B84F5D"/>
    <w:rsid w:val="00B86A06"/>
    <w:rsid w:val="00B91A15"/>
    <w:rsid w:val="00B9360B"/>
    <w:rsid w:val="00B95605"/>
    <w:rsid w:val="00BA0280"/>
    <w:rsid w:val="00BA13A0"/>
    <w:rsid w:val="00BA60EE"/>
    <w:rsid w:val="00BA73B9"/>
    <w:rsid w:val="00BB7685"/>
    <w:rsid w:val="00BD087E"/>
    <w:rsid w:val="00BD4E95"/>
    <w:rsid w:val="00BD5158"/>
    <w:rsid w:val="00BD5CEC"/>
    <w:rsid w:val="00BE035F"/>
    <w:rsid w:val="00BE0E4E"/>
    <w:rsid w:val="00BE258F"/>
    <w:rsid w:val="00BE36FE"/>
    <w:rsid w:val="00BE4574"/>
    <w:rsid w:val="00BE5318"/>
    <w:rsid w:val="00BE5691"/>
    <w:rsid w:val="00BE6B12"/>
    <w:rsid w:val="00BF2EC3"/>
    <w:rsid w:val="00C03338"/>
    <w:rsid w:val="00C05FF5"/>
    <w:rsid w:val="00C118AF"/>
    <w:rsid w:val="00C130BA"/>
    <w:rsid w:val="00C14332"/>
    <w:rsid w:val="00C165E3"/>
    <w:rsid w:val="00C22736"/>
    <w:rsid w:val="00C24C7C"/>
    <w:rsid w:val="00C30603"/>
    <w:rsid w:val="00C32946"/>
    <w:rsid w:val="00C4421C"/>
    <w:rsid w:val="00C55B8F"/>
    <w:rsid w:val="00C5721B"/>
    <w:rsid w:val="00C610B7"/>
    <w:rsid w:val="00C67E65"/>
    <w:rsid w:val="00C75F46"/>
    <w:rsid w:val="00C76E43"/>
    <w:rsid w:val="00C7745B"/>
    <w:rsid w:val="00C82EC3"/>
    <w:rsid w:val="00C85844"/>
    <w:rsid w:val="00C87B0C"/>
    <w:rsid w:val="00C91F78"/>
    <w:rsid w:val="00C92EB9"/>
    <w:rsid w:val="00C93F5E"/>
    <w:rsid w:val="00C946E0"/>
    <w:rsid w:val="00C948D5"/>
    <w:rsid w:val="00CA5962"/>
    <w:rsid w:val="00CA7BAD"/>
    <w:rsid w:val="00CB2E7F"/>
    <w:rsid w:val="00CC1434"/>
    <w:rsid w:val="00CC2E5D"/>
    <w:rsid w:val="00CC4353"/>
    <w:rsid w:val="00CC47D0"/>
    <w:rsid w:val="00CC6DDA"/>
    <w:rsid w:val="00CD411D"/>
    <w:rsid w:val="00CD66FB"/>
    <w:rsid w:val="00CE04A1"/>
    <w:rsid w:val="00CE06EF"/>
    <w:rsid w:val="00CE32B2"/>
    <w:rsid w:val="00CE546E"/>
    <w:rsid w:val="00CE7D72"/>
    <w:rsid w:val="00CF41E3"/>
    <w:rsid w:val="00CF617B"/>
    <w:rsid w:val="00D0349E"/>
    <w:rsid w:val="00D06DA2"/>
    <w:rsid w:val="00D070D0"/>
    <w:rsid w:val="00D12DE5"/>
    <w:rsid w:val="00D14343"/>
    <w:rsid w:val="00D16839"/>
    <w:rsid w:val="00D208F2"/>
    <w:rsid w:val="00D33801"/>
    <w:rsid w:val="00D33C55"/>
    <w:rsid w:val="00D3795C"/>
    <w:rsid w:val="00D40FFF"/>
    <w:rsid w:val="00D419DE"/>
    <w:rsid w:val="00D4200E"/>
    <w:rsid w:val="00D45773"/>
    <w:rsid w:val="00D475D8"/>
    <w:rsid w:val="00D62561"/>
    <w:rsid w:val="00D6671F"/>
    <w:rsid w:val="00D679CC"/>
    <w:rsid w:val="00D729AA"/>
    <w:rsid w:val="00D7615E"/>
    <w:rsid w:val="00D8431C"/>
    <w:rsid w:val="00D858E8"/>
    <w:rsid w:val="00D9114E"/>
    <w:rsid w:val="00D94780"/>
    <w:rsid w:val="00DA58D0"/>
    <w:rsid w:val="00DB1554"/>
    <w:rsid w:val="00DB77BE"/>
    <w:rsid w:val="00DC1D39"/>
    <w:rsid w:val="00DD0BE5"/>
    <w:rsid w:val="00DD2B07"/>
    <w:rsid w:val="00DD32C4"/>
    <w:rsid w:val="00DD3B08"/>
    <w:rsid w:val="00DD47FD"/>
    <w:rsid w:val="00DD4C67"/>
    <w:rsid w:val="00DD5058"/>
    <w:rsid w:val="00DE61F4"/>
    <w:rsid w:val="00DF4D13"/>
    <w:rsid w:val="00E00BFD"/>
    <w:rsid w:val="00E00F50"/>
    <w:rsid w:val="00E02AED"/>
    <w:rsid w:val="00E0381F"/>
    <w:rsid w:val="00E042FE"/>
    <w:rsid w:val="00E04D1E"/>
    <w:rsid w:val="00E05592"/>
    <w:rsid w:val="00E05FA2"/>
    <w:rsid w:val="00E13736"/>
    <w:rsid w:val="00E160A1"/>
    <w:rsid w:val="00E201E2"/>
    <w:rsid w:val="00E213A1"/>
    <w:rsid w:val="00E34274"/>
    <w:rsid w:val="00E354F7"/>
    <w:rsid w:val="00E36FEE"/>
    <w:rsid w:val="00E37D36"/>
    <w:rsid w:val="00E40CB9"/>
    <w:rsid w:val="00E40D7C"/>
    <w:rsid w:val="00E42253"/>
    <w:rsid w:val="00E45587"/>
    <w:rsid w:val="00E47694"/>
    <w:rsid w:val="00E5053A"/>
    <w:rsid w:val="00E5063F"/>
    <w:rsid w:val="00E50640"/>
    <w:rsid w:val="00E5655C"/>
    <w:rsid w:val="00E61937"/>
    <w:rsid w:val="00E63A88"/>
    <w:rsid w:val="00E6449B"/>
    <w:rsid w:val="00E67315"/>
    <w:rsid w:val="00E67897"/>
    <w:rsid w:val="00E71BE2"/>
    <w:rsid w:val="00E72331"/>
    <w:rsid w:val="00E7239D"/>
    <w:rsid w:val="00E72C34"/>
    <w:rsid w:val="00E72EF6"/>
    <w:rsid w:val="00E76D56"/>
    <w:rsid w:val="00E77098"/>
    <w:rsid w:val="00E7757D"/>
    <w:rsid w:val="00E81867"/>
    <w:rsid w:val="00E906C6"/>
    <w:rsid w:val="00E92533"/>
    <w:rsid w:val="00E92E1F"/>
    <w:rsid w:val="00E95BA2"/>
    <w:rsid w:val="00E95F81"/>
    <w:rsid w:val="00E969DF"/>
    <w:rsid w:val="00EA0518"/>
    <w:rsid w:val="00EA3190"/>
    <w:rsid w:val="00EA47A6"/>
    <w:rsid w:val="00EA794F"/>
    <w:rsid w:val="00EB1FFA"/>
    <w:rsid w:val="00EB4E52"/>
    <w:rsid w:val="00ED4ED8"/>
    <w:rsid w:val="00ED5E60"/>
    <w:rsid w:val="00EE2A2D"/>
    <w:rsid w:val="00EE2BB4"/>
    <w:rsid w:val="00EE6DF4"/>
    <w:rsid w:val="00EF0674"/>
    <w:rsid w:val="00F00486"/>
    <w:rsid w:val="00F06917"/>
    <w:rsid w:val="00F06C04"/>
    <w:rsid w:val="00F074DE"/>
    <w:rsid w:val="00F076F1"/>
    <w:rsid w:val="00F127F8"/>
    <w:rsid w:val="00F13476"/>
    <w:rsid w:val="00F13AAC"/>
    <w:rsid w:val="00F15021"/>
    <w:rsid w:val="00F1776A"/>
    <w:rsid w:val="00F2096B"/>
    <w:rsid w:val="00F210AC"/>
    <w:rsid w:val="00F228AE"/>
    <w:rsid w:val="00F2366C"/>
    <w:rsid w:val="00F26EF4"/>
    <w:rsid w:val="00F342EF"/>
    <w:rsid w:val="00F344FF"/>
    <w:rsid w:val="00F35076"/>
    <w:rsid w:val="00F35B13"/>
    <w:rsid w:val="00F42CBE"/>
    <w:rsid w:val="00F43827"/>
    <w:rsid w:val="00F448EC"/>
    <w:rsid w:val="00F44EE2"/>
    <w:rsid w:val="00F47FF7"/>
    <w:rsid w:val="00F52A1A"/>
    <w:rsid w:val="00F56067"/>
    <w:rsid w:val="00F65AE6"/>
    <w:rsid w:val="00F736AC"/>
    <w:rsid w:val="00F74854"/>
    <w:rsid w:val="00F76FEA"/>
    <w:rsid w:val="00F77D3A"/>
    <w:rsid w:val="00F85E1A"/>
    <w:rsid w:val="00F874EC"/>
    <w:rsid w:val="00F922F2"/>
    <w:rsid w:val="00F923B4"/>
    <w:rsid w:val="00F93295"/>
    <w:rsid w:val="00F93921"/>
    <w:rsid w:val="00FA29AD"/>
    <w:rsid w:val="00FA5505"/>
    <w:rsid w:val="00FC0E43"/>
    <w:rsid w:val="00FC4656"/>
    <w:rsid w:val="00FC4F35"/>
    <w:rsid w:val="00FC7A21"/>
    <w:rsid w:val="00FD08F9"/>
    <w:rsid w:val="00FD3FC4"/>
    <w:rsid w:val="00FD5ACE"/>
    <w:rsid w:val="00FE1A9E"/>
    <w:rsid w:val="00FE42FD"/>
    <w:rsid w:val="00FE7CEC"/>
    <w:rsid w:val="00FF1BEF"/>
    <w:rsid w:val="00FF2164"/>
    <w:rsid w:val="00FF4E7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2">
    <w:name w:val="heading 2"/>
    <w:basedOn w:val="Normal"/>
    <w:next w:val="Normal"/>
    <w:qFormat/>
    <w:rsid w:val="00A549BF"/>
    <w:pPr>
      <w:spacing w:before="120"/>
      <w:outlineLvl w:val="1"/>
    </w:pPr>
    <w:rPr>
      <w:rFonts w:ascii="Arial" w:hAnsi="Arial"/>
      <w:b/>
      <w:szCs w:val="20"/>
      <w:lang w:val="pt-PT" w:eastAsia="pt-BR"/>
    </w:rPr>
  </w:style>
  <w:style w:type="paragraph" w:styleId="Ttulo4">
    <w:name w:val="heading 4"/>
    <w:basedOn w:val="Normal"/>
    <w:next w:val="Recuonormal"/>
    <w:qFormat/>
    <w:rsid w:val="00A549BF"/>
    <w:pPr>
      <w:ind w:left="354"/>
      <w:outlineLvl w:val="3"/>
    </w:pPr>
    <w:rPr>
      <w:szCs w:val="20"/>
      <w:u w:val="single"/>
      <w:lang w:val="pt-PT" w:eastAsia="pt-BR"/>
    </w:rPr>
  </w:style>
  <w:style w:type="paragraph" w:styleId="Ttulo8">
    <w:name w:val="heading 8"/>
    <w:basedOn w:val="Normal"/>
    <w:next w:val="Recuonormal"/>
    <w:qFormat/>
    <w:rsid w:val="00A549BF"/>
    <w:pPr>
      <w:ind w:left="708"/>
      <w:outlineLvl w:val="7"/>
    </w:pPr>
    <w:rPr>
      <w:i/>
      <w:sz w:val="20"/>
      <w:szCs w:val="20"/>
      <w:lang w:val="pt-PT" w:eastAsia="pt-BR"/>
    </w:rPr>
  </w:style>
  <w:style w:type="paragraph" w:styleId="Ttulo9">
    <w:name w:val="heading 9"/>
    <w:basedOn w:val="Normal"/>
    <w:next w:val="Recuonormal"/>
    <w:qFormat/>
    <w:rsid w:val="00A549BF"/>
    <w:pPr>
      <w:ind w:left="708"/>
      <w:outlineLvl w:val="8"/>
    </w:pPr>
    <w:rPr>
      <w:i/>
      <w:sz w:val="20"/>
      <w:szCs w:val="20"/>
      <w:lang w:val="pt-PT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46A6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846A69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rsid w:val="00846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61970"/>
  </w:style>
  <w:style w:type="paragraph" w:styleId="MapadoDocumento">
    <w:name w:val="Document Map"/>
    <w:basedOn w:val="Normal"/>
    <w:semiHidden/>
    <w:rsid w:val="00E0559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umrio1">
    <w:name w:val="toc 1"/>
    <w:basedOn w:val="Normal"/>
    <w:next w:val="Normal"/>
    <w:autoRedefine/>
    <w:semiHidden/>
    <w:rsid w:val="00E05592"/>
  </w:style>
  <w:style w:type="character" w:styleId="Hyperlink">
    <w:name w:val="Hyperlink"/>
    <w:rsid w:val="00E05592"/>
    <w:rPr>
      <w:color w:val="0000FF"/>
      <w:u w:val="single"/>
    </w:rPr>
  </w:style>
  <w:style w:type="paragraph" w:styleId="Recuonormal">
    <w:name w:val="Normal Indent"/>
    <w:basedOn w:val="Normal"/>
    <w:rsid w:val="00A549BF"/>
    <w:pPr>
      <w:ind w:left="708"/>
    </w:pPr>
    <w:rPr>
      <w:sz w:val="20"/>
      <w:szCs w:val="20"/>
      <w:lang w:val="pt-PT" w:eastAsia="pt-BR"/>
    </w:rPr>
  </w:style>
  <w:style w:type="paragraph" w:styleId="Corpodetexto2">
    <w:name w:val="Body Text 2"/>
    <w:basedOn w:val="Normal"/>
    <w:rsid w:val="00A549BF"/>
    <w:pPr>
      <w:jc w:val="both"/>
    </w:pPr>
    <w:rPr>
      <w:noProof/>
      <w:sz w:val="20"/>
      <w:szCs w:val="20"/>
      <w:lang w:val="pt-PT" w:eastAsia="pt-BR"/>
    </w:rPr>
  </w:style>
  <w:style w:type="paragraph" w:styleId="Ttulo">
    <w:name w:val="Title"/>
    <w:basedOn w:val="Normal"/>
    <w:qFormat/>
    <w:rsid w:val="00A549BF"/>
    <w:pPr>
      <w:widowControl w:val="0"/>
      <w:jc w:val="center"/>
    </w:pPr>
    <w:rPr>
      <w:b/>
      <w:szCs w:val="20"/>
      <w:lang w:val="pt-PT" w:eastAsia="pt-BR"/>
    </w:rPr>
  </w:style>
  <w:style w:type="paragraph" w:styleId="PargrafodaLista">
    <w:name w:val="List Paragraph"/>
    <w:basedOn w:val="Normal"/>
    <w:uiPriority w:val="34"/>
    <w:qFormat/>
    <w:rsid w:val="002A405C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B336F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336F1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0B76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2">
    <w:name w:val="heading 2"/>
    <w:basedOn w:val="Normal"/>
    <w:next w:val="Normal"/>
    <w:qFormat/>
    <w:rsid w:val="00A549BF"/>
    <w:pPr>
      <w:spacing w:before="120"/>
      <w:outlineLvl w:val="1"/>
    </w:pPr>
    <w:rPr>
      <w:rFonts w:ascii="Arial" w:hAnsi="Arial"/>
      <w:b/>
      <w:szCs w:val="20"/>
      <w:lang w:val="pt-PT" w:eastAsia="pt-BR"/>
    </w:rPr>
  </w:style>
  <w:style w:type="paragraph" w:styleId="Ttulo4">
    <w:name w:val="heading 4"/>
    <w:basedOn w:val="Normal"/>
    <w:next w:val="Recuonormal"/>
    <w:qFormat/>
    <w:rsid w:val="00A549BF"/>
    <w:pPr>
      <w:ind w:left="354"/>
      <w:outlineLvl w:val="3"/>
    </w:pPr>
    <w:rPr>
      <w:szCs w:val="20"/>
      <w:u w:val="single"/>
      <w:lang w:val="pt-PT" w:eastAsia="pt-BR"/>
    </w:rPr>
  </w:style>
  <w:style w:type="paragraph" w:styleId="Ttulo8">
    <w:name w:val="heading 8"/>
    <w:basedOn w:val="Normal"/>
    <w:next w:val="Recuonormal"/>
    <w:qFormat/>
    <w:rsid w:val="00A549BF"/>
    <w:pPr>
      <w:ind w:left="708"/>
      <w:outlineLvl w:val="7"/>
    </w:pPr>
    <w:rPr>
      <w:i/>
      <w:sz w:val="20"/>
      <w:szCs w:val="20"/>
      <w:lang w:val="pt-PT" w:eastAsia="pt-BR"/>
    </w:rPr>
  </w:style>
  <w:style w:type="paragraph" w:styleId="Ttulo9">
    <w:name w:val="heading 9"/>
    <w:basedOn w:val="Normal"/>
    <w:next w:val="Recuonormal"/>
    <w:qFormat/>
    <w:rsid w:val="00A549BF"/>
    <w:pPr>
      <w:ind w:left="708"/>
      <w:outlineLvl w:val="8"/>
    </w:pPr>
    <w:rPr>
      <w:i/>
      <w:sz w:val="20"/>
      <w:szCs w:val="20"/>
      <w:lang w:val="pt-PT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46A6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846A69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rsid w:val="00846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61970"/>
  </w:style>
  <w:style w:type="paragraph" w:styleId="MapadoDocumento">
    <w:name w:val="Document Map"/>
    <w:basedOn w:val="Normal"/>
    <w:semiHidden/>
    <w:rsid w:val="00E0559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umrio1">
    <w:name w:val="toc 1"/>
    <w:basedOn w:val="Normal"/>
    <w:next w:val="Normal"/>
    <w:autoRedefine/>
    <w:semiHidden/>
    <w:rsid w:val="00E05592"/>
  </w:style>
  <w:style w:type="character" w:styleId="Hyperlink">
    <w:name w:val="Hyperlink"/>
    <w:rsid w:val="00E05592"/>
    <w:rPr>
      <w:color w:val="0000FF"/>
      <w:u w:val="single"/>
    </w:rPr>
  </w:style>
  <w:style w:type="paragraph" w:styleId="Recuonormal">
    <w:name w:val="Normal Indent"/>
    <w:basedOn w:val="Normal"/>
    <w:rsid w:val="00A549BF"/>
    <w:pPr>
      <w:ind w:left="708"/>
    </w:pPr>
    <w:rPr>
      <w:sz w:val="20"/>
      <w:szCs w:val="20"/>
      <w:lang w:val="pt-PT" w:eastAsia="pt-BR"/>
    </w:rPr>
  </w:style>
  <w:style w:type="paragraph" w:styleId="Corpodetexto2">
    <w:name w:val="Body Text 2"/>
    <w:basedOn w:val="Normal"/>
    <w:rsid w:val="00A549BF"/>
    <w:pPr>
      <w:jc w:val="both"/>
    </w:pPr>
    <w:rPr>
      <w:noProof/>
      <w:sz w:val="20"/>
      <w:szCs w:val="20"/>
      <w:lang w:val="pt-PT" w:eastAsia="pt-BR"/>
    </w:rPr>
  </w:style>
  <w:style w:type="paragraph" w:styleId="Ttulo">
    <w:name w:val="Title"/>
    <w:basedOn w:val="Normal"/>
    <w:qFormat/>
    <w:rsid w:val="00A549BF"/>
    <w:pPr>
      <w:widowControl w:val="0"/>
      <w:jc w:val="center"/>
    </w:pPr>
    <w:rPr>
      <w:b/>
      <w:szCs w:val="20"/>
      <w:lang w:val="pt-PT" w:eastAsia="pt-BR"/>
    </w:rPr>
  </w:style>
  <w:style w:type="paragraph" w:styleId="PargrafodaLista">
    <w:name w:val="List Paragraph"/>
    <w:basedOn w:val="Normal"/>
    <w:uiPriority w:val="34"/>
    <w:qFormat/>
    <w:rsid w:val="002A405C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B336F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336F1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0B76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4865</Words>
  <Characters>26275</Characters>
  <Application>Microsoft Office Word</Application>
  <DocSecurity>0</DocSecurity>
  <Lines>218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>EMMYS</Company>
  <LinksUpToDate>false</LinksUpToDate>
  <CharactersWithSpaces>31078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DPO-SIN-UFERSA</dc:creator>
  <cp:lastModifiedBy>Elite705g3Mini</cp:lastModifiedBy>
  <cp:revision>2</cp:revision>
  <cp:lastPrinted>2020-08-28T19:23:00Z</cp:lastPrinted>
  <dcterms:created xsi:type="dcterms:W3CDTF">2020-08-28T19:23:00Z</dcterms:created>
  <dcterms:modified xsi:type="dcterms:W3CDTF">2020-08-28T19:23:00Z</dcterms:modified>
</cp:coreProperties>
</file>