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8046C" w14:textId="77777777" w:rsidR="0048110E" w:rsidRPr="00D5014F" w:rsidRDefault="0048110E" w:rsidP="00D5014F">
      <w:pPr>
        <w:rPr>
          <w:rFonts w:cs="Arial"/>
          <w:szCs w:val="20"/>
          <w:lang w:eastAsia="en-US"/>
        </w:rPr>
      </w:pPr>
    </w:p>
    <w:p w14:paraId="207277DB" w14:textId="77777777" w:rsidR="00AF2C27" w:rsidRPr="00D5014F" w:rsidRDefault="00AF2C27" w:rsidP="00D5014F">
      <w:pPr>
        <w:tabs>
          <w:tab w:val="center" w:pos="4252"/>
          <w:tab w:val="right" w:pos="8504"/>
        </w:tabs>
        <w:jc w:val="center"/>
        <w:rPr>
          <w:rFonts w:cs="Arial"/>
          <w:szCs w:val="20"/>
          <w:lang w:val="x-none" w:eastAsia="x-none"/>
        </w:rPr>
      </w:pPr>
      <w:r w:rsidRPr="00D5014F">
        <w:rPr>
          <w:rFonts w:cs="Arial"/>
          <w:szCs w:val="20"/>
          <w:lang w:val="x-none" w:eastAsia="x-none"/>
        </w:rPr>
        <w:object w:dxaOrig="4034" w:dyaOrig="4381" w14:anchorId="21D01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29000905" r:id="rId13"/>
        </w:object>
      </w:r>
    </w:p>
    <w:p w14:paraId="626CCF9E" w14:textId="77777777" w:rsidR="00AF2C27" w:rsidRPr="00D5014F" w:rsidRDefault="00AF2C27" w:rsidP="00D5014F">
      <w:pPr>
        <w:jc w:val="center"/>
        <w:rPr>
          <w:rFonts w:cs="Arial"/>
          <w:b/>
          <w:szCs w:val="20"/>
        </w:rPr>
      </w:pPr>
      <w:r w:rsidRPr="00D5014F">
        <w:rPr>
          <w:rFonts w:cs="Arial"/>
          <w:b/>
          <w:szCs w:val="20"/>
        </w:rPr>
        <w:t>MINISTÉRIO DA EDUCAÇÃO</w:t>
      </w:r>
    </w:p>
    <w:p w14:paraId="0365D00C" w14:textId="77777777" w:rsidR="00AF2C27" w:rsidRPr="00D5014F" w:rsidRDefault="00AF2C27" w:rsidP="00D5014F">
      <w:pPr>
        <w:jc w:val="center"/>
        <w:rPr>
          <w:rFonts w:cs="Arial"/>
          <w:b/>
          <w:szCs w:val="20"/>
        </w:rPr>
      </w:pPr>
      <w:r w:rsidRPr="00D5014F">
        <w:rPr>
          <w:rFonts w:cs="Arial"/>
          <w:b/>
          <w:szCs w:val="20"/>
        </w:rPr>
        <w:t>UNIVERSIDADE FEDERAL RURAL DO SEMI-ÁRIDO</w:t>
      </w:r>
    </w:p>
    <w:p w14:paraId="73EB0232" w14:textId="77777777" w:rsidR="00AF2C27" w:rsidRPr="00D5014F" w:rsidRDefault="00AF2C27" w:rsidP="00D5014F">
      <w:pPr>
        <w:jc w:val="center"/>
        <w:rPr>
          <w:rFonts w:cs="Arial"/>
          <w:b/>
          <w:szCs w:val="20"/>
        </w:rPr>
      </w:pPr>
      <w:r w:rsidRPr="00D5014F">
        <w:rPr>
          <w:rFonts w:cs="Arial"/>
          <w:b/>
          <w:szCs w:val="20"/>
        </w:rPr>
        <w:t>PRÓ-REITORIA DE ADMINISTRAÇÃO</w:t>
      </w:r>
    </w:p>
    <w:p w14:paraId="19C02DF4" w14:textId="423C167A" w:rsidR="00AF2C27" w:rsidRPr="00D5014F" w:rsidRDefault="00C5698A" w:rsidP="00D5014F">
      <w:pPr>
        <w:jc w:val="center"/>
        <w:rPr>
          <w:rFonts w:cs="Arial"/>
          <w:b/>
          <w:szCs w:val="20"/>
        </w:rPr>
      </w:pPr>
      <w:r>
        <w:rPr>
          <w:rFonts w:cs="Arial"/>
          <w:b/>
          <w:szCs w:val="20"/>
        </w:rPr>
        <w:t>DIVISÃO DE COMPRAS</w:t>
      </w:r>
    </w:p>
    <w:p w14:paraId="7CAFB1CB" w14:textId="77777777" w:rsidR="00AF2C27" w:rsidRPr="00D5014F" w:rsidRDefault="00AF2C27" w:rsidP="00D5014F">
      <w:pPr>
        <w:jc w:val="center"/>
        <w:rPr>
          <w:rFonts w:cs="Arial"/>
          <w:b/>
          <w:szCs w:val="20"/>
        </w:rPr>
      </w:pPr>
    </w:p>
    <w:p w14:paraId="7B44B5E0" w14:textId="1B05CC6E" w:rsidR="00AF2C27" w:rsidRPr="00D5014F" w:rsidRDefault="00AF2C27" w:rsidP="00D5014F">
      <w:pPr>
        <w:tabs>
          <w:tab w:val="left" w:pos="1418"/>
        </w:tabs>
        <w:ind w:right="-17"/>
        <w:jc w:val="center"/>
        <w:rPr>
          <w:rFonts w:cs="Arial"/>
          <w:b/>
          <w:bCs/>
          <w:color w:val="000000"/>
          <w:szCs w:val="20"/>
          <w:highlight w:val="yellow"/>
        </w:rPr>
      </w:pPr>
      <w:r w:rsidRPr="00D5014F">
        <w:rPr>
          <w:rFonts w:cs="Arial"/>
          <w:b/>
          <w:bCs/>
          <w:color w:val="000000"/>
          <w:szCs w:val="20"/>
        </w:rPr>
        <w:t xml:space="preserve">PREGÃO ELETRÔNICO Nº </w:t>
      </w:r>
      <w:r w:rsidR="001F5028">
        <w:rPr>
          <w:rFonts w:cs="Arial"/>
          <w:b/>
          <w:bCs/>
          <w:color w:val="000000"/>
          <w:szCs w:val="20"/>
        </w:rPr>
        <w:t>36/2019</w:t>
      </w:r>
    </w:p>
    <w:p w14:paraId="16023967" w14:textId="506E223C" w:rsidR="00AF2C27" w:rsidRPr="00D5014F" w:rsidRDefault="00AF2C27" w:rsidP="00D5014F">
      <w:pPr>
        <w:tabs>
          <w:tab w:val="left" w:pos="1418"/>
        </w:tabs>
        <w:ind w:right="-17"/>
        <w:jc w:val="center"/>
        <w:rPr>
          <w:rFonts w:cs="Arial"/>
          <w:b/>
          <w:bCs/>
          <w:iCs/>
          <w:color w:val="000000"/>
          <w:szCs w:val="20"/>
        </w:rPr>
      </w:pPr>
      <w:r w:rsidRPr="00D5014F">
        <w:rPr>
          <w:rFonts w:cs="Arial"/>
          <w:b/>
          <w:bCs/>
          <w:color w:val="000000"/>
          <w:szCs w:val="20"/>
        </w:rPr>
        <w:t>Processo Administrativo n.° 23091.</w:t>
      </w:r>
      <w:r w:rsidR="009B2F53" w:rsidRPr="00D5014F">
        <w:rPr>
          <w:rFonts w:cs="Arial"/>
          <w:b/>
          <w:bCs/>
          <w:color w:val="000000"/>
          <w:szCs w:val="20"/>
        </w:rPr>
        <w:t>010465/2019-05</w:t>
      </w:r>
    </w:p>
    <w:p w14:paraId="4698945C" w14:textId="77777777" w:rsidR="00EF26BD" w:rsidRPr="00D5014F" w:rsidRDefault="00EF26BD" w:rsidP="00D5014F">
      <w:pPr>
        <w:spacing w:after="120" w:line="276" w:lineRule="auto"/>
        <w:ind w:right="-15"/>
        <w:jc w:val="both"/>
        <w:rPr>
          <w:rFonts w:cs="Arial"/>
          <w:color w:val="000000"/>
          <w:szCs w:val="20"/>
        </w:rPr>
      </w:pPr>
    </w:p>
    <w:p w14:paraId="66D84914" w14:textId="1FAC954D" w:rsidR="002574DA" w:rsidRPr="00D5014F" w:rsidRDefault="00D85D49" w:rsidP="00D5014F">
      <w:pPr>
        <w:snapToGrid w:val="0"/>
        <w:spacing w:after="120" w:line="276" w:lineRule="auto"/>
        <w:ind w:right="-30" w:firstLine="540"/>
        <w:jc w:val="both"/>
        <w:rPr>
          <w:rFonts w:eastAsia="Arial" w:cs="Arial"/>
          <w:color w:val="000000" w:themeColor="text1"/>
          <w:szCs w:val="20"/>
        </w:rPr>
      </w:pPr>
      <w:r w:rsidRPr="00D5014F">
        <w:rPr>
          <w:rFonts w:cs="Arial"/>
          <w:color w:val="000000" w:themeColor="text1"/>
          <w:szCs w:val="20"/>
        </w:rPr>
        <w:t>Torna-se público, para conhecimento dos interessados, que a Universidade Federal Rural do Semi-Árido - UFERSA, por meio da Divisão de Licitações, sediada na Av. Francisco Mota, 572, CEP: 59.625-000, Costa e Silva, Mossoró/RN</w:t>
      </w:r>
      <w:r w:rsidR="58ED34F0" w:rsidRPr="00D5014F">
        <w:rPr>
          <w:rFonts w:cs="Arial"/>
          <w:color w:val="000000" w:themeColor="text1"/>
          <w:szCs w:val="20"/>
        </w:rPr>
        <w:t>, realizará licitação</w:t>
      </w:r>
      <w:r w:rsidR="00080710" w:rsidRPr="00D5014F">
        <w:rPr>
          <w:rFonts w:cs="Arial"/>
          <w:color w:val="000000" w:themeColor="text1"/>
          <w:szCs w:val="20"/>
        </w:rPr>
        <w:t>,</w:t>
      </w:r>
      <w:r w:rsidR="58ED34F0" w:rsidRPr="00D5014F">
        <w:rPr>
          <w:rFonts w:cs="Arial"/>
          <w:color w:val="000000" w:themeColor="text1"/>
          <w:szCs w:val="20"/>
        </w:rPr>
        <w:t xml:space="preserve"> na modalidade PREGÃO, na forma ELETRÔNICA, </w:t>
      </w:r>
      <w:r w:rsidR="58ED34F0" w:rsidRPr="00D5014F">
        <w:rPr>
          <w:rFonts w:cs="Arial"/>
          <w:b/>
          <w:bCs/>
          <w:color w:val="000000" w:themeColor="text1"/>
          <w:szCs w:val="20"/>
        </w:rPr>
        <w:t>do</w:t>
      </w:r>
      <w:r w:rsidR="58ED34F0" w:rsidRPr="00D5014F">
        <w:rPr>
          <w:rFonts w:eastAsia="Arial" w:cs="Arial"/>
          <w:b/>
          <w:bCs/>
          <w:color w:val="000000" w:themeColor="text1"/>
          <w:szCs w:val="20"/>
        </w:rPr>
        <w:t xml:space="preserve"> </w:t>
      </w:r>
      <w:r w:rsidR="58ED34F0" w:rsidRPr="00D5014F">
        <w:rPr>
          <w:rFonts w:cs="Arial"/>
          <w:b/>
          <w:bCs/>
          <w:color w:val="000000" w:themeColor="text1"/>
          <w:szCs w:val="20"/>
        </w:rPr>
        <w:t>tipo menor preço</w:t>
      </w:r>
      <w:r w:rsidR="006414FF" w:rsidRPr="00D5014F">
        <w:rPr>
          <w:rFonts w:cs="Arial"/>
          <w:b/>
          <w:bCs/>
          <w:color w:val="000000"/>
          <w:szCs w:val="20"/>
        </w:rPr>
        <w:t xml:space="preserve"> </w:t>
      </w:r>
      <w:r w:rsidR="006414FF" w:rsidRPr="00D5014F">
        <w:rPr>
          <w:rFonts w:cs="Arial"/>
          <w:b/>
          <w:bCs/>
          <w:iCs/>
          <w:szCs w:val="20"/>
        </w:rPr>
        <w:t xml:space="preserve">por </w:t>
      </w:r>
      <w:r w:rsidR="00E35628" w:rsidRPr="00D5014F">
        <w:rPr>
          <w:rFonts w:cs="Arial"/>
          <w:b/>
          <w:bCs/>
          <w:iCs/>
          <w:szCs w:val="20"/>
        </w:rPr>
        <w:t>grupo</w:t>
      </w:r>
      <w:r w:rsidR="006414FF" w:rsidRPr="00D5014F">
        <w:rPr>
          <w:rFonts w:cs="Arial"/>
          <w:bCs/>
          <w:szCs w:val="20"/>
        </w:rPr>
        <w:t xml:space="preserve">, </w:t>
      </w:r>
      <w:r w:rsidR="58ED34F0" w:rsidRPr="00D5014F">
        <w:rPr>
          <w:rFonts w:cs="Arial"/>
          <w:color w:val="000000" w:themeColor="text1"/>
          <w:szCs w:val="20"/>
        </w:rPr>
        <w:t xml:space="preserve">nos termos da Lei nº 10.520, de 17 de julho de 2002, do Decreto nº 5.450, de 31 de maio de 2005, do </w:t>
      </w:r>
      <w:r w:rsidR="00F34C4A" w:rsidRPr="00D5014F">
        <w:rPr>
          <w:rFonts w:cs="Arial"/>
          <w:color w:val="000000" w:themeColor="text1"/>
          <w:szCs w:val="20"/>
        </w:rPr>
        <w:t>Decreto 9.507, de 21 de setembro de 2018</w:t>
      </w:r>
      <w:r w:rsidR="58ED34F0" w:rsidRPr="00D5014F">
        <w:rPr>
          <w:rFonts w:cs="Arial"/>
          <w:color w:val="000000" w:themeColor="text1"/>
          <w:szCs w:val="20"/>
        </w:rPr>
        <w:t>, do Decreto nº 7.746, de 05 de junho de 2012, das Instruções Normativas SEGES/</w:t>
      </w:r>
      <w:r w:rsidR="00532993" w:rsidRPr="00D5014F">
        <w:rPr>
          <w:rFonts w:cs="Arial"/>
          <w:color w:val="000000" w:themeColor="text1"/>
          <w:szCs w:val="20"/>
        </w:rPr>
        <w:t>MP</w:t>
      </w:r>
      <w:r w:rsidR="58ED34F0" w:rsidRPr="00D5014F">
        <w:rPr>
          <w:rFonts w:cs="Arial"/>
          <w:color w:val="000000" w:themeColor="text1"/>
          <w:szCs w:val="20"/>
        </w:rPr>
        <w:t xml:space="preserve"> nº 05, de 26 de maio de 2017</w:t>
      </w:r>
      <w:r w:rsidR="00AC00D2" w:rsidRPr="00D5014F">
        <w:rPr>
          <w:rFonts w:cs="Arial"/>
          <w:color w:val="000000" w:themeColor="text1"/>
          <w:szCs w:val="20"/>
        </w:rPr>
        <w:t xml:space="preserve"> e</w:t>
      </w:r>
      <w:r w:rsidR="58ED34F0" w:rsidRPr="00D5014F">
        <w:rPr>
          <w:rFonts w:cs="Arial"/>
          <w:color w:val="000000" w:themeColor="text1"/>
          <w:szCs w:val="20"/>
        </w:rPr>
        <w:t xml:space="preserve"> nº 03, de 26 de abril de 2018 e </w:t>
      </w:r>
      <w:r w:rsidR="00AC00D2" w:rsidRPr="00D5014F">
        <w:rPr>
          <w:rFonts w:cs="Arial"/>
          <w:color w:val="000000" w:themeColor="text1"/>
          <w:szCs w:val="20"/>
        </w:rPr>
        <w:t>da Instrução Normativa SLTI/</w:t>
      </w:r>
      <w:r w:rsidR="00532993" w:rsidRPr="00D5014F">
        <w:rPr>
          <w:rFonts w:cs="Arial"/>
          <w:color w:val="000000" w:themeColor="text1"/>
          <w:szCs w:val="20"/>
        </w:rPr>
        <w:t>MP</w:t>
      </w:r>
      <w:r w:rsidR="00AC00D2" w:rsidRPr="00D5014F">
        <w:rPr>
          <w:rFonts w:cs="Arial"/>
          <w:color w:val="000000" w:themeColor="text1"/>
          <w:szCs w:val="20"/>
        </w:rPr>
        <w:t xml:space="preserve"> </w:t>
      </w:r>
      <w:r w:rsidR="58ED34F0" w:rsidRPr="00D5014F">
        <w:rPr>
          <w:rFonts w:cs="Arial"/>
          <w:color w:val="000000" w:themeColor="text1"/>
          <w:szCs w:val="20"/>
        </w:rPr>
        <w:t xml:space="preserve">nº 01, de 19 de janeiro de 2010, da Lei Complementar n° 123, de 14 de dezembro de 2006, da Lei nº 11.488, de 15 de junho de 2007, do Decreto n° </w:t>
      </w:r>
      <w:r w:rsidR="58ED34F0" w:rsidRPr="00D5014F">
        <w:rPr>
          <w:rFonts w:cs="Arial"/>
          <w:szCs w:val="20"/>
        </w:rPr>
        <w:t>8.538, de 06 de outubro de 2015</w:t>
      </w:r>
      <w:r w:rsidR="58ED34F0" w:rsidRPr="00D5014F">
        <w:rPr>
          <w:rFonts w:cs="Arial"/>
          <w:color w:val="000000" w:themeColor="text1"/>
          <w:szCs w:val="20"/>
        </w:rPr>
        <w:t>, aplicando-se, subsidiariamente, a Lei nº 8.666, de 21 de junho de 1993 e as exigências estabelecidas neste Edital</w:t>
      </w:r>
      <w:r w:rsidR="002574DA" w:rsidRPr="00D5014F">
        <w:rPr>
          <w:rFonts w:cs="Arial"/>
          <w:color w:val="000000"/>
          <w:szCs w:val="20"/>
        </w:rPr>
        <w:t>.</w:t>
      </w:r>
    </w:p>
    <w:p w14:paraId="1C1DC89D" w14:textId="77777777" w:rsidR="00080710" w:rsidRPr="00D5014F" w:rsidRDefault="00080710" w:rsidP="00D5014F">
      <w:pPr>
        <w:spacing w:line="276" w:lineRule="auto"/>
        <w:jc w:val="both"/>
        <w:rPr>
          <w:rFonts w:cs="Arial"/>
          <w:color w:val="000000" w:themeColor="text1"/>
          <w:szCs w:val="20"/>
        </w:rPr>
      </w:pPr>
    </w:p>
    <w:p w14:paraId="60871B7E" w14:textId="48805DCB" w:rsidR="002574DA" w:rsidRPr="001F5028" w:rsidRDefault="2657C157" w:rsidP="00D5014F">
      <w:pPr>
        <w:spacing w:line="276" w:lineRule="auto"/>
        <w:jc w:val="both"/>
        <w:rPr>
          <w:rFonts w:cs="Arial"/>
          <w:b/>
          <w:szCs w:val="20"/>
        </w:rPr>
      </w:pPr>
      <w:r w:rsidRPr="001F5028">
        <w:rPr>
          <w:rFonts w:cs="Arial"/>
          <w:b/>
          <w:color w:val="000000" w:themeColor="text1"/>
          <w:szCs w:val="20"/>
        </w:rPr>
        <w:t>Data da sessão:</w:t>
      </w:r>
      <w:r w:rsidR="0084732A" w:rsidRPr="001F5028">
        <w:rPr>
          <w:rFonts w:cs="Arial"/>
          <w:b/>
          <w:color w:val="000000" w:themeColor="text1"/>
          <w:szCs w:val="20"/>
        </w:rPr>
        <w:t xml:space="preserve"> </w:t>
      </w:r>
      <w:r w:rsidR="001F5028" w:rsidRPr="001F5028">
        <w:rPr>
          <w:rFonts w:cs="Arial"/>
          <w:b/>
          <w:color w:val="000000" w:themeColor="text1"/>
          <w:szCs w:val="20"/>
        </w:rPr>
        <w:t>16/09/2019</w:t>
      </w:r>
    </w:p>
    <w:p w14:paraId="3A369388" w14:textId="7F9B19AC" w:rsidR="002574DA" w:rsidRPr="00D5014F" w:rsidRDefault="2657C157" w:rsidP="00D5014F">
      <w:pPr>
        <w:spacing w:line="276" w:lineRule="auto"/>
        <w:jc w:val="both"/>
        <w:rPr>
          <w:rFonts w:cs="Arial"/>
          <w:b/>
          <w:szCs w:val="20"/>
        </w:rPr>
      </w:pPr>
      <w:r w:rsidRPr="001F5028">
        <w:rPr>
          <w:rFonts w:cs="Arial"/>
          <w:b/>
          <w:color w:val="000000" w:themeColor="text1"/>
          <w:szCs w:val="20"/>
        </w:rPr>
        <w:t xml:space="preserve">Horário: </w:t>
      </w:r>
      <w:r w:rsidR="001F5028" w:rsidRPr="001F5028">
        <w:rPr>
          <w:rFonts w:cs="Arial"/>
          <w:b/>
          <w:color w:val="000000" w:themeColor="text1"/>
          <w:szCs w:val="20"/>
        </w:rPr>
        <w:t>09:00</w:t>
      </w:r>
    </w:p>
    <w:p w14:paraId="5AC68B51" w14:textId="77777777" w:rsidR="002574DA" w:rsidRPr="00D5014F" w:rsidRDefault="2657C157" w:rsidP="00D5014F">
      <w:pPr>
        <w:spacing w:after="120" w:line="276" w:lineRule="auto"/>
        <w:ind w:right="-15"/>
        <w:jc w:val="both"/>
        <w:rPr>
          <w:rFonts w:cs="Arial"/>
          <w:b/>
          <w:bCs/>
          <w:color w:val="000000" w:themeColor="text1"/>
          <w:szCs w:val="20"/>
        </w:rPr>
      </w:pPr>
      <w:r w:rsidRPr="00D5014F">
        <w:rPr>
          <w:rFonts w:cs="Arial"/>
          <w:color w:val="000000" w:themeColor="text1"/>
          <w:szCs w:val="20"/>
        </w:rPr>
        <w:t>Local: Portal de Compras do Governo Federal – www.comprasgovernamentais.gov.br</w:t>
      </w:r>
    </w:p>
    <w:p w14:paraId="0DDB8423" w14:textId="77777777" w:rsidR="000F104D" w:rsidRPr="00D5014F" w:rsidRDefault="2657C157" w:rsidP="00D5014F">
      <w:pPr>
        <w:pStyle w:val="Nivel01"/>
        <w:shd w:val="clear" w:color="auto" w:fill="F2F2F2" w:themeFill="background1" w:themeFillShade="F2"/>
        <w:ind w:left="0" w:firstLine="0"/>
        <w:rPr>
          <w:rFonts w:cs="Arial"/>
        </w:rPr>
      </w:pPr>
      <w:r w:rsidRPr="00D5014F">
        <w:rPr>
          <w:rFonts w:cs="Arial"/>
        </w:rPr>
        <w:t>DO OBJETO</w:t>
      </w:r>
    </w:p>
    <w:p w14:paraId="40C1BE3A" w14:textId="617B44E6" w:rsidR="006A1E80" w:rsidRPr="00D5014F" w:rsidRDefault="00804EEF"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color w:val="000000" w:themeColor="text1"/>
          <w:szCs w:val="20"/>
        </w:rPr>
        <w:t xml:space="preserve">O objeto da presente licitação é a escolha da </w:t>
      </w:r>
      <w:r w:rsidR="00E91167" w:rsidRPr="00D5014F">
        <w:rPr>
          <w:rFonts w:ascii="Arial" w:hAnsi="Arial" w:cs="Arial"/>
          <w:color w:val="000000" w:themeColor="text1"/>
          <w:szCs w:val="20"/>
        </w:rPr>
        <w:t xml:space="preserve">proposta mais vantajosa para a </w:t>
      </w:r>
      <w:r w:rsidR="0084732A" w:rsidRPr="00D5014F">
        <w:rPr>
          <w:rFonts w:ascii="Arial" w:hAnsi="Arial" w:cs="Arial"/>
          <w:color w:val="000000" w:themeColor="text1"/>
          <w:szCs w:val="20"/>
        </w:rPr>
        <w:t xml:space="preserve">contratação </w:t>
      </w:r>
      <w:r w:rsidR="009B2F53" w:rsidRPr="00D5014F">
        <w:rPr>
          <w:rFonts w:ascii="Arial" w:hAnsi="Arial" w:cs="Arial"/>
          <w:color w:val="000000" w:themeColor="text1"/>
          <w:szCs w:val="20"/>
        </w:rPr>
        <w:t>de empresa especializada na prestação de serviços de manutenção preventiva e corretiva da infraestrutura de cabeamento de rede interna de telecomunicações de dados, dados e voz, de voz, fibra óptica, indoor e outdoor, com fornecimento do material necessário, além da rede WiFi, demais serviços de comunicações e transporte de dados baseados em IP, nos Campi da UFERSA, em Mossoró/RN, Caraúbas/RN, Angicos/RN e Pau dos Ferros/RN</w:t>
      </w:r>
      <w:r w:rsidR="2657C157" w:rsidRPr="00D5014F">
        <w:rPr>
          <w:rFonts w:ascii="Arial" w:hAnsi="Arial" w:cs="Arial"/>
          <w:b/>
          <w:bCs/>
          <w:color w:val="000000" w:themeColor="text1"/>
          <w:szCs w:val="20"/>
        </w:rPr>
        <w:t>,</w:t>
      </w:r>
      <w:r w:rsidR="2657C157" w:rsidRPr="00D5014F">
        <w:rPr>
          <w:rFonts w:ascii="Arial" w:hAnsi="Arial" w:cs="Arial"/>
          <w:color w:val="000000" w:themeColor="text1"/>
          <w:szCs w:val="20"/>
        </w:rPr>
        <w:t xml:space="preserve"> conforme condições, quantidades e exigências estabelecidas neste Edital e seus anexos.</w:t>
      </w:r>
    </w:p>
    <w:p w14:paraId="7291E37C" w14:textId="6FD07926" w:rsidR="00B929CF" w:rsidRPr="00D5014F" w:rsidRDefault="2657C157" w:rsidP="00D5014F">
      <w:pPr>
        <w:pStyle w:val="PADRO"/>
        <w:keepNext w:val="0"/>
        <w:widowControl/>
        <w:numPr>
          <w:ilvl w:val="1"/>
          <w:numId w:val="1"/>
        </w:numPr>
        <w:shd w:val="clear" w:color="auto" w:fill="auto"/>
        <w:spacing w:before="120" w:after="120"/>
        <w:ind w:left="0" w:hanging="7"/>
        <w:rPr>
          <w:rFonts w:ascii="Arial" w:hAnsi="Arial" w:cs="Arial"/>
          <w:color w:val="000000" w:themeColor="text1"/>
          <w:szCs w:val="20"/>
        </w:rPr>
      </w:pPr>
      <w:r w:rsidRPr="00D5014F">
        <w:rPr>
          <w:rFonts w:ascii="Arial" w:hAnsi="Arial" w:cs="Arial"/>
          <w:color w:val="000000" w:themeColor="text1"/>
          <w:szCs w:val="20"/>
        </w:rPr>
        <w:t xml:space="preserve"> A licitação será realizada em grupo único, formados por</w:t>
      </w:r>
      <w:r w:rsidR="0084732A" w:rsidRPr="00D5014F">
        <w:rPr>
          <w:rFonts w:ascii="Arial" w:hAnsi="Arial" w:cs="Arial"/>
          <w:color w:val="000000" w:themeColor="text1"/>
          <w:szCs w:val="20"/>
        </w:rPr>
        <w:t xml:space="preserve"> 4</w:t>
      </w:r>
      <w:r w:rsidR="00B46DA4" w:rsidRPr="00D5014F">
        <w:rPr>
          <w:rFonts w:ascii="Arial" w:hAnsi="Arial" w:cs="Arial"/>
          <w:color w:val="000000" w:themeColor="text1"/>
          <w:szCs w:val="20"/>
        </w:rPr>
        <w:t>7</w:t>
      </w:r>
      <w:r w:rsidR="006F1262" w:rsidRPr="00D5014F">
        <w:rPr>
          <w:rFonts w:ascii="Arial" w:hAnsi="Arial" w:cs="Arial"/>
          <w:color w:val="000000" w:themeColor="text1"/>
          <w:szCs w:val="20"/>
        </w:rPr>
        <w:t xml:space="preserve"> </w:t>
      </w:r>
      <w:r w:rsidR="007662FA" w:rsidRPr="00D5014F">
        <w:rPr>
          <w:rFonts w:ascii="Arial" w:hAnsi="Arial" w:cs="Arial"/>
          <w:color w:val="000000" w:themeColor="text1"/>
          <w:szCs w:val="20"/>
        </w:rPr>
        <w:t>(</w:t>
      </w:r>
      <w:r w:rsidR="0084732A" w:rsidRPr="00D5014F">
        <w:rPr>
          <w:rFonts w:ascii="Arial" w:hAnsi="Arial" w:cs="Arial"/>
          <w:color w:val="000000" w:themeColor="text1"/>
          <w:szCs w:val="20"/>
        </w:rPr>
        <w:t xml:space="preserve">quarenta e </w:t>
      </w:r>
      <w:r w:rsidR="00B46DA4" w:rsidRPr="00D5014F">
        <w:rPr>
          <w:rFonts w:ascii="Arial" w:hAnsi="Arial" w:cs="Arial"/>
          <w:color w:val="000000" w:themeColor="text1"/>
          <w:szCs w:val="20"/>
        </w:rPr>
        <w:t>sete</w:t>
      </w:r>
      <w:r w:rsidR="0084732A" w:rsidRPr="00D5014F">
        <w:rPr>
          <w:rFonts w:ascii="Arial" w:hAnsi="Arial" w:cs="Arial"/>
          <w:color w:val="000000" w:themeColor="text1"/>
          <w:szCs w:val="20"/>
        </w:rPr>
        <w:t xml:space="preserve">) </w:t>
      </w:r>
      <w:r w:rsidRPr="00D5014F">
        <w:rPr>
          <w:rFonts w:ascii="Arial" w:hAnsi="Arial" w:cs="Arial"/>
          <w:color w:val="000000" w:themeColor="text1"/>
          <w:szCs w:val="20"/>
        </w:rPr>
        <w:t>itens, conforme tabela constante no Termo de Referência, devendo o licitante oferecer proposta para todos os itens que o compõem.</w:t>
      </w:r>
    </w:p>
    <w:p w14:paraId="22127F89" w14:textId="77777777" w:rsidR="000F104D" w:rsidRPr="00D5014F" w:rsidRDefault="2657C157" w:rsidP="00F9528A">
      <w:pPr>
        <w:pStyle w:val="Nivel01"/>
        <w:shd w:val="clear" w:color="auto" w:fill="F2F2F2" w:themeFill="background1" w:themeFillShade="F2"/>
        <w:spacing w:before="0" w:after="0"/>
        <w:ind w:left="0" w:right="-17" w:firstLine="0"/>
        <w:rPr>
          <w:rFonts w:cs="Arial"/>
          <w:color w:val="auto"/>
        </w:rPr>
      </w:pPr>
      <w:r w:rsidRPr="00D5014F">
        <w:rPr>
          <w:rFonts w:cs="Arial"/>
          <w:color w:val="auto"/>
        </w:rPr>
        <w:t>DOS RECURSOS ORÇAMENTÁRIOS</w:t>
      </w:r>
    </w:p>
    <w:p w14:paraId="3AB36F2E" w14:textId="313BEE79" w:rsidR="000F104D" w:rsidRPr="007725FE" w:rsidRDefault="390C2635" w:rsidP="00D5014F">
      <w:pPr>
        <w:numPr>
          <w:ilvl w:val="1"/>
          <w:numId w:val="1"/>
        </w:numPr>
        <w:spacing w:before="120" w:after="120" w:line="276" w:lineRule="auto"/>
        <w:ind w:left="0" w:firstLine="0"/>
        <w:jc w:val="both"/>
        <w:rPr>
          <w:rFonts w:cs="Arial"/>
          <w:szCs w:val="20"/>
        </w:rPr>
      </w:pPr>
      <w:r w:rsidRPr="00D5014F">
        <w:rPr>
          <w:rFonts w:cs="Arial"/>
          <w:szCs w:val="20"/>
        </w:rPr>
        <w:t xml:space="preserve">As despesas para atender a esta licitação estão programadas em dotação orçamentária </w:t>
      </w:r>
      <w:r w:rsidRPr="007725FE">
        <w:rPr>
          <w:rFonts w:cs="Arial"/>
          <w:szCs w:val="20"/>
        </w:rPr>
        <w:t xml:space="preserve">própria, prevista no orçamento </w:t>
      </w:r>
      <w:r w:rsidR="00804EEF" w:rsidRPr="007725FE">
        <w:rPr>
          <w:rFonts w:cs="Arial"/>
          <w:szCs w:val="20"/>
        </w:rPr>
        <w:t>da União para o exercício de 2019</w:t>
      </w:r>
      <w:r w:rsidRPr="007725FE">
        <w:rPr>
          <w:rFonts w:cs="Arial"/>
          <w:szCs w:val="20"/>
        </w:rPr>
        <w:t>, na classificação abaixo:</w:t>
      </w:r>
    </w:p>
    <w:p w14:paraId="10BD0B56" w14:textId="1EB4FC42" w:rsidR="000F104D" w:rsidRPr="007725FE" w:rsidRDefault="005B7F12" w:rsidP="00D5014F">
      <w:pPr>
        <w:jc w:val="both"/>
        <w:rPr>
          <w:rFonts w:cs="Arial"/>
          <w:szCs w:val="20"/>
          <w:lang w:eastAsia="en-US"/>
        </w:rPr>
      </w:pPr>
      <w:r w:rsidRPr="007725FE">
        <w:rPr>
          <w:rFonts w:cs="Arial"/>
          <w:szCs w:val="20"/>
          <w:lang w:eastAsia="en-US"/>
        </w:rPr>
        <w:t xml:space="preserve">Gestão/Unidade: </w:t>
      </w:r>
      <w:r w:rsidR="00FF050B" w:rsidRPr="007725FE">
        <w:rPr>
          <w:rFonts w:cs="Arial"/>
          <w:color w:val="000000"/>
          <w:szCs w:val="20"/>
          <w:lang w:eastAsia="en-US"/>
        </w:rPr>
        <w:t>UNIVERSIDADE FEDERAL RURAL DO SEMI-ÁRIDO - UFERSA</w:t>
      </w:r>
    </w:p>
    <w:p w14:paraId="3F688AA1" w14:textId="031368AE" w:rsidR="000F104D" w:rsidRPr="007725FE" w:rsidRDefault="2657C157" w:rsidP="00D5014F">
      <w:pPr>
        <w:jc w:val="both"/>
        <w:rPr>
          <w:rFonts w:cs="Arial"/>
          <w:szCs w:val="20"/>
          <w:lang w:eastAsia="en-US"/>
        </w:rPr>
      </w:pPr>
      <w:r w:rsidRPr="007725FE">
        <w:rPr>
          <w:rFonts w:cs="Arial"/>
          <w:szCs w:val="20"/>
          <w:lang w:eastAsia="en-US"/>
        </w:rPr>
        <w:t xml:space="preserve">Fonte: </w:t>
      </w:r>
      <w:r w:rsidR="00FF050B" w:rsidRPr="007725FE">
        <w:rPr>
          <w:rFonts w:cs="Arial"/>
          <w:szCs w:val="20"/>
          <w:lang w:eastAsia="en-US"/>
        </w:rPr>
        <w:t>8100</w:t>
      </w:r>
    </w:p>
    <w:p w14:paraId="289B18A8" w14:textId="057ED7DC" w:rsidR="000F104D" w:rsidRPr="007725FE" w:rsidRDefault="005B7F12" w:rsidP="00D5014F">
      <w:pPr>
        <w:jc w:val="both"/>
        <w:rPr>
          <w:rFonts w:cs="Arial"/>
          <w:szCs w:val="20"/>
          <w:lang w:eastAsia="en-US"/>
        </w:rPr>
      </w:pPr>
      <w:r w:rsidRPr="007725FE">
        <w:rPr>
          <w:rFonts w:cs="Arial"/>
          <w:szCs w:val="20"/>
          <w:lang w:eastAsia="en-US"/>
        </w:rPr>
        <w:t xml:space="preserve">Programa de Trabalho: </w:t>
      </w:r>
      <w:r w:rsidR="0074777E" w:rsidRPr="007725FE">
        <w:rPr>
          <w:rFonts w:cs="Arial"/>
          <w:szCs w:val="20"/>
          <w:lang w:eastAsia="en-US"/>
        </w:rPr>
        <w:t>12.364.2080.20RK.0024</w:t>
      </w:r>
    </w:p>
    <w:p w14:paraId="610DBA86" w14:textId="20A90A7C" w:rsidR="000F104D" w:rsidRPr="007725FE" w:rsidRDefault="005B7F12" w:rsidP="00D5014F">
      <w:pPr>
        <w:jc w:val="both"/>
        <w:rPr>
          <w:rFonts w:cs="Arial"/>
          <w:szCs w:val="20"/>
          <w:lang w:eastAsia="en-US"/>
        </w:rPr>
      </w:pPr>
      <w:r w:rsidRPr="007725FE">
        <w:rPr>
          <w:rFonts w:cs="Arial"/>
          <w:szCs w:val="20"/>
          <w:lang w:eastAsia="en-US"/>
        </w:rPr>
        <w:t xml:space="preserve">Elemento de Despesa: </w:t>
      </w:r>
      <w:r w:rsidR="0074777E" w:rsidRPr="007725FE">
        <w:rPr>
          <w:rFonts w:cs="Arial"/>
          <w:szCs w:val="20"/>
          <w:lang w:eastAsia="en-US"/>
        </w:rPr>
        <w:t>339039</w:t>
      </w:r>
    </w:p>
    <w:p w14:paraId="07AAD506" w14:textId="3FBAEB98" w:rsidR="00FF050B" w:rsidRPr="00D5014F" w:rsidRDefault="2657C157" w:rsidP="00D5014F">
      <w:pPr>
        <w:jc w:val="both"/>
        <w:rPr>
          <w:rFonts w:cs="Arial"/>
          <w:szCs w:val="20"/>
          <w:lang w:eastAsia="en-US"/>
        </w:rPr>
      </w:pPr>
      <w:r w:rsidRPr="007725FE">
        <w:rPr>
          <w:rFonts w:cs="Arial"/>
          <w:szCs w:val="20"/>
          <w:lang w:eastAsia="en-US"/>
        </w:rPr>
        <w:t>PI:</w:t>
      </w:r>
      <w:r w:rsidR="00FF050B" w:rsidRPr="007725FE">
        <w:rPr>
          <w:rFonts w:cs="Arial"/>
          <w:szCs w:val="20"/>
          <w:lang w:eastAsia="en-US"/>
        </w:rPr>
        <w:t xml:space="preserve"> 108164</w:t>
      </w:r>
    </w:p>
    <w:p w14:paraId="66B98A2F" w14:textId="1B536787" w:rsidR="00080710" w:rsidRPr="00D5014F" w:rsidRDefault="00080710" w:rsidP="00D5014F">
      <w:pPr>
        <w:spacing w:before="120" w:after="120" w:line="276" w:lineRule="auto"/>
        <w:jc w:val="both"/>
        <w:rPr>
          <w:rFonts w:cs="Arial"/>
          <w:szCs w:val="20"/>
          <w:lang w:eastAsia="en-US"/>
        </w:rPr>
      </w:pPr>
    </w:p>
    <w:p w14:paraId="76F70F4D" w14:textId="77777777" w:rsidR="000F104D" w:rsidRPr="00D5014F" w:rsidRDefault="2657C157" w:rsidP="00D5014F">
      <w:pPr>
        <w:pStyle w:val="Nivel01"/>
        <w:shd w:val="clear" w:color="auto" w:fill="F2F2F2" w:themeFill="background1" w:themeFillShade="F2"/>
        <w:ind w:left="0" w:firstLine="0"/>
        <w:rPr>
          <w:rFonts w:cs="Arial"/>
        </w:rPr>
      </w:pPr>
      <w:r w:rsidRPr="00D5014F">
        <w:rPr>
          <w:rFonts w:cs="Arial"/>
        </w:rPr>
        <w:lastRenderedPageBreak/>
        <w:t>DO CREDENCIAMENTO</w:t>
      </w:r>
    </w:p>
    <w:p w14:paraId="7F130231" w14:textId="5AA47B3F"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O Credenciamento é o nível básico do registro cadastral no </w:t>
      </w:r>
      <w:r w:rsidR="00532993" w:rsidRPr="00D5014F">
        <w:rPr>
          <w:rFonts w:cs="Arial"/>
          <w:color w:val="000000" w:themeColor="text1"/>
          <w:szCs w:val="20"/>
        </w:rPr>
        <w:t>SICAF</w:t>
      </w:r>
      <w:r w:rsidRPr="00D5014F">
        <w:rPr>
          <w:rFonts w:cs="Arial"/>
          <w:color w:val="000000" w:themeColor="text1"/>
          <w:szCs w:val="20"/>
        </w:rPr>
        <w:t>, que permite a participação dos interessados na modalidade licitatória Pregão, em sua forma eletrônica.</w:t>
      </w:r>
    </w:p>
    <w:p w14:paraId="42AE04B2" w14:textId="1F708EE9"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O cadastro no </w:t>
      </w:r>
      <w:r w:rsidR="00532993" w:rsidRPr="00D5014F">
        <w:rPr>
          <w:rFonts w:cs="Arial"/>
          <w:color w:val="000000" w:themeColor="text1"/>
          <w:szCs w:val="20"/>
        </w:rPr>
        <w:t>SICAF</w:t>
      </w:r>
      <w:r w:rsidRPr="00D5014F">
        <w:rPr>
          <w:rFonts w:cs="Arial"/>
          <w:color w:val="000000" w:themeColor="text1"/>
          <w:szCs w:val="20"/>
        </w:rPr>
        <w:t xml:space="preserve"> deverá ser feito no Portal de Compras do Governo Federal, no sítio </w:t>
      </w:r>
      <w:hyperlink r:id="rId14">
        <w:r w:rsidRPr="00D5014F">
          <w:rPr>
            <w:rStyle w:val="Hyperlink"/>
            <w:rFonts w:cs="Arial"/>
            <w:szCs w:val="20"/>
          </w:rPr>
          <w:t>www.comprasgovernamentais.gov.br</w:t>
        </w:r>
      </w:hyperlink>
      <w:r w:rsidRPr="00D5014F">
        <w:rPr>
          <w:rFonts w:cs="Arial"/>
          <w:color w:val="000000" w:themeColor="text1"/>
          <w:szCs w:val="20"/>
        </w:rPr>
        <w:t>, por meio de certificado digital conferido pela Infraestrutura de Chaves Públicas Brasileira – ICP - Brasil.</w:t>
      </w:r>
    </w:p>
    <w:p w14:paraId="28F706B8" w14:textId="77777777"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O credenciamento junto ao provedor do sistema implica a responsabilidade do licitante ou de seu representante legal e a presunção de sua capacidade técnica para realização das transações inerentes a este Pregão.</w:t>
      </w:r>
    </w:p>
    <w:p w14:paraId="27C98375" w14:textId="5A749480"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É de responsabilidade exclusiva do licitante o uso adequado do sistema, cabendo-lhe zelar por todas as transações efetuadas diretamente ou por seu representante.</w:t>
      </w:r>
    </w:p>
    <w:p w14:paraId="40872218" w14:textId="481B4E85" w:rsidR="00B607A0" w:rsidRPr="00D5014F" w:rsidRDefault="00B607A0"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lang w:eastAsia="en-US"/>
        </w:rPr>
        <w:t xml:space="preserve">É de responsabilidade do cadastrado conferir a exatidão dos seus dados cadastrais no </w:t>
      </w:r>
      <w:r w:rsidR="00532993" w:rsidRPr="00D5014F">
        <w:rPr>
          <w:rFonts w:cs="Arial"/>
          <w:color w:val="000000" w:themeColor="text1"/>
          <w:szCs w:val="20"/>
          <w:lang w:eastAsia="en-US"/>
        </w:rPr>
        <w:t>SICAF</w:t>
      </w:r>
      <w:r w:rsidRPr="00D5014F">
        <w:rPr>
          <w:rFonts w:cs="Arial"/>
          <w:color w:val="000000" w:themeColor="text1"/>
          <w:szCs w:val="2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349EF92C" w14:textId="25C4AD24" w:rsidR="000F104D" w:rsidRPr="00D5014F" w:rsidRDefault="2657C157" w:rsidP="00F9528A">
      <w:pPr>
        <w:pStyle w:val="Nivel01"/>
        <w:shd w:val="clear" w:color="auto" w:fill="F2F2F2" w:themeFill="background1" w:themeFillShade="F2"/>
        <w:spacing w:before="0" w:after="0"/>
        <w:ind w:left="0" w:right="-17" w:firstLine="0"/>
        <w:rPr>
          <w:rFonts w:cs="Arial"/>
        </w:rPr>
      </w:pPr>
      <w:r w:rsidRPr="00D5014F">
        <w:rPr>
          <w:rFonts w:cs="Arial"/>
        </w:rPr>
        <w:t>DA PARTICIPAÇÃO NO PREGÃO.</w:t>
      </w:r>
    </w:p>
    <w:p w14:paraId="44C43BC1" w14:textId="76C3F2F0" w:rsidR="00996A15" w:rsidRPr="00D5014F" w:rsidRDefault="00AD2971" w:rsidP="00D5014F">
      <w:pPr>
        <w:numPr>
          <w:ilvl w:val="1"/>
          <w:numId w:val="1"/>
        </w:numPr>
        <w:tabs>
          <w:tab w:val="left" w:pos="709"/>
        </w:tabs>
        <w:autoSpaceDE w:val="0"/>
        <w:snapToGrid w:val="0"/>
        <w:spacing w:before="120" w:after="120" w:line="276" w:lineRule="auto"/>
        <w:ind w:left="0" w:firstLine="0"/>
        <w:jc w:val="both"/>
        <w:rPr>
          <w:rFonts w:cs="Arial"/>
          <w:szCs w:val="20"/>
        </w:rPr>
      </w:pPr>
      <w:r w:rsidRPr="00D5014F">
        <w:rPr>
          <w:rFonts w:cs="Arial"/>
          <w:color w:val="000000"/>
          <w:szCs w:val="20"/>
        </w:rPr>
        <w:t>Poderão participar deste Pregão interessados cujo ramo de atividade seja compatível com o objeto desta licitação</w:t>
      </w:r>
      <w:r w:rsidR="00532993" w:rsidRPr="00D5014F">
        <w:rPr>
          <w:rFonts w:cs="Arial"/>
          <w:color w:val="000000"/>
          <w:szCs w:val="20"/>
        </w:rPr>
        <w:t>,</w:t>
      </w:r>
      <w:r w:rsidRPr="00D5014F">
        <w:rPr>
          <w:rFonts w:cs="Arial"/>
          <w:color w:val="000000"/>
          <w:szCs w:val="20"/>
        </w:rPr>
        <w:t xml:space="preserve"> e que estejam com Credenciamento regular no Sistema de Cadastramento Unificado de Fornecedores – </w:t>
      </w:r>
      <w:r w:rsidR="00532993" w:rsidRPr="00D5014F">
        <w:rPr>
          <w:rFonts w:cs="Arial"/>
          <w:color w:val="000000"/>
          <w:szCs w:val="20"/>
        </w:rPr>
        <w:t>SICAF</w:t>
      </w:r>
      <w:r w:rsidRPr="00D5014F">
        <w:rPr>
          <w:rFonts w:cs="Arial"/>
          <w:color w:val="000000"/>
          <w:szCs w:val="20"/>
        </w:rPr>
        <w:t>, conforme disposto no art. 9º da IN SEGES/MP nº 3, de 2018</w:t>
      </w:r>
      <w:r w:rsidR="00BC6EAE" w:rsidRPr="00D5014F">
        <w:rPr>
          <w:rFonts w:cs="Arial"/>
          <w:color w:val="000000"/>
          <w:szCs w:val="20"/>
        </w:rPr>
        <w:t>.</w:t>
      </w:r>
    </w:p>
    <w:p w14:paraId="37DD6CD5" w14:textId="77777777" w:rsidR="00804EEF" w:rsidRPr="00D5014F" w:rsidRDefault="00804EEF"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organizações da Sociedade Civil de Interesse Público - OSCIP, atuando nessa condição (Acórdão nº 746/2014-TCU-Plenário); </w:t>
      </w:r>
    </w:p>
    <w:p w14:paraId="633875C4" w14:textId="560D13D9" w:rsidR="00804EEF" w:rsidRPr="00D5014F" w:rsidRDefault="00804EEF" w:rsidP="00D5014F">
      <w:pPr>
        <w:pStyle w:val="PargrafodaLista"/>
        <w:numPr>
          <w:ilvl w:val="2"/>
          <w:numId w:val="1"/>
        </w:numPr>
        <w:tabs>
          <w:tab w:val="left" w:pos="709"/>
          <w:tab w:val="left" w:pos="851"/>
        </w:tabs>
        <w:autoSpaceDE w:val="0"/>
        <w:snapToGrid w:val="0"/>
        <w:spacing w:before="120" w:after="120" w:line="276" w:lineRule="auto"/>
        <w:ind w:left="0" w:firstLine="0"/>
        <w:jc w:val="both"/>
        <w:rPr>
          <w:rFonts w:cs="Arial"/>
          <w:szCs w:val="20"/>
        </w:rPr>
      </w:pPr>
      <w:r w:rsidRPr="00D5014F">
        <w:rPr>
          <w:rFonts w:cs="Arial"/>
          <w:color w:val="000000"/>
          <w:szCs w:val="20"/>
        </w:rPr>
        <w:t>instituições sem fins lucrativos (parágrafo único do art. 12 da Instrução Normativa/SEGES nº 05/2017)</w:t>
      </w:r>
    </w:p>
    <w:p w14:paraId="12BDB368" w14:textId="72E7F614" w:rsidR="00706C56" w:rsidRPr="00D5014F" w:rsidRDefault="00D64979"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É admissível a participação de</w:t>
      </w:r>
      <w:r w:rsidR="006414FF" w:rsidRPr="00D5014F">
        <w:rPr>
          <w:rFonts w:cs="Arial"/>
          <w:color w:val="000000"/>
          <w:szCs w:val="20"/>
        </w:rPr>
        <w:t xml:space="preserve"> organizações sociais, qualificadas na forma dos arts. 5º a 7º da Lei 9.637/1998, desde que os serviços objeto desta licitação se insiram entre as atividades previstas no contrato de gestão firmado entre o Poder Público e a organização social (Acórdão nº 1.406/20</w:t>
      </w:r>
      <w:r w:rsidR="006803C4" w:rsidRPr="00D5014F">
        <w:rPr>
          <w:rFonts w:cs="Arial"/>
          <w:color w:val="000000"/>
          <w:szCs w:val="20"/>
        </w:rPr>
        <w:t>17- TCU-Plenário</w:t>
      </w:r>
      <w:r w:rsidR="006414FF" w:rsidRPr="00D5014F">
        <w:rPr>
          <w:rFonts w:cs="Arial"/>
          <w:color w:val="000000"/>
          <w:szCs w:val="20"/>
        </w:rPr>
        <w:t>)</w:t>
      </w:r>
      <w:r w:rsidR="00706C56" w:rsidRPr="00D5014F">
        <w:rPr>
          <w:rFonts w:cs="Arial"/>
          <w:color w:val="000000"/>
          <w:szCs w:val="20"/>
        </w:rPr>
        <w:t>, mediante apresentação do Contrato de Gestão</w:t>
      </w:r>
      <w:r w:rsidR="00B129B3" w:rsidRPr="00D5014F">
        <w:rPr>
          <w:rFonts w:cs="Arial"/>
          <w:color w:val="000000"/>
          <w:szCs w:val="20"/>
        </w:rPr>
        <w:t xml:space="preserve"> e dos respectivos atos constitutivos</w:t>
      </w:r>
      <w:r w:rsidR="006414FF" w:rsidRPr="00D5014F">
        <w:rPr>
          <w:rFonts w:cs="Arial"/>
          <w:color w:val="000000"/>
          <w:szCs w:val="20"/>
        </w:rPr>
        <w:t>.</w:t>
      </w:r>
    </w:p>
    <w:p w14:paraId="7D2080C0" w14:textId="223D36AC" w:rsidR="008257ED" w:rsidRPr="00D5014F" w:rsidRDefault="00AC00D2"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bookmarkStart w:id="0" w:name="_Hlk519667815"/>
      <w:r w:rsidRPr="00D5014F">
        <w:rPr>
          <w:rFonts w:cs="Arial"/>
          <w:color w:val="000000"/>
          <w:szCs w:val="20"/>
        </w:rPr>
        <w:t>s</w:t>
      </w:r>
      <w:r w:rsidR="008257ED" w:rsidRPr="00D5014F">
        <w:rPr>
          <w:rFonts w:cs="Arial"/>
          <w:color w:val="000000"/>
          <w:szCs w:val="20"/>
        </w:rPr>
        <w:t xml:space="preserve">ociedades </w:t>
      </w:r>
      <w:r w:rsidR="005076BB" w:rsidRPr="00D5014F">
        <w:rPr>
          <w:rFonts w:cs="Arial"/>
          <w:color w:val="000000"/>
          <w:szCs w:val="20"/>
        </w:rPr>
        <w:t>c</w:t>
      </w:r>
      <w:r w:rsidR="008257ED" w:rsidRPr="00D5014F">
        <w:rPr>
          <w:rFonts w:cs="Arial"/>
          <w:color w:val="000000"/>
          <w:szCs w:val="20"/>
        </w:rPr>
        <w:t xml:space="preserve">ooperativas, considerando a vedação contida </w:t>
      </w:r>
      <w:r w:rsidR="00A61D1D" w:rsidRPr="00D5014F">
        <w:rPr>
          <w:rFonts w:cs="Arial"/>
          <w:color w:val="000000"/>
          <w:szCs w:val="20"/>
        </w:rPr>
        <w:t>no art. 10 da Instrução Normativa SEGES/MP nº 5, de 2017</w:t>
      </w:r>
      <w:r w:rsidR="008257ED" w:rsidRPr="00D5014F">
        <w:rPr>
          <w:rFonts w:cs="Arial"/>
          <w:color w:val="000000"/>
          <w:szCs w:val="20"/>
        </w:rPr>
        <w:t>.</w:t>
      </w:r>
    </w:p>
    <w:bookmarkEnd w:id="0"/>
    <w:p w14:paraId="293EBEA4" w14:textId="7896D550" w:rsidR="006414FF" w:rsidRPr="00D5014F" w:rsidRDefault="006414FF" w:rsidP="00D5014F">
      <w:pPr>
        <w:numPr>
          <w:ilvl w:val="1"/>
          <w:numId w:val="1"/>
        </w:numPr>
        <w:spacing w:before="120" w:after="120" w:line="276" w:lineRule="auto"/>
        <w:ind w:left="0" w:firstLine="0"/>
        <w:jc w:val="both"/>
        <w:rPr>
          <w:rFonts w:cs="Arial"/>
          <w:szCs w:val="20"/>
        </w:rPr>
      </w:pPr>
      <w:r w:rsidRPr="00D5014F">
        <w:rPr>
          <w:rFonts w:cs="Arial"/>
          <w:color w:val="000000"/>
          <w:szCs w:val="20"/>
        </w:rPr>
        <w:t>Nos</w:t>
      </w:r>
      <w:r w:rsidRPr="00D5014F">
        <w:rPr>
          <w:rFonts w:cs="Arial"/>
          <w:color w:val="000000"/>
          <w:szCs w:val="20"/>
          <w:shd w:val="clear" w:color="auto" w:fill="FFFFFF"/>
        </w:rPr>
        <w:t xml:space="preserve"> termos do </w:t>
      </w:r>
      <w:r w:rsidR="008257ED" w:rsidRPr="00D5014F">
        <w:rPr>
          <w:rFonts w:cs="Arial"/>
          <w:color w:val="000000"/>
          <w:szCs w:val="20"/>
          <w:shd w:val="clear" w:color="auto" w:fill="FFFFFF"/>
        </w:rPr>
        <w:t xml:space="preserve">art. </w:t>
      </w:r>
      <w:r w:rsidR="006A1E80" w:rsidRPr="00D5014F">
        <w:rPr>
          <w:rFonts w:cs="Arial"/>
          <w:color w:val="000000"/>
          <w:szCs w:val="20"/>
          <w:shd w:val="clear" w:color="auto" w:fill="FFFFFF"/>
        </w:rPr>
        <w:t>5º do Decreto nº 9.507, de 2018</w:t>
      </w:r>
      <w:r w:rsidRPr="00D5014F">
        <w:rPr>
          <w:rFonts w:cs="Arial"/>
          <w:color w:val="000000"/>
          <w:szCs w:val="20"/>
          <w:shd w:val="clear" w:color="auto" w:fill="FFFFFF"/>
        </w:rPr>
        <w:t xml:space="preserve">, é vedada a contratação de </w:t>
      </w:r>
      <w:r w:rsidRPr="00D5014F">
        <w:rPr>
          <w:rFonts w:cs="Arial"/>
          <w:szCs w:val="20"/>
        </w:rPr>
        <w:t>pessoa</w:t>
      </w:r>
      <w:r w:rsidRPr="00D5014F">
        <w:rPr>
          <w:rFonts w:cs="Arial"/>
          <w:color w:val="000000"/>
          <w:szCs w:val="20"/>
          <w:shd w:val="clear" w:color="auto" w:fill="FFFFFF"/>
        </w:rPr>
        <w:t xml:space="preserve"> jurídica na qual haja administrador ou sócio com poder de direção, familiar de:</w:t>
      </w:r>
    </w:p>
    <w:p w14:paraId="6724652E" w14:textId="77777777" w:rsidR="006414FF" w:rsidRPr="00D5014F" w:rsidRDefault="006414FF" w:rsidP="0068349A">
      <w:pPr>
        <w:pStyle w:val="xwestern"/>
        <w:numPr>
          <w:ilvl w:val="0"/>
          <w:numId w:val="11"/>
        </w:numPr>
        <w:shd w:val="clear" w:color="auto" w:fill="FFFFFF" w:themeFill="background1"/>
        <w:spacing w:before="119" w:beforeAutospacing="0" w:after="119" w:afterAutospacing="0" w:line="276" w:lineRule="auto"/>
        <w:ind w:left="0" w:firstLine="0"/>
        <w:jc w:val="both"/>
        <w:rPr>
          <w:rFonts w:ascii="Arial" w:hAnsi="Arial" w:cs="Arial"/>
          <w:color w:val="003366"/>
          <w:sz w:val="20"/>
          <w:szCs w:val="20"/>
        </w:rPr>
      </w:pPr>
      <w:r w:rsidRPr="00D5014F">
        <w:rPr>
          <w:rFonts w:ascii="Arial" w:hAnsi="Arial" w:cs="Arial"/>
          <w:color w:val="000000"/>
          <w:sz w:val="20"/>
          <w:szCs w:val="20"/>
          <w:shd w:val="clear" w:color="auto" w:fill="FFFFFF"/>
        </w:rPr>
        <w:t>detentor de cargo em comissão ou função de confiança que atue na área responsável pela demanda ou contratação; ou</w:t>
      </w:r>
    </w:p>
    <w:p w14:paraId="7A4A7A1D" w14:textId="77777777" w:rsidR="006414FF" w:rsidRPr="00D5014F" w:rsidRDefault="006414FF" w:rsidP="0068349A">
      <w:pPr>
        <w:pStyle w:val="xwestern"/>
        <w:numPr>
          <w:ilvl w:val="0"/>
          <w:numId w:val="11"/>
        </w:numPr>
        <w:shd w:val="clear" w:color="auto" w:fill="FFFFFF" w:themeFill="background1"/>
        <w:spacing w:before="119" w:beforeAutospacing="0" w:after="119" w:afterAutospacing="0" w:line="276" w:lineRule="auto"/>
        <w:ind w:left="0" w:firstLine="0"/>
        <w:jc w:val="both"/>
        <w:rPr>
          <w:rFonts w:ascii="Arial" w:hAnsi="Arial" w:cs="Arial"/>
          <w:color w:val="003366"/>
          <w:sz w:val="20"/>
          <w:szCs w:val="20"/>
        </w:rPr>
      </w:pPr>
      <w:r w:rsidRPr="00D5014F">
        <w:rPr>
          <w:rFonts w:ascii="Arial" w:hAnsi="Arial" w:cs="Arial"/>
          <w:color w:val="000000"/>
          <w:sz w:val="20"/>
          <w:szCs w:val="20"/>
          <w:shd w:val="clear" w:color="auto" w:fill="FFFFFF"/>
        </w:rPr>
        <w:t>de autoridade hierarquicamente superior no âmbito do órgão contratante.</w:t>
      </w:r>
    </w:p>
    <w:p w14:paraId="163B93AA" w14:textId="0E1043EB" w:rsidR="006414FF" w:rsidRPr="00D5014F" w:rsidRDefault="006414FF"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Para os fins do disposto neste item,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069C8E3E" w14:textId="77777777" w:rsidR="006414FF" w:rsidRPr="00D5014F" w:rsidRDefault="006414FF"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szCs w:val="20"/>
          <w:shd w:val="clear" w:color="auto" w:fill="FFFFFF"/>
        </w:rPr>
        <w:t xml:space="preserve">Nos termos do art. 7° do Decreto n° 7.203, de 2010, é vedada, ainda, a utilização, na execução dos serviços </w:t>
      </w:r>
      <w:r w:rsidRPr="00D5014F">
        <w:rPr>
          <w:rFonts w:cs="Arial"/>
          <w:color w:val="000000"/>
          <w:szCs w:val="20"/>
        </w:rPr>
        <w:t>contratados</w:t>
      </w:r>
      <w:r w:rsidRPr="00D5014F">
        <w:rPr>
          <w:rFonts w:cs="Arial"/>
          <w:color w:val="000000"/>
          <w:szCs w:val="20"/>
          <w:shd w:val="clear" w:color="auto" w:fill="FFFFFF"/>
        </w:rPr>
        <w:t>, de empregado da futura Contratada que seja familiar de agente público ocupante de cargo em comissão ou função de confiança neste órgão contratante.</w:t>
      </w:r>
    </w:p>
    <w:p w14:paraId="3207C26B" w14:textId="77777777" w:rsidR="000F104D" w:rsidRPr="00D5014F" w:rsidRDefault="000F104D"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szCs w:val="20"/>
        </w:rPr>
        <w:t>Como condição para participação no Pregão, o licitante assinalará “sim” ou “não” em campo próprio do sistema eletrônico, relativo às seguintes declarações:</w:t>
      </w:r>
      <w:r w:rsidRPr="00D5014F">
        <w:rPr>
          <w:rFonts w:eastAsia="Zurich BT" w:cs="Arial"/>
          <w:color w:val="000000"/>
          <w:szCs w:val="20"/>
        </w:rPr>
        <w:t xml:space="preserve"> </w:t>
      </w:r>
    </w:p>
    <w:p w14:paraId="6581BE7B" w14:textId="77777777" w:rsidR="00471425" w:rsidRPr="00D5014F" w:rsidRDefault="00471425" w:rsidP="0068349A">
      <w:pPr>
        <w:pStyle w:val="PargrafodaLista"/>
        <w:numPr>
          <w:ilvl w:val="0"/>
          <w:numId w:val="6"/>
        </w:numPr>
        <w:tabs>
          <w:tab w:val="left" w:pos="1440"/>
        </w:tabs>
        <w:autoSpaceDE w:val="0"/>
        <w:snapToGrid w:val="0"/>
        <w:spacing w:before="120" w:after="120" w:line="276" w:lineRule="auto"/>
        <w:ind w:left="0"/>
        <w:jc w:val="both"/>
        <w:rPr>
          <w:rFonts w:cs="Arial"/>
          <w:bCs/>
          <w:vanish/>
          <w:color w:val="000000"/>
          <w:szCs w:val="20"/>
        </w:rPr>
      </w:pPr>
    </w:p>
    <w:p w14:paraId="5D00E66C" w14:textId="77777777" w:rsidR="00471425" w:rsidRPr="00D5014F" w:rsidRDefault="00471425" w:rsidP="0068349A">
      <w:pPr>
        <w:pStyle w:val="PargrafodaLista"/>
        <w:numPr>
          <w:ilvl w:val="1"/>
          <w:numId w:val="6"/>
        </w:numPr>
        <w:tabs>
          <w:tab w:val="left" w:pos="1440"/>
        </w:tabs>
        <w:autoSpaceDE w:val="0"/>
        <w:snapToGrid w:val="0"/>
        <w:spacing w:before="120" w:after="120" w:line="276" w:lineRule="auto"/>
        <w:ind w:left="0"/>
        <w:jc w:val="both"/>
        <w:rPr>
          <w:rFonts w:cs="Arial"/>
          <w:bCs/>
          <w:vanish/>
          <w:color w:val="000000"/>
          <w:szCs w:val="20"/>
        </w:rPr>
      </w:pPr>
    </w:p>
    <w:p w14:paraId="0E9118C6" w14:textId="77777777" w:rsidR="00471425" w:rsidRPr="00D5014F" w:rsidRDefault="00471425" w:rsidP="0068349A">
      <w:pPr>
        <w:pStyle w:val="PargrafodaLista"/>
        <w:numPr>
          <w:ilvl w:val="1"/>
          <w:numId w:val="6"/>
        </w:numPr>
        <w:tabs>
          <w:tab w:val="left" w:pos="1440"/>
        </w:tabs>
        <w:autoSpaceDE w:val="0"/>
        <w:snapToGrid w:val="0"/>
        <w:spacing w:before="120" w:after="120" w:line="276" w:lineRule="auto"/>
        <w:ind w:left="0"/>
        <w:jc w:val="both"/>
        <w:rPr>
          <w:rFonts w:cs="Arial"/>
          <w:bCs/>
          <w:vanish/>
          <w:color w:val="000000"/>
          <w:szCs w:val="20"/>
        </w:rPr>
      </w:pPr>
    </w:p>
    <w:p w14:paraId="3C470B0C" w14:textId="77777777" w:rsidR="00471425" w:rsidRPr="00D5014F" w:rsidRDefault="00471425" w:rsidP="0068349A">
      <w:pPr>
        <w:pStyle w:val="PargrafodaLista"/>
        <w:numPr>
          <w:ilvl w:val="1"/>
          <w:numId w:val="6"/>
        </w:numPr>
        <w:tabs>
          <w:tab w:val="left" w:pos="1440"/>
        </w:tabs>
        <w:autoSpaceDE w:val="0"/>
        <w:snapToGrid w:val="0"/>
        <w:spacing w:before="120" w:after="120" w:line="276" w:lineRule="auto"/>
        <w:ind w:left="0"/>
        <w:jc w:val="both"/>
        <w:rPr>
          <w:rFonts w:cs="Arial"/>
          <w:bCs/>
          <w:vanish/>
          <w:color w:val="000000"/>
          <w:szCs w:val="20"/>
        </w:rPr>
      </w:pPr>
    </w:p>
    <w:p w14:paraId="6EBA4DCC" w14:textId="77777777" w:rsidR="000F104D"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que cumpre os requisitos estabelecidos no artigo 3° da Lei Complementar nº 123, de 2006, estando apto a usufruir do tratamento favorecido estabelecido em seus arts. 42 a 49.</w:t>
      </w:r>
    </w:p>
    <w:p w14:paraId="5DA7659B" w14:textId="7CC29B8B" w:rsidR="000F104D"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lastRenderedPageBreak/>
        <w:t>que está ciente e concorda com as condições contidas no Edital e seus anexos, bem como de que cumpre plenamente os requisitos de habilitação definidos no Edital;</w:t>
      </w:r>
    </w:p>
    <w:p w14:paraId="79F1C2BF" w14:textId="77777777" w:rsidR="000F104D"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que inexistem fatos impeditivos para sua habilitação no certame, ciente da obrigatoriedade de declarar ocorrências posteriores; </w:t>
      </w:r>
    </w:p>
    <w:p w14:paraId="4AC9189D" w14:textId="77777777" w:rsidR="000F104D"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que não emprega menor de 18 anos em trabalho noturno, perigoso ou insalubre e não emprega menor de 16 anos, salvo menor, a partir de 14 anos, na condição de aprendiz, nos termos do artigo 7°, XXXIII, da Constituição;</w:t>
      </w:r>
    </w:p>
    <w:p w14:paraId="1FC2295C" w14:textId="77777777" w:rsidR="000F104D"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que a proposta foi elaborada de forma independente, nos termos da Instrução Normativa SLTI/MP nº 2, de 16 de setembro de 2009.</w:t>
      </w:r>
    </w:p>
    <w:p w14:paraId="76B97E98" w14:textId="77777777" w:rsidR="00A356F4"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 que não possui, em sua cadeia produtiva, empregados executando trabalho degradante ou forçado, observando o disposto nos incisos III e IV do art. 1º e no inciso III do art. 5º da Constituição Federal;</w:t>
      </w:r>
    </w:p>
    <w:p w14:paraId="453A74B2" w14:textId="77777777" w:rsidR="00A356F4" w:rsidRPr="00D5014F" w:rsidRDefault="2657C157"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79F1AA03" w14:textId="4C2F0725" w:rsidR="00B30A8F" w:rsidRPr="001F5028" w:rsidRDefault="00B30A8F"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1F5028">
        <w:rPr>
          <w:rFonts w:cs="Arial"/>
          <w:color w:val="000000"/>
          <w:szCs w:val="20"/>
        </w:rPr>
        <w:t>que cumpre a cota de aprendizagem nos termos estabelecidos no art. 429 da CLT</w:t>
      </w:r>
    </w:p>
    <w:p w14:paraId="6E9BA4A8" w14:textId="77777777" w:rsidR="00C21875"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A declaração falsa relativa ao cumprimento de qualquer condição sujeitará o licitante às sanções previstas em lei e neste Edital.</w:t>
      </w:r>
    </w:p>
    <w:p w14:paraId="3CB965B0" w14:textId="77777777" w:rsidR="000F104D" w:rsidRPr="00D5014F" w:rsidRDefault="2657C157" w:rsidP="00F9528A">
      <w:pPr>
        <w:pStyle w:val="Nivel01"/>
        <w:shd w:val="clear" w:color="auto" w:fill="F2F2F2" w:themeFill="background1" w:themeFillShade="F2"/>
        <w:spacing w:before="0" w:after="0"/>
        <w:ind w:left="0" w:right="-17" w:firstLine="0"/>
        <w:rPr>
          <w:rFonts w:cs="Arial"/>
        </w:rPr>
      </w:pPr>
      <w:r w:rsidRPr="00D5014F">
        <w:rPr>
          <w:rFonts w:cs="Arial"/>
        </w:rPr>
        <w:t>DO ENVIO DA PROPOSTA</w:t>
      </w:r>
    </w:p>
    <w:p w14:paraId="2F7EE84E" w14:textId="77777777"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O licitante deverá encaminhar a proposta por meio do sistema eletrônico até a data e horário marcados para abertura da sessão, quando, então, encerrar-se-á automaticamente a fase de recebimento de propostas.</w:t>
      </w:r>
    </w:p>
    <w:p w14:paraId="2A3527BB" w14:textId="77777777"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O licitante será responsável por todas as transações que forem efetuadas em seu nome no sistema eletrônico, assumindo como firmes e verdadeiras suas propostas e lances. </w:t>
      </w:r>
    </w:p>
    <w:p w14:paraId="5441F2CB" w14:textId="77777777" w:rsidR="004A1BC0"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10C48FD" w14:textId="77777777"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szCs w:val="20"/>
        </w:rPr>
        <w:t xml:space="preserve">Até a abertura da sessão, os licitantes poderão retirar ou substituir as propostas apresentadas.  </w:t>
      </w:r>
    </w:p>
    <w:p w14:paraId="4F58D352" w14:textId="77777777"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szCs w:val="20"/>
        </w:rPr>
        <w:t>O licitante deverá enviar sua proposta mediante o preenchimento, no sistema eletrônico, dos seguintes campos:</w:t>
      </w:r>
    </w:p>
    <w:p w14:paraId="7F4799BA" w14:textId="6054C2EB" w:rsidR="000502FB" w:rsidRPr="001F5028" w:rsidRDefault="2657C157" w:rsidP="0068349A">
      <w:pPr>
        <w:pStyle w:val="PargrafodaLista"/>
        <w:numPr>
          <w:ilvl w:val="2"/>
          <w:numId w:val="7"/>
        </w:numPr>
        <w:tabs>
          <w:tab w:val="left" w:pos="851"/>
        </w:tabs>
        <w:autoSpaceDE w:val="0"/>
        <w:snapToGrid w:val="0"/>
        <w:spacing w:before="120" w:after="120" w:line="276" w:lineRule="auto"/>
        <w:ind w:left="0" w:firstLine="0"/>
        <w:jc w:val="both"/>
        <w:rPr>
          <w:rFonts w:cs="Arial"/>
          <w:color w:val="000000"/>
          <w:szCs w:val="20"/>
        </w:rPr>
      </w:pPr>
      <w:r w:rsidRPr="001F5028">
        <w:rPr>
          <w:rFonts w:cs="Arial"/>
          <w:iCs/>
          <w:szCs w:val="20"/>
        </w:rPr>
        <w:t xml:space="preserve"> </w:t>
      </w:r>
      <w:r w:rsidR="008B3925" w:rsidRPr="001F5028">
        <w:rPr>
          <w:rFonts w:cs="Arial"/>
          <w:b/>
          <w:iCs/>
          <w:szCs w:val="20"/>
        </w:rPr>
        <w:t xml:space="preserve">valor unitário e total do item. </w:t>
      </w:r>
    </w:p>
    <w:p w14:paraId="7E0A0D80" w14:textId="073B68B0" w:rsidR="000F104D" w:rsidRPr="00D5014F" w:rsidRDefault="2657C157" w:rsidP="0068349A">
      <w:pPr>
        <w:pStyle w:val="PargrafodaLista"/>
        <w:numPr>
          <w:ilvl w:val="2"/>
          <w:numId w:val="7"/>
        </w:numPr>
        <w:tabs>
          <w:tab w:val="left" w:pos="851"/>
        </w:tabs>
        <w:autoSpaceDE w:val="0"/>
        <w:snapToGrid w:val="0"/>
        <w:spacing w:before="120" w:after="120" w:line="276" w:lineRule="auto"/>
        <w:ind w:left="0" w:firstLine="0"/>
        <w:jc w:val="both"/>
        <w:rPr>
          <w:rFonts w:cs="Arial"/>
          <w:szCs w:val="20"/>
        </w:rPr>
      </w:pPr>
      <w:r w:rsidRPr="00D5014F">
        <w:rPr>
          <w:rFonts w:eastAsia="WenQuanYi Micro Hei" w:cs="Arial"/>
          <w:szCs w:val="20"/>
        </w:rPr>
        <w:t>Descrição do objeto, contendo as informações similares à especificação do Termo de Referência</w:t>
      </w:r>
      <w:r w:rsidRPr="00D5014F">
        <w:rPr>
          <w:rFonts w:cs="Arial"/>
          <w:szCs w:val="20"/>
        </w:rPr>
        <w:t xml:space="preserve"> </w:t>
      </w:r>
    </w:p>
    <w:p w14:paraId="1BCB6F25" w14:textId="77777777" w:rsidR="000F104D" w:rsidRPr="00D5014F" w:rsidRDefault="000F104D" w:rsidP="00D5014F">
      <w:pPr>
        <w:numPr>
          <w:ilvl w:val="1"/>
          <w:numId w:val="1"/>
        </w:numPr>
        <w:spacing w:before="120" w:after="120" w:line="276" w:lineRule="auto"/>
        <w:ind w:left="0" w:firstLine="0"/>
        <w:jc w:val="both"/>
        <w:rPr>
          <w:rFonts w:cs="Arial"/>
          <w:szCs w:val="20"/>
        </w:rPr>
      </w:pPr>
      <w:r w:rsidRPr="00D5014F">
        <w:rPr>
          <w:rFonts w:cs="Arial"/>
          <w:szCs w:val="20"/>
        </w:rPr>
        <w:t>Todas as especificações do objeto contidas na proposta vinculam a Contratada</w:t>
      </w:r>
      <w:r w:rsidR="00E8357D" w:rsidRPr="00D5014F">
        <w:rPr>
          <w:rFonts w:cs="Arial"/>
          <w:szCs w:val="20"/>
        </w:rPr>
        <w:t>.</w:t>
      </w:r>
    </w:p>
    <w:p w14:paraId="5E55FC7D" w14:textId="77777777" w:rsidR="006A1E80" w:rsidRPr="00D5014F" w:rsidRDefault="00F01FD1" w:rsidP="00D5014F">
      <w:pPr>
        <w:numPr>
          <w:ilvl w:val="1"/>
          <w:numId w:val="1"/>
        </w:numPr>
        <w:spacing w:before="120" w:after="120" w:line="276" w:lineRule="auto"/>
        <w:ind w:left="0" w:firstLine="0"/>
        <w:jc w:val="both"/>
        <w:rPr>
          <w:rFonts w:cs="Arial"/>
          <w:szCs w:val="20"/>
        </w:rPr>
      </w:pPr>
      <w:r w:rsidRPr="00D5014F">
        <w:rPr>
          <w:rFonts w:cs="Arial"/>
          <w:szCs w:val="20"/>
        </w:rPr>
        <w:t>A empresa é a única responsável pela cotação correta dos encargos tributários. Em caso de erro ou cotação incompatível com o regime tributário a que se submete, serão adotadas as orientações a seguir:</w:t>
      </w:r>
    </w:p>
    <w:p w14:paraId="25A9D976" w14:textId="4F342187" w:rsidR="00F01FD1" w:rsidRPr="00D5014F" w:rsidRDefault="00F01FD1" w:rsidP="00D5014F">
      <w:pPr>
        <w:numPr>
          <w:ilvl w:val="1"/>
          <w:numId w:val="1"/>
        </w:numPr>
        <w:spacing w:before="120" w:after="120" w:line="276" w:lineRule="auto"/>
        <w:ind w:left="0" w:firstLine="0"/>
        <w:jc w:val="both"/>
        <w:rPr>
          <w:rFonts w:cs="Arial"/>
          <w:szCs w:val="20"/>
        </w:rPr>
      </w:pPr>
      <w:r w:rsidRPr="00D5014F">
        <w:rPr>
          <w:rFonts w:cs="Arial"/>
          <w:szCs w:val="20"/>
        </w:rPr>
        <w:t>A apresentação das propostas implica obrigatoriedade do cumprimento das disposições nelas contidas,</w:t>
      </w:r>
      <w:r w:rsidR="00383436" w:rsidRPr="00D5014F">
        <w:rPr>
          <w:rFonts w:cs="Arial"/>
          <w:szCs w:val="20"/>
        </w:rPr>
        <w:t xml:space="preserve"> em conformidade com o que dispõe o Termo de Referência,</w:t>
      </w:r>
      <w:r w:rsidRPr="00D5014F">
        <w:rPr>
          <w:rFonts w:cs="Arial"/>
          <w:szCs w:val="20"/>
        </w:rPr>
        <w:t xml:space="preserve"> assumindo o proponente o compromisso de executar os serviços nos seus termos, bem como de fornecer </w:t>
      </w:r>
      <w:r w:rsidR="00383436" w:rsidRPr="00D5014F">
        <w:rPr>
          <w:rFonts w:cs="Arial"/>
          <w:szCs w:val="20"/>
        </w:rPr>
        <w:t>o</w:t>
      </w:r>
      <w:r w:rsidRPr="00D5014F">
        <w:rPr>
          <w:rFonts w:cs="Arial"/>
          <w:szCs w:val="20"/>
        </w:rPr>
        <w:t>s materiais, equipamentos, ferramentas e utensílios necessários, em quantidades e qualidades adequadas à perfeita execução contratual, promovendo, quando requerido, sua substituição.</w:t>
      </w:r>
    </w:p>
    <w:p w14:paraId="00085791" w14:textId="77777777" w:rsidR="00F01FD1" w:rsidRPr="00D5014F" w:rsidRDefault="00F01FD1" w:rsidP="00D5014F">
      <w:pPr>
        <w:numPr>
          <w:ilvl w:val="1"/>
          <w:numId w:val="1"/>
        </w:numPr>
        <w:spacing w:before="120" w:after="120" w:line="276" w:lineRule="auto"/>
        <w:ind w:left="0" w:firstLine="0"/>
        <w:jc w:val="both"/>
        <w:rPr>
          <w:rFonts w:cs="Arial"/>
          <w:szCs w:val="20"/>
        </w:rPr>
      </w:pPr>
      <w:r w:rsidRPr="00D5014F">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2F567371" w14:textId="0EE11AD1" w:rsidR="000F104D" w:rsidRPr="00D5014F" w:rsidRDefault="2657C157" w:rsidP="00D5014F">
      <w:pPr>
        <w:numPr>
          <w:ilvl w:val="1"/>
          <w:numId w:val="1"/>
        </w:numPr>
        <w:spacing w:before="120" w:after="120" w:line="276" w:lineRule="auto"/>
        <w:ind w:left="0" w:firstLine="0"/>
        <w:jc w:val="both"/>
        <w:rPr>
          <w:rFonts w:cs="Arial"/>
          <w:color w:val="000000" w:themeColor="text1"/>
          <w:szCs w:val="20"/>
        </w:rPr>
      </w:pPr>
      <w:r w:rsidRPr="00D5014F">
        <w:rPr>
          <w:rFonts w:cs="Arial"/>
          <w:color w:val="000000" w:themeColor="text1"/>
          <w:szCs w:val="20"/>
        </w:rPr>
        <w:lastRenderedPageBreak/>
        <w:t>O prazo de validade da proposta não será inferior</w:t>
      </w:r>
      <w:r w:rsidR="00B67EA4" w:rsidRPr="00D5014F">
        <w:rPr>
          <w:rFonts w:cs="Arial"/>
          <w:color w:val="000000" w:themeColor="text1"/>
          <w:szCs w:val="20"/>
        </w:rPr>
        <w:t xml:space="preserve"> a</w:t>
      </w:r>
      <w:r w:rsidRPr="00D5014F">
        <w:rPr>
          <w:rFonts w:cs="Arial"/>
          <w:color w:val="000000" w:themeColor="text1"/>
          <w:szCs w:val="20"/>
        </w:rPr>
        <w:t xml:space="preserve"> </w:t>
      </w:r>
      <w:r w:rsidR="00B67EA4" w:rsidRPr="00D5014F">
        <w:rPr>
          <w:rFonts w:cs="Arial"/>
          <w:b/>
          <w:color w:val="000000" w:themeColor="text1"/>
          <w:szCs w:val="20"/>
        </w:rPr>
        <w:t xml:space="preserve">60 </w:t>
      </w:r>
      <w:r w:rsidR="00B67EA4" w:rsidRPr="00D5014F">
        <w:rPr>
          <w:rFonts w:cs="Arial"/>
          <w:b/>
          <w:bCs/>
          <w:iCs/>
          <w:color w:val="000000" w:themeColor="text1"/>
          <w:szCs w:val="20"/>
        </w:rPr>
        <w:t>(sessenta) dias</w:t>
      </w:r>
      <w:r w:rsidRPr="00D5014F">
        <w:rPr>
          <w:rFonts w:cs="Arial"/>
          <w:b/>
          <w:bCs/>
          <w:color w:val="000000" w:themeColor="text1"/>
          <w:szCs w:val="20"/>
        </w:rPr>
        <w:t>,</w:t>
      </w:r>
      <w:r w:rsidRPr="00D5014F">
        <w:rPr>
          <w:rFonts w:cs="Arial"/>
          <w:color w:val="000000" w:themeColor="text1"/>
          <w:szCs w:val="20"/>
        </w:rPr>
        <w:t xml:space="preserve"> a contar da data de sua apresentação.</w:t>
      </w:r>
    </w:p>
    <w:p w14:paraId="2C27479D" w14:textId="50D6110A" w:rsidR="000F104D" w:rsidRPr="00D5014F" w:rsidRDefault="2657C157" w:rsidP="00F9528A">
      <w:pPr>
        <w:pStyle w:val="Nivel01"/>
        <w:shd w:val="clear" w:color="auto" w:fill="F2F2F2" w:themeFill="background1" w:themeFillShade="F2"/>
        <w:spacing w:before="0" w:after="0"/>
        <w:ind w:left="0" w:right="-17" w:firstLine="0"/>
        <w:rPr>
          <w:rFonts w:cs="Arial"/>
          <w:color w:val="auto"/>
        </w:rPr>
      </w:pPr>
      <w:r w:rsidRPr="00D5014F">
        <w:rPr>
          <w:rFonts w:cs="Arial"/>
        </w:rPr>
        <w:t>DA</w:t>
      </w:r>
      <w:r w:rsidRPr="00D5014F">
        <w:rPr>
          <w:rFonts w:cs="Arial"/>
          <w:color w:val="auto"/>
        </w:rPr>
        <w:t xml:space="preserve"> FORMULAÇÃO DE LANCES E JULGAMENTO DAS PROPOSTAS</w:t>
      </w:r>
    </w:p>
    <w:p w14:paraId="79F31637" w14:textId="77777777" w:rsidR="000F104D" w:rsidRPr="00D5014F" w:rsidRDefault="2657C157" w:rsidP="0068349A">
      <w:pPr>
        <w:pStyle w:val="PargrafodaLista"/>
        <w:numPr>
          <w:ilvl w:val="1"/>
          <w:numId w:val="9"/>
        </w:numPr>
        <w:spacing w:before="120" w:after="120" w:line="276" w:lineRule="auto"/>
        <w:ind w:left="0" w:firstLine="0"/>
        <w:jc w:val="both"/>
        <w:rPr>
          <w:rFonts w:cs="Arial"/>
          <w:color w:val="000000" w:themeColor="text1"/>
          <w:szCs w:val="20"/>
        </w:rPr>
      </w:pPr>
      <w:r w:rsidRPr="00D5014F">
        <w:rPr>
          <w:rFonts w:cs="Arial"/>
          <w:szCs w:val="20"/>
          <w:lang w:eastAsia="en-US"/>
        </w:rPr>
        <w:t xml:space="preserve">A abertura da presente licitação dar-se-á em sessão </w:t>
      </w:r>
      <w:r w:rsidRPr="00D5014F">
        <w:rPr>
          <w:rFonts w:cs="Arial"/>
          <w:color w:val="000000" w:themeColor="text1"/>
          <w:szCs w:val="20"/>
          <w:lang w:eastAsia="en-US"/>
        </w:rPr>
        <w:t>pública, por meio de sistema eletrônico, na data, horário e local indicados neste Edital.</w:t>
      </w:r>
    </w:p>
    <w:p w14:paraId="7DA8476B" w14:textId="77777777" w:rsidR="00B70404" w:rsidRPr="00D5014F" w:rsidRDefault="00B70404" w:rsidP="00D5014F">
      <w:pPr>
        <w:pStyle w:val="PargrafodaLista"/>
        <w:spacing w:before="120" w:after="120" w:line="276" w:lineRule="auto"/>
        <w:ind w:left="0"/>
        <w:jc w:val="both"/>
        <w:rPr>
          <w:rFonts w:cs="Arial"/>
          <w:color w:val="000000"/>
          <w:szCs w:val="20"/>
        </w:rPr>
      </w:pPr>
    </w:p>
    <w:p w14:paraId="3BC8D56C" w14:textId="77777777" w:rsidR="000F104D" w:rsidRPr="00D5014F" w:rsidRDefault="2657C157" w:rsidP="0068349A">
      <w:pPr>
        <w:pStyle w:val="PargrafodaLista"/>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22B06C53" w14:textId="77777777" w:rsidR="00005A68" w:rsidRPr="00D5014F" w:rsidRDefault="2657C157" w:rsidP="0068349A">
      <w:pPr>
        <w:pStyle w:val="PADRO"/>
        <w:keepNext w:val="0"/>
        <w:widowControl/>
        <w:numPr>
          <w:ilvl w:val="2"/>
          <w:numId w:val="9"/>
        </w:numPr>
        <w:tabs>
          <w:tab w:val="left" w:pos="851"/>
        </w:tabs>
        <w:spacing w:before="120" w:after="120"/>
        <w:ind w:left="0" w:firstLine="0"/>
        <w:rPr>
          <w:rFonts w:ascii="Arial" w:hAnsi="Arial" w:cs="Arial"/>
          <w:szCs w:val="20"/>
        </w:rPr>
      </w:pPr>
      <w:r w:rsidRPr="00D5014F">
        <w:rPr>
          <w:rFonts w:ascii="Arial" w:hAnsi="Arial" w:cs="Arial"/>
          <w:color w:val="000000" w:themeColor="text1"/>
          <w:szCs w:val="20"/>
          <w:lang w:eastAsia="en-US"/>
        </w:rPr>
        <w:t xml:space="preserve">Também será desclassificada a proposta que </w:t>
      </w:r>
      <w:r w:rsidRPr="00D5014F">
        <w:rPr>
          <w:rFonts w:ascii="Arial" w:hAnsi="Arial" w:cs="Arial"/>
          <w:b/>
          <w:bCs/>
          <w:color w:val="000000" w:themeColor="text1"/>
          <w:szCs w:val="20"/>
          <w:lang w:eastAsia="en-US"/>
        </w:rPr>
        <w:t>identifique o licitante.</w:t>
      </w:r>
    </w:p>
    <w:p w14:paraId="653868B1" w14:textId="77777777" w:rsidR="00005A68" w:rsidRPr="00D5014F" w:rsidRDefault="2657C157" w:rsidP="0068349A">
      <w:pPr>
        <w:pStyle w:val="PADRO"/>
        <w:keepNext w:val="0"/>
        <w:widowControl/>
        <w:numPr>
          <w:ilvl w:val="2"/>
          <w:numId w:val="9"/>
        </w:numPr>
        <w:spacing w:before="120" w:after="120"/>
        <w:ind w:left="0" w:firstLine="0"/>
        <w:rPr>
          <w:rFonts w:ascii="Arial" w:hAnsi="Arial" w:cs="Arial"/>
          <w:szCs w:val="20"/>
        </w:rPr>
      </w:pPr>
      <w:r w:rsidRPr="00D5014F">
        <w:rPr>
          <w:rFonts w:ascii="Arial" w:hAnsi="Arial" w:cs="Arial"/>
          <w:color w:val="000000" w:themeColor="text1"/>
          <w:szCs w:val="20"/>
        </w:rPr>
        <w:t>A desclassificação será sempre fundamentada e registrada no sistema, com acompanhamento em tempo real por todos os participantes.</w:t>
      </w:r>
    </w:p>
    <w:p w14:paraId="40154583" w14:textId="77777777" w:rsidR="00005A68" w:rsidRPr="00D5014F" w:rsidRDefault="2657C157" w:rsidP="0068349A">
      <w:pPr>
        <w:pStyle w:val="PADRO"/>
        <w:keepNext w:val="0"/>
        <w:widowControl/>
        <w:numPr>
          <w:ilvl w:val="2"/>
          <w:numId w:val="9"/>
        </w:numPr>
        <w:spacing w:before="120" w:after="120"/>
        <w:ind w:left="0" w:firstLine="0"/>
        <w:rPr>
          <w:rFonts w:ascii="Arial" w:hAnsi="Arial" w:cs="Arial"/>
          <w:szCs w:val="20"/>
        </w:rPr>
      </w:pPr>
      <w:r w:rsidRPr="00D5014F">
        <w:rPr>
          <w:rFonts w:ascii="Arial" w:hAnsi="Arial" w:cs="Arial"/>
          <w:color w:val="000000" w:themeColor="text1"/>
          <w:szCs w:val="20"/>
        </w:rPr>
        <w:t>A não desclassificação da proposta não impede o seu julgamento definitivo em sentido contrário, levado a efeito na fase de aceitação.</w:t>
      </w:r>
    </w:p>
    <w:p w14:paraId="0B188C0F" w14:textId="77777777" w:rsidR="00005A68" w:rsidRPr="00D5014F" w:rsidRDefault="2657C157" w:rsidP="0068349A">
      <w:pPr>
        <w:pStyle w:val="PADRO"/>
        <w:keepNext w:val="0"/>
        <w:widowControl/>
        <w:numPr>
          <w:ilvl w:val="1"/>
          <w:numId w:val="9"/>
        </w:numPr>
        <w:spacing w:before="120" w:after="120"/>
        <w:ind w:left="0" w:firstLine="0"/>
        <w:rPr>
          <w:rFonts w:ascii="Arial" w:hAnsi="Arial" w:cs="Arial"/>
          <w:szCs w:val="20"/>
        </w:rPr>
      </w:pPr>
      <w:r w:rsidRPr="00D5014F">
        <w:rPr>
          <w:rFonts w:ascii="Arial" w:hAnsi="Arial" w:cs="Arial"/>
          <w:color w:val="000000" w:themeColor="text1"/>
          <w:szCs w:val="20"/>
        </w:rPr>
        <w:t>O sistema ordenará automaticamente as propostas classificadas, sendo que somente estas participarão da fase de lances.</w:t>
      </w:r>
    </w:p>
    <w:p w14:paraId="47C1CA47" w14:textId="521FC44F" w:rsidR="000F104D" w:rsidRPr="00D5014F" w:rsidRDefault="390C2635"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 O sistema disponibilizará campo próprio para troca de mensagens entre o Pregoeiro e os licitantes.</w:t>
      </w:r>
    </w:p>
    <w:p w14:paraId="7079F3C9" w14:textId="41E3E9B3" w:rsidR="000F104D" w:rsidRPr="00D5014F" w:rsidRDefault="2657C157"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 Iniciada a etapa competitiva, os licitantes deverão encaminhar lances exclusivamente por meio de sistema eletrônico, sendo imediatamente informados do seu recebimento e do valor consignado no registro. </w:t>
      </w:r>
    </w:p>
    <w:p w14:paraId="5756C81B" w14:textId="1FD5428D" w:rsidR="005B12EE" w:rsidRPr="00D5014F" w:rsidRDefault="2657C157" w:rsidP="0068349A">
      <w:pPr>
        <w:numPr>
          <w:ilvl w:val="1"/>
          <w:numId w:val="9"/>
        </w:numPr>
        <w:spacing w:before="120" w:after="120" w:line="276" w:lineRule="auto"/>
        <w:ind w:left="0" w:firstLine="0"/>
        <w:jc w:val="both"/>
        <w:rPr>
          <w:rFonts w:cs="Arial"/>
          <w:szCs w:val="20"/>
        </w:rPr>
      </w:pPr>
      <w:r w:rsidRPr="00D5014F">
        <w:rPr>
          <w:rFonts w:cs="Arial"/>
          <w:szCs w:val="20"/>
        </w:rPr>
        <w:t>Os licitantes poderão oferecer lances sucessivos, observando o horário fixado para abertura da sessão e as regras estabelecidas no Edital.</w:t>
      </w:r>
    </w:p>
    <w:p w14:paraId="2BABCCC6" w14:textId="77777777" w:rsidR="00343DE8" w:rsidRPr="00D5014F" w:rsidRDefault="00343DE8" w:rsidP="0068349A">
      <w:pPr>
        <w:numPr>
          <w:ilvl w:val="1"/>
          <w:numId w:val="9"/>
        </w:numPr>
        <w:spacing w:before="120" w:after="120" w:line="276" w:lineRule="auto"/>
        <w:ind w:left="0" w:firstLine="0"/>
        <w:jc w:val="both"/>
        <w:rPr>
          <w:rFonts w:cs="Arial"/>
          <w:szCs w:val="20"/>
        </w:rPr>
      </w:pPr>
      <w:r w:rsidRPr="00D5014F">
        <w:rPr>
          <w:rFonts w:cs="Arial"/>
          <w:szCs w:val="20"/>
        </w:rPr>
        <w:t xml:space="preserve">O licitante somente poderá oferecer lance inferior ao último por ele ofertado e registrado pelo sistema. </w:t>
      </w:r>
    </w:p>
    <w:p w14:paraId="13BE0E31" w14:textId="7F75814B" w:rsidR="00C97254" w:rsidRPr="00D5014F" w:rsidRDefault="00C97254" w:rsidP="0068349A">
      <w:pPr>
        <w:numPr>
          <w:ilvl w:val="1"/>
          <w:numId w:val="9"/>
        </w:numPr>
        <w:spacing w:before="120" w:after="120" w:line="276" w:lineRule="auto"/>
        <w:ind w:left="0" w:firstLine="0"/>
        <w:jc w:val="both"/>
        <w:rPr>
          <w:rFonts w:cs="Arial"/>
          <w:iCs/>
          <w:szCs w:val="20"/>
        </w:rPr>
      </w:pPr>
      <w:r w:rsidRPr="00D5014F">
        <w:rPr>
          <w:rFonts w:cs="Arial"/>
          <w:iCs/>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0D6836BC" w14:textId="1E4FE102" w:rsidR="000F104D" w:rsidRPr="00D5014F" w:rsidRDefault="000F104D"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szCs w:val="20"/>
        </w:rPr>
        <w:t xml:space="preserve">Não serão aceitos dois ou mais lances de mesmo valor, prevalecendo aquele que for recebido e registrado em </w:t>
      </w:r>
      <w:r w:rsidRPr="00D5014F">
        <w:rPr>
          <w:rFonts w:cs="Arial"/>
          <w:szCs w:val="20"/>
        </w:rPr>
        <w:t>primeiro</w:t>
      </w:r>
      <w:r w:rsidRPr="00D5014F">
        <w:rPr>
          <w:rFonts w:cs="Arial"/>
          <w:color w:val="000000"/>
          <w:szCs w:val="20"/>
        </w:rPr>
        <w:t xml:space="preserve"> lugar. </w:t>
      </w:r>
    </w:p>
    <w:p w14:paraId="72088A95" w14:textId="77777777" w:rsidR="000F104D" w:rsidRPr="00D5014F" w:rsidRDefault="2657C157"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Durante o transcurso </w:t>
      </w:r>
      <w:r w:rsidRPr="00D5014F">
        <w:rPr>
          <w:rFonts w:cs="Arial"/>
          <w:szCs w:val="20"/>
        </w:rPr>
        <w:t>da</w:t>
      </w:r>
      <w:r w:rsidRPr="00D5014F">
        <w:rPr>
          <w:rFonts w:cs="Arial"/>
          <w:color w:val="000000" w:themeColor="text1"/>
          <w:szCs w:val="20"/>
        </w:rPr>
        <w:t xml:space="preserve"> sessão pública, os licitantes serão informados, em tempo real, do valor do menor lance registrado, vedada a identificação do licitante. </w:t>
      </w:r>
    </w:p>
    <w:p w14:paraId="4CB9707D" w14:textId="77777777" w:rsidR="000F104D" w:rsidRPr="00D5014F" w:rsidRDefault="2657C157"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No caso de desconexão com o Pregoeiro, no decorrer da etapa competitiva do Pregão, o sistema eletrônico poderá permanecer acessível aos licitantes para a recepção dos lances. </w:t>
      </w:r>
    </w:p>
    <w:p w14:paraId="011D36B8" w14:textId="77777777" w:rsidR="000F104D" w:rsidRPr="00D5014F" w:rsidRDefault="2657C157"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 xml:space="preserve">Se a desconexão perdurar por tempo superior a 10 (dez) minutos, a sessão será suspensa e terá reinício somente após comunicação expressa do Pregoeiro aos participantes. </w:t>
      </w:r>
    </w:p>
    <w:p w14:paraId="58C8D303" w14:textId="6E7C1FB1" w:rsidR="00E026FD" w:rsidRPr="00D5014F" w:rsidRDefault="2657C157" w:rsidP="0068349A">
      <w:pPr>
        <w:numPr>
          <w:ilvl w:val="1"/>
          <w:numId w:val="9"/>
        </w:numPr>
        <w:spacing w:before="120" w:after="120" w:line="276" w:lineRule="auto"/>
        <w:ind w:left="0" w:firstLine="0"/>
        <w:jc w:val="both"/>
        <w:rPr>
          <w:rFonts w:cs="Arial"/>
          <w:color w:val="000000" w:themeColor="text1"/>
          <w:szCs w:val="20"/>
        </w:rPr>
      </w:pPr>
      <w:r w:rsidRPr="00D5014F">
        <w:rPr>
          <w:rFonts w:cs="Arial"/>
          <w:color w:val="000000" w:themeColor="text1"/>
          <w:szCs w:val="20"/>
        </w:rPr>
        <w:t>O Critério de julgamento adotado será o menor preço</w:t>
      </w:r>
      <w:r w:rsidR="00147AC0">
        <w:rPr>
          <w:rFonts w:cs="Arial"/>
          <w:color w:val="000000" w:themeColor="text1"/>
          <w:szCs w:val="20"/>
        </w:rPr>
        <w:t xml:space="preserve"> por grupo</w:t>
      </w:r>
      <w:r w:rsidRPr="00D5014F">
        <w:rPr>
          <w:rFonts w:cs="Arial"/>
          <w:color w:val="000000" w:themeColor="text1"/>
          <w:szCs w:val="20"/>
        </w:rPr>
        <w:t>, conforme definido neste Edital e seus anexos.</w:t>
      </w:r>
    </w:p>
    <w:p w14:paraId="2B53ED57" w14:textId="77777777" w:rsidR="000F104D" w:rsidRPr="00D5014F" w:rsidRDefault="2657C157" w:rsidP="0068349A">
      <w:pPr>
        <w:numPr>
          <w:ilvl w:val="1"/>
          <w:numId w:val="9"/>
        </w:numPr>
        <w:spacing w:before="120" w:after="120" w:line="276" w:lineRule="auto"/>
        <w:ind w:left="0" w:firstLine="0"/>
        <w:jc w:val="both"/>
        <w:rPr>
          <w:rFonts w:eastAsia="Zurich BT" w:cs="Arial"/>
          <w:szCs w:val="20"/>
        </w:rPr>
      </w:pPr>
      <w:r w:rsidRPr="00D5014F">
        <w:rPr>
          <w:rFonts w:cs="Arial"/>
          <w:color w:val="000000" w:themeColor="text1"/>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4DC4D9FA" w14:textId="77777777" w:rsidR="000F104D" w:rsidRPr="00D5014F" w:rsidRDefault="2657C157" w:rsidP="0068349A">
      <w:pPr>
        <w:numPr>
          <w:ilvl w:val="1"/>
          <w:numId w:val="9"/>
        </w:numPr>
        <w:spacing w:before="120" w:after="120" w:line="276" w:lineRule="auto"/>
        <w:ind w:left="0" w:firstLine="0"/>
        <w:jc w:val="both"/>
        <w:rPr>
          <w:rFonts w:eastAsia="Zurich BT" w:cs="Arial"/>
          <w:szCs w:val="20"/>
        </w:rPr>
      </w:pPr>
      <w:r w:rsidRPr="00D5014F">
        <w:rPr>
          <w:rFonts w:cs="Arial"/>
          <w:color w:val="000000" w:themeColor="text1"/>
          <w:szCs w:val="20"/>
          <w:lang w:eastAsia="en-US"/>
        </w:rPr>
        <w:lastRenderedPageBreak/>
        <w:t>Caso o licitante não apresente lances, concorrerá com o valor de sua proposta e, na hipótese de desistência de apresentar outros lances, valerá o último lance por ele ofertado, para efeito de ordenação das propostas.</w:t>
      </w:r>
    </w:p>
    <w:p w14:paraId="4066A6AD" w14:textId="24F930AE" w:rsidR="000F104D" w:rsidRPr="00D5014F" w:rsidRDefault="00147AC0" w:rsidP="0068349A">
      <w:pPr>
        <w:numPr>
          <w:ilvl w:val="1"/>
          <w:numId w:val="9"/>
        </w:numPr>
        <w:spacing w:before="120" w:after="120" w:line="276" w:lineRule="auto"/>
        <w:ind w:left="0" w:firstLine="0"/>
        <w:jc w:val="both"/>
        <w:rPr>
          <w:rFonts w:cs="Arial"/>
          <w:color w:val="000000" w:themeColor="text1"/>
          <w:szCs w:val="20"/>
        </w:rPr>
      </w:pPr>
      <w:r>
        <w:rPr>
          <w:rFonts w:cs="Arial"/>
          <w:color w:val="000000" w:themeColor="text1"/>
          <w:szCs w:val="20"/>
        </w:rPr>
        <w:t>A</w:t>
      </w:r>
      <w:r w:rsidR="2657C157" w:rsidRPr="00D5014F">
        <w:rPr>
          <w:rFonts w:cs="Arial"/>
          <w:color w:val="000000" w:themeColor="text1"/>
          <w:szCs w:val="20"/>
        </w:rPr>
        <w:t xml:space="preserve">s propostas de </w:t>
      </w:r>
      <w:r w:rsidR="2657C157" w:rsidRPr="00D5014F">
        <w:rPr>
          <w:rFonts w:eastAsia="Zurich BT" w:cs="Arial"/>
          <w:color w:val="000000" w:themeColor="text1"/>
          <w:szCs w:val="20"/>
        </w:rPr>
        <w:t xml:space="preserve">microempresas e empresas de pequeno porte </w:t>
      </w:r>
      <w:r w:rsidR="2657C157" w:rsidRPr="00D5014F">
        <w:rPr>
          <w:rFonts w:cs="Arial"/>
          <w:color w:val="000000" w:themeColor="text1"/>
          <w:szCs w:val="20"/>
        </w:rPr>
        <w:t>que se encontrarem na faixa de até 5% (cinco por cento) acima da proposta ou lance de menor preço serão consideradas empatadas com a primeira colocada.</w:t>
      </w:r>
    </w:p>
    <w:p w14:paraId="3D151C8E" w14:textId="77777777" w:rsidR="00BC76B1" w:rsidRPr="00D5014F" w:rsidRDefault="2657C157" w:rsidP="0068349A">
      <w:pPr>
        <w:numPr>
          <w:ilvl w:val="1"/>
          <w:numId w:val="9"/>
        </w:numPr>
        <w:spacing w:before="120" w:after="120" w:line="276" w:lineRule="auto"/>
        <w:ind w:left="0" w:firstLine="0"/>
        <w:jc w:val="both"/>
        <w:rPr>
          <w:rFonts w:eastAsia="Zurich BT" w:cs="Arial"/>
          <w:color w:val="000000" w:themeColor="text1"/>
          <w:szCs w:val="20"/>
        </w:rPr>
      </w:pPr>
      <w:r w:rsidRPr="00D5014F">
        <w:rPr>
          <w:rFonts w:cs="Arial"/>
          <w:color w:val="000000" w:themeColor="text1"/>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DF54807" w14:textId="77777777" w:rsidR="000F104D" w:rsidRPr="00D5014F" w:rsidRDefault="000F104D" w:rsidP="0068349A">
      <w:pPr>
        <w:numPr>
          <w:ilvl w:val="1"/>
          <w:numId w:val="9"/>
        </w:numPr>
        <w:spacing w:before="120" w:after="120" w:line="276" w:lineRule="auto"/>
        <w:ind w:left="0" w:firstLine="0"/>
        <w:jc w:val="both"/>
        <w:rPr>
          <w:rFonts w:eastAsia="Zurich BT" w:cs="Arial"/>
          <w:color w:val="000000" w:themeColor="text1"/>
          <w:szCs w:val="20"/>
        </w:rPr>
      </w:pPr>
      <w:r w:rsidRPr="00D5014F">
        <w:rPr>
          <w:rFonts w:cs="Arial"/>
          <w:color w:val="000000"/>
          <w:szCs w:val="20"/>
        </w:rPr>
        <w:t xml:space="preserve">Caso a </w:t>
      </w:r>
      <w:r w:rsidRPr="00D5014F">
        <w:rPr>
          <w:rFonts w:eastAsia="Zurich BT" w:cs="Arial"/>
          <w:color w:val="000000"/>
          <w:szCs w:val="20"/>
        </w:rPr>
        <w:t>microempresa</w:t>
      </w:r>
      <w:r w:rsidR="004037DD" w:rsidRPr="00D5014F">
        <w:rPr>
          <w:rFonts w:eastAsia="Zurich BT" w:cs="Arial"/>
          <w:color w:val="000000"/>
          <w:szCs w:val="20"/>
        </w:rPr>
        <w:t xml:space="preserve"> </w:t>
      </w:r>
      <w:r w:rsidRPr="00D5014F">
        <w:rPr>
          <w:rFonts w:eastAsia="Zurich BT" w:cs="Arial"/>
          <w:color w:val="000000"/>
          <w:szCs w:val="20"/>
        </w:rPr>
        <w:t>ou a empresa de pequeno porte</w:t>
      </w:r>
      <w:r w:rsidRPr="00D5014F">
        <w:rPr>
          <w:rFonts w:cs="Arial"/>
          <w:color w:val="000000"/>
          <w:szCs w:val="20"/>
        </w:rPr>
        <w:t xml:space="preserve"> melhor classificada desista ou não se manifeste no prazo estabelecido, serão convocadas as demais licitantes </w:t>
      </w:r>
      <w:r w:rsidRPr="00D5014F">
        <w:rPr>
          <w:rFonts w:eastAsia="Zurich BT" w:cs="Arial"/>
          <w:color w:val="000000"/>
          <w:szCs w:val="20"/>
        </w:rPr>
        <w:t>microempresa e empresa de pequeno porte</w:t>
      </w:r>
      <w:r w:rsidRPr="00D5014F">
        <w:rPr>
          <w:rFonts w:cs="Arial"/>
          <w:color w:val="000000"/>
          <w:szCs w:val="20"/>
        </w:rPr>
        <w:t xml:space="preserve"> que se encontrem naquele intervalo de 5% (cinco por cento), na ordem de classificação, para o exercício do mesmo direito, no prazo estabelecido no subitem anterior.</w:t>
      </w:r>
    </w:p>
    <w:p w14:paraId="68CAE546" w14:textId="77777777" w:rsidR="00532993" w:rsidRPr="00D5014F" w:rsidRDefault="00532993" w:rsidP="0068349A">
      <w:pPr>
        <w:numPr>
          <w:ilvl w:val="1"/>
          <w:numId w:val="9"/>
        </w:numPr>
        <w:spacing w:before="120" w:after="120" w:line="276" w:lineRule="auto"/>
        <w:ind w:left="0" w:firstLine="0"/>
        <w:jc w:val="both"/>
        <w:rPr>
          <w:rFonts w:eastAsia="Zurich BT" w:cs="Arial"/>
          <w:color w:val="000000" w:themeColor="text1"/>
          <w:szCs w:val="20"/>
        </w:rPr>
      </w:pPr>
      <w:r w:rsidRPr="00D5014F">
        <w:rPr>
          <w:rFonts w:cs="Arial"/>
          <w:color w:val="00000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5D92994" w14:textId="6AD44265" w:rsidR="009F49B2" w:rsidRPr="00D5014F" w:rsidRDefault="390C2635" w:rsidP="0068349A">
      <w:pPr>
        <w:pStyle w:val="PargrafodaLista"/>
        <w:numPr>
          <w:ilvl w:val="1"/>
          <w:numId w:val="9"/>
        </w:numPr>
        <w:tabs>
          <w:tab w:val="left" w:pos="-12"/>
        </w:tabs>
        <w:spacing w:before="120" w:after="120" w:line="276" w:lineRule="auto"/>
        <w:ind w:left="0" w:firstLine="0"/>
        <w:contextualSpacing w:val="0"/>
        <w:jc w:val="both"/>
        <w:rPr>
          <w:rFonts w:cs="Arial"/>
          <w:color w:val="000000" w:themeColor="text1"/>
          <w:szCs w:val="20"/>
        </w:rPr>
      </w:pPr>
      <w:r w:rsidRPr="00D5014F">
        <w:rPr>
          <w:rFonts w:eastAsia="Arial" w:cs="Arial"/>
          <w:szCs w:val="20"/>
        </w:rPr>
        <w:t>Só se considera empate entre propostas iguais, não seguidas de lances. Lances equivalentes não serão considerados iguais, uma vez que a ordem de apresentação pelos licitantes é utilizada como um dos critérios de classificação.</w:t>
      </w:r>
    </w:p>
    <w:p w14:paraId="3728203A" w14:textId="1B24A482" w:rsidR="005B1C59" w:rsidRPr="00D5014F" w:rsidRDefault="390C2635" w:rsidP="0068349A">
      <w:pPr>
        <w:pStyle w:val="PargrafodaLista"/>
        <w:numPr>
          <w:ilvl w:val="2"/>
          <w:numId w:val="9"/>
        </w:numPr>
        <w:tabs>
          <w:tab w:val="left" w:pos="-12"/>
          <w:tab w:val="left" w:pos="993"/>
        </w:tabs>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Havendo eventual empate entre propostas, o critério de desempate será aquele previsto no art. 3º, § 2º, da Lei nº 8.666, de 1993, assegurando-se a preferência, sucessivamente, aos serviços:</w:t>
      </w:r>
    </w:p>
    <w:p w14:paraId="4D99CFC2" w14:textId="0C61114F" w:rsidR="005B1C59" w:rsidRPr="00D5014F" w:rsidRDefault="2657C157" w:rsidP="0068349A">
      <w:pPr>
        <w:pStyle w:val="PargrafodaLista"/>
        <w:numPr>
          <w:ilvl w:val="3"/>
          <w:numId w:val="9"/>
        </w:numPr>
        <w:tabs>
          <w:tab w:val="left" w:pos="-12"/>
          <w:tab w:val="left" w:pos="1134"/>
        </w:tabs>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 xml:space="preserve">prestados por empresas brasileiras; </w:t>
      </w:r>
    </w:p>
    <w:p w14:paraId="0411D9D4" w14:textId="44D61CD2" w:rsidR="005B1C59" w:rsidRPr="00D5014F" w:rsidRDefault="2657C157" w:rsidP="0068349A">
      <w:pPr>
        <w:pStyle w:val="PargrafodaLista"/>
        <w:numPr>
          <w:ilvl w:val="3"/>
          <w:numId w:val="9"/>
        </w:numPr>
        <w:tabs>
          <w:tab w:val="left" w:pos="-12"/>
          <w:tab w:val="left" w:pos="1134"/>
        </w:tabs>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prestados por empresas que invistam em pesquisa e no desenvolvimento de tecnologia no País;</w:t>
      </w:r>
    </w:p>
    <w:p w14:paraId="3382E7F3" w14:textId="7642E4D0" w:rsidR="008F2E3D" w:rsidRPr="00D5014F" w:rsidRDefault="2657C157" w:rsidP="0068349A">
      <w:pPr>
        <w:pStyle w:val="PargrafodaLista"/>
        <w:numPr>
          <w:ilvl w:val="3"/>
          <w:numId w:val="9"/>
        </w:numPr>
        <w:tabs>
          <w:tab w:val="left" w:pos="-12"/>
          <w:tab w:val="left" w:pos="1134"/>
        </w:tabs>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prestados por empresas que comprovem cumprimento de reserva de cargos prevista em lei para pessoa com deficiência ou para reabilitado da Previdência Social e que atendam às regras de acessibilidade previstas na legislação.</w:t>
      </w:r>
      <w:r w:rsidR="002573FE" w:rsidRPr="00D5014F">
        <w:rPr>
          <w:rFonts w:cs="Arial"/>
          <w:color w:val="000000" w:themeColor="text1"/>
          <w:szCs w:val="20"/>
        </w:rPr>
        <w:t xml:space="preserve"> </w:t>
      </w:r>
    </w:p>
    <w:p w14:paraId="40091BB6" w14:textId="77777777" w:rsidR="008F2E3D" w:rsidRPr="00D5014F" w:rsidRDefault="2657C157" w:rsidP="0068349A">
      <w:pPr>
        <w:pStyle w:val="PargrafodaLista"/>
        <w:numPr>
          <w:ilvl w:val="1"/>
          <w:numId w:val="9"/>
        </w:numPr>
        <w:tabs>
          <w:tab w:val="left" w:pos="-12"/>
        </w:tabs>
        <w:spacing w:before="120" w:after="120" w:line="276" w:lineRule="auto"/>
        <w:ind w:left="0" w:firstLine="0"/>
        <w:contextualSpacing w:val="0"/>
        <w:jc w:val="both"/>
        <w:rPr>
          <w:rFonts w:eastAsia="Arial" w:cs="Arial"/>
          <w:szCs w:val="20"/>
        </w:rPr>
      </w:pPr>
      <w:r w:rsidRPr="00D5014F">
        <w:rPr>
          <w:rFonts w:cs="Arial"/>
          <w:szCs w:val="20"/>
        </w:rPr>
        <w:t xml:space="preserve">Persistindo </w:t>
      </w:r>
      <w:r w:rsidRPr="00D5014F">
        <w:rPr>
          <w:rFonts w:eastAsia="Arial" w:cs="Arial"/>
          <w:szCs w:val="20"/>
        </w:rPr>
        <w:t xml:space="preserve">o empate entre propostas, será aplicado o sorteio como critério de desempate. </w:t>
      </w:r>
    </w:p>
    <w:p w14:paraId="3878E511" w14:textId="77777777" w:rsidR="008F2E3D" w:rsidRPr="00D5014F" w:rsidRDefault="2657C157" w:rsidP="0068349A">
      <w:pPr>
        <w:pStyle w:val="PargrafodaLista"/>
        <w:numPr>
          <w:ilvl w:val="1"/>
          <w:numId w:val="9"/>
        </w:numPr>
        <w:tabs>
          <w:tab w:val="left" w:pos="-12"/>
        </w:tabs>
        <w:spacing w:before="120" w:after="120" w:line="276" w:lineRule="auto"/>
        <w:ind w:left="0" w:firstLine="0"/>
        <w:contextualSpacing w:val="0"/>
        <w:jc w:val="both"/>
        <w:rPr>
          <w:rFonts w:cs="Arial"/>
          <w:color w:val="000000" w:themeColor="text1"/>
          <w:szCs w:val="20"/>
        </w:rPr>
      </w:pPr>
      <w:r w:rsidRPr="00D5014F">
        <w:rPr>
          <w:rFonts w:eastAsia="Arial" w:cs="Arial"/>
          <w:szCs w:val="20"/>
        </w:rPr>
        <w:t>Apurada a proposta final classificada em primeiro lugar, o Pregoeiro poderá encaminhar, pelo sistema eletrônico,</w:t>
      </w:r>
      <w:r w:rsidRPr="00D5014F">
        <w:rPr>
          <w:rFonts w:cs="Arial"/>
          <w:color w:val="000000" w:themeColor="text1"/>
          <w:szCs w:val="20"/>
        </w:rPr>
        <w:t xml:space="preserve"> contraproposta ao licitante para que seja obtido melhor preço, observado o critério de julgamento, não se admitindo negociar condições diferentes daquelas previstas neste Edital.</w:t>
      </w:r>
    </w:p>
    <w:p w14:paraId="10F88FC0" w14:textId="77777777" w:rsidR="008F2E3D" w:rsidRPr="00D5014F" w:rsidRDefault="2657C157" w:rsidP="0068349A">
      <w:pPr>
        <w:pStyle w:val="PargrafodaLista"/>
        <w:numPr>
          <w:ilvl w:val="1"/>
          <w:numId w:val="9"/>
        </w:numPr>
        <w:tabs>
          <w:tab w:val="left" w:pos="-12"/>
        </w:tabs>
        <w:spacing w:before="120" w:after="120" w:line="276" w:lineRule="auto"/>
        <w:ind w:left="0" w:firstLine="0"/>
        <w:contextualSpacing w:val="0"/>
        <w:jc w:val="both"/>
        <w:rPr>
          <w:rFonts w:eastAsia="Arial" w:cs="Arial"/>
          <w:szCs w:val="20"/>
        </w:rPr>
      </w:pPr>
      <w:r w:rsidRPr="00D5014F">
        <w:rPr>
          <w:rFonts w:cs="Arial"/>
          <w:szCs w:val="20"/>
        </w:rPr>
        <w:t xml:space="preserve">A </w:t>
      </w:r>
      <w:r w:rsidRPr="00D5014F">
        <w:rPr>
          <w:rFonts w:eastAsia="Arial" w:cs="Arial"/>
          <w:szCs w:val="20"/>
        </w:rPr>
        <w:t>negociação será realizada por meio do sistema, podendo ser acompanhada pelos demais licitantes.</w:t>
      </w:r>
    </w:p>
    <w:p w14:paraId="2AAF72AC" w14:textId="77777777" w:rsidR="008F2E3D" w:rsidRPr="00D5014F" w:rsidRDefault="2657C157" w:rsidP="0068349A">
      <w:pPr>
        <w:pStyle w:val="PargrafodaLista"/>
        <w:numPr>
          <w:ilvl w:val="1"/>
          <w:numId w:val="9"/>
        </w:numPr>
        <w:tabs>
          <w:tab w:val="left" w:pos="-12"/>
        </w:tabs>
        <w:spacing w:before="120" w:after="120" w:line="276" w:lineRule="auto"/>
        <w:ind w:left="0" w:firstLine="0"/>
        <w:contextualSpacing w:val="0"/>
        <w:jc w:val="both"/>
        <w:rPr>
          <w:rFonts w:eastAsia="Arial" w:cs="Arial"/>
          <w:szCs w:val="20"/>
        </w:rPr>
      </w:pPr>
      <w:r w:rsidRPr="00D5014F">
        <w:rPr>
          <w:rFonts w:eastAsia="Arial" w:cs="Arial"/>
          <w:szCs w:val="20"/>
        </w:rPr>
        <w:t>Após a negociação do preço, o Pregoeiro iniciará a fase de aceitação e julgamento da proposta.</w:t>
      </w:r>
    </w:p>
    <w:p w14:paraId="1AFE0B8E" w14:textId="77777777" w:rsidR="000F104D" w:rsidRPr="00D5014F" w:rsidRDefault="2657C157" w:rsidP="00F9528A">
      <w:pPr>
        <w:pStyle w:val="Nivel01"/>
        <w:shd w:val="clear" w:color="auto" w:fill="F2F2F2" w:themeFill="background1" w:themeFillShade="F2"/>
        <w:spacing w:before="0" w:after="0"/>
        <w:ind w:left="0" w:right="-17" w:firstLine="0"/>
        <w:rPr>
          <w:rFonts w:cs="Arial"/>
        </w:rPr>
      </w:pPr>
      <w:r w:rsidRPr="00D5014F">
        <w:rPr>
          <w:rFonts w:cs="Arial"/>
        </w:rPr>
        <w:t>DA</w:t>
      </w:r>
      <w:r w:rsidRPr="00D5014F">
        <w:rPr>
          <w:rFonts w:cs="Arial"/>
          <w:lang w:eastAsia="en-US"/>
        </w:rPr>
        <w:t xml:space="preserve"> </w:t>
      </w:r>
      <w:r w:rsidRPr="00D5014F">
        <w:rPr>
          <w:rFonts w:cs="Arial"/>
          <w:color w:val="auto"/>
        </w:rPr>
        <w:t xml:space="preserve">ACEITABILIDADE </w:t>
      </w:r>
      <w:r w:rsidRPr="00D5014F">
        <w:rPr>
          <w:rFonts w:cs="Arial"/>
          <w:lang w:eastAsia="en-US"/>
        </w:rPr>
        <w:t>DA PROPOSTA VENCEDORA.</w:t>
      </w:r>
    </w:p>
    <w:p w14:paraId="4601A327" w14:textId="77777777" w:rsidR="00F8520A"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bookmarkStart w:id="1" w:name="OLE_LINK1"/>
      <w:r w:rsidRPr="00D5014F">
        <w:rPr>
          <w:rFonts w:cs="Arial"/>
          <w:color w:val="000000" w:themeColor="text1"/>
          <w:szCs w:val="20"/>
          <w:lang w:eastAsia="en-US"/>
        </w:rPr>
        <w:t>Encerrada a etapa de lances e depois da verificação de possível empate, o Pregoeiro examinará a proposta classificada</w:t>
      </w:r>
      <w:r w:rsidRPr="00D5014F">
        <w:rPr>
          <w:rFonts w:eastAsiaTheme="minorEastAsia" w:cs="Arial"/>
          <w:szCs w:val="20"/>
          <w:lang w:eastAsia="en-US"/>
        </w:rPr>
        <w:t xml:space="preserve"> </w:t>
      </w:r>
      <w:r w:rsidRPr="00D5014F">
        <w:rPr>
          <w:rFonts w:cs="Arial"/>
          <w:color w:val="000000" w:themeColor="text1"/>
          <w:szCs w:val="20"/>
          <w:lang w:eastAsia="en-US"/>
        </w:rPr>
        <w:t>em primeiro lugar quanto ao preço, a sua exequibilidade, bem como quanto ao cumprimento das especificações do objeto.</w:t>
      </w:r>
    </w:p>
    <w:p w14:paraId="52B87680" w14:textId="0F118B21" w:rsidR="005B1C59"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Será desclassificada a proposta ou o lance vencedor, nos termos do item 9.1 do Anexo VII-A da In SEGES/</w:t>
      </w:r>
      <w:r w:rsidR="00532993" w:rsidRPr="00D5014F">
        <w:rPr>
          <w:rFonts w:cs="Arial"/>
          <w:color w:val="000000" w:themeColor="text1"/>
          <w:szCs w:val="20"/>
          <w:lang w:eastAsia="en-US"/>
        </w:rPr>
        <w:t>MP</w:t>
      </w:r>
      <w:r w:rsidRPr="00D5014F">
        <w:rPr>
          <w:rFonts w:cs="Arial"/>
          <w:color w:val="000000" w:themeColor="text1"/>
          <w:szCs w:val="20"/>
          <w:lang w:eastAsia="en-US"/>
        </w:rPr>
        <w:t xml:space="preserve"> n. 5/2017, que: </w:t>
      </w:r>
    </w:p>
    <w:p w14:paraId="152D3DEC" w14:textId="77777777" w:rsidR="005B1C59" w:rsidRPr="00D5014F" w:rsidRDefault="004F1177" w:rsidP="0068349A">
      <w:pPr>
        <w:numPr>
          <w:ilvl w:val="2"/>
          <w:numId w:val="12"/>
        </w:numPr>
        <w:tabs>
          <w:tab w:val="left" w:pos="851"/>
        </w:tabs>
        <w:spacing w:before="120" w:after="120" w:line="276" w:lineRule="auto"/>
        <w:ind w:left="0" w:right="-15" w:firstLine="0"/>
        <w:jc w:val="both"/>
        <w:rPr>
          <w:rFonts w:cs="Arial"/>
          <w:color w:val="000000" w:themeColor="text1"/>
          <w:szCs w:val="20"/>
          <w:lang w:eastAsia="en-US"/>
        </w:rPr>
      </w:pPr>
      <w:r w:rsidRPr="00D5014F">
        <w:rPr>
          <w:rFonts w:cs="Arial"/>
          <w:szCs w:val="20"/>
          <w:bdr w:val="none" w:sz="0" w:space="0" w:color="auto" w:frame="1"/>
        </w:rPr>
        <w:t>contenha vício insanáve</w:t>
      </w:r>
      <w:r w:rsidR="00064A73" w:rsidRPr="00D5014F">
        <w:rPr>
          <w:rFonts w:cs="Arial"/>
          <w:szCs w:val="20"/>
          <w:bdr w:val="none" w:sz="0" w:space="0" w:color="auto" w:frame="1"/>
        </w:rPr>
        <w:t>l</w:t>
      </w:r>
      <w:r w:rsidRPr="00D5014F">
        <w:rPr>
          <w:rFonts w:cs="Arial"/>
          <w:szCs w:val="20"/>
          <w:bdr w:val="none" w:sz="0" w:space="0" w:color="auto" w:frame="1"/>
        </w:rPr>
        <w:t xml:space="preserve"> ou ilegalidade;</w:t>
      </w:r>
    </w:p>
    <w:p w14:paraId="24060879" w14:textId="77777777" w:rsidR="005B1C59" w:rsidRPr="00D5014F" w:rsidRDefault="004F1177" w:rsidP="0068349A">
      <w:pPr>
        <w:numPr>
          <w:ilvl w:val="2"/>
          <w:numId w:val="12"/>
        </w:numPr>
        <w:tabs>
          <w:tab w:val="left" w:pos="851"/>
        </w:tabs>
        <w:spacing w:before="120" w:after="120" w:line="276" w:lineRule="auto"/>
        <w:ind w:left="0" w:right="-15" w:firstLine="0"/>
        <w:jc w:val="both"/>
        <w:rPr>
          <w:rFonts w:cs="Arial"/>
          <w:szCs w:val="20"/>
          <w:bdr w:val="none" w:sz="0" w:space="0" w:color="auto" w:frame="1"/>
        </w:rPr>
      </w:pPr>
      <w:r w:rsidRPr="00D5014F">
        <w:rPr>
          <w:rFonts w:cs="Arial"/>
          <w:szCs w:val="20"/>
          <w:bdr w:val="none" w:sz="0" w:space="0" w:color="auto" w:frame="1"/>
        </w:rPr>
        <w:t>não apresente as especificações técnicas exigidas pelo Termo de Referência;</w:t>
      </w:r>
    </w:p>
    <w:p w14:paraId="690003B6" w14:textId="4C443046" w:rsidR="005B1C59" w:rsidRPr="00D5014F" w:rsidRDefault="004F1177" w:rsidP="0068349A">
      <w:pPr>
        <w:numPr>
          <w:ilvl w:val="2"/>
          <w:numId w:val="12"/>
        </w:numPr>
        <w:tabs>
          <w:tab w:val="left" w:pos="851"/>
        </w:tabs>
        <w:spacing w:before="120" w:after="120" w:line="276" w:lineRule="auto"/>
        <w:ind w:left="0" w:right="-15" w:firstLine="0"/>
        <w:jc w:val="both"/>
        <w:rPr>
          <w:rFonts w:cs="Arial"/>
          <w:szCs w:val="20"/>
          <w:bdr w:val="none" w:sz="0" w:space="0" w:color="auto" w:frame="1"/>
        </w:rPr>
      </w:pPr>
      <w:r w:rsidRPr="00D5014F">
        <w:rPr>
          <w:rFonts w:cs="Arial"/>
          <w:szCs w:val="20"/>
          <w:bdr w:val="none" w:sz="0" w:space="0" w:color="auto" w:frame="1"/>
        </w:rPr>
        <w:lastRenderedPageBreak/>
        <w:t>apresentar</w:t>
      </w:r>
      <w:r w:rsidR="00064A73" w:rsidRPr="00D5014F">
        <w:rPr>
          <w:rFonts w:cs="Arial"/>
          <w:szCs w:val="20"/>
          <w:bdr w:val="none" w:sz="0" w:space="0" w:color="auto" w:frame="1"/>
        </w:rPr>
        <w:t xml:space="preserve"> preço manifestamente inexequível. </w:t>
      </w:r>
    </w:p>
    <w:p w14:paraId="2FE4BE91" w14:textId="42A44715" w:rsidR="007C2346" w:rsidRPr="00D5014F" w:rsidRDefault="00AC00D2" w:rsidP="0068349A">
      <w:pPr>
        <w:numPr>
          <w:ilvl w:val="3"/>
          <w:numId w:val="12"/>
        </w:numPr>
        <w:tabs>
          <w:tab w:val="left" w:pos="993"/>
        </w:tabs>
        <w:spacing w:before="120" w:after="120" w:line="276" w:lineRule="auto"/>
        <w:ind w:left="0" w:right="-15" w:firstLine="0"/>
        <w:jc w:val="both"/>
        <w:rPr>
          <w:rFonts w:cs="Arial"/>
          <w:szCs w:val="20"/>
          <w:lang w:eastAsia="en-US"/>
        </w:rPr>
      </w:pPr>
      <w:r w:rsidRPr="00D5014F">
        <w:rPr>
          <w:rFonts w:cs="Arial"/>
          <w:szCs w:val="20"/>
          <w:bdr w:val="none" w:sz="0" w:space="0" w:color="auto" w:frame="1"/>
        </w:rPr>
        <w:t>Quando o licitante não conseguir comprovar que possui ou possuirá recursos suficientes para executar a contento o objeto, será considerada</w:t>
      </w:r>
      <w:r w:rsidR="007C62E7" w:rsidRPr="00D5014F">
        <w:rPr>
          <w:rFonts w:cs="Arial"/>
          <w:szCs w:val="20"/>
          <w:bdr w:val="none" w:sz="0" w:space="0" w:color="auto" w:frame="1"/>
        </w:rPr>
        <w:t xml:space="preserve"> inexequíve</w:t>
      </w:r>
      <w:r w:rsidR="00E07B7D" w:rsidRPr="00D5014F">
        <w:rPr>
          <w:rFonts w:cs="Arial"/>
          <w:szCs w:val="20"/>
          <w:bdr w:val="none" w:sz="0" w:space="0" w:color="auto" w:frame="1"/>
        </w:rPr>
        <w:t xml:space="preserve">l </w:t>
      </w:r>
      <w:r w:rsidR="007C62E7" w:rsidRPr="00D5014F">
        <w:rPr>
          <w:rFonts w:cs="Arial"/>
          <w:szCs w:val="20"/>
          <w:bdr w:val="none" w:sz="0" w:space="0" w:color="auto" w:frame="1"/>
        </w:rPr>
        <w:t>a proposta de preços ou menor lance que</w:t>
      </w:r>
      <w:r w:rsidR="00E07B7D" w:rsidRPr="00D5014F">
        <w:rPr>
          <w:rFonts w:cs="Arial"/>
          <w:szCs w:val="20"/>
          <w:bdr w:val="none" w:sz="0" w:space="0" w:color="auto" w:frame="1"/>
        </w:rPr>
        <w:t>:</w:t>
      </w:r>
    </w:p>
    <w:p w14:paraId="756F82E9" w14:textId="38E238D4" w:rsidR="007C62E7" w:rsidRPr="00147AC0" w:rsidRDefault="007C62E7" w:rsidP="00D5014F">
      <w:pPr>
        <w:pStyle w:val="PargrafodaLista"/>
        <w:numPr>
          <w:ilvl w:val="4"/>
          <w:numId w:val="3"/>
        </w:numPr>
        <w:tabs>
          <w:tab w:val="left" w:pos="1134"/>
        </w:tabs>
        <w:spacing w:before="120" w:after="120" w:line="276" w:lineRule="auto"/>
        <w:ind w:left="0" w:firstLine="6"/>
        <w:jc w:val="both"/>
        <w:rPr>
          <w:rFonts w:cs="Arial"/>
          <w:szCs w:val="20"/>
          <w:lang w:eastAsia="en-US"/>
        </w:rPr>
      </w:pPr>
      <w:r w:rsidRPr="00D5014F">
        <w:rPr>
          <w:rFonts w:cs="Arial"/>
          <w:szCs w:val="20"/>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1"/>
      <w:r w:rsidRPr="00D5014F">
        <w:rPr>
          <w:rFonts w:cs="Arial"/>
          <w:szCs w:val="20"/>
          <w:bdr w:val="none" w:sz="0" w:space="0" w:color="auto" w:frame="1"/>
        </w:rPr>
        <w:t>.</w:t>
      </w:r>
    </w:p>
    <w:p w14:paraId="28466816" w14:textId="77777777" w:rsidR="00147AC0" w:rsidRPr="00D5014F" w:rsidRDefault="00147AC0" w:rsidP="00147AC0">
      <w:pPr>
        <w:pStyle w:val="PargrafodaLista"/>
        <w:tabs>
          <w:tab w:val="left" w:pos="1134"/>
        </w:tabs>
        <w:spacing w:before="120" w:after="120" w:line="276" w:lineRule="auto"/>
        <w:ind w:left="6"/>
        <w:jc w:val="both"/>
        <w:rPr>
          <w:rFonts w:cs="Arial"/>
          <w:szCs w:val="20"/>
          <w:lang w:eastAsia="en-US"/>
        </w:rPr>
      </w:pPr>
    </w:p>
    <w:p w14:paraId="51FE145D" w14:textId="77777777" w:rsidR="00E07B7D" w:rsidRPr="00D5014F" w:rsidRDefault="2657C157" w:rsidP="00D5014F">
      <w:pPr>
        <w:pStyle w:val="PargrafodaLista"/>
        <w:numPr>
          <w:ilvl w:val="4"/>
          <w:numId w:val="3"/>
        </w:numPr>
        <w:tabs>
          <w:tab w:val="left" w:pos="1134"/>
        </w:tabs>
        <w:spacing w:before="120" w:after="120" w:line="276" w:lineRule="auto"/>
        <w:ind w:left="0" w:firstLine="6"/>
        <w:jc w:val="both"/>
        <w:rPr>
          <w:rFonts w:cs="Arial"/>
          <w:szCs w:val="20"/>
          <w:bdr w:val="none" w:sz="0" w:space="0" w:color="auto" w:frame="1"/>
        </w:rPr>
      </w:pPr>
      <w:r w:rsidRPr="00D5014F">
        <w:rPr>
          <w:rFonts w:cs="Arial"/>
          <w:szCs w:val="20"/>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0A1C3AE" w14:textId="1CAEDAE2" w:rsidR="000438B3"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sidRPr="00D5014F">
        <w:rPr>
          <w:rFonts w:cs="Arial"/>
          <w:color w:val="000000" w:themeColor="text1"/>
          <w:szCs w:val="20"/>
          <w:lang w:eastAsia="en-US"/>
        </w:rPr>
        <w:t>MP</w:t>
      </w:r>
      <w:r w:rsidRPr="00D5014F">
        <w:rPr>
          <w:rFonts w:cs="Arial"/>
          <w:color w:val="000000" w:themeColor="text1"/>
          <w:szCs w:val="20"/>
          <w:lang w:eastAsia="en-US"/>
        </w:rPr>
        <w:t xml:space="preserve"> N. 5, de 2017, para que a empresa comprove a exequibilidade da proposta.</w:t>
      </w:r>
    </w:p>
    <w:p w14:paraId="343DF3D6" w14:textId="77777777" w:rsidR="001C57FF"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47C01955" w14:textId="77777777" w:rsidR="001C57FF"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Qualquer interessado poderá requerer que se realizem diligências para aferir a exequibilidade e a legalidade das propostas, devendo apresentar as provas ou os indícios que fundamentam a suspeita.</w:t>
      </w:r>
    </w:p>
    <w:p w14:paraId="0CF9C42D" w14:textId="77777777" w:rsidR="006D7CF8" w:rsidRPr="00D5014F" w:rsidRDefault="006D7CF8" w:rsidP="0068349A">
      <w:pPr>
        <w:pStyle w:val="PargrafodaLista"/>
        <w:numPr>
          <w:ilvl w:val="1"/>
          <w:numId w:val="12"/>
        </w:numPr>
        <w:tabs>
          <w:tab w:val="left" w:pos="851"/>
        </w:tabs>
        <w:spacing w:before="120" w:after="120" w:line="276" w:lineRule="auto"/>
        <w:ind w:left="0" w:right="-15"/>
        <w:contextualSpacing w:val="0"/>
        <w:jc w:val="both"/>
        <w:rPr>
          <w:rFonts w:cs="Arial"/>
          <w:vanish/>
          <w:szCs w:val="20"/>
          <w:bdr w:val="none" w:sz="0" w:space="0" w:color="auto" w:frame="1"/>
        </w:rPr>
      </w:pPr>
    </w:p>
    <w:p w14:paraId="2849C4E0" w14:textId="77777777" w:rsidR="006D7CF8" w:rsidRPr="00D5014F" w:rsidRDefault="006D7CF8" w:rsidP="0068349A">
      <w:pPr>
        <w:pStyle w:val="PargrafodaLista"/>
        <w:numPr>
          <w:ilvl w:val="1"/>
          <w:numId w:val="12"/>
        </w:numPr>
        <w:tabs>
          <w:tab w:val="left" w:pos="851"/>
        </w:tabs>
        <w:spacing w:before="120" w:after="120" w:line="276" w:lineRule="auto"/>
        <w:ind w:left="0" w:right="-15"/>
        <w:contextualSpacing w:val="0"/>
        <w:jc w:val="both"/>
        <w:rPr>
          <w:rFonts w:cs="Arial"/>
          <w:vanish/>
          <w:szCs w:val="20"/>
          <w:bdr w:val="none" w:sz="0" w:space="0" w:color="auto" w:frame="1"/>
        </w:rPr>
      </w:pPr>
    </w:p>
    <w:p w14:paraId="2EBE3D55" w14:textId="77777777" w:rsidR="006D7CF8" w:rsidRPr="00D5014F" w:rsidRDefault="006D7CF8" w:rsidP="0068349A">
      <w:pPr>
        <w:pStyle w:val="PargrafodaLista"/>
        <w:numPr>
          <w:ilvl w:val="1"/>
          <w:numId w:val="12"/>
        </w:numPr>
        <w:tabs>
          <w:tab w:val="left" w:pos="851"/>
        </w:tabs>
        <w:spacing w:before="120" w:after="120" w:line="276" w:lineRule="auto"/>
        <w:ind w:left="0" w:right="-15"/>
        <w:contextualSpacing w:val="0"/>
        <w:jc w:val="both"/>
        <w:rPr>
          <w:rFonts w:cs="Arial"/>
          <w:vanish/>
          <w:szCs w:val="20"/>
          <w:bdr w:val="none" w:sz="0" w:space="0" w:color="auto" w:frame="1"/>
        </w:rPr>
      </w:pPr>
    </w:p>
    <w:p w14:paraId="36661D44" w14:textId="64BC2C94" w:rsidR="00CA7EBB" w:rsidRPr="00D5014F" w:rsidRDefault="00CA7EBB" w:rsidP="0068349A">
      <w:pPr>
        <w:numPr>
          <w:ilvl w:val="2"/>
          <w:numId w:val="12"/>
        </w:numPr>
        <w:tabs>
          <w:tab w:val="left" w:pos="851"/>
        </w:tabs>
        <w:spacing w:before="120" w:after="120" w:line="276" w:lineRule="auto"/>
        <w:ind w:left="0" w:right="-15" w:firstLine="0"/>
        <w:jc w:val="both"/>
        <w:rPr>
          <w:rFonts w:cs="Arial"/>
          <w:szCs w:val="20"/>
          <w:bdr w:val="none" w:sz="0" w:space="0" w:color="auto" w:frame="1"/>
        </w:rPr>
      </w:pPr>
      <w:r w:rsidRPr="00D5014F">
        <w:rPr>
          <w:rFonts w:cs="Arial"/>
          <w:szCs w:val="20"/>
          <w:bdr w:val="none" w:sz="0" w:space="0" w:color="auto" w:frame="1"/>
        </w:rPr>
        <w:t xml:space="preserve">O prazo estabelecido pelo Pregoeiro </w:t>
      </w:r>
      <w:r w:rsidR="000B7818" w:rsidRPr="00D5014F">
        <w:rPr>
          <w:rFonts w:cs="Arial"/>
          <w:szCs w:val="20"/>
          <w:bdr w:val="none" w:sz="0" w:space="0" w:color="auto" w:frame="1"/>
        </w:rPr>
        <w:t xml:space="preserve">para realização de diligencias será de </w:t>
      </w:r>
      <w:r w:rsidR="005F3F93" w:rsidRPr="00D5014F">
        <w:rPr>
          <w:rFonts w:cs="Arial"/>
          <w:szCs w:val="20"/>
          <w:bdr w:val="none" w:sz="0" w:space="0" w:color="auto" w:frame="1"/>
        </w:rPr>
        <w:t xml:space="preserve">até </w:t>
      </w:r>
      <w:r w:rsidR="000B7818" w:rsidRPr="00D5014F">
        <w:rPr>
          <w:rFonts w:cs="Arial"/>
          <w:szCs w:val="20"/>
          <w:bdr w:val="none" w:sz="0" w:space="0" w:color="auto" w:frame="1"/>
        </w:rPr>
        <w:t xml:space="preserve">5 (cinco) dias úteis, podendo ser </w:t>
      </w:r>
      <w:r w:rsidRPr="00D5014F">
        <w:rPr>
          <w:rFonts w:cs="Arial"/>
          <w:szCs w:val="20"/>
          <w:bdr w:val="none" w:sz="0" w:space="0" w:color="auto" w:frame="1"/>
        </w:rPr>
        <w:t>prorrogado, por igual período, por solicitação escrita e justificada do licitante, formulada antes de findo o prazo estabelecido, e formalmente aceita pelo Pregoeiro.</w:t>
      </w:r>
    </w:p>
    <w:p w14:paraId="4C4C2CA3" w14:textId="5C26A494" w:rsidR="00532993" w:rsidRPr="00D5014F" w:rsidRDefault="00532993" w:rsidP="0068349A">
      <w:pPr>
        <w:numPr>
          <w:ilvl w:val="2"/>
          <w:numId w:val="12"/>
        </w:numPr>
        <w:tabs>
          <w:tab w:val="left" w:pos="851"/>
        </w:tabs>
        <w:spacing w:before="120" w:after="120" w:line="276" w:lineRule="auto"/>
        <w:ind w:left="0" w:right="-15" w:firstLine="0"/>
        <w:jc w:val="both"/>
        <w:rPr>
          <w:rFonts w:cs="Arial"/>
          <w:szCs w:val="20"/>
          <w:bdr w:val="none" w:sz="0" w:space="0" w:color="auto" w:frame="1"/>
        </w:rPr>
      </w:pPr>
      <w:r w:rsidRPr="00D5014F">
        <w:rPr>
          <w:rFonts w:cs="Arial"/>
          <w:szCs w:val="20"/>
          <w:bdr w:val="none" w:sz="0" w:space="0" w:color="auto" w:frame="1"/>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0A4FEFF6" w14:textId="466B14AE" w:rsidR="001E204B" w:rsidRPr="00D5014F" w:rsidRDefault="001E204B"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69CE5337" w14:textId="43A77AEC" w:rsidR="000F104D"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Se a proposta ou lance vencedor for desclassificado, o Pregoeiro examinará a proposta ou lance subsequente, e, assim sucessivamente, na ordem de classificação.</w:t>
      </w:r>
    </w:p>
    <w:p w14:paraId="2B5B4DE2" w14:textId="77777777" w:rsidR="000F104D" w:rsidRPr="00D5014F" w:rsidRDefault="2657C157" w:rsidP="0068349A">
      <w:pPr>
        <w:numPr>
          <w:ilvl w:val="1"/>
          <w:numId w:val="10"/>
        </w:numPr>
        <w:spacing w:before="120" w:after="120" w:line="276" w:lineRule="auto"/>
        <w:ind w:left="0" w:right="-15" w:firstLine="0"/>
        <w:jc w:val="both"/>
        <w:rPr>
          <w:rFonts w:cs="Arial"/>
          <w:color w:val="000000" w:themeColor="text1"/>
          <w:szCs w:val="20"/>
          <w:lang w:eastAsia="en-US"/>
        </w:rPr>
      </w:pPr>
      <w:r w:rsidRPr="00D5014F">
        <w:rPr>
          <w:rFonts w:cs="Arial"/>
          <w:color w:val="000000" w:themeColor="text1"/>
          <w:szCs w:val="20"/>
          <w:lang w:eastAsia="en-US"/>
        </w:rPr>
        <w:t>Havendo necessidade, o Pregoeiro suspenderá a sessão, informando no “chat” a nova data e horário para a continuidade da mesma.</w:t>
      </w:r>
    </w:p>
    <w:p w14:paraId="5FFDDD9D" w14:textId="77777777" w:rsidR="000F104D" w:rsidRPr="00D5014F" w:rsidRDefault="2657C157" w:rsidP="00F9528A">
      <w:pPr>
        <w:pStyle w:val="Nivel01"/>
        <w:shd w:val="clear" w:color="auto" w:fill="F2F2F2" w:themeFill="background1" w:themeFillShade="F2"/>
        <w:spacing w:before="0" w:after="0"/>
        <w:ind w:left="0" w:right="-17" w:firstLine="0"/>
        <w:rPr>
          <w:rFonts w:cs="Arial"/>
        </w:rPr>
      </w:pPr>
      <w:r w:rsidRPr="00D5014F">
        <w:rPr>
          <w:rFonts w:cs="Arial"/>
        </w:rPr>
        <w:t>DA</w:t>
      </w:r>
      <w:r w:rsidRPr="00D5014F">
        <w:rPr>
          <w:rFonts w:cs="Arial"/>
          <w:lang w:eastAsia="en-US"/>
        </w:rPr>
        <w:t xml:space="preserve"> HABILITAÇÃO </w:t>
      </w:r>
    </w:p>
    <w:p w14:paraId="41123CC6" w14:textId="77777777" w:rsidR="006113BA" w:rsidRPr="00D5014F" w:rsidRDefault="2657C157" w:rsidP="00D5014F">
      <w:pPr>
        <w:pStyle w:val="PargrafodaLista"/>
        <w:numPr>
          <w:ilvl w:val="1"/>
          <w:numId w:val="4"/>
        </w:numPr>
        <w:spacing w:before="120" w:after="120" w:line="276" w:lineRule="auto"/>
        <w:ind w:left="0" w:firstLine="0"/>
        <w:jc w:val="both"/>
        <w:rPr>
          <w:rFonts w:cs="Arial"/>
          <w:szCs w:val="20"/>
        </w:rPr>
      </w:pPr>
      <w:r w:rsidRPr="00D5014F">
        <w:rPr>
          <w:rFonts w:cs="Arial"/>
          <w:szCs w:val="20"/>
          <w:lang w:eastAsia="ar-SA"/>
        </w:rPr>
        <w:t>Como condição prévia ao exame da documentação de habilitação</w:t>
      </w:r>
      <w:r w:rsidRPr="00D5014F">
        <w:rPr>
          <w:rFonts w:cs="Arial"/>
          <w:szCs w:val="20"/>
        </w:rPr>
        <w:t xml:space="preserve"> do licitante detentor da proposta </w:t>
      </w:r>
      <w:r w:rsidRPr="00D5014F">
        <w:rPr>
          <w:rFonts w:cs="Arial"/>
          <w:color w:val="000000" w:themeColor="text1"/>
          <w:szCs w:val="20"/>
        </w:rPr>
        <w:t>classificada em primeiro lugar</w:t>
      </w:r>
      <w:r w:rsidRPr="00D5014F">
        <w:rPr>
          <w:rFonts w:cs="Arial"/>
          <w:szCs w:val="20"/>
          <w:lang w:eastAsia="ar-SA"/>
        </w:rPr>
        <w:t xml:space="preserve">, </w:t>
      </w:r>
      <w:r w:rsidRPr="00D5014F">
        <w:rPr>
          <w:rFonts w:cs="Arial"/>
          <w:szCs w:val="20"/>
        </w:rPr>
        <w:t xml:space="preserve">o Pregoeiro </w:t>
      </w:r>
      <w:r w:rsidRPr="00D5014F">
        <w:rPr>
          <w:rFonts w:cs="Arial"/>
          <w:szCs w:val="20"/>
          <w:lang w:eastAsia="ar-SA"/>
        </w:rPr>
        <w:t>verificará o eventual descumprimento das condições de participação, especialmente quanto à</w:t>
      </w:r>
      <w:r w:rsidRPr="00D5014F">
        <w:rPr>
          <w:rFonts w:cs="Arial"/>
          <w:szCs w:val="20"/>
        </w:rPr>
        <w:t xml:space="preserve"> existência de sanção que impeça a participação no certame ou a futura contratação, mediante a consulta aos seguintes cadastros:</w:t>
      </w:r>
    </w:p>
    <w:p w14:paraId="73B24733" w14:textId="41BAA416" w:rsidR="006113BA" w:rsidRPr="00D5014F" w:rsidRDefault="00532993" w:rsidP="00D5014F">
      <w:pPr>
        <w:pStyle w:val="PargrafodaLista"/>
        <w:numPr>
          <w:ilvl w:val="2"/>
          <w:numId w:val="4"/>
        </w:numPr>
        <w:spacing w:before="120" w:after="120" w:line="276" w:lineRule="auto"/>
        <w:ind w:left="0" w:firstLine="0"/>
        <w:contextualSpacing w:val="0"/>
        <w:jc w:val="both"/>
        <w:rPr>
          <w:rFonts w:cs="Arial"/>
          <w:szCs w:val="20"/>
        </w:rPr>
      </w:pPr>
      <w:r w:rsidRPr="00D5014F">
        <w:rPr>
          <w:rFonts w:cs="Arial"/>
          <w:szCs w:val="20"/>
        </w:rPr>
        <w:t>SICAF</w:t>
      </w:r>
      <w:r w:rsidR="2657C157" w:rsidRPr="00D5014F">
        <w:rPr>
          <w:rFonts w:cs="Arial"/>
          <w:szCs w:val="20"/>
        </w:rPr>
        <w:t>;</w:t>
      </w:r>
      <w:r w:rsidR="0036596D" w:rsidRPr="00D5014F">
        <w:rPr>
          <w:rFonts w:cs="Arial"/>
          <w:szCs w:val="20"/>
        </w:rPr>
        <w:t xml:space="preserve"> e</w:t>
      </w:r>
    </w:p>
    <w:p w14:paraId="552E00EA" w14:textId="79BF7A10" w:rsidR="0036596D" w:rsidRPr="00D5014F" w:rsidRDefault="0036596D" w:rsidP="00D5014F">
      <w:pPr>
        <w:pStyle w:val="PargrafodaLista"/>
        <w:numPr>
          <w:ilvl w:val="2"/>
          <w:numId w:val="4"/>
        </w:numPr>
        <w:spacing w:before="120" w:after="120" w:line="276" w:lineRule="auto"/>
        <w:ind w:left="0" w:firstLine="0"/>
        <w:contextualSpacing w:val="0"/>
        <w:jc w:val="both"/>
        <w:rPr>
          <w:rFonts w:cs="Arial"/>
          <w:szCs w:val="20"/>
        </w:rPr>
      </w:pPr>
      <w:r w:rsidRPr="00D5014F">
        <w:rPr>
          <w:rFonts w:cs="Arial"/>
          <w:szCs w:val="20"/>
        </w:rPr>
        <w:t>Consulta Consolidada de Pessoa Jurídica – TCU, (</w:t>
      </w:r>
      <w:hyperlink r:id="rId15" w:history="1">
        <w:r w:rsidRPr="00D5014F">
          <w:rPr>
            <w:rStyle w:val="Hyperlink"/>
            <w:rFonts w:cs="Arial"/>
            <w:szCs w:val="20"/>
          </w:rPr>
          <w:t>https://certidoes-apf.apps.tcu.gov.br/</w:t>
        </w:r>
      </w:hyperlink>
      <w:r w:rsidRPr="00D5014F">
        <w:rPr>
          <w:rFonts w:cs="Arial"/>
          <w:szCs w:val="20"/>
        </w:rPr>
        <w:t xml:space="preserve">), que já agrega as seguintes certidões: Cadastro Nacional de Empresas Inidôneas e Suspensas – CEIS; </w:t>
      </w:r>
      <w:r w:rsidRPr="00D5014F">
        <w:rPr>
          <w:rFonts w:cs="Arial"/>
          <w:bCs/>
          <w:szCs w:val="20"/>
        </w:rPr>
        <w:lastRenderedPageBreak/>
        <w:t xml:space="preserve">Cadastro Nacional de Condenações Cíveis por Atos de Improbidade Administrativa e Inelegibilidade - CNIA; </w:t>
      </w:r>
      <w:r w:rsidRPr="00D5014F">
        <w:rPr>
          <w:rFonts w:cs="Arial"/>
          <w:szCs w:val="20"/>
        </w:rPr>
        <w:t>Licitantes Inidôneos – Inidôneos e Cadastro Nacional de Empresas Punidas CNEP.</w:t>
      </w:r>
    </w:p>
    <w:p w14:paraId="295DCAC8" w14:textId="77777777" w:rsidR="006113BA" w:rsidRPr="00D5014F" w:rsidRDefault="2657C157" w:rsidP="0068349A">
      <w:pPr>
        <w:pStyle w:val="PargrafodaLista"/>
        <w:numPr>
          <w:ilvl w:val="2"/>
          <w:numId w:val="16"/>
        </w:numPr>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09A3E3" w14:textId="35370CA0" w:rsidR="00996A15" w:rsidRPr="00D5014F" w:rsidRDefault="2657C157" w:rsidP="0068349A">
      <w:pPr>
        <w:pStyle w:val="PargrafodaLista"/>
        <w:numPr>
          <w:ilvl w:val="3"/>
          <w:numId w:val="16"/>
        </w:numPr>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1BEC3703" w14:textId="4E08B7C2" w:rsidR="00996A15" w:rsidRPr="00D5014F" w:rsidRDefault="2657C157" w:rsidP="0068349A">
      <w:pPr>
        <w:pStyle w:val="PargrafodaLista"/>
        <w:numPr>
          <w:ilvl w:val="4"/>
          <w:numId w:val="16"/>
        </w:numPr>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A tentativa de burla será verificada por meio dos vínculos societários, linhas de fornecimento similares, dentre outros.</w:t>
      </w:r>
    </w:p>
    <w:p w14:paraId="3F7E7CF8" w14:textId="142D24CF" w:rsidR="00996A15" w:rsidRPr="00D5014F" w:rsidRDefault="2657C157" w:rsidP="0068349A">
      <w:pPr>
        <w:pStyle w:val="PargrafodaLista"/>
        <w:numPr>
          <w:ilvl w:val="4"/>
          <w:numId w:val="16"/>
        </w:numPr>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O licitante será convocado para manifestação previamente à sua desclassificação.</w:t>
      </w:r>
    </w:p>
    <w:p w14:paraId="0E391614" w14:textId="77777777" w:rsidR="006113BA" w:rsidRPr="00D5014F" w:rsidRDefault="2657C157" w:rsidP="0068349A">
      <w:pPr>
        <w:pStyle w:val="PargrafodaLista"/>
        <w:numPr>
          <w:ilvl w:val="2"/>
          <w:numId w:val="16"/>
        </w:numPr>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rPr>
        <w:t>Constatada a existência de sanção, o Pregoeiro reputará o licitante inabilitado, por falta de condição de participação.</w:t>
      </w:r>
    </w:p>
    <w:p w14:paraId="3F10B251" w14:textId="77777777" w:rsidR="00F82562" w:rsidRPr="00D5014F" w:rsidRDefault="2657C157" w:rsidP="0068349A">
      <w:pPr>
        <w:pStyle w:val="PargrafodaLista"/>
        <w:numPr>
          <w:ilvl w:val="2"/>
          <w:numId w:val="16"/>
        </w:numPr>
        <w:spacing w:before="120" w:after="120" w:line="276" w:lineRule="auto"/>
        <w:ind w:left="0" w:firstLine="0"/>
        <w:contextualSpacing w:val="0"/>
        <w:jc w:val="both"/>
        <w:rPr>
          <w:rFonts w:cs="Arial"/>
          <w:color w:val="000000" w:themeColor="text1"/>
          <w:szCs w:val="20"/>
        </w:rPr>
      </w:pPr>
      <w:r w:rsidRPr="00D5014F">
        <w:rPr>
          <w:rFonts w:cs="Arial"/>
          <w:color w:val="000000" w:themeColor="text1"/>
          <w:szCs w:val="20"/>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2DAF6DDF" w14:textId="0274F3C9" w:rsidR="007F53A1" w:rsidRPr="00D5014F" w:rsidRDefault="2657C157" w:rsidP="0068349A">
      <w:pPr>
        <w:pStyle w:val="PADRO"/>
        <w:keepNext w:val="0"/>
        <w:widowControl/>
        <w:numPr>
          <w:ilvl w:val="1"/>
          <w:numId w:val="16"/>
        </w:numPr>
        <w:spacing w:before="120" w:after="120"/>
        <w:ind w:left="0" w:firstLine="0"/>
        <w:rPr>
          <w:rFonts w:ascii="Arial" w:hAnsi="Arial" w:cs="Arial"/>
          <w:b/>
          <w:szCs w:val="20"/>
        </w:rPr>
      </w:pPr>
      <w:r w:rsidRPr="00D5014F">
        <w:rPr>
          <w:rFonts w:ascii="Arial" w:hAnsi="Arial" w:cs="Arial"/>
          <w:b/>
          <w:color w:val="000000" w:themeColor="text1"/>
          <w:szCs w:val="20"/>
        </w:rPr>
        <w:t xml:space="preserve">Não ocorrendo inabilitação, o Pregoeiro consultará o Sistema de Cadastro Unificado de Fornecedores – </w:t>
      </w:r>
      <w:r w:rsidR="00532993" w:rsidRPr="00D5014F">
        <w:rPr>
          <w:rFonts w:ascii="Arial" w:hAnsi="Arial" w:cs="Arial"/>
          <w:b/>
          <w:color w:val="000000" w:themeColor="text1"/>
          <w:szCs w:val="20"/>
        </w:rPr>
        <w:t>SICAF</w:t>
      </w:r>
      <w:r w:rsidRPr="00D5014F">
        <w:rPr>
          <w:rFonts w:ascii="Arial" w:hAnsi="Arial" w:cs="Arial"/>
          <w:b/>
          <w:color w:val="000000" w:themeColor="text1"/>
          <w:szCs w:val="20"/>
        </w:rPr>
        <w:t>, em relação à habilitação jurídica, à regularidade fiscal, à qualificação econômica financeira e habilitação técnica, conforme o disposto nos arts.</w:t>
      </w:r>
      <w:hyperlink>
        <w:r w:rsidRPr="00D5014F">
          <w:rPr>
            <w:rStyle w:val="Hyperlink"/>
            <w:rFonts w:ascii="Arial" w:hAnsi="Arial" w:cs="Arial"/>
            <w:b/>
            <w:color w:val="auto"/>
            <w:szCs w:val="20"/>
            <w:u w:val="none"/>
          </w:rPr>
          <w:t>10, 11, 12, 13, 14, 15</w:t>
        </w:r>
      </w:hyperlink>
      <w:r w:rsidRPr="00D5014F">
        <w:rPr>
          <w:rFonts w:ascii="Arial" w:hAnsi="Arial" w:cs="Arial"/>
          <w:b/>
          <w:color w:val="000000" w:themeColor="text1"/>
          <w:szCs w:val="20"/>
        </w:rPr>
        <w:t> e 16 da Instrução Normativa SEGES/MP nº 03, de 2018.</w:t>
      </w:r>
    </w:p>
    <w:p w14:paraId="22E9C46F" w14:textId="650E8616" w:rsidR="00996A15" w:rsidRPr="00D5014F" w:rsidRDefault="2657C157" w:rsidP="0068349A">
      <w:pPr>
        <w:pStyle w:val="PADRO"/>
        <w:keepNext w:val="0"/>
        <w:widowControl/>
        <w:numPr>
          <w:ilvl w:val="2"/>
          <w:numId w:val="16"/>
        </w:numPr>
        <w:spacing w:before="120" w:after="120"/>
        <w:ind w:left="0" w:firstLine="0"/>
        <w:rPr>
          <w:rFonts w:ascii="Arial" w:hAnsi="Arial" w:cs="Arial"/>
          <w:szCs w:val="20"/>
        </w:rPr>
      </w:pPr>
      <w:r w:rsidRPr="00D5014F">
        <w:rPr>
          <w:rFonts w:ascii="Arial" w:hAnsi="Arial" w:cs="Arial"/>
          <w:szCs w:val="20"/>
        </w:rPr>
        <w:t xml:space="preserve">O interessado, para efeitos de habilitação prevista na Instrução Normativa SEGES/MP nº 03, de 2018 mediante utilização do sistema, deverá atender às condições exigidas no cadastramento no </w:t>
      </w:r>
      <w:r w:rsidR="00532993" w:rsidRPr="00D5014F">
        <w:rPr>
          <w:rFonts w:ascii="Arial" w:hAnsi="Arial" w:cs="Arial"/>
          <w:szCs w:val="20"/>
        </w:rPr>
        <w:t>SICAF</w:t>
      </w:r>
      <w:r w:rsidRPr="00D5014F">
        <w:rPr>
          <w:rFonts w:ascii="Arial" w:hAnsi="Arial" w:cs="Arial"/>
          <w:szCs w:val="20"/>
        </w:rPr>
        <w:t xml:space="preserve"> até o terceiro dia útil anterior à data prevista para recebimento das propostas;</w:t>
      </w:r>
    </w:p>
    <w:p w14:paraId="3E16CE31" w14:textId="662D06E1" w:rsidR="007F53A1" w:rsidRPr="00D5014F" w:rsidRDefault="007F53A1" w:rsidP="0068349A">
      <w:pPr>
        <w:pStyle w:val="PADRO"/>
        <w:keepNext w:val="0"/>
        <w:widowControl/>
        <w:numPr>
          <w:ilvl w:val="1"/>
          <w:numId w:val="16"/>
        </w:numPr>
        <w:spacing w:before="120" w:after="120"/>
        <w:ind w:left="0" w:firstLine="0"/>
        <w:rPr>
          <w:rFonts w:ascii="Arial" w:hAnsi="Arial" w:cs="Arial"/>
          <w:szCs w:val="20"/>
        </w:rPr>
      </w:pPr>
      <w:r w:rsidRPr="00D5014F">
        <w:rPr>
          <w:rFonts w:ascii="Arial" w:hAnsi="Arial" w:cs="Arial"/>
          <w:color w:val="000000"/>
          <w:szCs w:val="20"/>
        </w:rPr>
        <w:t xml:space="preserve">Também poderão ser consultados os sítios oficiais emissores de certidões, especialmente quando o licitante esteja com alguma documentação vencida junto ao </w:t>
      </w:r>
      <w:r w:rsidR="00532993" w:rsidRPr="00D5014F">
        <w:rPr>
          <w:rFonts w:ascii="Arial" w:hAnsi="Arial" w:cs="Arial"/>
          <w:color w:val="000000"/>
          <w:szCs w:val="20"/>
        </w:rPr>
        <w:t>SICAF</w:t>
      </w:r>
      <w:r w:rsidRPr="00D5014F">
        <w:rPr>
          <w:rFonts w:ascii="Arial" w:hAnsi="Arial" w:cs="Arial"/>
          <w:color w:val="000000"/>
          <w:szCs w:val="20"/>
        </w:rPr>
        <w:t>.</w:t>
      </w:r>
    </w:p>
    <w:p w14:paraId="0BF100E6" w14:textId="0E68DEAA" w:rsidR="007F53A1" w:rsidRPr="00D5014F" w:rsidRDefault="390C2635" w:rsidP="0068349A">
      <w:pPr>
        <w:pStyle w:val="PADRO"/>
        <w:keepNext w:val="0"/>
        <w:widowControl/>
        <w:numPr>
          <w:ilvl w:val="1"/>
          <w:numId w:val="16"/>
        </w:numPr>
        <w:spacing w:before="120" w:after="120"/>
        <w:ind w:left="0" w:firstLine="0"/>
        <w:rPr>
          <w:rFonts w:ascii="Arial" w:hAnsi="Arial" w:cs="Arial"/>
          <w:szCs w:val="20"/>
        </w:rPr>
      </w:pPr>
      <w:r w:rsidRPr="00D5014F">
        <w:rPr>
          <w:rFonts w:ascii="Arial" w:hAnsi="Arial" w:cs="Arial"/>
          <w:color w:val="000000" w:themeColor="text1"/>
          <w:szCs w:val="20"/>
        </w:rPr>
        <w:t xml:space="preserve">Caso o Pregoeiro não logre êxito em obter a certidão correspondente por meio do sítio oficial, </w:t>
      </w:r>
      <w:r w:rsidRPr="00D5014F">
        <w:rPr>
          <w:rFonts w:ascii="Arial" w:hAnsi="Arial" w:cs="Arial"/>
          <w:szCs w:val="20"/>
        </w:rPr>
        <w:t>ou na hipótese de ela se encontrar vencida no referido sistema</w:t>
      </w:r>
      <w:r w:rsidRPr="00D5014F">
        <w:rPr>
          <w:rFonts w:ascii="Arial" w:hAnsi="Arial" w:cs="Arial"/>
          <w:color w:val="000000" w:themeColor="text1"/>
          <w:szCs w:val="20"/>
        </w:rPr>
        <w:t xml:space="preserve">, o licitante será convocado a encaminhar, </w:t>
      </w:r>
      <w:r w:rsidR="008625B7" w:rsidRPr="00D5014F">
        <w:rPr>
          <w:rFonts w:ascii="Arial" w:hAnsi="Arial" w:cs="Arial"/>
          <w:color w:val="000000" w:themeColor="text1"/>
          <w:szCs w:val="20"/>
        </w:rPr>
        <w:t>no prazo mínimo de 02</w:t>
      </w:r>
      <w:r w:rsidR="00D937C1" w:rsidRPr="00D5014F">
        <w:rPr>
          <w:rFonts w:ascii="Arial" w:hAnsi="Arial" w:cs="Arial"/>
          <w:color w:val="000000" w:themeColor="text1"/>
          <w:szCs w:val="20"/>
        </w:rPr>
        <w:t xml:space="preserve"> </w:t>
      </w:r>
      <w:r w:rsidR="008625B7" w:rsidRPr="00D5014F">
        <w:rPr>
          <w:rFonts w:ascii="Arial" w:hAnsi="Arial" w:cs="Arial"/>
          <w:color w:val="000000" w:themeColor="text1"/>
          <w:szCs w:val="20"/>
        </w:rPr>
        <w:t>(duas) horas e no máximo de dois dias</w:t>
      </w:r>
      <w:r w:rsidRPr="00D5014F">
        <w:rPr>
          <w:rFonts w:ascii="Arial" w:hAnsi="Arial" w:cs="Arial"/>
          <w:color w:val="000000" w:themeColor="text1"/>
          <w:szCs w:val="20"/>
        </w:rPr>
        <w:t>,</w:t>
      </w:r>
      <w:r w:rsidR="00CA7EBB" w:rsidRPr="00D5014F">
        <w:rPr>
          <w:rFonts w:ascii="Arial" w:eastAsiaTheme="minorHAnsi" w:hAnsi="Arial" w:cs="Arial"/>
          <w:szCs w:val="20"/>
          <w:lang w:eastAsia="en-US" w:bidi="ar-SA"/>
        </w:rPr>
        <w:t xml:space="preserve"> </w:t>
      </w:r>
      <w:r w:rsidR="00CA7EBB" w:rsidRPr="00D5014F">
        <w:rPr>
          <w:rFonts w:ascii="Arial" w:hAnsi="Arial" w:cs="Arial"/>
          <w:color w:val="000000" w:themeColor="text1"/>
          <w:szCs w:val="20"/>
        </w:rPr>
        <w:t>a critério do pregoeiro,</w:t>
      </w:r>
      <w:r w:rsidRPr="00D5014F">
        <w:rPr>
          <w:rFonts w:ascii="Arial" w:hAnsi="Arial" w:cs="Arial"/>
          <w:color w:val="000000" w:themeColor="text1"/>
          <w:szCs w:val="20"/>
        </w:rPr>
        <w:t xml:space="preserve"> documento válido que comprove o atendimento das exigências deste Edital, sob pena de inabilitação.</w:t>
      </w:r>
    </w:p>
    <w:p w14:paraId="5D002FC4" w14:textId="55CCF6AF" w:rsidR="0058251E" w:rsidRPr="00D5014F" w:rsidRDefault="390C2635" w:rsidP="0068349A">
      <w:pPr>
        <w:pStyle w:val="PADRO"/>
        <w:keepNext w:val="0"/>
        <w:widowControl/>
        <w:numPr>
          <w:ilvl w:val="2"/>
          <w:numId w:val="16"/>
        </w:numPr>
        <w:spacing w:before="120" w:after="120"/>
        <w:ind w:left="0" w:firstLine="0"/>
        <w:rPr>
          <w:rFonts w:ascii="Arial" w:hAnsi="Arial" w:cs="Arial"/>
          <w:szCs w:val="20"/>
        </w:rPr>
      </w:pPr>
      <w:r w:rsidRPr="00D5014F">
        <w:rPr>
          <w:rFonts w:ascii="Arial" w:hAnsi="Arial" w:cs="Arial"/>
          <w:color w:val="000000" w:themeColor="text1"/>
          <w:szCs w:val="20"/>
        </w:rPr>
        <w:t>As Microempresas e Empresas de Pequeno Porte deverão encaminhar a documentação de habilitação, ainda que haja alguma restrição</w:t>
      </w:r>
      <w:r w:rsidR="00FE116B" w:rsidRPr="00D5014F">
        <w:rPr>
          <w:rFonts w:ascii="Arial" w:hAnsi="Arial" w:cs="Arial"/>
          <w:color w:val="000000" w:themeColor="text1"/>
          <w:szCs w:val="20"/>
        </w:rPr>
        <w:t xml:space="preserve"> de regularidade fiscal e trabalhista</w:t>
      </w:r>
      <w:r w:rsidRPr="00D5014F">
        <w:rPr>
          <w:rFonts w:ascii="Arial" w:hAnsi="Arial" w:cs="Arial"/>
          <w:color w:val="000000" w:themeColor="text1"/>
          <w:szCs w:val="20"/>
        </w:rPr>
        <w:t>, nos termos do art. 43, § 1º da LC nº 123, de 2006.</w:t>
      </w:r>
    </w:p>
    <w:p w14:paraId="4B52667B" w14:textId="2AC5AF46" w:rsidR="007F53A1" w:rsidRPr="00D5014F" w:rsidRDefault="00AD2971" w:rsidP="0068349A">
      <w:pPr>
        <w:numPr>
          <w:ilvl w:val="1"/>
          <w:numId w:val="16"/>
        </w:numPr>
        <w:spacing w:before="120" w:after="120" w:line="276" w:lineRule="auto"/>
        <w:ind w:left="0" w:firstLine="0"/>
        <w:jc w:val="both"/>
        <w:rPr>
          <w:rFonts w:cs="Arial"/>
          <w:szCs w:val="20"/>
        </w:rPr>
      </w:pPr>
      <w:r w:rsidRPr="00D5014F">
        <w:rPr>
          <w:rFonts w:cs="Arial"/>
          <w:color w:val="000000"/>
          <w:szCs w:val="20"/>
        </w:rPr>
        <w:t xml:space="preserve">Os licitantes que não estiverem cadastrados no Sistema de Cadastro Unificado de Fornecedores – </w:t>
      </w:r>
      <w:r w:rsidR="00532993" w:rsidRPr="00D5014F">
        <w:rPr>
          <w:rFonts w:cs="Arial"/>
          <w:color w:val="000000"/>
          <w:szCs w:val="20"/>
        </w:rPr>
        <w:t>SICAF</w:t>
      </w:r>
      <w:r w:rsidRPr="00D5014F">
        <w:rPr>
          <w:rFonts w:cs="Arial"/>
          <w:color w:val="000000"/>
          <w:szCs w:val="20"/>
        </w:rPr>
        <w:t xml:space="preserve"> além do nível de credenciamento exigido pela Instrução Normativa SEGES/MP nº 3, de 2018, deverão apresentar a seguinte documentação relativa à Habilitação Jurí</w:t>
      </w:r>
      <w:r w:rsidR="005B046F" w:rsidRPr="00D5014F">
        <w:rPr>
          <w:rFonts w:cs="Arial"/>
          <w:color w:val="000000"/>
          <w:szCs w:val="20"/>
        </w:rPr>
        <w:t>dica e à Regularidade Fiscal e T</w:t>
      </w:r>
      <w:r w:rsidRPr="00D5014F">
        <w:rPr>
          <w:rFonts w:cs="Arial"/>
          <w:color w:val="000000"/>
          <w:szCs w:val="20"/>
        </w:rPr>
        <w:t>rab</w:t>
      </w:r>
      <w:r w:rsidR="00E02AE7" w:rsidRPr="00D5014F">
        <w:rPr>
          <w:rFonts w:cs="Arial"/>
          <w:color w:val="000000"/>
          <w:szCs w:val="20"/>
        </w:rPr>
        <w:t xml:space="preserve">alhista, </w:t>
      </w:r>
      <w:r w:rsidR="00706C56" w:rsidRPr="00D5014F">
        <w:rPr>
          <w:rFonts w:cs="Arial"/>
          <w:color w:val="000000"/>
          <w:szCs w:val="20"/>
        </w:rPr>
        <w:t>bem como a</w:t>
      </w:r>
      <w:r w:rsidR="00706C56" w:rsidRPr="00D5014F">
        <w:rPr>
          <w:rFonts w:cs="Arial"/>
          <w:color w:val="000000" w:themeColor="text1"/>
          <w:szCs w:val="20"/>
        </w:rPr>
        <w:t xml:space="preserve"> Qualificação Econômico-Financeira</w:t>
      </w:r>
      <w:r w:rsidR="00706C56" w:rsidRPr="00D5014F">
        <w:rPr>
          <w:rFonts w:cs="Arial"/>
          <w:color w:val="000000"/>
          <w:szCs w:val="20"/>
        </w:rPr>
        <w:t xml:space="preserve">, </w:t>
      </w:r>
      <w:r w:rsidR="00E02AE7" w:rsidRPr="00D5014F">
        <w:rPr>
          <w:rFonts w:cs="Arial"/>
          <w:color w:val="000000"/>
          <w:szCs w:val="20"/>
        </w:rPr>
        <w:t>nas condições descritas adiante.</w:t>
      </w:r>
    </w:p>
    <w:p w14:paraId="4EA0F241" w14:textId="3FCE2A29" w:rsidR="000F104D" w:rsidRPr="00D5014F" w:rsidRDefault="00706C56" w:rsidP="0068349A">
      <w:pPr>
        <w:numPr>
          <w:ilvl w:val="1"/>
          <w:numId w:val="16"/>
        </w:numPr>
        <w:spacing w:before="120" w:after="120" w:line="276" w:lineRule="auto"/>
        <w:ind w:left="0" w:firstLine="0"/>
        <w:jc w:val="both"/>
        <w:rPr>
          <w:rFonts w:cs="Arial"/>
          <w:b/>
          <w:bCs/>
          <w:color w:val="000000" w:themeColor="text1"/>
          <w:szCs w:val="20"/>
        </w:rPr>
      </w:pPr>
      <w:r w:rsidRPr="00D5014F">
        <w:rPr>
          <w:rFonts w:cs="Arial"/>
          <w:bCs/>
          <w:color w:val="000000"/>
          <w:szCs w:val="20"/>
        </w:rPr>
        <w:t xml:space="preserve"> </w:t>
      </w:r>
      <w:r w:rsidR="000F104D" w:rsidRPr="00D5014F">
        <w:rPr>
          <w:rFonts w:cs="Arial"/>
          <w:b/>
          <w:bCs/>
          <w:color w:val="000000"/>
          <w:szCs w:val="20"/>
        </w:rPr>
        <w:t xml:space="preserve">Habilitação jurídica: </w:t>
      </w:r>
    </w:p>
    <w:p w14:paraId="171E8CF8" w14:textId="77777777" w:rsidR="00ED35A7" w:rsidRPr="00D5014F" w:rsidRDefault="00ED35A7" w:rsidP="0068349A">
      <w:pPr>
        <w:numPr>
          <w:ilvl w:val="2"/>
          <w:numId w:val="16"/>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12CE8E" w14:textId="093982AA" w:rsidR="000F104D" w:rsidRPr="00D5014F" w:rsidRDefault="000F104D" w:rsidP="0068349A">
      <w:pPr>
        <w:numPr>
          <w:ilvl w:val="2"/>
          <w:numId w:val="16"/>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inscrição no Registro Público de Empresas Mercantis onde opera, com averbação no Registro onde tem sede a matriz, no caso </w:t>
      </w:r>
      <w:r w:rsidR="00996A15" w:rsidRPr="00D5014F">
        <w:rPr>
          <w:rFonts w:cs="Arial"/>
          <w:color w:val="000000"/>
          <w:szCs w:val="20"/>
        </w:rPr>
        <w:t xml:space="preserve">de ser o participante sucursal, </w:t>
      </w:r>
      <w:r w:rsidRPr="00D5014F">
        <w:rPr>
          <w:rFonts w:cs="Arial"/>
          <w:color w:val="000000"/>
          <w:szCs w:val="20"/>
        </w:rPr>
        <w:t>filial ou agência;</w:t>
      </w:r>
    </w:p>
    <w:p w14:paraId="0E8AC381" w14:textId="77777777" w:rsidR="002C5E97" w:rsidRPr="00D5014F" w:rsidRDefault="002C5E97" w:rsidP="0068349A">
      <w:pPr>
        <w:numPr>
          <w:ilvl w:val="2"/>
          <w:numId w:val="16"/>
        </w:numPr>
        <w:tabs>
          <w:tab w:val="left" w:pos="851"/>
        </w:tabs>
        <w:autoSpaceDE w:val="0"/>
        <w:snapToGrid w:val="0"/>
        <w:spacing w:before="120" w:after="120" w:line="276" w:lineRule="auto"/>
        <w:ind w:left="0" w:firstLine="0"/>
        <w:jc w:val="both"/>
        <w:rPr>
          <w:rFonts w:cs="Arial"/>
          <w:szCs w:val="20"/>
        </w:rPr>
      </w:pPr>
      <w:r w:rsidRPr="00D5014F">
        <w:rPr>
          <w:rFonts w:cs="Arial"/>
          <w:color w:val="000000"/>
          <w:szCs w:val="20"/>
        </w:rPr>
        <w:lastRenderedPageBreak/>
        <w:t>No caso de sociedade simples: inscrição do ato constitutivo no Registro Civil das Pessoas Jurídicas do local de sua sede, acompanhada de prova da indicação dos seus administradores;</w:t>
      </w:r>
    </w:p>
    <w:p w14:paraId="7C7ADBE4" w14:textId="77777777" w:rsidR="000F104D" w:rsidRPr="00D5014F" w:rsidRDefault="000F104D" w:rsidP="0068349A">
      <w:pPr>
        <w:numPr>
          <w:ilvl w:val="2"/>
          <w:numId w:val="16"/>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decreto de autorização, em se tratando de sociedade empresária estrangeira em funcionamento no País;</w:t>
      </w:r>
    </w:p>
    <w:p w14:paraId="38E296DA" w14:textId="77777777" w:rsidR="002059AC" w:rsidRPr="00D5014F" w:rsidRDefault="002059AC"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Os documentos acima deverão estar acompanhados de todas as alteraçõe</w:t>
      </w:r>
      <w:r w:rsidR="007E666A" w:rsidRPr="00D5014F">
        <w:rPr>
          <w:rFonts w:cs="Arial"/>
          <w:bCs/>
          <w:color w:val="000000"/>
          <w:szCs w:val="20"/>
        </w:rPr>
        <w:t>s ou da consolidação respectiva.</w:t>
      </w:r>
    </w:p>
    <w:p w14:paraId="189F4615" w14:textId="77777777" w:rsidR="007D3011" w:rsidRPr="00D5014F" w:rsidRDefault="007D3011" w:rsidP="00D5014F">
      <w:pPr>
        <w:pStyle w:val="PargrafodaLista"/>
        <w:spacing w:before="120" w:after="120" w:line="276" w:lineRule="auto"/>
        <w:ind w:left="0"/>
        <w:jc w:val="both"/>
        <w:rPr>
          <w:rFonts w:cs="Arial"/>
          <w:bCs/>
          <w:color w:val="000000"/>
          <w:szCs w:val="20"/>
        </w:rPr>
      </w:pPr>
    </w:p>
    <w:p w14:paraId="31505771" w14:textId="78667A15" w:rsidR="000F104D" w:rsidRPr="00D5014F" w:rsidRDefault="005B1C59" w:rsidP="0068349A">
      <w:pPr>
        <w:numPr>
          <w:ilvl w:val="1"/>
          <w:numId w:val="16"/>
        </w:numPr>
        <w:tabs>
          <w:tab w:val="left" w:pos="709"/>
        </w:tabs>
        <w:spacing w:before="120" w:after="120" w:line="276" w:lineRule="auto"/>
        <w:ind w:left="0" w:firstLine="0"/>
        <w:jc w:val="both"/>
        <w:rPr>
          <w:rFonts w:cs="Arial"/>
          <w:b/>
          <w:bCs/>
          <w:color w:val="000000"/>
          <w:szCs w:val="20"/>
        </w:rPr>
      </w:pPr>
      <w:r w:rsidRPr="00D5014F">
        <w:rPr>
          <w:rFonts w:cs="Arial"/>
          <w:b/>
          <w:bCs/>
          <w:color w:val="000000"/>
          <w:szCs w:val="20"/>
        </w:rPr>
        <w:t xml:space="preserve"> </w:t>
      </w:r>
      <w:r w:rsidR="000F104D" w:rsidRPr="00D5014F">
        <w:rPr>
          <w:rFonts w:cs="Arial"/>
          <w:b/>
          <w:bCs/>
          <w:color w:val="000000"/>
          <w:szCs w:val="20"/>
        </w:rPr>
        <w:t>Regularidade fiscal</w:t>
      </w:r>
      <w:r w:rsidR="00FA267A" w:rsidRPr="00D5014F">
        <w:rPr>
          <w:rFonts w:cs="Arial"/>
          <w:b/>
          <w:bCs/>
          <w:color w:val="000000"/>
          <w:szCs w:val="20"/>
        </w:rPr>
        <w:t xml:space="preserve"> e trabalhista</w:t>
      </w:r>
      <w:r w:rsidR="000F104D" w:rsidRPr="00D5014F">
        <w:rPr>
          <w:rFonts w:cs="Arial"/>
          <w:b/>
          <w:bCs/>
          <w:color w:val="000000"/>
          <w:szCs w:val="20"/>
        </w:rPr>
        <w:t>:</w:t>
      </w:r>
    </w:p>
    <w:p w14:paraId="72374C49" w14:textId="77777777" w:rsidR="000F104D" w:rsidRPr="00D5014F" w:rsidRDefault="000F104D"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prova de inscrição no Cadastro Nacional de Pessoas Jurídicas;</w:t>
      </w:r>
    </w:p>
    <w:p w14:paraId="4E767C3D" w14:textId="77777777" w:rsidR="000F104D" w:rsidRPr="00D5014F" w:rsidRDefault="000E4F8C"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2890368" w14:textId="77777777" w:rsidR="000F104D" w:rsidRPr="00D5014F" w:rsidRDefault="000F104D"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prova de regularidade com o Fundo de Garantia do Tempo de Serviço (FGTS);</w:t>
      </w:r>
    </w:p>
    <w:p w14:paraId="4D547F0D" w14:textId="77777777" w:rsidR="00FA267A" w:rsidRPr="00D5014F" w:rsidRDefault="00A5694E"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D9B007F" w14:textId="77777777" w:rsidR="000F104D" w:rsidRPr="00D5014F" w:rsidRDefault="000F104D"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 xml:space="preserve">prova de inscrição no cadastro de contribuintes municipal, relativo ao domicílio ou sede do licitante, pertinente ao seu ramo de atividade e compatível com o objeto contratual; </w:t>
      </w:r>
    </w:p>
    <w:p w14:paraId="7E6EDBC1" w14:textId="3FD24F9E" w:rsidR="000F104D" w:rsidRPr="00D5014F" w:rsidRDefault="000F104D"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 xml:space="preserve">prova de regularidade com a Fazenda Municipal do domicílio ou sede do licitante, relativa à atividade em cujo exercício contrata ou concorre; </w:t>
      </w:r>
    </w:p>
    <w:p w14:paraId="5635D499" w14:textId="13B5A029" w:rsidR="000F104D" w:rsidRPr="00D5014F" w:rsidRDefault="000F104D" w:rsidP="0068349A">
      <w:pPr>
        <w:pStyle w:val="PargrafodaLista"/>
        <w:numPr>
          <w:ilvl w:val="2"/>
          <w:numId w:val="16"/>
        </w:numPr>
        <w:tabs>
          <w:tab w:val="left" w:pos="851"/>
        </w:tabs>
        <w:spacing w:before="120" w:after="120" w:line="276" w:lineRule="auto"/>
        <w:ind w:left="0" w:firstLine="0"/>
        <w:jc w:val="both"/>
        <w:rPr>
          <w:rFonts w:cs="Arial"/>
          <w:bCs/>
          <w:color w:val="000000"/>
          <w:szCs w:val="20"/>
        </w:rPr>
      </w:pPr>
      <w:r w:rsidRPr="00D5014F">
        <w:rPr>
          <w:rFonts w:cs="Arial"/>
          <w:bCs/>
          <w:color w:val="000000"/>
          <w:szCs w:val="20"/>
        </w:rPr>
        <w:t xml:space="preserve">caso o licitante seja considerado isento dos tributos </w:t>
      </w:r>
      <w:r w:rsidR="00E02AE7" w:rsidRPr="00D5014F">
        <w:rPr>
          <w:rFonts w:cs="Arial"/>
          <w:bCs/>
          <w:color w:val="000000"/>
          <w:szCs w:val="20"/>
        </w:rPr>
        <w:t xml:space="preserve">municipais </w:t>
      </w:r>
      <w:r w:rsidRPr="00D5014F">
        <w:rPr>
          <w:rFonts w:cs="Arial"/>
          <w:bCs/>
          <w:color w:val="000000"/>
          <w:szCs w:val="20"/>
        </w:rPr>
        <w:t>relacionados ao objeto licitatório, deverá comprovar tal condição mediante a apresentação de declaração da Fazenda Municipal</w:t>
      </w:r>
      <w:r w:rsidR="00291ABA" w:rsidRPr="00D5014F">
        <w:rPr>
          <w:rFonts w:cs="Arial"/>
          <w:bCs/>
          <w:color w:val="000000"/>
          <w:szCs w:val="20"/>
        </w:rPr>
        <w:t xml:space="preserve"> </w:t>
      </w:r>
      <w:r w:rsidRPr="00D5014F">
        <w:rPr>
          <w:rFonts w:cs="Arial"/>
          <w:bCs/>
          <w:color w:val="000000"/>
          <w:szCs w:val="20"/>
        </w:rPr>
        <w:t xml:space="preserve">do seu domicílio ou sede, ou outra equivalente, na forma da lei; </w:t>
      </w:r>
    </w:p>
    <w:p w14:paraId="3035A59A" w14:textId="77777777" w:rsidR="0036596D" w:rsidRPr="00D5014F" w:rsidRDefault="0036596D" w:rsidP="00D5014F">
      <w:pPr>
        <w:pStyle w:val="PargrafodaLista"/>
        <w:tabs>
          <w:tab w:val="left" w:pos="851"/>
        </w:tabs>
        <w:spacing w:before="120" w:after="120" w:line="276" w:lineRule="auto"/>
        <w:ind w:left="0"/>
        <w:jc w:val="both"/>
        <w:rPr>
          <w:rFonts w:cs="Arial"/>
          <w:bCs/>
          <w:color w:val="000000"/>
          <w:szCs w:val="20"/>
        </w:rPr>
      </w:pPr>
    </w:p>
    <w:p w14:paraId="418E3D84" w14:textId="273CF1D9" w:rsidR="000F104D" w:rsidRPr="00D5014F" w:rsidRDefault="00E57279" w:rsidP="0068349A">
      <w:pPr>
        <w:numPr>
          <w:ilvl w:val="1"/>
          <w:numId w:val="16"/>
        </w:numPr>
        <w:tabs>
          <w:tab w:val="left" w:pos="709"/>
        </w:tabs>
        <w:spacing w:before="120" w:after="120" w:line="276" w:lineRule="auto"/>
        <w:ind w:left="0" w:firstLine="0"/>
        <w:jc w:val="both"/>
        <w:rPr>
          <w:rFonts w:cs="Arial"/>
          <w:b/>
          <w:bCs/>
          <w:iCs/>
          <w:color w:val="000000"/>
          <w:szCs w:val="20"/>
        </w:rPr>
      </w:pPr>
      <w:r w:rsidRPr="00D5014F">
        <w:rPr>
          <w:rFonts w:cs="Arial"/>
          <w:b/>
          <w:color w:val="000000"/>
          <w:szCs w:val="20"/>
        </w:rPr>
        <w:t xml:space="preserve"> </w:t>
      </w:r>
      <w:r w:rsidR="00FE116B" w:rsidRPr="00D5014F">
        <w:rPr>
          <w:rFonts w:cs="Arial"/>
          <w:b/>
          <w:color w:val="000000"/>
          <w:szCs w:val="20"/>
        </w:rPr>
        <w:t>Qualificação</w:t>
      </w:r>
      <w:r w:rsidR="006F777E" w:rsidRPr="00D5014F">
        <w:rPr>
          <w:rFonts w:cs="Arial"/>
          <w:b/>
          <w:color w:val="000000"/>
          <w:szCs w:val="20"/>
        </w:rPr>
        <w:t xml:space="preserve"> Econômico-Financeira</w:t>
      </w:r>
      <w:r w:rsidR="000F104D" w:rsidRPr="00D5014F">
        <w:rPr>
          <w:rFonts w:cs="Arial"/>
          <w:b/>
          <w:color w:val="000000"/>
          <w:szCs w:val="20"/>
        </w:rPr>
        <w:t>:</w:t>
      </w:r>
      <w:r w:rsidR="000F104D" w:rsidRPr="00D5014F">
        <w:rPr>
          <w:rFonts w:cs="Arial"/>
          <w:b/>
          <w:bCs/>
          <w:iCs/>
          <w:color w:val="000000"/>
          <w:szCs w:val="20"/>
        </w:rPr>
        <w:t xml:space="preserve"> </w:t>
      </w:r>
    </w:p>
    <w:p w14:paraId="2DB55BFE" w14:textId="77777777" w:rsidR="00201BC1" w:rsidRPr="00D5014F" w:rsidRDefault="00201BC1" w:rsidP="00D5014F">
      <w:pPr>
        <w:pStyle w:val="PargrafodaLista"/>
        <w:tabs>
          <w:tab w:val="left" w:pos="1440"/>
        </w:tabs>
        <w:autoSpaceDE w:val="0"/>
        <w:snapToGrid w:val="0"/>
        <w:spacing w:before="120" w:after="120" w:line="276" w:lineRule="auto"/>
        <w:ind w:left="0"/>
        <w:jc w:val="both"/>
        <w:rPr>
          <w:rFonts w:cs="Arial"/>
          <w:color w:val="000000"/>
          <w:szCs w:val="20"/>
          <w:highlight w:val="yellow"/>
        </w:rPr>
      </w:pPr>
    </w:p>
    <w:p w14:paraId="2196DA8B" w14:textId="0C9F849D" w:rsidR="000F104D" w:rsidRPr="00D5014F" w:rsidRDefault="000F104D" w:rsidP="0068349A">
      <w:pPr>
        <w:pStyle w:val="PargrafodaLista"/>
        <w:numPr>
          <w:ilvl w:val="2"/>
          <w:numId w:val="16"/>
        </w:numPr>
        <w:tabs>
          <w:tab w:val="left" w:pos="851"/>
        </w:tabs>
        <w:autoSpaceDE w:val="0"/>
        <w:snapToGrid w:val="0"/>
        <w:spacing w:before="120" w:after="120" w:line="276" w:lineRule="auto"/>
        <w:ind w:left="0" w:hanging="11"/>
        <w:jc w:val="both"/>
        <w:rPr>
          <w:rFonts w:cs="Arial"/>
          <w:color w:val="000000"/>
          <w:szCs w:val="20"/>
        </w:rPr>
      </w:pPr>
      <w:bookmarkStart w:id="2" w:name="_Hlk519668602"/>
      <w:r w:rsidRPr="00D5014F">
        <w:rPr>
          <w:rFonts w:cs="Arial"/>
          <w:color w:val="000000"/>
          <w:szCs w:val="20"/>
        </w:rPr>
        <w:t>certidão negativa de falência expedida pelo distribuidor da sede do licitante;</w:t>
      </w:r>
    </w:p>
    <w:bookmarkEnd w:id="2"/>
    <w:p w14:paraId="334AD3F9" w14:textId="77777777" w:rsidR="000F104D" w:rsidRPr="00D5014F" w:rsidRDefault="000F104D" w:rsidP="0068349A">
      <w:pPr>
        <w:pStyle w:val="PargrafodaLista"/>
        <w:numPr>
          <w:ilvl w:val="2"/>
          <w:numId w:val="16"/>
        </w:numPr>
        <w:tabs>
          <w:tab w:val="left" w:pos="851"/>
        </w:tabs>
        <w:autoSpaceDE w:val="0"/>
        <w:snapToGrid w:val="0"/>
        <w:spacing w:before="120" w:after="120" w:line="276" w:lineRule="auto"/>
        <w:ind w:left="0" w:hanging="11"/>
        <w:jc w:val="both"/>
        <w:rPr>
          <w:rFonts w:cs="Arial"/>
          <w:color w:val="000000"/>
          <w:szCs w:val="20"/>
        </w:rPr>
      </w:pPr>
      <w:r w:rsidRPr="00D5014F">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58B2CA40" w14:textId="77777777" w:rsidR="000F104D" w:rsidRPr="00D5014F" w:rsidRDefault="000F104D" w:rsidP="0068349A">
      <w:pPr>
        <w:pStyle w:val="PargrafodaLista"/>
        <w:numPr>
          <w:ilvl w:val="2"/>
          <w:numId w:val="16"/>
        </w:numPr>
        <w:tabs>
          <w:tab w:val="left" w:pos="851"/>
        </w:tabs>
        <w:autoSpaceDE w:val="0"/>
        <w:snapToGrid w:val="0"/>
        <w:spacing w:before="120" w:after="120" w:line="276" w:lineRule="auto"/>
        <w:ind w:left="0" w:hanging="11"/>
        <w:jc w:val="both"/>
        <w:rPr>
          <w:rFonts w:cs="Arial"/>
          <w:color w:val="000000"/>
          <w:szCs w:val="20"/>
        </w:rPr>
      </w:pPr>
      <w:r w:rsidRPr="00D5014F">
        <w:rPr>
          <w:rFonts w:cs="Arial"/>
          <w:color w:val="000000"/>
          <w:szCs w:val="20"/>
        </w:rPr>
        <w:t>no caso de empresa constituída no exercício social vigente, admite-se a apresentação de balanço patrimonial e demonstrações contábeis referentes ao período de existência da sociedade;</w:t>
      </w:r>
    </w:p>
    <w:p w14:paraId="65FDD338" w14:textId="193EEA3F" w:rsidR="00A03C7D" w:rsidRPr="00D5014F" w:rsidRDefault="00A03C7D" w:rsidP="0068349A">
      <w:pPr>
        <w:pStyle w:val="PargrafodaLista"/>
        <w:numPr>
          <w:ilvl w:val="2"/>
          <w:numId w:val="16"/>
        </w:numPr>
        <w:tabs>
          <w:tab w:val="left" w:pos="851"/>
        </w:tabs>
        <w:autoSpaceDE w:val="0"/>
        <w:snapToGrid w:val="0"/>
        <w:spacing w:before="120" w:after="120" w:line="276" w:lineRule="auto"/>
        <w:ind w:left="0" w:hanging="11"/>
        <w:jc w:val="both"/>
        <w:rPr>
          <w:rFonts w:cs="Arial"/>
          <w:color w:val="000000"/>
          <w:szCs w:val="20"/>
        </w:rPr>
      </w:pPr>
      <w:r w:rsidRPr="00D5014F">
        <w:rPr>
          <w:rFonts w:cs="Arial"/>
          <w:color w:val="000000"/>
          <w:szCs w:val="20"/>
        </w:rPr>
        <w:t>é admissível o balanço intermediário, se deco</w:t>
      </w:r>
      <w:r w:rsidR="005B1C59" w:rsidRPr="00D5014F">
        <w:rPr>
          <w:rFonts w:cs="Arial"/>
          <w:color w:val="000000"/>
          <w:szCs w:val="20"/>
        </w:rPr>
        <w:t>rrer de lei ou contrato</w:t>
      </w:r>
      <w:r w:rsidR="008B2CE0" w:rsidRPr="00D5014F">
        <w:rPr>
          <w:rFonts w:cs="Arial"/>
          <w:color w:val="000000"/>
          <w:szCs w:val="20"/>
        </w:rPr>
        <w:t>/estatuto</w:t>
      </w:r>
      <w:r w:rsidR="005B1C59" w:rsidRPr="00D5014F">
        <w:rPr>
          <w:rFonts w:cs="Arial"/>
          <w:color w:val="000000"/>
          <w:szCs w:val="20"/>
        </w:rPr>
        <w:t xml:space="preserve"> social.</w:t>
      </w:r>
    </w:p>
    <w:p w14:paraId="5E05EE70" w14:textId="77777777" w:rsidR="00B52B41" w:rsidRPr="00D5014F" w:rsidRDefault="00B52B41" w:rsidP="0068349A">
      <w:pPr>
        <w:numPr>
          <w:ilvl w:val="2"/>
          <w:numId w:val="16"/>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comprovação da boa situação financeira da empresa mediante obtenção de índices de Liquidez Geral (LG), Solvência Geral (SG) e Liquidez Corrente (LC), superiores a 1 (um), obtidos  pela aplicação das seguintes fórmulas:</w:t>
      </w:r>
      <w:r w:rsidR="00BB0200" w:rsidRPr="00D5014F">
        <w:rPr>
          <w:rFonts w:cs="Arial"/>
          <w:color w:val="000000"/>
          <w:szCs w:val="20"/>
        </w:rPr>
        <w:t xml:space="preserve"> </w:t>
      </w:r>
    </w:p>
    <w:tbl>
      <w:tblPr>
        <w:tblW w:w="0" w:type="auto"/>
        <w:tblInd w:w="1134" w:type="dxa"/>
        <w:tblLook w:val="04A0" w:firstRow="1" w:lastRow="0" w:firstColumn="1" w:lastColumn="0" w:noHBand="0" w:noVBand="1"/>
      </w:tblPr>
      <w:tblGrid>
        <w:gridCol w:w="2235"/>
        <w:gridCol w:w="4252"/>
      </w:tblGrid>
      <w:tr w:rsidR="00E96CB9" w:rsidRPr="00D5014F" w14:paraId="7CF7AD0E" w14:textId="77777777" w:rsidTr="00604447">
        <w:tc>
          <w:tcPr>
            <w:tcW w:w="2235" w:type="dxa"/>
            <w:vMerge w:val="restart"/>
            <w:vAlign w:val="center"/>
          </w:tcPr>
          <w:p w14:paraId="24991BD3"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LG =</w:t>
            </w:r>
          </w:p>
        </w:tc>
        <w:tc>
          <w:tcPr>
            <w:tcW w:w="4252" w:type="dxa"/>
            <w:tcBorders>
              <w:bottom w:val="single" w:sz="4" w:space="0" w:color="auto"/>
            </w:tcBorders>
            <w:vAlign w:val="bottom"/>
          </w:tcPr>
          <w:p w14:paraId="20CD3F07"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Ativo Circulante + Realizável a Longo Prazo</w:t>
            </w:r>
          </w:p>
        </w:tc>
      </w:tr>
      <w:tr w:rsidR="00E96CB9" w:rsidRPr="00D5014F" w14:paraId="11704DDF" w14:textId="77777777" w:rsidTr="00604447">
        <w:tc>
          <w:tcPr>
            <w:tcW w:w="2235" w:type="dxa"/>
            <w:vMerge/>
          </w:tcPr>
          <w:p w14:paraId="44B6F729" w14:textId="77777777" w:rsidR="00E96CB9" w:rsidRPr="00D5014F" w:rsidRDefault="00E96CB9" w:rsidP="00D5014F">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A34AA26"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Passivo Circulante + Passivo Não Circulante</w:t>
            </w:r>
          </w:p>
        </w:tc>
      </w:tr>
    </w:tbl>
    <w:p w14:paraId="1C68243A" w14:textId="77777777" w:rsidR="00536923" w:rsidRPr="00D5014F" w:rsidRDefault="00536923" w:rsidP="00D5014F">
      <w:pPr>
        <w:tabs>
          <w:tab w:val="left" w:pos="1440"/>
        </w:tabs>
        <w:autoSpaceDE w:val="0"/>
        <w:snapToGrid w:val="0"/>
        <w:spacing w:line="276" w:lineRule="auto"/>
        <w:jc w:val="both"/>
        <w:rPr>
          <w:rFonts w:cs="Arial"/>
          <w:color w:val="000000"/>
          <w:szCs w:val="20"/>
        </w:rPr>
      </w:pPr>
    </w:p>
    <w:tbl>
      <w:tblPr>
        <w:tblW w:w="0" w:type="auto"/>
        <w:tblInd w:w="1134" w:type="dxa"/>
        <w:tblLook w:val="04A0" w:firstRow="1" w:lastRow="0" w:firstColumn="1" w:lastColumn="0" w:noHBand="0" w:noVBand="1"/>
      </w:tblPr>
      <w:tblGrid>
        <w:gridCol w:w="2235"/>
        <w:gridCol w:w="4394"/>
      </w:tblGrid>
      <w:tr w:rsidR="00E96CB9" w:rsidRPr="00D5014F" w14:paraId="1F439B84" w14:textId="77777777" w:rsidTr="0013709F">
        <w:trPr>
          <w:cantSplit/>
        </w:trPr>
        <w:tc>
          <w:tcPr>
            <w:tcW w:w="2235" w:type="dxa"/>
            <w:vMerge w:val="restart"/>
            <w:vAlign w:val="center"/>
          </w:tcPr>
          <w:p w14:paraId="62429218"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SG =</w:t>
            </w:r>
          </w:p>
        </w:tc>
        <w:tc>
          <w:tcPr>
            <w:tcW w:w="4394" w:type="dxa"/>
            <w:tcBorders>
              <w:bottom w:val="single" w:sz="4" w:space="0" w:color="auto"/>
            </w:tcBorders>
            <w:vAlign w:val="bottom"/>
          </w:tcPr>
          <w:p w14:paraId="2EEB986F"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Ativo Total</w:t>
            </w:r>
          </w:p>
        </w:tc>
      </w:tr>
      <w:tr w:rsidR="00E96CB9" w:rsidRPr="00D5014F" w14:paraId="10CB7DB7" w14:textId="77777777" w:rsidTr="0013709F">
        <w:trPr>
          <w:cantSplit/>
        </w:trPr>
        <w:tc>
          <w:tcPr>
            <w:tcW w:w="2235" w:type="dxa"/>
            <w:vMerge/>
          </w:tcPr>
          <w:p w14:paraId="7FB1CB79" w14:textId="77777777" w:rsidR="00E96CB9" w:rsidRPr="00D5014F" w:rsidRDefault="00E96CB9" w:rsidP="00D5014F">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62D7EDD2"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Passivo Circulante + Passivo Não Circulante</w:t>
            </w:r>
          </w:p>
        </w:tc>
      </w:tr>
    </w:tbl>
    <w:p w14:paraId="69A28296" w14:textId="77777777" w:rsidR="00E96CB9" w:rsidRPr="00D5014F" w:rsidRDefault="00E96CB9" w:rsidP="00D5014F">
      <w:pPr>
        <w:tabs>
          <w:tab w:val="left" w:pos="1440"/>
        </w:tabs>
        <w:autoSpaceDE w:val="0"/>
        <w:snapToGrid w:val="0"/>
        <w:spacing w:line="276" w:lineRule="auto"/>
        <w:jc w:val="both"/>
        <w:rPr>
          <w:rFonts w:cs="Arial"/>
          <w:color w:val="000000"/>
          <w:szCs w:val="20"/>
        </w:rPr>
      </w:pPr>
    </w:p>
    <w:tbl>
      <w:tblPr>
        <w:tblW w:w="0" w:type="auto"/>
        <w:tblInd w:w="1134" w:type="dxa"/>
        <w:tblLook w:val="04A0" w:firstRow="1" w:lastRow="0" w:firstColumn="1" w:lastColumn="0" w:noHBand="0" w:noVBand="1"/>
      </w:tblPr>
      <w:tblGrid>
        <w:gridCol w:w="2235"/>
        <w:gridCol w:w="2551"/>
      </w:tblGrid>
      <w:tr w:rsidR="00E96CB9" w:rsidRPr="00D5014F" w14:paraId="26F1AF27" w14:textId="77777777" w:rsidTr="00604447">
        <w:tc>
          <w:tcPr>
            <w:tcW w:w="2235" w:type="dxa"/>
            <w:vMerge w:val="restart"/>
            <w:vAlign w:val="center"/>
          </w:tcPr>
          <w:p w14:paraId="1A789BAC"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LC =</w:t>
            </w:r>
          </w:p>
        </w:tc>
        <w:tc>
          <w:tcPr>
            <w:tcW w:w="2551" w:type="dxa"/>
            <w:tcBorders>
              <w:bottom w:val="single" w:sz="4" w:space="0" w:color="auto"/>
            </w:tcBorders>
            <w:vAlign w:val="bottom"/>
          </w:tcPr>
          <w:p w14:paraId="1FF8CD88"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Ativo Circulante</w:t>
            </w:r>
          </w:p>
        </w:tc>
      </w:tr>
      <w:tr w:rsidR="00E96CB9" w:rsidRPr="00D5014F" w14:paraId="115EAB0C" w14:textId="77777777" w:rsidTr="00604447">
        <w:tc>
          <w:tcPr>
            <w:tcW w:w="2235" w:type="dxa"/>
            <w:vMerge/>
          </w:tcPr>
          <w:p w14:paraId="20D92F5B" w14:textId="77777777" w:rsidR="00E96CB9" w:rsidRPr="00D5014F" w:rsidRDefault="00E96CB9" w:rsidP="00D5014F">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46FA74C6" w14:textId="77777777" w:rsidR="00E96CB9" w:rsidRPr="00D5014F" w:rsidRDefault="00E96CB9" w:rsidP="00D5014F">
            <w:pPr>
              <w:tabs>
                <w:tab w:val="left" w:pos="1440"/>
              </w:tabs>
              <w:autoSpaceDE w:val="0"/>
              <w:snapToGrid w:val="0"/>
              <w:spacing w:line="276" w:lineRule="auto"/>
              <w:jc w:val="both"/>
              <w:rPr>
                <w:rFonts w:cs="Arial"/>
                <w:color w:val="000000"/>
                <w:szCs w:val="20"/>
              </w:rPr>
            </w:pPr>
            <w:r w:rsidRPr="00D5014F">
              <w:rPr>
                <w:rFonts w:cs="Arial"/>
                <w:color w:val="000000"/>
                <w:szCs w:val="20"/>
              </w:rPr>
              <w:t>Passivo Circulante</w:t>
            </w:r>
          </w:p>
        </w:tc>
      </w:tr>
    </w:tbl>
    <w:p w14:paraId="317E4F2E" w14:textId="70443385" w:rsidR="00F4645D" w:rsidRPr="00D5014F" w:rsidRDefault="00F4645D" w:rsidP="00D5014F">
      <w:pPr>
        <w:spacing w:line="276" w:lineRule="auto"/>
        <w:jc w:val="both"/>
        <w:rPr>
          <w:rFonts w:cs="Arial"/>
          <w:b/>
          <w:szCs w:val="20"/>
          <w:lang w:eastAsia="en-US"/>
        </w:rPr>
      </w:pPr>
    </w:p>
    <w:p w14:paraId="6550A47A" w14:textId="579B6E1A" w:rsidR="004B32A8" w:rsidRPr="00D5014F" w:rsidRDefault="004B32A8" w:rsidP="0068349A">
      <w:pPr>
        <w:numPr>
          <w:ilvl w:val="2"/>
          <w:numId w:val="16"/>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lastRenderedPageBreak/>
        <w:t xml:space="preserve">As empresas, cadastradas ou não no </w:t>
      </w:r>
      <w:r w:rsidR="00532993" w:rsidRPr="00D5014F">
        <w:rPr>
          <w:rFonts w:cs="Arial"/>
          <w:color w:val="000000"/>
          <w:szCs w:val="20"/>
        </w:rPr>
        <w:t>SICAF</w:t>
      </w:r>
      <w:r w:rsidRPr="00D5014F">
        <w:rPr>
          <w:rFonts w:cs="Arial"/>
          <w:color w:val="000000"/>
          <w:szCs w:val="20"/>
        </w:rPr>
        <w:t>, que apresentarem resultado inferior ou igual a 1</w:t>
      </w:r>
      <w:r w:rsidR="00120F12">
        <w:rPr>
          <w:rFonts w:cs="Arial"/>
          <w:color w:val="000000"/>
          <w:szCs w:val="20"/>
        </w:rPr>
        <w:t xml:space="preserve"> </w:t>
      </w:r>
      <w:r w:rsidRPr="00D5014F">
        <w:rPr>
          <w:rFonts w:cs="Arial"/>
          <w:color w:val="000000"/>
          <w:szCs w:val="20"/>
        </w:rPr>
        <w:t xml:space="preserve">(um) em qualquer dos índices de Liquidez Geral (LG), Solvência Geral (SG) e Liquidez Corrente (LC), </w:t>
      </w:r>
      <w:r w:rsidR="00B46DA4" w:rsidRPr="00D5014F">
        <w:rPr>
          <w:rFonts w:cs="Arial"/>
          <w:color w:val="000000"/>
          <w:szCs w:val="20"/>
        </w:rPr>
        <w:t>deverão comprovar patrimônio líquido de 10% (dez por cento) do valor estimado da contratação</w:t>
      </w:r>
    </w:p>
    <w:p w14:paraId="3C1C6EA8" w14:textId="25E61CCC" w:rsidR="00D40121" w:rsidRPr="00D5014F" w:rsidRDefault="00D40121" w:rsidP="00D5014F">
      <w:pPr>
        <w:tabs>
          <w:tab w:val="left" w:pos="851"/>
        </w:tabs>
        <w:autoSpaceDE w:val="0"/>
        <w:snapToGrid w:val="0"/>
        <w:spacing w:before="120" w:after="120" w:line="276" w:lineRule="auto"/>
        <w:jc w:val="both"/>
        <w:rPr>
          <w:rFonts w:cs="Arial"/>
          <w:color w:val="FF0000"/>
          <w:szCs w:val="20"/>
        </w:rPr>
      </w:pPr>
    </w:p>
    <w:p w14:paraId="55B06CE7" w14:textId="77777777" w:rsidR="000F104D" w:rsidRPr="00D5014F" w:rsidRDefault="004036E0" w:rsidP="0068349A">
      <w:pPr>
        <w:numPr>
          <w:ilvl w:val="1"/>
          <w:numId w:val="16"/>
        </w:numPr>
        <w:tabs>
          <w:tab w:val="left" w:pos="709"/>
        </w:tabs>
        <w:spacing w:before="120" w:after="120" w:line="276" w:lineRule="auto"/>
        <w:ind w:left="0" w:firstLine="0"/>
        <w:jc w:val="both"/>
        <w:rPr>
          <w:rFonts w:cs="Arial"/>
          <w:b/>
          <w:bCs/>
          <w:iCs/>
          <w:color w:val="000000"/>
          <w:szCs w:val="20"/>
        </w:rPr>
      </w:pPr>
      <w:r w:rsidRPr="00D5014F">
        <w:rPr>
          <w:rFonts w:cs="Arial"/>
          <w:b/>
          <w:bCs/>
          <w:iCs/>
          <w:color w:val="000000"/>
          <w:szCs w:val="20"/>
        </w:rPr>
        <w:t xml:space="preserve"> </w:t>
      </w:r>
      <w:r w:rsidR="00714034" w:rsidRPr="00D5014F">
        <w:rPr>
          <w:rFonts w:cs="Arial"/>
          <w:b/>
          <w:color w:val="000000"/>
          <w:szCs w:val="20"/>
        </w:rPr>
        <w:t>Q</w:t>
      </w:r>
      <w:r w:rsidR="000F104D" w:rsidRPr="00D5014F">
        <w:rPr>
          <w:rFonts w:cs="Arial"/>
          <w:b/>
          <w:color w:val="000000"/>
          <w:szCs w:val="20"/>
        </w:rPr>
        <w:t>ualificação</w:t>
      </w:r>
      <w:r w:rsidR="000F104D" w:rsidRPr="00D5014F">
        <w:rPr>
          <w:rFonts w:cs="Arial"/>
          <w:b/>
          <w:bCs/>
          <w:iCs/>
          <w:color w:val="000000"/>
          <w:szCs w:val="20"/>
        </w:rPr>
        <w:t xml:space="preserve"> </w:t>
      </w:r>
      <w:r w:rsidR="00714034" w:rsidRPr="00D5014F">
        <w:rPr>
          <w:rFonts w:cs="Arial"/>
          <w:b/>
          <w:bCs/>
          <w:iCs/>
          <w:color w:val="000000"/>
          <w:szCs w:val="20"/>
        </w:rPr>
        <w:t>T</w:t>
      </w:r>
      <w:r w:rsidR="000F104D" w:rsidRPr="00D5014F">
        <w:rPr>
          <w:rFonts w:cs="Arial"/>
          <w:b/>
          <w:bCs/>
          <w:iCs/>
          <w:color w:val="000000"/>
          <w:szCs w:val="20"/>
        </w:rPr>
        <w:t xml:space="preserve">écnica: </w:t>
      </w:r>
    </w:p>
    <w:p w14:paraId="1A133D96" w14:textId="7826081C" w:rsidR="00EF4EC7" w:rsidRPr="00EF4EC7" w:rsidRDefault="00EF4EC7" w:rsidP="00EF4EC7">
      <w:pPr>
        <w:numPr>
          <w:ilvl w:val="2"/>
          <w:numId w:val="16"/>
        </w:numPr>
        <w:spacing w:before="120" w:after="120" w:line="276" w:lineRule="auto"/>
        <w:ind w:left="0" w:firstLine="0"/>
        <w:rPr>
          <w:rFonts w:cs="Arial"/>
          <w:bCs/>
          <w:color w:val="000000"/>
          <w:szCs w:val="20"/>
        </w:rPr>
      </w:pPr>
      <w:bookmarkStart w:id="3" w:name="_Hlk518983267"/>
      <w:r w:rsidRPr="00EF4EC7">
        <w:rPr>
          <w:rFonts w:cs="Arial"/>
          <w:bCs/>
          <w:color w:val="000000"/>
          <w:szCs w:val="20"/>
        </w:rPr>
        <w:t>Certidão de Registro no Conselho Regional de Engenharia, Arquitetura e Agronomia – CREA, da empresa licitante e de seu(s) responsável(is) técnico(s), da região a que estiverem vinculados.</w:t>
      </w:r>
    </w:p>
    <w:p w14:paraId="6F2E68A6" w14:textId="77777777" w:rsidR="00EF4EC7" w:rsidRPr="00EF4EC7" w:rsidRDefault="00EF4EC7" w:rsidP="00115DE9">
      <w:pPr>
        <w:numPr>
          <w:ilvl w:val="3"/>
          <w:numId w:val="16"/>
        </w:numPr>
        <w:spacing w:before="120" w:after="120" w:line="276" w:lineRule="auto"/>
        <w:ind w:left="0" w:firstLine="0"/>
        <w:jc w:val="both"/>
        <w:rPr>
          <w:rFonts w:cs="Arial"/>
          <w:bCs/>
          <w:color w:val="000000"/>
          <w:szCs w:val="20"/>
        </w:rPr>
      </w:pPr>
      <w:r w:rsidRPr="00EF4EC7">
        <w:rPr>
          <w:rFonts w:cs="Arial"/>
          <w:bCs/>
          <w:color w:val="000000"/>
          <w:szCs w:val="20"/>
        </w:rPr>
        <w:t>No caso de a empresa licitante ou o responsável técnico não serem registrados ou inscritos no CREA do Estado do Rio Grande do Norte, deverão ser providenciados os respectivos vistos deste órgão regional por ocasião da assinatura do contrato;</w:t>
      </w:r>
    </w:p>
    <w:p w14:paraId="62719B3E" w14:textId="77777777" w:rsidR="00EF4EC7" w:rsidRPr="00EF4EC7" w:rsidRDefault="00EF4EC7" w:rsidP="00EF4EC7">
      <w:pPr>
        <w:numPr>
          <w:ilvl w:val="2"/>
          <w:numId w:val="16"/>
        </w:numPr>
        <w:spacing w:before="120" w:after="120" w:line="276" w:lineRule="auto"/>
        <w:ind w:left="0" w:firstLine="0"/>
        <w:jc w:val="both"/>
        <w:rPr>
          <w:rFonts w:cs="Arial"/>
          <w:bCs/>
          <w:color w:val="000000"/>
          <w:szCs w:val="20"/>
        </w:rPr>
      </w:pPr>
      <w:r w:rsidRPr="00EF4EC7">
        <w:rPr>
          <w:rFonts w:cs="Arial"/>
          <w:bCs/>
          <w:color w:val="000000"/>
          <w:szCs w:val="20"/>
        </w:rPr>
        <w:t>Comprovação de aptidão para o desempenho de atividades pertinentes e compatíveis em características, quantidades e prazos com o objeto desta licitação, por meio da apresentação de:</w:t>
      </w:r>
    </w:p>
    <w:p w14:paraId="3B5D8BF1" w14:textId="77777777" w:rsidR="00EF4EC7" w:rsidRPr="00EF4EC7" w:rsidRDefault="00EF4EC7" w:rsidP="00115DE9">
      <w:pPr>
        <w:numPr>
          <w:ilvl w:val="3"/>
          <w:numId w:val="16"/>
        </w:numPr>
        <w:spacing w:before="120" w:after="120" w:line="276" w:lineRule="auto"/>
        <w:ind w:left="0" w:firstLine="0"/>
        <w:jc w:val="both"/>
        <w:rPr>
          <w:rFonts w:cs="Arial"/>
          <w:bCs/>
          <w:color w:val="000000"/>
          <w:szCs w:val="20"/>
        </w:rPr>
      </w:pPr>
      <w:r w:rsidRPr="00EF4EC7">
        <w:rPr>
          <w:rFonts w:cs="Arial"/>
          <w:bCs/>
          <w:color w:val="000000"/>
          <w:szCs w:val="20"/>
        </w:rPr>
        <w:t xml:space="preserve">Quanto à capacitação técnico-profissional: </w:t>
      </w:r>
    </w:p>
    <w:p w14:paraId="0ECE5E0B" w14:textId="49D97B35" w:rsidR="00EF4EC7" w:rsidRPr="00115DE9" w:rsidRDefault="00EF4EC7" w:rsidP="00B53A89">
      <w:pPr>
        <w:numPr>
          <w:ilvl w:val="4"/>
          <w:numId w:val="16"/>
        </w:numPr>
        <w:spacing w:before="120" w:after="120" w:line="276" w:lineRule="auto"/>
        <w:ind w:left="0" w:firstLine="0"/>
        <w:jc w:val="both"/>
        <w:rPr>
          <w:rFonts w:cs="Arial"/>
          <w:bCs/>
          <w:color w:val="000000"/>
          <w:szCs w:val="20"/>
        </w:rPr>
      </w:pPr>
      <w:r w:rsidRPr="00115DE9">
        <w:rPr>
          <w:rFonts w:cs="Arial"/>
          <w:bCs/>
          <w:color w:val="000000"/>
          <w:szCs w:val="20"/>
        </w:rPr>
        <w:t>Apresentação de Certidão de Acervo Técnico – CAT, expedida pelo CREA da região pertinente, em nome dos responsáveis técnicos e/ou dos membros da equipe técnica, legalmente habilitados, que se responsabilizarão pelos trabalhos;</w:t>
      </w:r>
    </w:p>
    <w:p w14:paraId="69DF7B7D" w14:textId="4BD631DC" w:rsidR="00115DE9" w:rsidRDefault="00EF4EC7" w:rsidP="00B53A89">
      <w:pPr>
        <w:numPr>
          <w:ilvl w:val="4"/>
          <w:numId w:val="16"/>
        </w:numPr>
        <w:spacing w:before="120" w:after="120" w:line="276" w:lineRule="auto"/>
        <w:ind w:left="0" w:firstLine="0"/>
        <w:jc w:val="both"/>
        <w:rPr>
          <w:rFonts w:cs="Arial"/>
          <w:bCs/>
          <w:color w:val="000000"/>
          <w:szCs w:val="20"/>
        </w:rPr>
      </w:pPr>
      <w:r w:rsidRPr="00EF4EC7">
        <w:rPr>
          <w:rFonts w:cs="Arial"/>
          <w:bCs/>
          <w:color w:val="000000"/>
          <w:szCs w:val="20"/>
        </w:rPr>
        <w:t xml:space="preserve">Comprovante de que a licitante dispõe de um profissional com atribuições e competências compatíveis com o objeto desta licitação. Este profissional deverá ser o mesmo do(s) atestado(s) de capacidade técnico-profissional de que trata o item </w:t>
      </w:r>
      <w:r w:rsidR="00B53A89">
        <w:rPr>
          <w:rFonts w:cs="Arial"/>
          <w:bCs/>
          <w:color w:val="000000"/>
          <w:szCs w:val="20"/>
        </w:rPr>
        <w:t>8.9.2.1.1</w:t>
      </w:r>
      <w:r w:rsidRPr="00EF4EC7">
        <w:rPr>
          <w:rFonts w:cs="Arial"/>
          <w:bCs/>
          <w:color w:val="000000"/>
          <w:szCs w:val="20"/>
        </w:rPr>
        <w:t>.</w:t>
      </w:r>
    </w:p>
    <w:p w14:paraId="1DFA7609" w14:textId="3D91593B" w:rsidR="00EF4EC7" w:rsidRPr="00EF4EC7" w:rsidRDefault="00EF4EC7" w:rsidP="00B53A89">
      <w:pPr>
        <w:numPr>
          <w:ilvl w:val="5"/>
          <w:numId w:val="16"/>
        </w:numPr>
        <w:spacing w:before="120" w:after="120" w:line="276" w:lineRule="auto"/>
        <w:ind w:left="0" w:firstLine="0"/>
        <w:jc w:val="both"/>
        <w:rPr>
          <w:rFonts w:cs="Arial"/>
          <w:bCs/>
          <w:color w:val="000000"/>
          <w:szCs w:val="20"/>
        </w:rPr>
      </w:pPr>
      <w:r w:rsidRPr="00EF4EC7">
        <w:rPr>
          <w:rFonts w:cs="Arial"/>
          <w:bCs/>
          <w:color w:val="000000"/>
          <w:szCs w:val="20"/>
        </w:rPr>
        <w:t xml:space="preserve"> Esta comprovação poderá se dá através de:</w:t>
      </w:r>
    </w:p>
    <w:p w14:paraId="2C8EE6ED" w14:textId="77777777" w:rsidR="00EF4EC7" w:rsidRPr="00EF4EC7" w:rsidRDefault="00EF4EC7" w:rsidP="00115DE9">
      <w:pPr>
        <w:pStyle w:val="PargrafodaLista"/>
        <w:numPr>
          <w:ilvl w:val="0"/>
          <w:numId w:val="29"/>
        </w:numPr>
        <w:spacing w:before="120" w:after="120" w:line="276" w:lineRule="auto"/>
        <w:jc w:val="both"/>
        <w:rPr>
          <w:rFonts w:cs="Arial"/>
          <w:bCs/>
          <w:color w:val="000000"/>
          <w:szCs w:val="20"/>
        </w:rPr>
      </w:pPr>
      <w:r w:rsidRPr="00EF4EC7">
        <w:rPr>
          <w:rFonts w:cs="Arial"/>
          <w:bCs/>
          <w:color w:val="000000"/>
          <w:szCs w:val="20"/>
        </w:rPr>
        <w:t>Apresentação do registro na CTPS (Carteira de Trabalho e Previdência Social) caso a empresa tenha em seu quadro permanente o profissional em menção; ou</w:t>
      </w:r>
    </w:p>
    <w:p w14:paraId="013DD9A9" w14:textId="77777777" w:rsidR="00EF4EC7" w:rsidRPr="00EF4EC7" w:rsidRDefault="00EF4EC7" w:rsidP="00115DE9">
      <w:pPr>
        <w:pStyle w:val="PargrafodaLista"/>
        <w:numPr>
          <w:ilvl w:val="0"/>
          <w:numId w:val="29"/>
        </w:numPr>
        <w:spacing w:before="120" w:after="120" w:line="276" w:lineRule="auto"/>
        <w:jc w:val="both"/>
        <w:rPr>
          <w:rFonts w:cs="Arial"/>
          <w:bCs/>
          <w:color w:val="000000"/>
          <w:szCs w:val="20"/>
        </w:rPr>
      </w:pPr>
      <w:r w:rsidRPr="00EF4EC7">
        <w:rPr>
          <w:rFonts w:cs="Arial"/>
          <w:bCs/>
          <w:color w:val="000000"/>
          <w:szCs w:val="20"/>
        </w:rPr>
        <w:t>Da comprovação da existência de um contrato de prestação de serviços, sem vínculo trabalhista e regido pela legislação civil comum, caso a empresa já disponha de contrato vigente com um profissional que atenda ao requisito; ou</w:t>
      </w:r>
    </w:p>
    <w:p w14:paraId="3CD3C76A" w14:textId="77777777" w:rsidR="00EF4EC7" w:rsidRPr="00EF4EC7" w:rsidRDefault="00EF4EC7" w:rsidP="00115DE9">
      <w:pPr>
        <w:pStyle w:val="PargrafodaLista"/>
        <w:numPr>
          <w:ilvl w:val="0"/>
          <w:numId w:val="29"/>
        </w:numPr>
        <w:spacing w:before="120" w:after="120" w:line="276" w:lineRule="auto"/>
        <w:jc w:val="both"/>
        <w:rPr>
          <w:rFonts w:cs="Arial"/>
          <w:bCs/>
          <w:color w:val="000000"/>
          <w:szCs w:val="20"/>
        </w:rPr>
      </w:pPr>
      <w:r w:rsidRPr="00EF4EC7">
        <w:rPr>
          <w:rFonts w:cs="Arial"/>
          <w:bCs/>
          <w:color w:val="000000"/>
          <w:szCs w:val="20"/>
        </w:rPr>
        <w:t>Através da emissão de uma declaração de aceitação da responsabilidade técnica emitida pelo profissional a ser contratado pela empresa para responsabilizar-se pela execução; ou</w:t>
      </w:r>
    </w:p>
    <w:p w14:paraId="23960EFE" w14:textId="1AF24274" w:rsidR="00EF4EC7" w:rsidRPr="00EF4EC7" w:rsidRDefault="00EF4EC7" w:rsidP="00115DE9">
      <w:pPr>
        <w:pStyle w:val="PargrafodaLista"/>
        <w:numPr>
          <w:ilvl w:val="0"/>
          <w:numId w:val="29"/>
        </w:numPr>
        <w:spacing w:before="120" w:after="120" w:line="276" w:lineRule="auto"/>
        <w:jc w:val="both"/>
        <w:rPr>
          <w:rFonts w:cs="Arial"/>
          <w:bCs/>
          <w:color w:val="000000"/>
          <w:szCs w:val="20"/>
        </w:rPr>
      </w:pPr>
      <w:r w:rsidRPr="00EF4EC7">
        <w:rPr>
          <w:rFonts w:cs="Arial"/>
          <w:bCs/>
          <w:color w:val="000000"/>
          <w:szCs w:val="20"/>
        </w:rPr>
        <w:t xml:space="preserve">Através da Certidão de Registro da empresa emitida pelo CREA, conforme o item </w:t>
      </w:r>
      <w:r w:rsidR="00B53A89">
        <w:rPr>
          <w:rFonts w:cs="Arial"/>
          <w:bCs/>
          <w:color w:val="000000"/>
          <w:szCs w:val="20"/>
        </w:rPr>
        <w:t>8.9.2.1.1</w:t>
      </w:r>
      <w:r w:rsidRPr="00EF4EC7">
        <w:rPr>
          <w:rFonts w:cs="Arial"/>
          <w:bCs/>
          <w:color w:val="000000"/>
          <w:szCs w:val="20"/>
        </w:rPr>
        <w:t xml:space="preserve"> onde conste o nome deste profissional como integrante do quadro técnico;</w:t>
      </w:r>
    </w:p>
    <w:p w14:paraId="4EC9F147" w14:textId="77777777" w:rsidR="00EF4EC7" w:rsidRPr="00EF4EC7" w:rsidRDefault="00EF4EC7" w:rsidP="00B53A89">
      <w:pPr>
        <w:numPr>
          <w:ilvl w:val="5"/>
          <w:numId w:val="16"/>
        </w:numPr>
        <w:spacing w:before="120" w:after="120" w:line="276" w:lineRule="auto"/>
        <w:ind w:left="0" w:firstLine="0"/>
        <w:jc w:val="both"/>
        <w:rPr>
          <w:rFonts w:cs="Arial"/>
          <w:bCs/>
          <w:color w:val="000000"/>
          <w:szCs w:val="20"/>
        </w:rPr>
      </w:pPr>
      <w:r w:rsidRPr="00EF4EC7">
        <w:rPr>
          <w:rFonts w:cs="Arial"/>
          <w:bCs/>
          <w:color w:val="000000"/>
          <w:szCs w:val="20"/>
        </w:rPr>
        <w:t>No decorrer da execução do serviço, os profissionais de que trata este subitem poderão ser substituídos, nos termos do art. 30, §10, da Lei n° 8.666/93, por profissionais de experiência equivalente ou superior, desde que a substituição seja aprovada pela Administração;</w:t>
      </w:r>
    </w:p>
    <w:p w14:paraId="343A03D1" w14:textId="77777777" w:rsidR="00EF4EC7" w:rsidRPr="00EF4EC7" w:rsidRDefault="00EF4EC7" w:rsidP="00115DE9">
      <w:pPr>
        <w:numPr>
          <w:ilvl w:val="3"/>
          <w:numId w:val="16"/>
        </w:numPr>
        <w:spacing w:before="120" w:after="120" w:line="276" w:lineRule="auto"/>
        <w:ind w:left="0" w:firstLine="0"/>
        <w:jc w:val="both"/>
        <w:rPr>
          <w:rFonts w:cs="Arial"/>
          <w:bCs/>
          <w:color w:val="000000"/>
          <w:szCs w:val="20"/>
        </w:rPr>
      </w:pPr>
      <w:r w:rsidRPr="00EF4EC7">
        <w:rPr>
          <w:rFonts w:cs="Arial"/>
          <w:bCs/>
          <w:color w:val="000000"/>
          <w:szCs w:val="20"/>
        </w:rPr>
        <w:t xml:space="preserve">Quanto à capacitação técnico-operacional: </w:t>
      </w:r>
    </w:p>
    <w:p w14:paraId="60A852EB" w14:textId="77777777" w:rsidR="00B9368E" w:rsidRPr="00F9528A" w:rsidRDefault="00EF4EC7" w:rsidP="00B53A89">
      <w:pPr>
        <w:numPr>
          <w:ilvl w:val="4"/>
          <w:numId w:val="16"/>
        </w:numPr>
        <w:spacing w:before="120" w:after="120" w:line="276" w:lineRule="auto"/>
        <w:ind w:left="0" w:firstLine="0"/>
        <w:jc w:val="both"/>
        <w:rPr>
          <w:rFonts w:cs="Arial"/>
          <w:b/>
          <w:bCs/>
          <w:color w:val="000000"/>
          <w:szCs w:val="20"/>
        </w:rPr>
      </w:pPr>
      <w:r w:rsidRPr="00F9528A">
        <w:rPr>
          <w:rFonts w:cs="Arial"/>
          <w:b/>
          <w:bCs/>
          <w:color w:val="000000"/>
          <w:szCs w:val="20"/>
        </w:rPr>
        <w:t xml:space="preserve">Apresentação de Atestado de Capacidade Técnica, fornecido por pessoa jurídica de direito público ou privado devidamente identificada, em nome do licitante, relativo ao fornecimento e instalação de: </w:t>
      </w:r>
    </w:p>
    <w:p w14:paraId="54086675" w14:textId="767FC59D" w:rsidR="00B9368E" w:rsidRPr="00F9528A" w:rsidRDefault="00B9368E" w:rsidP="00B9368E">
      <w:pPr>
        <w:spacing w:before="120" w:after="120" w:line="276" w:lineRule="auto"/>
        <w:jc w:val="both"/>
        <w:rPr>
          <w:rFonts w:cs="Arial"/>
          <w:b/>
          <w:bCs/>
          <w:color w:val="000000"/>
          <w:szCs w:val="20"/>
        </w:rPr>
      </w:pPr>
      <w:r w:rsidRPr="00F9528A">
        <w:rPr>
          <w:rFonts w:cs="Arial"/>
          <w:b/>
          <w:bCs/>
          <w:color w:val="000000"/>
          <w:szCs w:val="20"/>
        </w:rPr>
        <w:t xml:space="preserve">a) </w:t>
      </w:r>
      <w:r w:rsidR="00EF4EC7" w:rsidRPr="00F9528A">
        <w:rPr>
          <w:rFonts w:cs="Arial"/>
          <w:b/>
          <w:bCs/>
          <w:color w:val="000000"/>
          <w:szCs w:val="20"/>
        </w:rPr>
        <w:t>fibra ótica outdoor</w:t>
      </w:r>
      <w:r w:rsidRPr="00F9528A">
        <w:rPr>
          <w:rFonts w:cs="Arial"/>
          <w:b/>
          <w:bCs/>
          <w:color w:val="000000"/>
          <w:szCs w:val="20"/>
        </w:rPr>
        <w:t xml:space="preserve"> com no mínimo 385 metros</w:t>
      </w:r>
      <w:r w:rsidR="00EF4EC7" w:rsidRPr="00F9528A">
        <w:rPr>
          <w:rFonts w:cs="Arial"/>
          <w:b/>
          <w:bCs/>
          <w:color w:val="000000"/>
          <w:szCs w:val="20"/>
        </w:rPr>
        <w:t>;</w:t>
      </w:r>
    </w:p>
    <w:p w14:paraId="64310888" w14:textId="2C4CF292" w:rsidR="00B9368E" w:rsidRPr="00F9528A" w:rsidRDefault="00B9368E" w:rsidP="00B9368E">
      <w:pPr>
        <w:spacing w:before="120" w:after="120" w:line="276" w:lineRule="auto"/>
        <w:jc w:val="both"/>
        <w:rPr>
          <w:rFonts w:cs="Arial"/>
          <w:b/>
          <w:bCs/>
          <w:color w:val="000000"/>
          <w:szCs w:val="20"/>
        </w:rPr>
      </w:pPr>
      <w:r w:rsidRPr="00F9528A">
        <w:rPr>
          <w:rFonts w:cs="Arial"/>
          <w:b/>
          <w:bCs/>
          <w:color w:val="000000"/>
          <w:szCs w:val="20"/>
        </w:rPr>
        <w:t xml:space="preserve">b) </w:t>
      </w:r>
      <w:r w:rsidR="00EF4EC7" w:rsidRPr="00F9528A">
        <w:rPr>
          <w:rFonts w:cs="Arial"/>
          <w:b/>
          <w:bCs/>
          <w:color w:val="000000"/>
          <w:szCs w:val="20"/>
        </w:rPr>
        <w:t>fornecimento, instalação e certificação de cabeamento estruturado CAT5 e CAT6</w:t>
      </w:r>
      <w:r w:rsidRPr="00F9528A">
        <w:rPr>
          <w:rFonts w:cs="Arial"/>
          <w:b/>
          <w:bCs/>
          <w:color w:val="000000"/>
          <w:szCs w:val="20"/>
        </w:rPr>
        <w:t xml:space="preserve"> com no mínimo 750 metros</w:t>
      </w:r>
      <w:r w:rsidR="00EF4EC7" w:rsidRPr="00F9528A">
        <w:rPr>
          <w:rFonts w:cs="Arial"/>
          <w:b/>
          <w:bCs/>
          <w:color w:val="000000"/>
          <w:szCs w:val="20"/>
        </w:rPr>
        <w:t xml:space="preserve">; </w:t>
      </w:r>
    </w:p>
    <w:p w14:paraId="30B1264B" w14:textId="120D7A62" w:rsidR="00EF4EC7" w:rsidRPr="00F9528A" w:rsidRDefault="00B9368E" w:rsidP="00B9368E">
      <w:pPr>
        <w:spacing w:before="120" w:after="120" w:line="276" w:lineRule="auto"/>
        <w:jc w:val="both"/>
        <w:rPr>
          <w:rFonts w:cs="Arial"/>
          <w:b/>
          <w:bCs/>
          <w:color w:val="000000"/>
          <w:szCs w:val="20"/>
        </w:rPr>
      </w:pPr>
      <w:r w:rsidRPr="00F9528A">
        <w:rPr>
          <w:rFonts w:cs="Arial"/>
          <w:b/>
          <w:bCs/>
          <w:color w:val="000000"/>
          <w:szCs w:val="20"/>
        </w:rPr>
        <w:t>c) i</w:t>
      </w:r>
      <w:r w:rsidR="00EF4EC7" w:rsidRPr="00F9528A">
        <w:rPr>
          <w:rFonts w:cs="Arial"/>
          <w:b/>
          <w:bCs/>
          <w:color w:val="000000"/>
          <w:szCs w:val="20"/>
        </w:rPr>
        <w:t xml:space="preserve">nstalação e configuração de soluções wireless; </w:t>
      </w:r>
    </w:p>
    <w:p w14:paraId="1D9E653B" w14:textId="3BA67F3D" w:rsidR="00635502" w:rsidRPr="00D8315C" w:rsidRDefault="00635502" w:rsidP="0068349A">
      <w:pPr>
        <w:numPr>
          <w:ilvl w:val="2"/>
          <w:numId w:val="16"/>
        </w:numPr>
        <w:spacing w:before="120" w:after="120" w:line="276" w:lineRule="auto"/>
        <w:ind w:left="0" w:firstLine="0"/>
        <w:jc w:val="both"/>
        <w:rPr>
          <w:rFonts w:cs="Arial"/>
          <w:b/>
          <w:bCs/>
          <w:color w:val="000000"/>
          <w:szCs w:val="20"/>
        </w:rPr>
      </w:pPr>
      <w:r w:rsidRPr="00D8315C">
        <w:rPr>
          <w:rFonts w:cs="Arial"/>
          <w:b/>
          <w:bCs/>
          <w:color w:val="000000"/>
          <w:szCs w:val="20"/>
        </w:rPr>
        <w:t xml:space="preserve">A licitante deverá apresentar declaração de que instalará escritório na cidade de Mossoró/RN, a ser comprovado no prazo máximo de 60 (sessenta) dias contado a partir da vigência do contrato, em cumprimento ao disposto no item 10.6, ‘a’, do Anexo VII da IN SLTI/MP nº 05/2017, conforme modelo do Anexo VII a este Edital. Caso a licitante já disponha </w:t>
      </w:r>
      <w:r w:rsidRPr="00D8315C">
        <w:rPr>
          <w:rFonts w:cs="Arial"/>
          <w:b/>
          <w:bCs/>
          <w:color w:val="000000"/>
          <w:szCs w:val="20"/>
        </w:rPr>
        <w:lastRenderedPageBreak/>
        <w:t>de matriz, filial ou escritório no local definido</w:t>
      </w:r>
      <w:r w:rsidR="00B9368E" w:rsidRPr="00D8315C">
        <w:rPr>
          <w:rFonts w:cs="Arial"/>
          <w:b/>
          <w:bCs/>
          <w:color w:val="000000"/>
          <w:szCs w:val="20"/>
        </w:rPr>
        <w:t xml:space="preserve"> deverá</w:t>
      </w:r>
      <w:r w:rsidRPr="00D8315C">
        <w:rPr>
          <w:rFonts w:cs="Arial"/>
          <w:b/>
          <w:bCs/>
          <w:color w:val="000000"/>
          <w:szCs w:val="20"/>
        </w:rPr>
        <w:t xml:space="preserve"> declarar a instalação/manutenção do escritório.</w:t>
      </w:r>
    </w:p>
    <w:p w14:paraId="3F842CFE" w14:textId="77777777" w:rsidR="005C5096" w:rsidRPr="00D5014F" w:rsidRDefault="005C5096" w:rsidP="0068349A">
      <w:pPr>
        <w:numPr>
          <w:ilvl w:val="2"/>
          <w:numId w:val="16"/>
        </w:numPr>
        <w:spacing w:before="120" w:after="120" w:line="276" w:lineRule="auto"/>
        <w:ind w:left="0" w:firstLine="0"/>
        <w:jc w:val="both"/>
        <w:rPr>
          <w:rFonts w:cs="Arial"/>
          <w:bCs/>
          <w:color w:val="000000"/>
          <w:szCs w:val="20"/>
        </w:rPr>
      </w:pPr>
      <w:r w:rsidRPr="00D5014F">
        <w:rPr>
          <w:rFonts w:cs="Arial"/>
          <w:bCs/>
          <w:color w:val="000000"/>
          <w:szCs w:val="20"/>
        </w:rPr>
        <w:t>Apresentar atestado de vistoria assinado pelo servidor responsável</w:t>
      </w:r>
    </w:p>
    <w:p w14:paraId="4CBEE1C4" w14:textId="77777777" w:rsidR="005C5096" w:rsidRPr="00D5014F" w:rsidRDefault="005C5096" w:rsidP="0068349A">
      <w:pPr>
        <w:numPr>
          <w:ilvl w:val="3"/>
          <w:numId w:val="16"/>
        </w:numPr>
        <w:spacing w:before="120" w:after="120" w:line="276" w:lineRule="auto"/>
        <w:ind w:left="0" w:firstLine="0"/>
        <w:jc w:val="both"/>
        <w:rPr>
          <w:rFonts w:cs="Arial"/>
          <w:color w:val="000000"/>
          <w:szCs w:val="20"/>
        </w:rPr>
      </w:pPr>
      <w:r w:rsidRPr="00D5014F">
        <w:rPr>
          <w:rFonts w:cs="Arial"/>
          <w:color w:val="000000"/>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assume total responsabilidade por este fato e não utilizará deste para quaisquer questionamentos futuros que ensejem desavenças técnicas ou financeiras com a contratante.</w:t>
      </w:r>
    </w:p>
    <w:bookmarkEnd w:id="3"/>
    <w:p w14:paraId="0D58DA87" w14:textId="6F502546" w:rsidR="004E4A16" w:rsidRPr="00D5014F" w:rsidRDefault="05B482E3" w:rsidP="0068349A">
      <w:pPr>
        <w:numPr>
          <w:ilvl w:val="2"/>
          <w:numId w:val="16"/>
        </w:numPr>
        <w:spacing w:before="120" w:after="120" w:line="276" w:lineRule="auto"/>
        <w:ind w:left="0" w:firstLine="0"/>
        <w:jc w:val="both"/>
        <w:rPr>
          <w:rFonts w:cs="Arial"/>
          <w:szCs w:val="20"/>
          <w:bdr w:val="none" w:sz="0" w:space="0" w:color="auto" w:frame="1"/>
        </w:rPr>
      </w:pPr>
      <w:r w:rsidRPr="00D5014F">
        <w:rPr>
          <w:rFonts w:cs="Arial"/>
          <w:szCs w:val="20"/>
        </w:rPr>
        <w:t>Os</w:t>
      </w:r>
      <w:r w:rsidRPr="00D5014F">
        <w:rPr>
          <w:rFonts w:cs="Arial"/>
          <w:color w:val="000000" w:themeColor="text1"/>
          <w:szCs w:val="20"/>
        </w:rPr>
        <w:t xml:space="preserve"> </w:t>
      </w:r>
      <w:r w:rsidRPr="00D5014F">
        <w:rPr>
          <w:rFonts w:cs="Arial"/>
          <w:szCs w:val="20"/>
        </w:rPr>
        <w:t>documentos</w:t>
      </w:r>
      <w:r w:rsidRPr="00D5014F">
        <w:rPr>
          <w:rFonts w:cs="Arial"/>
          <w:color w:val="000000" w:themeColor="text1"/>
          <w:szCs w:val="20"/>
        </w:rPr>
        <w:t xml:space="preserve"> exigidos para habilitação relacionados nos subitens acima, deverão ser apresentados em meio digital pelos licitantes, por meio de funcionalidade presente no sistema (upload), </w:t>
      </w:r>
      <w:r w:rsidR="00CA7EBB" w:rsidRPr="00D5014F">
        <w:rPr>
          <w:rFonts w:cs="Arial"/>
          <w:color w:val="000000" w:themeColor="text1"/>
          <w:szCs w:val="20"/>
        </w:rPr>
        <w:t xml:space="preserve">no prazo </w:t>
      </w:r>
      <w:r w:rsidR="001276AB" w:rsidRPr="00D5014F">
        <w:rPr>
          <w:rFonts w:cs="Arial"/>
          <w:color w:val="000000" w:themeColor="text1"/>
          <w:szCs w:val="20"/>
        </w:rPr>
        <w:t>mínimo de 2</w:t>
      </w:r>
      <w:r w:rsidR="00D937C1" w:rsidRPr="00D5014F">
        <w:rPr>
          <w:rFonts w:cs="Arial"/>
          <w:color w:val="000000" w:themeColor="text1"/>
          <w:szCs w:val="20"/>
        </w:rPr>
        <w:t xml:space="preserve"> </w:t>
      </w:r>
      <w:r w:rsidR="001276AB" w:rsidRPr="00D5014F">
        <w:rPr>
          <w:rFonts w:cs="Arial"/>
          <w:color w:val="000000" w:themeColor="text1"/>
          <w:szCs w:val="20"/>
        </w:rPr>
        <w:t xml:space="preserve">(duas) horas e </w:t>
      </w:r>
      <w:r w:rsidR="00CA7EBB" w:rsidRPr="00D5014F">
        <w:rPr>
          <w:rFonts w:cs="Arial"/>
          <w:color w:val="000000" w:themeColor="text1"/>
          <w:szCs w:val="20"/>
        </w:rPr>
        <w:t>máximo de 2</w:t>
      </w:r>
      <w:r w:rsidR="00D937C1" w:rsidRPr="00D5014F">
        <w:rPr>
          <w:rFonts w:cs="Arial"/>
          <w:color w:val="000000" w:themeColor="text1"/>
          <w:szCs w:val="20"/>
        </w:rPr>
        <w:t xml:space="preserve"> </w:t>
      </w:r>
      <w:r w:rsidR="00CA7EBB" w:rsidRPr="00D5014F">
        <w:rPr>
          <w:rFonts w:cs="Arial"/>
          <w:color w:val="000000" w:themeColor="text1"/>
          <w:szCs w:val="20"/>
        </w:rPr>
        <w:t>(dois) dias, a critério do pregoeiro</w:t>
      </w:r>
      <w:r w:rsidRPr="00D5014F">
        <w:rPr>
          <w:rFonts w:cs="Arial"/>
          <w:color w:val="000000" w:themeColor="text1"/>
          <w:szCs w:val="20"/>
        </w:rPr>
        <w:t xml:space="preserve">, após solicitação do Pregoeiro no sistema eletrônico.  Somente mediante autorização do Pregoeiro e em caso de indisponibilidade do sistema, será aceito o envio da documentação por meio do e-mail </w:t>
      </w:r>
      <w:hyperlink r:id="rId16" w:history="1">
        <w:r w:rsidR="0039196C" w:rsidRPr="00D5014F">
          <w:rPr>
            <w:rStyle w:val="Hyperlink"/>
            <w:rFonts w:cs="Arial"/>
            <w:bCs/>
            <w:iCs/>
            <w:szCs w:val="20"/>
          </w:rPr>
          <w:t>pregao@ufersa.edu.br</w:t>
        </w:r>
      </w:hyperlink>
      <w:r w:rsidR="0039196C" w:rsidRPr="00D5014F">
        <w:rPr>
          <w:rFonts w:cs="Arial"/>
          <w:bCs/>
          <w:iCs/>
          <w:color w:val="000000" w:themeColor="text1"/>
          <w:szCs w:val="20"/>
        </w:rPr>
        <w:t>.</w:t>
      </w:r>
      <w:r w:rsidR="005F3F93" w:rsidRPr="00D5014F">
        <w:rPr>
          <w:rFonts w:cs="Arial"/>
          <w:bCs/>
          <w:iCs/>
          <w:color w:val="000000" w:themeColor="text1"/>
          <w:szCs w:val="20"/>
        </w:rPr>
        <w:t xml:space="preserve"> </w:t>
      </w:r>
      <w:r w:rsidR="005F3F93" w:rsidRPr="00D5014F">
        <w:rPr>
          <w:rFonts w:cs="Arial"/>
          <w:szCs w:val="20"/>
          <w:bdr w:val="none" w:sz="0" w:space="0" w:color="auto" w:frame="1"/>
        </w:rPr>
        <w:t>O prazo estabelecido pelo Pregoeiro pode ser prorrogado, por solicitação escrita e justificada do licitante, formulada antes de findo o prazo estabelecido, e formalmente aceita pelo Pregoeiro.</w:t>
      </w:r>
    </w:p>
    <w:p w14:paraId="42FB0649" w14:textId="3285B4C5" w:rsidR="00FB6D84" w:rsidRPr="00D5014F" w:rsidRDefault="00FB6D84" w:rsidP="0068349A">
      <w:pPr>
        <w:numPr>
          <w:ilvl w:val="2"/>
          <w:numId w:val="16"/>
        </w:numPr>
        <w:tabs>
          <w:tab w:val="left" w:pos="851"/>
        </w:tabs>
        <w:spacing w:before="120" w:after="120" w:line="276" w:lineRule="auto"/>
        <w:ind w:left="0" w:hanging="11"/>
        <w:jc w:val="both"/>
        <w:rPr>
          <w:rFonts w:cs="Arial"/>
          <w:color w:val="000000" w:themeColor="text1"/>
          <w:szCs w:val="20"/>
        </w:rPr>
      </w:pPr>
      <w:r w:rsidRPr="00D5014F">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r w:rsidR="00441A6B" w:rsidRPr="00D5014F">
        <w:rPr>
          <w:rFonts w:cs="Arial"/>
          <w:color w:val="000000" w:themeColor="text1"/>
          <w:szCs w:val="20"/>
        </w:rPr>
        <w:t>.</w:t>
      </w:r>
    </w:p>
    <w:p w14:paraId="2BB74894" w14:textId="47F14109" w:rsidR="001B2A3F" w:rsidRPr="00D5014F" w:rsidRDefault="001B2A3F" w:rsidP="0068349A">
      <w:pPr>
        <w:numPr>
          <w:ilvl w:val="2"/>
          <w:numId w:val="16"/>
        </w:numPr>
        <w:tabs>
          <w:tab w:val="left" w:pos="851"/>
        </w:tabs>
        <w:spacing w:before="120" w:after="120" w:line="276" w:lineRule="auto"/>
        <w:ind w:left="0" w:hanging="11"/>
        <w:jc w:val="both"/>
        <w:rPr>
          <w:rFonts w:cs="Arial"/>
          <w:color w:val="000000" w:themeColor="text1"/>
          <w:szCs w:val="20"/>
        </w:rPr>
      </w:pPr>
      <w:r w:rsidRPr="00D5014F">
        <w:rPr>
          <w:rFonts w:cs="Arial"/>
          <w:color w:val="000000" w:themeColor="text1"/>
          <w:szCs w:val="20"/>
        </w:rPr>
        <w:t>Não serão aceitos documentos com indicação de CNPJ/CPF diferentes, salvo aqueles legalmente permitidos.</w:t>
      </w:r>
    </w:p>
    <w:p w14:paraId="38550329" w14:textId="77777777" w:rsidR="00EA1521" w:rsidRPr="00D5014F" w:rsidRDefault="00EA1521" w:rsidP="0068349A">
      <w:pPr>
        <w:numPr>
          <w:ilvl w:val="2"/>
          <w:numId w:val="16"/>
        </w:numPr>
        <w:tabs>
          <w:tab w:val="left" w:pos="851"/>
        </w:tabs>
        <w:spacing w:before="120" w:after="120" w:line="276" w:lineRule="auto"/>
        <w:ind w:left="0" w:hanging="11"/>
        <w:jc w:val="both"/>
        <w:rPr>
          <w:rFonts w:cs="Arial"/>
          <w:color w:val="000000" w:themeColor="text1"/>
          <w:szCs w:val="20"/>
        </w:rPr>
      </w:pPr>
      <w:r w:rsidRPr="00D5014F">
        <w:rPr>
          <w:rFonts w:cs="Arial"/>
          <w:color w:val="000000" w:themeColor="text1"/>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0670A59" w14:textId="77777777" w:rsidR="00EA1521" w:rsidRPr="00D5014F" w:rsidRDefault="00EA1521" w:rsidP="0068349A">
      <w:pPr>
        <w:numPr>
          <w:ilvl w:val="2"/>
          <w:numId w:val="16"/>
        </w:numPr>
        <w:tabs>
          <w:tab w:val="left" w:pos="851"/>
        </w:tabs>
        <w:spacing w:before="120" w:after="120" w:line="276" w:lineRule="auto"/>
        <w:ind w:left="0" w:hanging="11"/>
        <w:jc w:val="both"/>
        <w:rPr>
          <w:rFonts w:cs="Arial"/>
          <w:color w:val="000000" w:themeColor="text1"/>
          <w:szCs w:val="20"/>
        </w:rPr>
      </w:pPr>
      <w:r w:rsidRPr="00D5014F">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3DD8A2CF" w14:textId="77777777" w:rsidR="000E4F8C" w:rsidRPr="00D5014F" w:rsidRDefault="000E4F8C" w:rsidP="0068349A">
      <w:pPr>
        <w:numPr>
          <w:ilvl w:val="1"/>
          <w:numId w:val="16"/>
        </w:numPr>
        <w:spacing w:before="120" w:after="120" w:line="276" w:lineRule="auto"/>
        <w:ind w:left="0" w:firstLine="0"/>
        <w:jc w:val="both"/>
        <w:rPr>
          <w:rFonts w:cs="Arial"/>
          <w:color w:val="000000" w:themeColor="text1"/>
          <w:szCs w:val="20"/>
        </w:rPr>
      </w:pPr>
      <w:r w:rsidRPr="00D5014F">
        <w:rPr>
          <w:rFonts w:cs="Arial"/>
          <w:color w:val="000000"/>
          <w:szCs w:val="20"/>
        </w:rPr>
        <w:t xml:space="preserve">A existência de restrição relativamente à regularidade fiscal </w:t>
      </w:r>
      <w:r w:rsidR="006C7CCE" w:rsidRPr="00D5014F">
        <w:rPr>
          <w:rFonts w:cs="Arial"/>
          <w:color w:val="000000"/>
          <w:szCs w:val="20"/>
        </w:rPr>
        <w:t>e trabalhista</w:t>
      </w:r>
      <w:r w:rsidRPr="00D5014F">
        <w:rPr>
          <w:rFonts w:cs="Arial"/>
          <w:color w:val="000000"/>
          <w:szCs w:val="20"/>
        </w:rPr>
        <w:t xml:space="preserve"> não impede que a licitante</w:t>
      </w:r>
      <w:r w:rsidR="005356C1" w:rsidRPr="00D5014F">
        <w:rPr>
          <w:rFonts w:cs="Arial"/>
          <w:color w:val="000000"/>
          <w:szCs w:val="20"/>
        </w:rPr>
        <w:t xml:space="preserve"> qualificada como microempresa ou </w:t>
      </w:r>
      <w:r w:rsidRPr="00D5014F">
        <w:rPr>
          <w:rFonts w:cs="Arial"/>
          <w:color w:val="000000"/>
          <w:szCs w:val="20"/>
        </w:rPr>
        <w:t>empresa de pequeno porte seja declarada vencedora, uma vez que atenda a todas as demais exigências do edital.</w:t>
      </w:r>
    </w:p>
    <w:p w14:paraId="3AEAC028" w14:textId="77777777" w:rsidR="000E4F8C" w:rsidRPr="00D5014F" w:rsidRDefault="000E4F8C" w:rsidP="0068349A">
      <w:pPr>
        <w:numPr>
          <w:ilvl w:val="2"/>
          <w:numId w:val="16"/>
        </w:numPr>
        <w:tabs>
          <w:tab w:val="left" w:pos="851"/>
        </w:tabs>
        <w:spacing w:before="120" w:after="120" w:line="276" w:lineRule="auto"/>
        <w:ind w:left="0" w:hanging="11"/>
        <w:jc w:val="both"/>
        <w:rPr>
          <w:rFonts w:cs="Arial"/>
          <w:color w:val="000000" w:themeColor="text1"/>
          <w:szCs w:val="20"/>
        </w:rPr>
      </w:pPr>
      <w:r w:rsidRPr="00D5014F">
        <w:rPr>
          <w:rFonts w:cs="Arial"/>
          <w:color w:val="000000" w:themeColor="text1"/>
          <w:szCs w:val="20"/>
        </w:rPr>
        <w:t>A declaração do vencedor acontecerá no momento imediatamente posterior à fase de habilitação.</w:t>
      </w:r>
    </w:p>
    <w:p w14:paraId="5ADA9A04" w14:textId="77777777" w:rsidR="000E4F8C" w:rsidRPr="00D5014F" w:rsidRDefault="000E4F8C" w:rsidP="0068349A">
      <w:pPr>
        <w:numPr>
          <w:ilvl w:val="1"/>
          <w:numId w:val="16"/>
        </w:numPr>
        <w:spacing w:before="120" w:after="120" w:line="276" w:lineRule="auto"/>
        <w:ind w:left="0" w:firstLine="0"/>
        <w:jc w:val="both"/>
        <w:rPr>
          <w:rFonts w:cs="Arial"/>
          <w:color w:val="000000" w:themeColor="text1"/>
          <w:szCs w:val="20"/>
        </w:rPr>
      </w:pPr>
      <w:r w:rsidRPr="00D5014F">
        <w:rPr>
          <w:rFonts w:cs="Arial"/>
          <w:color w:val="000000"/>
          <w:szCs w:val="20"/>
        </w:rPr>
        <w:t>Caso a proposta mais vantajosa seja ofertada por microempresa, empresa de pequeno porte ou sociedade cooperativa equiparada, e uma vez constatada a existência de alguma restrição no que tange à regularidade fiscal</w:t>
      </w:r>
      <w:r w:rsidR="006C7CCE" w:rsidRPr="00D5014F">
        <w:rPr>
          <w:rFonts w:cs="Arial"/>
          <w:color w:val="000000"/>
          <w:szCs w:val="20"/>
        </w:rPr>
        <w:t xml:space="preserve"> e trabalhista</w:t>
      </w:r>
      <w:r w:rsidRPr="00D5014F">
        <w:rPr>
          <w:rFonts w:cs="Arial"/>
          <w:color w:val="000000"/>
          <w:szCs w:val="20"/>
        </w:rPr>
        <w:t>, a mesma será convocada para, no prazo de 5 (cinco) dias úteis, após a declaração do vencedor, comprovar a regularização. O prazo poderá ser prorrogado por igual período</w:t>
      </w:r>
      <w:r w:rsidR="008313BC" w:rsidRPr="00D5014F">
        <w:rPr>
          <w:rFonts w:cs="Arial"/>
          <w:color w:val="000000"/>
          <w:szCs w:val="20"/>
        </w:rPr>
        <w:t>, a critério da administração pública, quando requerida pelo licitante, mediante apresentação de justificativa</w:t>
      </w:r>
      <w:r w:rsidRPr="00D5014F">
        <w:rPr>
          <w:rFonts w:cs="Arial"/>
          <w:color w:val="000000"/>
          <w:szCs w:val="20"/>
        </w:rPr>
        <w:t>.</w:t>
      </w:r>
    </w:p>
    <w:p w14:paraId="3B49DD5A" w14:textId="011C1A2C" w:rsidR="00C11F38" w:rsidRPr="00D5014F" w:rsidRDefault="000E4F8C" w:rsidP="0068349A">
      <w:pPr>
        <w:numPr>
          <w:ilvl w:val="1"/>
          <w:numId w:val="16"/>
        </w:numPr>
        <w:spacing w:before="120" w:after="120" w:line="276" w:lineRule="auto"/>
        <w:ind w:left="0" w:firstLine="0"/>
        <w:jc w:val="both"/>
        <w:rPr>
          <w:rFonts w:cs="Arial"/>
          <w:color w:val="000000"/>
          <w:szCs w:val="20"/>
        </w:rPr>
      </w:pPr>
      <w:r w:rsidRPr="00D5014F">
        <w:rPr>
          <w:rFonts w:cs="Arial"/>
          <w:color w:val="000000"/>
          <w:szCs w:val="20"/>
        </w:rPr>
        <w:t xml:space="preserve">A não-regularização fiscal </w:t>
      </w:r>
      <w:r w:rsidR="006C7CCE" w:rsidRPr="00D5014F">
        <w:rPr>
          <w:rFonts w:cs="Arial"/>
          <w:color w:val="000000"/>
          <w:szCs w:val="20"/>
        </w:rPr>
        <w:t>e trabalhista</w:t>
      </w:r>
      <w:r w:rsidRPr="00D5014F">
        <w:rPr>
          <w:rFonts w:cs="Arial"/>
          <w:color w:val="000000"/>
          <w:szCs w:val="20"/>
        </w:rPr>
        <w:t xml:space="preserve"> no prazo previsto no subitem anterior acarretará a inabilitação do licitante, sem prejuízo das sanções previstas neste Edital, </w:t>
      </w:r>
      <w:r w:rsidR="007B0C6A" w:rsidRPr="00D5014F">
        <w:rPr>
          <w:rFonts w:cs="Arial"/>
          <w:color w:val="000000"/>
          <w:szCs w:val="2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00D5014F">
        <w:rPr>
          <w:rFonts w:cs="Arial"/>
          <w:color w:val="000000"/>
          <w:szCs w:val="20"/>
        </w:rPr>
        <w:t xml:space="preserve"> e trabalhista</w:t>
      </w:r>
      <w:r w:rsidR="007B0C6A" w:rsidRPr="00D5014F">
        <w:rPr>
          <w:rFonts w:cs="Arial"/>
          <w:color w:val="000000"/>
          <w:szCs w:val="20"/>
        </w:rPr>
        <w:t>, será concedido o mesmo prazo para regularização.</w:t>
      </w:r>
      <w:r w:rsidR="00932771" w:rsidRPr="00D5014F">
        <w:rPr>
          <w:rFonts w:cs="Arial"/>
          <w:color w:val="000000"/>
          <w:szCs w:val="20"/>
        </w:rPr>
        <w:t xml:space="preserve"> </w:t>
      </w:r>
    </w:p>
    <w:p w14:paraId="365851EB" w14:textId="77777777" w:rsidR="000F104D" w:rsidRPr="00D5014F" w:rsidRDefault="000F104D" w:rsidP="0068349A">
      <w:pPr>
        <w:numPr>
          <w:ilvl w:val="1"/>
          <w:numId w:val="16"/>
        </w:numPr>
        <w:spacing w:before="120" w:after="120" w:line="276" w:lineRule="auto"/>
        <w:ind w:left="0" w:firstLine="0"/>
        <w:jc w:val="both"/>
        <w:rPr>
          <w:rFonts w:cs="Arial"/>
          <w:color w:val="000000"/>
          <w:szCs w:val="20"/>
        </w:rPr>
      </w:pPr>
      <w:r w:rsidRPr="00D5014F">
        <w:rPr>
          <w:rFonts w:cs="Arial"/>
          <w:color w:val="000000"/>
          <w:szCs w:val="20"/>
        </w:rPr>
        <w:t xml:space="preserve">Havendo necessidade de analisar minuciosamente os documentos exigidos, o </w:t>
      </w:r>
      <w:r w:rsidR="00D74693" w:rsidRPr="00D5014F">
        <w:rPr>
          <w:rFonts w:cs="Arial"/>
          <w:color w:val="000000"/>
          <w:szCs w:val="20"/>
        </w:rPr>
        <w:t>Pregoeiro</w:t>
      </w:r>
      <w:r w:rsidRPr="00D5014F">
        <w:rPr>
          <w:rFonts w:cs="Arial"/>
          <w:color w:val="000000"/>
          <w:szCs w:val="20"/>
        </w:rPr>
        <w:t xml:space="preserve"> suspenderá a sessão, informando no “chat” a nova data e horário para a continuidade da mesma.</w:t>
      </w:r>
    </w:p>
    <w:p w14:paraId="754B6F5F" w14:textId="77777777" w:rsidR="004B6B1E" w:rsidRPr="00D5014F" w:rsidRDefault="004B6B1E" w:rsidP="0068349A">
      <w:pPr>
        <w:numPr>
          <w:ilvl w:val="1"/>
          <w:numId w:val="16"/>
        </w:numPr>
        <w:spacing w:before="120" w:after="120" w:line="276" w:lineRule="auto"/>
        <w:ind w:left="0" w:firstLine="0"/>
        <w:jc w:val="both"/>
        <w:rPr>
          <w:rFonts w:cs="Arial"/>
          <w:color w:val="000000"/>
          <w:szCs w:val="20"/>
        </w:rPr>
      </w:pPr>
      <w:r w:rsidRPr="00D5014F">
        <w:rPr>
          <w:rFonts w:cs="Arial"/>
          <w:color w:val="000000"/>
          <w:szCs w:val="20"/>
        </w:rPr>
        <w:t>Será inabilitado o licitante que não comprovar sua habilitação, seja por não apresentar quaisquer dos documentos exigidos, ou apresentá-los em desacordo com o estabelecido neste Edital.</w:t>
      </w:r>
    </w:p>
    <w:p w14:paraId="00FD98A6" w14:textId="77777777" w:rsidR="00FE116B" w:rsidRPr="00D5014F" w:rsidRDefault="00FE116B" w:rsidP="0068349A">
      <w:pPr>
        <w:numPr>
          <w:ilvl w:val="1"/>
          <w:numId w:val="16"/>
        </w:numPr>
        <w:spacing w:before="120" w:after="120" w:line="276" w:lineRule="auto"/>
        <w:ind w:left="0" w:firstLine="0"/>
        <w:jc w:val="both"/>
        <w:rPr>
          <w:rFonts w:cs="Arial"/>
          <w:color w:val="000000"/>
          <w:szCs w:val="20"/>
        </w:rPr>
      </w:pPr>
      <w:r w:rsidRPr="00D5014F">
        <w:rPr>
          <w:rFonts w:cs="Arial"/>
          <w:color w:val="000000"/>
          <w:szCs w:val="20"/>
        </w:rPr>
        <w:lastRenderedPageBreak/>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90948F2" w14:textId="4DB66F56" w:rsidR="003B3A4B" w:rsidRPr="00D5014F" w:rsidRDefault="003B3A4B" w:rsidP="0068349A">
      <w:pPr>
        <w:numPr>
          <w:ilvl w:val="1"/>
          <w:numId w:val="16"/>
        </w:numPr>
        <w:spacing w:before="120" w:after="120" w:line="276" w:lineRule="auto"/>
        <w:ind w:left="0" w:firstLine="0"/>
        <w:jc w:val="both"/>
        <w:rPr>
          <w:rFonts w:cs="Arial"/>
          <w:color w:val="000000"/>
          <w:szCs w:val="20"/>
        </w:rPr>
      </w:pPr>
      <w:r w:rsidRPr="00D5014F">
        <w:rPr>
          <w:rFonts w:cs="Arial"/>
          <w:color w:val="00000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55D76E58" w14:textId="16BC78C6" w:rsidR="00C11F38" w:rsidRPr="00D5014F" w:rsidRDefault="00C11F38" w:rsidP="0068349A">
      <w:pPr>
        <w:numPr>
          <w:ilvl w:val="1"/>
          <w:numId w:val="16"/>
        </w:numPr>
        <w:spacing w:before="120" w:after="120" w:line="276" w:lineRule="auto"/>
        <w:ind w:left="0" w:firstLine="0"/>
        <w:jc w:val="both"/>
        <w:rPr>
          <w:rFonts w:cs="Arial"/>
          <w:color w:val="000000"/>
          <w:szCs w:val="20"/>
          <w:lang w:eastAsia="en-US"/>
        </w:rPr>
      </w:pPr>
      <w:r w:rsidRPr="00D5014F">
        <w:rPr>
          <w:rFonts w:cs="Arial"/>
          <w:color w:val="000000"/>
          <w:szCs w:val="20"/>
          <w:lang w:eastAsia="en-US"/>
        </w:rPr>
        <w:t>Constatado o atendimento às exigências de habilitação fixadas no Edital, o licitante será declarado vencedor.</w:t>
      </w:r>
    </w:p>
    <w:p w14:paraId="5EBF9CEF" w14:textId="77777777" w:rsidR="007D53CD" w:rsidRPr="00D5014F" w:rsidRDefault="007D53CD" w:rsidP="00F9528A">
      <w:pPr>
        <w:pStyle w:val="Nivel01"/>
        <w:shd w:val="clear" w:color="auto" w:fill="F2F2F2" w:themeFill="background1" w:themeFillShade="F2"/>
        <w:spacing w:before="0" w:after="0"/>
        <w:ind w:left="0" w:right="-17" w:firstLine="0"/>
        <w:rPr>
          <w:rFonts w:cs="Arial"/>
          <w:color w:val="auto"/>
          <w:lang w:eastAsia="en-US"/>
        </w:rPr>
      </w:pPr>
      <w:r w:rsidRPr="00D5014F">
        <w:rPr>
          <w:rFonts w:cs="Arial"/>
          <w:color w:val="auto"/>
          <w:lang w:eastAsia="en-US"/>
        </w:rPr>
        <w:t xml:space="preserve">DO </w:t>
      </w:r>
      <w:r w:rsidRPr="00D5014F">
        <w:rPr>
          <w:rFonts w:cs="Arial"/>
          <w:color w:val="auto"/>
        </w:rPr>
        <w:t>ENCAMINHAMENTO</w:t>
      </w:r>
      <w:r w:rsidRPr="00D5014F">
        <w:rPr>
          <w:rFonts w:cs="Arial"/>
          <w:color w:val="auto"/>
          <w:lang w:eastAsia="en-US"/>
        </w:rPr>
        <w:t xml:space="preserve"> DA PROPOSTA VENCEDORA</w:t>
      </w:r>
    </w:p>
    <w:p w14:paraId="0632B42B" w14:textId="6FDBE2BF" w:rsidR="005F3F93" w:rsidRPr="00D5014F" w:rsidRDefault="007D53CD" w:rsidP="0068349A">
      <w:pPr>
        <w:numPr>
          <w:ilvl w:val="1"/>
          <w:numId w:val="5"/>
        </w:numPr>
        <w:tabs>
          <w:tab w:val="left" w:pos="709"/>
        </w:tabs>
        <w:spacing w:before="120" w:after="120" w:line="276" w:lineRule="auto"/>
        <w:ind w:left="0" w:firstLine="0"/>
        <w:jc w:val="both"/>
        <w:rPr>
          <w:rFonts w:cs="Arial"/>
          <w:szCs w:val="20"/>
          <w:bdr w:val="none" w:sz="0" w:space="0" w:color="auto" w:frame="1"/>
        </w:rPr>
      </w:pPr>
      <w:r w:rsidRPr="00D5014F">
        <w:rPr>
          <w:rFonts w:cs="Arial"/>
          <w:szCs w:val="20"/>
        </w:rPr>
        <w:t>A proposta final do licitante declarado vencedor deverá ser encaminhada no prazo</w:t>
      </w:r>
      <w:r w:rsidR="00E73E37" w:rsidRPr="00D5014F">
        <w:rPr>
          <w:rFonts w:cs="Arial"/>
          <w:szCs w:val="20"/>
        </w:rPr>
        <w:t xml:space="preserve"> mínimo de</w:t>
      </w:r>
      <w:r w:rsidRPr="00D5014F">
        <w:rPr>
          <w:rFonts w:cs="Arial"/>
          <w:szCs w:val="20"/>
        </w:rPr>
        <w:t xml:space="preserve"> </w:t>
      </w:r>
      <w:r w:rsidR="0039196C" w:rsidRPr="00D5014F">
        <w:rPr>
          <w:rFonts w:cs="Arial"/>
          <w:bCs/>
          <w:iCs/>
          <w:szCs w:val="20"/>
        </w:rPr>
        <w:t>2 (duas) horas e máximo de 2 (dois) dias</w:t>
      </w:r>
      <w:r w:rsidRPr="00D5014F">
        <w:rPr>
          <w:rFonts w:cs="Arial"/>
          <w:szCs w:val="20"/>
        </w:rPr>
        <w:t xml:space="preserve">, </w:t>
      </w:r>
      <w:r w:rsidR="00B0259E" w:rsidRPr="00D5014F">
        <w:rPr>
          <w:rFonts w:cs="Arial"/>
          <w:szCs w:val="20"/>
        </w:rPr>
        <w:t xml:space="preserve">a critério do pregoeiro, </w:t>
      </w:r>
      <w:r w:rsidRPr="00D5014F">
        <w:rPr>
          <w:rFonts w:cs="Arial"/>
          <w:szCs w:val="20"/>
        </w:rPr>
        <w:t>a contar da solicitação do Pregoeiro no sistema eletrônico</w:t>
      </w:r>
      <w:r w:rsidR="005F3F93" w:rsidRPr="00D5014F">
        <w:rPr>
          <w:rFonts w:cs="Arial"/>
          <w:szCs w:val="20"/>
        </w:rPr>
        <w:t xml:space="preserve">. </w:t>
      </w:r>
      <w:r w:rsidR="005F3F93" w:rsidRPr="00D5014F">
        <w:rPr>
          <w:rFonts w:cs="Arial"/>
          <w:szCs w:val="20"/>
          <w:bdr w:val="none" w:sz="0" w:space="0" w:color="auto" w:frame="1"/>
        </w:rPr>
        <w:t>O prazo estabelecido pelo Pregoeiro pode ser prorrogado, por solicitação escrita e justificada do licitante, formulada antes de findo o prazo estabelecido, e formalmente aceita pelo Pregoeiro.</w:t>
      </w:r>
    </w:p>
    <w:p w14:paraId="36559819" w14:textId="6ED48B82" w:rsidR="007D53CD" w:rsidRPr="00D5014F" w:rsidRDefault="007D53CD" w:rsidP="0068349A">
      <w:pPr>
        <w:numPr>
          <w:ilvl w:val="1"/>
          <w:numId w:val="5"/>
        </w:numPr>
        <w:tabs>
          <w:tab w:val="left" w:pos="709"/>
        </w:tabs>
        <w:spacing w:before="120" w:after="120" w:line="276" w:lineRule="auto"/>
        <w:ind w:left="0" w:firstLine="0"/>
        <w:jc w:val="both"/>
        <w:rPr>
          <w:rFonts w:cs="Arial"/>
          <w:szCs w:val="20"/>
        </w:rPr>
      </w:pPr>
      <w:r w:rsidRPr="00D5014F">
        <w:rPr>
          <w:rFonts w:cs="Arial"/>
          <w:szCs w:val="20"/>
        </w:rPr>
        <w:t>A proposta final deverá ser documentada nos autos e será levada em consideração no decorrer da execução do contrato e aplicação de eventual sanção à Contratada, se for o caso.</w:t>
      </w:r>
    </w:p>
    <w:p w14:paraId="0CB8D006" w14:textId="77777777" w:rsidR="007D53CD" w:rsidRPr="00D5014F" w:rsidRDefault="007D53CD" w:rsidP="0068349A">
      <w:pPr>
        <w:numPr>
          <w:ilvl w:val="1"/>
          <w:numId w:val="5"/>
        </w:numPr>
        <w:tabs>
          <w:tab w:val="left" w:pos="709"/>
        </w:tabs>
        <w:spacing w:before="120" w:after="120" w:line="276" w:lineRule="auto"/>
        <w:ind w:left="0" w:firstLine="0"/>
        <w:jc w:val="both"/>
        <w:rPr>
          <w:rFonts w:cs="Arial"/>
          <w:szCs w:val="20"/>
        </w:rPr>
      </w:pPr>
      <w:r w:rsidRPr="00D5014F">
        <w:rPr>
          <w:rFonts w:cs="Arial"/>
          <w:szCs w:val="20"/>
        </w:rPr>
        <w:t>Todas as especificações do objeto contidas na proposta vinculam a Contratada.</w:t>
      </w:r>
    </w:p>
    <w:p w14:paraId="4EE0AE4C" w14:textId="5B6DF796" w:rsidR="006A6813" w:rsidRPr="00D5014F" w:rsidRDefault="006A6813" w:rsidP="0068349A">
      <w:pPr>
        <w:numPr>
          <w:ilvl w:val="1"/>
          <w:numId w:val="5"/>
        </w:numPr>
        <w:tabs>
          <w:tab w:val="left" w:pos="709"/>
        </w:tabs>
        <w:spacing w:before="120" w:after="120" w:line="276" w:lineRule="auto"/>
        <w:ind w:left="0" w:firstLine="0"/>
        <w:jc w:val="both"/>
        <w:rPr>
          <w:rFonts w:cs="Arial"/>
          <w:szCs w:val="20"/>
        </w:rPr>
      </w:pPr>
      <w:r w:rsidRPr="00D5014F">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1C8B8941" w14:textId="35669CC6" w:rsidR="006A6813" w:rsidRPr="00D5014F" w:rsidRDefault="00592626" w:rsidP="0068349A">
      <w:pPr>
        <w:numPr>
          <w:ilvl w:val="1"/>
          <w:numId w:val="5"/>
        </w:numPr>
        <w:tabs>
          <w:tab w:val="left" w:pos="709"/>
        </w:tabs>
        <w:spacing w:before="120" w:after="120" w:line="276" w:lineRule="auto"/>
        <w:ind w:left="0" w:firstLine="0"/>
        <w:jc w:val="both"/>
        <w:rPr>
          <w:rFonts w:cs="Arial"/>
          <w:szCs w:val="20"/>
        </w:rPr>
      </w:pPr>
      <w:r w:rsidRPr="00D5014F">
        <w:rPr>
          <w:rFonts w:cs="Arial"/>
          <w:szCs w:val="20"/>
        </w:rPr>
        <w:t xml:space="preserve"> </w:t>
      </w:r>
      <w:r w:rsidR="006A6813" w:rsidRPr="00D5014F">
        <w:rPr>
          <w:rFonts w:cs="Arial"/>
          <w:szCs w:val="20"/>
        </w:rPr>
        <w:t>A proposta deverá obedecer aos termos deste Edital e seus Anexos, não sendo considerada aquela que não corresponda às especificações ali contidas ou que estabeleça vínculo à proposta de outro licitante.</w:t>
      </w:r>
    </w:p>
    <w:p w14:paraId="15F5DB7C" w14:textId="77777777" w:rsidR="000F104D" w:rsidRPr="00D5014F" w:rsidRDefault="000F104D" w:rsidP="00F9528A">
      <w:pPr>
        <w:pStyle w:val="Nivel01"/>
        <w:shd w:val="clear" w:color="auto" w:fill="F2F2F2" w:themeFill="background1" w:themeFillShade="F2"/>
        <w:spacing w:before="0" w:after="0"/>
        <w:ind w:left="0" w:right="-17" w:firstLine="0"/>
        <w:rPr>
          <w:rFonts w:cs="Arial"/>
          <w:lang w:eastAsia="en-US"/>
        </w:rPr>
      </w:pPr>
      <w:r w:rsidRPr="00D5014F">
        <w:rPr>
          <w:rFonts w:cs="Arial"/>
          <w:color w:val="auto"/>
          <w:lang w:eastAsia="en-US"/>
        </w:rPr>
        <w:t>DOS</w:t>
      </w:r>
      <w:r w:rsidRPr="00D5014F">
        <w:rPr>
          <w:rFonts w:cs="Arial"/>
          <w:lang w:eastAsia="en-US"/>
        </w:rPr>
        <w:t xml:space="preserve"> </w:t>
      </w:r>
      <w:r w:rsidRPr="00D5014F">
        <w:rPr>
          <w:rFonts w:cs="Arial"/>
        </w:rPr>
        <w:t>RECURSOS</w:t>
      </w:r>
    </w:p>
    <w:p w14:paraId="13F1EDC8" w14:textId="366D929E" w:rsidR="000F104D"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themeColor="text1"/>
          <w:szCs w:val="20"/>
        </w:rPr>
        <w:t>O</w:t>
      </w:r>
      <w:r w:rsidRPr="00D5014F">
        <w:rPr>
          <w:rFonts w:ascii="Arial" w:hAnsi="Arial" w:cs="Arial"/>
          <w:color w:val="000000"/>
          <w:szCs w:val="20"/>
          <w:lang w:eastAsia="en-US"/>
        </w:rPr>
        <w:t xml:space="preserve"> </w:t>
      </w:r>
      <w:r w:rsidR="00D74693" w:rsidRPr="00D5014F">
        <w:rPr>
          <w:rFonts w:ascii="Arial" w:hAnsi="Arial" w:cs="Arial"/>
          <w:color w:val="000000"/>
          <w:szCs w:val="20"/>
          <w:lang w:eastAsia="en-US"/>
        </w:rPr>
        <w:t>Pregoeiro</w:t>
      </w:r>
      <w:r w:rsidRPr="00D5014F">
        <w:rPr>
          <w:rFonts w:ascii="Arial" w:hAnsi="Arial" w:cs="Arial"/>
          <w:color w:val="000000"/>
          <w:szCs w:val="20"/>
          <w:lang w:eastAsia="en-US"/>
        </w:rPr>
        <w:t xml:space="preserve"> declarará o vencedor e, depois de decorr</w:t>
      </w:r>
      <w:r w:rsidRPr="00D5014F">
        <w:rPr>
          <w:rFonts w:ascii="Arial" w:hAnsi="Arial" w:cs="Arial"/>
          <w:color w:val="000000"/>
          <w:szCs w:val="20"/>
        </w:rPr>
        <w:t xml:space="preserve">ida a </w:t>
      </w:r>
      <w:r w:rsidRPr="00D5014F">
        <w:rPr>
          <w:rFonts w:ascii="Arial" w:hAnsi="Arial" w:cs="Arial"/>
          <w:color w:val="000000"/>
          <w:szCs w:val="20"/>
          <w:lang w:eastAsia="en-US"/>
        </w:rPr>
        <w:t xml:space="preserve">fase de regularização fiscal </w:t>
      </w:r>
      <w:r w:rsidR="006A3CAE" w:rsidRPr="00D5014F">
        <w:rPr>
          <w:rFonts w:ascii="Arial" w:hAnsi="Arial" w:cs="Arial"/>
          <w:bCs/>
          <w:color w:val="000000"/>
          <w:szCs w:val="20"/>
        </w:rPr>
        <w:t>e trabalhista</w:t>
      </w:r>
      <w:r w:rsidRPr="00D5014F">
        <w:rPr>
          <w:rFonts w:ascii="Arial" w:hAnsi="Arial" w:cs="Arial"/>
          <w:color w:val="000000"/>
          <w:szCs w:val="20"/>
          <w:lang w:eastAsia="en-US"/>
        </w:rPr>
        <w:t xml:space="preserve"> de microempresa ou empresa de pequeno porte, se for o caso, concederá o </w:t>
      </w:r>
      <w:r w:rsidRPr="00D5014F">
        <w:rPr>
          <w:rFonts w:ascii="Arial" w:hAnsi="Arial" w:cs="Arial"/>
          <w:color w:val="000000"/>
          <w:szCs w:val="20"/>
        </w:rPr>
        <w:t xml:space="preserve">prazo de no mínimo </w:t>
      </w:r>
      <w:r w:rsidR="001A4748" w:rsidRPr="00D5014F">
        <w:rPr>
          <w:rFonts w:ascii="Arial" w:hAnsi="Arial" w:cs="Arial"/>
          <w:color w:val="000000"/>
          <w:szCs w:val="20"/>
        </w:rPr>
        <w:t>trinta</w:t>
      </w:r>
      <w:r w:rsidRPr="00D5014F">
        <w:rPr>
          <w:rFonts w:ascii="Arial" w:hAnsi="Arial" w:cs="Arial"/>
          <w:color w:val="000000"/>
          <w:szCs w:val="20"/>
        </w:rPr>
        <w:t xml:space="preserve"> minutos, para que qualquer licitante manifeste a intenção de recorrer, de forma motivada, isto é, indicando contra quais decis</w:t>
      </w:r>
      <w:r w:rsidR="00BF5A3F" w:rsidRPr="00D5014F">
        <w:rPr>
          <w:rFonts w:ascii="Arial" w:hAnsi="Arial" w:cs="Arial"/>
          <w:color w:val="000000"/>
          <w:szCs w:val="20"/>
        </w:rPr>
        <w:t>ões</w:t>
      </w:r>
      <w:r w:rsidRPr="00D5014F">
        <w:rPr>
          <w:rFonts w:ascii="Arial" w:hAnsi="Arial" w:cs="Arial"/>
          <w:color w:val="000000"/>
          <w:szCs w:val="20"/>
        </w:rPr>
        <w:t xml:space="preserve"> pretende recorrer e por quais motivos, em campo próprio do sistema.</w:t>
      </w:r>
    </w:p>
    <w:p w14:paraId="433BBAF1" w14:textId="77777777" w:rsidR="000F104D"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Havendo quem se manifeste, caberá ao </w:t>
      </w:r>
      <w:r w:rsidR="00D74693" w:rsidRPr="00D5014F">
        <w:rPr>
          <w:rFonts w:ascii="Arial" w:hAnsi="Arial" w:cs="Arial"/>
          <w:color w:val="000000"/>
          <w:szCs w:val="20"/>
        </w:rPr>
        <w:t>Pregoeiro</w:t>
      </w:r>
      <w:r w:rsidRPr="00D5014F">
        <w:rPr>
          <w:rFonts w:ascii="Arial" w:hAnsi="Arial" w:cs="Arial"/>
          <w:color w:val="000000"/>
          <w:szCs w:val="20"/>
        </w:rPr>
        <w:t xml:space="preserve"> verificar a tempestividade e a existência de motivação da intenção de recorrer, para decidir se admite ou não o recurso, fundamentadamente.</w:t>
      </w:r>
    </w:p>
    <w:p w14:paraId="657F8C9C" w14:textId="77777777" w:rsidR="000F104D" w:rsidRPr="00D5014F" w:rsidRDefault="000F104D"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 xml:space="preserve">Nesse momento o </w:t>
      </w:r>
      <w:r w:rsidR="00D74693" w:rsidRPr="00D5014F">
        <w:rPr>
          <w:rFonts w:cs="Arial"/>
          <w:color w:val="000000"/>
          <w:szCs w:val="20"/>
        </w:rPr>
        <w:t>Pregoeiro</w:t>
      </w:r>
      <w:r w:rsidRPr="00D5014F">
        <w:rPr>
          <w:rFonts w:cs="Arial"/>
          <w:color w:val="000000"/>
          <w:szCs w:val="20"/>
        </w:rPr>
        <w:t xml:space="preserve"> não adentrará no mérito recursal, mas apenas verificará as condições de admissibilidade do recurso.</w:t>
      </w:r>
    </w:p>
    <w:p w14:paraId="2AD609B1" w14:textId="77777777" w:rsidR="000F104D" w:rsidRPr="00D5014F" w:rsidRDefault="000F104D"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A falta de manifestação motivada do licitante quanto à intenção de recorrer importará a decadência desse direito</w:t>
      </w:r>
      <w:r w:rsidR="000C5D14" w:rsidRPr="00D5014F">
        <w:rPr>
          <w:rFonts w:cs="Arial"/>
          <w:color w:val="000000"/>
          <w:szCs w:val="20"/>
        </w:rPr>
        <w:t>.</w:t>
      </w:r>
    </w:p>
    <w:p w14:paraId="703E8345" w14:textId="77777777" w:rsidR="000F104D" w:rsidRPr="00D5014F" w:rsidRDefault="000F104D"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93EE235" w14:textId="77777777" w:rsidR="000F104D"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O acolhimento do recurso invalida tão somente os atos insuscetíveis de aproveitamento. </w:t>
      </w:r>
    </w:p>
    <w:p w14:paraId="6C78D3B5" w14:textId="77777777" w:rsidR="000F104D"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Os autos do processo permanecerão com vista franqueada aos interessados, no endereço constante neste Edital.</w:t>
      </w:r>
    </w:p>
    <w:p w14:paraId="725EB964" w14:textId="77777777" w:rsidR="00DF73BB" w:rsidRPr="00D5014F" w:rsidRDefault="00DF73BB" w:rsidP="00D5014F">
      <w:pPr>
        <w:pStyle w:val="Nivel01"/>
        <w:shd w:val="clear" w:color="auto" w:fill="F2F2F2" w:themeFill="background1" w:themeFillShade="F2"/>
        <w:ind w:left="0" w:firstLine="0"/>
        <w:rPr>
          <w:rFonts w:cs="Arial"/>
        </w:rPr>
      </w:pPr>
      <w:r w:rsidRPr="00D5014F">
        <w:rPr>
          <w:rFonts w:cs="Arial"/>
          <w:lang w:eastAsia="en-US"/>
        </w:rPr>
        <w:lastRenderedPageBreak/>
        <w:t>DA REABERTURA DA SESSÃO PÚBLICA</w:t>
      </w:r>
    </w:p>
    <w:p w14:paraId="36FB2E3C" w14:textId="77777777" w:rsidR="00DF73BB" w:rsidRPr="00D5014F" w:rsidRDefault="00DF73BB" w:rsidP="00D5014F">
      <w:pPr>
        <w:pStyle w:val="PADRO"/>
        <w:keepNext w:val="0"/>
        <w:widowControl/>
        <w:numPr>
          <w:ilvl w:val="1"/>
          <w:numId w:val="1"/>
        </w:numPr>
        <w:shd w:val="clear" w:color="auto" w:fill="auto"/>
        <w:spacing w:before="120" w:after="120"/>
        <w:ind w:left="0" w:hanging="7"/>
        <w:rPr>
          <w:rFonts w:ascii="Arial" w:eastAsiaTheme="minorEastAsia" w:hAnsi="Arial" w:cs="Arial"/>
          <w:b/>
          <w:bCs/>
          <w:szCs w:val="20"/>
        </w:rPr>
      </w:pPr>
      <w:r w:rsidRPr="00D5014F">
        <w:rPr>
          <w:rFonts w:ascii="Arial" w:eastAsiaTheme="minorEastAsia" w:hAnsi="Arial" w:cs="Arial"/>
          <w:b/>
          <w:bCs/>
          <w:szCs w:val="20"/>
        </w:rPr>
        <w:t>A sessão pública poderá ser reaberta:</w:t>
      </w:r>
    </w:p>
    <w:p w14:paraId="5D2985D8" w14:textId="77777777" w:rsidR="00DF73BB" w:rsidRPr="00D5014F" w:rsidRDefault="00DF73BB"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008557" w14:textId="6E02EF9C" w:rsidR="00DF73BB" w:rsidRPr="00D5014F" w:rsidRDefault="00DF73BB"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Quando houver erro na aceitação do preço melhor classificado ou quando o licitante declarado vencedor não assinar o contrato, não retirar o instrumento equivalente ou não comprovar a regularização fiscal</w:t>
      </w:r>
      <w:r w:rsidR="00B91319" w:rsidRPr="00D5014F">
        <w:rPr>
          <w:rFonts w:eastAsiaTheme="minorEastAsia" w:cs="Arial"/>
          <w:bCs/>
          <w:szCs w:val="20"/>
        </w:rPr>
        <w:t xml:space="preserve"> </w:t>
      </w:r>
      <w:r w:rsidR="00B91319" w:rsidRPr="00D5014F">
        <w:rPr>
          <w:rFonts w:cs="Arial"/>
          <w:bCs/>
          <w:szCs w:val="20"/>
        </w:rPr>
        <w:t>e trabalhista</w:t>
      </w:r>
      <w:r w:rsidRPr="00D5014F">
        <w:rPr>
          <w:rFonts w:eastAsiaTheme="minorEastAsia" w:cs="Arial"/>
          <w:bCs/>
          <w:szCs w:val="20"/>
        </w:rPr>
        <w:t xml:space="preserve">, nos termos do art. 43, §1º da LC nº 123/2006, serão adotados os procedimentos imediatamente posteriores ao encerramento da etapa de lances. </w:t>
      </w:r>
    </w:p>
    <w:p w14:paraId="3808143A" w14:textId="77777777" w:rsidR="00DF73BB" w:rsidRPr="00D5014F" w:rsidRDefault="00DF73BB" w:rsidP="00D5014F">
      <w:pPr>
        <w:pStyle w:val="PADRO"/>
        <w:keepNext w:val="0"/>
        <w:widowControl/>
        <w:numPr>
          <w:ilvl w:val="1"/>
          <w:numId w:val="1"/>
        </w:numPr>
        <w:shd w:val="clear" w:color="auto" w:fill="auto"/>
        <w:spacing w:before="120" w:after="120"/>
        <w:ind w:left="0" w:hanging="7"/>
        <w:rPr>
          <w:rFonts w:ascii="Arial" w:eastAsiaTheme="minorEastAsia" w:hAnsi="Arial" w:cs="Arial"/>
          <w:bCs/>
          <w:szCs w:val="20"/>
        </w:rPr>
      </w:pPr>
      <w:r w:rsidRPr="00D5014F">
        <w:rPr>
          <w:rFonts w:ascii="Arial" w:eastAsiaTheme="minorEastAsia" w:hAnsi="Arial" w:cs="Arial"/>
          <w:bCs/>
          <w:szCs w:val="20"/>
        </w:rPr>
        <w:t>Todos os licitantes remanescentes deverão ser convocados para acompanhar a sessão reaberta.</w:t>
      </w:r>
    </w:p>
    <w:p w14:paraId="28FCC2B3" w14:textId="3D095EE0" w:rsidR="00DF73BB" w:rsidRPr="00D5014F" w:rsidRDefault="00DF73BB"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A convocação se dará por meio do sistema eletrônico (“chat”)</w:t>
      </w:r>
      <w:r w:rsidR="008625B7" w:rsidRPr="00D5014F">
        <w:rPr>
          <w:rFonts w:eastAsiaTheme="minorEastAsia" w:cs="Arial"/>
          <w:bCs/>
          <w:szCs w:val="20"/>
        </w:rPr>
        <w:t xml:space="preserve"> ou</w:t>
      </w:r>
      <w:r w:rsidRPr="00D5014F">
        <w:rPr>
          <w:rFonts w:eastAsiaTheme="minorEastAsia" w:cs="Arial"/>
          <w:bCs/>
          <w:szCs w:val="20"/>
        </w:rPr>
        <w:t xml:space="preserve"> e-mail, de acordo com a fase do procedimento licitatório.</w:t>
      </w:r>
    </w:p>
    <w:p w14:paraId="5F169AA3" w14:textId="2B898BD2" w:rsidR="00281E5E" w:rsidRPr="00D5014F" w:rsidRDefault="00DF73BB"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 xml:space="preserve">A convocação feita por e-mail dar-se-á de acordo com os dados contidos no </w:t>
      </w:r>
      <w:r w:rsidR="00532993" w:rsidRPr="00D5014F">
        <w:rPr>
          <w:rFonts w:eastAsiaTheme="minorEastAsia" w:cs="Arial"/>
          <w:bCs/>
          <w:szCs w:val="20"/>
        </w:rPr>
        <w:t>SICAF</w:t>
      </w:r>
      <w:r w:rsidRPr="00D5014F">
        <w:rPr>
          <w:rFonts w:eastAsiaTheme="minorEastAsia" w:cs="Arial"/>
          <w:bCs/>
          <w:szCs w:val="20"/>
        </w:rPr>
        <w:t>, sendo responsabilidade do licitante manter seus dados cadastrais atualizados.</w:t>
      </w:r>
    </w:p>
    <w:p w14:paraId="01373D1B" w14:textId="77777777" w:rsidR="000F104D" w:rsidRPr="00D5014F" w:rsidRDefault="000F104D" w:rsidP="00F9528A">
      <w:pPr>
        <w:pStyle w:val="Nivel01"/>
        <w:shd w:val="clear" w:color="auto" w:fill="F2F2F2" w:themeFill="background1" w:themeFillShade="F2"/>
        <w:spacing w:before="0" w:after="0"/>
        <w:ind w:left="0" w:right="-17" w:firstLine="0"/>
        <w:rPr>
          <w:rFonts w:cs="Arial"/>
        </w:rPr>
      </w:pPr>
      <w:r w:rsidRPr="00D5014F">
        <w:rPr>
          <w:rFonts w:cs="Arial"/>
        </w:rPr>
        <w:t>DA ADJUDICAÇÃO E HOMOLOGAÇÃO</w:t>
      </w:r>
    </w:p>
    <w:p w14:paraId="3F2FD8C6" w14:textId="77777777" w:rsidR="000F104D"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O objeto da licitação será adjudicado ao licitante declarado vencedor, por ato do </w:t>
      </w:r>
      <w:r w:rsidR="00D74693" w:rsidRPr="00D5014F">
        <w:rPr>
          <w:rFonts w:ascii="Arial" w:hAnsi="Arial" w:cs="Arial"/>
          <w:color w:val="000000"/>
          <w:szCs w:val="20"/>
        </w:rPr>
        <w:t>Pregoeiro</w:t>
      </w:r>
      <w:r w:rsidRPr="00D5014F">
        <w:rPr>
          <w:rFonts w:ascii="Arial" w:hAnsi="Arial" w:cs="Arial"/>
          <w:color w:val="000000"/>
          <w:szCs w:val="20"/>
        </w:rPr>
        <w:t>, caso não haja interposição de recurso, ou pela autoridade competente, após a regular decisão dos recursos apresentados.</w:t>
      </w:r>
    </w:p>
    <w:p w14:paraId="61773F49" w14:textId="0E0783AE" w:rsidR="00B210D6"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Após a fase recursal, constatada a regularidade dos atos praticados, a autoridade competente homologará o procedimento licitatório. </w:t>
      </w:r>
    </w:p>
    <w:p w14:paraId="44CFE5BD" w14:textId="439E91FD" w:rsidR="003D7BC9" w:rsidRPr="00D5014F" w:rsidRDefault="003D7BC9" w:rsidP="00F9528A">
      <w:pPr>
        <w:pStyle w:val="Nivel01"/>
        <w:shd w:val="clear" w:color="auto" w:fill="F2F2F2" w:themeFill="background1" w:themeFillShade="F2"/>
        <w:spacing w:before="0" w:after="0"/>
        <w:ind w:left="0" w:right="-17" w:firstLine="0"/>
        <w:rPr>
          <w:rFonts w:cs="Arial"/>
        </w:rPr>
      </w:pPr>
      <w:r w:rsidRPr="00D5014F">
        <w:rPr>
          <w:rFonts w:cs="Arial"/>
        </w:rPr>
        <w:t>DA GARANTIA DE EXECUÇÃO</w:t>
      </w:r>
    </w:p>
    <w:p w14:paraId="65AD61C4" w14:textId="098FA575" w:rsidR="003D7BC9" w:rsidRPr="00D5014F" w:rsidRDefault="00CE5A94"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Será exigida a prestação de garantia na presente contratação, conforme regras constantes do Termo de Referência</w:t>
      </w:r>
    </w:p>
    <w:p w14:paraId="56261D3F" w14:textId="77777777" w:rsidR="000F104D" w:rsidRPr="00D5014F" w:rsidRDefault="000F104D" w:rsidP="00F9528A">
      <w:pPr>
        <w:pStyle w:val="Nivel01"/>
        <w:shd w:val="clear" w:color="auto" w:fill="F2F2F2" w:themeFill="background1" w:themeFillShade="F2"/>
        <w:spacing w:before="0" w:after="0"/>
        <w:ind w:left="0" w:right="-17" w:firstLine="0"/>
        <w:rPr>
          <w:rFonts w:cs="Arial"/>
        </w:rPr>
      </w:pPr>
      <w:r w:rsidRPr="00D5014F">
        <w:rPr>
          <w:rFonts w:cs="Arial"/>
        </w:rPr>
        <w:t>DO TERMO DE CONTRATO</w:t>
      </w:r>
    </w:p>
    <w:p w14:paraId="14993CF0" w14:textId="77777777" w:rsidR="00D27859" w:rsidRPr="00D5014F" w:rsidRDefault="00D27859" w:rsidP="00D5014F">
      <w:pPr>
        <w:pStyle w:val="PADRO"/>
        <w:keepNext w:val="0"/>
        <w:widowControl/>
        <w:numPr>
          <w:ilvl w:val="1"/>
          <w:numId w:val="1"/>
        </w:numPr>
        <w:shd w:val="clear" w:color="auto" w:fill="auto"/>
        <w:spacing w:before="120" w:after="120"/>
        <w:ind w:left="0" w:hanging="7"/>
        <w:rPr>
          <w:rFonts w:ascii="Arial" w:eastAsia="Arial" w:hAnsi="Arial" w:cs="Arial"/>
          <w:color w:val="000000"/>
          <w:szCs w:val="20"/>
        </w:rPr>
      </w:pPr>
      <w:r w:rsidRPr="00D5014F">
        <w:rPr>
          <w:rFonts w:ascii="Arial" w:eastAsia="Arial" w:hAnsi="Arial" w:cs="Arial"/>
          <w:color w:val="000000"/>
          <w:szCs w:val="20"/>
        </w:rPr>
        <w:t>Após a homologação da licitação, em sendo realizada a contratação, será firmado Termo de Contrato ou emitido instrumento equivalente.</w:t>
      </w:r>
    </w:p>
    <w:p w14:paraId="52C6119F" w14:textId="34AEA2AC" w:rsidR="00D27859" w:rsidRPr="00D5014F" w:rsidRDefault="00D27859" w:rsidP="00D5014F">
      <w:pPr>
        <w:pStyle w:val="PADRO"/>
        <w:keepNext w:val="0"/>
        <w:widowControl/>
        <w:numPr>
          <w:ilvl w:val="1"/>
          <w:numId w:val="1"/>
        </w:numPr>
        <w:shd w:val="clear" w:color="auto" w:fill="auto"/>
        <w:spacing w:before="120" w:after="120"/>
        <w:ind w:left="0" w:hanging="7"/>
        <w:rPr>
          <w:rFonts w:ascii="Arial" w:eastAsia="Arial" w:hAnsi="Arial" w:cs="Arial"/>
          <w:color w:val="000000"/>
          <w:szCs w:val="20"/>
        </w:rPr>
      </w:pPr>
      <w:r w:rsidRPr="00D5014F">
        <w:rPr>
          <w:rFonts w:ascii="Arial" w:eastAsia="Arial" w:hAnsi="Arial" w:cs="Arial"/>
          <w:color w:val="000000"/>
          <w:szCs w:val="20"/>
        </w:rPr>
        <w:t xml:space="preserve">O adjudicatário terá o prazo </w:t>
      </w:r>
      <w:r w:rsidR="008E735A" w:rsidRPr="00D5014F">
        <w:rPr>
          <w:rFonts w:ascii="Arial" w:eastAsia="Arial" w:hAnsi="Arial" w:cs="Arial"/>
          <w:color w:val="000000"/>
          <w:szCs w:val="20"/>
        </w:rPr>
        <w:t>de 5 (cinco) dias úteis</w:t>
      </w:r>
      <w:r w:rsidRPr="00D5014F">
        <w:rPr>
          <w:rFonts w:ascii="Arial" w:eastAsia="Arial" w:hAnsi="Arial" w:cs="Arial"/>
          <w:color w:val="000000"/>
          <w:szCs w:val="2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139EDB47" w14:textId="3D525370" w:rsidR="00D27859" w:rsidRPr="00D5014F" w:rsidRDefault="00D27859"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sidRPr="00D5014F">
        <w:rPr>
          <w:rFonts w:eastAsiaTheme="minorEastAsia" w:cs="Arial"/>
          <w:bCs/>
          <w:szCs w:val="20"/>
        </w:rPr>
        <w:t xml:space="preserve">e devolvido </w:t>
      </w:r>
      <w:r w:rsidRPr="00D5014F">
        <w:rPr>
          <w:rFonts w:eastAsiaTheme="minorEastAsia" w:cs="Arial"/>
          <w:bCs/>
          <w:szCs w:val="20"/>
        </w:rPr>
        <w:t xml:space="preserve">no prazo de </w:t>
      </w:r>
      <w:r w:rsidR="008E735A" w:rsidRPr="00D5014F">
        <w:rPr>
          <w:rFonts w:eastAsiaTheme="minorEastAsia" w:cs="Arial"/>
          <w:bCs/>
          <w:szCs w:val="20"/>
        </w:rPr>
        <w:t>5 (cinco) dias úteis</w:t>
      </w:r>
      <w:r w:rsidRPr="00D5014F">
        <w:rPr>
          <w:rFonts w:eastAsiaTheme="minorEastAsia" w:cs="Arial"/>
          <w:bCs/>
          <w:szCs w:val="20"/>
        </w:rPr>
        <w:t xml:space="preserve">, a contar da data de seu recebimento. </w:t>
      </w:r>
    </w:p>
    <w:p w14:paraId="504EF674" w14:textId="77777777" w:rsidR="00D27859" w:rsidRPr="00D5014F" w:rsidRDefault="00D27859"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O prazo previsto no subitem anterior poderá ser prorrogado, por igual período, por solicitação justificada do adjudicatário e aceita pela Administração.</w:t>
      </w:r>
    </w:p>
    <w:p w14:paraId="6A39D61E" w14:textId="77777777" w:rsidR="00D27859" w:rsidRPr="00D5014F" w:rsidRDefault="00D27859" w:rsidP="00D5014F">
      <w:pPr>
        <w:pStyle w:val="PADRO"/>
        <w:keepNext w:val="0"/>
        <w:widowControl/>
        <w:numPr>
          <w:ilvl w:val="1"/>
          <w:numId w:val="1"/>
        </w:numPr>
        <w:shd w:val="clear" w:color="auto" w:fill="auto"/>
        <w:spacing w:before="120" w:after="120"/>
        <w:ind w:left="0" w:hanging="7"/>
        <w:rPr>
          <w:rFonts w:ascii="Arial" w:eastAsia="Arial" w:hAnsi="Arial" w:cs="Arial"/>
          <w:color w:val="000000"/>
          <w:szCs w:val="20"/>
        </w:rPr>
      </w:pPr>
      <w:r w:rsidRPr="00D5014F">
        <w:rPr>
          <w:rFonts w:ascii="Arial" w:eastAsia="Arial" w:hAnsi="Arial" w:cs="Arial"/>
          <w:color w:val="000000"/>
          <w:szCs w:val="20"/>
        </w:rPr>
        <w:t>O Aceite da Nota de Empenho ou do instrumento equivalente, emitida à empresa adjudicada, implica no reconhecimento de que:</w:t>
      </w:r>
    </w:p>
    <w:p w14:paraId="47D829D8" w14:textId="6EFB3B98" w:rsidR="00D27859" w:rsidRPr="00D5014F" w:rsidRDefault="00D27859"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referida Nota está substituindo o contrato, aplicando-se à relação de negócios ali estabelecida as disposições da Lei nº 8.666, de 1993;</w:t>
      </w:r>
    </w:p>
    <w:p w14:paraId="4ACA215B" w14:textId="77777777" w:rsidR="00D27859" w:rsidRPr="00D5014F" w:rsidRDefault="00D27859"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a contratada se vincula à sua proposta e às previsões contidas no edital e seus anexos;</w:t>
      </w:r>
    </w:p>
    <w:p w14:paraId="476E6A63" w14:textId="2A3FDC82" w:rsidR="00D27859" w:rsidRPr="00D5014F" w:rsidRDefault="00D27859"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a contratada reconhece que as hipóteses de rescisão são aquelas previstas nos artigos 77 e 78 da Lei nº 8.666/93 e reconhece os direitos da Administração previstos nos artigos 79 e 80 da mesma Lei.</w:t>
      </w:r>
    </w:p>
    <w:p w14:paraId="413B7118" w14:textId="2456A3AC" w:rsidR="00D27859" w:rsidRPr="00D5014F" w:rsidRDefault="00D27859" w:rsidP="00D5014F">
      <w:pPr>
        <w:pStyle w:val="PADRO"/>
        <w:keepNext w:val="0"/>
        <w:widowControl/>
        <w:numPr>
          <w:ilvl w:val="1"/>
          <w:numId w:val="1"/>
        </w:numPr>
        <w:shd w:val="clear" w:color="auto" w:fill="auto"/>
        <w:spacing w:before="120" w:after="120"/>
        <w:ind w:left="0" w:hanging="7"/>
        <w:rPr>
          <w:rFonts w:ascii="Arial" w:eastAsia="Arial" w:hAnsi="Arial" w:cs="Arial"/>
          <w:szCs w:val="20"/>
          <w:highlight w:val="yellow"/>
        </w:rPr>
      </w:pPr>
      <w:r w:rsidRPr="00D5014F">
        <w:rPr>
          <w:rFonts w:ascii="Arial" w:eastAsia="Arial" w:hAnsi="Arial" w:cs="Arial"/>
          <w:szCs w:val="20"/>
        </w:rPr>
        <w:lastRenderedPageBreak/>
        <w:t>O prazo de vigência da contratação é de</w:t>
      </w:r>
      <w:r w:rsidR="00C52C7C" w:rsidRPr="00D5014F">
        <w:rPr>
          <w:rFonts w:ascii="Arial" w:eastAsia="Arial" w:hAnsi="Arial" w:cs="Arial"/>
          <w:szCs w:val="20"/>
        </w:rPr>
        <w:t xml:space="preserve"> 12</w:t>
      </w:r>
      <w:r w:rsidR="008E735A" w:rsidRPr="00D5014F">
        <w:rPr>
          <w:rFonts w:ascii="Arial" w:eastAsia="Arial" w:hAnsi="Arial" w:cs="Arial"/>
          <w:szCs w:val="20"/>
        </w:rPr>
        <w:t>(</w:t>
      </w:r>
      <w:r w:rsidR="00C52C7C" w:rsidRPr="00D5014F">
        <w:rPr>
          <w:rFonts w:ascii="Arial" w:eastAsia="Arial" w:hAnsi="Arial" w:cs="Arial"/>
          <w:szCs w:val="20"/>
        </w:rPr>
        <w:t>doze</w:t>
      </w:r>
      <w:r w:rsidR="008E735A" w:rsidRPr="00D5014F">
        <w:rPr>
          <w:rFonts w:ascii="Arial" w:eastAsia="Arial" w:hAnsi="Arial" w:cs="Arial"/>
          <w:szCs w:val="20"/>
        </w:rPr>
        <w:t>) meses</w:t>
      </w:r>
      <w:r w:rsidRPr="00D5014F">
        <w:rPr>
          <w:rFonts w:ascii="Arial" w:eastAsia="Arial" w:hAnsi="Arial" w:cs="Arial"/>
          <w:szCs w:val="20"/>
        </w:rPr>
        <w:t xml:space="preserve"> prorrogável </w:t>
      </w:r>
      <w:r w:rsidR="00972EC5" w:rsidRPr="00D5014F">
        <w:rPr>
          <w:rFonts w:ascii="Arial" w:eastAsia="Arial" w:hAnsi="Arial" w:cs="Arial"/>
          <w:szCs w:val="20"/>
        </w:rPr>
        <w:t>conforme previsã</w:t>
      </w:r>
      <w:r w:rsidRPr="00D5014F">
        <w:rPr>
          <w:rFonts w:ascii="Arial" w:eastAsia="Arial" w:hAnsi="Arial" w:cs="Arial"/>
          <w:szCs w:val="20"/>
        </w:rPr>
        <w:t xml:space="preserve">o </w:t>
      </w:r>
      <w:r w:rsidRPr="00D5014F">
        <w:rPr>
          <w:rFonts w:ascii="Arial" w:eastAsia="Arial" w:hAnsi="Arial" w:cs="Arial"/>
          <w:i/>
          <w:szCs w:val="20"/>
        </w:rPr>
        <w:t>no instrumento contratual</w:t>
      </w:r>
      <w:r w:rsidRPr="00D5014F">
        <w:rPr>
          <w:rFonts w:ascii="Arial" w:eastAsia="Arial" w:hAnsi="Arial" w:cs="Arial"/>
          <w:szCs w:val="20"/>
        </w:rPr>
        <w:t xml:space="preserve">. </w:t>
      </w:r>
    </w:p>
    <w:p w14:paraId="05F71025" w14:textId="4F45520B" w:rsidR="00D27859" w:rsidRPr="00D5014F" w:rsidRDefault="00996A15" w:rsidP="00D5014F">
      <w:pPr>
        <w:pStyle w:val="PADRO"/>
        <w:keepNext w:val="0"/>
        <w:widowControl/>
        <w:numPr>
          <w:ilvl w:val="1"/>
          <w:numId w:val="1"/>
        </w:numPr>
        <w:shd w:val="clear" w:color="auto" w:fill="auto"/>
        <w:spacing w:before="120" w:after="120"/>
        <w:ind w:left="0" w:hanging="7"/>
        <w:rPr>
          <w:rFonts w:ascii="Arial" w:eastAsia="Arial" w:hAnsi="Arial" w:cs="Arial"/>
          <w:color w:val="000000"/>
          <w:szCs w:val="20"/>
        </w:rPr>
      </w:pPr>
      <w:r w:rsidRPr="00D5014F">
        <w:rPr>
          <w:rFonts w:ascii="Arial" w:eastAsia="Arial" w:hAnsi="Arial" w:cs="Arial"/>
          <w:color w:val="000000"/>
          <w:szCs w:val="20"/>
        </w:rPr>
        <w:t xml:space="preserve">Previamente à contratação a Administração realizará consulta ao </w:t>
      </w:r>
      <w:r w:rsidR="00532993" w:rsidRPr="00D5014F">
        <w:rPr>
          <w:rFonts w:ascii="Arial" w:eastAsia="Arial" w:hAnsi="Arial" w:cs="Arial"/>
          <w:color w:val="000000"/>
          <w:szCs w:val="20"/>
        </w:rPr>
        <w:t>SICAF</w:t>
      </w:r>
      <w:r w:rsidR="007F56C3" w:rsidRPr="00D5014F">
        <w:rPr>
          <w:rFonts w:ascii="Arial" w:eastAsia="Arial" w:hAnsi="Arial" w:cs="Arial"/>
          <w:color w:val="000000"/>
          <w:szCs w:val="20"/>
        </w:rPr>
        <w:t xml:space="preserve"> </w:t>
      </w:r>
      <w:r w:rsidRPr="00D5014F">
        <w:rPr>
          <w:rFonts w:ascii="Arial" w:eastAsia="Arial" w:hAnsi="Arial" w:cs="Arial"/>
          <w:color w:val="000000"/>
          <w:szCs w:val="2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5014F">
        <w:rPr>
          <w:rFonts w:ascii="Arial" w:eastAsia="Arial" w:hAnsi="Arial" w:cs="Arial"/>
          <w:color w:val="000000"/>
          <w:szCs w:val="20"/>
        </w:rPr>
        <w:t xml:space="preserve"> </w:t>
      </w:r>
    </w:p>
    <w:p w14:paraId="6D8EFBA7" w14:textId="3116F356" w:rsidR="00996A15" w:rsidRPr="00D5014F" w:rsidRDefault="00996A15"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 xml:space="preserve">Nos casos em que houver necessidade de assinatura do instrumento de contrato, e o fornecedor não estiver inscrito no </w:t>
      </w:r>
      <w:r w:rsidR="00532993" w:rsidRPr="00D5014F">
        <w:rPr>
          <w:rFonts w:eastAsiaTheme="minorEastAsia" w:cs="Arial"/>
          <w:bCs/>
          <w:szCs w:val="20"/>
        </w:rPr>
        <w:t>SICAF</w:t>
      </w:r>
      <w:r w:rsidRPr="00D5014F">
        <w:rPr>
          <w:rFonts w:eastAsiaTheme="minorEastAsia" w:cs="Arial"/>
          <w:bCs/>
          <w:szCs w:val="20"/>
        </w:rPr>
        <w:t>, este deverá proceder ao seu cadastramento, sem ônus, antes da contratação</w:t>
      </w:r>
      <w:r w:rsidR="00F55B14" w:rsidRPr="00D5014F">
        <w:rPr>
          <w:rFonts w:eastAsiaTheme="minorEastAsia" w:cs="Arial"/>
          <w:bCs/>
          <w:szCs w:val="20"/>
        </w:rPr>
        <w:t>.</w:t>
      </w:r>
    </w:p>
    <w:p w14:paraId="2D055894" w14:textId="0BE3EDD6" w:rsidR="00D27859" w:rsidRPr="00D5014F" w:rsidRDefault="00D27859"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 xml:space="preserve">Na hipótese de irregularidade do registro no </w:t>
      </w:r>
      <w:r w:rsidR="00532993" w:rsidRPr="00D5014F">
        <w:rPr>
          <w:rFonts w:eastAsiaTheme="minorEastAsia" w:cs="Arial"/>
          <w:bCs/>
          <w:szCs w:val="20"/>
        </w:rPr>
        <w:t>SICAF</w:t>
      </w:r>
      <w:r w:rsidRPr="00D5014F">
        <w:rPr>
          <w:rFonts w:eastAsiaTheme="minorEastAsia" w:cs="Arial"/>
          <w:bCs/>
          <w:szCs w:val="20"/>
        </w:rPr>
        <w:t>, o contratado deverá regularizar a sua situação perante o cadastro no prazo de até 05 (cinco) dias</w:t>
      </w:r>
      <w:r w:rsidR="00805D11" w:rsidRPr="00D5014F">
        <w:rPr>
          <w:rFonts w:eastAsiaTheme="minorEastAsia" w:cs="Arial"/>
          <w:bCs/>
          <w:szCs w:val="20"/>
        </w:rPr>
        <w:t xml:space="preserve"> úteis</w:t>
      </w:r>
      <w:r w:rsidRPr="00D5014F">
        <w:rPr>
          <w:rFonts w:eastAsiaTheme="minorEastAsia" w:cs="Arial"/>
          <w:bCs/>
          <w:szCs w:val="20"/>
        </w:rPr>
        <w:t>, sob pena de aplicação das penalidades previstas no edital e anexos.</w:t>
      </w:r>
    </w:p>
    <w:p w14:paraId="2A0433BD" w14:textId="77777777" w:rsidR="00D27859" w:rsidRPr="00D5014F" w:rsidRDefault="00D27859" w:rsidP="00D5014F">
      <w:pPr>
        <w:pStyle w:val="PADRO"/>
        <w:keepNext w:val="0"/>
        <w:widowControl/>
        <w:numPr>
          <w:ilvl w:val="1"/>
          <w:numId w:val="1"/>
        </w:numPr>
        <w:shd w:val="clear" w:color="auto" w:fill="auto"/>
        <w:spacing w:before="120" w:after="120"/>
        <w:ind w:left="0" w:hanging="7"/>
        <w:rPr>
          <w:rFonts w:ascii="Arial" w:eastAsia="Arial" w:hAnsi="Arial" w:cs="Arial"/>
          <w:color w:val="000000"/>
          <w:szCs w:val="20"/>
        </w:rPr>
      </w:pPr>
      <w:r w:rsidRPr="00D5014F">
        <w:rPr>
          <w:rFonts w:ascii="Arial" w:eastAsia="Arial" w:hAnsi="Arial" w:cs="Arial"/>
          <w:color w:val="000000"/>
          <w:szCs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5252504C" w14:textId="77777777" w:rsidR="00FA1419" w:rsidRPr="00D5014F" w:rsidRDefault="00FA1419" w:rsidP="00F9528A">
      <w:pPr>
        <w:pStyle w:val="Nivel01"/>
        <w:shd w:val="clear" w:color="auto" w:fill="F2F2F2" w:themeFill="background1" w:themeFillShade="F2"/>
        <w:spacing w:before="0" w:after="0"/>
        <w:ind w:left="0" w:right="-17" w:firstLine="0"/>
        <w:rPr>
          <w:rFonts w:cs="Arial"/>
        </w:rPr>
      </w:pPr>
      <w:r w:rsidRPr="00D5014F">
        <w:rPr>
          <w:rFonts w:cs="Arial"/>
        </w:rPr>
        <w:t>DO REAJUSTE</w:t>
      </w:r>
    </w:p>
    <w:p w14:paraId="542EA28B" w14:textId="6E832BE9"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 xml:space="preserve">Dentro do prazo de vigência do contrato e mediante solicitação da contratada, os preços dos serviços contratados poderão sofrer reajuste após o interregno de um ano, aplicando-se o </w:t>
      </w:r>
      <w:r w:rsidR="006824B9" w:rsidRPr="006824B9">
        <w:rPr>
          <w:rFonts w:cs="Arial"/>
          <w:b/>
          <w:color w:val="000000"/>
          <w:szCs w:val="20"/>
          <w:u w:val="single"/>
        </w:rPr>
        <w:t>Índice de Custos de Tecnologia da Informação (ICTI)</w:t>
      </w:r>
      <w:r w:rsidRPr="006824B9">
        <w:rPr>
          <w:rFonts w:cs="Arial"/>
          <w:color w:val="000000"/>
          <w:szCs w:val="20"/>
        </w:rPr>
        <w:t>, mantido pela Fundação Instituto de Pesquisa Econômica Aplicada – IPEA.</w:t>
      </w:r>
      <w:r w:rsidRPr="00EF4EC7">
        <w:rPr>
          <w:rFonts w:cs="Arial"/>
          <w:color w:val="000000"/>
          <w:szCs w:val="20"/>
        </w:rPr>
        <w:t xml:space="preserve"> exclusivamente para as obrigações iniciadas e concluídas após a ocorrência da anualidade.</w:t>
      </w:r>
    </w:p>
    <w:p w14:paraId="30BC8F59"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Os preços são fixos e irreajustáveis no prazo de um ano contado da data limite para a apresentação das propostas.</w:t>
      </w:r>
    </w:p>
    <w:p w14:paraId="4CD40EDD"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Nos reajustes subsequentes ao primeiro, o interregno mínimo de um ano será contado a partir dos efeitos financeiros do último reajuste.</w:t>
      </w:r>
    </w:p>
    <w:p w14:paraId="7E4B23B3"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3A58E0E"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Nas aferições finais, o índice utilizado para reajuste será, obrigatoriamente, o definitivo.</w:t>
      </w:r>
    </w:p>
    <w:p w14:paraId="214764A9"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14:paraId="4AED7C5D"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 xml:space="preserve">Na ausência de previsão legal quanto ao índice substituto, as partes elegerão novo índice oficial, para reajustamento do preço do valor remanescente, por meio de termo aditivo. </w:t>
      </w:r>
    </w:p>
    <w:p w14:paraId="13C8D4E1" w14:textId="77777777" w:rsidR="001428A3" w:rsidRPr="00EF4EC7" w:rsidRDefault="001428A3" w:rsidP="0068349A">
      <w:pPr>
        <w:numPr>
          <w:ilvl w:val="1"/>
          <w:numId w:val="13"/>
        </w:numPr>
        <w:spacing w:before="120" w:after="120" w:line="276" w:lineRule="auto"/>
        <w:ind w:left="0" w:firstLine="0"/>
        <w:jc w:val="both"/>
        <w:rPr>
          <w:rFonts w:cs="Arial"/>
          <w:color w:val="000000"/>
          <w:szCs w:val="20"/>
        </w:rPr>
      </w:pPr>
      <w:r w:rsidRPr="00EF4EC7">
        <w:rPr>
          <w:rFonts w:cs="Arial"/>
          <w:color w:val="000000"/>
          <w:szCs w:val="20"/>
        </w:rPr>
        <w:t>O reajuste será realizado por apostilamento.</w:t>
      </w:r>
    </w:p>
    <w:p w14:paraId="46BA72AE" w14:textId="77777777" w:rsidR="000F104D" w:rsidRPr="00D5014F" w:rsidRDefault="000F104D" w:rsidP="00F9528A">
      <w:pPr>
        <w:pStyle w:val="Nivel01"/>
        <w:shd w:val="clear" w:color="auto" w:fill="F2F2F2" w:themeFill="background1" w:themeFillShade="F2"/>
        <w:spacing w:before="0" w:after="0"/>
        <w:ind w:left="0" w:right="-17" w:firstLine="0"/>
        <w:rPr>
          <w:rFonts w:cs="Arial"/>
        </w:rPr>
      </w:pPr>
      <w:r w:rsidRPr="00D5014F">
        <w:rPr>
          <w:rFonts w:cs="Arial"/>
        </w:rPr>
        <w:t xml:space="preserve">DA </w:t>
      </w:r>
      <w:r w:rsidR="005C7DCE" w:rsidRPr="00D5014F">
        <w:rPr>
          <w:rFonts w:cs="Arial"/>
        </w:rPr>
        <w:t>ACEITAÇÃO</w:t>
      </w:r>
      <w:r w:rsidRPr="00D5014F">
        <w:rPr>
          <w:rFonts w:cs="Arial"/>
        </w:rPr>
        <w:t xml:space="preserve"> DO OBJETO E DA FISCALIZAÇÃO</w:t>
      </w:r>
    </w:p>
    <w:p w14:paraId="79CE5C38" w14:textId="77777777" w:rsidR="000F104D"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lang w:eastAsia="en-US"/>
        </w:rPr>
        <w:t>Os critérios de aceitação do objeto e de fiscalização estão previstos no Termo de Referência.</w:t>
      </w:r>
    </w:p>
    <w:p w14:paraId="7CB4B678" w14:textId="77777777" w:rsidR="000F104D" w:rsidRPr="00D5014F" w:rsidRDefault="000F104D" w:rsidP="00D5014F">
      <w:pPr>
        <w:pStyle w:val="Nivel01"/>
        <w:shd w:val="clear" w:color="auto" w:fill="F2F2F2" w:themeFill="background1" w:themeFillShade="F2"/>
        <w:ind w:left="0" w:firstLine="0"/>
        <w:rPr>
          <w:rFonts w:cs="Arial"/>
        </w:rPr>
      </w:pPr>
      <w:r w:rsidRPr="00D5014F">
        <w:rPr>
          <w:rFonts w:cs="Arial"/>
          <w:lang w:eastAsia="en-US"/>
        </w:rPr>
        <w:lastRenderedPageBreak/>
        <w:t>DAS OBRIGAÇÕES DA CONTRATANTE E DA CONTRATADA</w:t>
      </w:r>
    </w:p>
    <w:p w14:paraId="3BC9099D" w14:textId="77777777" w:rsidR="00166820" w:rsidRPr="00D5014F" w:rsidRDefault="000F104D" w:rsidP="00D5014F">
      <w:pPr>
        <w:pStyle w:val="PADRO"/>
        <w:keepNext w:val="0"/>
        <w:widowControl/>
        <w:numPr>
          <w:ilvl w:val="1"/>
          <w:numId w:val="1"/>
        </w:numPr>
        <w:shd w:val="clear" w:color="auto" w:fill="auto"/>
        <w:spacing w:before="120" w:after="120"/>
        <w:ind w:left="0" w:hanging="7"/>
        <w:rPr>
          <w:rFonts w:ascii="Arial" w:hAnsi="Arial" w:cs="Arial"/>
          <w:b/>
          <w:color w:val="000000"/>
          <w:szCs w:val="20"/>
        </w:rPr>
      </w:pPr>
      <w:r w:rsidRPr="00D5014F">
        <w:rPr>
          <w:rFonts w:ascii="Arial" w:hAnsi="Arial" w:cs="Arial"/>
          <w:color w:val="000000"/>
          <w:szCs w:val="20"/>
          <w:lang w:eastAsia="en-US"/>
        </w:rPr>
        <w:t xml:space="preserve">As obrigações da Contratante e da Contratada são as estabelecidas no Termo de </w:t>
      </w:r>
      <w:r w:rsidRPr="00D5014F">
        <w:rPr>
          <w:rFonts w:ascii="Arial" w:hAnsi="Arial" w:cs="Arial"/>
          <w:szCs w:val="20"/>
          <w:lang w:eastAsia="en-US"/>
        </w:rPr>
        <w:t>Referência</w:t>
      </w:r>
      <w:r w:rsidRPr="00D5014F">
        <w:rPr>
          <w:rFonts w:ascii="Arial" w:hAnsi="Arial" w:cs="Arial"/>
          <w:color w:val="000000"/>
          <w:szCs w:val="20"/>
          <w:lang w:eastAsia="en-US"/>
        </w:rPr>
        <w:t>.</w:t>
      </w:r>
    </w:p>
    <w:p w14:paraId="2A8294CB" w14:textId="11CFBB17" w:rsidR="000F104D" w:rsidRPr="00D5014F" w:rsidRDefault="390C2635" w:rsidP="00F9528A">
      <w:pPr>
        <w:pStyle w:val="Nivel01"/>
        <w:shd w:val="clear" w:color="auto" w:fill="F2F2F2" w:themeFill="background1" w:themeFillShade="F2"/>
        <w:spacing w:before="0" w:after="0"/>
        <w:ind w:left="0" w:right="-17" w:firstLine="0"/>
        <w:rPr>
          <w:rFonts w:cs="Arial"/>
        </w:rPr>
      </w:pPr>
      <w:r w:rsidRPr="00D5014F">
        <w:rPr>
          <w:rFonts w:cs="Arial"/>
        </w:rPr>
        <w:t>DO PAGAMENTO</w:t>
      </w:r>
    </w:p>
    <w:p w14:paraId="6F62A1F9" w14:textId="1A475ED7" w:rsidR="000229B1" w:rsidRPr="00D5014F" w:rsidRDefault="00592626"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As regras</w:t>
      </w:r>
      <w:r w:rsidRPr="00D5014F">
        <w:rPr>
          <w:rFonts w:ascii="Arial" w:eastAsia="Arial" w:hAnsi="Arial" w:cs="Arial"/>
          <w:color w:val="000000"/>
          <w:szCs w:val="20"/>
        </w:rPr>
        <w:t xml:space="preserve"> acerca</w:t>
      </w:r>
      <w:r w:rsidRPr="00D5014F">
        <w:rPr>
          <w:rFonts w:ascii="Arial" w:hAnsi="Arial" w:cs="Arial"/>
          <w:color w:val="000000"/>
          <w:szCs w:val="20"/>
        </w:rPr>
        <w:t xml:space="preserve"> do </w:t>
      </w:r>
      <w:r w:rsidR="0078335C" w:rsidRPr="00D5014F">
        <w:rPr>
          <w:rFonts w:ascii="Arial" w:hAnsi="Arial" w:cs="Arial"/>
          <w:color w:val="000000"/>
          <w:szCs w:val="20"/>
        </w:rPr>
        <w:t>pagamento</w:t>
      </w:r>
      <w:r w:rsidRPr="00D5014F">
        <w:rPr>
          <w:rFonts w:ascii="Arial" w:hAnsi="Arial" w:cs="Arial"/>
          <w:color w:val="000000"/>
          <w:szCs w:val="20"/>
        </w:rPr>
        <w:t xml:space="preserve"> são as estabelecidas no Termo de Referência</w:t>
      </w:r>
      <w:r w:rsidR="000028B4" w:rsidRPr="00D5014F">
        <w:rPr>
          <w:rFonts w:ascii="Arial" w:hAnsi="Arial" w:cs="Arial"/>
          <w:color w:val="000000"/>
          <w:szCs w:val="20"/>
        </w:rPr>
        <w:t xml:space="preserve"> e na minuta do contrato</w:t>
      </w:r>
      <w:r w:rsidRPr="00D5014F">
        <w:rPr>
          <w:rFonts w:ascii="Arial" w:hAnsi="Arial" w:cs="Arial"/>
          <w:color w:val="000000"/>
          <w:szCs w:val="20"/>
        </w:rPr>
        <w:t>, anexo</w:t>
      </w:r>
      <w:r w:rsidR="000028B4" w:rsidRPr="00D5014F">
        <w:rPr>
          <w:rFonts w:ascii="Arial" w:hAnsi="Arial" w:cs="Arial"/>
          <w:color w:val="000000"/>
          <w:szCs w:val="20"/>
        </w:rPr>
        <w:t>s</w:t>
      </w:r>
      <w:r w:rsidRPr="00D5014F">
        <w:rPr>
          <w:rFonts w:ascii="Arial" w:hAnsi="Arial" w:cs="Arial"/>
          <w:color w:val="000000"/>
          <w:szCs w:val="20"/>
        </w:rPr>
        <w:t xml:space="preserve"> a este Edital.</w:t>
      </w:r>
    </w:p>
    <w:p w14:paraId="29BECFAF" w14:textId="74F8A3D0" w:rsidR="000229B1" w:rsidRPr="00D5014F" w:rsidRDefault="000229B1" w:rsidP="00F9528A">
      <w:pPr>
        <w:pStyle w:val="Nivel01"/>
        <w:shd w:val="clear" w:color="auto" w:fill="F2F2F2" w:themeFill="background1" w:themeFillShade="F2"/>
        <w:spacing w:before="0" w:after="0"/>
        <w:ind w:left="0" w:right="-17" w:firstLine="0"/>
        <w:rPr>
          <w:rFonts w:cs="Arial"/>
        </w:rPr>
      </w:pPr>
      <w:r w:rsidRPr="00D5014F">
        <w:rPr>
          <w:rFonts w:cs="Arial"/>
        </w:rPr>
        <w:t>DAS SANÇÕES ADMINISTRATIVAS.</w:t>
      </w:r>
    </w:p>
    <w:p w14:paraId="18323136" w14:textId="0A22121D"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Comete infração administrativa, nos termos da Lei nº 10.520, de 2002, o licitante/adjudicatário que: </w:t>
      </w:r>
    </w:p>
    <w:p w14:paraId="5896A6C7" w14:textId="7F69F889"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não assinar o termo de contrato ou aceitar/retirar o instrumento equivalente, quando convocado dentro do prazo de validade da proposta;</w:t>
      </w:r>
    </w:p>
    <w:p w14:paraId="2689090B" w14:textId="1F709E67"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apresentar documentação falsa;</w:t>
      </w:r>
    </w:p>
    <w:p w14:paraId="722CC249" w14:textId="3E7987FF"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deixar de entregar os documentos exigidos no certame;</w:t>
      </w:r>
    </w:p>
    <w:p w14:paraId="3A265BD0" w14:textId="57630C6A"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ensejar o retardamento da execução do objeto;</w:t>
      </w:r>
    </w:p>
    <w:p w14:paraId="6C9D069D" w14:textId="0DE022FD"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não mantiver a proposta;</w:t>
      </w:r>
    </w:p>
    <w:p w14:paraId="5F139CE2" w14:textId="4042BA22"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cometer fraude fiscal;</w:t>
      </w:r>
    </w:p>
    <w:p w14:paraId="0E768104" w14:textId="5AEB74C1"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comportar-se de modo inidôneo;</w:t>
      </w:r>
    </w:p>
    <w:p w14:paraId="7340340B" w14:textId="06833B63"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1196FAE" w14:textId="7389F524"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O licitante/adjudicatário que cometer qualquer das infrações discriminadas nos subitens anteriores ficará sujeito, sem prejuízo da responsabilidade civil e criminal, às seguintes sanções:</w:t>
      </w:r>
    </w:p>
    <w:p w14:paraId="47DE060E" w14:textId="620254A0"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Advertência por faltas leves, assim entendidas como aquelas que não acarretarem prejuízos significativos ao objeto da contratação;</w:t>
      </w:r>
    </w:p>
    <w:p w14:paraId="2B9B287F" w14:textId="270465D4"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 xml:space="preserve">Multa </w:t>
      </w:r>
      <w:r w:rsidR="00697A41" w:rsidRPr="00D5014F">
        <w:rPr>
          <w:rFonts w:eastAsiaTheme="minorEastAsia" w:cs="Arial"/>
          <w:bCs/>
          <w:szCs w:val="20"/>
        </w:rPr>
        <w:t xml:space="preserve">5% (cinco por cento) </w:t>
      </w:r>
      <w:r w:rsidRPr="00D5014F">
        <w:rPr>
          <w:rFonts w:eastAsiaTheme="minorEastAsia" w:cs="Arial"/>
          <w:bCs/>
          <w:szCs w:val="20"/>
        </w:rPr>
        <w:t>sobre o valor estimado do(s) item(s) prejudicado(s) pela conduta do licitante;</w:t>
      </w:r>
    </w:p>
    <w:p w14:paraId="65E3C071" w14:textId="77777777" w:rsidR="00096B41" w:rsidRPr="00D5014F" w:rsidRDefault="00096B4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Suspensão de licitar e impedimento de contratar com o órgão, entidade ou unidade administrativa pela qual a Administração Pública opera e atua concretamente, pelo prazo de até dois anos;</w:t>
      </w:r>
    </w:p>
    <w:p w14:paraId="7A6D542B" w14:textId="6157606D" w:rsidR="000229B1" w:rsidRPr="00D5014F"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5014F">
        <w:rPr>
          <w:rFonts w:eastAsiaTheme="minorEastAsia" w:cs="Arial"/>
          <w:bCs/>
          <w:szCs w:val="20"/>
        </w:rPr>
        <w:t xml:space="preserve">Impedimento de licitar e de contratar com a União e descredenciamento no </w:t>
      </w:r>
      <w:r w:rsidR="00532993" w:rsidRPr="00D5014F">
        <w:rPr>
          <w:rFonts w:eastAsiaTheme="minorEastAsia" w:cs="Arial"/>
          <w:bCs/>
          <w:szCs w:val="20"/>
        </w:rPr>
        <w:t>SICAF</w:t>
      </w:r>
      <w:r w:rsidRPr="00D5014F">
        <w:rPr>
          <w:rFonts w:eastAsiaTheme="minorEastAsia" w:cs="Arial"/>
          <w:bCs/>
          <w:szCs w:val="20"/>
        </w:rPr>
        <w:t>, pelo prazo de até cinco anos;</w:t>
      </w:r>
    </w:p>
    <w:p w14:paraId="1C2EDC47" w14:textId="031CC635" w:rsidR="00532993" w:rsidRPr="00D5014F" w:rsidRDefault="00532993" w:rsidP="00D5014F">
      <w:pPr>
        <w:pStyle w:val="PargrafodaLista"/>
        <w:numPr>
          <w:ilvl w:val="3"/>
          <w:numId w:val="1"/>
        </w:numPr>
        <w:tabs>
          <w:tab w:val="left" w:pos="851"/>
        </w:tabs>
        <w:autoSpaceDE w:val="0"/>
        <w:snapToGrid w:val="0"/>
        <w:spacing w:before="120" w:after="120" w:line="276" w:lineRule="auto"/>
        <w:ind w:left="0" w:firstLine="0"/>
        <w:jc w:val="both"/>
        <w:rPr>
          <w:rFonts w:cs="Arial"/>
          <w:szCs w:val="20"/>
        </w:rPr>
      </w:pPr>
      <w:r w:rsidRPr="00D5014F">
        <w:rPr>
          <w:rFonts w:cs="Arial"/>
          <w:szCs w:val="20"/>
        </w:rPr>
        <w:t>A Sanção de impedimento de licitar e contratar prevista neste subitem também é aplicável em quaisquer das hipóteses previstas como infr</w:t>
      </w:r>
      <w:r w:rsidR="00A3695F">
        <w:rPr>
          <w:rFonts w:cs="Arial"/>
          <w:szCs w:val="20"/>
        </w:rPr>
        <w:t>ação administrativa no subitem 19</w:t>
      </w:r>
      <w:r w:rsidRPr="00D5014F">
        <w:rPr>
          <w:rFonts w:cs="Arial"/>
          <w:szCs w:val="20"/>
        </w:rPr>
        <w:t>.1 deste Edital.</w:t>
      </w:r>
    </w:p>
    <w:p w14:paraId="5B4592F1" w14:textId="019A50DB" w:rsidR="00096B41" w:rsidRPr="00D5014F" w:rsidRDefault="00096B41" w:rsidP="00D5014F">
      <w:pPr>
        <w:pStyle w:val="PargrafodaLista"/>
        <w:numPr>
          <w:ilvl w:val="2"/>
          <w:numId w:val="1"/>
        </w:numPr>
        <w:tabs>
          <w:tab w:val="left" w:pos="851"/>
        </w:tabs>
        <w:autoSpaceDE w:val="0"/>
        <w:snapToGrid w:val="0"/>
        <w:spacing w:before="120" w:after="120" w:line="276" w:lineRule="auto"/>
        <w:ind w:left="0" w:firstLine="0"/>
        <w:jc w:val="both"/>
        <w:rPr>
          <w:rFonts w:cs="Arial"/>
          <w:color w:val="000000"/>
          <w:szCs w:val="20"/>
        </w:rPr>
      </w:pPr>
      <w:r w:rsidRPr="00D5014F">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F42F320" w14:textId="6ADE2A50"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A penalidade de multa pode ser aplicada cumulativamente com </w:t>
      </w:r>
      <w:r w:rsidR="00096B41" w:rsidRPr="00D5014F">
        <w:rPr>
          <w:rFonts w:ascii="Arial" w:hAnsi="Arial" w:cs="Arial"/>
          <w:color w:val="000000"/>
          <w:szCs w:val="20"/>
        </w:rPr>
        <w:t>as demais sanções</w:t>
      </w:r>
      <w:r w:rsidRPr="00D5014F">
        <w:rPr>
          <w:rFonts w:ascii="Arial" w:hAnsi="Arial" w:cs="Arial"/>
          <w:color w:val="000000"/>
          <w:szCs w:val="20"/>
        </w:rPr>
        <w:t>.</w:t>
      </w:r>
    </w:p>
    <w:p w14:paraId="5675F60E" w14:textId="72785F46"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6D525A" w14:textId="750BF382"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AFD0350" w14:textId="6689ADAC"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74EBE1" w14:textId="4AD88B9B"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6B89EC14" w14:textId="70709744"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2532B733" w14:textId="2A68035E"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25AAE3CA" w14:textId="5A03A3A9"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 xml:space="preserve">As penalidades serão obrigatoriamente registradas no </w:t>
      </w:r>
      <w:r w:rsidR="00532993" w:rsidRPr="00D5014F">
        <w:rPr>
          <w:rFonts w:ascii="Arial" w:hAnsi="Arial" w:cs="Arial"/>
          <w:color w:val="000000"/>
          <w:szCs w:val="20"/>
        </w:rPr>
        <w:t>SICAF</w:t>
      </w:r>
      <w:r w:rsidRPr="00D5014F">
        <w:rPr>
          <w:rFonts w:ascii="Arial" w:hAnsi="Arial" w:cs="Arial"/>
          <w:color w:val="000000"/>
          <w:szCs w:val="20"/>
        </w:rPr>
        <w:t>.</w:t>
      </w:r>
    </w:p>
    <w:p w14:paraId="27F18211" w14:textId="410FE65E"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color w:val="000000"/>
          <w:szCs w:val="20"/>
        </w:rPr>
        <w:t>As sanções por atos praticados no decorrer da contratação estão previstas no Termo de Referência.</w:t>
      </w:r>
    </w:p>
    <w:p w14:paraId="42868A7E" w14:textId="23E94AE0" w:rsidR="000229B1" w:rsidRPr="00D5014F" w:rsidRDefault="000229B1" w:rsidP="00F9528A">
      <w:pPr>
        <w:pStyle w:val="Nivel01"/>
        <w:shd w:val="clear" w:color="auto" w:fill="F2F2F2" w:themeFill="background1" w:themeFillShade="F2"/>
        <w:spacing w:before="0" w:after="0"/>
        <w:ind w:left="0" w:right="-17" w:firstLine="0"/>
        <w:rPr>
          <w:rFonts w:cs="Arial"/>
        </w:rPr>
      </w:pPr>
      <w:r w:rsidRPr="00D5014F">
        <w:rPr>
          <w:rFonts w:cs="Arial"/>
        </w:rPr>
        <w:t>DA IMPUGNAÇÃO AO EDITAL E DO PEDIDO DE ESCLARECIMENTO</w:t>
      </w:r>
    </w:p>
    <w:p w14:paraId="3E7BE69B" w14:textId="214F845D"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color w:val="000000"/>
          <w:szCs w:val="20"/>
        </w:rPr>
      </w:pPr>
      <w:r w:rsidRPr="00D5014F">
        <w:rPr>
          <w:rFonts w:ascii="Arial" w:hAnsi="Arial" w:cs="Arial"/>
          <w:szCs w:val="20"/>
        </w:rPr>
        <w:t xml:space="preserve">Até </w:t>
      </w:r>
      <w:r w:rsidRPr="00D5014F">
        <w:rPr>
          <w:rFonts w:ascii="Arial" w:hAnsi="Arial" w:cs="Arial"/>
          <w:color w:val="000000"/>
          <w:szCs w:val="20"/>
        </w:rPr>
        <w:t>02 (dois) dias úteis antes da data designada para a abertura da sessão pública, qualquer pessoa poderá impugnar este Edital.</w:t>
      </w:r>
    </w:p>
    <w:p w14:paraId="324A9230" w14:textId="1F0C71FC" w:rsidR="000229B1" w:rsidRPr="00D5014F" w:rsidRDefault="00CA7EBB"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 xml:space="preserve">A impugnação poderá ser realizada por forma eletrônica, pelo e-mail </w:t>
      </w:r>
      <w:r w:rsidRPr="00D5014F">
        <w:rPr>
          <w:rFonts w:ascii="Arial" w:hAnsi="Arial" w:cs="Arial"/>
          <w:b/>
          <w:szCs w:val="20"/>
        </w:rPr>
        <w:t>pregao@ufersa.edu.br</w:t>
      </w:r>
      <w:r w:rsidRPr="00D5014F">
        <w:rPr>
          <w:rFonts w:ascii="Arial" w:hAnsi="Arial" w:cs="Arial"/>
          <w:szCs w:val="20"/>
        </w:rPr>
        <w:t>, através de envio de arquivo em PDF e Word (o arquivo em Word é necessário para que seja possível a disponibilização do requerido no sistema).</w:t>
      </w:r>
    </w:p>
    <w:p w14:paraId="63E7CFFF" w14:textId="2EB90A18"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Caberá ao Pregoeiro decidir sobre a impugnação no prazo de até vinte e quatro horas.</w:t>
      </w:r>
    </w:p>
    <w:p w14:paraId="4F235B27" w14:textId="0BC4FBD6"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Acolhida a impugnação, será definida e publicada nova data para a realização do certame.</w:t>
      </w:r>
    </w:p>
    <w:p w14:paraId="1A6CC821" w14:textId="1EFDEE4D"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5A464F1C" w14:textId="0EABC43C"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As impugnações e pedidos de esclarecimentos não suspendem os prazos previstos no certame.</w:t>
      </w:r>
    </w:p>
    <w:p w14:paraId="20124985" w14:textId="215CE131"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As respostas às impugnações e os esclarecimentos prestados pelo Pregoeiro serão entranhados nos autos do processo licitatório e estarão disponíveis para consulta por qualquer interessado.</w:t>
      </w:r>
    </w:p>
    <w:p w14:paraId="23FB7471" w14:textId="6B79F5FD" w:rsidR="000229B1" w:rsidRPr="00D5014F" w:rsidRDefault="000229B1" w:rsidP="00F9528A">
      <w:pPr>
        <w:pStyle w:val="Nivel01"/>
        <w:shd w:val="clear" w:color="auto" w:fill="F2F2F2" w:themeFill="background1" w:themeFillShade="F2"/>
        <w:spacing w:before="0" w:after="0"/>
        <w:ind w:left="0" w:right="-17" w:firstLine="0"/>
        <w:rPr>
          <w:rFonts w:cs="Arial"/>
        </w:rPr>
      </w:pPr>
      <w:r w:rsidRPr="00D5014F">
        <w:rPr>
          <w:rFonts w:cs="Arial"/>
        </w:rPr>
        <w:t>DAS DISPOSIÇÕES GERA</w:t>
      </w:r>
      <w:bookmarkStart w:id="4" w:name="_GoBack"/>
      <w:r w:rsidRPr="00D5014F">
        <w:rPr>
          <w:rFonts w:cs="Arial"/>
        </w:rPr>
        <w:t>IS</w:t>
      </w:r>
      <w:bookmarkEnd w:id="4"/>
    </w:p>
    <w:p w14:paraId="00AED4C4" w14:textId="68C67411"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Da sessão pública do Pregão divulgar-se-á Ata no sistema eletrônico.</w:t>
      </w:r>
    </w:p>
    <w:p w14:paraId="4E252224" w14:textId="205FA717"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019BAF1A" w14:textId="1099DAF3"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Todas as referências de tempo no Edital, no aviso e durante a sessão pública observarão o horário de Brasília – DF.</w:t>
      </w:r>
    </w:p>
    <w:p w14:paraId="4C99263A" w14:textId="79715B97"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O licitante será responsável por todas as transações que forem efetuadas em seu nome no sistema eletrônico, assumindo como firmes e verdadeiras suas propostas e lances.</w:t>
      </w:r>
    </w:p>
    <w:p w14:paraId="2A5C583D" w14:textId="0CD39C5B"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3B1E0F2" w14:textId="2D220323"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lastRenderedPageBreak/>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A0F7403" w14:textId="0CDF1269"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A homologação do resultado desta licitação não implicará direito à contratação.</w:t>
      </w:r>
    </w:p>
    <w:p w14:paraId="4DE27799" w14:textId="64D1FE90"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41300A0" w14:textId="671FD1E5"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14:paraId="680BBE02" w14:textId="4AC43A7F"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Na contagem dos prazos estabelecidos neste Edital e seus Anexos, excluir-se-á o dia do início e incluir-se-á o do vencimento. Só se iniciam e vencem os prazos em dias de expediente na Administração.</w:t>
      </w:r>
    </w:p>
    <w:p w14:paraId="2585424C" w14:textId="65050116"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O desatendimento de exigências formais não essenciais não importará o afastamento do licitante, desde que seja possível o aproveitamento do ato, observados os princípios da isonomia e do interesse público.</w:t>
      </w:r>
    </w:p>
    <w:p w14:paraId="1E3E8C04" w14:textId="36948843" w:rsidR="000229B1" w:rsidRPr="006A7B18" w:rsidRDefault="00CA7EBB" w:rsidP="00D5014F">
      <w:pPr>
        <w:pStyle w:val="PADRO"/>
        <w:keepNext w:val="0"/>
        <w:widowControl/>
        <w:numPr>
          <w:ilvl w:val="1"/>
          <w:numId w:val="1"/>
        </w:numPr>
        <w:shd w:val="clear" w:color="auto" w:fill="auto"/>
        <w:spacing w:before="120" w:after="120"/>
        <w:ind w:left="0" w:hanging="7"/>
        <w:rPr>
          <w:rFonts w:ascii="Arial" w:hAnsi="Arial" w:cs="Arial"/>
          <w:b/>
          <w:szCs w:val="20"/>
        </w:rPr>
      </w:pPr>
      <w:r w:rsidRPr="006A7B18">
        <w:rPr>
          <w:rFonts w:ascii="Arial" w:hAnsi="Arial" w:cs="Arial"/>
          <w:b/>
          <w:szCs w:val="20"/>
        </w:rPr>
        <w:t xml:space="preserve">O Edital está disponibilizado, na íntegra, no endereço eletrônico </w:t>
      </w:r>
      <w:r w:rsidRPr="006A7B18">
        <w:rPr>
          <w:b/>
        </w:rPr>
        <w:t>www.comprasgovernamentais.gov.br</w:t>
      </w:r>
      <w:r w:rsidRPr="006A7B18">
        <w:rPr>
          <w:rFonts w:ascii="Arial" w:hAnsi="Arial" w:cs="Arial"/>
          <w:b/>
          <w:szCs w:val="20"/>
        </w:rPr>
        <w:t xml:space="preserve"> e </w:t>
      </w:r>
      <w:hyperlink r:id="rId17" w:history="1">
        <w:r w:rsidRPr="006A7B18">
          <w:rPr>
            <w:b/>
          </w:rPr>
          <w:t>www.licitacao.ufersa.edu.br/noticias/</w:t>
        </w:r>
      </w:hyperlink>
      <w:r w:rsidR="000229B1" w:rsidRPr="006A7B18">
        <w:rPr>
          <w:rFonts w:ascii="Arial" w:hAnsi="Arial" w:cs="Arial"/>
          <w:b/>
          <w:szCs w:val="20"/>
        </w:rPr>
        <w:t>.</w:t>
      </w:r>
    </w:p>
    <w:p w14:paraId="608E3D3C" w14:textId="3E1A22F8" w:rsidR="000229B1" w:rsidRPr="00D5014F" w:rsidRDefault="000229B1" w:rsidP="00D5014F">
      <w:pPr>
        <w:pStyle w:val="PADRO"/>
        <w:keepNext w:val="0"/>
        <w:widowControl/>
        <w:numPr>
          <w:ilvl w:val="1"/>
          <w:numId w:val="1"/>
        </w:numPr>
        <w:shd w:val="clear" w:color="auto" w:fill="auto"/>
        <w:spacing w:before="120" w:after="120"/>
        <w:ind w:left="0" w:hanging="7"/>
        <w:rPr>
          <w:rFonts w:ascii="Arial" w:hAnsi="Arial" w:cs="Arial"/>
          <w:szCs w:val="20"/>
        </w:rPr>
      </w:pPr>
      <w:r w:rsidRPr="00D5014F">
        <w:rPr>
          <w:rFonts w:ascii="Arial" w:hAnsi="Arial" w:cs="Arial"/>
          <w:szCs w:val="20"/>
        </w:rPr>
        <w:t>Integram este Edital, para todos os fins e efeitos, os seguintes anexos:</w:t>
      </w:r>
    </w:p>
    <w:p w14:paraId="4BD00116" w14:textId="37BD67AF" w:rsidR="000229B1" w:rsidRPr="00D8315C" w:rsidRDefault="000229B1"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ANEXO I - Termo de Referência;</w:t>
      </w:r>
    </w:p>
    <w:p w14:paraId="2AE0DF33" w14:textId="3B908A12" w:rsidR="000229B1" w:rsidRPr="00D8315C" w:rsidRDefault="00EF1F82"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ANEXO II</w:t>
      </w:r>
      <w:r w:rsidR="000229B1" w:rsidRPr="00D8315C">
        <w:rPr>
          <w:rFonts w:eastAsiaTheme="minorEastAsia" w:cs="Arial"/>
          <w:bCs/>
          <w:szCs w:val="20"/>
        </w:rPr>
        <w:t xml:space="preserve"> – Minuta de Termo de Contrato;</w:t>
      </w:r>
    </w:p>
    <w:p w14:paraId="7933BF7D" w14:textId="1BFE393B" w:rsidR="00B76ACA" w:rsidRPr="00D8315C" w:rsidRDefault="00EF1F82"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ANEXO III</w:t>
      </w:r>
      <w:r w:rsidR="00B76ACA" w:rsidRPr="00D8315C">
        <w:rPr>
          <w:rFonts w:eastAsiaTheme="minorEastAsia" w:cs="Arial"/>
          <w:bCs/>
          <w:szCs w:val="20"/>
        </w:rPr>
        <w:t xml:space="preserve"> - Modelo de Proposta;</w:t>
      </w:r>
    </w:p>
    <w:p w14:paraId="681816CA" w14:textId="02E64E60" w:rsidR="00B76ACA" w:rsidRPr="00D8315C" w:rsidRDefault="00B76ACA"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 xml:space="preserve">ANEXO </w:t>
      </w:r>
      <w:r w:rsidR="00EF1F82" w:rsidRPr="00D8315C">
        <w:rPr>
          <w:rFonts w:eastAsiaTheme="minorEastAsia" w:cs="Arial"/>
          <w:bCs/>
          <w:szCs w:val="20"/>
        </w:rPr>
        <w:t>I</w:t>
      </w:r>
      <w:r w:rsidRPr="00D8315C">
        <w:rPr>
          <w:rFonts w:eastAsiaTheme="minorEastAsia" w:cs="Arial"/>
          <w:bCs/>
          <w:szCs w:val="20"/>
        </w:rPr>
        <w:t xml:space="preserve">V - Modelo de Termo de Vistoria; </w:t>
      </w:r>
    </w:p>
    <w:p w14:paraId="7F571AED" w14:textId="105BA917" w:rsidR="00B76ACA" w:rsidRPr="00D8315C" w:rsidRDefault="00EF1F82"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 xml:space="preserve">ANEXO V </w:t>
      </w:r>
      <w:r w:rsidR="00B76ACA" w:rsidRPr="00D8315C">
        <w:rPr>
          <w:rFonts w:eastAsiaTheme="minorEastAsia" w:cs="Arial"/>
          <w:bCs/>
          <w:szCs w:val="20"/>
        </w:rPr>
        <w:t>- Modelo de Declaração de Desistência de Vistoria</w:t>
      </w:r>
    </w:p>
    <w:p w14:paraId="716DE749" w14:textId="73C5B6B3" w:rsidR="00B76ACA" w:rsidRPr="00D8315C" w:rsidRDefault="00B76ACA"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ANEXO V</w:t>
      </w:r>
      <w:r w:rsidR="00EF1F82" w:rsidRPr="00D8315C">
        <w:rPr>
          <w:rFonts w:eastAsiaTheme="minorEastAsia" w:cs="Arial"/>
          <w:bCs/>
          <w:szCs w:val="20"/>
        </w:rPr>
        <w:t>I</w:t>
      </w:r>
      <w:r w:rsidRPr="00D8315C">
        <w:rPr>
          <w:rFonts w:eastAsiaTheme="minorEastAsia" w:cs="Arial"/>
          <w:bCs/>
          <w:szCs w:val="20"/>
        </w:rPr>
        <w:t xml:space="preserve"> - Modelo de Instrumento de Medição de Resultado - IMR </w:t>
      </w:r>
    </w:p>
    <w:p w14:paraId="7482E4F2" w14:textId="77777777" w:rsidR="00377CDC" w:rsidRPr="00D8315C" w:rsidRDefault="00377CDC" w:rsidP="00377CDC">
      <w:pPr>
        <w:pStyle w:val="PargrafodaLista"/>
        <w:numPr>
          <w:ilvl w:val="2"/>
          <w:numId w:val="1"/>
        </w:numPr>
        <w:tabs>
          <w:tab w:val="left" w:pos="851"/>
        </w:tabs>
        <w:spacing w:before="120" w:after="120" w:line="276" w:lineRule="auto"/>
        <w:ind w:left="0" w:firstLine="0"/>
        <w:rPr>
          <w:rFonts w:eastAsiaTheme="minorEastAsia" w:cs="Arial"/>
          <w:bCs/>
          <w:iCs/>
          <w:szCs w:val="20"/>
        </w:rPr>
      </w:pPr>
      <w:r w:rsidRPr="00D8315C">
        <w:rPr>
          <w:rFonts w:eastAsiaTheme="minorEastAsia" w:cs="Arial"/>
          <w:bCs/>
          <w:szCs w:val="20"/>
        </w:rPr>
        <w:t xml:space="preserve">ANEXO VII - </w:t>
      </w:r>
      <w:r w:rsidRPr="00D8315C">
        <w:rPr>
          <w:rFonts w:eastAsiaTheme="minorEastAsia" w:cs="Arial"/>
          <w:bCs/>
          <w:iCs/>
          <w:szCs w:val="20"/>
        </w:rPr>
        <w:t>Modelo de declaração de que instalará escritório na cidade de Mossoró/RN;</w:t>
      </w:r>
    </w:p>
    <w:p w14:paraId="58443F7F" w14:textId="0327E759" w:rsidR="00377CDC" w:rsidRPr="00D8315C" w:rsidRDefault="00910C0D"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ANEXO VIII</w:t>
      </w:r>
      <w:r w:rsidR="00377CDC" w:rsidRPr="00D8315C">
        <w:rPr>
          <w:rFonts w:eastAsiaTheme="minorEastAsia" w:cs="Arial"/>
          <w:bCs/>
          <w:szCs w:val="20"/>
        </w:rPr>
        <w:t xml:space="preserve"> – Planilha orçamentária sintética</w:t>
      </w:r>
    </w:p>
    <w:p w14:paraId="70E20DE7" w14:textId="2CE2FEDA" w:rsidR="00377CDC" w:rsidRPr="00D8315C" w:rsidRDefault="00FD6EC2" w:rsidP="00D5014F">
      <w:pPr>
        <w:pStyle w:val="PargrafodaLista"/>
        <w:numPr>
          <w:ilvl w:val="2"/>
          <w:numId w:val="1"/>
        </w:numPr>
        <w:tabs>
          <w:tab w:val="left" w:pos="851"/>
        </w:tabs>
        <w:autoSpaceDE w:val="0"/>
        <w:snapToGrid w:val="0"/>
        <w:spacing w:before="120" w:after="120" w:line="276" w:lineRule="auto"/>
        <w:ind w:left="0" w:firstLine="0"/>
        <w:jc w:val="both"/>
        <w:rPr>
          <w:rFonts w:eastAsiaTheme="minorEastAsia" w:cs="Arial"/>
          <w:bCs/>
          <w:szCs w:val="20"/>
        </w:rPr>
      </w:pPr>
      <w:r w:rsidRPr="00D8315C">
        <w:rPr>
          <w:rFonts w:eastAsiaTheme="minorEastAsia" w:cs="Arial"/>
          <w:bCs/>
          <w:szCs w:val="20"/>
        </w:rPr>
        <w:t xml:space="preserve">ANEXO </w:t>
      </w:r>
      <w:r w:rsidR="00910C0D" w:rsidRPr="00D8315C">
        <w:rPr>
          <w:rFonts w:eastAsiaTheme="minorEastAsia" w:cs="Arial"/>
          <w:bCs/>
          <w:szCs w:val="20"/>
        </w:rPr>
        <w:t>I</w:t>
      </w:r>
      <w:r w:rsidR="00377CDC" w:rsidRPr="00D8315C">
        <w:rPr>
          <w:rFonts w:eastAsiaTheme="minorEastAsia" w:cs="Arial"/>
          <w:bCs/>
          <w:szCs w:val="20"/>
        </w:rPr>
        <w:t>X – Planilha orçamentária analítica</w:t>
      </w:r>
    </w:p>
    <w:p w14:paraId="50AC9AA6" w14:textId="77777777" w:rsidR="004600A5" w:rsidRPr="00D5014F" w:rsidRDefault="004600A5" w:rsidP="004600A5">
      <w:pPr>
        <w:pStyle w:val="PargrafodaLista"/>
        <w:tabs>
          <w:tab w:val="left" w:pos="851"/>
        </w:tabs>
        <w:autoSpaceDE w:val="0"/>
        <w:snapToGrid w:val="0"/>
        <w:spacing w:before="120" w:after="120" w:line="276" w:lineRule="auto"/>
        <w:ind w:left="0"/>
        <w:jc w:val="both"/>
        <w:rPr>
          <w:rFonts w:eastAsiaTheme="minorEastAsia" w:cs="Arial"/>
          <w:bCs/>
          <w:szCs w:val="20"/>
          <w:highlight w:val="yellow"/>
        </w:rPr>
      </w:pPr>
    </w:p>
    <w:p w14:paraId="16F8E289" w14:textId="77777777" w:rsidR="005F3F93" w:rsidRPr="00D5014F" w:rsidRDefault="005F3F93" w:rsidP="00D5014F">
      <w:pPr>
        <w:spacing w:before="120" w:after="120" w:line="276" w:lineRule="auto"/>
        <w:jc w:val="both"/>
        <w:rPr>
          <w:rFonts w:cs="Arial"/>
          <w:color w:val="000000"/>
          <w:szCs w:val="20"/>
        </w:rPr>
        <w:sectPr w:rsidR="005F3F93" w:rsidRPr="00D5014F" w:rsidSect="0073748B">
          <w:headerReference w:type="even" r:id="rId18"/>
          <w:headerReference w:type="default" r:id="rId19"/>
          <w:headerReference w:type="first" r:id="rId20"/>
          <w:pgSz w:w="11906" w:h="16838" w:code="9"/>
          <w:pgMar w:top="1418" w:right="1134" w:bottom="1418" w:left="1701" w:header="284" w:footer="709" w:gutter="0"/>
          <w:cols w:space="708"/>
          <w:docGrid w:linePitch="360"/>
        </w:sectPr>
      </w:pPr>
    </w:p>
    <w:p w14:paraId="72EB080B" w14:textId="77777777" w:rsidR="0052271A" w:rsidRPr="00D5014F" w:rsidRDefault="0052271A" w:rsidP="00D5014F">
      <w:pPr>
        <w:tabs>
          <w:tab w:val="left" w:pos="3135"/>
        </w:tabs>
        <w:jc w:val="center"/>
        <w:rPr>
          <w:rFonts w:cs="Arial"/>
          <w:szCs w:val="20"/>
        </w:rPr>
      </w:pPr>
      <w:r w:rsidRPr="00D5014F">
        <w:rPr>
          <w:rFonts w:cs="Arial"/>
          <w:szCs w:val="20"/>
        </w:rPr>
        <w:object w:dxaOrig="4034" w:dyaOrig="4381" w14:anchorId="39C919AE">
          <v:shape id="_x0000_i1026" type="#_x0000_t75" style="width:54.45pt;height:55.7pt" o:ole="" fillcolor="window">
            <v:imagedata r:id="rId12" o:title=""/>
          </v:shape>
          <o:OLEObject Type="Embed" ProgID="PBrush" ShapeID="_x0000_i1026" DrawAspect="Content" ObjectID="_1629000906" r:id="rId21"/>
        </w:object>
      </w:r>
    </w:p>
    <w:p w14:paraId="3DA0740D" w14:textId="77777777" w:rsidR="0052271A" w:rsidRPr="00D5014F" w:rsidRDefault="0052271A" w:rsidP="00D5014F">
      <w:pPr>
        <w:tabs>
          <w:tab w:val="left" w:pos="3135"/>
          <w:tab w:val="center" w:pos="4252"/>
          <w:tab w:val="right" w:pos="8504"/>
        </w:tabs>
        <w:jc w:val="center"/>
        <w:rPr>
          <w:rFonts w:cs="Arial"/>
          <w:b/>
          <w:szCs w:val="20"/>
        </w:rPr>
      </w:pPr>
      <w:r w:rsidRPr="00D5014F">
        <w:rPr>
          <w:rFonts w:cs="Arial"/>
          <w:b/>
          <w:szCs w:val="20"/>
        </w:rPr>
        <w:t>MINISTÉRIO DA EDUCAÇÃO</w:t>
      </w:r>
    </w:p>
    <w:p w14:paraId="4F90D97C" w14:textId="77777777" w:rsidR="0052271A" w:rsidRPr="00D5014F" w:rsidRDefault="0052271A" w:rsidP="00D5014F">
      <w:pPr>
        <w:tabs>
          <w:tab w:val="left" w:pos="3135"/>
          <w:tab w:val="center" w:pos="4252"/>
          <w:tab w:val="right" w:pos="8504"/>
        </w:tabs>
        <w:jc w:val="center"/>
        <w:rPr>
          <w:rFonts w:cs="Arial"/>
          <w:b/>
          <w:szCs w:val="20"/>
        </w:rPr>
      </w:pPr>
      <w:r w:rsidRPr="00D5014F">
        <w:rPr>
          <w:rFonts w:cs="Arial"/>
          <w:b/>
          <w:szCs w:val="20"/>
        </w:rPr>
        <w:t>UNIVERSIDADE FEDERAL RURAL DO SEMI-ÁRIDO</w:t>
      </w:r>
    </w:p>
    <w:p w14:paraId="02F43DD2" w14:textId="77777777" w:rsidR="0052271A" w:rsidRPr="00D5014F" w:rsidRDefault="0052271A" w:rsidP="00D5014F">
      <w:pPr>
        <w:tabs>
          <w:tab w:val="left" w:pos="3135"/>
          <w:tab w:val="center" w:pos="4252"/>
          <w:tab w:val="right" w:pos="8504"/>
        </w:tabs>
        <w:jc w:val="center"/>
        <w:rPr>
          <w:rFonts w:cs="Arial"/>
          <w:b/>
          <w:szCs w:val="20"/>
        </w:rPr>
      </w:pPr>
      <w:r w:rsidRPr="00D5014F">
        <w:rPr>
          <w:rFonts w:cs="Arial"/>
          <w:b/>
          <w:szCs w:val="20"/>
        </w:rPr>
        <w:t>PRÓ-REITORIA DE ADMINISTRAÇÃO</w:t>
      </w:r>
    </w:p>
    <w:p w14:paraId="6EF4579C" w14:textId="2FF3A381" w:rsidR="0052271A" w:rsidRPr="00D5014F" w:rsidRDefault="009449DC" w:rsidP="00D5014F">
      <w:pPr>
        <w:tabs>
          <w:tab w:val="left" w:pos="3135"/>
          <w:tab w:val="center" w:pos="4252"/>
          <w:tab w:val="right" w:pos="8504"/>
        </w:tabs>
        <w:jc w:val="center"/>
        <w:rPr>
          <w:rFonts w:cs="Arial"/>
          <w:b/>
          <w:szCs w:val="20"/>
        </w:rPr>
      </w:pPr>
      <w:r>
        <w:rPr>
          <w:rFonts w:cs="Arial"/>
          <w:b/>
          <w:szCs w:val="20"/>
        </w:rPr>
        <w:t>DIVISÃO DE COMPRAS</w:t>
      </w:r>
    </w:p>
    <w:p w14:paraId="2ED1EFF7" w14:textId="77777777" w:rsidR="0052271A" w:rsidRPr="00D5014F" w:rsidRDefault="0052271A" w:rsidP="00D5014F">
      <w:pPr>
        <w:jc w:val="center"/>
        <w:rPr>
          <w:rFonts w:cs="Arial"/>
          <w:bCs/>
          <w:color w:val="FF0000"/>
          <w:szCs w:val="20"/>
        </w:rPr>
      </w:pPr>
    </w:p>
    <w:p w14:paraId="46EF9DB0" w14:textId="3C4BD82C" w:rsidR="0052271A" w:rsidRPr="00D5014F" w:rsidRDefault="0052271A" w:rsidP="00D5014F">
      <w:pPr>
        <w:spacing w:after="120"/>
        <w:ind w:right="-15"/>
        <w:jc w:val="center"/>
        <w:rPr>
          <w:rFonts w:cs="Arial"/>
          <w:b/>
          <w:bCs/>
          <w:color w:val="000000"/>
          <w:szCs w:val="20"/>
        </w:rPr>
      </w:pPr>
      <w:r w:rsidRPr="00D5014F">
        <w:rPr>
          <w:rFonts w:cs="Arial"/>
          <w:b/>
          <w:bCs/>
          <w:color w:val="000000"/>
          <w:szCs w:val="20"/>
        </w:rPr>
        <w:t xml:space="preserve">TERMO DE </w:t>
      </w:r>
      <w:r w:rsidRPr="0071790A">
        <w:rPr>
          <w:rFonts w:cs="Arial"/>
          <w:b/>
          <w:bCs/>
          <w:color w:val="000000"/>
          <w:szCs w:val="20"/>
        </w:rPr>
        <w:t xml:space="preserve">REFERÊNCIA </w:t>
      </w:r>
    </w:p>
    <w:p w14:paraId="06FFBD10"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DO OBJETO</w:t>
      </w:r>
    </w:p>
    <w:p w14:paraId="1C04CB6F" w14:textId="00FC0C7A" w:rsidR="0052271A" w:rsidRPr="00D5014F" w:rsidRDefault="0052271A" w:rsidP="0068349A">
      <w:pPr>
        <w:numPr>
          <w:ilvl w:val="1"/>
          <w:numId w:val="25"/>
        </w:numPr>
        <w:spacing w:after="200" w:line="256" w:lineRule="auto"/>
        <w:ind w:left="0" w:hanging="22"/>
        <w:jc w:val="both"/>
        <w:rPr>
          <w:rFonts w:eastAsia="Calibri" w:cs="Arial"/>
          <w:szCs w:val="20"/>
        </w:rPr>
      </w:pPr>
      <w:r w:rsidRPr="00D5014F">
        <w:rPr>
          <w:rFonts w:eastAsia="Calibri" w:cs="Arial"/>
          <w:szCs w:val="20"/>
        </w:rPr>
        <w:t xml:space="preserve">Contratação </w:t>
      </w:r>
      <w:r w:rsidR="00B46DA4" w:rsidRPr="00D5014F">
        <w:rPr>
          <w:rFonts w:eastAsia="Calibri" w:cs="Arial"/>
          <w:szCs w:val="20"/>
        </w:rPr>
        <w:t>de empresa especializada na prestação de serviços de manutenção preventiva e corretiva da infraestrutura de cabeamento de rede interna de telecomunicações de dados, dados e voz, de voz, fibra óptica, indoor e outdoor, com fornecimento do material necessário, além da rede WiFi, demais serviços de comunicações e transporte de dados baseados em IP, nos Campi da UFERSA, em Mossoró/RN, Caraúbas/RN, Angicos/RN e Pau dos Ferros/RN.</w:t>
      </w:r>
    </w:p>
    <w:tbl>
      <w:tblPr>
        <w:tblW w:w="5000" w:type="pct"/>
        <w:jc w:val="center"/>
        <w:tblCellMar>
          <w:left w:w="70" w:type="dxa"/>
          <w:right w:w="70" w:type="dxa"/>
        </w:tblCellMar>
        <w:tblLook w:val="04A0" w:firstRow="1" w:lastRow="0" w:firstColumn="1" w:lastColumn="0" w:noHBand="0" w:noVBand="1"/>
      </w:tblPr>
      <w:tblGrid>
        <w:gridCol w:w="669"/>
        <w:gridCol w:w="3935"/>
        <w:gridCol w:w="1501"/>
        <w:gridCol w:w="1597"/>
        <w:gridCol w:w="1509"/>
      </w:tblGrid>
      <w:tr w:rsidR="00B46DA4" w:rsidRPr="00A4214B" w14:paraId="2988D872" w14:textId="77777777" w:rsidTr="00F32161">
        <w:trPr>
          <w:trHeight w:val="561"/>
          <w:jc w:val="center"/>
        </w:trPr>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1AE4A" w14:textId="77777777" w:rsidR="00B46DA4" w:rsidRPr="00A4214B" w:rsidRDefault="00B46DA4" w:rsidP="00401C0B">
            <w:pPr>
              <w:spacing w:line="256" w:lineRule="auto"/>
              <w:jc w:val="center"/>
              <w:rPr>
                <w:rFonts w:eastAsia="Calibri" w:cs="Arial"/>
                <w:b/>
                <w:bCs/>
                <w:sz w:val="16"/>
                <w:szCs w:val="16"/>
              </w:rPr>
            </w:pPr>
            <w:r w:rsidRPr="00A4214B">
              <w:rPr>
                <w:rFonts w:eastAsia="Calibri" w:cs="Arial"/>
                <w:b/>
                <w:bCs/>
                <w:sz w:val="16"/>
                <w:szCs w:val="16"/>
              </w:rPr>
              <w:t>ITEM</w:t>
            </w:r>
          </w:p>
        </w:tc>
        <w:tc>
          <w:tcPr>
            <w:tcW w:w="2136" w:type="pct"/>
            <w:tcBorders>
              <w:top w:val="single" w:sz="4" w:space="0" w:color="000000"/>
              <w:bottom w:val="single" w:sz="4" w:space="0" w:color="000000"/>
              <w:right w:val="single" w:sz="4" w:space="0" w:color="000000"/>
            </w:tcBorders>
            <w:shd w:val="clear" w:color="auto" w:fill="auto"/>
            <w:vAlign w:val="center"/>
          </w:tcPr>
          <w:p w14:paraId="26C8205B" w14:textId="77777777" w:rsidR="00B46DA4" w:rsidRPr="00A4214B" w:rsidRDefault="00B46DA4" w:rsidP="00401C0B">
            <w:pPr>
              <w:spacing w:line="256" w:lineRule="auto"/>
              <w:jc w:val="center"/>
              <w:rPr>
                <w:rFonts w:eastAsia="Calibri" w:cs="Arial"/>
                <w:b/>
                <w:bCs/>
                <w:sz w:val="16"/>
                <w:szCs w:val="16"/>
              </w:rPr>
            </w:pPr>
            <w:r w:rsidRPr="00A4214B">
              <w:rPr>
                <w:rFonts w:eastAsia="Calibri" w:cs="Arial"/>
                <w:b/>
                <w:bCs/>
                <w:sz w:val="16"/>
                <w:szCs w:val="16"/>
              </w:rPr>
              <w:t>DESCRIÇÃO</w:t>
            </w:r>
          </w:p>
        </w:tc>
        <w:tc>
          <w:tcPr>
            <w:tcW w:w="815" w:type="pct"/>
            <w:tcBorders>
              <w:top w:val="single" w:sz="4" w:space="0" w:color="000000"/>
              <w:bottom w:val="single" w:sz="4" w:space="0" w:color="000000"/>
              <w:right w:val="single" w:sz="4" w:space="0" w:color="000000"/>
            </w:tcBorders>
            <w:shd w:val="clear" w:color="FFFFCC" w:fill="FFFFFF"/>
            <w:vAlign w:val="center"/>
          </w:tcPr>
          <w:p w14:paraId="668E03DF" w14:textId="77777777" w:rsidR="00B46DA4" w:rsidRPr="00A4214B" w:rsidRDefault="00B46DA4" w:rsidP="00401C0B">
            <w:pPr>
              <w:spacing w:line="256" w:lineRule="auto"/>
              <w:jc w:val="center"/>
              <w:rPr>
                <w:rFonts w:eastAsia="Calibri" w:cs="Arial"/>
                <w:b/>
                <w:bCs/>
                <w:sz w:val="16"/>
                <w:szCs w:val="16"/>
              </w:rPr>
            </w:pPr>
            <w:r w:rsidRPr="00A4214B">
              <w:rPr>
                <w:rFonts w:eastAsia="Calibri" w:cs="Arial"/>
                <w:b/>
                <w:bCs/>
                <w:sz w:val="16"/>
                <w:szCs w:val="16"/>
              </w:rPr>
              <w:t>UNIDADE</w:t>
            </w:r>
          </w:p>
        </w:tc>
        <w:tc>
          <w:tcPr>
            <w:tcW w:w="867" w:type="pct"/>
            <w:tcBorders>
              <w:top w:val="single" w:sz="4" w:space="0" w:color="000000"/>
              <w:bottom w:val="single" w:sz="4" w:space="0" w:color="000000"/>
              <w:right w:val="single" w:sz="4" w:space="0" w:color="000000"/>
            </w:tcBorders>
            <w:shd w:val="clear" w:color="FFFFCC" w:fill="FFFFFF"/>
            <w:vAlign w:val="center"/>
          </w:tcPr>
          <w:p w14:paraId="7137606B" w14:textId="77777777" w:rsidR="00B46DA4" w:rsidRPr="00A4214B" w:rsidRDefault="00B46DA4" w:rsidP="00401C0B">
            <w:pPr>
              <w:spacing w:line="256" w:lineRule="auto"/>
              <w:jc w:val="center"/>
              <w:rPr>
                <w:rFonts w:eastAsia="Calibri" w:cs="Arial"/>
                <w:b/>
                <w:bCs/>
                <w:sz w:val="16"/>
                <w:szCs w:val="16"/>
              </w:rPr>
            </w:pPr>
            <w:r w:rsidRPr="00A4214B">
              <w:rPr>
                <w:rFonts w:eastAsia="Calibri" w:cs="Arial"/>
                <w:b/>
                <w:bCs/>
                <w:sz w:val="16"/>
                <w:szCs w:val="16"/>
              </w:rPr>
              <w:t>QUANTIDADE</w:t>
            </w:r>
          </w:p>
        </w:tc>
        <w:tc>
          <w:tcPr>
            <w:tcW w:w="819" w:type="pct"/>
            <w:tcBorders>
              <w:top w:val="single" w:sz="4" w:space="0" w:color="000000"/>
              <w:bottom w:val="single" w:sz="4" w:space="0" w:color="000000"/>
              <w:right w:val="single" w:sz="4" w:space="0" w:color="000000"/>
            </w:tcBorders>
            <w:shd w:val="clear" w:color="FFFFCC" w:fill="FFFFFF"/>
            <w:vAlign w:val="center"/>
          </w:tcPr>
          <w:p w14:paraId="747AE3FA" w14:textId="4CEFD547" w:rsidR="00B46DA4" w:rsidRPr="00A4214B" w:rsidRDefault="00B46DA4" w:rsidP="00401C0B">
            <w:pPr>
              <w:spacing w:line="256" w:lineRule="auto"/>
              <w:jc w:val="center"/>
              <w:rPr>
                <w:rFonts w:eastAsia="Calibri" w:cs="Arial"/>
                <w:b/>
                <w:bCs/>
                <w:sz w:val="16"/>
                <w:szCs w:val="16"/>
              </w:rPr>
            </w:pPr>
            <w:r w:rsidRPr="00A4214B">
              <w:rPr>
                <w:rFonts w:eastAsia="Calibri" w:cs="Arial"/>
                <w:b/>
                <w:bCs/>
                <w:sz w:val="16"/>
                <w:szCs w:val="16"/>
              </w:rPr>
              <w:t>VALOR UNITÁRIO ESTIMADO</w:t>
            </w:r>
          </w:p>
        </w:tc>
      </w:tr>
      <w:tr w:rsidR="00D8315C" w:rsidRPr="00A4214B" w14:paraId="7C3439B0"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01E4532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w:t>
            </w:r>
          </w:p>
        </w:tc>
        <w:tc>
          <w:tcPr>
            <w:tcW w:w="2136" w:type="pct"/>
            <w:tcBorders>
              <w:bottom w:val="single" w:sz="4" w:space="0" w:color="000000"/>
              <w:right w:val="single" w:sz="4" w:space="0" w:color="000000"/>
            </w:tcBorders>
            <w:shd w:val="clear" w:color="auto" w:fill="auto"/>
            <w:vAlign w:val="center"/>
          </w:tcPr>
          <w:p w14:paraId="2F579CF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ENLACE DE RÁDIO.</w:t>
            </w:r>
          </w:p>
        </w:tc>
        <w:tc>
          <w:tcPr>
            <w:tcW w:w="815" w:type="pct"/>
            <w:tcBorders>
              <w:bottom w:val="single" w:sz="4" w:space="0" w:color="000000"/>
              <w:right w:val="single" w:sz="4" w:space="0" w:color="000000"/>
            </w:tcBorders>
            <w:shd w:val="clear" w:color="auto" w:fill="auto"/>
            <w:vAlign w:val="center"/>
          </w:tcPr>
          <w:p w14:paraId="4F2CC137" w14:textId="61AD3CEB"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2FD2889"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5</w:t>
            </w:r>
          </w:p>
        </w:tc>
        <w:tc>
          <w:tcPr>
            <w:tcW w:w="819" w:type="pct"/>
            <w:tcBorders>
              <w:bottom w:val="single" w:sz="4" w:space="0" w:color="000000"/>
              <w:right w:val="single" w:sz="4" w:space="0" w:color="000000"/>
            </w:tcBorders>
            <w:shd w:val="clear" w:color="auto" w:fill="auto"/>
            <w:vAlign w:val="center"/>
          </w:tcPr>
          <w:p w14:paraId="4508C32C" w14:textId="52267D3F"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R$ 701,35</w:t>
            </w:r>
          </w:p>
        </w:tc>
      </w:tr>
      <w:tr w:rsidR="00D8315C" w:rsidRPr="00A4214B" w14:paraId="7FE8597F"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A960973"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w:t>
            </w:r>
          </w:p>
        </w:tc>
        <w:tc>
          <w:tcPr>
            <w:tcW w:w="2136" w:type="pct"/>
            <w:tcBorders>
              <w:bottom w:val="single" w:sz="4" w:space="0" w:color="000000"/>
              <w:right w:val="single" w:sz="4" w:space="0" w:color="000000"/>
            </w:tcBorders>
            <w:shd w:val="clear" w:color="auto" w:fill="auto"/>
            <w:vAlign w:val="center"/>
          </w:tcPr>
          <w:p w14:paraId="68F56BFF"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SERVIÇO DE INSTALAÇÃO DE RÁDIO WIFI</w:t>
            </w:r>
          </w:p>
        </w:tc>
        <w:tc>
          <w:tcPr>
            <w:tcW w:w="815" w:type="pct"/>
            <w:tcBorders>
              <w:bottom w:val="single" w:sz="4" w:space="0" w:color="000000"/>
              <w:right w:val="single" w:sz="4" w:space="0" w:color="000000"/>
            </w:tcBorders>
            <w:shd w:val="clear" w:color="auto" w:fill="auto"/>
            <w:vAlign w:val="center"/>
          </w:tcPr>
          <w:p w14:paraId="2A3D132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4142F70"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100</w:t>
            </w:r>
          </w:p>
        </w:tc>
        <w:tc>
          <w:tcPr>
            <w:tcW w:w="819" w:type="pct"/>
            <w:tcBorders>
              <w:bottom w:val="single" w:sz="4" w:space="0" w:color="000000"/>
              <w:right w:val="single" w:sz="4" w:space="0" w:color="000000"/>
            </w:tcBorders>
            <w:shd w:val="clear" w:color="auto" w:fill="auto"/>
            <w:vAlign w:val="center"/>
          </w:tcPr>
          <w:p w14:paraId="156C899F" w14:textId="0D96ACA2"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R$ 211,83</w:t>
            </w:r>
          </w:p>
        </w:tc>
      </w:tr>
      <w:tr w:rsidR="00D8315C" w:rsidRPr="00A4214B" w14:paraId="3F1EBCE9"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0FBE5AF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w:t>
            </w:r>
          </w:p>
        </w:tc>
        <w:tc>
          <w:tcPr>
            <w:tcW w:w="2136" w:type="pct"/>
            <w:tcBorders>
              <w:bottom w:val="single" w:sz="4" w:space="0" w:color="000000"/>
              <w:right w:val="single" w:sz="4" w:space="0" w:color="000000"/>
            </w:tcBorders>
            <w:shd w:val="clear" w:color="auto" w:fill="auto"/>
            <w:vAlign w:val="center"/>
          </w:tcPr>
          <w:p w14:paraId="14B3A87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DIAGNOSTICAR, SOB DEMANDA, DEFEITO NO CABEAMENTO OU EQUIPAMENTO PARA POSSIVEL SOLUÇÃO</w:t>
            </w:r>
          </w:p>
        </w:tc>
        <w:tc>
          <w:tcPr>
            <w:tcW w:w="815" w:type="pct"/>
            <w:tcBorders>
              <w:bottom w:val="single" w:sz="4" w:space="0" w:color="000000"/>
              <w:right w:val="single" w:sz="4" w:space="0" w:color="000000"/>
            </w:tcBorders>
            <w:shd w:val="clear" w:color="auto" w:fill="auto"/>
            <w:vAlign w:val="center"/>
          </w:tcPr>
          <w:p w14:paraId="4B53B48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54269B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240</w:t>
            </w:r>
          </w:p>
        </w:tc>
        <w:tc>
          <w:tcPr>
            <w:tcW w:w="819" w:type="pct"/>
            <w:tcBorders>
              <w:bottom w:val="single" w:sz="4" w:space="0" w:color="000000"/>
              <w:right w:val="single" w:sz="4" w:space="0" w:color="000000"/>
            </w:tcBorders>
            <w:shd w:val="clear" w:color="auto" w:fill="auto"/>
            <w:vAlign w:val="center"/>
          </w:tcPr>
          <w:p w14:paraId="3FDDE81F" w14:textId="25520B6D"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R$ 126,54</w:t>
            </w:r>
          </w:p>
        </w:tc>
      </w:tr>
      <w:tr w:rsidR="00D8315C" w:rsidRPr="00A4214B" w14:paraId="1D1584C8"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94213B5"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w:t>
            </w:r>
          </w:p>
        </w:tc>
        <w:tc>
          <w:tcPr>
            <w:tcW w:w="2136" w:type="pct"/>
            <w:tcBorders>
              <w:bottom w:val="single" w:sz="4" w:space="0" w:color="000000"/>
              <w:right w:val="single" w:sz="4" w:space="0" w:color="000000"/>
            </w:tcBorders>
            <w:shd w:val="clear" w:color="auto" w:fill="auto"/>
            <w:vAlign w:val="center"/>
          </w:tcPr>
          <w:p w14:paraId="16FAD12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SERVIÇOS DE TESTE, IDENTIFICAÇÃO E LOCALIZAÇÃO DE PONTO DE REDE.</w:t>
            </w:r>
          </w:p>
        </w:tc>
        <w:tc>
          <w:tcPr>
            <w:tcW w:w="815" w:type="pct"/>
            <w:tcBorders>
              <w:bottom w:val="single" w:sz="4" w:space="0" w:color="000000"/>
              <w:right w:val="single" w:sz="4" w:space="0" w:color="000000"/>
            </w:tcBorders>
            <w:shd w:val="clear" w:color="auto" w:fill="auto"/>
            <w:vAlign w:val="center"/>
          </w:tcPr>
          <w:p w14:paraId="2F36D388" w14:textId="7C6923DC"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55DE6B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240</w:t>
            </w:r>
          </w:p>
        </w:tc>
        <w:tc>
          <w:tcPr>
            <w:tcW w:w="819" w:type="pct"/>
            <w:tcBorders>
              <w:bottom w:val="single" w:sz="4" w:space="0" w:color="000000"/>
              <w:right w:val="single" w:sz="4" w:space="0" w:color="000000"/>
            </w:tcBorders>
            <w:shd w:val="clear" w:color="auto" w:fill="auto"/>
            <w:vAlign w:val="center"/>
          </w:tcPr>
          <w:p w14:paraId="5E69D4CC" w14:textId="0D56AABA"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R$ 84,36</w:t>
            </w:r>
          </w:p>
        </w:tc>
      </w:tr>
      <w:tr w:rsidR="00D8315C" w:rsidRPr="00A4214B" w14:paraId="63A811EA"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5D93AAFF"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5</w:t>
            </w:r>
          </w:p>
        </w:tc>
        <w:tc>
          <w:tcPr>
            <w:tcW w:w="2136" w:type="pct"/>
            <w:tcBorders>
              <w:bottom w:val="single" w:sz="4" w:space="0" w:color="000000"/>
              <w:right w:val="single" w:sz="4" w:space="0" w:color="000000"/>
            </w:tcBorders>
            <w:shd w:val="clear" w:color="auto" w:fill="auto"/>
            <w:vAlign w:val="center"/>
          </w:tcPr>
          <w:p w14:paraId="0513D746"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SERVIÇO DE INSTALAÇÃO DE CABO DE REDE CAT5e, COM FORNECIMENTO DO CABO.</w:t>
            </w:r>
          </w:p>
        </w:tc>
        <w:tc>
          <w:tcPr>
            <w:tcW w:w="815" w:type="pct"/>
            <w:tcBorders>
              <w:bottom w:val="single" w:sz="4" w:space="0" w:color="000000"/>
              <w:right w:val="single" w:sz="4" w:space="0" w:color="000000"/>
            </w:tcBorders>
            <w:shd w:val="clear" w:color="auto" w:fill="auto"/>
            <w:vAlign w:val="center"/>
          </w:tcPr>
          <w:p w14:paraId="65365BB7" w14:textId="34A83673"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716959A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3000</w:t>
            </w:r>
          </w:p>
        </w:tc>
        <w:tc>
          <w:tcPr>
            <w:tcW w:w="819" w:type="pct"/>
            <w:tcBorders>
              <w:bottom w:val="single" w:sz="4" w:space="0" w:color="000000"/>
              <w:right w:val="single" w:sz="4" w:space="0" w:color="000000"/>
            </w:tcBorders>
            <w:shd w:val="clear" w:color="auto" w:fill="auto"/>
            <w:vAlign w:val="center"/>
          </w:tcPr>
          <w:p w14:paraId="71A1B4F5" w14:textId="129E41DE"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R$ 6,49</w:t>
            </w:r>
          </w:p>
        </w:tc>
      </w:tr>
      <w:tr w:rsidR="00D8315C" w:rsidRPr="00A4214B" w14:paraId="063AF02E"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1C4220A"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6</w:t>
            </w:r>
          </w:p>
        </w:tc>
        <w:tc>
          <w:tcPr>
            <w:tcW w:w="2136" w:type="pct"/>
            <w:tcBorders>
              <w:bottom w:val="single" w:sz="4" w:space="0" w:color="000000"/>
              <w:right w:val="single" w:sz="4" w:space="0" w:color="000000"/>
            </w:tcBorders>
            <w:shd w:val="clear" w:color="auto" w:fill="auto"/>
            <w:vAlign w:val="center"/>
          </w:tcPr>
          <w:p w14:paraId="1C5A9FEB"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CRIPAGEM DA CABO DE REDE CAT5E COM FORNECIMENTO DE CONECTOR MACHO</w:t>
            </w:r>
          </w:p>
        </w:tc>
        <w:tc>
          <w:tcPr>
            <w:tcW w:w="815" w:type="pct"/>
            <w:tcBorders>
              <w:bottom w:val="single" w:sz="4" w:space="0" w:color="000000"/>
              <w:right w:val="single" w:sz="4" w:space="0" w:color="000000"/>
            </w:tcBorders>
            <w:shd w:val="clear" w:color="auto" w:fill="auto"/>
            <w:vAlign w:val="center"/>
          </w:tcPr>
          <w:p w14:paraId="5BB5BC62"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608D66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540</w:t>
            </w:r>
          </w:p>
        </w:tc>
        <w:tc>
          <w:tcPr>
            <w:tcW w:w="819" w:type="pct"/>
            <w:tcBorders>
              <w:bottom w:val="single" w:sz="4" w:space="0" w:color="000000"/>
              <w:right w:val="single" w:sz="4" w:space="0" w:color="000000"/>
            </w:tcBorders>
            <w:shd w:val="clear" w:color="auto" w:fill="auto"/>
            <w:vAlign w:val="center"/>
          </w:tcPr>
          <w:p w14:paraId="7C16800A" w14:textId="43F2BAC7"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R$ 3,96</w:t>
            </w:r>
          </w:p>
        </w:tc>
      </w:tr>
      <w:tr w:rsidR="00D8315C" w:rsidRPr="00A4214B" w14:paraId="3E7D89AD"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E1CC198"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7</w:t>
            </w:r>
          </w:p>
        </w:tc>
        <w:tc>
          <w:tcPr>
            <w:tcW w:w="2136" w:type="pct"/>
            <w:tcBorders>
              <w:bottom w:val="single" w:sz="4" w:space="0" w:color="000000"/>
              <w:right w:val="single" w:sz="4" w:space="0" w:color="000000"/>
            </w:tcBorders>
            <w:shd w:val="clear" w:color="auto" w:fill="auto"/>
            <w:vAlign w:val="center"/>
          </w:tcPr>
          <w:p w14:paraId="503BB67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CRIPAGEM DA CABO DE REDE CAT5E COM FORNECIMENTO DE CONECTOR FEMEA</w:t>
            </w:r>
          </w:p>
        </w:tc>
        <w:tc>
          <w:tcPr>
            <w:tcW w:w="815" w:type="pct"/>
            <w:tcBorders>
              <w:bottom w:val="single" w:sz="4" w:space="0" w:color="000000"/>
              <w:right w:val="single" w:sz="4" w:space="0" w:color="000000"/>
            </w:tcBorders>
            <w:shd w:val="clear" w:color="auto" w:fill="auto"/>
            <w:vAlign w:val="center"/>
          </w:tcPr>
          <w:p w14:paraId="1DD4C42F"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67712B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320</w:t>
            </w:r>
          </w:p>
        </w:tc>
        <w:tc>
          <w:tcPr>
            <w:tcW w:w="819" w:type="pct"/>
            <w:tcBorders>
              <w:bottom w:val="single" w:sz="4" w:space="0" w:color="000000"/>
              <w:right w:val="single" w:sz="4" w:space="0" w:color="000000"/>
            </w:tcBorders>
            <w:shd w:val="clear" w:color="auto" w:fill="auto"/>
            <w:vAlign w:val="center"/>
          </w:tcPr>
          <w:p w14:paraId="2115056A" w14:textId="3F2E5159"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R$ 40,60</w:t>
            </w:r>
          </w:p>
        </w:tc>
      </w:tr>
      <w:tr w:rsidR="00D8315C" w:rsidRPr="00A4214B" w14:paraId="15325E5F"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117875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8</w:t>
            </w:r>
          </w:p>
        </w:tc>
        <w:tc>
          <w:tcPr>
            <w:tcW w:w="2136" w:type="pct"/>
            <w:tcBorders>
              <w:bottom w:val="single" w:sz="4" w:space="0" w:color="000000"/>
              <w:right w:val="single" w:sz="4" w:space="0" w:color="000000"/>
            </w:tcBorders>
            <w:shd w:val="clear" w:color="auto" w:fill="auto"/>
            <w:vAlign w:val="center"/>
          </w:tcPr>
          <w:p w14:paraId="2EAFF81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SERVIÇO DE INSTALÇÃO DE CABO DE REDE CAT6, COM FORNECIMENTO DO CABO.</w:t>
            </w:r>
          </w:p>
        </w:tc>
        <w:tc>
          <w:tcPr>
            <w:tcW w:w="815" w:type="pct"/>
            <w:tcBorders>
              <w:bottom w:val="single" w:sz="4" w:space="0" w:color="000000"/>
              <w:right w:val="single" w:sz="4" w:space="0" w:color="000000"/>
            </w:tcBorders>
            <w:shd w:val="clear" w:color="auto" w:fill="auto"/>
            <w:vAlign w:val="center"/>
          </w:tcPr>
          <w:p w14:paraId="2FCE2C67" w14:textId="3C463B69"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138A4A48"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3000</w:t>
            </w:r>
          </w:p>
        </w:tc>
        <w:tc>
          <w:tcPr>
            <w:tcW w:w="819" w:type="pct"/>
            <w:tcBorders>
              <w:bottom w:val="single" w:sz="4" w:space="0" w:color="000000"/>
              <w:right w:val="single" w:sz="4" w:space="0" w:color="000000"/>
            </w:tcBorders>
            <w:shd w:val="clear" w:color="auto" w:fill="auto"/>
            <w:vAlign w:val="center"/>
          </w:tcPr>
          <w:p w14:paraId="3B505DFC" w14:textId="54E18458"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R$ 7,11</w:t>
            </w:r>
          </w:p>
        </w:tc>
      </w:tr>
      <w:tr w:rsidR="00D8315C" w:rsidRPr="00A4214B" w14:paraId="42F89147"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85B237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9</w:t>
            </w:r>
          </w:p>
        </w:tc>
        <w:tc>
          <w:tcPr>
            <w:tcW w:w="2136" w:type="pct"/>
            <w:tcBorders>
              <w:bottom w:val="single" w:sz="4" w:space="0" w:color="000000"/>
              <w:right w:val="single" w:sz="4" w:space="0" w:color="000000"/>
            </w:tcBorders>
            <w:shd w:val="clear" w:color="auto" w:fill="auto"/>
            <w:vAlign w:val="center"/>
          </w:tcPr>
          <w:p w14:paraId="6B6CC54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CRIPAGEM DA CABO DE REDE CAT6 COM FORNECIMENTO DE CONECTOR MACHO</w:t>
            </w:r>
          </w:p>
        </w:tc>
        <w:tc>
          <w:tcPr>
            <w:tcW w:w="815" w:type="pct"/>
            <w:tcBorders>
              <w:bottom w:val="single" w:sz="4" w:space="0" w:color="000000"/>
              <w:right w:val="single" w:sz="4" w:space="0" w:color="000000"/>
            </w:tcBorders>
            <w:shd w:val="clear" w:color="auto" w:fill="auto"/>
            <w:vAlign w:val="center"/>
          </w:tcPr>
          <w:p w14:paraId="46DA0DD6"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3651B61E"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300</w:t>
            </w:r>
          </w:p>
        </w:tc>
        <w:tc>
          <w:tcPr>
            <w:tcW w:w="819" w:type="pct"/>
            <w:tcBorders>
              <w:bottom w:val="single" w:sz="4" w:space="0" w:color="000000"/>
              <w:right w:val="single" w:sz="4" w:space="0" w:color="000000"/>
            </w:tcBorders>
            <w:shd w:val="clear" w:color="auto" w:fill="auto"/>
            <w:vAlign w:val="center"/>
          </w:tcPr>
          <w:p w14:paraId="77C45B89" w14:textId="0CF5183C"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R$ 5,28</w:t>
            </w:r>
          </w:p>
        </w:tc>
      </w:tr>
      <w:tr w:rsidR="00D8315C" w:rsidRPr="00A4214B" w14:paraId="4A5E4DBB"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54EA2A08"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10</w:t>
            </w:r>
          </w:p>
        </w:tc>
        <w:tc>
          <w:tcPr>
            <w:tcW w:w="2136" w:type="pct"/>
            <w:tcBorders>
              <w:bottom w:val="single" w:sz="4" w:space="0" w:color="000000"/>
              <w:right w:val="single" w:sz="4" w:space="0" w:color="000000"/>
            </w:tcBorders>
            <w:shd w:val="clear" w:color="auto" w:fill="auto"/>
            <w:vAlign w:val="center"/>
          </w:tcPr>
          <w:p w14:paraId="365B5B8F"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CRIPAGEM DA CABO DE REDE CAT6 COM FORNECIMENTO DE CONECTOR FEMEA</w:t>
            </w:r>
          </w:p>
        </w:tc>
        <w:tc>
          <w:tcPr>
            <w:tcW w:w="815" w:type="pct"/>
            <w:tcBorders>
              <w:bottom w:val="single" w:sz="4" w:space="0" w:color="000000"/>
              <w:right w:val="single" w:sz="4" w:space="0" w:color="000000"/>
            </w:tcBorders>
            <w:shd w:val="clear" w:color="auto" w:fill="auto"/>
            <w:vAlign w:val="center"/>
          </w:tcPr>
          <w:p w14:paraId="69D450F1"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11321F2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150</w:t>
            </w:r>
          </w:p>
        </w:tc>
        <w:tc>
          <w:tcPr>
            <w:tcW w:w="819" w:type="pct"/>
            <w:tcBorders>
              <w:bottom w:val="single" w:sz="4" w:space="0" w:color="000000"/>
              <w:right w:val="single" w:sz="4" w:space="0" w:color="000000"/>
            </w:tcBorders>
            <w:shd w:val="clear" w:color="auto" w:fill="auto"/>
            <w:vAlign w:val="center"/>
          </w:tcPr>
          <w:p w14:paraId="4AE19001" w14:textId="47D837B5"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R$ 29,26</w:t>
            </w:r>
          </w:p>
        </w:tc>
      </w:tr>
      <w:tr w:rsidR="00D8315C" w:rsidRPr="00A4214B" w14:paraId="3BD0C245"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ED8D0D5"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11</w:t>
            </w:r>
          </w:p>
        </w:tc>
        <w:tc>
          <w:tcPr>
            <w:tcW w:w="2136" w:type="pct"/>
            <w:tcBorders>
              <w:bottom w:val="single" w:sz="4" w:space="0" w:color="000000"/>
              <w:right w:val="single" w:sz="4" w:space="0" w:color="000000"/>
            </w:tcBorders>
            <w:shd w:val="clear" w:color="auto" w:fill="auto"/>
            <w:vAlign w:val="center"/>
          </w:tcPr>
          <w:p w14:paraId="7ED0434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CERTIFICAÇÃO DE FIBRA OPTICA</w:t>
            </w:r>
          </w:p>
        </w:tc>
        <w:tc>
          <w:tcPr>
            <w:tcW w:w="815" w:type="pct"/>
            <w:tcBorders>
              <w:bottom w:val="single" w:sz="4" w:space="0" w:color="000000"/>
              <w:right w:val="single" w:sz="4" w:space="0" w:color="000000"/>
            </w:tcBorders>
            <w:shd w:val="clear" w:color="auto" w:fill="auto"/>
            <w:vAlign w:val="center"/>
          </w:tcPr>
          <w:p w14:paraId="16B315E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F5CF20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w:t>
            </w:r>
          </w:p>
        </w:tc>
        <w:tc>
          <w:tcPr>
            <w:tcW w:w="819" w:type="pct"/>
            <w:tcBorders>
              <w:bottom w:val="single" w:sz="4" w:space="0" w:color="000000"/>
              <w:right w:val="single" w:sz="4" w:space="0" w:color="000000"/>
            </w:tcBorders>
            <w:shd w:val="clear" w:color="auto" w:fill="auto"/>
            <w:vAlign w:val="center"/>
          </w:tcPr>
          <w:p w14:paraId="5BBEA51A" w14:textId="32AD0376"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R$ 87,37</w:t>
            </w:r>
          </w:p>
        </w:tc>
      </w:tr>
      <w:tr w:rsidR="00D8315C" w:rsidRPr="00A4214B" w14:paraId="37D0B472"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52B9932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12</w:t>
            </w:r>
          </w:p>
        </w:tc>
        <w:tc>
          <w:tcPr>
            <w:tcW w:w="2136" w:type="pct"/>
            <w:tcBorders>
              <w:bottom w:val="single" w:sz="4" w:space="0" w:color="000000"/>
              <w:right w:val="single" w:sz="4" w:space="0" w:color="000000"/>
            </w:tcBorders>
            <w:shd w:val="clear" w:color="auto" w:fill="auto"/>
            <w:vAlign w:val="center"/>
          </w:tcPr>
          <w:p w14:paraId="344F20F3"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FUSÃO DE FIBRA ÓTICA</w:t>
            </w:r>
          </w:p>
        </w:tc>
        <w:tc>
          <w:tcPr>
            <w:tcW w:w="815" w:type="pct"/>
            <w:tcBorders>
              <w:bottom w:val="single" w:sz="4" w:space="0" w:color="000000"/>
              <w:right w:val="single" w:sz="4" w:space="0" w:color="000000"/>
            </w:tcBorders>
            <w:shd w:val="clear" w:color="auto" w:fill="auto"/>
            <w:vAlign w:val="center"/>
          </w:tcPr>
          <w:p w14:paraId="5AAFE5B0"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290B81DB"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200</w:t>
            </w:r>
          </w:p>
        </w:tc>
        <w:tc>
          <w:tcPr>
            <w:tcW w:w="819" w:type="pct"/>
            <w:tcBorders>
              <w:bottom w:val="single" w:sz="4" w:space="0" w:color="000000"/>
              <w:right w:val="single" w:sz="4" w:space="0" w:color="000000"/>
            </w:tcBorders>
            <w:shd w:val="clear" w:color="auto" w:fill="auto"/>
            <w:vAlign w:val="center"/>
          </w:tcPr>
          <w:p w14:paraId="39817E22" w14:textId="05BF7016"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R$ 224,98</w:t>
            </w:r>
          </w:p>
        </w:tc>
      </w:tr>
      <w:tr w:rsidR="00D8315C" w:rsidRPr="00A4214B" w14:paraId="68472D2D"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5CA747F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13</w:t>
            </w:r>
          </w:p>
        </w:tc>
        <w:tc>
          <w:tcPr>
            <w:tcW w:w="2136" w:type="pct"/>
            <w:tcBorders>
              <w:bottom w:val="single" w:sz="4" w:space="0" w:color="000000"/>
              <w:right w:val="single" w:sz="4" w:space="0" w:color="000000"/>
            </w:tcBorders>
            <w:shd w:val="clear" w:color="auto" w:fill="auto"/>
            <w:vAlign w:val="center"/>
          </w:tcPr>
          <w:p w14:paraId="187FA9D1"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CAIXA DE EMENDA AÉREA</w:t>
            </w:r>
          </w:p>
        </w:tc>
        <w:tc>
          <w:tcPr>
            <w:tcW w:w="815" w:type="pct"/>
            <w:tcBorders>
              <w:bottom w:val="single" w:sz="4" w:space="0" w:color="000000"/>
              <w:right w:val="single" w:sz="4" w:space="0" w:color="000000"/>
            </w:tcBorders>
            <w:shd w:val="clear" w:color="auto" w:fill="auto"/>
            <w:vAlign w:val="center"/>
          </w:tcPr>
          <w:p w14:paraId="74A2726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170C5541"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6</w:t>
            </w:r>
          </w:p>
        </w:tc>
        <w:tc>
          <w:tcPr>
            <w:tcW w:w="819" w:type="pct"/>
            <w:tcBorders>
              <w:bottom w:val="single" w:sz="4" w:space="0" w:color="000000"/>
              <w:right w:val="single" w:sz="4" w:space="0" w:color="000000"/>
            </w:tcBorders>
            <w:shd w:val="clear" w:color="auto" w:fill="auto"/>
            <w:vAlign w:val="center"/>
          </w:tcPr>
          <w:p w14:paraId="4F2F651F" w14:textId="05621E83"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R$ 729,11</w:t>
            </w:r>
          </w:p>
        </w:tc>
      </w:tr>
      <w:tr w:rsidR="00D8315C" w:rsidRPr="00A4214B" w14:paraId="273494C3"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0D9D0C2A"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14</w:t>
            </w:r>
          </w:p>
        </w:tc>
        <w:tc>
          <w:tcPr>
            <w:tcW w:w="2136" w:type="pct"/>
            <w:tcBorders>
              <w:bottom w:val="single" w:sz="4" w:space="0" w:color="000000"/>
              <w:right w:val="single" w:sz="4" w:space="0" w:color="000000"/>
            </w:tcBorders>
            <w:shd w:val="clear" w:color="auto" w:fill="auto"/>
            <w:vAlign w:val="center"/>
          </w:tcPr>
          <w:p w14:paraId="5CE8618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ORGANIZAÇÃO DE RACK DE TELECOMUNICAÇÃO 6US</w:t>
            </w:r>
          </w:p>
        </w:tc>
        <w:tc>
          <w:tcPr>
            <w:tcW w:w="815" w:type="pct"/>
            <w:tcBorders>
              <w:bottom w:val="single" w:sz="4" w:space="0" w:color="000000"/>
              <w:right w:val="single" w:sz="4" w:space="0" w:color="000000"/>
            </w:tcBorders>
            <w:shd w:val="clear" w:color="auto" w:fill="auto"/>
            <w:vAlign w:val="center"/>
          </w:tcPr>
          <w:p w14:paraId="59F3443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48C3A88"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w:t>
            </w:r>
          </w:p>
        </w:tc>
        <w:tc>
          <w:tcPr>
            <w:tcW w:w="819" w:type="pct"/>
            <w:tcBorders>
              <w:bottom w:val="single" w:sz="4" w:space="0" w:color="000000"/>
              <w:right w:val="single" w:sz="4" w:space="0" w:color="000000"/>
            </w:tcBorders>
            <w:shd w:val="clear" w:color="auto" w:fill="auto"/>
            <w:vAlign w:val="center"/>
          </w:tcPr>
          <w:p w14:paraId="72AE63B9" w14:textId="1725F348"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R$ 703,62</w:t>
            </w:r>
          </w:p>
        </w:tc>
      </w:tr>
      <w:tr w:rsidR="00D8315C" w:rsidRPr="00A4214B" w14:paraId="49BE1F51"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273BCDB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lastRenderedPageBreak/>
              <w:t>15</w:t>
            </w:r>
          </w:p>
        </w:tc>
        <w:tc>
          <w:tcPr>
            <w:tcW w:w="2136" w:type="pct"/>
            <w:tcBorders>
              <w:bottom w:val="single" w:sz="4" w:space="0" w:color="000000"/>
              <w:right w:val="single" w:sz="4" w:space="0" w:color="000000"/>
            </w:tcBorders>
            <w:shd w:val="clear" w:color="auto" w:fill="auto"/>
            <w:vAlign w:val="center"/>
          </w:tcPr>
          <w:p w14:paraId="3C4EB26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ORGANIZAÇÃO DE RACK DE TELECOMUNICAÇÃO 8US</w:t>
            </w:r>
          </w:p>
        </w:tc>
        <w:tc>
          <w:tcPr>
            <w:tcW w:w="815" w:type="pct"/>
            <w:tcBorders>
              <w:bottom w:val="single" w:sz="4" w:space="0" w:color="000000"/>
              <w:right w:val="single" w:sz="4" w:space="0" w:color="000000"/>
            </w:tcBorders>
            <w:shd w:val="clear" w:color="auto" w:fill="auto"/>
            <w:vAlign w:val="center"/>
          </w:tcPr>
          <w:p w14:paraId="321EEE9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7B4C4A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6</w:t>
            </w:r>
          </w:p>
        </w:tc>
        <w:tc>
          <w:tcPr>
            <w:tcW w:w="819" w:type="pct"/>
            <w:tcBorders>
              <w:bottom w:val="single" w:sz="4" w:space="0" w:color="000000"/>
              <w:right w:val="single" w:sz="4" w:space="0" w:color="000000"/>
            </w:tcBorders>
            <w:shd w:val="clear" w:color="auto" w:fill="auto"/>
            <w:vAlign w:val="center"/>
          </w:tcPr>
          <w:p w14:paraId="1CE9A07A" w14:textId="2BD4A48A"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R$ 407,37</w:t>
            </w:r>
          </w:p>
        </w:tc>
      </w:tr>
      <w:tr w:rsidR="00D8315C" w:rsidRPr="00A4214B" w14:paraId="6FC4C66D"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DC44CB5"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16</w:t>
            </w:r>
          </w:p>
        </w:tc>
        <w:tc>
          <w:tcPr>
            <w:tcW w:w="2136" w:type="pct"/>
            <w:tcBorders>
              <w:bottom w:val="single" w:sz="4" w:space="0" w:color="000000"/>
              <w:right w:val="single" w:sz="4" w:space="0" w:color="000000"/>
            </w:tcBorders>
            <w:shd w:val="clear" w:color="auto" w:fill="auto"/>
            <w:vAlign w:val="center"/>
          </w:tcPr>
          <w:p w14:paraId="0EBF6CE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ORGANIZAÇÃO DE RACK DE TELECOMUNICAÇÃO 12US</w:t>
            </w:r>
          </w:p>
        </w:tc>
        <w:tc>
          <w:tcPr>
            <w:tcW w:w="815" w:type="pct"/>
            <w:tcBorders>
              <w:bottom w:val="single" w:sz="4" w:space="0" w:color="000000"/>
              <w:right w:val="single" w:sz="4" w:space="0" w:color="000000"/>
            </w:tcBorders>
            <w:shd w:val="clear" w:color="auto" w:fill="auto"/>
            <w:vAlign w:val="center"/>
          </w:tcPr>
          <w:p w14:paraId="60C1E01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8BF9E97"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4</w:t>
            </w:r>
          </w:p>
        </w:tc>
        <w:tc>
          <w:tcPr>
            <w:tcW w:w="819" w:type="pct"/>
            <w:tcBorders>
              <w:bottom w:val="single" w:sz="4" w:space="0" w:color="000000"/>
              <w:right w:val="single" w:sz="4" w:space="0" w:color="000000"/>
            </w:tcBorders>
            <w:shd w:val="clear" w:color="auto" w:fill="auto"/>
            <w:vAlign w:val="center"/>
          </w:tcPr>
          <w:p w14:paraId="3A33C978" w14:textId="31454A38"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R$ 475,37</w:t>
            </w:r>
          </w:p>
        </w:tc>
      </w:tr>
      <w:tr w:rsidR="00D8315C" w:rsidRPr="00A4214B" w14:paraId="227A4B6B"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6AFD2886"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17</w:t>
            </w:r>
          </w:p>
        </w:tc>
        <w:tc>
          <w:tcPr>
            <w:tcW w:w="2136" w:type="pct"/>
            <w:tcBorders>
              <w:bottom w:val="single" w:sz="4" w:space="0" w:color="000000"/>
              <w:right w:val="single" w:sz="4" w:space="0" w:color="000000"/>
            </w:tcBorders>
            <w:shd w:val="clear" w:color="auto" w:fill="auto"/>
            <w:vAlign w:val="center"/>
          </w:tcPr>
          <w:p w14:paraId="0D08904C"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ORGANIZAÇÃO DE RACK DE TELECOMUNICAÇÃO 16US</w:t>
            </w:r>
          </w:p>
        </w:tc>
        <w:tc>
          <w:tcPr>
            <w:tcW w:w="815" w:type="pct"/>
            <w:tcBorders>
              <w:bottom w:val="single" w:sz="4" w:space="0" w:color="000000"/>
              <w:right w:val="single" w:sz="4" w:space="0" w:color="000000"/>
            </w:tcBorders>
            <w:shd w:val="clear" w:color="auto" w:fill="auto"/>
            <w:vAlign w:val="center"/>
          </w:tcPr>
          <w:p w14:paraId="1C947194"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5D5F690"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w:t>
            </w:r>
          </w:p>
        </w:tc>
        <w:tc>
          <w:tcPr>
            <w:tcW w:w="819" w:type="pct"/>
            <w:tcBorders>
              <w:bottom w:val="single" w:sz="4" w:space="0" w:color="000000"/>
              <w:right w:val="single" w:sz="4" w:space="0" w:color="000000"/>
            </w:tcBorders>
            <w:shd w:val="clear" w:color="auto" w:fill="auto"/>
            <w:vAlign w:val="center"/>
          </w:tcPr>
          <w:p w14:paraId="7C60A3D6" w14:textId="46721E66"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R$ 524,00</w:t>
            </w:r>
          </w:p>
        </w:tc>
      </w:tr>
      <w:tr w:rsidR="00D8315C" w:rsidRPr="00A4214B" w14:paraId="006F8CFB"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8AC1951"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18</w:t>
            </w:r>
          </w:p>
        </w:tc>
        <w:tc>
          <w:tcPr>
            <w:tcW w:w="2136" w:type="pct"/>
            <w:tcBorders>
              <w:bottom w:val="single" w:sz="4" w:space="0" w:color="000000"/>
              <w:right w:val="single" w:sz="4" w:space="0" w:color="000000"/>
            </w:tcBorders>
            <w:shd w:val="clear" w:color="auto" w:fill="auto"/>
            <w:vAlign w:val="center"/>
          </w:tcPr>
          <w:p w14:paraId="0D54234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ORGANIZAÇÃO DE RACK DE TELECOMUNICAÇÃO 24US</w:t>
            </w:r>
          </w:p>
        </w:tc>
        <w:tc>
          <w:tcPr>
            <w:tcW w:w="815" w:type="pct"/>
            <w:tcBorders>
              <w:bottom w:val="single" w:sz="4" w:space="0" w:color="000000"/>
              <w:right w:val="single" w:sz="4" w:space="0" w:color="000000"/>
            </w:tcBorders>
            <w:shd w:val="clear" w:color="auto" w:fill="auto"/>
            <w:vAlign w:val="center"/>
          </w:tcPr>
          <w:p w14:paraId="6FDA0F04"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1B7EFD7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w:t>
            </w:r>
          </w:p>
        </w:tc>
        <w:tc>
          <w:tcPr>
            <w:tcW w:w="819" w:type="pct"/>
            <w:tcBorders>
              <w:bottom w:val="single" w:sz="4" w:space="0" w:color="000000"/>
              <w:right w:val="single" w:sz="4" w:space="0" w:color="000000"/>
            </w:tcBorders>
            <w:shd w:val="clear" w:color="auto" w:fill="auto"/>
            <w:vAlign w:val="center"/>
          </w:tcPr>
          <w:p w14:paraId="71CDD4F4" w14:textId="676044BF"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R$ 738,01</w:t>
            </w:r>
          </w:p>
        </w:tc>
      </w:tr>
      <w:tr w:rsidR="00D8315C" w:rsidRPr="00A4214B" w14:paraId="61C5B5F5"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528021D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19</w:t>
            </w:r>
          </w:p>
        </w:tc>
        <w:tc>
          <w:tcPr>
            <w:tcW w:w="2136" w:type="pct"/>
            <w:tcBorders>
              <w:bottom w:val="single" w:sz="4" w:space="0" w:color="000000"/>
              <w:right w:val="single" w:sz="4" w:space="0" w:color="000000"/>
            </w:tcBorders>
            <w:shd w:val="clear" w:color="auto" w:fill="auto"/>
            <w:vAlign w:val="center"/>
          </w:tcPr>
          <w:p w14:paraId="18A033B1"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RACK 12US PAREDE</w:t>
            </w:r>
          </w:p>
        </w:tc>
        <w:tc>
          <w:tcPr>
            <w:tcW w:w="815" w:type="pct"/>
            <w:tcBorders>
              <w:bottom w:val="single" w:sz="4" w:space="0" w:color="000000"/>
              <w:right w:val="single" w:sz="4" w:space="0" w:color="000000"/>
            </w:tcBorders>
            <w:shd w:val="clear" w:color="auto" w:fill="auto"/>
            <w:vAlign w:val="center"/>
          </w:tcPr>
          <w:p w14:paraId="54EBDDC6"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7A7D1E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10</w:t>
            </w:r>
          </w:p>
        </w:tc>
        <w:tc>
          <w:tcPr>
            <w:tcW w:w="819" w:type="pct"/>
            <w:tcBorders>
              <w:bottom w:val="single" w:sz="4" w:space="0" w:color="000000"/>
              <w:right w:val="single" w:sz="4" w:space="0" w:color="000000"/>
            </w:tcBorders>
            <w:shd w:val="clear" w:color="auto" w:fill="auto"/>
            <w:vAlign w:val="center"/>
          </w:tcPr>
          <w:p w14:paraId="7C2CE7CE" w14:textId="330BABC6"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R$ 1.256,60</w:t>
            </w:r>
          </w:p>
        </w:tc>
      </w:tr>
      <w:tr w:rsidR="00D8315C" w:rsidRPr="00A4214B" w14:paraId="50C39D24"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8E2560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20</w:t>
            </w:r>
          </w:p>
        </w:tc>
        <w:tc>
          <w:tcPr>
            <w:tcW w:w="2136" w:type="pct"/>
            <w:tcBorders>
              <w:bottom w:val="single" w:sz="4" w:space="0" w:color="000000"/>
              <w:right w:val="single" w:sz="4" w:space="0" w:color="000000"/>
            </w:tcBorders>
            <w:shd w:val="clear" w:color="auto" w:fill="auto"/>
            <w:vAlign w:val="center"/>
          </w:tcPr>
          <w:p w14:paraId="1E0B95E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DE SWITCH 24 PORTAS FORNECIDO PELA CONTRATANTE</w:t>
            </w:r>
          </w:p>
        </w:tc>
        <w:tc>
          <w:tcPr>
            <w:tcW w:w="815" w:type="pct"/>
            <w:tcBorders>
              <w:bottom w:val="single" w:sz="4" w:space="0" w:color="000000"/>
              <w:right w:val="single" w:sz="4" w:space="0" w:color="000000"/>
            </w:tcBorders>
            <w:shd w:val="clear" w:color="auto" w:fill="auto"/>
            <w:vAlign w:val="center"/>
          </w:tcPr>
          <w:p w14:paraId="3D82717F"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5048DFE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36</w:t>
            </w:r>
          </w:p>
        </w:tc>
        <w:tc>
          <w:tcPr>
            <w:tcW w:w="819" w:type="pct"/>
            <w:tcBorders>
              <w:bottom w:val="single" w:sz="4" w:space="0" w:color="000000"/>
              <w:right w:val="single" w:sz="4" w:space="0" w:color="000000"/>
            </w:tcBorders>
            <w:shd w:val="clear" w:color="auto" w:fill="auto"/>
            <w:vAlign w:val="center"/>
          </w:tcPr>
          <w:p w14:paraId="16C2F87D" w14:textId="2035133A"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R$ 194,76</w:t>
            </w:r>
          </w:p>
        </w:tc>
      </w:tr>
      <w:tr w:rsidR="00D8315C" w:rsidRPr="00A4214B" w14:paraId="361E32B2"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B703DB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21</w:t>
            </w:r>
          </w:p>
        </w:tc>
        <w:tc>
          <w:tcPr>
            <w:tcW w:w="2136" w:type="pct"/>
            <w:tcBorders>
              <w:bottom w:val="single" w:sz="4" w:space="0" w:color="000000"/>
              <w:right w:val="single" w:sz="4" w:space="0" w:color="000000"/>
            </w:tcBorders>
            <w:shd w:val="clear" w:color="auto" w:fill="auto"/>
            <w:vAlign w:val="center"/>
          </w:tcPr>
          <w:p w14:paraId="1BFCE5A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DE SWITCH 48 PORTAS FORNECIDO PELA CONTRATANTE</w:t>
            </w:r>
          </w:p>
        </w:tc>
        <w:tc>
          <w:tcPr>
            <w:tcW w:w="815" w:type="pct"/>
            <w:tcBorders>
              <w:bottom w:val="single" w:sz="4" w:space="0" w:color="000000"/>
              <w:right w:val="single" w:sz="4" w:space="0" w:color="000000"/>
            </w:tcBorders>
            <w:shd w:val="clear" w:color="auto" w:fill="auto"/>
            <w:vAlign w:val="center"/>
          </w:tcPr>
          <w:p w14:paraId="50024268"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1BA5F5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10</w:t>
            </w:r>
          </w:p>
        </w:tc>
        <w:tc>
          <w:tcPr>
            <w:tcW w:w="819" w:type="pct"/>
            <w:tcBorders>
              <w:bottom w:val="single" w:sz="4" w:space="0" w:color="000000"/>
              <w:right w:val="single" w:sz="4" w:space="0" w:color="000000"/>
            </w:tcBorders>
            <w:shd w:val="clear" w:color="auto" w:fill="auto"/>
            <w:vAlign w:val="center"/>
          </w:tcPr>
          <w:p w14:paraId="65E8FC26" w14:textId="6FB3AE1D"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R$ 227,21</w:t>
            </w:r>
          </w:p>
        </w:tc>
      </w:tr>
      <w:tr w:rsidR="00D8315C" w:rsidRPr="00A4214B" w14:paraId="0F979B8C"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3F8BAEE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22</w:t>
            </w:r>
          </w:p>
        </w:tc>
        <w:tc>
          <w:tcPr>
            <w:tcW w:w="2136" w:type="pct"/>
            <w:tcBorders>
              <w:bottom w:val="single" w:sz="4" w:space="0" w:color="000000"/>
              <w:right w:val="single" w:sz="4" w:space="0" w:color="000000"/>
            </w:tcBorders>
            <w:shd w:val="clear" w:color="auto" w:fill="auto"/>
            <w:vAlign w:val="center"/>
          </w:tcPr>
          <w:p w14:paraId="6CC2B94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SWITCHS GERENCIAVEL 8 PORTAS</w:t>
            </w:r>
          </w:p>
        </w:tc>
        <w:tc>
          <w:tcPr>
            <w:tcW w:w="815" w:type="pct"/>
            <w:tcBorders>
              <w:bottom w:val="single" w:sz="4" w:space="0" w:color="000000"/>
              <w:right w:val="single" w:sz="4" w:space="0" w:color="000000"/>
            </w:tcBorders>
            <w:shd w:val="clear" w:color="auto" w:fill="auto"/>
            <w:vAlign w:val="center"/>
          </w:tcPr>
          <w:p w14:paraId="0549AF7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6DCE1D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6</w:t>
            </w:r>
          </w:p>
        </w:tc>
        <w:tc>
          <w:tcPr>
            <w:tcW w:w="819" w:type="pct"/>
            <w:tcBorders>
              <w:bottom w:val="single" w:sz="4" w:space="0" w:color="000000"/>
              <w:right w:val="single" w:sz="4" w:space="0" w:color="000000"/>
            </w:tcBorders>
            <w:shd w:val="clear" w:color="auto" w:fill="auto"/>
            <w:vAlign w:val="center"/>
          </w:tcPr>
          <w:p w14:paraId="12D1A445" w14:textId="14AEC0C7"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R$ 1.531,20</w:t>
            </w:r>
          </w:p>
        </w:tc>
      </w:tr>
      <w:tr w:rsidR="00D8315C" w:rsidRPr="00A4214B" w14:paraId="496B6DCB"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637115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23</w:t>
            </w:r>
          </w:p>
        </w:tc>
        <w:tc>
          <w:tcPr>
            <w:tcW w:w="2136" w:type="pct"/>
            <w:tcBorders>
              <w:bottom w:val="single" w:sz="4" w:space="0" w:color="000000"/>
              <w:right w:val="single" w:sz="4" w:space="0" w:color="000000"/>
            </w:tcBorders>
            <w:shd w:val="clear" w:color="auto" w:fill="auto"/>
            <w:vAlign w:val="center"/>
          </w:tcPr>
          <w:p w14:paraId="49A11B6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OU TROCA DE PATCH PANEL FORNECIDO PELA CONTRATANTE 24 PORTAS</w:t>
            </w:r>
          </w:p>
        </w:tc>
        <w:tc>
          <w:tcPr>
            <w:tcW w:w="815" w:type="pct"/>
            <w:tcBorders>
              <w:bottom w:val="single" w:sz="4" w:space="0" w:color="000000"/>
              <w:right w:val="single" w:sz="4" w:space="0" w:color="000000"/>
            </w:tcBorders>
            <w:shd w:val="clear" w:color="auto" w:fill="auto"/>
            <w:vAlign w:val="center"/>
          </w:tcPr>
          <w:p w14:paraId="44A46434"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1A5046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24</w:t>
            </w:r>
          </w:p>
        </w:tc>
        <w:tc>
          <w:tcPr>
            <w:tcW w:w="819" w:type="pct"/>
            <w:tcBorders>
              <w:bottom w:val="single" w:sz="4" w:space="0" w:color="000000"/>
              <w:right w:val="single" w:sz="4" w:space="0" w:color="000000"/>
            </w:tcBorders>
            <w:shd w:val="clear" w:color="auto" w:fill="auto"/>
            <w:vAlign w:val="center"/>
          </w:tcPr>
          <w:p w14:paraId="62A75B6E" w14:textId="5B84FB14"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R$ 78,32</w:t>
            </w:r>
          </w:p>
        </w:tc>
      </w:tr>
      <w:tr w:rsidR="00D8315C" w:rsidRPr="00A4214B" w14:paraId="057182CE"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395FCEA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24</w:t>
            </w:r>
          </w:p>
        </w:tc>
        <w:tc>
          <w:tcPr>
            <w:tcW w:w="2136" w:type="pct"/>
            <w:tcBorders>
              <w:bottom w:val="single" w:sz="4" w:space="0" w:color="000000"/>
              <w:right w:val="single" w:sz="4" w:space="0" w:color="000000"/>
            </w:tcBorders>
            <w:shd w:val="clear" w:color="auto" w:fill="auto"/>
            <w:vAlign w:val="center"/>
          </w:tcPr>
          <w:p w14:paraId="2B86ADB6"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OU TROCA DE PATCH PANEL FORNECIDO PELA CONTRATANTE 48 PORTAS</w:t>
            </w:r>
          </w:p>
        </w:tc>
        <w:tc>
          <w:tcPr>
            <w:tcW w:w="815" w:type="pct"/>
            <w:tcBorders>
              <w:bottom w:val="single" w:sz="4" w:space="0" w:color="000000"/>
              <w:right w:val="single" w:sz="4" w:space="0" w:color="000000"/>
            </w:tcBorders>
            <w:shd w:val="clear" w:color="auto" w:fill="auto"/>
            <w:vAlign w:val="center"/>
          </w:tcPr>
          <w:p w14:paraId="68C2F3EF"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1A150958"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10</w:t>
            </w:r>
          </w:p>
        </w:tc>
        <w:tc>
          <w:tcPr>
            <w:tcW w:w="819" w:type="pct"/>
            <w:tcBorders>
              <w:bottom w:val="single" w:sz="4" w:space="0" w:color="000000"/>
              <w:right w:val="single" w:sz="4" w:space="0" w:color="000000"/>
            </w:tcBorders>
            <w:shd w:val="clear" w:color="auto" w:fill="auto"/>
            <w:vAlign w:val="center"/>
          </w:tcPr>
          <w:p w14:paraId="34142F90" w14:textId="7A558FB1"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R$ 196,03</w:t>
            </w:r>
          </w:p>
        </w:tc>
      </w:tr>
      <w:tr w:rsidR="00D8315C" w:rsidRPr="00A4214B" w14:paraId="32E964CE"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6EB3C3F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25</w:t>
            </w:r>
          </w:p>
        </w:tc>
        <w:tc>
          <w:tcPr>
            <w:tcW w:w="2136" w:type="pct"/>
            <w:tcBorders>
              <w:bottom w:val="single" w:sz="4" w:space="0" w:color="000000"/>
              <w:right w:val="single" w:sz="4" w:space="0" w:color="000000"/>
            </w:tcBorders>
            <w:shd w:val="clear" w:color="auto" w:fill="auto"/>
            <w:vAlign w:val="center"/>
          </w:tcPr>
          <w:p w14:paraId="0172D918"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ORGANIZAÇÃO DE PATCH PANEL</w:t>
            </w:r>
          </w:p>
        </w:tc>
        <w:tc>
          <w:tcPr>
            <w:tcW w:w="815" w:type="pct"/>
            <w:tcBorders>
              <w:bottom w:val="single" w:sz="4" w:space="0" w:color="000000"/>
              <w:right w:val="single" w:sz="4" w:space="0" w:color="000000"/>
            </w:tcBorders>
            <w:shd w:val="clear" w:color="auto" w:fill="auto"/>
            <w:vAlign w:val="center"/>
          </w:tcPr>
          <w:p w14:paraId="2DFF1DE6"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2F2AD287"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18</w:t>
            </w:r>
          </w:p>
        </w:tc>
        <w:tc>
          <w:tcPr>
            <w:tcW w:w="819" w:type="pct"/>
            <w:tcBorders>
              <w:bottom w:val="single" w:sz="4" w:space="0" w:color="000000"/>
              <w:right w:val="single" w:sz="4" w:space="0" w:color="000000"/>
            </w:tcBorders>
            <w:shd w:val="clear" w:color="auto" w:fill="auto"/>
            <w:vAlign w:val="center"/>
          </w:tcPr>
          <w:p w14:paraId="18DB5F72" w14:textId="07662C06"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R$ 87,76</w:t>
            </w:r>
          </w:p>
        </w:tc>
      </w:tr>
      <w:tr w:rsidR="00D8315C" w:rsidRPr="00A4214B" w14:paraId="6A861CC4"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3ECD008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26</w:t>
            </w:r>
          </w:p>
        </w:tc>
        <w:tc>
          <w:tcPr>
            <w:tcW w:w="2136" w:type="pct"/>
            <w:tcBorders>
              <w:bottom w:val="single" w:sz="4" w:space="0" w:color="000000"/>
              <w:right w:val="single" w:sz="4" w:space="0" w:color="000000"/>
            </w:tcBorders>
            <w:shd w:val="clear" w:color="auto" w:fill="auto"/>
            <w:vAlign w:val="center"/>
          </w:tcPr>
          <w:p w14:paraId="5998FF8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REGUA ELETRICA PARA RACK</w:t>
            </w:r>
          </w:p>
        </w:tc>
        <w:tc>
          <w:tcPr>
            <w:tcW w:w="815" w:type="pct"/>
            <w:tcBorders>
              <w:bottom w:val="single" w:sz="4" w:space="0" w:color="000000"/>
              <w:right w:val="single" w:sz="4" w:space="0" w:color="000000"/>
            </w:tcBorders>
            <w:shd w:val="clear" w:color="auto" w:fill="auto"/>
            <w:vAlign w:val="center"/>
          </w:tcPr>
          <w:p w14:paraId="5D90026F"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8BA4A17"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12</w:t>
            </w:r>
          </w:p>
        </w:tc>
        <w:tc>
          <w:tcPr>
            <w:tcW w:w="819" w:type="pct"/>
            <w:tcBorders>
              <w:bottom w:val="single" w:sz="4" w:space="0" w:color="000000"/>
              <w:right w:val="single" w:sz="4" w:space="0" w:color="000000"/>
            </w:tcBorders>
            <w:shd w:val="clear" w:color="auto" w:fill="auto"/>
            <w:vAlign w:val="center"/>
          </w:tcPr>
          <w:p w14:paraId="1DB95888" w14:textId="16511CC1"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R$ 165,51</w:t>
            </w:r>
          </w:p>
        </w:tc>
      </w:tr>
      <w:tr w:rsidR="00D8315C" w:rsidRPr="00A4214B" w14:paraId="33FB0B10"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360A705B"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27</w:t>
            </w:r>
          </w:p>
        </w:tc>
        <w:tc>
          <w:tcPr>
            <w:tcW w:w="2136" w:type="pct"/>
            <w:tcBorders>
              <w:bottom w:val="single" w:sz="4" w:space="0" w:color="000000"/>
              <w:right w:val="single" w:sz="4" w:space="0" w:color="000000"/>
            </w:tcBorders>
            <w:shd w:val="clear" w:color="auto" w:fill="auto"/>
            <w:vAlign w:val="center"/>
          </w:tcPr>
          <w:p w14:paraId="49853524"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PONTO DE TERMINAÇÃO OPTICA 2 FIBRAS</w:t>
            </w:r>
          </w:p>
        </w:tc>
        <w:tc>
          <w:tcPr>
            <w:tcW w:w="815" w:type="pct"/>
            <w:tcBorders>
              <w:bottom w:val="single" w:sz="4" w:space="0" w:color="000000"/>
              <w:right w:val="single" w:sz="4" w:space="0" w:color="000000"/>
            </w:tcBorders>
            <w:shd w:val="clear" w:color="auto" w:fill="auto"/>
            <w:vAlign w:val="center"/>
          </w:tcPr>
          <w:p w14:paraId="16547701"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41661B6F"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6</w:t>
            </w:r>
          </w:p>
        </w:tc>
        <w:tc>
          <w:tcPr>
            <w:tcW w:w="819" w:type="pct"/>
            <w:tcBorders>
              <w:bottom w:val="single" w:sz="4" w:space="0" w:color="000000"/>
              <w:right w:val="single" w:sz="4" w:space="0" w:color="000000"/>
            </w:tcBorders>
            <w:shd w:val="clear" w:color="auto" w:fill="auto"/>
            <w:vAlign w:val="center"/>
          </w:tcPr>
          <w:p w14:paraId="05374267" w14:textId="1914E73C"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R$ 206,52</w:t>
            </w:r>
          </w:p>
        </w:tc>
      </w:tr>
      <w:tr w:rsidR="00D8315C" w:rsidRPr="00A4214B" w14:paraId="588145D9"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0E42DA5"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28</w:t>
            </w:r>
          </w:p>
        </w:tc>
        <w:tc>
          <w:tcPr>
            <w:tcW w:w="2136" w:type="pct"/>
            <w:tcBorders>
              <w:bottom w:val="single" w:sz="4" w:space="0" w:color="000000"/>
              <w:right w:val="single" w:sz="4" w:space="0" w:color="000000"/>
            </w:tcBorders>
            <w:shd w:val="clear" w:color="auto" w:fill="auto"/>
            <w:vAlign w:val="center"/>
          </w:tcPr>
          <w:p w14:paraId="0CB7DBB3"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PONTO DE TERMINAÇÃO OPTICA 4 FIBRAS</w:t>
            </w:r>
          </w:p>
        </w:tc>
        <w:tc>
          <w:tcPr>
            <w:tcW w:w="815" w:type="pct"/>
            <w:tcBorders>
              <w:bottom w:val="single" w:sz="4" w:space="0" w:color="000000"/>
              <w:right w:val="single" w:sz="4" w:space="0" w:color="000000"/>
            </w:tcBorders>
            <w:shd w:val="clear" w:color="auto" w:fill="auto"/>
            <w:vAlign w:val="center"/>
          </w:tcPr>
          <w:p w14:paraId="047423D1" w14:textId="57527A28" w:rsidR="00D8315C" w:rsidRPr="00A4214B" w:rsidRDefault="00D8315C" w:rsidP="00D8315C">
            <w:pPr>
              <w:spacing w:line="256" w:lineRule="auto"/>
              <w:jc w:val="center"/>
              <w:rPr>
                <w:rFonts w:eastAsia="Calibri" w:cs="Arial"/>
                <w:sz w:val="16"/>
                <w:szCs w:val="16"/>
              </w:rPr>
            </w:pPr>
          </w:p>
        </w:tc>
        <w:tc>
          <w:tcPr>
            <w:tcW w:w="867" w:type="pct"/>
            <w:tcBorders>
              <w:bottom w:val="single" w:sz="4" w:space="0" w:color="000000"/>
              <w:right w:val="single" w:sz="4" w:space="0" w:color="000000"/>
            </w:tcBorders>
            <w:shd w:val="clear" w:color="auto" w:fill="auto"/>
            <w:vAlign w:val="center"/>
          </w:tcPr>
          <w:p w14:paraId="768ECED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12</w:t>
            </w:r>
          </w:p>
        </w:tc>
        <w:tc>
          <w:tcPr>
            <w:tcW w:w="819" w:type="pct"/>
            <w:tcBorders>
              <w:bottom w:val="single" w:sz="4" w:space="0" w:color="000000"/>
              <w:right w:val="single" w:sz="4" w:space="0" w:color="000000"/>
            </w:tcBorders>
            <w:shd w:val="clear" w:color="auto" w:fill="auto"/>
            <w:vAlign w:val="center"/>
          </w:tcPr>
          <w:p w14:paraId="5FA1AD46" w14:textId="3A5AEDC8"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R$ 290,96</w:t>
            </w:r>
          </w:p>
        </w:tc>
      </w:tr>
      <w:tr w:rsidR="00D8315C" w:rsidRPr="00A4214B" w14:paraId="52264BBF"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261737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29</w:t>
            </w:r>
          </w:p>
        </w:tc>
        <w:tc>
          <w:tcPr>
            <w:tcW w:w="2136" w:type="pct"/>
            <w:tcBorders>
              <w:bottom w:val="single" w:sz="4" w:space="0" w:color="000000"/>
              <w:right w:val="single" w:sz="4" w:space="0" w:color="000000"/>
            </w:tcBorders>
            <w:shd w:val="clear" w:color="auto" w:fill="auto"/>
            <w:vAlign w:val="center"/>
          </w:tcPr>
          <w:p w14:paraId="1F98849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PONTO DE TERMINAÇÃO OPTICA 12 FIBRAS</w:t>
            </w:r>
          </w:p>
        </w:tc>
        <w:tc>
          <w:tcPr>
            <w:tcW w:w="815" w:type="pct"/>
            <w:tcBorders>
              <w:bottom w:val="single" w:sz="4" w:space="0" w:color="000000"/>
              <w:right w:val="single" w:sz="4" w:space="0" w:color="000000"/>
            </w:tcBorders>
            <w:shd w:val="clear" w:color="auto" w:fill="auto"/>
            <w:vAlign w:val="center"/>
          </w:tcPr>
          <w:p w14:paraId="39224F6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44DA42B"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8</w:t>
            </w:r>
          </w:p>
        </w:tc>
        <w:tc>
          <w:tcPr>
            <w:tcW w:w="819" w:type="pct"/>
            <w:tcBorders>
              <w:bottom w:val="single" w:sz="4" w:space="0" w:color="000000"/>
              <w:right w:val="single" w:sz="4" w:space="0" w:color="000000"/>
            </w:tcBorders>
            <w:shd w:val="clear" w:color="auto" w:fill="auto"/>
            <w:vAlign w:val="center"/>
          </w:tcPr>
          <w:p w14:paraId="619FFFD4" w14:textId="19542307"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R$ 268,93</w:t>
            </w:r>
          </w:p>
        </w:tc>
      </w:tr>
      <w:tr w:rsidR="00D8315C" w:rsidRPr="00A4214B" w14:paraId="788B7B04"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2234AF2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30</w:t>
            </w:r>
          </w:p>
        </w:tc>
        <w:tc>
          <w:tcPr>
            <w:tcW w:w="2136" w:type="pct"/>
            <w:tcBorders>
              <w:bottom w:val="single" w:sz="4" w:space="0" w:color="000000"/>
              <w:right w:val="single" w:sz="4" w:space="0" w:color="000000"/>
            </w:tcBorders>
            <w:shd w:val="clear" w:color="auto" w:fill="auto"/>
            <w:vAlign w:val="center"/>
          </w:tcPr>
          <w:p w14:paraId="5A308A64"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MANUTENÇÃO PREVENTIVA DE CABO ÓPTICO</w:t>
            </w:r>
          </w:p>
        </w:tc>
        <w:tc>
          <w:tcPr>
            <w:tcW w:w="815" w:type="pct"/>
            <w:tcBorders>
              <w:bottom w:val="single" w:sz="4" w:space="0" w:color="000000"/>
              <w:right w:val="single" w:sz="4" w:space="0" w:color="000000"/>
            </w:tcBorders>
            <w:shd w:val="clear" w:color="auto" w:fill="auto"/>
            <w:vAlign w:val="center"/>
          </w:tcPr>
          <w:p w14:paraId="1339F7A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31DE3C3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24</w:t>
            </w:r>
          </w:p>
        </w:tc>
        <w:tc>
          <w:tcPr>
            <w:tcW w:w="819" w:type="pct"/>
            <w:tcBorders>
              <w:bottom w:val="single" w:sz="4" w:space="0" w:color="000000"/>
              <w:right w:val="single" w:sz="4" w:space="0" w:color="000000"/>
            </w:tcBorders>
            <w:shd w:val="clear" w:color="auto" w:fill="auto"/>
            <w:vAlign w:val="center"/>
          </w:tcPr>
          <w:p w14:paraId="35B84067" w14:textId="56F2343B"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R$ 182,58</w:t>
            </w:r>
          </w:p>
        </w:tc>
      </w:tr>
      <w:tr w:rsidR="00D8315C" w:rsidRPr="00A4214B" w14:paraId="5EDF5237"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9FB533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31</w:t>
            </w:r>
          </w:p>
        </w:tc>
        <w:tc>
          <w:tcPr>
            <w:tcW w:w="2136" w:type="pct"/>
            <w:tcBorders>
              <w:bottom w:val="single" w:sz="4" w:space="0" w:color="000000"/>
              <w:right w:val="single" w:sz="4" w:space="0" w:color="000000"/>
            </w:tcBorders>
            <w:shd w:val="clear" w:color="auto" w:fill="auto"/>
            <w:vAlign w:val="center"/>
          </w:tcPr>
          <w:p w14:paraId="59B47478"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MANUTENÇÃO CORRETIVA DE CABO ÓPTICO</w:t>
            </w:r>
          </w:p>
        </w:tc>
        <w:tc>
          <w:tcPr>
            <w:tcW w:w="815" w:type="pct"/>
            <w:tcBorders>
              <w:bottom w:val="single" w:sz="4" w:space="0" w:color="000000"/>
              <w:right w:val="single" w:sz="4" w:space="0" w:color="000000"/>
            </w:tcBorders>
            <w:shd w:val="clear" w:color="auto" w:fill="auto"/>
            <w:vAlign w:val="center"/>
          </w:tcPr>
          <w:p w14:paraId="7AE4F35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3C591379"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36</w:t>
            </w:r>
          </w:p>
        </w:tc>
        <w:tc>
          <w:tcPr>
            <w:tcW w:w="819" w:type="pct"/>
            <w:tcBorders>
              <w:bottom w:val="single" w:sz="4" w:space="0" w:color="000000"/>
              <w:right w:val="single" w:sz="4" w:space="0" w:color="000000"/>
            </w:tcBorders>
            <w:shd w:val="clear" w:color="auto" w:fill="auto"/>
            <w:vAlign w:val="center"/>
          </w:tcPr>
          <w:p w14:paraId="404CD6F5" w14:textId="083952E7"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R$ 316,30</w:t>
            </w:r>
          </w:p>
        </w:tc>
      </w:tr>
      <w:tr w:rsidR="00D8315C" w:rsidRPr="00A4214B" w14:paraId="188F024B"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3861E05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32</w:t>
            </w:r>
          </w:p>
        </w:tc>
        <w:tc>
          <w:tcPr>
            <w:tcW w:w="2136" w:type="pct"/>
            <w:tcBorders>
              <w:bottom w:val="single" w:sz="4" w:space="0" w:color="000000"/>
              <w:right w:val="single" w:sz="4" w:space="0" w:color="000000"/>
            </w:tcBorders>
            <w:shd w:val="clear" w:color="auto" w:fill="auto"/>
            <w:vAlign w:val="center"/>
          </w:tcPr>
          <w:p w14:paraId="1DE7898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CABO ÓPTICO EXTERNO AUTO-SUSTENTADO COM 4FO (MONOMODO)</w:t>
            </w:r>
          </w:p>
        </w:tc>
        <w:tc>
          <w:tcPr>
            <w:tcW w:w="815" w:type="pct"/>
            <w:tcBorders>
              <w:bottom w:val="single" w:sz="4" w:space="0" w:color="000000"/>
              <w:right w:val="single" w:sz="4" w:space="0" w:color="000000"/>
            </w:tcBorders>
            <w:shd w:val="clear" w:color="auto" w:fill="auto"/>
            <w:vAlign w:val="center"/>
          </w:tcPr>
          <w:p w14:paraId="56949EF1"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1EA270A6"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1100</w:t>
            </w:r>
          </w:p>
        </w:tc>
        <w:tc>
          <w:tcPr>
            <w:tcW w:w="819" w:type="pct"/>
            <w:tcBorders>
              <w:bottom w:val="single" w:sz="4" w:space="0" w:color="000000"/>
              <w:right w:val="single" w:sz="4" w:space="0" w:color="000000"/>
            </w:tcBorders>
            <w:shd w:val="clear" w:color="auto" w:fill="auto"/>
            <w:vAlign w:val="center"/>
          </w:tcPr>
          <w:p w14:paraId="58C855C3" w14:textId="1C7CF772"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R$ 14,02</w:t>
            </w:r>
          </w:p>
        </w:tc>
      </w:tr>
      <w:tr w:rsidR="00D8315C" w:rsidRPr="00A4214B" w14:paraId="39FAA95C"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157B2AA"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33</w:t>
            </w:r>
          </w:p>
        </w:tc>
        <w:tc>
          <w:tcPr>
            <w:tcW w:w="2136" w:type="pct"/>
            <w:tcBorders>
              <w:bottom w:val="single" w:sz="4" w:space="0" w:color="000000"/>
              <w:right w:val="single" w:sz="4" w:space="0" w:color="000000"/>
            </w:tcBorders>
            <w:shd w:val="clear" w:color="auto" w:fill="auto"/>
            <w:vAlign w:val="center"/>
          </w:tcPr>
          <w:p w14:paraId="5C6DFF2B"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CABO ÓPTICO EXTERNO AUTO-SUSTENTADO COM 8FO (MONOMODO)</w:t>
            </w:r>
          </w:p>
        </w:tc>
        <w:tc>
          <w:tcPr>
            <w:tcW w:w="815" w:type="pct"/>
            <w:tcBorders>
              <w:bottom w:val="single" w:sz="4" w:space="0" w:color="000000"/>
              <w:right w:val="single" w:sz="4" w:space="0" w:color="000000"/>
            </w:tcBorders>
            <w:shd w:val="clear" w:color="auto" w:fill="auto"/>
            <w:vAlign w:val="center"/>
          </w:tcPr>
          <w:p w14:paraId="02E3058B"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5A584EB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120</w:t>
            </w:r>
          </w:p>
        </w:tc>
        <w:tc>
          <w:tcPr>
            <w:tcW w:w="819" w:type="pct"/>
            <w:tcBorders>
              <w:bottom w:val="single" w:sz="4" w:space="0" w:color="000000"/>
              <w:right w:val="single" w:sz="4" w:space="0" w:color="000000"/>
            </w:tcBorders>
            <w:shd w:val="clear" w:color="auto" w:fill="auto"/>
            <w:vAlign w:val="center"/>
          </w:tcPr>
          <w:p w14:paraId="08D04BDA" w14:textId="2858D9F4"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R$ 15,38</w:t>
            </w:r>
          </w:p>
        </w:tc>
      </w:tr>
      <w:tr w:rsidR="00D8315C" w:rsidRPr="00A4214B" w14:paraId="70694623"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60400CFB"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34</w:t>
            </w:r>
          </w:p>
        </w:tc>
        <w:tc>
          <w:tcPr>
            <w:tcW w:w="2136" w:type="pct"/>
            <w:tcBorders>
              <w:bottom w:val="single" w:sz="4" w:space="0" w:color="000000"/>
              <w:right w:val="single" w:sz="4" w:space="0" w:color="000000"/>
            </w:tcBorders>
            <w:shd w:val="clear" w:color="auto" w:fill="auto"/>
            <w:vAlign w:val="center"/>
          </w:tcPr>
          <w:p w14:paraId="143EDBD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CABO ÓPTICO EXTERNO AUTO-SUSTENTADO COM 12FO (MONOMODO)</w:t>
            </w:r>
          </w:p>
        </w:tc>
        <w:tc>
          <w:tcPr>
            <w:tcW w:w="815" w:type="pct"/>
            <w:tcBorders>
              <w:bottom w:val="single" w:sz="4" w:space="0" w:color="000000"/>
              <w:right w:val="single" w:sz="4" w:space="0" w:color="000000"/>
            </w:tcBorders>
            <w:shd w:val="clear" w:color="auto" w:fill="auto"/>
            <w:vAlign w:val="center"/>
          </w:tcPr>
          <w:p w14:paraId="4A858F97"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00E279B0"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120</w:t>
            </w:r>
          </w:p>
        </w:tc>
        <w:tc>
          <w:tcPr>
            <w:tcW w:w="819" w:type="pct"/>
            <w:tcBorders>
              <w:bottom w:val="single" w:sz="4" w:space="0" w:color="000000"/>
              <w:right w:val="single" w:sz="4" w:space="0" w:color="000000"/>
            </w:tcBorders>
            <w:shd w:val="clear" w:color="auto" w:fill="auto"/>
            <w:vAlign w:val="center"/>
          </w:tcPr>
          <w:p w14:paraId="0B6302A6" w14:textId="673876F9"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R$ 23,29</w:t>
            </w:r>
          </w:p>
        </w:tc>
      </w:tr>
      <w:tr w:rsidR="00D8315C" w:rsidRPr="00A4214B" w14:paraId="60931AD8"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1B49C06"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35</w:t>
            </w:r>
          </w:p>
        </w:tc>
        <w:tc>
          <w:tcPr>
            <w:tcW w:w="2136" w:type="pct"/>
            <w:tcBorders>
              <w:bottom w:val="single" w:sz="4" w:space="0" w:color="000000"/>
              <w:right w:val="single" w:sz="4" w:space="0" w:color="000000"/>
            </w:tcBorders>
            <w:shd w:val="clear" w:color="auto" w:fill="auto"/>
            <w:vAlign w:val="center"/>
          </w:tcPr>
          <w:p w14:paraId="58D2523E"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CABO ÓPTICO EXTERNO AUTO-SUSTENTADO COM 24FO (MONOMODO)</w:t>
            </w:r>
          </w:p>
        </w:tc>
        <w:tc>
          <w:tcPr>
            <w:tcW w:w="815" w:type="pct"/>
            <w:tcBorders>
              <w:bottom w:val="single" w:sz="4" w:space="0" w:color="000000"/>
              <w:right w:val="single" w:sz="4" w:space="0" w:color="000000"/>
            </w:tcBorders>
            <w:shd w:val="clear" w:color="auto" w:fill="auto"/>
            <w:vAlign w:val="center"/>
          </w:tcPr>
          <w:p w14:paraId="17A9F9FB"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6EE7C369"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100</w:t>
            </w:r>
          </w:p>
        </w:tc>
        <w:tc>
          <w:tcPr>
            <w:tcW w:w="819" w:type="pct"/>
            <w:tcBorders>
              <w:bottom w:val="single" w:sz="4" w:space="0" w:color="000000"/>
              <w:right w:val="single" w:sz="4" w:space="0" w:color="000000"/>
            </w:tcBorders>
            <w:shd w:val="clear" w:color="auto" w:fill="auto"/>
            <w:vAlign w:val="center"/>
          </w:tcPr>
          <w:p w14:paraId="4C4079F2" w14:textId="12725B34"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R$ 18,42</w:t>
            </w:r>
          </w:p>
        </w:tc>
      </w:tr>
      <w:tr w:rsidR="00D8315C" w:rsidRPr="00A4214B" w14:paraId="1072BDC7"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0679B9D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36</w:t>
            </w:r>
          </w:p>
        </w:tc>
        <w:tc>
          <w:tcPr>
            <w:tcW w:w="2136" w:type="pct"/>
            <w:tcBorders>
              <w:bottom w:val="single" w:sz="4" w:space="0" w:color="000000"/>
              <w:right w:val="single" w:sz="4" w:space="0" w:color="000000"/>
            </w:tcBorders>
            <w:shd w:val="clear" w:color="auto" w:fill="auto"/>
            <w:vAlign w:val="center"/>
          </w:tcPr>
          <w:p w14:paraId="06DA6F9B"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FORNECIMENTO E INSTALAÇÃO DE CABO ÓPTICO EXTERNO AUTO-SUSTENTADO COM 36FO (MONOMODO)</w:t>
            </w:r>
          </w:p>
        </w:tc>
        <w:tc>
          <w:tcPr>
            <w:tcW w:w="815" w:type="pct"/>
            <w:tcBorders>
              <w:bottom w:val="single" w:sz="4" w:space="0" w:color="000000"/>
              <w:right w:val="single" w:sz="4" w:space="0" w:color="000000"/>
            </w:tcBorders>
            <w:shd w:val="clear" w:color="auto" w:fill="auto"/>
            <w:vAlign w:val="center"/>
          </w:tcPr>
          <w:p w14:paraId="04F83746"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416D211E"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100</w:t>
            </w:r>
          </w:p>
        </w:tc>
        <w:tc>
          <w:tcPr>
            <w:tcW w:w="819" w:type="pct"/>
            <w:tcBorders>
              <w:bottom w:val="single" w:sz="4" w:space="0" w:color="000000"/>
              <w:right w:val="single" w:sz="4" w:space="0" w:color="000000"/>
            </w:tcBorders>
            <w:shd w:val="clear" w:color="auto" w:fill="auto"/>
            <w:vAlign w:val="center"/>
          </w:tcPr>
          <w:p w14:paraId="129C4794" w14:textId="766AE4CC"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R$ 23,31</w:t>
            </w:r>
          </w:p>
        </w:tc>
      </w:tr>
      <w:tr w:rsidR="00D8315C" w:rsidRPr="00A4214B" w14:paraId="34B2B23A"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1CE739EF"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37</w:t>
            </w:r>
          </w:p>
        </w:tc>
        <w:tc>
          <w:tcPr>
            <w:tcW w:w="2136" w:type="pct"/>
            <w:tcBorders>
              <w:bottom w:val="single" w:sz="4" w:space="0" w:color="000000"/>
              <w:right w:val="single" w:sz="4" w:space="0" w:color="000000"/>
            </w:tcBorders>
            <w:shd w:val="clear" w:color="auto" w:fill="auto"/>
            <w:vAlign w:val="center"/>
          </w:tcPr>
          <w:p w14:paraId="6DA659F7" w14:textId="62BF7C3A"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EXTENSOR LC ÓPTICO MONOMODO – 1,5 METROS</w:t>
            </w:r>
          </w:p>
        </w:tc>
        <w:tc>
          <w:tcPr>
            <w:tcW w:w="815" w:type="pct"/>
            <w:tcBorders>
              <w:bottom w:val="single" w:sz="4" w:space="0" w:color="000000"/>
              <w:right w:val="single" w:sz="4" w:space="0" w:color="000000"/>
            </w:tcBorders>
            <w:shd w:val="clear" w:color="auto" w:fill="auto"/>
            <w:vAlign w:val="center"/>
          </w:tcPr>
          <w:p w14:paraId="21D6584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m</w:t>
            </w:r>
          </w:p>
        </w:tc>
        <w:tc>
          <w:tcPr>
            <w:tcW w:w="867" w:type="pct"/>
            <w:tcBorders>
              <w:bottom w:val="single" w:sz="4" w:space="0" w:color="000000"/>
              <w:right w:val="single" w:sz="4" w:space="0" w:color="000000"/>
            </w:tcBorders>
            <w:shd w:val="clear" w:color="auto" w:fill="auto"/>
            <w:vAlign w:val="center"/>
          </w:tcPr>
          <w:p w14:paraId="3704BBD0"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w:t>
            </w:r>
          </w:p>
        </w:tc>
        <w:tc>
          <w:tcPr>
            <w:tcW w:w="819" w:type="pct"/>
            <w:tcBorders>
              <w:bottom w:val="single" w:sz="4" w:space="0" w:color="000000"/>
              <w:right w:val="single" w:sz="4" w:space="0" w:color="000000"/>
            </w:tcBorders>
            <w:shd w:val="clear" w:color="auto" w:fill="auto"/>
            <w:vAlign w:val="center"/>
          </w:tcPr>
          <w:p w14:paraId="4BA5DA40" w14:textId="73911C20"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R$ 118,62</w:t>
            </w:r>
          </w:p>
        </w:tc>
      </w:tr>
      <w:tr w:rsidR="00D8315C" w:rsidRPr="00A4214B" w14:paraId="231A44B2"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66C20E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38</w:t>
            </w:r>
          </w:p>
        </w:tc>
        <w:tc>
          <w:tcPr>
            <w:tcW w:w="2136" w:type="pct"/>
            <w:tcBorders>
              <w:bottom w:val="single" w:sz="4" w:space="0" w:color="000000"/>
              <w:right w:val="single" w:sz="4" w:space="0" w:color="000000"/>
            </w:tcBorders>
            <w:shd w:val="clear" w:color="auto" w:fill="auto"/>
            <w:vAlign w:val="center"/>
          </w:tcPr>
          <w:p w14:paraId="3D3722D9" w14:textId="13E1069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 xml:space="preserve">FORNECIMENTO E INSTALAÇÃO DE CORDÃO ÓPTICO COM CONECTOR PADRÃO LC/LC MONOMODO – DUPLEX </w:t>
            </w:r>
          </w:p>
        </w:tc>
        <w:tc>
          <w:tcPr>
            <w:tcW w:w="815" w:type="pct"/>
            <w:tcBorders>
              <w:bottom w:val="single" w:sz="4" w:space="0" w:color="000000"/>
              <w:right w:val="single" w:sz="4" w:space="0" w:color="000000"/>
            </w:tcBorders>
            <w:shd w:val="clear" w:color="auto" w:fill="auto"/>
            <w:vAlign w:val="center"/>
          </w:tcPr>
          <w:p w14:paraId="0740AC0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5713A60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w:t>
            </w:r>
          </w:p>
        </w:tc>
        <w:tc>
          <w:tcPr>
            <w:tcW w:w="819" w:type="pct"/>
            <w:tcBorders>
              <w:bottom w:val="single" w:sz="4" w:space="0" w:color="000000"/>
              <w:right w:val="single" w:sz="4" w:space="0" w:color="000000"/>
            </w:tcBorders>
            <w:shd w:val="clear" w:color="auto" w:fill="auto"/>
            <w:vAlign w:val="center"/>
          </w:tcPr>
          <w:p w14:paraId="27D4A067" w14:textId="13CA9410"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R$ 153,20</w:t>
            </w:r>
          </w:p>
        </w:tc>
      </w:tr>
      <w:tr w:rsidR="00D8315C" w:rsidRPr="00A4214B" w14:paraId="38607088"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1CA19C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lastRenderedPageBreak/>
              <w:t>39</w:t>
            </w:r>
          </w:p>
        </w:tc>
        <w:tc>
          <w:tcPr>
            <w:tcW w:w="2136" w:type="pct"/>
            <w:tcBorders>
              <w:bottom w:val="single" w:sz="4" w:space="0" w:color="000000"/>
              <w:right w:val="single" w:sz="4" w:space="0" w:color="000000"/>
            </w:tcBorders>
            <w:shd w:val="clear" w:color="auto" w:fill="auto"/>
            <w:vAlign w:val="center"/>
          </w:tcPr>
          <w:p w14:paraId="014B110E" w14:textId="6C9F8741"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 xml:space="preserve">FORNECIMENTO E INSTALAÇÃO DE CORDÃO ÓPTICO COM CONECTOR PADRÃO SC/LC MONOMODO – DUPLEX </w:t>
            </w:r>
          </w:p>
        </w:tc>
        <w:tc>
          <w:tcPr>
            <w:tcW w:w="815" w:type="pct"/>
            <w:tcBorders>
              <w:bottom w:val="single" w:sz="4" w:space="0" w:color="000000"/>
              <w:right w:val="single" w:sz="4" w:space="0" w:color="000000"/>
            </w:tcBorders>
            <w:shd w:val="clear" w:color="auto" w:fill="auto"/>
            <w:vAlign w:val="center"/>
          </w:tcPr>
          <w:p w14:paraId="37D9F6F1"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3FE33F83"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30</w:t>
            </w:r>
          </w:p>
        </w:tc>
        <w:tc>
          <w:tcPr>
            <w:tcW w:w="819" w:type="pct"/>
            <w:tcBorders>
              <w:bottom w:val="single" w:sz="4" w:space="0" w:color="000000"/>
              <w:right w:val="single" w:sz="4" w:space="0" w:color="000000"/>
            </w:tcBorders>
            <w:shd w:val="clear" w:color="auto" w:fill="auto"/>
            <w:vAlign w:val="center"/>
          </w:tcPr>
          <w:p w14:paraId="0C08603B" w14:textId="256B409D"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R$ 132,28</w:t>
            </w:r>
          </w:p>
        </w:tc>
      </w:tr>
      <w:tr w:rsidR="00D8315C" w:rsidRPr="00A4214B" w14:paraId="4A3C1495"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66C9D49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40</w:t>
            </w:r>
          </w:p>
        </w:tc>
        <w:tc>
          <w:tcPr>
            <w:tcW w:w="2136" w:type="pct"/>
            <w:tcBorders>
              <w:bottom w:val="single" w:sz="4" w:space="0" w:color="000000"/>
              <w:right w:val="single" w:sz="4" w:space="0" w:color="000000"/>
            </w:tcBorders>
            <w:shd w:val="clear" w:color="auto" w:fill="auto"/>
            <w:vAlign w:val="center"/>
          </w:tcPr>
          <w:p w14:paraId="67EE889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MANUTENÇÃO EM ENLACE DE RÁDIO</w:t>
            </w:r>
          </w:p>
        </w:tc>
        <w:tc>
          <w:tcPr>
            <w:tcW w:w="815" w:type="pct"/>
            <w:tcBorders>
              <w:bottom w:val="single" w:sz="4" w:space="0" w:color="000000"/>
              <w:right w:val="single" w:sz="4" w:space="0" w:color="000000"/>
            </w:tcBorders>
            <w:shd w:val="clear" w:color="auto" w:fill="auto"/>
            <w:vAlign w:val="center"/>
          </w:tcPr>
          <w:p w14:paraId="44FBD95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CCE6E99"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12</w:t>
            </w:r>
          </w:p>
        </w:tc>
        <w:tc>
          <w:tcPr>
            <w:tcW w:w="819" w:type="pct"/>
            <w:tcBorders>
              <w:bottom w:val="single" w:sz="4" w:space="0" w:color="000000"/>
              <w:right w:val="single" w:sz="4" w:space="0" w:color="000000"/>
            </w:tcBorders>
            <w:shd w:val="clear" w:color="auto" w:fill="auto"/>
            <w:vAlign w:val="center"/>
          </w:tcPr>
          <w:p w14:paraId="6675A4B1" w14:textId="0EAE84E8"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R$ 170,83</w:t>
            </w:r>
          </w:p>
        </w:tc>
      </w:tr>
      <w:tr w:rsidR="00D8315C" w:rsidRPr="00A4214B" w14:paraId="5D70C30C"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DEE82C0"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41</w:t>
            </w:r>
          </w:p>
        </w:tc>
        <w:tc>
          <w:tcPr>
            <w:tcW w:w="2136" w:type="pct"/>
            <w:tcBorders>
              <w:bottom w:val="single" w:sz="4" w:space="0" w:color="000000"/>
              <w:right w:val="single" w:sz="4" w:space="0" w:color="000000"/>
            </w:tcBorders>
            <w:shd w:val="clear" w:color="auto" w:fill="auto"/>
            <w:vAlign w:val="center"/>
          </w:tcPr>
          <w:p w14:paraId="421AEBCC" w14:textId="1AEA515E"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COLETA DE EQUIPAMENTO – RETIRAR EQUIPAMENTO DESCONECTAR CABOS E TRAZER O EQUIPAMENTO PARA A SUTIC.</w:t>
            </w:r>
          </w:p>
        </w:tc>
        <w:tc>
          <w:tcPr>
            <w:tcW w:w="815" w:type="pct"/>
            <w:tcBorders>
              <w:bottom w:val="single" w:sz="4" w:space="0" w:color="000000"/>
              <w:right w:val="single" w:sz="4" w:space="0" w:color="000000"/>
            </w:tcBorders>
            <w:shd w:val="clear" w:color="auto" w:fill="auto"/>
            <w:vAlign w:val="center"/>
          </w:tcPr>
          <w:p w14:paraId="1DD4C841" w14:textId="7BE410A6"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0713229C"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80</w:t>
            </w:r>
          </w:p>
        </w:tc>
        <w:tc>
          <w:tcPr>
            <w:tcW w:w="819" w:type="pct"/>
            <w:tcBorders>
              <w:bottom w:val="single" w:sz="4" w:space="0" w:color="000000"/>
              <w:right w:val="single" w:sz="4" w:space="0" w:color="000000"/>
            </w:tcBorders>
            <w:shd w:val="clear" w:color="auto" w:fill="auto"/>
            <w:vAlign w:val="center"/>
          </w:tcPr>
          <w:p w14:paraId="0423689B" w14:textId="39B975F0"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R$ 84,36</w:t>
            </w:r>
          </w:p>
        </w:tc>
      </w:tr>
      <w:tr w:rsidR="00D8315C" w:rsidRPr="00A4214B" w14:paraId="164DF437"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9F77AC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42</w:t>
            </w:r>
          </w:p>
        </w:tc>
        <w:tc>
          <w:tcPr>
            <w:tcW w:w="2136" w:type="pct"/>
            <w:tcBorders>
              <w:bottom w:val="single" w:sz="4" w:space="0" w:color="000000"/>
              <w:right w:val="single" w:sz="4" w:space="0" w:color="000000"/>
            </w:tcBorders>
            <w:shd w:val="clear" w:color="auto" w:fill="auto"/>
            <w:vAlign w:val="center"/>
          </w:tcPr>
          <w:p w14:paraId="362EE357"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CONFIGURAÇÃO DE DISPOSITIVO REDE</w:t>
            </w:r>
          </w:p>
        </w:tc>
        <w:tc>
          <w:tcPr>
            <w:tcW w:w="815" w:type="pct"/>
            <w:tcBorders>
              <w:bottom w:val="single" w:sz="4" w:space="0" w:color="000000"/>
              <w:right w:val="single" w:sz="4" w:space="0" w:color="000000"/>
            </w:tcBorders>
            <w:shd w:val="clear" w:color="auto" w:fill="auto"/>
            <w:vAlign w:val="center"/>
          </w:tcPr>
          <w:p w14:paraId="3FD4446A"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4D517F1B"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80</w:t>
            </w:r>
          </w:p>
        </w:tc>
        <w:tc>
          <w:tcPr>
            <w:tcW w:w="819" w:type="pct"/>
            <w:tcBorders>
              <w:bottom w:val="single" w:sz="4" w:space="0" w:color="000000"/>
              <w:right w:val="single" w:sz="4" w:space="0" w:color="000000"/>
            </w:tcBorders>
            <w:shd w:val="clear" w:color="auto" w:fill="auto"/>
            <w:vAlign w:val="center"/>
          </w:tcPr>
          <w:p w14:paraId="4A861E87" w14:textId="151CD4FC"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R$ 129,84</w:t>
            </w:r>
          </w:p>
        </w:tc>
      </w:tr>
      <w:tr w:rsidR="00D8315C" w:rsidRPr="00A4214B" w14:paraId="5A811A4F"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479EAD49"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43</w:t>
            </w:r>
          </w:p>
        </w:tc>
        <w:tc>
          <w:tcPr>
            <w:tcW w:w="2136" w:type="pct"/>
            <w:tcBorders>
              <w:bottom w:val="single" w:sz="4" w:space="0" w:color="000000"/>
              <w:right w:val="single" w:sz="4" w:space="0" w:color="000000"/>
            </w:tcBorders>
            <w:shd w:val="clear" w:color="auto" w:fill="auto"/>
            <w:vAlign w:val="center"/>
          </w:tcPr>
          <w:p w14:paraId="2D6A920D"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ESPELHO PARA PONTO LÓGICO 4X2 PARA 1 PONTO</w:t>
            </w:r>
          </w:p>
        </w:tc>
        <w:tc>
          <w:tcPr>
            <w:tcW w:w="815" w:type="pct"/>
            <w:tcBorders>
              <w:bottom w:val="single" w:sz="4" w:space="0" w:color="000000"/>
              <w:right w:val="single" w:sz="4" w:space="0" w:color="000000"/>
            </w:tcBorders>
            <w:shd w:val="clear" w:color="auto" w:fill="auto"/>
            <w:vAlign w:val="center"/>
          </w:tcPr>
          <w:p w14:paraId="6C71CFF7"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65442F5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110</w:t>
            </w:r>
          </w:p>
        </w:tc>
        <w:tc>
          <w:tcPr>
            <w:tcW w:w="819" w:type="pct"/>
            <w:tcBorders>
              <w:bottom w:val="single" w:sz="4" w:space="0" w:color="000000"/>
              <w:right w:val="single" w:sz="4" w:space="0" w:color="000000"/>
            </w:tcBorders>
            <w:shd w:val="clear" w:color="auto" w:fill="auto"/>
            <w:vAlign w:val="center"/>
          </w:tcPr>
          <w:p w14:paraId="03D9EDB6" w14:textId="0E9321AC"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R$ 51,42</w:t>
            </w:r>
          </w:p>
        </w:tc>
      </w:tr>
      <w:tr w:rsidR="00D8315C" w:rsidRPr="00A4214B" w14:paraId="2FDAA913"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25DB359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44</w:t>
            </w:r>
          </w:p>
        </w:tc>
        <w:tc>
          <w:tcPr>
            <w:tcW w:w="2136" w:type="pct"/>
            <w:tcBorders>
              <w:bottom w:val="single" w:sz="4" w:space="0" w:color="000000"/>
              <w:right w:val="single" w:sz="4" w:space="0" w:color="000000"/>
            </w:tcBorders>
            <w:shd w:val="clear" w:color="auto" w:fill="auto"/>
            <w:vAlign w:val="center"/>
          </w:tcPr>
          <w:p w14:paraId="65A2F8F4"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ESPELHO PARA PONTO LÓGICO 4X2 PARA 2 PONTOS</w:t>
            </w:r>
          </w:p>
        </w:tc>
        <w:tc>
          <w:tcPr>
            <w:tcW w:w="815" w:type="pct"/>
            <w:tcBorders>
              <w:bottom w:val="single" w:sz="4" w:space="0" w:color="000000"/>
              <w:right w:val="single" w:sz="4" w:space="0" w:color="000000"/>
            </w:tcBorders>
            <w:shd w:val="clear" w:color="auto" w:fill="auto"/>
            <w:vAlign w:val="center"/>
          </w:tcPr>
          <w:p w14:paraId="38359D74"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BE64BCB"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220</w:t>
            </w:r>
          </w:p>
        </w:tc>
        <w:tc>
          <w:tcPr>
            <w:tcW w:w="819" w:type="pct"/>
            <w:tcBorders>
              <w:bottom w:val="single" w:sz="4" w:space="0" w:color="000000"/>
              <w:right w:val="single" w:sz="4" w:space="0" w:color="000000"/>
            </w:tcBorders>
            <w:shd w:val="clear" w:color="auto" w:fill="auto"/>
            <w:vAlign w:val="center"/>
          </w:tcPr>
          <w:p w14:paraId="4CF6B716" w14:textId="13BC7860"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R$ 51,42</w:t>
            </w:r>
          </w:p>
        </w:tc>
      </w:tr>
      <w:tr w:rsidR="00D8315C" w:rsidRPr="00A4214B" w14:paraId="2BB9AE51"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72950ED2"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45</w:t>
            </w:r>
          </w:p>
        </w:tc>
        <w:tc>
          <w:tcPr>
            <w:tcW w:w="2136" w:type="pct"/>
            <w:tcBorders>
              <w:bottom w:val="single" w:sz="4" w:space="0" w:color="000000"/>
              <w:right w:val="single" w:sz="4" w:space="0" w:color="000000"/>
            </w:tcBorders>
            <w:shd w:val="clear" w:color="auto" w:fill="auto"/>
            <w:vAlign w:val="center"/>
          </w:tcPr>
          <w:p w14:paraId="5B669515" w14:textId="77777777" w:rsidR="00D8315C" w:rsidRPr="00A4214B" w:rsidRDefault="00D8315C" w:rsidP="00D5014F">
            <w:pPr>
              <w:spacing w:line="256" w:lineRule="auto"/>
              <w:jc w:val="both"/>
              <w:rPr>
                <w:rFonts w:eastAsia="Calibri" w:cs="Arial"/>
                <w:sz w:val="16"/>
                <w:szCs w:val="16"/>
              </w:rPr>
            </w:pPr>
            <w:r w:rsidRPr="00A4214B">
              <w:rPr>
                <w:rFonts w:eastAsia="Calibri" w:cs="Arial"/>
                <w:sz w:val="16"/>
                <w:szCs w:val="16"/>
              </w:rPr>
              <w:t>INSTALAÇÃO E FORNECIMENTO DE TOMADA LÓGICA DE SOBREPOR</w:t>
            </w:r>
          </w:p>
        </w:tc>
        <w:tc>
          <w:tcPr>
            <w:tcW w:w="815" w:type="pct"/>
            <w:tcBorders>
              <w:bottom w:val="single" w:sz="4" w:space="0" w:color="000000"/>
              <w:right w:val="single" w:sz="4" w:space="0" w:color="000000"/>
            </w:tcBorders>
            <w:shd w:val="clear" w:color="auto" w:fill="auto"/>
            <w:vAlign w:val="center"/>
          </w:tcPr>
          <w:p w14:paraId="09723E25"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unid</w:t>
            </w:r>
          </w:p>
        </w:tc>
        <w:tc>
          <w:tcPr>
            <w:tcW w:w="867" w:type="pct"/>
            <w:tcBorders>
              <w:bottom w:val="single" w:sz="4" w:space="0" w:color="000000"/>
              <w:right w:val="single" w:sz="4" w:space="0" w:color="000000"/>
            </w:tcBorders>
            <w:shd w:val="clear" w:color="auto" w:fill="auto"/>
            <w:vAlign w:val="center"/>
          </w:tcPr>
          <w:p w14:paraId="7EC6BA0D" w14:textId="77777777" w:rsidR="00D8315C" w:rsidRPr="00A4214B" w:rsidRDefault="00D8315C" w:rsidP="00D8315C">
            <w:pPr>
              <w:spacing w:line="256" w:lineRule="auto"/>
              <w:jc w:val="center"/>
              <w:rPr>
                <w:rFonts w:eastAsia="Calibri" w:cs="Arial"/>
                <w:sz w:val="16"/>
                <w:szCs w:val="16"/>
              </w:rPr>
            </w:pPr>
            <w:r w:rsidRPr="00A4214B">
              <w:rPr>
                <w:rFonts w:eastAsia="Calibri" w:cs="Arial"/>
                <w:sz w:val="16"/>
                <w:szCs w:val="16"/>
              </w:rPr>
              <w:t>36</w:t>
            </w:r>
          </w:p>
        </w:tc>
        <w:tc>
          <w:tcPr>
            <w:tcW w:w="819" w:type="pct"/>
            <w:tcBorders>
              <w:bottom w:val="single" w:sz="4" w:space="0" w:color="000000"/>
              <w:right w:val="single" w:sz="4" w:space="0" w:color="000000"/>
            </w:tcBorders>
            <w:shd w:val="clear" w:color="auto" w:fill="auto"/>
            <w:vAlign w:val="center"/>
          </w:tcPr>
          <w:p w14:paraId="28DC6FCC" w14:textId="38057E39" w:rsidR="00D8315C" w:rsidRPr="00A4214B" w:rsidRDefault="00D8315C" w:rsidP="00D8315C">
            <w:pPr>
              <w:spacing w:line="256" w:lineRule="auto"/>
              <w:jc w:val="center"/>
              <w:rPr>
                <w:rFonts w:eastAsia="Calibri" w:cs="Arial"/>
                <w:sz w:val="16"/>
                <w:szCs w:val="16"/>
              </w:rPr>
            </w:pPr>
            <w:r w:rsidRPr="00A4214B">
              <w:rPr>
                <w:rFonts w:cs="Arial"/>
                <w:color w:val="000000"/>
                <w:sz w:val="16"/>
                <w:szCs w:val="16"/>
              </w:rPr>
              <w:t>R$ 63,32</w:t>
            </w:r>
          </w:p>
        </w:tc>
      </w:tr>
      <w:tr w:rsidR="002F1E3B" w:rsidRPr="00A4214B" w14:paraId="6205946B" w14:textId="77777777" w:rsidTr="00F32161">
        <w:trPr>
          <w:trHeight w:val="567"/>
          <w:jc w:val="center"/>
        </w:trPr>
        <w:tc>
          <w:tcPr>
            <w:tcW w:w="363" w:type="pct"/>
            <w:tcBorders>
              <w:left w:val="single" w:sz="4" w:space="0" w:color="000000"/>
              <w:bottom w:val="single" w:sz="4" w:space="0" w:color="000000"/>
              <w:right w:val="single" w:sz="4" w:space="0" w:color="000000"/>
            </w:tcBorders>
            <w:shd w:val="clear" w:color="auto" w:fill="auto"/>
            <w:vAlign w:val="center"/>
          </w:tcPr>
          <w:p w14:paraId="6ABA4CAF" w14:textId="124B51B2" w:rsidR="002F1E3B" w:rsidRPr="00A4214B" w:rsidRDefault="002F1E3B" w:rsidP="00D5014F">
            <w:pPr>
              <w:spacing w:line="256" w:lineRule="auto"/>
              <w:jc w:val="both"/>
              <w:rPr>
                <w:rFonts w:eastAsia="Calibri" w:cs="Arial"/>
                <w:sz w:val="16"/>
                <w:szCs w:val="16"/>
              </w:rPr>
            </w:pPr>
            <w:r w:rsidRPr="00A4214B">
              <w:rPr>
                <w:rFonts w:eastAsia="Calibri" w:cs="Arial"/>
                <w:sz w:val="16"/>
                <w:szCs w:val="16"/>
              </w:rPr>
              <w:t>46</w:t>
            </w:r>
          </w:p>
        </w:tc>
        <w:tc>
          <w:tcPr>
            <w:tcW w:w="2136" w:type="pct"/>
            <w:tcBorders>
              <w:bottom w:val="single" w:sz="4" w:space="0" w:color="000000"/>
              <w:right w:val="single" w:sz="4" w:space="0" w:color="000000"/>
            </w:tcBorders>
            <w:shd w:val="clear" w:color="auto" w:fill="auto"/>
            <w:vAlign w:val="center"/>
          </w:tcPr>
          <w:p w14:paraId="081CB99B" w14:textId="366C3E61" w:rsidR="002F1E3B" w:rsidRPr="00A4214B" w:rsidRDefault="002F1E3B" w:rsidP="00D5014F">
            <w:pPr>
              <w:spacing w:line="256" w:lineRule="auto"/>
              <w:jc w:val="both"/>
              <w:rPr>
                <w:rFonts w:eastAsia="Calibri" w:cs="Arial"/>
                <w:sz w:val="16"/>
                <w:szCs w:val="16"/>
              </w:rPr>
            </w:pPr>
            <w:r w:rsidRPr="00A4214B">
              <w:rPr>
                <w:rFonts w:eastAsia="Calibri" w:cs="Arial"/>
                <w:sz w:val="16"/>
                <w:szCs w:val="16"/>
              </w:rPr>
              <w:t>DIÁRIA PARA ATENDIMENTO NOS CAMPUS DE ANGICOS, CARAÚBAS E PAU DOS FEROS</w:t>
            </w:r>
          </w:p>
        </w:tc>
        <w:tc>
          <w:tcPr>
            <w:tcW w:w="815" w:type="pct"/>
            <w:tcBorders>
              <w:bottom w:val="single" w:sz="4" w:space="0" w:color="000000"/>
              <w:right w:val="single" w:sz="4" w:space="0" w:color="000000"/>
            </w:tcBorders>
            <w:shd w:val="clear" w:color="auto" w:fill="auto"/>
            <w:vAlign w:val="center"/>
          </w:tcPr>
          <w:p w14:paraId="51093597" w14:textId="71A1CEC6" w:rsidR="002F1E3B" w:rsidRPr="00A4214B" w:rsidRDefault="002F1E3B" w:rsidP="00D8315C">
            <w:pPr>
              <w:spacing w:line="256" w:lineRule="auto"/>
              <w:jc w:val="center"/>
              <w:rPr>
                <w:rFonts w:eastAsia="Calibri" w:cs="Arial"/>
                <w:sz w:val="16"/>
                <w:szCs w:val="16"/>
              </w:rPr>
            </w:pPr>
            <w:r w:rsidRPr="00A4214B">
              <w:rPr>
                <w:rFonts w:eastAsia="Calibri" w:cs="Arial"/>
                <w:sz w:val="16"/>
                <w:szCs w:val="16"/>
              </w:rPr>
              <w:t>diária</w:t>
            </w:r>
          </w:p>
        </w:tc>
        <w:tc>
          <w:tcPr>
            <w:tcW w:w="867" w:type="pct"/>
            <w:tcBorders>
              <w:bottom w:val="single" w:sz="4" w:space="0" w:color="000000"/>
              <w:right w:val="single" w:sz="4" w:space="0" w:color="000000"/>
            </w:tcBorders>
            <w:shd w:val="clear" w:color="auto" w:fill="auto"/>
            <w:vAlign w:val="center"/>
          </w:tcPr>
          <w:p w14:paraId="6959CA3A" w14:textId="67868354" w:rsidR="002F1E3B" w:rsidRPr="00A4214B" w:rsidRDefault="002F1E3B" w:rsidP="00D8315C">
            <w:pPr>
              <w:spacing w:line="256" w:lineRule="auto"/>
              <w:jc w:val="center"/>
              <w:rPr>
                <w:rFonts w:eastAsia="Calibri" w:cs="Arial"/>
                <w:sz w:val="16"/>
                <w:szCs w:val="16"/>
              </w:rPr>
            </w:pPr>
            <w:r w:rsidRPr="00A4214B">
              <w:rPr>
                <w:rFonts w:eastAsia="Calibri" w:cs="Arial"/>
                <w:sz w:val="16"/>
                <w:szCs w:val="16"/>
              </w:rPr>
              <w:t>72</w:t>
            </w:r>
          </w:p>
        </w:tc>
        <w:tc>
          <w:tcPr>
            <w:tcW w:w="819" w:type="pct"/>
            <w:tcBorders>
              <w:bottom w:val="single" w:sz="4" w:space="0" w:color="000000"/>
              <w:right w:val="single" w:sz="4" w:space="0" w:color="000000"/>
            </w:tcBorders>
            <w:shd w:val="clear" w:color="auto" w:fill="auto"/>
            <w:vAlign w:val="center"/>
          </w:tcPr>
          <w:p w14:paraId="34B0143F" w14:textId="2E692208" w:rsidR="002F1E3B" w:rsidRPr="00A4214B" w:rsidRDefault="002F1E3B" w:rsidP="00D8315C">
            <w:pPr>
              <w:spacing w:line="256" w:lineRule="auto"/>
              <w:jc w:val="center"/>
              <w:rPr>
                <w:rFonts w:cs="Arial"/>
                <w:color w:val="000000"/>
                <w:sz w:val="16"/>
                <w:szCs w:val="16"/>
              </w:rPr>
            </w:pPr>
            <w:r w:rsidRPr="00A4214B">
              <w:rPr>
                <w:rFonts w:eastAsia="Calibri" w:cs="Arial"/>
                <w:b/>
                <w:sz w:val="16"/>
                <w:szCs w:val="16"/>
              </w:rPr>
              <w:t>R$ 89,19</w:t>
            </w:r>
          </w:p>
        </w:tc>
      </w:tr>
      <w:tr w:rsidR="002F1E3B" w:rsidRPr="00A4214B" w14:paraId="5C6D0834" w14:textId="77777777" w:rsidTr="00F32161">
        <w:trPr>
          <w:trHeight w:val="567"/>
          <w:jc w:val="center"/>
        </w:trPr>
        <w:tc>
          <w:tcPr>
            <w:tcW w:w="363" w:type="pct"/>
            <w:tcBorders>
              <w:left w:val="single" w:sz="4" w:space="0" w:color="000000"/>
              <w:bottom w:val="single" w:sz="4" w:space="0" w:color="auto"/>
              <w:right w:val="single" w:sz="4" w:space="0" w:color="000000"/>
            </w:tcBorders>
            <w:shd w:val="clear" w:color="auto" w:fill="auto"/>
            <w:vAlign w:val="center"/>
          </w:tcPr>
          <w:p w14:paraId="0F01DF7D" w14:textId="361A0090" w:rsidR="002F1E3B" w:rsidRPr="00A4214B" w:rsidRDefault="002F1E3B" w:rsidP="00D5014F">
            <w:pPr>
              <w:spacing w:line="256" w:lineRule="auto"/>
              <w:jc w:val="both"/>
              <w:rPr>
                <w:rFonts w:eastAsia="Calibri" w:cs="Arial"/>
                <w:sz w:val="16"/>
                <w:szCs w:val="16"/>
              </w:rPr>
            </w:pPr>
            <w:r w:rsidRPr="00A4214B">
              <w:rPr>
                <w:rFonts w:eastAsia="Calibri" w:cs="Arial"/>
                <w:sz w:val="16"/>
                <w:szCs w:val="16"/>
              </w:rPr>
              <w:t>47</w:t>
            </w:r>
          </w:p>
        </w:tc>
        <w:tc>
          <w:tcPr>
            <w:tcW w:w="2136" w:type="pct"/>
            <w:tcBorders>
              <w:bottom w:val="single" w:sz="4" w:space="0" w:color="auto"/>
              <w:right w:val="single" w:sz="4" w:space="0" w:color="000000"/>
            </w:tcBorders>
            <w:shd w:val="clear" w:color="auto" w:fill="auto"/>
            <w:vAlign w:val="center"/>
          </w:tcPr>
          <w:p w14:paraId="55E77C13" w14:textId="69658A89" w:rsidR="002F1E3B" w:rsidRPr="00A4214B" w:rsidRDefault="002F1E3B" w:rsidP="00D5014F">
            <w:pPr>
              <w:spacing w:line="256" w:lineRule="auto"/>
              <w:jc w:val="both"/>
              <w:rPr>
                <w:rFonts w:eastAsia="Calibri" w:cs="Arial"/>
                <w:sz w:val="16"/>
                <w:szCs w:val="16"/>
              </w:rPr>
            </w:pPr>
            <w:r w:rsidRPr="00A4214B">
              <w:rPr>
                <w:rFonts w:eastAsia="Calibri" w:cs="Arial"/>
                <w:sz w:val="16"/>
                <w:szCs w:val="16"/>
              </w:rPr>
              <w:t>DESLOCAMENTO PARA ATENDIMENTO NOS CAMPUS DE ANGICOS, CARAÚBAS E PAU DOS FEROS</w:t>
            </w:r>
          </w:p>
        </w:tc>
        <w:tc>
          <w:tcPr>
            <w:tcW w:w="815" w:type="pct"/>
            <w:tcBorders>
              <w:bottom w:val="single" w:sz="4" w:space="0" w:color="auto"/>
              <w:right w:val="single" w:sz="4" w:space="0" w:color="000000"/>
            </w:tcBorders>
            <w:shd w:val="clear" w:color="auto" w:fill="auto"/>
            <w:vAlign w:val="center"/>
          </w:tcPr>
          <w:p w14:paraId="2C8FD18D" w14:textId="7780997C" w:rsidR="002F1E3B" w:rsidRPr="00A4214B" w:rsidRDefault="002F1E3B" w:rsidP="00D8315C">
            <w:pPr>
              <w:spacing w:line="256" w:lineRule="auto"/>
              <w:jc w:val="center"/>
              <w:rPr>
                <w:rFonts w:eastAsia="Calibri" w:cs="Arial"/>
                <w:sz w:val="16"/>
                <w:szCs w:val="16"/>
              </w:rPr>
            </w:pPr>
            <w:r w:rsidRPr="00A4214B">
              <w:rPr>
                <w:rFonts w:eastAsia="Calibri" w:cs="Arial"/>
                <w:sz w:val="16"/>
                <w:szCs w:val="16"/>
              </w:rPr>
              <w:t>km</w:t>
            </w:r>
          </w:p>
        </w:tc>
        <w:tc>
          <w:tcPr>
            <w:tcW w:w="867" w:type="pct"/>
            <w:tcBorders>
              <w:bottom w:val="single" w:sz="4" w:space="0" w:color="auto"/>
              <w:right w:val="single" w:sz="4" w:space="0" w:color="000000"/>
            </w:tcBorders>
            <w:shd w:val="clear" w:color="auto" w:fill="auto"/>
            <w:vAlign w:val="center"/>
          </w:tcPr>
          <w:p w14:paraId="2466D03D" w14:textId="1B8D2395" w:rsidR="002F1E3B" w:rsidRPr="00A4214B" w:rsidRDefault="002F1E3B" w:rsidP="00D8315C">
            <w:pPr>
              <w:spacing w:line="256" w:lineRule="auto"/>
              <w:jc w:val="center"/>
              <w:rPr>
                <w:rFonts w:eastAsia="Calibri" w:cs="Arial"/>
                <w:sz w:val="16"/>
                <w:szCs w:val="16"/>
              </w:rPr>
            </w:pPr>
            <w:r w:rsidRPr="00A4214B">
              <w:rPr>
                <w:rFonts w:eastAsia="Calibri" w:cs="Arial"/>
                <w:sz w:val="16"/>
                <w:szCs w:val="16"/>
              </w:rPr>
              <w:t>8040</w:t>
            </w:r>
          </w:p>
        </w:tc>
        <w:tc>
          <w:tcPr>
            <w:tcW w:w="819" w:type="pct"/>
            <w:tcBorders>
              <w:bottom w:val="single" w:sz="4" w:space="0" w:color="auto"/>
              <w:right w:val="single" w:sz="4" w:space="0" w:color="000000"/>
            </w:tcBorders>
            <w:shd w:val="clear" w:color="auto" w:fill="auto"/>
            <w:vAlign w:val="center"/>
          </w:tcPr>
          <w:p w14:paraId="174F689D" w14:textId="109AD696" w:rsidR="002F1E3B" w:rsidRPr="00A4214B" w:rsidRDefault="002F1E3B" w:rsidP="00D8315C">
            <w:pPr>
              <w:spacing w:line="256" w:lineRule="auto"/>
              <w:jc w:val="center"/>
              <w:rPr>
                <w:rFonts w:eastAsia="Calibri" w:cs="Arial"/>
                <w:b/>
                <w:sz w:val="16"/>
                <w:szCs w:val="16"/>
              </w:rPr>
            </w:pPr>
            <w:r w:rsidRPr="00A4214B">
              <w:rPr>
                <w:rFonts w:eastAsia="Calibri" w:cs="Arial"/>
                <w:b/>
                <w:sz w:val="16"/>
                <w:szCs w:val="16"/>
              </w:rPr>
              <w:t>R$ 1,30</w:t>
            </w:r>
          </w:p>
        </w:tc>
      </w:tr>
    </w:tbl>
    <w:p w14:paraId="75529173" w14:textId="77777777" w:rsidR="0052271A" w:rsidRPr="00D5014F" w:rsidRDefault="0052271A" w:rsidP="00D5014F">
      <w:pPr>
        <w:spacing w:line="256" w:lineRule="auto"/>
        <w:jc w:val="both"/>
        <w:rPr>
          <w:rFonts w:eastAsia="Calibri" w:cs="Arial"/>
          <w:szCs w:val="20"/>
        </w:rPr>
      </w:pPr>
    </w:p>
    <w:p w14:paraId="0045A543" w14:textId="0133E29F" w:rsidR="00B46DA4" w:rsidRPr="00A640B9" w:rsidRDefault="00B46DA4" w:rsidP="0068349A">
      <w:pPr>
        <w:numPr>
          <w:ilvl w:val="2"/>
          <w:numId w:val="25"/>
        </w:numPr>
        <w:spacing w:after="200" w:line="256" w:lineRule="auto"/>
        <w:ind w:left="0" w:firstLine="0"/>
        <w:jc w:val="both"/>
        <w:rPr>
          <w:rFonts w:eastAsia="Calibri" w:cs="Arial"/>
          <w:b/>
          <w:szCs w:val="20"/>
        </w:rPr>
      </w:pPr>
      <w:r w:rsidRPr="00A640B9">
        <w:rPr>
          <w:rFonts w:eastAsia="Calibri" w:cs="Arial"/>
          <w:b/>
          <w:szCs w:val="20"/>
        </w:rPr>
        <w:t xml:space="preserve">Os itens 46 e 47 serão fixos nos valores unitários de </w:t>
      </w:r>
      <w:r w:rsidR="002F1E3B" w:rsidRPr="00A640B9">
        <w:rPr>
          <w:rFonts w:eastAsia="Calibri" w:cs="Arial"/>
          <w:b/>
          <w:szCs w:val="20"/>
        </w:rPr>
        <w:t>R$ 89,19</w:t>
      </w:r>
      <w:r w:rsidR="002F1E3B">
        <w:rPr>
          <w:rFonts w:eastAsia="Calibri" w:cs="Arial"/>
          <w:b/>
          <w:szCs w:val="20"/>
        </w:rPr>
        <w:t xml:space="preserve"> </w:t>
      </w:r>
      <w:r w:rsidR="002F1E3B" w:rsidRPr="00A640B9">
        <w:rPr>
          <w:rFonts w:eastAsia="Calibri" w:cs="Arial"/>
          <w:b/>
          <w:szCs w:val="20"/>
        </w:rPr>
        <w:t xml:space="preserve">e </w:t>
      </w:r>
      <w:r w:rsidR="00F32161" w:rsidRPr="00A640B9">
        <w:rPr>
          <w:rFonts w:eastAsia="Calibri" w:cs="Arial"/>
          <w:b/>
          <w:szCs w:val="20"/>
        </w:rPr>
        <w:t>R$ 1,30</w:t>
      </w:r>
      <w:r w:rsidRPr="00A640B9">
        <w:rPr>
          <w:rFonts w:eastAsia="Calibri" w:cs="Arial"/>
          <w:b/>
          <w:szCs w:val="20"/>
        </w:rPr>
        <w:t>, respectivamente, sob pena de desclassificação da proposta que oferecer valores diferentes para estes itens.</w:t>
      </w:r>
    </w:p>
    <w:p w14:paraId="0F8A08D8" w14:textId="1FE1DE25"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 O objeto da licitação tem a natureza de serviço comum de </w:t>
      </w:r>
      <w:r w:rsidRPr="00D5014F">
        <w:rPr>
          <w:rFonts w:eastAsia="Calibri" w:cs="Arial"/>
          <w:i/>
          <w:iCs/>
          <w:szCs w:val="20"/>
        </w:rPr>
        <w:t>Manutenção de Infraestrutura de Rede Lógica</w:t>
      </w:r>
      <w:r w:rsidRPr="00D5014F">
        <w:rPr>
          <w:rFonts w:eastAsia="Calibri" w:cs="Arial"/>
          <w:szCs w:val="20"/>
        </w:rPr>
        <w:t>.</w:t>
      </w:r>
    </w:p>
    <w:p w14:paraId="3D820B07" w14:textId="77777777"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Os quantitativos e respectivos códigos dos itens são os discriminados na tabela acima.</w:t>
      </w:r>
    </w:p>
    <w:p w14:paraId="40EDED1A" w14:textId="77777777"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 presente contratação adotará como regime de execução a Empreitada por Preço Unitário.</w:t>
      </w:r>
    </w:p>
    <w:p w14:paraId="1852F609" w14:textId="20392B88"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O prazo de vigência do contrato é de 12 (doze) meses, podendo ser prorrogado por interesse das partes até o limite de 60 (sessenta) meses, com base no artigo 57, II, da Lei 8.666, de 1993.</w:t>
      </w:r>
    </w:p>
    <w:p w14:paraId="45F32749"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JUSTIFICATIVA E OBJETIVO DA CONTRATAÇÃO</w:t>
      </w:r>
    </w:p>
    <w:p w14:paraId="1948971F" w14:textId="0DA6E08A" w:rsidR="00B46DA4" w:rsidRPr="00D5014F" w:rsidRDefault="00B46DA4" w:rsidP="0068349A">
      <w:pPr>
        <w:numPr>
          <w:ilvl w:val="1"/>
          <w:numId w:val="25"/>
        </w:numPr>
        <w:spacing w:after="200" w:line="256" w:lineRule="auto"/>
        <w:ind w:left="0" w:firstLine="0"/>
        <w:jc w:val="both"/>
        <w:rPr>
          <w:rFonts w:eastAsiaTheme="majorEastAsia" w:cs="Arial"/>
          <w:szCs w:val="20"/>
        </w:rPr>
      </w:pPr>
      <w:r w:rsidRPr="00D5014F">
        <w:rPr>
          <w:rFonts w:eastAsiaTheme="majorEastAsia" w:cs="Arial"/>
          <w:szCs w:val="20"/>
        </w:rPr>
        <w:t>A Administração da UNIVERSIDADE FEDERAL RURAL DO SEMI-ÁRIDO objetivando o funcionamento da rede lógica de uso dos discentes, docentes, técnicos administrativos, visitantes e demais usuários, decidiu de acordo com a Lei nº 8.666/93 e suas alterações posteriores, providenciar a contratação de empresa especializada na prestação de serviços de manutenção preventiva e corretiva da infraestrutura de cabeamento de rede interna de telecomunicações de dados, dados e voz, de voz, fibra óptica, indoor e outdoor, com fornecimento do material necessário, além da rede WiFi, demais serviços de comunicações e transporte de dados baseados em IP.</w:t>
      </w:r>
    </w:p>
    <w:p w14:paraId="10DA365D" w14:textId="77777777" w:rsidR="00B46DA4" w:rsidRPr="00D5014F" w:rsidRDefault="00B46DA4" w:rsidP="0068349A">
      <w:pPr>
        <w:numPr>
          <w:ilvl w:val="1"/>
          <w:numId w:val="25"/>
        </w:numPr>
        <w:spacing w:after="200" w:line="256" w:lineRule="auto"/>
        <w:ind w:left="0" w:firstLine="0"/>
        <w:jc w:val="both"/>
        <w:rPr>
          <w:rFonts w:eastAsiaTheme="majorEastAsia" w:cs="Arial"/>
          <w:szCs w:val="20"/>
        </w:rPr>
      </w:pPr>
      <w:r w:rsidRPr="00D5014F">
        <w:rPr>
          <w:rFonts w:eastAsiaTheme="majorEastAsia" w:cs="Arial"/>
          <w:szCs w:val="20"/>
        </w:rPr>
        <w:t xml:space="preserve">Atender demandas de crescimento da instituição e do aumento proporcional da demanda por serviços de rede. Atualmente a UFERSA depende plenamente da rede de dados logica para desenvolver suas atividades administrativas e acadêmicas usando serviços de acesso a rede interna, acesso à internet, telefonia VoIP e acesso a rede via WiFi. Portanto, a manutenção dessa estrutura e dos seus serviços são necessárias para o bom funcionamento da instituição. </w:t>
      </w:r>
    </w:p>
    <w:p w14:paraId="1E6446CF" w14:textId="77777777" w:rsidR="00B46DA4" w:rsidRPr="00D5014F" w:rsidRDefault="00B46DA4" w:rsidP="0068349A">
      <w:pPr>
        <w:numPr>
          <w:ilvl w:val="1"/>
          <w:numId w:val="25"/>
        </w:numPr>
        <w:spacing w:after="200" w:line="256" w:lineRule="auto"/>
        <w:ind w:left="0" w:firstLine="0"/>
        <w:jc w:val="both"/>
        <w:rPr>
          <w:rFonts w:eastAsiaTheme="majorEastAsia" w:cs="Arial"/>
          <w:szCs w:val="20"/>
        </w:rPr>
      </w:pPr>
      <w:r w:rsidRPr="00D5014F">
        <w:rPr>
          <w:rFonts w:eastAsiaTheme="majorEastAsia" w:cs="Arial"/>
          <w:szCs w:val="20"/>
        </w:rPr>
        <w:t>Além de garantir a funcionalidade das atividades futuras, os serviços também serão utilizados para garantir o pleno funcionamento da rede cabeada e WiFi, além da telefonia IP.</w:t>
      </w:r>
    </w:p>
    <w:p w14:paraId="07FD2F72" w14:textId="77777777" w:rsidR="00B46DA4" w:rsidRPr="00D5014F" w:rsidRDefault="00B46DA4" w:rsidP="0068349A">
      <w:pPr>
        <w:numPr>
          <w:ilvl w:val="1"/>
          <w:numId w:val="25"/>
        </w:numPr>
        <w:spacing w:after="200" w:line="256" w:lineRule="auto"/>
        <w:ind w:left="0" w:firstLine="0"/>
        <w:jc w:val="both"/>
        <w:rPr>
          <w:rFonts w:eastAsiaTheme="majorEastAsia" w:cs="Arial"/>
          <w:szCs w:val="20"/>
        </w:rPr>
      </w:pPr>
      <w:r w:rsidRPr="00D5014F">
        <w:rPr>
          <w:rFonts w:eastAsiaTheme="majorEastAsia" w:cs="Arial"/>
          <w:szCs w:val="20"/>
        </w:rPr>
        <w:lastRenderedPageBreak/>
        <w:t>Possui a característica de serviço continuado essencial, pois se constitui em uma necessidade permanente da Instituição, não podendo ser paralisado, sob pena de prejuízo ao desenvolvimento das atividades-fim da instituição.</w:t>
      </w:r>
    </w:p>
    <w:p w14:paraId="1711DD64" w14:textId="77777777" w:rsidR="00B46DA4" w:rsidRPr="00D5014F" w:rsidRDefault="00B46DA4" w:rsidP="0068349A">
      <w:pPr>
        <w:numPr>
          <w:ilvl w:val="1"/>
          <w:numId w:val="25"/>
        </w:numPr>
        <w:spacing w:after="200" w:line="256" w:lineRule="auto"/>
        <w:ind w:left="0" w:firstLine="0"/>
        <w:jc w:val="both"/>
        <w:rPr>
          <w:rFonts w:eastAsiaTheme="majorEastAsia" w:cs="Arial"/>
          <w:szCs w:val="20"/>
        </w:rPr>
      </w:pPr>
      <w:r w:rsidRPr="00D5014F">
        <w:rPr>
          <w:rFonts w:eastAsiaTheme="majorEastAsia" w:cs="Arial"/>
          <w:szCs w:val="20"/>
        </w:rPr>
        <w:t>O agrupamento dos itens em grupo levou em consideração questões técnicas, uma vez que não podem ser separados e oferecidos por fornecedores diferentes, bem como considerando o ganho de economia em escala, sem prejuízo a ampla competitividade, uma vez que existem no mercado várias empresas com capacidade de fornecer os serviços na forma em que estão agrupados nesta especificação, em conformidade com o art. 8º, caput e §2º do Decreto n.º 7.892/2013.</w:t>
      </w:r>
    </w:p>
    <w:p w14:paraId="446C4197" w14:textId="08F236E2" w:rsidR="0052271A" w:rsidRPr="00D5014F" w:rsidRDefault="00B46DA4" w:rsidP="0068349A">
      <w:pPr>
        <w:numPr>
          <w:ilvl w:val="1"/>
          <w:numId w:val="25"/>
        </w:numPr>
        <w:spacing w:after="200" w:line="256" w:lineRule="auto"/>
        <w:ind w:left="0" w:firstLine="0"/>
        <w:jc w:val="both"/>
        <w:rPr>
          <w:rFonts w:cs="Arial"/>
          <w:szCs w:val="20"/>
        </w:rPr>
      </w:pPr>
      <w:r w:rsidRPr="00D5014F">
        <w:rPr>
          <w:rFonts w:eastAsiaTheme="majorEastAsia" w:cs="Arial"/>
          <w:szCs w:val="20"/>
        </w:rPr>
        <w:t xml:space="preserve">Todos os itens do lote guardam correlação entre si, pois são necessários para a </w:t>
      </w:r>
      <w:r w:rsidRPr="00D5014F">
        <w:rPr>
          <w:rFonts w:eastAsiaTheme="majorEastAsia" w:cs="Arial"/>
          <w:i/>
          <w:iCs/>
          <w:szCs w:val="20"/>
        </w:rPr>
        <w:t>Manutenção de Infraestrutura de Rede Lógica</w:t>
      </w:r>
      <w:r w:rsidRPr="00D5014F">
        <w:rPr>
          <w:rFonts w:eastAsiaTheme="majorEastAsia" w:cs="Arial"/>
          <w:szCs w:val="20"/>
        </w:rPr>
        <w:t>.</w:t>
      </w:r>
    </w:p>
    <w:p w14:paraId="081D0DE2"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DESCRIÇÃO DA SOLUÇÃO</w:t>
      </w:r>
    </w:p>
    <w:p w14:paraId="5DAA4A47" w14:textId="35F44D63" w:rsidR="0052271A" w:rsidRPr="00D5014F" w:rsidRDefault="00B46DA4" w:rsidP="0068349A">
      <w:pPr>
        <w:numPr>
          <w:ilvl w:val="1"/>
          <w:numId w:val="25"/>
        </w:numPr>
        <w:spacing w:after="200" w:line="256" w:lineRule="auto"/>
        <w:ind w:left="0" w:firstLine="0"/>
        <w:jc w:val="both"/>
        <w:rPr>
          <w:rFonts w:cs="Arial"/>
          <w:szCs w:val="20"/>
        </w:rPr>
      </w:pPr>
      <w:r w:rsidRPr="00D5014F">
        <w:rPr>
          <w:rFonts w:eastAsiaTheme="majorEastAsia" w:cs="Arial"/>
          <w:szCs w:val="20"/>
        </w:rPr>
        <w:t>Contratação de empresa especializada na prestação de serviços de manutenção preventiva e corretiva da infraestrutura de cabeamento de rede interna de telecomunicações de dados, dados e voz, de voz, fibra óptica, indoor e outdoor, rede elétrica estabilizada, com fornecimento do material necessário, além da rede WiFi, demais serviços de comunicações e transporte de dados baseados em IP, nos Campi da UFERSA, em Mossoró/RN, Caraúbas/RN, Angicos/RN e Pau dos Ferros/RN.</w:t>
      </w:r>
      <w:r w:rsidRPr="00D5014F">
        <w:rPr>
          <w:rFonts w:eastAsiaTheme="majorEastAsia" w:cs="Arial"/>
          <w:szCs w:val="20"/>
        </w:rPr>
        <w:tab/>
      </w:r>
    </w:p>
    <w:p w14:paraId="68F061F4"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DA CLASSIFICAÇÃO DOS SERVIÇOS E FORMA DE SELEÇÃO DO FORNECEDOR</w:t>
      </w:r>
    </w:p>
    <w:p w14:paraId="486859A5" w14:textId="765CB34C"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Trata-se de serviço comum de caráter continuado sem fornecimento de mão de obra em regime de dedicação exclusiva, a ser contratado mediante licitação, na modalidade pregão, em sua forma eletrônica. </w:t>
      </w:r>
    </w:p>
    <w:p w14:paraId="6643E3C2" w14:textId="77777777"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Os serviços a serem contratados enquadram-se nos pressupostos do Decreto n° 9.507, de 21 de setembro de 2018, não se constituindo em quaisquer das atividades, previstas no art. 3º do aludido decreto, cuja execução indireta é vedada.</w:t>
      </w:r>
    </w:p>
    <w:p w14:paraId="7E59600C" w14:textId="6A49030C" w:rsidR="0052271A"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 prestação dos serviços não gera vínculo empregatício entre os empregados da Contratada e a Administração Contratante, vedando-se qualquer relação entre estes que caracterize pessoalidade e subordinação direta.</w:t>
      </w:r>
    </w:p>
    <w:p w14:paraId="45C6A465"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REQUISITOS DA CONTRATAÇÃO</w:t>
      </w:r>
    </w:p>
    <w:p w14:paraId="709D903A" w14:textId="77777777" w:rsidR="0052271A" w:rsidRPr="00D5014F" w:rsidRDefault="0052271A" w:rsidP="0068349A">
      <w:pPr>
        <w:numPr>
          <w:ilvl w:val="1"/>
          <w:numId w:val="25"/>
        </w:numPr>
        <w:spacing w:after="200" w:line="256" w:lineRule="auto"/>
        <w:ind w:left="0" w:firstLine="0"/>
        <w:jc w:val="both"/>
        <w:rPr>
          <w:rFonts w:cs="Arial"/>
          <w:szCs w:val="20"/>
        </w:rPr>
      </w:pPr>
      <w:r w:rsidRPr="00D5014F">
        <w:rPr>
          <w:rFonts w:eastAsia="Calibri" w:cs="Arial"/>
          <w:szCs w:val="20"/>
        </w:rPr>
        <w:t>Conforme Estudos Preliminares, os requisitos mínimos da contratação abrangem o seguinte:</w:t>
      </w:r>
    </w:p>
    <w:tbl>
      <w:tblPr>
        <w:tblW w:w="9356" w:type="dxa"/>
        <w:jc w:val="center"/>
        <w:tblInd w:w="143" w:type="dxa"/>
        <w:tblCellMar>
          <w:left w:w="70" w:type="dxa"/>
          <w:right w:w="70" w:type="dxa"/>
        </w:tblCellMar>
        <w:tblLook w:val="04A0" w:firstRow="1" w:lastRow="0" w:firstColumn="1" w:lastColumn="0" w:noHBand="0" w:noVBand="1"/>
      </w:tblPr>
      <w:tblGrid>
        <w:gridCol w:w="618"/>
        <w:gridCol w:w="2219"/>
        <w:gridCol w:w="6519"/>
      </w:tblGrid>
      <w:tr w:rsidR="00B46DA4" w:rsidRPr="00A4214B" w14:paraId="5A6A7940" w14:textId="77777777" w:rsidTr="00450FEF">
        <w:trPr>
          <w:trHeight w:val="477"/>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7CB0" w14:textId="77777777" w:rsidR="00B46DA4" w:rsidRPr="00A4214B" w:rsidRDefault="00B46DA4" w:rsidP="00D5014F">
            <w:pPr>
              <w:spacing w:after="200" w:line="256" w:lineRule="auto"/>
              <w:jc w:val="both"/>
              <w:rPr>
                <w:rFonts w:cs="Arial"/>
                <w:b/>
                <w:bCs/>
                <w:sz w:val="16"/>
                <w:szCs w:val="16"/>
              </w:rPr>
            </w:pPr>
            <w:bookmarkStart w:id="5" w:name="RANGE!A1:G46"/>
            <w:r w:rsidRPr="00A4214B">
              <w:rPr>
                <w:rFonts w:cs="Arial"/>
                <w:b/>
                <w:bCs/>
                <w:sz w:val="16"/>
                <w:szCs w:val="16"/>
              </w:rPr>
              <w:t>ITEM</w:t>
            </w:r>
            <w:bookmarkEnd w:id="5"/>
          </w:p>
        </w:tc>
        <w:tc>
          <w:tcPr>
            <w:tcW w:w="2219" w:type="dxa"/>
            <w:tcBorders>
              <w:top w:val="single" w:sz="4" w:space="0" w:color="auto"/>
              <w:left w:val="nil"/>
              <w:bottom w:val="single" w:sz="4" w:space="0" w:color="auto"/>
              <w:right w:val="single" w:sz="4" w:space="0" w:color="auto"/>
            </w:tcBorders>
            <w:shd w:val="clear" w:color="auto" w:fill="auto"/>
            <w:vAlign w:val="center"/>
            <w:hideMark/>
          </w:tcPr>
          <w:p w14:paraId="74861F69" w14:textId="77777777" w:rsidR="00B46DA4" w:rsidRPr="00A4214B" w:rsidRDefault="00B46DA4" w:rsidP="00D5014F">
            <w:pPr>
              <w:spacing w:after="200" w:line="256" w:lineRule="auto"/>
              <w:jc w:val="both"/>
              <w:rPr>
                <w:rFonts w:cs="Arial"/>
                <w:b/>
                <w:bCs/>
                <w:sz w:val="16"/>
                <w:szCs w:val="16"/>
              </w:rPr>
            </w:pPr>
            <w:r w:rsidRPr="00A4214B">
              <w:rPr>
                <w:rFonts w:cs="Arial"/>
                <w:b/>
                <w:bCs/>
                <w:sz w:val="16"/>
                <w:szCs w:val="16"/>
              </w:rPr>
              <w:t>DESCRIÇÃO</w:t>
            </w:r>
          </w:p>
        </w:tc>
        <w:tc>
          <w:tcPr>
            <w:tcW w:w="6519" w:type="dxa"/>
            <w:tcBorders>
              <w:top w:val="single" w:sz="4" w:space="0" w:color="auto"/>
              <w:left w:val="nil"/>
              <w:bottom w:val="single" w:sz="4" w:space="0" w:color="auto"/>
              <w:right w:val="single" w:sz="4" w:space="0" w:color="auto"/>
            </w:tcBorders>
            <w:shd w:val="clear" w:color="auto" w:fill="auto"/>
            <w:vAlign w:val="center"/>
            <w:hideMark/>
          </w:tcPr>
          <w:p w14:paraId="586FF72E" w14:textId="77777777" w:rsidR="00B46DA4" w:rsidRPr="00A4214B" w:rsidRDefault="00B46DA4" w:rsidP="00D5014F">
            <w:pPr>
              <w:spacing w:after="200" w:line="256" w:lineRule="auto"/>
              <w:jc w:val="both"/>
              <w:rPr>
                <w:rFonts w:cs="Arial"/>
                <w:b/>
                <w:bCs/>
                <w:sz w:val="16"/>
                <w:szCs w:val="16"/>
              </w:rPr>
            </w:pPr>
            <w:r w:rsidRPr="00A4214B">
              <w:rPr>
                <w:rFonts w:cs="Arial"/>
                <w:b/>
                <w:bCs/>
                <w:sz w:val="16"/>
                <w:szCs w:val="16"/>
              </w:rPr>
              <w:t xml:space="preserve">DETALHAMENTO DOS SERVIÇOS </w:t>
            </w:r>
          </w:p>
        </w:tc>
      </w:tr>
      <w:tr w:rsidR="00B46DA4" w:rsidRPr="00A4214B" w14:paraId="5DC5E855" w14:textId="77777777" w:rsidTr="00450FEF">
        <w:trPr>
          <w:trHeight w:val="315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BA6869" w14:textId="77777777" w:rsidR="00B46DA4" w:rsidRPr="00A4214B" w:rsidRDefault="00B46DA4" w:rsidP="00D5014F">
            <w:pPr>
              <w:spacing w:after="200" w:line="256" w:lineRule="auto"/>
              <w:jc w:val="both"/>
              <w:rPr>
                <w:rFonts w:cs="Arial"/>
                <w:sz w:val="16"/>
                <w:szCs w:val="16"/>
              </w:rPr>
            </w:pPr>
            <w:r w:rsidRPr="00A4214B">
              <w:rPr>
                <w:rFonts w:cs="Arial"/>
                <w:sz w:val="16"/>
                <w:szCs w:val="16"/>
              </w:rPr>
              <w:t>1</w:t>
            </w:r>
          </w:p>
        </w:tc>
        <w:tc>
          <w:tcPr>
            <w:tcW w:w="2219" w:type="dxa"/>
            <w:tcBorders>
              <w:top w:val="nil"/>
              <w:left w:val="nil"/>
              <w:bottom w:val="single" w:sz="4" w:space="0" w:color="auto"/>
              <w:right w:val="single" w:sz="4" w:space="0" w:color="auto"/>
            </w:tcBorders>
            <w:shd w:val="clear" w:color="auto" w:fill="auto"/>
            <w:vAlign w:val="center"/>
            <w:hideMark/>
          </w:tcPr>
          <w:p w14:paraId="27446E05"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ENLACE DE RÁDIO.</w:t>
            </w:r>
          </w:p>
        </w:tc>
        <w:tc>
          <w:tcPr>
            <w:tcW w:w="6519" w:type="dxa"/>
            <w:tcBorders>
              <w:top w:val="nil"/>
              <w:left w:val="nil"/>
              <w:bottom w:val="single" w:sz="4" w:space="0" w:color="auto"/>
              <w:right w:val="single" w:sz="4" w:space="0" w:color="auto"/>
            </w:tcBorders>
            <w:shd w:val="clear" w:color="auto" w:fill="auto"/>
            <w:vAlign w:val="center"/>
            <w:hideMark/>
          </w:tcPr>
          <w:p w14:paraId="073D828C" w14:textId="3CACEE83" w:rsidR="00B46DA4" w:rsidRPr="00A4214B" w:rsidRDefault="00B46DA4" w:rsidP="00D5014F">
            <w:pPr>
              <w:spacing w:after="200" w:line="256" w:lineRule="auto"/>
              <w:jc w:val="both"/>
              <w:rPr>
                <w:rFonts w:cs="Arial"/>
                <w:sz w:val="16"/>
                <w:szCs w:val="16"/>
              </w:rPr>
            </w:pPr>
            <w:r w:rsidRPr="00A4214B">
              <w:rPr>
                <w:rFonts w:cs="Arial"/>
                <w:sz w:val="16"/>
                <w:szCs w:val="16"/>
              </w:rPr>
              <w:t>A contratada deverá fornecer e instalar o enlace; Enlace ponto a ponto considerando os dois locais a serem conectados.</w:t>
            </w:r>
            <w:r w:rsidRPr="00A4214B">
              <w:rPr>
                <w:rFonts w:cs="Arial"/>
                <w:sz w:val="16"/>
                <w:szCs w:val="16"/>
              </w:rPr>
              <w:br/>
              <w:t>Conforme especificações, igual ou superior, do rádio:</w:t>
            </w:r>
            <w:r w:rsidRPr="00A4214B">
              <w:rPr>
                <w:rFonts w:cs="Arial"/>
                <w:sz w:val="16"/>
                <w:szCs w:val="16"/>
              </w:rPr>
              <w:br/>
              <w:t>Padrões: IEEE802.11 a/n;</w:t>
            </w:r>
            <w:r w:rsidRPr="00A4214B">
              <w:rPr>
                <w:rFonts w:cs="Arial"/>
                <w:sz w:val="16"/>
                <w:szCs w:val="16"/>
              </w:rPr>
              <w:br/>
              <w:t>Largura de banda: 5, 10, 20, 40 MHz;</w:t>
            </w:r>
            <w:r w:rsidRPr="00A4214B">
              <w:rPr>
                <w:rFonts w:cs="Arial"/>
                <w:sz w:val="16"/>
                <w:szCs w:val="16"/>
              </w:rPr>
              <w:br/>
              <w:t>Antena: Painel direcional integrado de dupla polarização com ganho de 2220dBi;</w:t>
            </w:r>
            <w:r w:rsidRPr="00A4214B">
              <w:rPr>
                <w:rFonts w:cs="Arial"/>
                <w:sz w:val="16"/>
                <w:szCs w:val="16"/>
              </w:rPr>
              <w:br/>
              <w:t>Interface de dados: 10/100Base-T, RJ45, com proteção anti-surto;</w:t>
            </w:r>
            <w:r w:rsidRPr="00A4214B">
              <w:rPr>
                <w:rFonts w:cs="Arial"/>
                <w:sz w:val="16"/>
                <w:szCs w:val="16"/>
              </w:rPr>
              <w:br/>
              <w:t>Taxa de transmissão nominal: 300Mbps</w:t>
            </w:r>
            <w:r w:rsidRPr="00A4214B">
              <w:rPr>
                <w:rFonts w:cs="Arial"/>
                <w:sz w:val="16"/>
                <w:szCs w:val="16"/>
              </w:rPr>
              <w:br/>
              <w:t>Modo de operação: bridge e roteadores I</w:t>
            </w:r>
            <w:r w:rsidR="00377CDC" w:rsidRPr="00A4214B">
              <w:rPr>
                <w:rFonts w:cs="Arial"/>
                <w:sz w:val="16"/>
                <w:szCs w:val="16"/>
              </w:rPr>
              <w:t>p</w:t>
            </w:r>
            <w:r w:rsidRPr="00A4214B">
              <w:rPr>
                <w:rFonts w:cs="Arial"/>
                <w:sz w:val="16"/>
                <w:szCs w:val="16"/>
              </w:rPr>
              <w:t>v4 e I</w:t>
            </w:r>
            <w:r w:rsidR="00377CDC" w:rsidRPr="00A4214B">
              <w:rPr>
                <w:rFonts w:cs="Arial"/>
                <w:sz w:val="16"/>
                <w:szCs w:val="16"/>
              </w:rPr>
              <w:t>p</w:t>
            </w:r>
            <w:r w:rsidRPr="00A4214B">
              <w:rPr>
                <w:rFonts w:cs="Arial"/>
                <w:sz w:val="16"/>
                <w:szCs w:val="16"/>
              </w:rPr>
              <w:t>v6;</w:t>
            </w:r>
            <w:r w:rsidRPr="00A4214B">
              <w:rPr>
                <w:rFonts w:cs="Arial"/>
                <w:sz w:val="16"/>
                <w:szCs w:val="16"/>
              </w:rPr>
              <w:br/>
              <w:t>WAN: IP Estático, Cliente DHCP;</w:t>
            </w:r>
            <w:r w:rsidRPr="00A4214B">
              <w:rPr>
                <w:rFonts w:cs="Arial"/>
                <w:sz w:val="16"/>
                <w:szCs w:val="16"/>
              </w:rPr>
              <w:br/>
              <w:t>Segurança: WPA/WPA2-PSK, WPA/WPA2, WACL;</w:t>
            </w:r>
            <w:r w:rsidRPr="00A4214B">
              <w:rPr>
                <w:rFonts w:cs="Arial"/>
                <w:sz w:val="16"/>
                <w:szCs w:val="16"/>
              </w:rPr>
              <w:br/>
              <w:t>Temperatura: até +65°C;</w:t>
            </w:r>
            <w:r w:rsidRPr="00A4214B">
              <w:rPr>
                <w:rFonts w:cs="Arial"/>
                <w:sz w:val="16"/>
                <w:szCs w:val="16"/>
              </w:rPr>
              <w:br/>
              <w:t>Regulamentado pela ANATEL.</w:t>
            </w:r>
            <w:r w:rsidRPr="00A4214B">
              <w:rPr>
                <w:rFonts w:cs="Arial"/>
                <w:sz w:val="16"/>
                <w:szCs w:val="16"/>
              </w:rPr>
              <w:br/>
              <w:t xml:space="preserve">Modelo de Referência: Intelbras </w:t>
            </w:r>
            <w:r w:rsidR="00377CDC" w:rsidRPr="00A4214B">
              <w:rPr>
                <w:rFonts w:cs="Arial"/>
                <w:sz w:val="16"/>
                <w:szCs w:val="16"/>
              </w:rPr>
              <w:t>–</w:t>
            </w:r>
            <w:r w:rsidRPr="00A4214B">
              <w:rPr>
                <w:rFonts w:cs="Arial"/>
                <w:sz w:val="16"/>
                <w:szCs w:val="16"/>
              </w:rPr>
              <w:t xml:space="preserve"> APC 5</w:t>
            </w:r>
            <w:r w:rsidR="00377CDC" w:rsidRPr="00A4214B">
              <w:rPr>
                <w:rFonts w:cs="Arial"/>
                <w:sz w:val="16"/>
                <w:szCs w:val="16"/>
              </w:rPr>
              <w:t>ª</w:t>
            </w:r>
            <w:r w:rsidRPr="00A4214B">
              <w:rPr>
                <w:rFonts w:cs="Arial"/>
                <w:sz w:val="16"/>
                <w:szCs w:val="16"/>
              </w:rPr>
              <w:t>-20</w:t>
            </w:r>
          </w:p>
        </w:tc>
      </w:tr>
      <w:tr w:rsidR="00B46DA4" w:rsidRPr="00A4214B" w14:paraId="152196E9"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C6EFCEB" w14:textId="77777777" w:rsidR="00B46DA4" w:rsidRPr="00A4214B" w:rsidRDefault="00B46DA4" w:rsidP="00D5014F">
            <w:pPr>
              <w:spacing w:after="200" w:line="256" w:lineRule="auto"/>
              <w:jc w:val="both"/>
              <w:rPr>
                <w:rFonts w:cs="Arial"/>
                <w:sz w:val="16"/>
                <w:szCs w:val="16"/>
              </w:rPr>
            </w:pPr>
            <w:r w:rsidRPr="00A4214B">
              <w:rPr>
                <w:rFonts w:cs="Arial"/>
                <w:sz w:val="16"/>
                <w:szCs w:val="16"/>
              </w:rPr>
              <w:lastRenderedPageBreak/>
              <w:t>2</w:t>
            </w:r>
          </w:p>
        </w:tc>
        <w:tc>
          <w:tcPr>
            <w:tcW w:w="2219" w:type="dxa"/>
            <w:tcBorders>
              <w:top w:val="nil"/>
              <w:left w:val="nil"/>
              <w:bottom w:val="single" w:sz="4" w:space="0" w:color="auto"/>
              <w:right w:val="single" w:sz="4" w:space="0" w:color="auto"/>
            </w:tcBorders>
            <w:shd w:val="clear" w:color="auto" w:fill="auto"/>
            <w:vAlign w:val="center"/>
            <w:hideMark/>
          </w:tcPr>
          <w:p w14:paraId="18E97666" w14:textId="77777777" w:rsidR="00B46DA4" w:rsidRPr="00A4214B" w:rsidRDefault="00B46DA4" w:rsidP="00D5014F">
            <w:pPr>
              <w:spacing w:after="200" w:line="256" w:lineRule="auto"/>
              <w:jc w:val="both"/>
              <w:rPr>
                <w:rFonts w:cs="Arial"/>
                <w:sz w:val="16"/>
                <w:szCs w:val="16"/>
              </w:rPr>
            </w:pPr>
            <w:r w:rsidRPr="00A4214B">
              <w:rPr>
                <w:rFonts w:cs="Arial"/>
                <w:sz w:val="16"/>
                <w:szCs w:val="16"/>
              </w:rPr>
              <w:t>SERVIÇO DE INSTALAÇÃO DE RÁDIO WIFI</w:t>
            </w:r>
          </w:p>
        </w:tc>
        <w:tc>
          <w:tcPr>
            <w:tcW w:w="6519" w:type="dxa"/>
            <w:tcBorders>
              <w:top w:val="nil"/>
              <w:left w:val="nil"/>
              <w:bottom w:val="single" w:sz="4" w:space="0" w:color="auto"/>
              <w:right w:val="single" w:sz="4" w:space="0" w:color="auto"/>
            </w:tcBorders>
            <w:shd w:val="clear" w:color="auto" w:fill="auto"/>
            <w:vAlign w:val="center"/>
            <w:hideMark/>
          </w:tcPr>
          <w:p w14:paraId="4F6FF547" w14:textId="77777777" w:rsidR="00B46DA4" w:rsidRPr="00A4214B" w:rsidRDefault="00B46DA4" w:rsidP="00D5014F">
            <w:pPr>
              <w:spacing w:after="200" w:line="256" w:lineRule="auto"/>
              <w:jc w:val="both"/>
              <w:rPr>
                <w:rFonts w:cs="Arial"/>
                <w:sz w:val="16"/>
                <w:szCs w:val="16"/>
              </w:rPr>
            </w:pPr>
            <w:r w:rsidRPr="00A4214B">
              <w:rPr>
                <w:rFonts w:cs="Arial"/>
                <w:sz w:val="16"/>
                <w:szCs w:val="16"/>
              </w:rPr>
              <w:t>Fixar e implantar estrutura necessária, para o novo rádio a ser instalado, além de verificação junto a controladora da solução o efetivo funcionamento do novo equipamento instalado, e anotar informações como MAC do rádio, localização e porta do switch conectada.</w:t>
            </w:r>
          </w:p>
        </w:tc>
      </w:tr>
      <w:tr w:rsidR="00B46DA4" w:rsidRPr="00A4214B" w14:paraId="13707283"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4A7349F" w14:textId="77777777" w:rsidR="00B46DA4" w:rsidRPr="00A4214B" w:rsidRDefault="00B46DA4" w:rsidP="00D5014F">
            <w:pPr>
              <w:spacing w:after="200" w:line="256" w:lineRule="auto"/>
              <w:jc w:val="both"/>
              <w:rPr>
                <w:rFonts w:cs="Arial"/>
                <w:sz w:val="16"/>
                <w:szCs w:val="16"/>
              </w:rPr>
            </w:pPr>
            <w:r w:rsidRPr="00A4214B">
              <w:rPr>
                <w:rFonts w:cs="Arial"/>
                <w:sz w:val="16"/>
                <w:szCs w:val="16"/>
              </w:rPr>
              <w:t>3</w:t>
            </w:r>
          </w:p>
        </w:tc>
        <w:tc>
          <w:tcPr>
            <w:tcW w:w="2219" w:type="dxa"/>
            <w:tcBorders>
              <w:top w:val="nil"/>
              <w:left w:val="nil"/>
              <w:bottom w:val="single" w:sz="4" w:space="0" w:color="auto"/>
              <w:right w:val="single" w:sz="4" w:space="0" w:color="auto"/>
            </w:tcBorders>
            <w:shd w:val="clear" w:color="auto" w:fill="auto"/>
            <w:vAlign w:val="center"/>
            <w:hideMark/>
          </w:tcPr>
          <w:p w14:paraId="5D9A98A4" w14:textId="77777777" w:rsidR="00B46DA4" w:rsidRPr="00A4214B" w:rsidRDefault="00B46DA4" w:rsidP="00D5014F">
            <w:pPr>
              <w:spacing w:after="200" w:line="256" w:lineRule="auto"/>
              <w:jc w:val="both"/>
              <w:rPr>
                <w:rFonts w:cs="Arial"/>
                <w:sz w:val="16"/>
                <w:szCs w:val="16"/>
              </w:rPr>
            </w:pPr>
            <w:r w:rsidRPr="00A4214B">
              <w:rPr>
                <w:rFonts w:cs="Arial"/>
                <w:sz w:val="16"/>
                <w:szCs w:val="16"/>
              </w:rPr>
              <w:t>DIAGNOSTICAR, SOB DEMANDA, DEFEITO NO CABEAMENTO OU EQUIPAMENTO PARA POSSIVEL SOLUÇÃO</w:t>
            </w:r>
          </w:p>
        </w:tc>
        <w:tc>
          <w:tcPr>
            <w:tcW w:w="6519" w:type="dxa"/>
            <w:tcBorders>
              <w:top w:val="nil"/>
              <w:left w:val="nil"/>
              <w:bottom w:val="single" w:sz="4" w:space="0" w:color="auto"/>
              <w:right w:val="single" w:sz="4" w:space="0" w:color="auto"/>
            </w:tcBorders>
            <w:shd w:val="clear" w:color="auto" w:fill="auto"/>
            <w:vAlign w:val="center"/>
            <w:hideMark/>
          </w:tcPr>
          <w:p w14:paraId="0EDEC677" w14:textId="77777777" w:rsidR="00B46DA4" w:rsidRPr="00A4214B" w:rsidRDefault="00B46DA4" w:rsidP="00D5014F">
            <w:pPr>
              <w:spacing w:after="200" w:line="256" w:lineRule="auto"/>
              <w:jc w:val="both"/>
              <w:rPr>
                <w:rFonts w:cs="Arial"/>
                <w:sz w:val="16"/>
                <w:szCs w:val="16"/>
              </w:rPr>
            </w:pPr>
            <w:r w:rsidRPr="00A4214B">
              <w:rPr>
                <w:rFonts w:cs="Arial"/>
                <w:sz w:val="16"/>
                <w:szCs w:val="16"/>
              </w:rPr>
              <w:t>A Contratada deverá atender aos chamados para diagnóstico de defeitos no cabeamento ou equipamento, informando a solução ou conserto do mesmo.</w:t>
            </w:r>
          </w:p>
        </w:tc>
      </w:tr>
      <w:tr w:rsidR="00B46DA4" w:rsidRPr="00A4214B" w14:paraId="74D8EECD"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BE5D6AB" w14:textId="77777777" w:rsidR="00B46DA4" w:rsidRPr="00A4214B" w:rsidRDefault="00B46DA4" w:rsidP="00D5014F">
            <w:pPr>
              <w:spacing w:after="200" w:line="256" w:lineRule="auto"/>
              <w:jc w:val="both"/>
              <w:rPr>
                <w:rFonts w:cs="Arial"/>
                <w:sz w:val="16"/>
                <w:szCs w:val="16"/>
              </w:rPr>
            </w:pPr>
            <w:r w:rsidRPr="00A4214B">
              <w:rPr>
                <w:rFonts w:cs="Arial"/>
                <w:sz w:val="16"/>
                <w:szCs w:val="16"/>
              </w:rPr>
              <w:t>4</w:t>
            </w:r>
          </w:p>
        </w:tc>
        <w:tc>
          <w:tcPr>
            <w:tcW w:w="2219" w:type="dxa"/>
            <w:tcBorders>
              <w:top w:val="nil"/>
              <w:left w:val="nil"/>
              <w:bottom w:val="single" w:sz="4" w:space="0" w:color="auto"/>
              <w:right w:val="single" w:sz="4" w:space="0" w:color="auto"/>
            </w:tcBorders>
            <w:shd w:val="clear" w:color="auto" w:fill="auto"/>
            <w:vAlign w:val="center"/>
            <w:hideMark/>
          </w:tcPr>
          <w:p w14:paraId="1B69381D" w14:textId="77777777" w:rsidR="00B46DA4" w:rsidRPr="00A4214B" w:rsidRDefault="00B46DA4" w:rsidP="00D5014F">
            <w:pPr>
              <w:spacing w:after="200" w:line="256" w:lineRule="auto"/>
              <w:jc w:val="both"/>
              <w:rPr>
                <w:rFonts w:cs="Arial"/>
                <w:sz w:val="16"/>
                <w:szCs w:val="16"/>
              </w:rPr>
            </w:pPr>
            <w:r w:rsidRPr="00A4214B">
              <w:rPr>
                <w:rFonts w:cs="Arial"/>
                <w:sz w:val="16"/>
                <w:szCs w:val="16"/>
              </w:rPr>
              <w:t>SERVIÇOS DE TESTE, IDENTIFICAÇÃO E LOCALIZAÇÃO DE PONTO DE REDE.</w:t>
            </w:r>
          </w:p>
        </w:tc>
        <w:tc>
          <w:tcPr>
            <w:tcW w:w="6519" w:type="dxa"/>
            <w:tcBorders>
              <w:top w:val="nil"/>
              <w:left w:val="nil"/>
              <w:bottom w:val="single" w:sz="4" w:space="0" w:color="auto"/>
              <w:right w:val="single" w:sz="4" w:space="0" w:color="auto"/>
            </w:tcBorders>
            <w:shd w:val="clear" w:color="auto" w:fill="auto"/>
            <w:vAlign w:val="center"/>
            <w:hideMark/>
          </w:tcPr>
          <w:p w14:paraId="2E9A69C8" w14:textId="77777777" w:rsidR="00B46DA4" w:rsidRPr="00A4214B" w:rsidRDefault="00B46DA4" w:rsidP="00D5014F">
            <w:pPr>
              <w:spacing w:after="200" w:line="256" w:lineRule="auto"/>
              <w:jc w:val="both"/>
              <w:rPr>
                <w:rFonts w:cs="Arial"/>
                <w:sz w:val="16"/>
                <w:szCs w:val="16"/>
              </w:rPr>
            </w:pPr>
            <w:r w:rsidRPr="00A4214B">
              <w:rPr>
                <w:rFonts w:cs="Arial"/>
                <w:sz w:val="16"/>
                <w:szCs w:val="16"/>
              </w:rPr>
              <w:t>A Contratada deverá testar, localizar e/ou identificar o ponto de rede nas duas extremidades, de acordo com a solicitação da Contratante.</w:t>
            </w:r>
          </w:p>
        </w:tc>
      </w:tr>
      <w:tr w:rsidR="00B46DA4" w:rsidRPr="00A4214B" w14:paraId="4415B382"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14E23D0" w14:textId="77777777" w:rsidR="00B46DA4" w:rsidRPr="00A4214B" w:rsidRDefault="00B46DA4" w:rsidP="00D5014F">
            <w:pPr>
              <w:spacing w:after="200" w:line="256" w:lineRule="auto"/>
              <w:jc w:val="both"/>
              <w:rPr>
                <w:rFonts w:cs="Arial"/>
                <w:sz w:val="16"/>
                <w:szCs w:val="16"/>
              </w:rPr>
            </w:pPr>
            <w:r w:rsidRPr="00A4214B">
              <w:rPr>
                <w:rFonts w:cs="Arial"/>
                <w:sz w:val="16"/>
                <w:szCs w:val="16"/>
              </w:rPr>
              <w:t>5</w:t>
            </w:r>
          </w:p>
        </w:tc>
        <w:tc>
          <w:tcPr>
            <w:tcW w:w="2219" w:type="dxa"/>
            <w:tcBorders>
              <w:top w:val="nil"/>
              <w:left w:val="nil"/>
              <w:bottom w:val="single" w:sz="4" w:space="0" w:color="auto"/>
              <w:right w:val="single" w:sz="4" w:space="0" w:color="auto"/>
            </w:tcBorders>
            <w:shd w:val="clear" w:color="auto" w:fill="auto"/>
            <w:vAlign w:val="center"/>
            <w:hideMark/>
          </w:tcPr>
          <w:p w14:paraId="6DC0A76B" w14:textId="77777777" w:rsidR="00B46DA4" w:rsidRPr="00A4214B" w:rsidRDefault="00B46DA4" w:rsidP="00D5014F">
            <w:pPr>
              <w:spacing w:after="200" w:line="256" w:lineRule="auto"/>
              <w:jc w:val="both"/>
              <w:rPr>
                <w:rFonts w:cs="Arial"/>
                <w:sz w:val="16"/>
                <w:szCs w:val="16"/>
              </w:rPr>
            </w:pPr>
            <w:r w:rsidRPr="00A4214B">
              <w:rPr>
                <w:rFonts w:cs="Arial"/>
                <w:sz w:val="16"/>
                <w:szCs w:val="16"/>
              </w:rPr>
              <w:t>SERVIÇO DE INSTALAÇÃO DE CABO DE REDE CAT5e, COM FORNECIMENTO DO CABO.</w:t>
            </w:r>
          </w:p>
        </w:tc>
        <w:tc>
          <w:tcPr>
            <w:tcW w:w="6519" w:type="dxa"/>
            <w:tcBorders>
              <w:top w:val="nil"/>
              <w:left w:val="nil"/>
              <w:bottom w:val="single" w:sz="4" w:space="0" w:color="auto"/>
              <w:right w:val="single" w:sz="4" w:space="0" w:color="auto"/>
            </w:tcBorders>
            <w:shd w:val="clear" w:color="auto" w:fill="auto"/>
            <w:vAlign w:val="center"/>
            <w:hideMark/>
          </w:tcPr>
          <w:p w14:paraId="12E3B14E" w14:textId="77777777" w:rsidR="00B46DA4" w:rsidRPr="00A4214B" w:rsidRDefault="00B46DA4" w:rsidP="00D5014F">
            <w:pPr>
              <w:spacing w:after="200" w:line="256" w:lineRule="auto"/>
              <w:jc w:val="both"/>
              <w:rPr>
                <w:rFonts w:cs="Arial"/>
                <w:sz w:val="16"/>
                <w:szCs w:val="16"/>
              </w:rPr>
            </w:pPr>
            <w:r w:rsidRPr="00A4214B">
              <w:rPr>
                <w:rFonts w:cs="Arial"/>
                <w:sz w:val="16"/>
                <w:szCs w:val="16"/>
              </w:rPr>
              <w:t>A Contratada deverá fornecer e realizar a passagem do cabo por eletrodutos, eletrocalhas e etc, de acordo com a solicitação da Contratante.</w:t>
            </w:r>
          </w:p>
        </w:tc>
      </w:tr>
      <w:tr w:rsidR="00B46DA4" w:rsidRPr="00A4214B" w14:paraId="60CBA1CB"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F946895" w14:textId="77777777" w:rsidR="00B46DA4" w:rsidRPr="00A4214B" w:rsidRDefault="00B46DA4" w:rsidP="00D5014F">
            <w:pPr>
              <w:spacing w:after="200" w:line="256" w:lineRule="auto"/>
              <w:jc w:val="both"/>
              <w:rPr>
                <w:rFonts w:cs="Arial"/>
                <w:sz w:val="16"/>
                <w:szCs w:val="16"/>
              </w:rPr>
            </w:pPr>
            <w:r w:rsidRPr="00A4214B">
              <w:rPr>
                <w:rFonts w:cs="Arial"/>
                <w:sz w:val="16"/>
                <w:szCs w:val="16"/>
              </w:rPr>
              <w:t>6</w:t>
            </w:r>
          </w:p>
        </w:tc>
        <w:tc>
          <w:tcPr>
            <w:tcW w:w="2219" w:type="dxa"/>
            <w:tcBorders>
              <w:top w:val="nil"/>
              <w:left w:val="nil"/>
              <w:bottom w:val="single" w:sz="4" w:space="0" w:color="auto"/>
              <w:right w:val="single" w:sz="4" w:space="0" w:color="auto"/>
            </w:tcBorders>
            <w:shd w:val="clear" w:color="auto" w:fill="auto"/>
            <w:vAlign w:val="center"/>
            <w:hideMark/>
          </w:tcPr>
          <w:p w14:paraId="4B7CD440"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CRIPAGEM DA CABO DE REDE CAT5E COM FORNECIMENTO DE CONECTOR MACHO</w:t>
            </w:r>
          </w:p>
        </w:tc>
        <w:tc>
          <w:tcPr>
            <w:tcW w:w="6519" w:type="dxa"/>
            <w:tcBorders>
              <w:top w:val="nil"/>
              <w:left w:val="nil"/>
              <w:bottom w:val="single" w:sz="4" w:space="0" w:color="auto"/>
              <w:right w:val="single" w:sz="4" w:space="0" w:color="auto"/>
            </w:tcBorders>
            <w:shd w:val="clear" w:color="auto" w:fill="auto"/>
            <w:vAlign w:val="center"/>
            <w:hideMark/>
          </w:tcPr>
          <w:p w14:paraId="0EE776F7"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Crimpagem de cabo CAT5e, com fornecimento de conectores RJ45 macho.</w:t>
            </w:r>
          </w:p>
        </w:tc>
      </w:tr>
      <w:tr w:rsidR="00B46DA4" w:rsidRPr="00A4214B" w14:paraId="2241A7D5"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F0ACE32" w14:textId="77777777" w:rsidR="00B46DA4" w:rsidRPr="00A4214B" w:rsidRDefault="00B46DA4" w:rsidP="00D5014F">
            <w:pPr>
              <w:spacing w:after="200" w:line="256" w:lineRule="auto"/>
              <w:jc w:val="both"/>
              <w:rPr>
                <w:rFonts w:cs="Arial"/>
                <w:sz w:val="16"/>
                <w:szCs w:val="16"/>
              </w:rPr>
            </w:pPr>
            <w:r w:rsidRPr="00A4214B">
              <w:rPr>
                <w:rFonts w:cs="Arial"/>
                <w:sz w:val="16"/>
                <w:szCs w:val="16"/>
              </w:rPr>
              <w:t>7</w:t>
            </w:r>
          </w:p>
        </w:tc>
        <w:tc>
          <w:tcPr>
            <w:tcW w:w="2219" w:type="dxa"/>
            <w:tcBorders>
              <w:top w:val="nil"/>
              <w:left w:val="nil"/>
              <w:bottom w:val="single" w:sz="4" w:space="0" w:color="auto"/>
              <w:right w:val="single" w:sz="4" w:space="0" w:color="auto"/>
            </w:tcBorders>
            <w:shd w:val="clear" w:color="auto" w:fill="auto"/>
            <w:vAlign w:val="center"/>
            <w:hideMark/>
          </w:tcPr>
          <w:p w14:paraId="5C95521E"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CRIPAGEM DA CABO DE REDE CAT5E COM FORNECIMENTO DE CONECTOR FEMEA</w:t>
            </w:r>
          </w:p>
        </w:tc>
        <w:tc>
          <w:tcPr>
            <w:tcW w:w="6519" w:type="dxa"/>
            <w:tcBorders>
              <w:top w:val="nil"/>
              <w:left w:val="nil"/>
              <w:bottom w:val="single" w:sz="4" w:space="0" w:color="auto"/>
              <w:right w:val="single" w:sz="4" w:space="0" w:color="auto"/>
            </w:tcBorders>
            <w:shd w:val="clear" w:color="auto" w:fill="auto"/>
            <w:vAlign w:val="center"/>
            <w:hideMark/>
          </w:tcPr>
          <w:p w14:paraId="677C2FC6"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Crimpagem de cabo CAT5e, com fornecimento de conectores RJ45 femea.</w:t>
            </w:r>
          </w:p>
        </w:tc>
      </w:tr>
      <w:tr w:rsidR="00B46DA4" w:rsidRPr="00A4214B" w14:paraId="23C263B3"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BD0553E" w14:textId="77777777" w:rsidR="00B46DA4" w:rsidRPr="00A4214B" w:rsidRDefault="00B46DA4" w:rsidP="00D5014F">
            <w:pPr>
              <w:spacing w:after="200" w:line="256" w:lineRule="auto"/>
              <w:jc w:val="both"/>
              <w:rPr>
                <w:rFonts w:cs="Arial"/>
                <w:sz w:val="16"/>
                <w:szCs w:val="16"/>
              </w:rPr>
            </w:pPr>
            <w:r w:rsidRPr="00A4214B">
              <w:rPr>
                <w:rFonts w:cs="Arial"/>
                <w:sz w:val="16"/>
                <w:szCs w:val="16"/>
              </w:rPr>
              <w:t>8</w:t>
            </w:r>
          </w:p>
        </w:tc>
        <w:tc>
          <w:tcPr>
            <w:tcW w:w="2219" w:type="dxa"/>
            <w:tcBorders>
              <w:top w:val="nil"/>
              <w:left w:val="nil"/>
              <w:bottom w:val="single" w:sz="4" w:space="0" w:color="auto"/>
              <w:right w:val="single" w:sz="4" w:space="0" w:color="auto"/>
            </w:tcBorders>
            <w:shd w:val="clear" w:color="auto" w:fill="auto"/>
            <w:vAlign w:val="center"/>
            <w:hideMark/>
          </w:tcPr>
          <w:p w14:paraId="12631493" w14:textId="77777777" w:rsidR="00B46DA4" w:rsidRPr="00A4214B" w:rsidRDefault="00B46DA4" w:rsidP="00D5014F">
            <w:pPr>
              <w:spacing w:after="200" w:line="256" w:lineRule="auto"/>
              <w:jc w:val="both"/>
              <w:rPr>
                <w:rFonts w:cs="Arial"/>
                <w:sz w:val="16"/>
                <w:szCs w:val="16"/>
              </w:rPr>
            </w:pPr>
            <w:r w:rsidRPr="00A4214B">
              <w:rPr>
                <w:rFonts w:cs="Arial"/>
                <w:sz w:val="16"/>
                <w:szCs w:val="16"/>
              </w:rPr>
              <w:t>SERVIÇO DE INSTALÇÃO DE CABO DE REDE CAT6, COM FORNECIMENTO DO CABO.</w:t>
            </w:r>
          </w:p>
        </w:tc>
        <w:tc>
          <w:tcPr>
            <w:tcW w:w="6519" w:type="dxa"/>
            <w:tcBorders>
              <w:top w:val="nil"/>
              <w:left w:val="nil"/>
              <w:bottom w:val="single" w:sz="4" w:space="0" w:color="auto"/>
              <w:right w:val="single" w:sz="4" w:space="0" w:color="auto"/>
            </w:tcBorders>
            <w:shd w:val="clear" w:color="auto" w:fill="auto"/>
            <w:vAlign w:val="center"/>
            <w:hideMark/>
          </w:tcPr>
          <w:p w14:paraId="7E191833" w14:textId="77777777" w:rsidR="00B46DA4" w:rsidRPr="00A4214B" w:rsidRDefault="00B46DA4" w:rsidP="00D5014F">
            <w:pPr>
              <w:spacing w:after="200" w:line="256" w:lineRule="auto"/>
              <w:jc w:val="both"/>
              <w:rPr>
                <w:rFonts w:cs="Arial"/>
                <w:sz w:val="16"/>
                <w:szCs w:val="16"/>
              </w:rPr>
            </w:pPr>
            <w:r w:rsidRPr="00A4214B">
              <w:rPr>
                <w:rFonts w:cs="Arial"/>
                <w:sz w:val="16"/>
                <w:szCs w:val="16"/>
              </w:rPr>
              <w:t>A Contratada deverá fornecer e realizar a passagem do cabo por eletrodutos, eletrocalhas e etc, de acordo com a solicitação da Contratante.</w:t>
            </w:r>
          </w:p>
        </w:tc>
      </w:tr>
      <w:tr w:rsidR="00B46DA4" w:rsidRPr="00A4214B" w14:paraId="6AA53D6C"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73779793" w14:textId="77777777" w:rsidR="00B46DA4" w:rsidRPr="00A4214B" w:rsidRDefault="00B46DA4" w:rsidP="00D5014F">
            <w:pPr>
              <w:spacing w:after="200" w:line="256" w:lineRule="auto"/>
              <w:jc w:val="both"/>
              <w:rPr>
                <w:rFonts w:cs="Arial"/>
                <w:sz w:val="16"/>
                <w:szCs w:val="16"/>
              </w:rPr>
            </w:pPr>
            <w:r w:rsidRPr="00A4214B">
              <w:rPr>
                <w:rFonts w:cs="Arial"/>
                <w:sz w:val="16"/>
                <w:szCs w:val="16"/>
              </w:rPr>
              <w:t>9</w:t>
            </w:r>
          </w:p>
        </w:tc>
        <w:tc>
          <w:tcPr>
            <w:tcW w:w="2219" w:type="dxa"/>
            <w:tcBorders>
              <w:top w:val="nil"/>
              <w:left w:val="nil"/>
              <w:bottom w:val="single" w:sz="4" w:space="0" w:color="auto"/>
              <w:right w:val="single" w:sz="4" w:space="0" w:color="auto"/>
            </w:tcBorders>
            <w:shd w:val="clear" w:color="auto" w:fill="auto"/>
            <w:vAlign w:val="center"/>
            <w:hideMark/>
          </w:tcPr>
          <w:p w14:paraId="4DFEE287"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CRIPAGEM DA CABO DE REDE CAT6 COM FORNECIMENTO DE CONECTOR MACHO</w:t>
            </w:r>
          </w:p>
        </w:tc>
        <w:tc>
          <w:tcPr>
            <w:tcW w:w="6519" w:type="dxa"/>
            <w:tcBorders>
              <w:top w:val="nil"/>
              <w:left w:val="nil"/>
              <w:bottom w:val="single" w:sz="4" w:space="0" w:color="auto"/>
              <w:right w:val="single" w:sz="4" w:space="0" w:color="auto"/>
            </w:tcBorders>
            <w:shd w:val="clear" w:color="auto" w:fill="auto"/>
            <w:vAlign w:val="center"/>
            <w:hideMark/>
          </w:tcPr>
          <w:p w14:paraId="46454642"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Crimpagem de cabo CAT6, com fornecimento de conectores macho.</w:t>
            </w:r>
          </w:p>
        </w:tc>
      </w:tr>
      <w:tr w:rsidR="00B46DA4" w:rsidRPr="00A4214B" w14:paraId="3613DF0B"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0324434" w14:textId="77777777" w:rsidR="00B46DA4" w:rsidRPr="00A4214B" w:rsidRDefault="00B46DA4" w:rsidP="00D5014F">
            <w:pPr>
              <w:spacing w:after="200" w:line="256" w:lineRule="auto"/>
              <w:jc w:val="both"/>
              <w:rPr>
                <w:rFonts w:cs="Arial"/>
                <w:sz w:val="16"/>
                <w:szCs w:val="16"/>
              </w:rPr>
            </w:pPr>
            <w:r w:rsidRPr="00A4214B">
              <w:rPr>
                <w:rFonts w:cs="Arial"/>
                <w:sz w:val="16"/>
                <w:szCs w:val="16"/>
              </w:rPr>
              <w:t>10</w:t>
            </w:r>
          </w:p>
        </w:tc>
        <w:tc>
          <w:tcPr>
            <w:tcW w:w="2219" w:type="dxa"/>
            <w:tcBorders>
              <w:top w:val="nil"/>
              <w:left w:val="nil"/>
              <w:bottom w:val="single" w:sz="4" w:space="0" w:color="auto"/>
              <w:right w:val="single" w:sz="4" w:space="0" w:color="auto"/>
            </w:tcBorders>
            <w:shd w:val="clear" w:color="auto" w:fill="auto"/>
            <w:vAlign w:val="center"/>
            <w:hideMark/>
          </w:tcPr>
          <w:p w14:paraId="036F7548"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CRIPAGEM DA CABO DE REDE CAT6 COM FORNECIMENTO DE CONECTOR FEMEA</w:t>
            </w:r>
          </w:p>
        </w:tc>
        <w:tc>
          <w:tcPr>
            <w:tcW w:w="6519" w:type="dxa"/>
            <w:tcBorders>
              <w:top w:val="nil"/>
              <w:left w:val="nil"/>
              <w:bottom w:val="single" w:sz="4" w:space="0" w:color="auto"/>
              <w:right w:val="single" w:sz="4" w:space="0" w:color="auto"/>
            </w:tcBorders>
            <w:shd w:val="clear" w:color="auto" w:fill="auto"/>
            <w:vAlign w:val="center"/>
            <w:hideMark/>
          </w:tcPr>
          <w:p w14:paraId="65F2FE55" w14:textId="77777777" w:rsidR="00B46DA4" w:rsidRPr="00A4214B" w:rsidRDefault="00B46DA4" w:rsidP="00D5014F">
            <w:pPr>
              <w:spacing w:after="200" w:line="256" w:lineRule="auto"/>
              <w:jc w:val="both"/>
              <w:rPr>
                <w:rFonts w:cs="Arial"/>
                <w:sz w:val="16"/>
                <w:szCs w:val="16"/>
              </w:rPr>
            </w:pPr>
            <w:r w:rsidRPr="00A4214B">
              <w:rPr>
                <w:rFonts w:cs="Arial"/>
                <w:sz w:val="16"/>
                <w:szCs w:val="16"/>
              </w:rPr>
              <w:t>Crimpagem de cabo CAT6, com fornecimento de conectores femea.</w:t>
            </w:r>
          </w:p>
        </w:tc>
      </w:tr>
      <w:tr w:rsidR="00B46DA4" w:rsidRPr="00A4214B" w14:paraId="44D39D5B"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3606C82" w14:textId="77777777" w:rsidR="00B46DA4" w:rsidRPr="00A4214B" w:rsidRDefault="00B46DA4" w:rsidP="00D5014F">
            <w:pPr>
              <w:spacing w:after="200" w:line="256" w:lineRule="auto"/>
              <w:jc w:val="both"/>
              <w:rPr>
                <w:rFonts w:cs="Arial"/>
                <w:sz w:val="16"/>
                <w:szCs w:val="16"/>
              </w:rPr>
            </w:pPr>
            <w:r w:rsidRPr="00A4214B">
              <w:rPr>
                <w:rFonts w:cs="Arial"/>
                <w:sz w:val="16"/>
                <w:szCs w:val="16"/>
              </w:rPr>
              <w:t>11</w:t>
            </w:r>
          </w:p>
        </w:tc>
        <w:tc>
          <w:tcPr>
            <w:tcW w:w="2219" w:type="dxa"/>
            <w:tcBorders>
              <w:top w:val="nil"/>
              <w:left w:val="nil"/>
              <w:bottom w:val="single" w:sz="4" w:space="0" w:color="auto"/>
              <w:right w:val="single" w:sz="4" w:space="0" w:color="auto"/>
            </w:tcBorders>
            <w:shd w:val="clear" w:color="auto" w:fill="auto"/>
            <w:vAlign w:val="center"/>
            <w:hideMark/>
          </w:tcPr>
          <w:p w14:paraId="152F83F5" w14:textId="77777777" w:rsidR="00B46DA4" w:rsidRPr="00A4214B" w:rsidRDefault="00B46DA4" w:rsidP="00D5014F">
            <w:pPr>
              <w:spacing w:after="200" w:line="256" w:lineRule="auto"/>
              <w:jc w:val="both"/>
              <w:rPr>
                <w:rFonts w:cs="Arial"/>
                <w:sz w:val="16"/>
                <w:szCs w:val="16"/>
              </w:rPr>
            </w:pPr>
            <w:r w:rsidRPr="00A4214B">
              <w:rPr>
                <w:rFonts w:cs="Arial"/>
                <w:sz w:val="16"/>
                <w:szCs w:val="16"/>
              </w:rPr>
              <w:t>CERTIFICAÇÃO DE FIBRA OPTICA</w:t>
            </w:r>
          </w:p>
        </w:tc>
        <w:tc>
          <w:tcPr>
            <w:tcW w:w="6519" w:type="dxa"/>
            <w:tcBorders>
              <w:top w:val="nil"/>
              <w:left w:val="nil"/>
              <w:bottom w:val="single" w:sz="4" w:space="0" w:color="auto"/>
              <w:right w:val="single" w:sz="4" w:space="0" w:color="auto"/>
            </w:tcBorders>
            <w:shd w:val="clear" w:color="auto" w:fill="auto"/>
            <w:vAlign w:val="center"/>
            <w:hideMark/>
          </w:tcPr>
          <w:p w14:paraId="5AE6017A" w14:textId="77777777" w:rsidR="00B46DA4" w:rsidRPr="00A4214B" w:rsidRDefault="00B46DA4" w:rsidP="00D5014F">
            <w:pPr>
              <w:spacing w:after="200" w:line="256" w:lineRule="auto"/>
              <w:jc w:val="both"/>
              <w:rPr>
                <w:rFonts w:cs="Arial"/>
                <w:sz w:val="16"/>
                <w:szCs w:val="16"/>
              </w:rPr>
            </w:pPr>
            <w:r w:rsidRPr="00A4214B">
              <w:rPr>
                <w:rFonts w:cs="Arial"/>
                <w:sz w:val="16"/>
                <w:szCs w:val="16"/>
              </w:rPr>
              <w:t>O relatório da cerificação deve ser entregue impresso e assinado pelo responsável técnico.</w:t>
            </w:r>
          </w:p>
        </w:tc>
      </w:tr>
      <w:tr w:rsidR="00B46DA4" w:rsidRPr="00A4214B" w14:paraId="29FBA7E1"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5488574" w14:textId="77777777" w:rsidR="00B46DA4" w:rsidRPr="00A4214B" w:rsidRDefault="00B46DA4" w:rsidP="00D5014F">
            <w:pPr>
              <w:spacing w:after="200" w:line="256" w:lineRule="auto"/>
              <w:jc w:val="both"/>
              <w:rPr>
                <w:rFonts w:cs="Arial"/>
                <w:sz w:val="16"/>
                <w:szCs w:val="16"/>
              </w:rPr>
            </w:pPr>
            <w:r w:rsidRPr="00A4214B">
              <w:rPr>
                <w:rFonts w:cs="Arial"/>
                <w:sz w:val="16"/>
                <w:szCs w:val="16"/>
              </w:rPr>
              <w:t>12</w:t>
            </w:r>
          </w:p>
        </w:tc>
        <w:tc>
          <w:tcPr>
            <w:tcW w:w="2219" w:type="dxa"/>
            <w:tcBorders>
              <w:top w:val="nil"/>
              <w:left w:val="nil"/>
              <w:bottom w:val="single" w:sz="4" w:space="0" w:color="auto"/>
              <w:right w:val="single" w:sz="4" w:space="0" w:color="auto"/>
            </w:tcBorders>
            <w:shd w:val="clear" w:color="auto" w:fill="auto"/>
            <w:vAlign w:val="center"/>
            <w:hideMark/>
          </w:tcPr>
          <w:p w14:paraId="4A345B01" w14:textId="77777777" w:rsidR="00B46DA4" w:rsidRPr="00A4214B" w:rsidRDefault="00B46DA4" w:rsidP="00D5014F">
            <w:pPr>
              <w:spacing w:after="200" w:line="256" w:lineRule="auto"/>
              <w:jc w:val="both"/>
              <w:rPr>
                <w:rFonts w:cs="Arial"/>
                <w:sz w:val="16"/>
                <w:szCs w:val="16"/>
              </w:rPr>
            </w:pPr>
            <w:r w:rsidRPr="00A4214B">
              <w:rPr>
                <w:rFonts w:cs="Arial"/>
                <w:sz w:val="16"/>
                <w:szCs w:val="16"/>
              </w:rPr>
              <w:t>FUSÃO DE FIBRA ÓTICA</w:t>
            </w:r>
          </w:p>
        </w:tc>
        <w:tc>
          <w:tcPr>
            <w:tcW w:w="6519" w:type="dxa"/>
            <w:tcBorders>
              <w:top w:val="nil"/>
              <w:left w:val="nil"/>
              <w:bottom w:val="single" w:sz="4" w:space="0" w:color="auto"/>
              <w:right w:val="single" w:sz="4" w:space="0" w:color="auto"/>
            </w:tcBorders>
            <w:shd w:val="clear" w:color="auto" w:fill="auto"/>
            <w:vAlign w:val="center"/>
            <w:hideMark/>
          </w:tcPr>
          <w:p w14:paraId="5594011D" w14:textId="77777777" w:rsidR="00B46DA4" w:rsidRPr="00A4214B" w:rsidRDefault="00B46DA4" w:rsidP="00D5014F">
            <w:pPr>
              <w:spacing w:after="200" w:line="256" w:lineRule="auto"/>
              <w:jc w:val="both"/>
              <w:rPr>
                <w:rFonts w:cs="Arial"/>
                <w:sz w:val="16"/>
                <w:szCs w:val="16"/>
              </w:rPr>
            </w:pPr>
            <w:r w:rsidRPr="00A4214B">
              <w:rPr>
                <w:rFonts w:cs="Arial"/>
                <w:sz w:val="16"/>
                <w:szCs w:val="16"/>
              </w:rPr>
              <w:t>Fusão de fibra ótica segundo a norma Norma TIA/EIA-568-B.3</w:t>
            </w:r>
          </w:p>
        </w:tc>
      </w:tr>
      <w:tr w:rsidR="00B46DA4" w:rsidRPr="00A4214B" w14:paraId="30D715BC" w14:textId="77777777" w:rsidTr="00450FEF">
        <w:trPr>
          <w:trHeight w:val="112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36641D42" w14:textId="77777777" w:rsidR="00B46DA4" w:rsidRPr="00A4214B" w:rsidRDefault="00B46DA4" w:rsidP="00D5014F">
            <w:pPr>
              <w:spacing w:after="200" w:line="256" w:lineRule="auto"/>
              <w:jc w:val="both"/>
              <w:rPr>
                <w:rFonts w:cs="Arial"/>
                <w:sz w:val="16"/>
                <w:szCs w:val="16"/>
              </w:rPr>
            </w:pPr>
            <w:r w:rsidRPr="00A4214B">
              <w:rPr>
                <w:rFonts w:cs="Arial"/>
                <w:sz w:val="16"/>
                <w:szCs w:val="16"/>
              </w:rPr>
              <w:t>13</w:t>
            </w:r>
          </w:p>
        </w:tc>
        <w:tc>
          <w:tcPr>
            <w:tcW w:w="2219" w:type="dxa"/>
            <w:tcBorders>
              <w:top w:val="nil"/>
              <w:left w:val="nil"/>
              <w:bottom w:val="single" w:sz="4" w:space="0" w:color="auto"/>
              <w:right w:val="single" w:sz="4" w:space="0" w:color="auto"/>
            </w:tcBorders>
            <w:shd w:val="clear" w:color="auto" w:fill="auto"/>
            <w:vAlign w:val="center"/>
            <w:hideMark/>
          </w:tcPr>
          <w:p w14:paraId="39C3417F"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CAIXA DE EMENDA AÉREA</w:t>
            </w:r>
          </w:p>
        </w:tc>
        <w:tc>
          <w:tcPr>
            <w:tcW w:w="6519" w:type="dxa"/>
            <w:tcBorders>
              <w:top w:val="nil"/>
              <w:left w:val="nil"/>
              <w:bottom w:val="single" w:sz="4" w:space="0" w:color="auto"/>
              <w:right w:val="single" w:sz="4" w:space="0" w:color="auto"/>
            </w:tcBorders>
            <w:shd w:val="clear" w:color="auto" w:fill="auto"/>
            <w:vAlign w:val="center"/>
            <w:hideMark/>
          </w:tcPr>
          <w:p w14:paraId="12B47AC8"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caixa de emenda aérea para até 48 fibras, incluso bandejas de emenda e acessórios necessários. Permite a entrada de cabos com diâmetros entre 10 e 25 mm. Deve ser construída com materiais que possuam características de elevada resistência contra deterioração, quando expostos a períodos prolongados no meio ambiente, inclusive à ação de radiação ultravioleta (UV). Inclusos todos os acessórios para fixação e uso.</w:t>
            </w:r>
          </w:p>
        </w:tc>
      </w:tr>
      <w:tr w:rsidR="00B46DA4" w:rsidRPr="00A4214B" w14:paraId="2D4277B1"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669A749" w14:textId="77777777" w:rsidR="00B46DA4" w:rsidRPr="00A4214B" w:rsidRDefault="00B46DA4" w:rsidP="00D5014F">
            <w:pPr>
              <w:spacing w:after="200" w:line="256" w:lineRule="auto"/>
              <w:jc w:val="both"/>
              <w:rPr>
                <w:rFonts w:cs="Arial"/>
                <w:sz w:val="16"/>
                <w:szCs w:val="16"/>
              </w:rPr>
            </w:pPr>
            <w:r w:rsidRPr="00A4214B">
              <w:rPr>
                <w:rFonts w:cs="Arial"/>
                <w:sz w:val="16"/>
                <w:szCs w:val="16"/>
              </w:rPr>
              <w:t>14</w:t>
            </w:r>
          </w:p>
        </w:tc>
        <w:tc>
          <w:tcPr>
            <w:tcW w:w="2219" w:type="dxa"/>
            <w:tcBorders>
              <w:top w:val="nil"/>
              <w:left w:val="nil"/>
              <w:bottom w:val="single" w:sz="4" w:space="0" w:color="auto"/>
              <w:right w:val="single" w:sz="4" w:space="0" w:color="auto"/>
            </w:tcBorders>
            <w:shd w:val="clear" w:color="auto" w:fill="auto"/>
            <w:vAlign w:val="center"/>
            <w:hideMark/>
          </w:tcPr>
          <w:p w14:paraId="5E437B20" w14:textId="77777777" w:rsidR="00B46DA4" w:rsidRPr="00A4214B" w:rsidRDefault="00B46DA4" w:rsidP="00D5014F">
            <w:pPr>
              <w:spacing w:after="200" w:line="256" w:lineRule="auto"/>
              <w:jc w:val="both"/>
              <w:rPr>
                <w:rFonts w:cs="Arial"/>
                <w:sz w:val="16"/>
                <w:szCs w:val="16"/>
              </w:rPr>
            </w:pPr>
            <w:r w:rsidRPr="00A4214B">
              <w:rPr>
                <w:rFonts w:cs="Arial"/>
                <w:sz w:val="16"/>
                <w:szCs w:val="16"/>
              </w:rPr>
              <w:t>ORGANIZAÇÃO DE RACK DE TELECOMUNICAÇÃO 6US</w:t>
            </w:r>
          </w:p>
        </w:tc>
        <w:tc>
          <w:tcPr>
            <w:tcW w:w="6519" w:type="dxa"/>
            <w:tcBorders>
              <w:top w:val="nil"/>
              <w:left w:val="nil"/>
              <w:bottom w:val="single" w:sz="4" w:space="0" w:color="auto"/>
              <w:right w:val="single" w:sz="4" w:space="0" w:color="auto"/>
            </w:tcBorders>
            <w:shd w:val="clear" w:color="auto" w:fill="auto"/>
            <w:vAlign w:val="center"/>
            <w:hideMark/>
          </w:tcPr>
          <w:p w14:paraId="5DD77222" w14:textId="27D72F96" w:rsidR="00B46DA4" w:rsidRPr="00A4214B" w:rsidRDefault="00B46DA4" w:rsidP="00D5014F">
            <w:pPr>
              <w:spacing w:after="200" w:line="256" w:lineRule="auto"/>
              <w:jc w:val="both"/>
              <w:rPr>
                <w:rFonts w:cs="Arial"/>
                <w:sz w:val="16"/>
                <w:szCs w:val="16"/>
              </w:rPr>
            </w:pPr>
            <w:r w:rsidRPr="00A4214B">
              <w:rPr>
                <w:rFonts w:cs="Arial"/>
                <w:sz w:val="16"/>
                <w:szCs w:val="16"/>
              </w:rPr>
              <w:t xml:space="preserve">Regulagem, alinhamento e fixação do rack da contratante já instalado em parede com fornecimento de todos os acessórios necessáris; instalação física de ativos de rede com fornecimento de acessórios, inclusive parafuso </w:t>
            </w:r>
            <w:r w:rsidR="00377CDC" w:rsidRPr="00A4214B">
              <w:rPr>
                <w:rFonts w:cs="Arial"/>
                <w:sz w:val="16"/>
                <w:szCs w:val="16"/>
              </w:rPr>
              <w:pgNum/>
            </w:r>
            <w:r w:rsidR="00377CDC" w:rsidRPr="00A4214B">
              <w:rPr>
                <w:rFonts w:cs="Arial"/>
                <w:sz w:val="16"/>
                <w:szCs w:val="16"/>
              </w:rPr>
              <w:t>onsequ</w:t>
            </w:r>
            <w:r w:rsidRPr="00A4214B">
              <w:rPr>
                <w:rFonts w:cs="Arial"/>
                <w:sz w:val="16"/>
                <w:szCs w:val="16"/>
              </w:rPr>
              <w:t xml:space="preserve"> com porca gaiola; instalação física de passa-cabos, patch panels e voice panels, com fornecimento de acessórios e crimpagem de cabos conforme normas ANSI/TIA/EIA-568B.2; organização de cabeamento e fornecimento de patch cords em comprimento adequado; Identificação de cabos e portas através do padrão ABNT NBR 14565: 2000, com etiquetas auto-adesivas </w:t>
            </w:r>
            <w:r w:rsidRPr="00A4214B">
              <w:rPr>
                <w:rFonts w:cs="Arial"/>
                <w:sz w:val="16"/>
                <w:szCs w:val="16"/>
              </w:rPr>
              <w:lastRenderedPageBreak/>
              <w:t>e impressão térmica.</w:t>
            </w:r>
          </w:p>
        </w:tc>
      </w:tr>
      <w:tr w:rsidR="00B46DA4" w:rsidRPr="00A4214B" w14:paraId="7DCE0A1F"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9F68602" w14:textId="77777777" w:rsidR="00B46DA4" w:rsidRPr="00A4214B" w:rsidRDefault="00B46DA4" w:rsidP="00D5014F">
            <w:pPr>
              <w:spacing w:after="200" w:line="256" w:lineRule="auto"/>
              <w:jc w:val="both"/>
              <w:rPr>
                <w:rFonts w:cs="Arial"/>
                <w:sz w:val="16"/>
                <w:szCs w:val="16"/>
              </w:rPr>
            </w:pPr>
            <w:r w:rsidRPr="00A4214B">
              <w:rPr>
                <w:rFonts w:cs="Arial"/>
                <w:sz w:val="16"/>
                <w:szCs w:val="16"/>
              </w:rPr>
              <w:lastRenderedPageBreak/>
              <w:t>15</w:t>
            </w:r>
          </w:p>
        </w:tc>
        <w:tc>
          <w:tcPr>
            <w:tcW w:w="2219" w:type="dxa"/>
            <w:tcBorders>
              <w:top w:val="nil"/>
              <w:left w:val="nil"/>
              <w:bottom w:val="single" w:sz="4" w:space="0" w:color="auto"/>
              <w:right w:val="single" w:sz="4" w:space="0" w:color="auto"/>
            </w:tcBorders>
            <w:shd w:val="clear" w:color="auto" w:fill="auto"/>
            <w:vAlign w:val="center"/>
            <w:hideMark/>
          </w:tcPr>
          <w:p w14:paraId="317FEA39" w14:textId="77777777" w:rsidR="00B46DA4" w:rsidRPr="00A4214B" w:rsidRDefault="00B46DA4" w:rsidP="00D5014F">
            <w:pPr>
              <w:spacing w:after="200" w:line="256" w:lineRule="auto"/>
              <w:jc w:val="both"/>
              <w:rPr>
                <w:rFonts w:cs="Arial"/>
                <w:sz w:val="16"/>
                <w:szCs w:val="16"/>
              </w:rPr>
            </w:pPr>
            <w:r w:rsidRPr="00A4214B">
              <w:rPr>
                <w:rFonts w:cs="Arial"/>
                <w:sz w:val="16"/>
                <w:szCs w:val="16"/>
              </w:rPr>
              <w:t>ORGANIZAÇÃO DE RACK DE TELECOMUNICAÇÃO 8US</w:t>
            </w:r>
          </w:p>
        </w:tc>
        <w:tc>
          <w:tcPr>
            <w:tcW w:w="6519" w:type="dxa"/>
            <w:tcBorders>
              <w:top w:val="nil"/>
              <w:left w:val="nil"/>
              <w:bottom w:val="single" w:sz="4" w:space="0" w:color="auto"/>
              <w:right w:val="single" w:sz="4" w:space="0" w:color="auto"/>
            </w:tcBorders>
            <w:shd w:val="clear" w:color="auto" w:fill="auto"/>
            <w:vAlign w:val="center"/>
            <w:hideMark/>
          </w:tcPr>
          <w:p w14:paraId="13494AFA" w14:textId="688D21E6" w:rsidR="00B46DA4" w:rsidRPr="00A4214B" w:rsidRDefault="00B46DA4" w:rsidP="00D5014F">
            <w:pPr>
              <w:spacing w:after="200" w:line="256" w:lineRule="auto"/>
              <w:jc w:val="both"/>
              <w:rPr>
                <w:rFonts w:cs="Arial"/>
                <w:sz w:val="16"/>
                <w:szCs w:val="16"/>
              </w:rPr>
            </w:pPr>
            <w:r w:rsidRPr="00A4214B">
              <w:rPr>
                <w:rFonts w:cs="Arial"/>
                <w:sz w:val="16"/>
                <w:szCs w:val="16"/>
              </w:rPr>
              <w:t xml:space="preserve">Regulagem, alinhamento e fixação do rack da contratante já instalado em parede com fornecimento de todos os acessórios necessáris; instalação física de ativos de rede com fornecimento de acessórios, inclusive parafuso </w:t>
            </w:r>
            <w:r w:rsidR="00377CDC" w:rsidRPr="00A4214B">
              <w:rPr>
                <w:rFonts w:cs="Arial"/>
                <w:sz w:val="16"/>
                <w:szCs w:val="16"/>
              </w:rPr>
              <w:pgNum/>
            </w:r>
            <w:r w:rsidR="00377CDC" w:rsidRPr="00A4214B">
              <w:rPr>
                <w:rFonts w:cs="Arial"/>
                <w:sz w:val="16"/>
                <w:szCs w:val="16"/>
              </w:rPr>
              <w:t>onsequ</w:t>
            </w:r>
            <w:r w:rsidRPr="00A4214B">
              <w:rPr>
                <w:rFonts w:cs="Arial"/>
                <w:sz w:val="16"/>
                <w:szCs w:val="16"/>
              </w:rPr>
              <w:t xml:space="preserve"> com porca gaiola; instalação física de passa-cabos, patch panels e voice panels, com fornecimento de acessórios e crimpagem de cabos conforme normas ANSI/TIA/EIA-568B.2; organização de cabeamento e fornecimento de patch cords em comprimento adequado; Identificação de cabos e portas através do padrão ABNT NBR 14565: 2000, com etiquetas auto-adesivas e impressão térmica.</w:t>
            </w:r>
          </w:p>
        </w:tc>
      </w:tr>
      <w:tr w:rsidR="00B46DA4" w:rsidRPr="00A4214B" w14:paraId="3A0CF0EF"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4673508" w14:textId="77777777" w:rsidR="00B46DA4" w:rsidRPr="00A4214B" w:rsidRDefault="00B46DA4" w:rsidP="00D5014F">
            <w:pPr>
              <w:spacing w:after="200" w:line="256" w:lineRule="auto"/>
              <w:jc w:val="both"/>
              <w:rPr>
                <w:rFonts w:cs="Arial"/>
                <w:sz w:val="16"/>
                <w:szCs w:val="16"/>
              </w:rPr>
            </w:pPr>
            <w:r w:rsidRPr="00A4214B">
              <w:rPr>
                <w:rFonts w:cs="Arial"/>
                <w:sz w:val="16"/>
                <w:szCs w:val="16"/>
              </w:rPr>
              <w:t>16</w:t>
            </w:r>
          </w:p>
        </w:tc>
        <w:tc>
          <w:tcPr>
            <w:tcW w:w="2219" w:type="dxa"/>
            <w:tcBorders>
              <w:top w:val="nil"/>
              <w:left w:val="nil"/>
              <w:bottom w:val="single" w:sz="4" w:space="0" w:color="auto"/>
              <w:right w:val="single" w:sz="4" w:space="0" w:color="auto"/>
            </w:tcBorders>
            <w:shd w:val="clear" w:color="auto" w:fill="auto"/>
            <w:vAlign w:val="center"/>
            <w:hideMark/>
          </w:tcPr>
          <w:p w14:paraId="666A51CA" w14:textId="77777777" w:rsidR="00B46DA4" w:rsidRPr="00A4214B" w:rsidRDefault="00B46DA4" w:rsidP="00D5014F">
            <w:pPr>
              <w:spacing w:after="200" w:line="256" w:lineRule="auto"/>
              <w:jc w:val="both"/>
              <w:rPr>
                <w:rFonts w:cs="Arial"/>
                <w:sz w:val="16"/>
                <w:szCs w:val="16"/>
              </w:rPr>
            </w:pPr>
            <w:r w:rsidRPr="00A4214B">
              <w:rPr>
                <w:rFonts w:cs="Arial"/>
                <w:sz w:val="16"/>
                <w:szCs w:val="16"/>
              </w:rPr>
              <w:t>ORGANIZAÇÃO DE RACK DE TELECOMUNICAÇÃO 12US</w:t>
            </w:r>
          </w:p>
        </w:tc>
        <w:tc>
          <w:tcPr>
            <w:tcW w:w="6519" w:type="dxa"/>
            <w:tcBorders>
              <w:top w:val="nil"/>
              <w:left w:val="nil"/>
              <w:bottom w:val="single" w:sz="4" w:space="0" w:color="auto"/>
              <w:right w:val="single" w:sz="4" w:space="0" w:color="auto"/>
            </w:tcBorders>
            <w:shd w:val="clear" w:color="auto" w:fill="auto"/>
            <w:vAlign w:val="center"/>
            <w:hideMark/>
          </w:tcPr>
          <w:p w14:paraId="17D0A314" w14:textId="6B63E8FF" w:rsidR="00B46DA4" w:rsidRPr="00A4214B" w:rsidRDefault="00B46DA4" w:rsidP="00D5014F">
            <w:pPr>
              <w:spacing w:after="200" w:line="256" w:lineRule="auto"/>
              <w:jc w:val="both"/>
              <w:rPr>
                <w:rFonts w:cs="Arial"/>
                <w:sz w:val="16"/>
                <w:szCs w:val="16"/>
              </w:rPr>
            </w:pPr>
            <w:r w:rsidRPr="00A4214B">
              <w:rPr>
                <w:rFonts w:cs="Arial"/>
                <w:sz w:val="16"/>
                <w:szCs w:val="16"/>
              </w:rPr>
              <w:t xml:space="preserve">Regulagem, alinhamento e fixação do rack da contratante já instalado em parede com fornecimento de todos os acessórios necessáris; instalação física de ativos de rede com fornecimento de acessórios, inclusive parafuso </w:t>
            </w:r>
            <w:r w:rsidR="00377CDC" w:rsidRPr="00A4214B">
              <w:rPr>
                <w:rFonts w:cs="Arial"/>
                <w:sz w:val="16"/>
                <w:szCs w:val="16"/>
              </w:rPr>
              <w:pgNum/>
            </w:r>
            <w:r w:rsidR="00377CDC" w:rsidRPr="00A4214B">
              <w:rPr>
                <w:rFonts w:cs="Arial"/>
                <w:sz w:val="16"/>
                <w:szCs w:val="16"/>
              </w:rPr>
              <w:t>onsequ</w:t>
            </w:r>
            <w:r w:rsidRPr="00A4214B">
              <w:rPr>
                <w:rFonts w:cs="Arial"/>
                <w:sz w:val="16"/>
                <w:szCs w:val="16"/>
              </w:rPr>
              <w:t xml:space="preserve"> com porca gaiola; instalação física de passa-cabos, patch panels e voice panels, com fornecimento de acessórios e crimpagem de cabos conforme normas ANSI/TIA/EIA-568B.2; organização de cabeamento e fornecimento de patch cords em comprimento adequado; Identificação de cabos e portas através do padrão ABNT NBR 14565: 2000, com etiquetas auto-adesivas e impressão térmica.</w:t>
            </w:r>
          </w:p>
        </w:tc>
      </w:tr>
      <w:tr w:rsidR="00B46DA4" w:rsidRPr="00A4214B" w14:paraId="19FB583E"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1D83E348" w14:textId="77777777" w:rsidR="00B46DA4" w:rsidRPr="00A4214B" w:rsidRDefault="00B46DA4" w:rsidP="00D5014F">
            <w:pPr>
              <w:spacing w:after="200" w:line="256" w:lineRule="auto"/>
              <w:jc w:val="both"/>
              <w:rPr>
                <w:rFonts w:cs="Arial"/>
                <w:sz w:val="16"/>
                <w:szCs w:val="16"/>
              </w:rPr>
            </w:pPr>
            <w:r w:rsidRPr="00A4214B">
              <w:rPr>
                <w:rFonts w:cs="Arial"/>
                <w:sz w:val="16"/>
                <w:szCs w:val="16"/>
              </w:rPr>
              <w:t>17</w:t>
            </w:r>
          </w:p>
        </w:tc>
        <w:tc>
          <w:tcPr>
            <w:tcW w:w="2219" w:type="dxa"/>
            <w:tcBorders>
              <w:top w:val="nil"/>
              <w:left w:val="nil"/>
              <w:bottom w:val="single" w:sz="4" w:space="0" w:color="auto"/>
              <w:right w:val="single" w:sz="4" w:space="0" w:color="auto"/>
            </w:tcBorders>
            <w:shd w:val="clear" w:color="auto" w:fill="auto"/>
            <w:vAlign w:val="center"/>
            <w:hideMark/>
          </w:tcPr>
          <w:p w14:paraId="67B30E8E" w14:textId="77777777" w:rsidR="00B46DA4" w:rsidRPr="00A4214B" w:rsidRDefault="00B46DA4" w:rsidP="00D5014F">
            <w:pPr>
              <w:spacing w:after="200" w:line="256" w:lineRule="auto"/>
              <w:jc w:val="both"/>
              <w:rPr>
                <w:rFonts w:cs="Arial"/>
                <w:sz w:val="16"/>
                <w:szCs w:val="16"/>
              </w:rPr>
            </w:pPr>
            <w:r w:rsidRPr="00A4214B">
              <w:rPr>
                <w:rFonts w:cs="Arial"/>
                <w:sz w:val="16"/>
                <w:szCs w:val="16"/>
              </w:rPr>
              <w:t>ORGANIZAÇÃO DE RACK DE TELECOMUNICAÇÃO 16US</w:t>
            </w:r>
          </w:p>
        </w:tc>
        <w:tc>
          <w:tcPr>
            <w:tcW w:w="6519" w:type="dxa"/>
            <w:tcBorders>
              <w:top w:val="nil"/>
              <w:left w:val="nil"/>
              <w:bottom w:val="single" w:sz="4" w:space="0" w:color="auto"/>
              <w:right w:val="single" w:sz="4" w:space="0" w:color="auto"/>
            </w:tcBorders>
            <w:shd w:val="clear" w:color="auto" w:fill="auto"/>
            <w:vAlign w:val="center"/>
            <w:hideMark/>
          </w:tcPr>
          <w:p w14:paraId="5B424FC6" w14:textId="3E577FF6" w:rsidR="00B46DA4" w:rsidRPr="00A4214B" w:rsidRDefault="00B46DA4" w:rsidP="00D5014F">
            <w:pPr>
              <w:spacing w:after="200" w:line="256" w:lineRule="auto"/>
              <w:jc w:val="both"/>
              <w:rPr>
                <w:rFonts w:cs="Arial"/>
                <w:sz w:val="16"/>
                <w:szCs w:val="16"/>
              </w:rPr>
            </w:pPr>
            <w:r w:rsidRPr="00A4214B">
              <w:rPr>
                <w:rFonts w:cs="Arial"/>
                <w:sz w:val="16"/>
                <w:szCs w:val="16"/>
              </w:rPr>
              <w:t xml:space="preserve">Regulagem, alinhamento e fixação do rack da contratante já instalado em parede com fornecimento de todos os acessórios necessáris; instalação física de ativos de rede com fornecimento de acessórios, inclusive parafuso </w:t>
            </w:r>
            <w:r w:rsidR="00377CDC" w:rsidRPr="00A4214B">
              <w:rPr>
                <w:rFonts w:cs="Arial"/>
                <w:sz w:val="16"/>
                <w:szCs w:val="16"/>
              </w:rPr>
              <w:pgNum/>
            </w:r>
            <w:r w:rsidR="00377CDC" w:rsidRPr="00A4214B">
              <w:rPr>
                <w:rFonts w:cs="Arial"/>
                <w:sz w:val="16"/>
                <w:szCs w:val="16"/>
              </w:rPr>
              <w:t>onsequ</w:t>
            </w:r>
            <w:r w:rsidRPr="00A4214B">
              <w:rPr>
                <w:rFonts w:cs="Arial"/>
                <w:sz w:val="16"/>
                <w:szCs w:val="16"/>
              </w:rPr>
              <w:t xml:space="preserve"> com porca gaiola; instalação física de passa-cabos, patch panels e voice panels, com fornecimento de acessórios e crimpagem de cabos conforme normas ANSI/TIA/EIA-568B.2; organização de cabeamento e fornecimento de patch cords em comprimento adequado; Identificação de cabos e portas através do padrão ABNT NBR 14565: 2000, com etiquetas auto-adesivas e impressão térmica.</w:t>
            </w:r>
          </w:p>
        </w:tc>
      </w:tr>
      <w:tr w:rsidR="00B46DA4" w:rsidRPr="00A4214B" w14:paraId="3D464182"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A74F8EC" w14:textId="77777777" w:rsidR="00B46DA4" w:rsidRPr="00A4214B" w:rsidRDefault="00B46DA4" w:rsidP="00D5014F">
            <w:pPr>
              <w:spacing w:after="200" w:line="256" w:lineRule="auto"/>
              <w:jc w:val="both"/>
              <w:rPr>
                <w:rFonts w:cs="Arial"/>
                <w:sz w:val="16"/>
                <w:szCs w:val="16"/>
              </w:rPr>
            </w:pPr>
            <w:r w:rsidRPr="00A4214B">
              <w:rPr>
                <w:rFonts w:cs="Arial"/>
                <w:sz w:val="16"/>
                <w:szCs w:val="16"/>
              </w:rPr>
              <w:t>18</w:t>
            </w:r>
          </w:p>
        </w:tc>
        <w:tc>
          <w:tcPr>
            <w:tcW w:w="2219" w:type="dxa"/>
            <w:tcBorders>
              <w:top w:val="nil"/>
              <w:left w:val="nil"/>
              <w:bottom w:val="single" w:sz="4" w:space="0" w:color="auto"/>
              <w:right w:val="single" w:sz="4" w:space="0" w:color="auto"/>
            </w:tcBorders>
            <w:shd w:val="clear" w:color="auto" w:fill="auto"/>
            <w:vAlign w:val="center"/>
            <w:hideMark/>
          </w:tcPr>
          <w:p w14:paraId="547E4AA1" w14:textId="77777777" w:rsidR="00B46DA4" w:rsidRPr="00A4214B" w:rsidRDefault="00B46DA4" w:rsidP="00D5014F">
            <w:pPr>
              <w:spacing w:after="200" w:line="256" w:lineRule="auto"/>
              <w:jc w:val="both"/>
              <w:rPr>
                <w:rFonts w:cs="Arial"/>
                <w:sz w:val="16"/>
                <w:szCs w:val="16"/>
              </w:rPr>
            </w:pPr>
            <w:r w:rsidRPr="00A4214B">
              <w:rPr>
                <w:rFonts w:cs="Arial"/>
                <w:sz w:val="16"/>
                <w:szCs w:val="16"/>
              </w:rPr>
              <w:t>ORGANIZAÇÃO DE RACK DE TELECOMUNICAÇÃO 24US</w:t>
            </w:r>
          </w:p>
        </w:tc>
        <w:tc>
          <w:tcPr>
            <w:tcW w:w="6519" w:type="dxa"/>
            <w:tcBorders>
              <w:top w:val="nil"/>
              <w:left w:val="nil"/>
              <w:bottom w:val="single" w:sz="4" w:space="0" w:color="auto"/>
              <w:right w:val="single" w:sz="4" w:space="0" w:color="auto"/>
            </w:tcBorders>
            <w:shd w:val="clear" w:color="auto" w:fill="auto"/>
            <w:vAlign w:val="center"/>
            <w:hideMark/>
          </w:tcPr>
          <w:p w14:paraId="0C01D49D" w14:textId="2A876C22" w:rsidR="00B46DA4" w:rsidRPr="00A4214B" w:rsidRDefault="00B46DA4" w:rsidP="00D5014F">
            <w:pPr>
              <w:spacing w:after="200" w:line="256" w:lineRule="auto"/>
              <w:jc w:val="both"/>
              <w:rPr>
                <w:rFonts w:cs="Arial"/>
                <w:sz w:val="16"/>
                <w:szCs w:val="16"/>
              </w:rPr>
            </w:pPr>
            <w:r w:rsidRPr="00A4214B">
              <w:rPr>
                <w:rFonts w:cs="Arial"/>
                <w:sz w:val="16"/>
                <w:szCs w:val="16"/>
              </w:rPr>
              <w:t xml:space="preserve">Regulagem, alinhamento e fixação do rack da contratante já instalado em parede com fornecimento de todos os acessórios necessáris; instalação física de ativos de rede com fornecimento de acessórios, inclusive parafuso </w:t>
            </w:r>
            <w:r w:rsidR="00377CDC" w:rsidRPr="00A4214B">
              <w:rPr>
                <w:rFonts w:cs="Arial"/>
                <w:sz w:val="16"/>
                <w:szCs w:val="16"/>
              </w:rPr>
              <w:pgNum/>
            </w:r>
            <w:r w:rsidR="00377CDC" w:rsidRPr="00A4214B">
              <w:rPr>
                <w:rFonts w:cs="Arial"/>
                <w:sz w:val="16"/>
                <w:szCs w:val="16"/>
              </w:rPr>
              <w:t>onsequ</w:t>
            </w:r>
            <w:r w:rsidRPr="00A4214B">
              <w:rPr>
                <w:rFonts w:cs="Arial"/>
                <w:sz w:val="16"/>
                <w:szCs w:val="16"/>
              </w:rPr>
              <w:t xml:space="preserve"> com porca gaiola; instalação física de passa-cabos, patch panels e voice panels, com fornecimento de acessórios e crimpagem de cabos conforme normas ANSI/TIA/EIA-568B.2; organização de cabeamento e fornecimento de patch cords em comprimento adequado; Identificação de cabos e portas através do padrão ABNT NBR 14565: 2000, com etiquetas auto-adesivas e impressão térmica.</w:t>
            </w:r>
          </w:p>
        </w:tc>
      </w:tr>
      <w:tr w:rsidR="00B46DA4" w:rsidRPr="00A4214B" w14:paraId="4CD5B368"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B4BF417" w14:textId="77777777" w:rsidR="00B46DA4" w:rsidRPr="00A4214B" w:rsidRDefault="00B46DA4" w:rsidP="00D5014F">
            <w:pPr>
              <w:spacing w:after="200" w:line="256" w:lineRule="auto"/>
              <w:jc w:val="both"/>
              <w:rPr>
                <w:rFonts w:cs="Arial"/>
                <w:sz w:val="16"/>
                <w:szCs w:val="16"/>
              </w:rPr>
            </w:pPr>
            <w:r w:rsidRPr="00A4214B">
              <w:rPr>
                <w:rFonts w:cs="Arial"/>
                <w:sz w:val="16"/>
                <w:szCs w:val="16"/>
              </w:rPr>
              <w:t>19</w:t>
            </w:r>
          </w:p>
        </w:tc>
        <w:tc>
          <w:tcPr>
            <w:tcW w:w="2219" w:type="dxa"/>
            <w:tcBorders>
              <w:top w:val="nil"/>
              <w:left w:val="nil"/>
              <w:bottom w:val="single" w:sz="4" w:space="0" w:color="auto"/>
              <w:right w:val="single" w:sz="4" w:space="0" w:color="auto"/>
            </w:tcBorders>
            <w:shd w:val="clear" w:color="auto" w:fill="auto"/>
            <w:vAlign w:val="center"/>
            <w:hideMark/>
          </w:tcPr>
          <w:p w14:paraId="3BDFE45B"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RACK 12US PAREDE</w:t>
            </w:r>
          </w:p>
        </w:tc>
        <w:tc>
          <w:tcPr>
            <w:tcW w:w="6519" w:type="dxa"/>
            <w:tcBorders>
              <w:top w:val="nil"/>
              <w:left w:val="nil"/>
              <w:bottom w:val="single" w:sz="4" w:space="0" w:color="auto"/>
              <w:right w:val="single" w:sz="4" w:space="0" w:color="auto"/>
            </w:tcBorders>
            <w:shd w:val="clear" w:color="auto" w:fill="auto"/>
            <w:vAlign w:val="center"/>
            <w:hideMark/>
          </w:tcPr>
          <w:p w14:paraId="17485446"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Rack 12 Us fazendo os serviços de fixação em parede com fornecimento de todos os acessórios.</w:t>
            </w:r>
          </w:p>
        </w:tc>
      </w:tr>
      <w:tr w:rsidR="00B46DA4" w:rsidRPr="00A4214B" w14:paraId="230584BA"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D507C8A" w14:textId="77777777" w:rsidR="00B46DA4" w:rsidRPr="00A4214B" w:rsidRDefault="00B46DA4" w:rsidP="00D5014F">
            <w:pPr>
              <w:spacing w:after="200" w:line="256" w:lineRule="auto"/>
              <w:jc w:val="both"/>
              <w:rPr>
                <w:rFonts w:cs="Arial"/>
                <w:sz w:val="16"/>
                <w:szCs w:val="16"/>
              </w:rPr>
            </w:pPr>
            <w:r w:rsidRPr="00A4214B">
              <w:rPr>
                <w:rFonts w:cs="Arial"/>
                <w:sz w:val="16"/>
                <w:szCs w:val="16"/>
              </w:rPr>
              <w:t>20</w:t>
            </w:r>
          </w:p>
        </w:tc>
        <w:tc>
          <w:tcPr>
            <w:tcW w:w="2219" w:type="dxa"/>
            <w:tcBorders>
              <w:top w:val="nil"/>
              <w:left w:val="nil"/>
              <w:bottom w:val="single" w:sz="4" w:space="0" w:color="auto"/>
              <w:right w:val="single" w:sz="4" w:space="0" w:color="auto"/>
            </w:tcBorders>
            <w:shd w:val="clear" w:color="auto" w:fill="auto"/>
            <w:vAlign w:val="center"/>
            <w:hideMark/>
          </w:tcPr>
          <w:p w14:paraId="53C69937"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SWITCH 24 PORTAS FORNECIDO PELA CONTRATANTE</w:t>
            </w:r>
          </w:p>
        </w:tc>
        <w:tc>
          <w:tcPr>
            <w:tcW w:w="6519" w:type="dxa"/>
            <w:tcBorders>
              <w:top w:val="nil"/>
              <w:left w:val="nil"/>
              <w:bottom w:val="single" w:sz="4" w:space="0" w:color="auto"/>
              <w:right w:val="single" w:sz="4" w:space="0" w:color="auto"/>
            </w:tcBorders>
            <w:shd w:val="clear" w:color="auto" w:fill="auto"/>
            <w:vAlign w:val="center"/>
            <w:hideMark/>
          </w:tcPr>
          <w:p w14:paraId="04F0C014" w14:textId="0BC3346D" w:rsidR="00B46DA4" w:rsidRPr="00A4214B" w:rsidRDefault="00B46DA4" w:rsidP="00D5014F">
            <w:pPr>
              <w:spacing w:after="200" w:line="256" w:lineRule="auto"/>
              <w:jc w:val="both"/>
              <w:rPr>
                <w:rFonts w:cs="Arial"/>
                <w:sz w:val="16"/>
                <w:szCs w:val="16"/>
              </w:rPr>
            </w:pPr>
            <w:r w:rsidRPr="00A4214B">
              <w:rPr>
                <w:rFonts w:cs="Arial"/>
                <w:sz w:val="16"/>
                <w:szCs w:val="16"/>
              </w:rPr>
              <w:t xml:space="preserve">A contratada deverá instalar o switch fornecido no rack indicado pela contratente, devendo conectar os cabos a rede elétrica e conectar as portas ao  patch panel. Patch Cords fornecidos pela  contrante ou </w:t>
            </w:r>
            <w:r w:rsidR="00377CDC" w:rsidRPr="00A4214B">
              <w:rPr>
                <w:rFonts w:cs="Arial"/>
                <w:sz w:val="16"/>
                <w:szCs w:val="16"/>
              </w:rPr>
              <w:pgNum/>
            </w:r>
            <w:r w:rsidR="00377CDC" w:rsidRPr="00A4214B">
              <w:rPr>
                <w:rFonts w:cs="Arial"/>
                <w:sz w:val="16"/>
                <w:szCs w:val="16"/>
              </w:rPr>
              <w:t>onsequências</w:t>
            </w:r>
            <w:r w:rsidR="00377CDC" w:rsidRPr="00A4214B">
              <w:rPr>
                <w:rFonts w:cs="Arial"/>
                <w:sz w:val="16"/>
                <w:szCs w:val="16"/>
              </w:rPr>
              <w:pgNum/>
            </w:r>
            <w:r w:rsidRPr="00A4214B">
              <w:rPr>
                <w:rFonts w:cs="Arial"/>
                <w:sz w:val="16"/>
                <w:szCs w:val="16"/>
              </w:rPr>
              <w:t>.</w:t>
            </w:r>
          </w:p>
        </w:tc>
      </w:tr>
      <w:tr w:rsidR="00B46DA4" w:rsidRPr="00A4214B" w14:paraId="267B5660"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5C195A9" w14:textId="77777777" w:rsidR="00B46DA4" w:rsidRPr="00A4214B" w:rsidRDefault="00B46DA4" w:rsidP="00D5014F">
            <w:pPr>
              <w:spacing w:after="200" w:line="256" w:lineRule="auto"/>
              <w:jc w:val="both"/>
              <w:rPr>
                <w:rFonts w:cs="Arial"/>
                <w:sz w:val="16"/>
                <w:szCs w:val="16"/>
              </w:rPr>
            </w:pPr>
            <w:r w:rsidRPr="00A4214B">
              <w:rPr>
                <w:rFonts w:cs="Arial"/>
                <w:sz w:val="16"/>
                <w:szCs w:val="16"/>
              </w:rPr>
              <w:t>21</w:t>
            </w:r>
          </w:p>
        </w:tc>
        <w:tc>
          <w:tcPr>
            <w:tcW w:w="2219" w:type="dxa"/>
            <w:tcBorders>
              <w:top w:val="nil"/>
              <w:left w:val="nil"/>
              <w:bottom w:val="single" w:sz="4" w:space="0" w:color="auto"/>
              <w:right w:val="single" w:sz="4" w:space="0" w:color="auto"/>
            </w:tcBorders>
            <w:shd w:val="clear" w:color="auto" w:fill="auto"/>
            <w:vAlign w:val="center"/>
            <w:hideMark/>
          </w:tcPr>
          <w:p w14:paraId="0E972FD1"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SWITCH 48 PORTAS FORNECIDO PELA CONTRATANTE</w:t>
            </w:r>
          </w:p>
        </w:tc>
        <w:tc>
          <w:tcPr>
            <w:tcW w:w="6519" w:type="dxa"/>
            <w:tcBorders>
              <w:top w:val="nil"/>
              <w:left w:val="nil"/>
              <w:bottom w:val="single" w:sz="4" w:space="0" w:color="auto"/>
              <w:right w:val="single" w:sz="4" w:space="0" w:color="auto"/>
            </w:tcBorders>
            <w:shd w:val="clear" w:color="auto" w:fill="auto"/>
            <w:vAlign w:val="center"/>
            <w:hideMark/>
          </w:tcPr>
          <w:p w14:paraId="591219F9" w14:textId="6BD8A9B5" w:rsidR="00B46DA4" w:rsidRPr="00A4214B" w:rsidRDefault="00B46DA4" w:rsidP="00D5014F">
            <w:pPr>
              <w:spacing w:after="200" w:line="256" w:lineRule="auto"/>
              <w:jc w:val="both"/>
              <w:rPr>
                <w:rFonts w:cs="Arial"/>
                <w:sz w:val="16"/>
                <w:szCs w:val="16"/>
              </w:rPr>
            </w:pPr>
            <w:r w:rsidRPr="00A4214B">
              <w:rPr>
                <w:rFonts w:cs="Arial"/>
                <w:sz w:val="16"/>
                <w:szCs w:val="16"/>
              </w:rPr>
              <w:t xml:space="preserve">A contratada deverá instalar o switch fornecido no rack indicado pela contratente, devendo conectar os cabos a rede elétrica e conectar as portas ao  patch panel.  Patch Cords fornecidos pela  contrante ou </w:t>
            </w:r>
            <w:r w:rsidR="00377CDC" w:rsidRPr="00A4214B">
              <w:rPr>
                <w:rFonts w:cs="Arial"/>
                <w:sz w:val="16"/>
                <w:szCs w:val="16"/>
              </w:rPr>
              <w:pgNum/>
            </w:r>
            <w:r w:rsidR="00377CDC" w:rsidRPr="00A4214B">
              <w:rPr>
                <w:rFonts w:cs="Arial"/>
                <w:sz w:val="16"/>
                <w:szCs w:val="16"/>
              </w:rPr>
              <w:t>onsequências</w:t>
            </w:r>
            <w:r w:rsidR="00377CDC" w:rsidRPr="00A4214B">
              <w:rPr>
                <w:rFonts w:cs="Arial"/>
                <w:sz w:val="16"/>
                <w:szCs w:val="16"/>
              </w:rPr>
              <w:pgNum/>
            </w:r>
            <w:r w:rsidRPr="00A4214B">
              <w:rPr>
                <w:rFonts w:cs="Arial"/>
                <w:sz w:val="16"/>
                <w:szCs w:val="16"/>
              </w:rPr>
              <w:t>.</w:t>
            </w:r>
          </w:p>
        </w:tc>
      </w:tr>
      <w:tr w:rsidR="00B46DA4" w:rsidRPr="00A4214B" w14:paraId="4A6DAD65"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4AD7072" w14:textId="77777777" w:rsidR="00B46DA4" w:rsidRPr="00A4214B" w:rsidRDefault="00B46DA4" w:rsidP="00D5014F">
            <w:pPr>
              <w:spacing w:after="200" w:line="256" w:lineRule="auto"/>
              <w:jc w:val="both"/>
              <w:rPr>
                <w:rFonts w:cs="Arial"/>
                <w:sz w:val="16"/>
                <w:szCs w:val="16"/>
              </w:rPr>
            </w:pPr>
            <w:r w:rsidRPr="00A4214B">
              <w:rPr>
                <w:rFonts w:cs="Arial"/>
                <w:sz w:val="16"/>
                <w:szCs w:val="16"/>
              </w:rPr>
              <w:t>22</w:t>
            </w:r>
          </w:p>
        </w:tc>
        <w:tc>
          <w:tcPr>
            <w:tcW w:w="2219" w:type="dxa"/>
            <w:tcBorders>
              <w:top w:val="nil"/>
              <w:left w:val="nil"/>
              <w:bottom w:val="single" w:sz="4" w:space="0" w:color="auto"/>
              <w:right w:val="single" w:sz="4" w:space="0" w:color="auto"/>
            </w:tcBorders>
            <w:shd w:val="clear" w:color="auto" w:fill="auto"/>
            <w:vAlign w:val="center"/>
            <w:hideMark/>
          </w:tcPr>
          <w:p w14:paraId="6CBFC1DE"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SWITCHS GERENCIAVEL 8 PORTAS</w:t>
            </w:r>
          </w:p>
        </w:tc>
        <w:tc>
          <w:tcPr>
            <w:tcW w:w="6519" w:type="dxa"/>
            <w:tcBorders>
              <w:top w:val="nil"/>
              <w:left w:val="nil"/>
              <w:bottom w:val="single" w:sz="4" w:space="0" w:color="auto"/>
              <w:right w:val="single" w:sz="4" w:space="0" w:color="auto"/>
            </w:tcBorders>
            <w:shd w:val="clear" w:color="auto" w:fill="auto"/>
            <w:vAlign w:val="center"/>
            <w:hideMark/>
          </w:tcPr>
          <w:p w14:paraId="137D568A" w14:textId="26B98B5B" w:rsidR="00B46DA4" w:rsidRPr="00A4214B" w:rsidRDefault="00B46DA4" w:rsidP="00D5014F">
            <w:pPr>
              <w:spacing w:after="200" w:line="256" w:lineRule="auto"/>
              <w:jc w:val="both"/>
              <w:rPr>
                <w:rFonts w:cs="Arial"/>
                <w:sz w:val="16"/>
                <w:szCs w:val="16"/>
              </w:rPr>
            </w:pPr>
            <w:r w:rsidRPr="00A4214B">
              <w:rPr>
                <w:rFonts w:cs="Arial"/>
                <w:sz w:val="16"/>
                <w:szCs w:val="16"/>
              </w:rPr>
              <w:t>A contratada deverá fornecer e instalar o switch no rack indicado pela contratente, devendo conectar os cabos a rede elétrica e conectar as portas ao  patch panel. Switch de referenica: Intelbras SG 1002 MR (</w:t>
            </w:r>
            <w:hyperlink r:id="rId22" w:history="1">
              <w:r w:rsidR="00377CDC" w:rsidRPr="00A4214B">
                <w:rPr>
                  <w:rStyle w:val="Hyperlink"/>
                  <w:rFonts w:cs="Arial"/>
                  <w:sz w:val="16"/>
                  <w:szCs w:val="16"/>
                </w:rPr>
                <w:t>http://www</w:t>
              </w:r>
            </w:hyperlink>
            <w:r w:rsidRPr="00A4214B">
              <w:rPr>
                <w:rFonts w:cs="Arial"/>
                <w:sz w:val="16"/>
                <w:szCs w:val="16"/>
              </w:rPr>
              <w:t>.intelbras.com.br/empresarial/redes-opticas-e-cabeadas/switches/</w:t>
            </w:r>
            <w:r w:rsidR="00377CDC" w:rsidRPr="00A4214B">
              <w:rPr>
                <w:rFonts w:cs="Arial"/>
                <w:sz w:val="16"/>
                <w:szCs w:val="16"/>
              </w:rPr>
              <w:pgNum/>
            </w:r>
            <w:r w:rsidR="00377CDC" w:rsidRPr="00A4214B">
              <w:rPr>
                <w:rFonts w:cs="Arial"/>
                <w:sz w:val="16"/>
                <w:szCs w:val="16"/>
              </w:rPr>
              <w:t>onsequência</w:t>
            </w:r>
            <w:r w:rsidRPr="00A4214B">
              <w:rPr>
                <w:rFonts w:cs="Arial"/>
                <w:sz w:val="16"/>
                <w:szCs w:val="16"/>
              </w:rPr>
              <w:t>/sg-1002-mr)</w:t>
            </w:r>
          </w:p>
        </w:tc>
      </w:tr>
      <w:tr w:rsidR="00B46DA4" w:rsidRPr="00A4214B" w14:paraId="24290CD3" w14:textId="77777777" w:rsidTr="00450FEF">
        <w:trPr>
          <w:trHeight w:val="240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CA1DD8C" w14:textId="77777777" w:rsidR="00B46DA4" w:rsidRPr="00A4214B" w:rsidRDefault="00B46DA4" w:rsidP="00D5014F">
            <w:pPr>
              <w:spacing w:after="200" w:line="256" w:lineRule="auto"/>
              <w:jc w:val="both"/>
              <w:rPr>
                <w:rFonts w:cs="Arial"/>
                <w:sz w:val="16"/>
                <w:szCs w:val="16"/>
              </w:rPr>
            </w:pPr>
            <w:r w:rsidRPr="00A4214B">
              <w:rPr>
                <w:rFonts w:cs="Arial"/>
                <w:sz w:val="16"/>
                <w:szCs w:val="16"/>
              </w:rPr>
              <w:lastRenderedPageBreak/>
              <w:t>23</w:t>
            </w:r>
          </w:p>
        </w:tc>
        <w:tc>
          <w:tcPr>
            <w:tcW w:w="2219" w:type="dxa"/>
            <w:tcBorders>
              <w:top w:val="nil"/>
              <w:left w:val="nil"/>
              <w:bottom w:val="single" w:sz="4" w:space="0" w:color="auto"/>
              <w:right w:val="single" w:sz="4" w:space="0" w:color="auto"/>
            </w:tcBorders>
            <w:shd w:val="clear" w:color="auto" w:fill="auto"/>
            <w:vAlign w:val="center"/>
            <w:hideMark/>
          </w:tcPr>
          <w:p w14:paraId="18BD263E"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OU TROCA DE PATCH PANEL FORNECIDO PELA CONTRATANTE 24 PORTAS</w:t>
            </w:r>
          </w:p>
        </w:tc>
        <w:tc>
          <w:tcPr>
            <w:tcW w:w="6519" w:type="dxa"/>
            <w:tcBorders>
              <w:top w:val="nil"/>
              <w:left w:val="nil"/>
              <w:bottom w:val="single" w:sz="4" w:space="0" w:color="auto"/>
              <w:right w:val="single" w:sz="4" w:space="0" w:color="auto"/>
            </w:tcBorders>
            <w:shd w:val="clear" w:color="auto" w:fill="auto"/>
            <w:vAlign w:val="center"/>
            <w:hideMark/>
          </w:tcPr>
          <w:p w14:paraId="2B70DF08" w14:textId="27FC42D6" w:rsidR="00B46DA4" w:rsidRPr="00A4214B" w:rsidRDefault="00B46DA4" w:rsidP="00D5014F">
            <w:pPr>
              <w:spacing w:after="200" w:line="256" w:lineRule="auto"/>
              <w:jc w:val="both"/>
              <w:rPr>
                <w:rFonts w:cs="Arial"/>
                <w:sz w:val="16"/>
                <w:szCs w:val="16"/>
              </w:rPr>
            </w:pPr>
            <w:r w:rsidRPr="00A4214B">
              <w:rPr>
                <w:rFonts w:cs="Arial"/>
                <w:sz w:val="16"/>
                <w:szCs w:val="16"/>
              </w:rPr>
              <w:t xml:space="preserve">Deverá ser entregue instalado e crimpado em rack </w:t>
            </w:r>
            <w:r w:rsidR="00377CDC" w:rsidRPr="00A4214B">
              <w:rPr>
                <w:rFonts w:cs="Arial"/>
                <w:sz w:val="16"/>
                <w:szCs w:val="16"/>
              </w:rPr>
              <w:pgNum/>
            </w:r>
            <w:r w:rsidR="00377CDC" w:rsidRPr="00A4214B">
              <w:rPr>
                <w:rFonts w:cs="Arial"/>
                <w:sz w:val="16"/>
                <w:szCs w:val="16"/>
              </w:rPr>
              <w:t>onsequências</w:t>
            </w:r>
            <w:r w:rsidRPr="00A4214B">
              <w:rPr>
                <w:rFonts w:cs="Arial"/>
                <w:sz w:val="16"/>
                <w:szCs w:val="16"/>
              </w:rPr>
              <w:t>. Deverá suportar os padrões IEEE 802.3, 1000 BASE T, 1000 BASE TX, EIA/TIA-854, ANSI-EIA/TIA-862, ATM, Vídeo, Sistemas de Automação Predial, 10G-BASE-T (TSB-155) todos os protocolos LAN anteriores. Deverá ser fornecido com guia de cabos traseiro em material termoplástico UL V94- 0 (flamabilidade) de alto impacto com fixação individual dos cabos, não propagante a chama. Deverá possuir painel frontal em material plástico de alto impacto e chapa de aço com porta etiquetas para identificação em acrílico para proteção e guia traseiro perfurado, com possibilidade de fixação individual dos cabos. Deverá ser fornecido com instrução de montagem em língua portuguesa. Deverá ser fornecido todos os acessórios de fixação de cabos, velcro e cintas plásticas. Deverá ser fornecido com ícones azuis e vermelhos para identificação das portas e com etiquetas para identificação dos pontos e possuir contato IDC em ângulo de 45</w:t>
            </w:r>
            <w:r w:rsidR="00377CDC" w:rsidRPr="00A4214B">
              <w:rPr>
                <w:rFonts w:cs="Arial"/>
                <w:sz w:val="16"/>
                <w:szCs w:val="16"/>
              </w:rPr>
              <w:t>º</w:t>
            </w:r>
            <w:r w:rsidRPr="00A4214B">
              <w:rPr>
                <w:rFonts w:cs="Arial"/>
                <w:sz w:val="16"/>
                <w:szCs w:val="16"/>
              </w:rPr>
              <w:t xml:space="preserve"> para melhoria da performance elétrica. Deverá ter garantia de ZERO BIT ERROR em Fast e Gigabit Ethernet. Deverá possuir 24 portas, possuir altura de 1U Deverá ser compatível com CATEGORIA.6 / Classe A.</w:t>
            </w:r>
          </w:p>
        </w:tc>
      </w:tr>
      <w:tr w:rsidR="00B46DA4" w:rsidRPr="00A4214B" w14:paraId="680F333D" w14:textId="77777777" w:rsidTr="00450FEF">
        <w:trPr>
          <w:trHeight w:val="240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5DDC91A" w14:textId="77777777" w:rsidR="00B46DA4" w:rsidRPr="00A4214B" w:rsidRDefault="00B46DA4" w:rsidP="00D5014F">
            <w:pPr>
              <w:spacing w:after="200" w:line="256" w:lineRule="auto"/>
              <w:jc w:val="both"/>
              <w:rPr>
                <w:rFonts w:cs="Arial"/>
                <w:sz w:val="16"/>
                <w:szCs w:val="16"/>
              </w:rPr>
            </w:pPr>
            <w:r w:rsidRPr="00A4214B">
              <w:rPr>
                <w:rFonts w:cs="Arial"/>
                <w:sz w:val="16"/>
                <w:szCs w:val="16"/>
              </w:rPr>
              <w:t>24</w:t>
            </w:r>
          </w:p>
        </w:tc>
        <w:tc>
          <w:tcPr>
            <w:tcW w:w="2219" w:type="dxa"/>
            <w:tcBorders>
              <w:top w:val="nil"/>
              <w:left w:val="nil"/>
              <w:bottom w:val="single" w:sz="4" w:space="0" w:color="auto"/>
              <w:right w:val="single" w:sz="4" w:space="0" w:color="auto"/>
            </w:tcBorders>
            <w:shd w:val="clear" w:color="auto" w:fill="auto"/>
            <w:vAlign w:val="center"/>
            <w:hideMark/>
          </w:tcPr>
          <w:p w14:paraId="3878CB1B"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OU TROCA DE PATCH PANEL FORNECIDO PELA CONTRATANTE 48 PORTAS</w:t>
            </w:r>
          </w:p>
        </w:tc>
        <w:tc>
          <w:tcPr>
            <w:tcW w:w="6519" w:type="dxa"/>
            <w:tcBorders>
              <w:top w:val="nil"/>
              <w:left w:val="nil"/>
              <w:bottom w:val="single" w:sz="4" w:space="0" w:color="auto"/>
              <w:right w:val="single" w:sz="4" w:space="0" w:color="auto"/>
            </w:tcBorders>
            <w:shd w:val="clear" w:color="auto" w:fill="auto"/>
            <w:vAlign w:val="center"/>
            <w:hideMark/>
          </w:tcPr>
          <w:p w14:paraId="0D148A6D" w14:textId="1B56A1E5" w:rsidR="00B46DA4" w:rsidRPr="00A4214B" w:rsidRDefault="00B46DA4" w:rsidP="00D5014F">
            <w:pPr>
              <w:spacing w:after="200" w:line="256" w:lineRule="auto"/>
              <w:jc w:val="both"/>
              <w:rPr>
                <w:rFonts w:cs="Arial"/>
                <w:sz w:val="16"/>
                <w:szCs w:val="16"/>
              </w:rPr>
            </w:pPr>
            <w:r w:rsidRPr="00A4214B">
              <w:rPr>
                <w:rFonts w:cs="Arial"/>
                <w:sz w:val="16"/>
                <w:szCs w:val="16"/>
              </w:rPr>
              <w:t xml:space="preserve">Deverá ser entregue instalado e crimpado em rack </w:t>
            </w:r>
            <w:r w:rsidR="00377CDC" w:rsidRPr="00A4214B">
              <w:rPr>
                <w:rFonts w:cs="Arial"/>
                <w:sz w:val="16"/>
                <w:szCs w:val="16"/>
              </w:rPr>
              <w:pgNum/>
            </w:r>
            <w:r w:rsidR="00377CDC" w:rsidRPr="00A4214B">
              <w:rPr>
                <w:rFonts w:cs="Arial"/>
                <w:sz w:val="16"/>
                <w:szCs w:val="16"/>
              </w:rPr>
              <w:t>onsequências</w:t>
            </w:r>
            <w:r w:rsidRPr="00A4214B">
              <w:rPr>
                <w:rFonts w:cs="Arial"/>
                <w:sz w:val="16"/>
                <w:szCs w:val="16"/>
              </w:rPr>
              <w:t>. Deverá suportar os padrões IEEE 802.3, 1000 BASE T, 1000 BASE TX, EIA/TIA-854, ANSI-EIA/TIA-862, ATM, Vídeo, Sistemas de Automação Predial, 10G-BASE-T (TSB-155) todos os protocolos LAN anteriores. Deverá ser fornecido com guia de cabos traseiro em material termoplástico UL V94- 0 (flamabilidade) de alto impacto com fixação individual dos cabos, não propagante a chama. Deverá possuir painel frontal em material plástico de alto impacto e chapa de aço com porta etiquetas para identificação em acrílico para proteção e guia traseiro perfurado, com possibilidade de fixação individual dos cabos. Deverá ser fornecido com instrução de montagem em língua portuguesa. Deverá ser fornecido todos os acessórios de fixação de cabos, velcro e cintas plásticas. Deverá ser fornecido com ícones azuis e vermelhos para identificação das portas e com etiquetas para identificação dos pontos e possuir contato IDC em ângulo de 45</w:t>
            </w:r>
            <w:r w:rsidR="00377CDC" w:rsidRPr="00A4214B">
              <w:rPr>
                <w:rFonts w:cs="Arial"/>
                <w:sz w:val="16"/>
                <w:szCs w:val="16"/>
              </w:rPr>
              <w:t>º</w:t>
            </w:r>
            <w:r w:rsidRPr="00A4214B">
              <w:rPr>
                <w:rFonts w:cs="Arial"/>
                <w:sz w:val="16"/>
                <w:szCs w:val="16"/>
              </w:rPr>
              <w:t xml:space="preserve"> para melhoria da performance elétrica. Deverá ter garantia de ZERO BIT ERROR em Fast e Gigabit Ethernet. Deverá possuir 24 portas, possuir altura de 1U Deverá ser compatível com CATEGORIA.6 / Classe A.</w:t>
            </w:r>
          </w:p>
        </w:tc>
      </w:tr>
      <w:tr w:rsidR="00B46DA4" w:rsidRPr="00A4214B" w14:paraId="3566D16E"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A2D9B7B" w14:textId="77777777" w:rsidR="00B46DA4" w:rsidRPr="00A4214B" w:rsidRDefault="00B46DA4" w:rsidP="00D5014F">
            <w:pPr>
              <w:spacing w:after="200" w:line="256" w:lineRule="auto"/>
              <w:jc w:val="both"/>
              <w:rPr>
                <w:rFonts w:cs="Arial"/>
                <w:sz w:val="16"/>
                <w:szCs w:val="16"/>
              </w:rPr>
            </w:pPr>
            <w:r w:rsidRPr="00A4214B">
              <w:rPr>
                <w:rFonts w:cs="Arial"/>
                <w:sz w:val="16"/>
                <w:szCs w:val="16"/>
              </w:rPr>
              <w:t>25</w:t>
            </w:r>
          </w:p>
        </w:tc>
        <w:tc>
          <w:tcPr>
            <w:tcW w:w="2219" w:type="dxa"/>
            <w:tcBorders>
              <w:top w:val="nil"/>
              <w:left w:val="nil"/>
              <w:bottom w:val="single" w:sz="4" w:space="0" w:color="auto"/>
              <w:right w:val="single" w:sz="4" w:space="0" w:color="auto"/>
            </w:tcBorders>
            <w:shd w:val="clear" w:color="auto" w:fill="auto"/>
            <w:vAlign w:val="center"/>
            <w:hideMark/>
          </w:tcPr>
          <w:p w14:paraId="32B27BE0" w14:textId="77777777" w:rsidR="00B46DA4" w:rsidRPr="00A4214B" w:rsidRDefault="00B46DA4" w:rsidP="00D5014F">
            <w:pPr>
              <w:spacing w:after="200" w:line="256" w:lineRule="auto"/>
              <w:jc w:val="both"/>
              <w:rPr>
                <w:rFonts w:cs="Arial"/>
                <w:sz w:val="16"/>
                <w:szCs w:val="16"/>
              </w:rPr>
            </w:pPr>
            <w:r w:rsidRPr="00A4214B">
              <w:rPr>
                <w:rFonts w:cs="Arial"/>
                <w:sz w:val="16"/>
                <w:szCs w:val="16"/>
              </w:rPr>
              <w:t>ORGANIZAÇÃO DE PATCH PANEL</w:t>
            </w:r>
          </w:p>
        </w:tc>
        <w:tc>
          <w:tcPr>
            <w:tcW w:w="6519" w:type="dxa"/>
            <w:tcBorders>
              <w:top w:val="nil"/>
              <w:left w:val="nil"/>
              <w:bottom w:val="single" w:sz="4" w:space="0" w:color="auto"/>
              <w:right w:val="single" w:sz="4" w:space="0" w:color="auto"/>
            </w:tcBorders>
            <w:shd w:val="clear" w:color="auto" w:fill="auto"/>
            <w:vAlign w:val="center"/>
            <w:hideMark/>
          </w:tcPr>
          <w:p w14:paraId="04471114" w14:textId="000D964C" w:rsidR="00B46DA4" w:rsidRPr="00A4214B" w:rsidRDefault="00B46DA4" w:rsidP="00D5014F">
            <w:pPr>
              <w:spacing w:after="200" w:line="256" w:lineRule="auto"/>
              <w:jc w:val="both"/>
              <w:rPr>
                <w:rFonts w:cs="Arial"/>
                <w:sz w:val="16"/>
                <w:szCs w:val="16"/>
              </w:rPr>
            </w:pPr>
            <w:r w:rsidRPr="00A4214B">
              <w:rPr>
                <w:rFonts w:cs="Arial"/>
                <w:sz w:val="16"/>
                <w:szCs w:val="16"/>
              </w:rPr>
              <w:t xml:space="preserve">Regulagem, alinhamento e fixação do rack da contratante em parede com fornecimento de todos os acessórios necessárias; instalação física de ativos de rede com fornecimento de acessórios, inclusive parafuso </w:t>
            </w:r>
            <w:r w:rsidR="00377CDC" w:rsidRPr="00A4214B">
              <w:rPr>
                <w:rFonts w:cs="Arial"/>
                <w:sz w:val="16"/>
                <w:szCs w:val="16"/>
              </w:rPr>
              <w:pgNum/>
            </w:r>
            <w:r w:rsidR="00377CDC" w:rsidRPr="00A4214B">
              <w:rPr>
                <w:rFonts w:cs="Arial"/>
                <w:sz w:val="16"/>
                <w:szCs w:val="16"/>
              </w:rPr>
              <w:t>onsequ</w:t>
            </w:r>
            <w:r w:rsidRPr="00A4214B">
              <w:rPr>
                <w:rFonts w:cs="Arial"/>
                <w:sz w:val="16"/>
                <w:szCs w:val="16"/>
              </w:rPr>
              <w:t xml:space="preserve"> com porca gaiola; instalação física de passa-cabos, patch panels e voice panels, com fornecimento de acessórios e crimpagem de cabos conforme normas ANSI/TIA/EIA-568B.2; organização de cabeamento e fornecimento de patch cords em comprimento adequado; Identificação de cabos e portas através do padrão ABNT NBR 14565: 2000, com etiquetas auto-adesivas e impressão térmica.</w:t>
            </w:r>
          </w:p>
        </w:tc>
      </w:tr>
      <w:tr w:rsidR="00B46DA4" w:rsidRPr="00A4214B" w14:paraId="5215BB56" w14:textId="77777777" w:rsidTr="00450FEF">
        <w:trPr>
          <w:trHeight w:val="138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47D4666" w14:textId="77777777" w:rsidR="00B46DA4" w:rsidRPr="00A4214B" w:rsidRDefault="00B46DA4" w:rsidP="00D5014F">
            <w:pPr>
              <w:spacing w:after="200" w:line="256" w:lineRule="auto"/>
              <w:jc w:val="both"/>
              <w:rPr>
                <w:rFonts w:cs="Arial"/>
                <w:sz w:val="16"/>
                <w:szCs w:val="16"/>
              </w:rPr>
            </w:pPr>
            <w:r w:rsidRPr="00A4214B">
              <w:rPr>
                <w:rFonts w:cs="Arial"/>
                <w:sz w:val="16"/>
                <w:szCs w:val="16"/>
              </w:rPr>
              <w:t>26</w:t>
            </w:r>
          </w:p>
        </w:tc>
        <w:tc>
          <w:tcPr>
            <w:tcW w:w="2219" w:type="dxa"/>
            <w:tcBorders>
              <w:top w:val="nil"/>
              <w:left w:val="nil"/>
              <w:bottom w:val="single" w:sz="4" w:space="0" w:color="auto"/>
              <w:right w:val="single" w:sz="4" w:space="0" w:color="auto"/>
            </w:tcBorders>
            <w:shd w:val="clear" w:color="auto" w:fill="auto"/>
            <w:vAlign w:val="center"/>
            <w:hideMark/>
          </w:tcPr>
          <w:p w14:paraId="15027DF1"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REGUA ELETRICA PARA RACK</w:t>
            </w:r>
          </w:p>
        </w:tc>
        <w:tc>
          <w:tcPr>
            <w:tcW w:w="6519" w:type="dxa"/>
            <w:tcBorders>
              <w:top w:val="nil"/>
              <w:left w:val="nil"/>
              <w:bottom w:val="single" w:sz="4" w:space="0" w:color="auto"/>
              <w:right w:val="single" w:sz="4" w:space="0" w:color="auto"/>
            </w:tcBorders>
            <w:shd w:val="clear" w:color="auto" w:fill="auto"/>
            <w:vAlign w:val="center"/>
            <w:hideMark/>
          </w:tcPr>
          <w:p w14:paraId="1BA63396" w14:textId="74B09433"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calha com 8 tomadas, conforme especificações: Tomadas 2P+T (10</w:t>
            </w:r>
            <w:r w:rsidR="00377CDC" w:rsidRPr="00A4214B">
              <w:rPr>
                <w:rFonts w:cs="Arial"/>
                <w:sz w:val="16"/>
                <w:szCs w:val="16"/>
              </w:rPr>
              <w:t>ª</w:t>
            </w:r>
            <w:r w:rsidRPr="00A4214B">
              <w:rPr>
                <w:rFonts w:cs="Arial"/>
                <w:sz w:val="16"/>
                <w:szCs w:val="16"/>
              </w:rPr>
              <w:t>) FNT (fase, neutro, terra) no padrão NBR 14136, Cabo PP 3×1,00mm certificado pelo Inmetro, Metragem Cabo: 1,10 metros, Tensão de funcionamento: 127V/220V Bivolt, Potência máxima (para 127V): 1270VA, Potência máxima (para 220V): 2200VA, Voltagem / Amperagem: 250V-10</w:t>
            </w:r>
            <w:r w:rsidR="00377CDC" w:rsidRPr="00A4214B">
              <w:rPr>
                <w:rFonts w:cs="Arial"/>
                <w:sz w:val="16"/>
                <w:szCs w:val="16"/>
              </w:rPr>
              <w:t>ª</w:t>
            </w:r>
            <w:r w:rsidRPr="00A4214B">
              <w:rPr>
                <w:rFonts w:cs="Arial"/>
                <w:sz w:val="16"/>
                <w:szCs w:val="16"/>
              </w:rPr>
              <w:t>, Cor Preta, Estrutura em aço e pintura eletrostática, Sistema de fixação versátil na medida e padrão internacional e Dmensões: 4,1 x 48,6 x 5,1cm (A x L x P)</w:t>
            </w:r>
          </w:p>
        </w:tc>
      </w:tr>
      <w:tr w:rsidR="00B46DA4" w:rsidRPr="00A4214B" w14:paraId="6E445787"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C0B4C6" w14:textId="77777777" w:rsidR="00B46DA4" w:rsidRPr="00A4214B" w:rsidRDefault="00B46DA4" w:rsidP="00D5014F">
            <w:pPr>
              <w:spacing w:after="200" w:line="256" w:lineRule="auto"/>
              <w:jc w:val="both"/>
              <w:rPr>
                <w:rFonts w:cs="Arial"/>
                <w:sz w:val="16"/>
                <w:szCs w:val="16"/>
              </w:rPr>
            </w:pPr>
            <w:r w:rsidRPr="00A4214B">
              <w:rPr>
                <w:rFonts w:cs="Arial"/>
                <w:sz w:val="16"/>
                <w:szCs w:val="16"/>
              </w:rPr>
              <w:t>27</w:t>
            </w:r>
          </w:p>
        </w:tc>
        <w:tc>
          <w:tcPr>
            <w:tcW w:w="2219" w:type="dxa"/>
            <w:tcBorders>
              <w:top w:val="nil"/>
              <w:left w:val="nil"/>
              <w:bottom w:val="single" w:sz="4" w:space="0" w:color="auto"/>
              <w:right w:val="single" w:sz="4" w:space="0" w:color="auto"/>
            </w:tcBorders>
            <w:shd w:val="clear" w:color="auto" w:fill="auto"/>
            <w:vAlign w:val="center"/>
            <w:hideMark/>
          </w:tcPr>
          <w:p w14:paraId="49E3E44C"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PONTO DE TERMINAÇÃO OPTICA 2 FIBRAS</w:t>
            </w:r>
          </w:p>
        </w:tc>
        <w:tc>
          <w:tcPr>
            <w:tcW w:w="6519" w:type="dxa"/>
            <w:tcBorders>
              <w:top w:val="nil"/>
              <w:left w:val="nil"/>
              <w:bottom w:val="single" w:sz="4" w:space="0" w:color="auto"/>
              <w:right w:val="single" w:sz="4" w:space="0" w:color="auto"/>
            </w:tcBorders>
            <w:shd w:val="clear" w:color="auto" w:fill="auto"/>
            <w:vAlign w:val="center"/>
            <w:hideMark/>
          </w:tcPr>
          <w:p w14:paraId="46BA25AE"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terminado optico de 2 fibras em local indicado pela contratante.</w:t>
            </w:r>
          </w:p>
        </w:tc>
      </w:tr>
      <w:tr w:rsidR="00B46DA4" w:rsidRPr="00A4214B" w14:paraId="55B98B19"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EDED5A5" w14:textId="77777777" w:rsidR="00B46DA4" w:rsidRPr="00A4214B" w:rsidRDefault="00B46DA4" w:rsidP="00D5014F">
            <w:pPr>
              <w:spacing w:after="200" w:line="256" w:lineRule="auto"/>
              <w:jc w:val="both"/>
              <w:rPr>
                <w:rFonts w:cs="Arial"/>
                <w:sz w:val="16"/>
                <w:szCs w:val="16"/>
              </w:rPr>
            </w:pPr>
            <w:r w:rsidRPr="00A4214B">
              <w:rPr>
                <w:rFonts w:cs="Arial"/>
                <w:sz w:val="16"/>
                <w:szCs w:val="16"/>
              </w:rPr>
              <w:t>28</w:t>
            </w:r>
          </w:p>
        </w:tc>
        <w:tc>
          <w:tcPr>
            <w:tcW w:w="2219" w:type="dxa"/>
            <w:tcBorders>
              <w:top w:val="nil"/>
              <w:left w:val="nil"/>
              <w:bottom w:val="single" w:sz="4" w:space="0" w:color="auto"/>
              <w:right w:val="single" w:sz="4" w:space="0" w:color="auto"/>
            </w:tcBorders>
            <w:shd w:val="clear" w:color="auto" w:fill="auto"/>
            <w:vAlign w:val="center"/>
            <w:hideMark/>
          </w:tcPr>
          <w:p w14:paraId="55B701AB"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PONTO DE TERMINAÇÃO OPTICA 4 FIBRAS</w:t>
            </w:r>
          </w:p>
        </w:tc>
        <w:tc>
          <w:tcPr>
            <w:tcW w:w="6519" w:type="dxa"/>
            <w:tcBorders>
              <w:top w:val="nil"/>
              <w:left w:val="nil"/>
              <w:bottom w:val="single" w:sz="4" w:space="0" w:color="auto"/>
              <w:right w:val="single" w:sz="4" w:space="0" w:color="auto"/>
            </w:tcBorders>
            <w:shd w:val="clear" w:color="auto" w:fill="auto"/>
            <w:vAlign w:val="center"/>
            <w:hideMark/>
          </w:tcPr>
          <w:p w14:paraId="68C7D815"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terminado optico de 4 fibras em local indicado pela contratante.</w:t>
            </w:r>
          </w:p>
        </w:tc>
      </w:tr>
      <w:tr w:rsidR="00B46DA4" w:rsidRPr="00A4214B" w14:paraId="6F6C8A57"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A1A2662" w14:textId="77777777" w:rsidR="00B46DA4" w:rsidRPr="00A4214B" w:rsidRDefault="00B46DA4" w:rsidP="00D5014F">
            <w:pPr>
              <w:spacing w:after="200" w:line="256" w:lineRule="auto"/>
              <w:jc w:val="both"/>
              <w:rPr>
                <w:rFonts w:cs="Arial"/>
                <w:sz w:val="16"/>
                <w:szCs w:val="16"/>
              </w:rPr>
            </w:pPr>
            <w:r w:rsidRPr="00A4214B">
              <w:rPr>
                <w:rFonts w:cs="Arial"/>
                <w:sz w:val="16"/>
                <w:szCs w:val="16"/>
              </w:rPr>
              <w:t>29</w:t>
            </w:r>
          </w:p>
        </w:tc>
        <w:tc>
          <w:tcPr>
            <w:tcW w:w="2219" w:type="dxa"/>
            <w:tcBorders>
              <w:top w:val="nil"/>
              <w:left w:val="nil"/>
              <w:bottom w:val="single" w:sz="4" w:space="0" w:color="auto"/>
              <w:right w:val="single" w:sz="4" w:space="0" w:color="auto"/>
            </w:tcBorders>
            <w:shd w:val="clear" w:color="auto" w:fill="auto"/>
            <w:vAlign w:val="center"/>
            <w:hideMark/>
          </w:tcPr>
          <w:p w14:paraId="683F5172"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PONTO DE TERMINAÇÃO OPTICA 12 FIBRAS</w:t>
            </w:r>
          </w:p>
        </w:tc>
        <w:tc>
          <w:tcPr>
            <w:tcW w:w="6519" w:type="dxa"/>
            <w:tcBorders>
              <w:top w:val="nil"/>
              <w:left w:val="nil"/>
              <w:bottom w:val="single" w:sz="4" w:space="0" w:color="auto"/>
              <w:right w:val="single" w:sz="4" w:space="0" w:color="auto"/>
            </w:tcBorders>
            <w:shd w:val="clear" w:color="auto" w:fill="auto"/>
            <w:vAlign w:val="center"/>
            <w:hideMark/>
          </w:tcPr>
          <w:p w14:paraId="60246611"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terminado optico de 12 fibras em local indicado pela contratante.</w:t>
            </w:r>
          </w:p>
        </w:tc>
      </w:tr>
      <w:tr w:rsidR="00B46DA4" w:rsidRPr="00A4214B" w14:paraId="544755EC"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2042896" w14:textId="77777777" w:rsidR="00B46DA4" w:rsidRPr="00A4214B" w:rsidRDefault="00B46DA4" w:rsidP="00D5014F">
            <w:pPr>
              <w:spacing w:after="200" w:line="256" w:lineRule="auto"/>
              <w:jc w:val="both"/>
              <w:rPr>
                <w:rFonts w:cs="Arial"/>
                <w:sz w:val="16"/>
                <w:szCs w:val="16"/>
              </w:rPr>
            </w:pPr>
            <w:r w:rsidRPr="00A4214B">
              <w:rPr>
                <w:rFonts w:cs="Arial"/>
                <w:sz w:val="16"/>
                <w:szCs w:val="16"/>
              </w:rPr>
              <w:t>30</w:t>
            </w:r>
          </w:p>
        </w:tc>
        <w:tc>
          <w:tcPr>
            <w:tcW w:w="2219" w:type="dxa"/>
            <w:tcBorders>
              <w:top w:val="nil"/>
              <w:left w:val="nil"/>
              <w:bottom w:val="single" w:sz="4" w:space="0" w:color="auto"/>
              <w:right w:val="single" w:sz="4" w:space="0" w:color="auto"/>
            </w:tcBorders>
            <w:shd w:val="clear" w:color="auto" w:fill="auto"/>
            <w:vAlign w:val="center"/>
            <w:hideMark/>
          </w:tcPr>
          <w:p w14:paraId="6495DB6E" w14:textId="77777777" w:rsidR="00B46DA4" w:rsidRPr="00A4214B" w:rsidRDefault="00B46DA4" w:rsidP="00D5014F">
            <w:pPr>
              <w:spacing w:after="200" w:line="256" w:lineRule="auto"/>
              <w:jc w:val="both"/>
              <w:rPr>
                <w:rFonts w:cs="Arial"/>
                <w:sz w:val="16"/>
                <w:szCs w:val="16"/>
              </w:rPr>
            </w:pPr>
            <w:r w:rsidRPr="00A4214B">
              <w:rPr>
                <w:rFonts w:cs="Arial"/>
                <w:sz w:val="16"/>
                <w:szCs w:val="16"/>
              </w:rPr>
              <w:t>MANUTENÇÃO PREVENTIVA DE CABO ÓPTICO</w:t>
            </w:r>
          </w:p>
        </w:tc>
        <w:tc>
          <w:tcPr>
            <w:tcW w:w="6519" w:type="dxa"/>
            <w:tcBorders>
              <w:top w:val="nil"/>
              <w:left w:val="nil"/>
              <w:bottom w:val="single" w:sz="4" w:space="0" w:color="auto"/>
              <w:right w:val="single" w:sz="4" w:space="0" w:color="auto"/>
            </w:tcBorders>
            <w:shd w:val="clear" w:color="auto" w:fill="auto"/>
            <w:vAlign w:val="center"/>
            <w:hideMark/>
          </w:tcPr>
          <w:p w14:paraId="640FFC1A" w14:textId="77777777" w:rsidR="00B46DA4" w:rsidRPr="00A4214B" w:rsidRDefault="00B46DA4" w:rsidP="00D5014F">
            <w:pPr>
              <w:spacing w:after="200" w:line="256" w:lineRule="auto"/>
              <w:jc w:val="both"/>
              <w:rPr>
                <w:rFonts w:cs="Arial"/>
                <w:sz w:val="16"/>
                <w:szCs w:val="16"/>
              </w:rPr>
            </w:pPr>
            <w:r w:rsidRPr="00A4214B">
              <w:rPr>
                <w:rFonts w:cs="Arial"/>
                <w:sz w:val="16"/>
                <w:szCs w:val="16"/>
              </w:rPr>
              <w:t>Verificação do estado das fibras instaladas, e pequenos consertos em seus suportes e/ou limpeza da caixa de passagem.</w:t>
            </w:r>
          </w:p>
        </w:tc>
      </w:tr>
      <w:tr w:rsidR="00B46DA4" w:rsidRPr="00A4214B" w14:paraId="30AA9AB2"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4FB82ED4" w14:textId="77777777" w:rsidR="00B46DA4" w:rsidRPr="00A4214B" w:rsidRDefault="00B46DA4" w:rsidP="00D5014F">
            <w:pPr>
              <w:spacing w:after="200" w:line="256" w:lineRule="auto"/>
              <w:jc w:val="both"/>
              <w:rPr>
                <w:rFonts w:cs="Arial"/>
                <w:sz w:val="16"/>
                <w:szCs w:val="16"/>
              </w:rPr>
            </w:pPr>
            <w:r w:rsidRPr="00A4214B">
              <w:rPr>
                <w:rFonts w:cs="Arial"/>
                <w:sz w:val="16"/>
                <w:szCs w:val="16"/>
              </w:rPr>
              <w:lastRenderedPageBreak/>
              <w:t>31</w:t>
            </w:r>
          </w:p>
        </w:tc>
        <w:tc>
          <w:tcPr>
            <w:tcW w:w="2219" w:type="dxa"/>
            <w:tcBorders>
              <w:top w:val="nil"/>
              <w:left w:val="nil"/>
              <w:bottom w:val="single" w:sz="4" w:space="0" w:color="auto"/>
              <w:right w:val="single" w:sz="4" w:space="0" w:color="auto"/>
            </w:tcBorders>
            <w:shd w:val="clear" w:color="auto" w:fill="auto"/>
            <w:vAlign w:val="center"/>
            <w:hideMark/>
          </w:tcPr>
          <w:p w14:paraId="67E94AAA" w14:textId="77777777" w:rsidR="00B46DA4" w:rsidRPr="00A4214B" w:rsidRDefault="00B46DA4" w:rsidP="00D5014F">
            <w:pPr>
              <w:spacing w:after="200" w:line="256" w:lineRule="auto"/>
              <w:jc w:val="both"/>
              <w:rPr>
                <w:rFonts w:cs="Arial"/>
                <w:sz w:val="16"/>
                <w:szCs w:val="16"/>
              </w:rPr>
            </w:pPr>
            <w:r w:rsidRPr="00A4214B">
              <w:rPr>
                <w:rFonts w:cs="Arial"/>
                <w:sz w:val="16"/>
                <w:szCs w:val="16"/>
              </w:rPr>
              <w:t>MANUTENÇÃO CORRETIVA DE CABO ÓPTICO</w:t>
            </w:r>
          </w:p>
        </w:tc>
        <w:tc>
          <w:tcPr>
            <w:tcW w:w="6519" w:type="dxa"/>
            <w:tcBorders>
              <w:top w:val="nil"/>
              <w:left w:val="nil"/>
              <w:bottom w:val="single" w:sz="4" w:space="0" w:color="auto"/>
              <w:right w:val="single" w:sz="4" w:space="0" w:color="auto"/>
            </w:tcBorders>
            <w:shd w:val="clear" w:color="auto" w:fill="auto"/>
            <w:vAlign w:val="center"/>
            <w:hideMark/>
          </w:tcPr>
          <w:p w14:paraId="7BE238D1" w14:textId="79EC6D2F" w:rsidR="00B46DA4" w:rsidRPr="00A4214B" w:rsidRDefault="00B46DA4" w:rsidP="00D5014F">
            <w:pPr>
              <w:spacing w:after="200" w:line="256" w:lineRule="auto"/>
              <w:jc w:val="both"/>
              <w:rPr>
                <w:rFonts w:cs="Arial"/>
                <w:sz w:val="16"/>
                <w:szCs w:val="16"/>
              </w:rPr>
            </w:pPr>
            <w:r w:rsidRPr="00A4214B">
              <w:rPr>
                <w:rFonts w:cs="Arial"/>
                <w:sz w:val="16"/>
                <w:szCs w:val="16"/>
              </w:rPr>
              <w:t xml:space="preserve">Conserto de infraestrutura de fixação de cabo </w:t>
            </w:r>
            <w:r w:rsidR="00377CDC" w:rsidRPr="00A4214B">
              <w:rPr>
                <w:rFonts w:cs="Arial"/>
                <w:sz w:val="16"/>
                <w:szCs w:val="16"/>
              </w:rPr>
              <w:pgNum/>
            </w:r>
            <w:r w:rsidR="00377CDC" w:rsidRPr="00A4214B">
              <w:rPr>
                <w:rFonts w:cs="Arial"/>
                <w:sz w:val="16"/>
                <w:szCs w:val="16"/>
              </w:rPr>
              <w:t>onse</w:t>
            </w:r>
            <w:r w:rsidRPr="00A4214B">
              <w:rPr>
                <w:rFonts w:cs="Arial"/>
                <w:sz w:val="16"/>
                <w:szCs w:val="16"/>
              </w:rPr>
              <w:t xml:space="preserve"> </w:t>
            </w:r>
            <w:r w:rsidR="00377CDC" w:rsidRPr="00A4214B">
              <w:rPr>
                <w:rFonts w:cs="Arial"/>
                <w:sz w:val="16"/>
                <w:szCs w:val="16"/>
              </w:rPr>
              <w:pgNum/>
            </w:r>
            <w:r w:rsidR="00377CDC" w:rsidRPr="00A4214B">
              <w:rPr>
                <w:rFonts w:cs="Arial"/>
                <w:sz w:val="16"/>
                <w:szCs w:val="16"/>
              </w:rPr>
              <w:t>onse</w:t>
            </w:r>
            <w:r w:rsidRPr="00A4214B">
              <w:rPr>
                <w:rFonts w:cs="Arial"/>
                <w:sz w:val="16"/>
                <w:szCs w:val="16"/>
              </w:rPr>
              <w:t xml:space="preserve"> ou </w:t>
            </w:r>
            <w:r w:rsidR="00377CDC" w:rsidRPr="00A4214B">
              <w:rPr>
                <w:rFonts w:cs="Arial"/>
                <w:sz w:val="16"/>
                <w:szCs w:val="16"/>
              </w:rPr>
              <w:pgNum/>
            </w:r>
            <w:r w:rsidR="00377CDC" w:rsidRPr="00A4214B">
              <w:rPr>
                <w:rFonts w:cs="Arial"/>
                <w:sz w:val="16"/>
                <w:szCs w:val="16"/>
              </w:rPr>
              <w:t>onsequênci</w:t>
            </w:r>
            <w:r w:rsidRPr="00A4214B">
              <w:rPr>
                <w:rFonts w:cs="Arial"/>
                <w:sz w:val="16"/>
                <w:szCs w:val="16"/>
              </w:rPr>
              <w:t>, com aplicação de todo material necessário para o conserto e fixação do mesmo, caso necessário.</w:t>
            </w:r>
          </w:p>
        </w:tc>
      </w:tr>
      <w:tr w:rsidR="00B46DA4" w:rsidRPr="00A4214B" w14:paraId="209B7CD5"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BFD6061" w14:textId="77777777" w:rsidR="00B46DA4" w:rsidRPr="00A4214B" w:rsidRDefault="00B46DA4" w:rsidP="00D5014F">
            <w:pPr>
              <w:spacing w:after="200" w:line="256" w:lineRule="auto"/>
              <w:jc w:val="both"/>
              <w:rPr>
                <w:rFonts w:cs="Arial"/>
                <w:sz w:val="16"/>
                <w:szCs w:val="16"/>
              </w:rPr>
            </w:pPr>
            <w:r w:rsidRPr="00A4214B">
              <w:rPr>
                <w:rFonts w:cs="Arial"/>
                <w:sz w:val="16"/>
                <w:szCs w:val="16"/>
              </w:rPr>
              <w:t>32</w:t>
            </w:r>
          </w:p>
        </w:tc>
        <w:tc>
          <w:tcPr>
            <w:tcW w:w="2219" w:type="dxa"/>
            <w:tcBorders>
              <w:top w:val="nil"/>
              <w:left w:val="nil"/>
              <w:bottom w:val="single" w:sz="4" w:space="0" w:color="auto"/>
              <w:right w:val="single" w:sz="4" w:space="0" w:color="auto"/>
            </w:tcBorders>
            <w:shd w:val="clear" w:color="auto" w:fill="auto"/>
            <w:vAlign w:val="center"/>
            <w:hideMark/>
          </w:tcPr>
          <w:p w14:paraId="6267282D"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CABO ÓPTICO EXTERNO AUTO-SUSTENTADO COM 4FO (MONOMODO)</w:t>
            </w:r>
          </w:p>
        </w:tc>
        <w:tc>
          <w:tcPr>
            <w:tcW w:w="6519" w:type="dxa"/>
            <w:tcBorders>
              <w:top w:val="nil"/>
              <w:left w:val="nil"/>
              <w:bottom w:val="single" w:sz="4" w:space="0" w:color="auto"/>
              <w:right w:val="single" w:sz="4" w:space="0" w:color="auto"/>
            </w:tcBorders>
            <w:shd w:val="clear" w:color="auto" w:fill="auto"/>
            <w:vAlign w:val="center"/>
            <w:hideMark/>
          </w:tcPr>
          <w:p w14:paraId="2A7D365E"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cabo ótico com 4 fibras, com as características descritas na sessão 9, em posteamento pré-existente</w:t>
            </w:r>
          </w:p>
        </w:tc>
      </w:tr>
      <w:tr w:rsidR="00B46DA4" w:rsidRPr="00A4214B" w14:paraId="5DB35DBF"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0810B234" w14:textId="77777777" w:rsidR="00B46DA4" w:rsidRPr="00A4214B" w:rsidRDefault="00B46DA4" w:rsidP="00D5014F">
            <w:pPr>
              <w:spacing w:after="200" w:line="256" w:lineRule="auto"/>
              <w:jc w:val="both"/>
              <w:rPr>
                <w:rFonts w:cs="Arial"/>
                <w:sz w:val="16"/>
                <w:szCs w:val="16"/>
              </w:rPr>
            </w:pPr>
            <w:r w:rsidRPr="00A4214B">
              <w:rPr>
                <w:rFonts w:cs="Arial"/>
                <w:sz w:val="16"/>
                <w:szCs w:val="16"/>
              </w:rPr>
              <w:t>33</w:t>
            </w:r>
          </w:p>
        </w:tc>
        <w:tc>
          <w:tcPr>
            <w:tcW w:w="2219" w:type="dxa"/>
            <w:tcBorders>
              <w:top w:val="nil"/>
              <w:left w:val="nil"/>
              <w:bottom w:val="single" w:sz="4" w:space="0" w:color="auto"/>
              <w:right w:val="single" w:sz="4" w:space="0" w:color="auto"/>
            </w:tcBorders>
            <w:shd w:val="clear" w:color="auto" w:fill="auto"/>
            <w:vAlign w:val="center"/>
            <w:hideMark/>
          </w:tcPr>
          <w:p w14:paraId="0391188F"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CABO ÓPTICO EXTERNO AUTO-SUSTENTADO COM 8FO (MONOMODO)</w:t>
            </w:r>
          </w:p>
        </w:tc>
        <w:tc>
          <w:tcPr>
            <w:tcW w:w="6519" w:type="dxa"/>
            <w:tcBorders>
              <w:top w:val="nil"/>
              <w:left w:val="nil"/>
              <w:bottom w:val="single" w:sz="4" w:space="0" w:color="auto"/>
              <w:right w:val="single" w:sz="4" w:space="0" w:color="auto"/>
            </w:tcBorders>
            <w:shd w:val="clear" w:color="auto" w:fill="auto"/>
            <w:vAlign w:val="center"/>
            <w:hideMark/>
          </w:tcPr>
          <w:p w14:paraId="7067EB1B"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cabo ótico com 8 fibras, com as características descritas na sessão 9, em posteamento pré-existente</w:t>
            </w:r>
          </w:p>
        </w:tc>
      </w:tr>
      <w:tr w:rsidR="00B46DA4" w:rsidRPr="00A4214B" w14:paraId="6B20993D"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5205ACD" w14:textId="77777777" w:rsidR="00B46DA4" w:rsidRPr="00A4214B" w:rsidRDefault="00B46DA4" w:rsidP="00D5014F">
            <w:pPr>
              <w:spacing w:after="200" w:line="256" w:lineRule="auto"/>
              <w:jc w:val="both"/>
              <w:rPr>
                <w:rFonts w:cs="Arial"/>
                <w:sz w:val="16"/>
                <w:szCs w:val="16"/>
              </w:rPr>
            </w:pPr>
            <w:r w:rsidRPr="00A4214B">
              <w:rPr>
                <w:rFonts w:cs="Arial"/>
                <w:sz w:val="16"/>
                <w:szCs w:val="16"/>
              </w:rPr>
              <w:t>34</w:t>
            </w:r>
          </w:p>
        </w:tc>
        <w:tc>
          <w:tcPr>
            <w:tcW w:w="2219" w:type="dxa"/>
            <w:tcBorders>
              <w:top w:val="nil"/>
              <w:left w:val="nil"/>
              <w:bottom w:val="single" w:sz="4" w:space="0" w:color="auto"/>
              <w:right w:val="single" w:sz="4" w:space="0" w:color="auto"/>
            </w:tcBorders>
            <w:shd w:val="clear" w:color="auto" w:fill="auto"/>
            <w:vAlign w:val="center"/>
            <w:hideMark/>
          </w:tcPr>
          <w:p w14:paraId="05485254"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CABO ÓPTICO EXTERNO AUTO-SUSTENTADO COM 12FO (MONOMODO)</w:t>
            </w:r>
          </w:p>
        </w:tc>
        <w:tc>
          <w:tcPr>
            <w:tcW w:w="6519" w:type="dxa"/>
            <w:tcBorders>
              <w:top w:val="nil"/>
              <w:left w:val="nil"/>
              <w:bottom w:val="single" w:sz="4" w:space="0" w:color="auto"/>
              <w:right w:val="single" w:sz="4" w:space="0" w:color="auto"/>
            </w:tcBorders>
            <w:shd w:val="clear" w:color="auto" w:fill="auto"/>
            <w:vAlign w:val="center"/>
            <w:hideMark/>
          </w:tcPr>
          <w:p w14:paraId="428B0A8D"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cabo ótico com 12 fibras, com as características descritas na seção 9, em posteamento pré-existente</w:t>
            </w:r>
          </w:p>
        </w:tc>
      </w:tr>
      <w:tr w:rsidR="00B46DA4" w:rsidRPr="00A4214B" w14:paraId="7B617AD4"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CA3A714" w14:textId="77777777" w:rsidR="00B46DA4" w:rsidRPr="00A4214B" w:rsidRDefault="00B46DA4" w:rsidP="00D5014F">
            <w:pPr>
              <w:spacing w:after="200" w:line="256" w:lineRule="auto"/>
              <w:jc w:val="both"/>
              <w:rPr>
                <w:rFonts w:cs="Arial"/>
                <w:sz w:val="16"/>
                <w:szCs w:val="16"/>
              </w:rPr>
            </w:pPr>
            <w:r w:rsidRPr="00A4214B">
              <w:rPr>
                <w:rFonts w:cs="Arial"/>
                <w:sz w:val="16"/>
                <w:szCs w:val="16"/>
              </w:rPr>
              <w:t>35</w:t>
            </w:r>
          </w:p>
        </w:tc>
        <w:tc>
          <w:tcPr>
            <w:tcW w:w="2219" w:type="dxa"/>
            <w:tcBorders>
              <w:top w:val="nil"/>
              <w:left w:val="nil"/>
              <w:bottom w:val="single" w:sz="4" w:space="0" w:color="auto"/>
              <w:right w:val="single" w:sz="4" w:space="0" w:color="auto"/>
            </w:tcBorders>
            <w:shd w:val="clear" w:color="auto" w:fill="auto"/>
            <w:vAlign w:val="center"/>
            <w:hideMark/>
          </w:tcPr>
          <w:p w14:paraId="0D4D9617"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CABO ÓPTICO EXTERNO AUTO-SUSTENTADO COM 24FO (MONOMODO)</w:t>
            </w:r>
          </w:p>
        </w:tc>
        <w:tc>
          <w:tcPr>
            <w:tcW w:w="6519" w:type="dxa"/>
            <w:tcBorders>
              <w:top w:val="nil"/>
              <w:left w:val="nil"/>
              <w:bottom w:val="single" w:sz="4" w:space="0" w:color="auto"/>
              <w:right w:val="single" w:sz="4" w:space="0" w:color="auto"/>
            </w:tcBorders>
            <w:shd w:val="clear" w:color="auto" w:fill="auto"/>
            <w:vAlign w:val="center"/>
            <w:hideMark/>
          </w:tcPr>
          <w:p w14:paraId="7483B270"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cabo ótico com 24 fibras, com as características descritas na seção 9, em posteamento pré-existente</w:t>
            </w:r>
          </w:p>
        </w:tc>
      </w:tr>
      <w:tr w:rsidR="00B46DA4" w:rsidRPr="00A4214B" w14:paraId="6EC8BE0B"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5B218DD" w14:textId="77777777" w:rsidR="00B46DA4" w:rsidRPr="00A4214B" w:rsidRDefault="00B46DA4" w:rsidP="00D5014F">
            <w:pPr>
              <w:spacing w:after="200" w:line="256" w:lineRule="auto"/>
              <w:jc w:val="both"/>
              <w:rPr>
                <w:rFonts w:cs="Arial"/>
                <w:sz w:val="16"/>
                <w:szCs w:val="16"/>
              </w:rPr>
            </w:pPr>
            <w:r w:rsidRPr="00A4214B">
              <w:rPr>
                <w:rFonts w:cs="Arial"/>
                <w:sz w:val="16"/>
                <w:szCs w:val="16"/>
              </w:rPr>
              <w:t>36</w:t>
            </w:r>
          </w:p>
        </w:tc>
        <w:tc>
          <w:tcPr>
            <w:tcW w:w="2219" w:type="dxa"/>
            <w:tcBorders>
              <w:top w:val="nil"/>
              <w:left w:val="nil"/>
              <w:bottom w:val="single" w:sz="4" w:space="0" w:color="auto"/>
              <w:right w:val="single" w:sz="4" w:space="0" w:color="auto"/>
            </w:tcBorders>
            <w:shd w:val="clear" w:color="auto" w:fill="auto"/>
            <w:vAlign w:val="center"/>
            <w:hideMark/>
          </w:tcPr>
          <w:p w14:paraId="7C70CE3E"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CABO ÓPTICO EXTERNO AUTO-SUSTENTADO COM 36FO (MONOMODO)</w:t>
            </w:r>
          </w:p>
        </w:tc>
        <w:tc>
          <w:tcPr>
            <w:tcW w:w="6519" w:type="dxa"/>
            <w:tcBorders>
              <w:top w:val="nil"/>
              <w:left w:val="nil"/>
              <w:bottom w:val="single" w:sz="4" w:space="0" w:color="auto"/>
              <w:right w:val="single" w:sz="4" w:space="0" w:color="auto"/>
            </w:tcBorders>
            <w:shd w:val="clear" w:color="auto" w:fill="auto"/>
            <w:vAlign w:val="center"/>
            <w:hideMark/>
          </w:tcPr>
          <w:p w14:paraId="0EA51950"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de cabo ótico com 36 fibras, com as características descritas na seção 9, em posteamento pré-existente</w:t>
            </w:r>
          </w:p>
        </w:tc>
      </w:tr>
      <w:tr w:rsidR="00B46DA4" w:rsidRPr="00A4214B" w14:paraId="05B0CD3F"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62F9DBD" w14:textId="77777777" w:rsidR="00B46DA4" w:rsidRPr="00A4214B" w:rsidRDefault="00B46DA4" w:rsidP="00D5014F">
            <w:pPr>
              <w:spacing w:after="200" w:line="256" w:lineRule="auto"/>
              <w:jc w:val="both"/>
              <w:rPr>
                <w:rFonts w:cs="Arial"/>
                <w:sz w:val="16"/>
                <w:szCs w:val="16"/>
              </w:rPr>
            </w:pPr>
            <w:r w:rsidRPr="00A4214B">
              <w:rPr>
                <w:rFonts w:cs="Arial"/>
                <w:sz w:val="16"/>
                <w:szCs w:val="16"/>
              </w:rPr>
              <w:t>37</w:t>
            </w:r>
          </w:p>
        </w:tc>
        <w:tc>
          <w:tcPr>
            <w:tcW w:w="2219" w:type="dxa"/>
            <w:tcBorders>
              <w:top w:val="nil"/>
              <w:left w:val="nil"/>
              <w:bottom w:val="single" w:sz="4" w:space="0" w:color="auto"/>
              <w:right w:val="single" w:sz="4" w:space="0" w:color="auto"/>
            </w:tcBorders>
            <w:shd w:val="clear" w:color="auto" w:fill="auto"/>
            <w:vAlign w:val="center"/>
            <w:hideMark/>
          </w:tcPr>
          <w:p w14:paraId="0BC32B50" w14:textId="054727AE" w:rsidR="00B46DA4" w:rsidRPr="00A4214B" w:rsidRDefault="00B46DA4" w:rsidP="00D5014F">
            <w:pPr>
              <w:spacing w:after="200" w:line="256" w:lineRule="auto"/>
              <w:jc w:val="both"/>
              <w:rPr>
                <w:rFonts w:cs="Arial"/>
                <w:sz w:val="16"/>
                <w:szCs w:val="16"/>
              </w:rPr>
            </w:pPr>
            <w:r w:rsidRPr="00A4214B">
              <w:rPr>
                <w:rFonts w:cs="Arial"/>
                <w:sz w:val="16"/>
                <w:szCs w:val="16"/>
              </w:rPr>
              <w:t xml:space="preserve">INSTALAÇÃO E FORNECIMENTO DE EXTENSOR LC ÓPTICO MONOMODO </w:t>
            </w:r>
            <w:r w:rsidR="00377CDC" w:rsidRPr="00A4214B">
              <w:rPr>
                <w:rFonts w:cs="Arial"/>
                <w:sz w:val="16"/>
                <w:szCs w:val="16"/>
              </w:rPr>
              <w:t>–</w:t>
            </w:r>
            <w:r w:rsidRPr="00A4214B">
              <w:rPr>
                <w:rFonts w:cs="Arial"/>
                <w:sz w:val="16"/>
                <w:szCs w:val="16"/>
              </w:rPr>
              <w:t xml:space="preserve"> 1,5 METROS</w:t>
            </w:r>
          </w:p>
        </w:tc>
        <w:tc>
          <w:tcPr>
            <w:tcW w:w="6519" w:type="dxa"/>
            <w:tcBorders>
              <w:top w:val="nil"/>
              <w:left w:val="nil"/>
              <w:bottom w:val="single" w:sz="4" w:space="0" w:color="auto"/>
              <w:right w:val="single" w:sz="4" w:space="0" w:color="auto"/>
            </w:tcBorders>
            <w:shd w:val="clear" w:color="auto" w:fill="auto"/>
            <w:vAlign w:val="center"/>
            <w:hideMark/>
          </w:tcPr>
          <w:p w14:paraId="596152C2"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Extensor Optico LC</w:t>
            </w:r>
          </w:p>
        </w:tc>
      </w:tr>
      <w:tr w:rsidR="00B46DA4" w:rsidRPr="00A4214B" w14:paraId="55D52CBD"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6ABEAB86" w14:textId="77777777" w:rsidR="00B46DA4" w:rsidRPr="00A4214B" w:rsidRDefault="00B46DA4" w:rsidP="00D5014F">
            <w:pPr>
              <w:spacing w:after="200" w:line="256" w:lineRule="auto"/>
              <w:jc w:val="both"/>
              <w:rPr>
                <w:rFonts w:cs="Arial"/>
                <w:sz w:val="16"/>
                <w:szCs w:val="16"/>
              </w:rPr>
            </w:pPr>
            <w:r w:rsidRPr="00A4214B">
              <w:rPr>
                <w:rFonts w:cs="Arial"/>
                <w:sz w:val="16"/>
                <w:szCs w:val="16"/>
              </w:rPr>
              <w:t>38</w:t>
            </w:r>
          </w:p>
        </w:tc>
        <w:tc>
          <w:tcPr>
            <w:tcW w:w="2219" w:type="dxa"/>
            <w:tcBorders>
              <w:top w:val="nil"/>
              <w:left w:val="nil"/>
              <w:bottom w:val="single" w:sz="4" w:space="0" w:color="auto"/>
              <w:right w:val="single" w:sz="4" w:space="0" w:color="auto"/>
            </w:tcBorders>
            <w:shd w:val="clear" w:color="auto" w:fill="auto"/>
            <w:vAlign w:val="center"/>
            <w:hideMark/>
          </w:tcPr>
          <w:p w14:paraId="2FC71204" w14:textId="7DCE4FAD" w:rsidR="00B46DA4" w:rsidRPr="00A4214B" w:rsidRDefault="00B46DA4" w:rsidP="00D5014F">
            <w:pPr>
              <w:spacing w:after="200" w:line="256" w:lineRule="auto"/>
              <w:jc w:val="both"/>
              <w:rPr>
                <w:rFonts w:cs="Arial"/>
                <w:sz w:val="16"/>
                <w:szCs w:val="16"/>
              </w:rPr>
            </w:pPr>
            <w:r w:rsidRPr="00A4214B">
              <w:rPr>
                <w:rFonts w:cs="Arial"/>
                <w:sz w:val="16"/>
                <w:szCs w:val="16"/>
              </w:rPr>
              <w:t xml:space="preserve">FORNECIMENTO E INSTALAÇÃO DE CORDÃO ÓPTICO COM CONECTOR PADRÃO LC/LC MONOMODO </w:t>
            </w:r>
            <w:r w:rsidR="00377CDC" w:rsidRPr="00A4214B">
              <w:rPr>
                <w:rFonts w:cs="Arial"/>
                <w:sz w:val="16"/>
                <w:szCs w:val="16"/>
              </w:rPr>
              <w:t>–</w:t>
            </w:r>
            <w:r w:rsidRPr="00A4214B">
              <w:rPr>
                <w:rFonts w:cs="Arial"/>
                <w:sz w:val="16"/>
                <w:szCs w:val="16"/>
              </w:rPr>
              <w:t xml:space="preserve"> DUPLEX </w:t>
            </w:r>
          </w:p>
        </w:tc>
        <w:tc>
          <w:tcPr>
            <w:tcW w:w="6519" w:type="dxa"/>
            <w:tcBorders>
              <w:top w:val="nil"/>
              <w:left w:val="nil"/>
              <w:bottom w:val="single" w:sz="4" w:space="0" w:color="auto"/>
              <w:right w:val="single" w:sz="4" w:space="0" w:color="auto"/>
            </w:tcBorders>
            <w:shd w:val="clear" w:color="auto" w:fill="auto"/>
            <w:vAlign w:val="center"/>
            <w:hideMark/>
          </w:tcPr>
          <w:p w14:paraId="030AF13C"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Cordão Óptico monomodo LC/LC atendendo às especificações da sessão 9.</w:t>
            </w:r>
          </w:p>
        </w:tc>
      </w:tr>
      <w:tr w:rsidR="00B46DA4" w:rsidRPr="00A4214B" w14:paraId="2AAC2FAE"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E22335D" w14:textId="77777777" w:rsidR="00B46DA4" w:rsidRPr="00A4214B" w:rsidRDefault="00B46DA4" w:rsidP="00D5014F">
            <w:pPr>
              <w:spacing w:after="200" w:line="256" w:lineRule="auto"/>
              <w:jc w:val="both"/>
              <w:rPr>
                <w:rFonts w:cs="Arial"/>
                <w:sz w:val="16"/>
                <w:szCs w:val="16"/>
              </w:rPr>
            </w:pPr>
            <w:r w:rsidRPr="00A4214B">
              <w:rPr>
                <w:rFonts w:cs="Arial"/>
                <w:sz w:val="16"/>
                <w:szCs w:val="16"/>
              </w:rPr>
              <w:t>39</w:t>
            </w:r>
          </w:p>
        </w:tc>
        <w:tc>
          <w:tcPr>
            <w:tcW w:w="2219" w:type="dxa"/>
            <w:tcBorders>
              <w:top w:val="nil"/>
              <w:left w:val="nil"/>
              <w:bottom w:val="single" w:sz="4" w:space="0" w:color="auto"/>
              <w:right w:val="single" w:sz="4" w:space="0" w:color="auto"/>
            </w:tcBorders>
            <w:shd w:val="clear" w:color="auto" w:fill="auto"/>
            <w:vAlign w:val="center"/>
            <w:hideMark/>
          </w:tcPr>
          <w:p w14:paraId="31196C6C" w14:textId="48A71959" w:rsidR="00B46DA4" w:rsidRPr="00A4214B" w:rsidRDefault="00B46DA4" w:rsidP="00D5014F">
            <w:pPr>
              <w:spacing w:after="200" w:line="256" w:lineRule="auto"/>
              <w:jc w:val="both"/>
              <w:rPr>
                <w:rFonts w:cs="Arial"/>
                <w:sz w:val="16"/>
                <w:szCs w:val="16"/>
              </w:rPr>
            </w:pPr>
            <w:r w:rsidRPr="00A4214B">
              <w:rPr>
                <w:rFonts w:cs="Arial"/>
                <w:sz w:val="16"/>
                <w:szCs w:val="16"/>
              </w:rPr>
              <w:t xml:space="preserve">FORNECIMENTO E INSTALAÇÃO DE CORDÃO ÓPTICO COM CONECTOR PADRÃO SC/LC MONOMODO </w:t>
            </w:r>
            <w:r w:rsidR="00377CDC" w:rsidRPr="00A4214B">
              <w:rPr>
                <w:rFonts w:cs="Arial"/>
                <w:sz w:val="16"/>
                <w:szCs w:val="16"/>
              </w:rPr>
              <w:t>–</w:t>
            </w:r>
            <w:r w:rsidRPr="00A4214B">
              <w:rPr>
                <w:rFonts w:cs="Arial"/>
                <w:sz w:val="16"/>
                <w:szCs w:val="16"/>
              </w:rPr>
              <w:t xml:space="preserve"> DUPLEX </w:t>
            </w:r>
          </w:p>
        </w:tc>
        <w:tc>
          <w:tcPr>
            <w:tcW w:w="6519" w:type="dxa"/>
            <w:tcBorders>
              <w:top w:val="nil"/>
              <w:left w:val="nil"/>
              <w:bottom w:val="single" w:sz="4" w:space="0" w:color="auto"/>
              <w:right w:val="single" w:sz="4" w:space="0" w:color="auto"/>
            </w:tcBorders>
            <w:shd w:val="clear" w:color="auto" w:fill="auto"/>
            <w:vAlign w:val="center"/>
            <w:hideMark/>
          </w:tcPr>
          <w:p w14:paraId="37614BF8"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Cordão Óptico monomodo SC/LC atendendo às especificações da sessão 9.</w:t>
            </w:r>
          </w:p>
        </w:tc>
      </w:tr>
      <w:tr w:rsidR="00B46DA4" w:rsidRPr="00A4214B" w14:paraId="5BCCE710"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AADDDBC" w14:textId="77777777" w:rsidR="00B46DA4" w:rsidRPr="00A4214B" w:rsidRDefault="00B46DA4" w:rsidP="00D5014F">
            <w:pPr>
              <w:spacing w:after="200" w:line="256" w:lineRule="auto"/>
              <w:jc w:val="both"/>
              <w:rPr>
                <w:rFonts w:cs="Arial"/>
                <w:sz w:val="16"/>
                <w:szCs w:val="16"/>
              </w:rPr>
            </w:pPr>
            <w:r w:rsidRPr="00A4214B">
              <w:rPr>
                <w:rFonts w:cs="Arial"/>
                <w:sz w:val="16"/>
                <w:szCs w:val="16"/>
              </w:rPr>
              <w:t>40</w:t>
            </w:r>
          </w:p>
        </w:tc>
        <w:tc>
          <w:tcPr>
            <w:tcW w:w="2219" w:type="dxa"/>
            <w:tcBorders>
              <w:top w:val="nil"/>
              <w:left w:val="nil"/>
              <w:bottom w:val="single" w:sz="4" w:space="0" w:color="auto"/>
              <w:right w:val="single" w:sz="4" w:space="0" w:color="auto"/>
            </w:tcBorders>
            <w:shd w:val="clear" w:color="auto" w:fill="auto"/>
            <w:vAlign w:val="center"/>
            <w:hideMark/>
          </w:tcPr>
          <w:p w14:paraId="6B203FA0" w14:textId="77777777" w:rsidR="00B46DA4" w:rsidRPr="00A4214B" w:rsidRDefault="00B46DA4" w:rsidP="00D5014F">
            <w:pPr>
              <w:spacing w:after="200" w:line="256" w:lineRule="auto"/>
              <w:jc w:val="both"/>
              <w:rPr>
                <w:rFonts w:cs="Arial"/>
                <w:sz w:val="16"/>
                <w:szCs w:val="16"/>
              </w:rPr>
            </w:pPr>
            <w:r w:rsidRPr="00A4214B">
              <w:rPr>
                <w:rFonts w:cs="Arial"/>
                <w:sz w:val="16"/>
                <w:szCs w:val="16"/>
              </w:rPr>
              <w:t>MANUTENÇÃO EM ENLACE DE RÁDIO</w:t>
            </w:r>
          </w:p>
        </w:tc>
        <w:tc>
          <w:tcPr>
            <w:tcW w:w="6519" w:type="dxa"/>
            <w:tcBorders>
              <w:top w:val="nil"/>
              <w:left w:val="nil"/>
              <w:bottom w:val="single" w:sz="4" w:space="0" w:color="auto"/>
              <w:right w:val="single" w:sz="4" w:space="0" w:color="auto"/>
            </w:tcBorders>
            <w:shd w:val="clear" w:color="auto" w:fill="auto"/>
            <w:vAlign w:val="center"/>
            <w:hideMark/>
          </w:tcPr>
          <w:p w14:paraId="4F35BE28" w14:textId="77777777" w:rsidR="00B46DA4" w:rsidRPr="00A4214B" w:rsidRDefault="00B46DA4" w:rsidP="00D5014F">
            <w:pPr>
              <w:spacing w:after="200" w:line="256" w:lineRule="auto"/>
              <w:jc w:val="both"/>
              <w:rPr>
                <w:rFonts w:cs="Arial"/>
                <w:sz w:val="16"/>
                <w:szCs w:val="16"/>
              </w:rPr>
            </w:pPr>
            <w:r w:rsidRPr="00A4214B">
              <w:rPr>
                <w:rFonts w:cs="Arial"/>
                <w:sz w:val="16"/>
                <w:szCs w:val="16"/>
              </w:rPr>
              <w:t>Verificação, diagnostico e reconfiguração do equipamento de rádio. Podendo remover do local e instalar em um outro quando solicitado.</w:t>
            </w:r>
          </w:p>
        </w:tc>
      </w:tr>
      <w:tr w:rsidR="00B46DA4" w:rsidRPr="00A4214B" w14:paraId="644FAA0F"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5EC9252E" w14:textId="77777777" w:rsidR="00B46DA4" w:rsidRPr="00A4214B" w:rsidRDefault="00B46DA4" w:rsidP="00D5014F">
            <w:pPr>
              <w:spacing w:after="200" w:line="256" w:lineRule="auto"/>
              <w:jc w:val="both"/>
              <w:rPr>
                <w:rFonts w:cs="Arial"/>
                <w:sz w:val="16"/>
                <w:szCs w:val="16"/>
              </w:rPr>
            </w:pPr>
            <w:r w:rsidRPr="00A4214B">
              <w:rPr>
                <w:rFonts w:cs="Arial"/>
                <w:sz w:val="16"/>
                <w:szCs w:val="16"/>
              </w:rPr>
              <w:t>41</w:t>
            </w:r>
          </w:p>
        </w:tc>
        <w:tc>
          <w:tcPr>
            <w:tcW w:w="2219" w:type="dxa"/>
            <w:tcBorders>
              <w:top w:val="nil"/>
              <w:left w:val="nil"/>
              <w:bottom w:val="single" w:sz="4" w:space="0" w:color="auto"/>
              <w:right w:val="single" w:sz="4" w:space="0" w:color="auto"/>
            </w:tcBorders>
            <w:shd w:val="clear" w:color="auto" w:fill="auto"/>
            <w:vAlign w:val="center"/>
            <w:hideMark/>
          </w:tcPr>
          <w:p w14:paraId="65A443C7" w14:textId="65FCBF0D" w:rsidR="00B46DA4" w:rsidRPr="00A4214B" w:rsidRDefault="00B46DA4" w:rsidP="00D5014F">
            <w:pPr>
              <w:spacing w:after="200" w:line="256" w:lineRule="auto"/>
              <w:jc w:val="both"/>
              <w:rPr>
                <w:rFonts w:cs="Arial"/>
                <w:sz w:val="16"/>
                <w:szCs w:val="16"/>
              </w:rPr>
            </w:pPr>
            <w:r w:rsidRPr="00A4214B">
              <w:rPr>
                <w:rFonts w:cs="Arial"/>
                <w:sz w:val="16"/>
                <w:szCs w:val="16"/>
              </w:rPr>
              <w:t xml:space="preserve">COLETA DE EQUIPAMENTO </w:t>
            </w:r>
            <w:r w:rsidR="00377CDC" w:rsidRPr="00A4214B">
              <w:rPr>
                <w:rFonts w:cs="Arial"/>
                <w:sz w:val="16"/>
                <w:szCs w:val="16"/>
              </w:rPr>
              <w:t>–</w:t>
            </w:r>
            <w:r w:rsidRPr="00A4214B">
              <w:rPr>
                <w:rFonts w:cs="Arial"/>
                <w:sz w:val="16"/>
                <w:szCs w:val="16"/>
              </w:rPr>
              <w:t xml:space="preserve"> RETIRAR EQUIPAMENTO DESCONECTAR CABOS E TRAZER O EQUIPAMENTO PARA A SUTIC.</w:t>
            </w:r>
          </w:p>
        </w:tc>
        <w:tc>
          <w:tcPr>
            <w:tcW w:w="6519" w:type="dxa"/>
            <w:tcBorders>
              <w:top w:val="nil"/>
              <w:left w:val="nil"/>
              <w:bottom w:val="single" w:sz="4" w:space="0" w:color="auto"/>
              <w:right w:val="single" w:sz="4" w:space="0" w:color="auto"/>
            </w:tcBorders>
            <w:shd w:val="clear" w:color="auto" w:fill="auto"/>
            <w:vAlign w:val="center"/>
            <w:hideMark/>
          </w:tcPr>
          <w:p w14:paraId="69C922F9" w14:textId="52EE4E91" w:rsidR="00B46DA4" w:rsidRPr="00A4214B" w:rsidRDefault="00B46DA4" w:rsidP="00D5014F">
            <w:pPr>
              <w:spacing w:after="200" w:line="256" w:lineRule="auto"/>
              <w:jc w:val="both"/>
              <w:rPr>
                <w:rFonts w:cs="Arial"/>
                <w:sz w:val="16"/>
                <w:szCs w:val="16"/>
              </w:rPr>
            </w:pPr>
            <w:r w:rsidRPr="00A4214B">
              <w:rPr>
                <w:rFonts w:cs="Arial"/>
                <w:sz w:val="16"/>
                <w:szCs w:val="16"/>
              </w:rPr>
              <w:t xml:space="preserve">Coleta de equipamento </w:t>
            </w:r>
            <w:r w:rsidR="00377CDC" w:rsidRPr="00A4214B">
              <w:rPr>
                <w:rFonts w:cs="Arial"/>
                <w:sz w:val="16"/>
                <w:szCs w:val="16"/>
              </w:rPr>
              <w:t>–</w:t>
            </w:r>
            <w:r w:rsidRPr="00A4214B">
              <w:rPr>
                <w:rFonts w:cs="Arial"/>
                <w:sz w:val="16"/>
                <w:szCs w:val="16"/>
              </w:rPr>
              <w:t xml:space="preserve"> Retirar equipamento, desparafusar, desconectar cabos e trazer o equipamento para a SUTIC.</w:t>
            </w:r>
          </w:p>
        </w:tc>
      </w:tr>
      <w:tr w:rsidR="00B46DA4" w:rsidRPr="00A4214B" w14:paraId="5FA1E6B8"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F3BE819" w14:textId="77777777" w:rsidR="00B46DA4" w:rsidRPr="00A4214B" w:rsidRDefault="00B46DA4" w:rsidP="00D5014F">
            <w:pPr>
              <w:spacing w:after="200" w:line="256" w:lineRule="auto"/>
              <w:jc w:val="both"/>
              <w:rPr>
                <w:rFonts w:cs="Arial"/>
                <w:sz w:val="16"/>
                <w:szCs w:val="16"/>
              </w:rPr>
            </w:pPr>
            <w:r w:rsidRPr="00A4214B">
              <w:rPr>
                <w:rFonts w:cs="Arial"/>
                <w:sz w:val="16"/>
                <w:szCs w:val="16"/>
              </w:rPr>
              <w:t>42</w:t>
            </w:r>
          </w:p>
        </w:tc>
        <w:tc>
          <w:tcPr>
            <w:tcW w:w="2219" w:type="dxa"/>
            <w:tcBorders>
              <w:top w:val="nil"/>
              <w:left w:val="nil"/>
              <w:bottom w:val="single" w:sz="4" w:space="0" w:color="auto"/>
              <w:right w:val="single" w:sz="4" w:space="0" w:color="auto"/>
            </w:tcBorders>
            <w:shd w:val="clear" w:color="auto" w:fill="auto"/>
            <w:vAlign w:val="center"/>
            <w:hideMark/>
          </w:tcPr>
          <w:p w14:paraId="18440171" w14:textId="77777777" w:rsidR="00B46DA4" w:rsidRPr="00A4214B" w:rsidRDefault="00B46DA4" w:rsidP="00D5014F">
            <w:pPr>
              <w:spacing w:after="200" w:line="256" w:lineRule="auto"/>
              <w:jc w:val="both"/>
              <w:rPr>
                <w:rFonts w:cs="Arial"/>
                <w:sz w:val="16"/>
                <w:szCs w:val="16"/>
              </w:rPr>
            </w:pPr>
            <w:r w:rsidRPr="00A4214B">
              <w:rPr>
                <w:rFonts w:cs="Arial"/>
                <w:sz w:val="16"/>
                <w:szCs w:val="16"/>
              </w:rPr>
              <w:t>CONFIGURAÇÃO DE DISPOSITIVO REDE</w:t>
            </w:r>
          </w:p>
        </w:tc>
        <w:tc>
          <w:tcPr>
            <w:tcW w:w="6519" w:type="dxa"/>
            <w:tcBorders>
              <w:top w:val="nil"/>
              <w:left w:val="nil"/>
              <w:bottom w:val="single" w:sz="4" w:space="0" w:color="auto"/>
              <w:right w:val="single" w:sz="4" w:space="0" w:color="auto"/>
            </w:tcBorders>
            <w:shd w:val="clear" w:color="auto" w:fill="auto"/>
            <w:vAlign w:val="center"/>
            <w:hideMark/>
          </w:tcPr>
          <w:p w14:paraId="03F81748" w14:textId="77777777" w:rsidR="00B46DA4" w:rsidRPr="00A4214B" w:rsidRDefault="00B46DA4" w:rsidP="00D5014F">
            <w:pPr>
              <w:spacing w:after="200" w:line="256" w:lineRule="auto"/>
              <w:jc w:val="both"/>
              <w:rPr>
                <w:rFonts w:cs="Arial"/>
                <w:sz w:val="16"/>
                <w:szCs w:val="16"/>
              </w:rPr>
            </w:pPr>
            <w:r w:rsidRPr="00A4214B">
              <w:rPr>
                <w:rFonts w:cs="Arial"/>
                <w:sz w:val="16"/>
                <w:szCs w:val="16"/>
              </w:rPr>
              <w:t>Configuração de dispositivo clientes para acesso a rede como computadores, notebooks, impressoras, telefones voip, câmeras e demais ativos de rede.</w:t>
            </w:r>
          </w:p>
        </w:tc>
      </w:tr>
      <w:tr w:rsidR="00B46DA4" w:rsidRPr="00A4214B" w14:paraId="44FD8254"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611CF835" w14:textId="77777777" w:rsidR="00B46DA4" w:rsidRPr="00A4214B" w:rsidRDefault="00B46DA4" w:rsidP="00D5014F">
            <w:pPr>
              <w:spacing w:after="200" w:line="256" w:lineRule="auto"/>
              <w:jc w:val="both"/>
              <w:rPr>
                <w:rFonts w:cs="Arial"/>
                <w:sz w:val="16"/>
                <w:szCs w:val="16"/>
              </w:rPr>
            </w:pPr>
            <w:r w:rsidRPr="00A4214B">
              <w:rPr>
                <w:rFonts w:cs="Arial"/>
                <w:sz w:val="16"/>
                <w:szCs w:val="16"/>
              </w:rPr>
              <w:lastRenderedPageBreak/>
              <w:t>43</w:t>
            </w:r>
          </w:p>
        </w:tc>
        <w:tc>
          <w:tcPr>
            <w:tcW w:w="2219" w:type="dxa"/>
            <w:tcBorders>
              <w:top w:val="nil"/>
              <w:left w:val="nil"/>
              <w:bottom w:val="single" w:sz="4" w:space="0" w:color="auto"/>
              <w:right w:val="single" w:sz="4" w:space="0" w:color="auto"/>
            </w:tcBorders>
            <w:shd w:val="clear" w:color="auto" w:fill="auto"/>
            <w:vAlign w:val="center"/>
            <w:hideMark/>
          </w:tcPr>
          <w:p w14:paraId="2F6B0184"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ESPELHO PARA PONTO LÓGICO 4X2 PARA 1 PONTO</w:t>
            </w:r>
          </w:p>
        </w:tc>
        <w:tc>
          <w:tcPr>
            <w:tcW w:w="6519" w:type="dxa"/>
            <w:tcBorders>
              <w:top w:val="nil"/>
              <w:left w:val="nil"/>
              <w:bottom w:val="single" w:sz="4" w:space="0" w:color="auto"/>
              <w:right w:val="single" w:sz="4" w:space="0" w:color="auto"/>
            </w:tcBorders>
            <w:shd w:val="clear" w:color="auto" w:fill="auto"/>
            <w:vAlign w:val="center"/>
            <w:hideMark/>
          </w:tcPr>
          <w:p w14:paraId="3725ECE3"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de instalação de espelho com corpo em termoplástico de alto impacto não propagante à chama, com espaço para etiqueta de identificação e é compatível com as caixas embutidas ou de sobrepor padrão 4” x 2”, Furukawa Soho, para 1 ponto lógico.</w:t>
            </w:r>
          </w:p>
        </w:tc>
      </w:tr>
      <w:tr w:rsidR="00B46DA4" w:rsidRPr="00A4214B" w14:paraId="7427744C"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4C7D9D64" w14:textId="77777777" w:rsidR="00B46DA4" w:rsidRPr="00A4214B" w:rsidRDefault="00B46DA4" w:rsidP="00D5014F">
            <w:pPr>
              <w:spacing w:after="200" w:line="256" w:lineRule="auto"/>
              <w:jc w:val="both"/>
              <w:rPr>
                <w:rFonts w:cs="Arial"/>
                <w:sz w:val="16"/>
                <w:szCs w:val="16"/>
              </w:rPr>
            </w:pPr>
            <w:r w:rsidRPr="00A4214B">
              <w:rPr>
                <w:rFonts w:cs="Arial"/>
                <w:sz w:val="16"/>
                <w:szCs w:val="16"/>
              </w:rPr>
              <w:t>44</w:t>
            </w:r>
          </w:p>
        </w:tc>
        <w:tc>
          <w:tcPr>
            <w:tcW w:w="2219" w:type="dxa"/>
            <w:tcBorders>
              <w:top w:val="nil"/>
              <w:left w:val="nil"/>
              <w:bottom w:val="single" w:sz="4" w:space="0" w:color="auto"/>
              <w:right w:val="single" w:sz="4" w:space="0" w:color="auto"/>
            </w:tcBorders>
            <w:shd w:val="clear" w:color="auto" w:fill="auto"/>
            <w:vAlign w:val="center"/>
            <w:hideMark/>
          </w:tcPr>
          <w:p w14:paraId="0A0BED1C"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ESPELHO PARA PONTO LÓGICO 4X2 PARA 2 PONTOS</w:t>
            </w:r>
          </w:p>
        </w:tc>
        <w:tc>
          <w:tcPr>
            <w:tcW w:w="6519" w:type="dxa"/>
            <w:tcBorders>
              <w:top w:val="nil"/>
              <w:left w:val="nil"/>
              <w:bottom w:val="single" w:sz="4" w:space="0" w:color="auto"/>
              <w:right w:val="single" w:sz="4" w:space="0" w:color="auto"/>
            </w:tcBorders>
            <w:shd w:val="clear" w:color="auto" w:fill="auto"/>
            <w:vAlign w:val="center"/>
            <w:hideMark/>
          </w:tcPr>
          <w:p w14:paraId="0693EE3E"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de instalação de espelho com corpo em termoplástico de alto impacto não propagante à chama, com espaço para etiqueta de identificação e é compatível com as caixas embutidas ou de sobrepor padrão 4” x 2”, Furukawa Soho, para 2 ponto lógico.</w:t>
            </w:r>
          </w:p>
        </w:tc>
      </w:tr>
      <w:tr w:rsidR="00B46DA4" w:rsidRPr="00A4214B" w14:paraId="4B46341B"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14:paraId="28A57528" w14:textId="77777777" w:rsidR="00B46DA4" w:rsidRPr="00A4214B" w:rsidRDefault="00B46DA4" w:rsidP="00D5014F">
            <w:pPr>
              <w:spacing w:after="200" w:line="256" w:lineRule="auto"/>
              <w:jc w:val="both"/>
              <w:rPr>
                <w:rFonts w:cs="Arial"/>
                <w:sz w:val="16"/>
                <w:szCs w:val="16"/>
              </w:rPr>
            </w:pPr>
            <w:r w:rsidRPr="00A4214B">
              <w:rPr>
                <w:rFonts w:cs="Arial"/>
                <w:sz w:val="16"/>
                <w:szCs w:val="16"/>
              </w:rPr>
              <w:t>45</w:t>
            </w:r>
          </w:p>
        </w:tc>
        <w:tc>
          <w:tcPr>
            <w:tcW w:w="2219" w:type="dxa"/>
            <w:tcBorders>
              <w:top w:val="nil"/>
              <w:left w:val="nil"/>
              <w:bottom w:val="single" w:sz="4" w:space="0" w:color="auto"/>
              <w:right w:val="single" w:sz="4" w:space="0" w:color="auto"/>
            </w:tcBorders>
            <w:shd w:val="clear" w:color="auto" w:fill="auto"/>
            <w:vAlign w:val="center"/>
            <w:hideMark/>
          </w:tcPr>
          <w:p w14:paraId="6E8C4895" w14:textId="77777777" w:rsidR="00B46DA4" w:rsidRPr="00A4214B" w:rsidRDefault="00B46DA4" w:rsidP="00D5014F">
            <w:pPr>
              <w:spacing w:after="200" w:line="256" w:lineRule="auto"/>
              <w:jc w:val="both"/>
              <w:rPr>
                <w:rFonts w:cs="Arial"/>
                <w:sz w:val="16"/>
                <w:szCs w:val="16"/>
              </w:rPr>
            </w:pPr>
            <w:r w:rsidRPr="00A4214B">
              <w:rPr>
                <w:rFonts w:cs="Arial"/>
                <w:sz w:val="16"/>
                <w:szCs w:val="16"/>
              </w:rPr>
              <w:t>INSTALAÇÃO E FORNECIMENTO DE TOMADA LÓGICA DE SOBREPOR</w:t>
            </w:r>
          </w:p>
        </w:tc>
        <w:tc>
          <w:tcPr>
            <w:tcW w:w="6519" w:type="dxa"/>
            <w:tcBorders>
              <w:top w:val="nil"/>
              <w:left w:val="nil"/>
              <w:bottom w:val="single" w:sz="4" w:space="0" w:color="auto"/>
              <w:right w:val="single" w:sz="4" w:space="0" w:color="auto"/>
            </w:tcBorders>
            <w:shd w:val="clear" w:color="auto" w:fill="auto"/>
            <w:vAlign w:val="center"/>
            <w:hideMark/>
          </w:tcPr>
          <w:p w14:paraId="16C98028" w14:textId="77777777" w:rsidR="00B46DA4" w:rsidRPr="00A4214B" w:rsidRDefault="00B46DA4" w:rsidP="00D5014F">
            <w:pPr>
              <w:spacing w:after="200" w:line="256" w:lineRule="auto"/>
              <w:jc w:val="both"/>
              <w:rPr>
                <w:rFonts w:cs="Arial"/>
                <w:sz w:val="16"/>
                <w:szCs w:val="16"/>
              </w:rPr>
            </w:pPr>
            <w:r w:rsidRPr="00A4214B">
              <w:rPr>
                <w:rFonts w:cs="Arial"/>
                <w:sz w:val="16"/>
                <w:szCs w:val="16"/>
              </w:rPr>
              <w:t>Fornecimento e instalação de tomada lógica de sobrepor, deverá permiti a acomodação de conectores, assim como a sua fixação em caixas aparentes</w:t>
            </w:r>
          </w:p>
        </w:tc>
      </w:tr>
      <w:tr w:rsidR="002F1E3B" w:rsidRPr="00A4214B" w14:paraId="6CD0E6E8" w14:textId="77777777" w:rsidTr="00450FEF">
        <w:trPr>
          <w:trHeight w:val="885"/>
          <w:jc w:val="center"/>
        </w:trPr>
        <w:tc>
          <w:tcPr>
            <w:tcW w:w="618" w:type="dxa"/>
            <w:tcBorders>
              <w:top w:val="nil"/>
              <w:left w:val="single" w:sz="4" w:space="0" w:color="auto"/>
              <w:bottom w:val="single" w:sz="4" w:space="0" w:color="auto"/>
              <w:right w:val="single" w:sz="4" w:space="0" w:color="auto"/>
            </w:tcBorders>
            <w:shd w:val="clear" w:color="auto" w:fill="auto"/>
            <w:noWrap/>
            <w:vAlign w:val="center"/>
          </w:tcPr>
          <w:p w14:paraId="5DA105D6" w14:textId="4B226F13" w:rsidR="002F1E3B" w:rsidRPr="00A4214B" w:rsidRDefault="002F1E3B" w:rsidP="00D5014F">
            <w:pPr>
              <w:spacing w:after="200" w:line="256" w:lineRule="auto"/>
              <w:jc w:val="both"/>
              <w:rPr>
                <w:rFonts w:cs="Arial"/>
                <w:sz w:val="16"/>
                <w:szCs w:val="16"/>
              </w:rPr>
            </w:pPr>
            <w:r w:rsidRPr="00A4214B">
              <w:rPr>
                <w:rFonts w:cs="Arial"/>
                <w:sz w:val="16"/>
                <w:szCs w:val="16"/>
              </w:rPr>
              <w:t>46</w:t>
            </w:r>
          </w:p>
        </w:tc>
        <w:tc>
          <w:tcPr>
            <w:tcW w:w="2219" w:type="dxa"/>
            <w:tcBorders>
              <w:top w:val="nil"/>
              <w:left w:val="nil"/>
              <w:bottom w:val="single" w:sz="4" w:space="0" w:color="auto"/>
              <w:right w:val="single" w:sz="4" w:space="0" w:color="auto"/>
            </w:tcBorders>
            <w:shd w:val="clear" w:color="auto" w:fill="auto"/>
            <w:vAlign w:val="center"/>
          </w:tcPr>
          <w:p w14:paraId="0569DAB5" w14:textId="477E1F50" w:rsidR="002F1E3B" w:rsidRPr="00A4214B" w:rsidRDefault="002F1E3B" w:rsidP="00D5014F">
            <w:pPr>
              <w:spacing w:after="200" w:line="256" w:lineRule="auto"/>
              <w:jc w:val="both"/>
              <w:rPr>
                <w:rFonts w:cs="Arial"/>
                <w:sz w:val="16"/>
                <w:szCs w:val="16"/>
              </w:rPr>
            </w:pPr>
            <w:r w:rsidRPr="00A4214B">
              <w:rPr>
                <w:rFonts w:cs="Arial"/>
                <w:sz w:val="16"/>
                <w:szCs w:val="16"/>
              </w:rPr>
              <w:t>DIÁRIA PARA ATENDIMENTO NOS CAMPUS DE ANGICOS, CARAÚBAS E PAU DOS FEROS</w:t>
            </w:r>
          </w:p>
        </w:tc>
        <w:tc>
          <w:tcPr>
            <w:tcW w:w="6519" w:type="dxa"/>
            <w:tcBorders>
              <w:top w:val="nil"/>
              <w:left w:val="nil"/>
              <w:bottom w:val="single" w:sz="4" w:space="0" w:color="auto"/>
              <w:right w:val="single" w:sz="4" w:space="0" w:color="auto"/>
            </w:tcBorders>
            <w:shd w:val="clear" w:color="auto" w:fill="auto"/>
            <w:vAlign w:val="center"/>
          </w:tcPr>
          <w:p w14:paraId="48F7FDD0" w14:textId="4C84131F" w:rsidR="002F1E3B" w:rsidRPr="00A4214B" w:rsidRDefault="002F1E3B" w:rsidP="00D5014F">
            <w:pPr>
              <w:spacing w:after="200" w:line="256" w:lineRule="auto"/>
              <w:jc w:val="both"/>
              <w:rPr>
                <w:rFonts w:cs="Arial"/>
                <w:sz w:val="16"/>
                <w:szCs w:val="16"/>
              </w:rPr>
            </w:pPr>
            <w:r w:rsidRPr="00A4214B">
              <w:rPr>
                <w:rFonts w:cs="Arial"/>
                <w:sz w:val="16"/>
                <w:szCs w:val="16"/>
              </w:rPr>
              <w:t>Valor a ser pago a CONTRATADA para cobrir as despesas de alimentação e estadia da equipe, quando necessário. Conforme Convenção Coletiva de Trabalho do SINDPD-RN e SINDPREST-RN, Número de Registro no ISSO: RN000137/2019.</w:t>
            </w:r>
          </w:p>
        </w:tc>
      </w:tr>
      <w:tr w:rsidR="002F1E3B" w:rsidRPr="00A4214B" w14:paraId="7D997EA9" w14:textId="77777777" w:rsidTr="00450FEF">
        <w:trPr>
          <w:trHeight w:val="85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F49C4C7" w14:textId="674BD0CF" w:rsidR="002F1E3B" w:rsidRPr="00A4214B" w:rsidRDefault="002F1E3B" w:rsidP="00D5014F">
            <w:pPr>
              <w:spacing w:after="200" w:line="256" w:lineRule="auto"/>
              <w:jc w:val="both"/>
              <w:rPr>
                <w:rFonts w:cs="Arial"/>
                <w:sz w:val="16"/>
                <w:szCs w:val="16"/>
              </w:rPr>
            </w:pPr>
            <w:r w:rsidRPr="00A4214B">
              <w:rPr>
                <w:rFonts w:cs="Arial"/>
                <w:sz w:val="16"/>
                <w:szCs w:val="16"/>
              </w:rPr>
              <w:t>47</w:t>
            </w:r>
          </w:p>
        </w:tc>
        <w:tc>
          <w:tcPr>
            <w:tcW w:w="2219" w:type="dxa"/>
            <w:tcBorders>
              <w:top w:val="nil"/>
              <w:left w:val="nil"/>
              <w:bottom w:val="single" w:sz="4" w:space="0" w:color="auto"/>
              <w:right w:val="single" w:sz="4" w:space="0" w:color="auto"/>
            </w:tcBorders>
            <w:shd w:val="clear" w:color="auto" w:fill="auto"/>
            <w:vAlign w:val="center"/>
            <w:hideMark/>
          </w:tcPr>
          <w:p w14:paraId="2C0EDF62" w14:textId="77777777" w:rsidR="002F1E3B" w:rsidRPr="00A4214B" w:rsidRDefault="002F1E3B" w:rsidP="00D5014F">
            <w:pPr>
              <w:spacing w:after="200" w:line="256" w:lineRule="auto"/>
              <w:jc w:val="both"/>
              <w:rPr>
                <w:rFonts w:cs="Arial"/>
                <w:sz w:val="16"/>
                <w:szCs w:val="16"/>
              </w:rPr>
            </w:pPr>
            <w:r w:rsidRPr="00A4214B">
              <w:rPr>
                <w:rFonts w:cs="Arial"/>
                <w:sz w:val="16"/>
                <w:szCs w:val="16"/>
              </w:rPr>
              <w:t>DESLOCAMENTO PARA ATENDIMENTO NOS CAMPUS DE ANGICOS, CARAÚBAS E PAU DOS FEROS</w:t>
            </w:r>
          </w:p>
        </w:tc>
        <w:tc>
          <w:tcPr>
            <w:tcW w:w="6519" w:type="dxa"/>
            <w:tcBorders>
              <w:top w:val="nil"/>
              <w:left w:val="nil"/>
              <w:bottom w:val="single" w:sz="4" w:space="0" w:color="auto"/>
              <w:right w:val="single" w:sz="4" w:space="0" w:color="auto"/>
            </w:tcBorders>
            <w:shd w:val="clear" w:color="auto" w:fill="auto"/>
            <w:vAlign w:val="center"/>
            <w:hideMark/>
          </w:tcPr>
          <w:p w14:paraId="519C8B51" w14:textId="77777777" w:rsidR="002F1E3B" w:rsidRPr="00A4214B" w:rsidRDefault="002F1E3B" w:rsidP="00D5014F">
            <w:pPr>
              <w:spacing w:after="200" w:line="256" w:lineRule="auto"/>
              <w:jc w:val="both"/>
              <w:rPr>
                <w:rFonts w:cs="Arial"/>
                <w:sz w:val="16"/>
                <w:szCs w:val="16"/>
              </w:rPr>
            </w:pPr>
            <w:r w:rsidRPr="00A4214B">
              <w:rPr>
                <w:rFonts w:cs="Arial"/>
                <w:sz w:val="16"/>
                <w:szCs w:val="16"/>
              </w:rPr>
              <w:t>Valor a ser pago a CONTRATADA para cobrir as despesas do deslocamento em carro próprio. Conforme Item 4 do Contrato UFERSA Nº 50/2018.</w:t>
            </w:r>
          </w:p>
        </w:tc>
      </w:tr>
    </w:tbl>
    <w:p w14:paraId="424B42B8"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VISTORIA PARA A LICITAÇÃO</w:t>
      </w:r>
    </w:p>
    <w:p w14:paraId="5C4B62EF"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Para o correto dimensionamento e elaboração de sua proposta, o licitante </w:t>
      </w:r>
      <w:r w:rsidRPr="00D5014F">
        <w:rPr>
          <w:rFonts w:eastAsia="Calibri" w:cs="Arial"/>
          <w:iCs/>
          <w:szCs w:val="20"/>
        </w:rPr>
        <w:t xml:space="preserve">poderá </w:t>
      </w:r>
      <w:r w:rsidRPr="00D5014F">
        <w:rPr>
          <w:rFonts w:eastAsia="Calibri" w:cs="Arial"/>
          <w:szCs w:val="20"/>
        </w:rPr>
        <w:t>realizar vistoria nas instalações do local de execução dos serviços, acompanhado por servidor designado para esse fim.</w:t>
      </w:r>
    </w:p>
    <w:p w14:paraId="531F5FB6" w14:textId="737912FE"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As Licitantes deverão solicitar o agendamento da vistoria pelo e-mail sutic@ufersa.edu.br, cujo campo “assunto” da mensagem deverá conter o texto “Vistoria – Edital Contratação de Serviços de manutenção de Rede Lógica</w:t>
      </w:r>
      <w:r w:rsidR="00377CDC">
        <w:rPr>
          <w:rFonts w:eastAsia="Calibri" w:cs="Arial"/>
          <w:szCs w:val="20"/>
        </w:rPr>
        <w:t>”</w:t>
      </w:r>
      <w:r w:rsidRPr="00D5014F">
        <w:rPr>
          <w:rFonts w:eastAsia="Calibri" w:cs="Arial"/>
          <w:szCs w:val="20"/>
        </w:rPr>
        <w:t xml:space="preserve">, ou telefone por 84-3317-8278. </w:t>
      </w:r>
    </w:p>
    <w:p w14:paraId="75A7B0BD"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Locais de vistoria:</w:t>
      </w:r>
    </w:p>
    <w:p w14:paraId="3D344AE1" w14:textId="77777777" w:rsidR="0052271A" w:rsidRPr="00D5014F" w:rsidRDefault="0052271A"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Campus da UFERSA Mossoró/RN – Av. Francisco Mota, nº 572, bairro Presidente Costa e Silva, Mossoró/RN – CEP: 59.625-900.</w:t>
      </w:r>
    </w:p>
    <w:p w14:paraId="1A297C46" w14:textId="77777777" w:rsidR="0052271A" w:rsidRPr="00D5014F" w:rsidRDefault="0052271A"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Campus da UFERSA Angicos/RN – Rua Gamaliel Martins Bezerra, S/N, Bairro Alto da Alegria, Angicos/RN – CEP: 59.515-000.</w:t>
      </w:r>
    </w:p>
    <w:p w14:paraId="44913770" w14:textId="77777777" w:rsidR="0052271A" w:rsidRPr="00D5014F" w:rsidRDefault="0052271A"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Campus da UFERSA Caraúbas – RN 223/Km 01, Sítio Esperança II, Zona Rural, Caraúbas/RN, – CEP: 59.780-000.</w:t>
      </w:r>
    </w:p>
    <w:p w14:paraId="12088B66" w14:textId="77777777" w:rsidR="0052271A" w:rsidRPr="00D5014F" w:rsidRDefault="0052271A"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Campus da UFERSA Pau dos Ferros/RN – RN 405, Bairro São Geraldo, Pau dos Ferros/RN, – CEP: 59.900-000.</w:t>
      </w:r>
    </w:p>
    <w:p w14:paraId="6CD87502"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O prazo para vistoria iniciar-se-á no dia útil seguinte ao da publicação do Edital, estendendo-se até o dia útil anterior à data prevista para a abertura da sessão pública.</w:t>
      </w:r>
    </w:p>
    <w:p w14:paraId="470DCD54"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Para a vistoria o licitante, ou o seu representante legal, deverá estar devidamente identificado, apresentando documento de identidade civil e documento expedido pela empresa comprovando sua habilitação para a realização da vistoria.</w:t>
      </w:r>
    </w:p>
    <w:p w14:paraId="778AF63D"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lastRenderedPageBreak/>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915837D"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396219AB"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 licitante deverá declarar que tomou conhecimento de todas as informações e das condições locais para o cumprimento das obrigações objeto da licitação.</w:t>
      </w:r>
    </w:p>
    <w:p w14:paraId="4E1DF63D"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MODELO DE EXECUÇÃO DO OBJETO</w:t>
      </w:r>
    </w:p>
    <w:p w14:paraId="6E7C6690" w14:textId="77777777" w:rsidR="0052271A" w:rsidRPr="00D5014F" w:rsidRDefault="0052271A" w:rsidP="0068349A">
      <w:pPr>
        <w:numPr>
          <w:ilvl w:val="1"/>
          <w:numId w:val="25"/>
        </w:numPr>
        <w:spacing w:after="200" w:line="256" w:lineRule="auto"/>
        <w:ind w:left="0" w:firstLine="0"/>
        <w:jc w:val="both"/>
        <w:rPr>
          <w:rFonts w:cs="Arial"/>
          <w:szCs w:val="20"/>
        </w:rPr>
      </w:pPr>
      <w:r w:rsidRPr="00D5014F">
        <w:rPr>
          <w:rFonts w:eastAsia="Calibri" w:cs="Arial"/>
          <w:szCs w:val="20"/>
        </w:rPr>
        <w:t>Os chamados para manutenção serão abertos pelo Gestor do Contrato, via sistema informatizado, e devem ser atendidos e concluídos, mediante a aprovação do orçamento.</w:t>
      </w:r>
    </w:p>
    <w:p w14:paraId="35778B70"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Os chamados para manutenção obedecerão a seguinte ordem cronológica:</w:t>
      </w:r>
    </w:p>
    <w:p w14:paraId="462D1B88"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Abertura do chamado;</w:t>
      </w:r>
    </w:p>
    <w:p w14:paraId="4B86140F"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Apresentação da análise acompanhada do respectivo orçamento;</w:t>
      </w:r>
    </w:p>
    <w:p w14:paraId="71BC739D"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Aprovação do orçamento pelo fiscal técnico;</w:t>
      </w:r>
    </w:p>
    <w:p w14:paraId="65AC4B03"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Execução do serviço;</w:t>
      </w:r>
    </w:p>
    <w:p w14:paraId="1DC6B165"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Recebimento provisório pelo fiscal técnico;</w:t>
      </w:r>
    </w:p>
    <w:p w14:paraId="6A903A78"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Conferência dos serviços prestados;</w:t>
      </w:r>
    </w:p>
    <w:p w14:paraId="3A1FF213"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Recebimento definitivo pelo gestor do contrato;</w:t>
      </w:r>
    </w:p>
    <w:p w14:paraId="76968CA1" w14:textId="77777777" w:rsidR="0052271A" w:rsidRPr="00D5014F" w:rsidRDefault="0052271A" w:rsidP="0068349A">
      <w:pPr>
        <w:pStyle w:val="PargrafodaLista"/>
        <w:numPr>
          <w:ilvl w:val="2"/>
          <w:numId w:val="25"/>
        </w:numPr>
        <w:spacing w:after="200" w:line="256" w:lineRule="auto"/>
        <w:ind w:left="0" w:firstLine="0"/>
        <w:jc w:val="both"/>
        <w:rPr>
          <w:rFonts w:eastAsia="Calibri" w:cs="Arial"/>
          <w:szCs w:val="20"/>
        </w:rPr>
      </w:pPr>
      <w:r w:rsidRPr="00D5014F">
        <w:rPr>
          <w:rFonts w:eastAsia="Calibri" w:cs="Arial"/>
          <w:szCs w:val="20"/>
        </w:rPr>
        <w:t>Faturamento e pagamento.</w:t>
      </w:r>
    </w:p>
    <w:p w14:paraId="089DF281"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MODELO DE GESTÃO DO CONTRATO E CRITÉRIOS DE MEDIÇÃO</w:t>
      </w:r>
    </w:p>
    <w:p w14:paraId="13D99728" w14:textId="0B930A00" w:rsidR="00B46DA4"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O acompanhamento e a fiscalização do serviço em Mossoró serão de responsabilidade dos Servidores indicados pela Superintendência de tecnologia da Informação e Comunicação </w:t>
      </w:r>
      <w:r w:rsidR="00377CDC">
        <w:rPr>
          <w:rFonts w:eastAsia="Calibri" w:cs="Arial"/>
          <w:szCs w:val="20"/>
        </w:rPr>
        <w:t>–</w:t>
      </w:r>
      <w:r w:rsidRPr="00D5014F">
        <w:rPr>
          <w:rFonts w:eastAsia="Calibri" w:cs="Arial"/>
          <w:szCs w:val="20"/>
        </w:rPr>
        <w:t xml:space="preserve"> SUTIC, designado por Portaria da PROAD; e nos Campi serão de responsabilidade dos Servidores indicados pela Direção do Campus, designado por Portaria da Direção, anexas ao processo, cabendo a estes anotar e registrar todas as ocorrências verificadas durante a execução da contratação.</w:t>
      </w:r>
    </w:p>
    <w:p w14:paraId="25183F97" w14:textId="3EF3E1C2" w:rsidR="0052271A"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 comunicação entre a fiscalização do serviço e a CONTRATADA será realizada por escrito sempre que o ato exigir tal formalidade, admitindo-se, excepcionalmente, o uso de mensagem eletrônica para esse fim.</w:t>
      </w:r>
    </w:p>
    <w:p w14:paraId="2E4C415F" w14:textId="55725187" w:rsidR="0052271A" w:rsidRPr="00D5014F" w:rsidRDefault="00B46DA4"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Para fins de comprovação de execução dos serviços e subsídio à fiscalização do contrato no que tange ao pagamento da nota fiscal, a CONTRATADA deverá emitir relatório mensal dos serviços realizados.</w:t>
      </w:r>
    </w:p>
    <w:p w14:paraId="3E74B839"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O relatório deverá vir juntamente com a nota fiscal e conterá os seguintes elementos:</w:t>
      </w:r>
    </w:p>
    <w:p w14:paraId="4AD97602" w14:textId="1331EE8F" w:rsidR="00AE4960" w:rsidRPr="00D5014F" w:rsidRDefault="00AE4960"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Discriminação detalhada dos serviços realizados por item contratado e por data;</w:t>
      </w:r>
    </w:p>
    <w:p w14:paraId="1390F8BB" w14:textId="77777777" w:rsidR="00AE4960" w:rsidRPr="00D5014F" w:rsidRDefault="00AE4960"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Espaço para observações pertinentes;</w:t>
      </w:r>
    </w:p>
    <w:p w14:paraId="3BA2D4C8" w14:textId="77777777" w:rsidR="00AE4960" w:rsidRPr="00D5014F" w:rsidRDefault="00AE4960"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Data da emissão do relatório;</w:t>
      </w:r>
    </w:p>
    <w:p w14:paraId="70C9D4FE" w14:textId="77777777" w:rsidR="00AE4960" w:rsidRPr="00D5014F" w:rsidRDefault="00AE4960"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Assinatura do responsável técnico da CONTRATADA.</w:t>
      </w:r>
    </w:p>
    <w:p w14:paraId="336C1D9A" w14:textId="4973106D" w:rsidR="00AE4960" w:rsidRPr="00D5014F" w:rsidRDefault="00AE4960"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Aos servidores responsáveis pela fiscalização do contrato, designados pela UFERSA, caberão o ateste das notas fiscais de serviços prestados e materiais, desde que cumpridas as exigências estabelecidas no Contrato e no Edital de licitação com seus anexos.</w:t>
      </w:r>
    </w:p>
    <w:p w14:paraId="6AEF8070" w14:textId="4248016F" w:rsidR="00AE4960" w:rsidRPr="00D5014F" w:rsidRDefault="00AE4960"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O acompanhamento e a fiscalização do Contrato poderão ser processados nos termos dos arts. 39 a 47 da IN/SLTI/MPOG nº 05/2017.</w:t>
      </w:r>
    </w:p>
    <w:p w14:paraId="011F44B3" w14:textId="77777777" w:rsidR="00AE4960" w:rsidRPr="00D5014F" w:rsidRDefault="00AE4960"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lastRenderedPageBreak/>
        <w:t>Os servidores indicados para fiscalizar o contrato podem sustar qualquer serviço e material que esteja em desacordo com o especificado, sempre que essa medida se tornar necessária.</w:t>
      </w:r>
    </w:p>
    <w:p w14:paraId="279B2BD2" w14:textId="77777777" w:rsidR="00AE4960" w:rsidRPr="00D5014F" w:rsidRDefault="00AE4960"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O pagamento será realizado mensalmente tomando por base os serviços realizados no mês de referência, mediante a apresentação de notas fiscais;</w:t>
      </w:r>
    </w:p>
    <w:p w14:paraId="06ECD1E3" w14:textId="77777777" w:rsidR="00AE4960" w:rsidRPr="00D5014F" w:rsidRDefault="00AE4960"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Demais regras relativas à gestão contratual estarão dispostas na legislação que rege a matéria.</w:t>
      </w:r>
    </w:p>
    <w:p w14:paraId="463CB217" w14:textId="77777777" w:rsidR="00AE4960" w:rsidRPr="00D5014F" w:rsidRDefault="00AE4960"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Da execução dos serviços:</w:t>
      </w:r>
    </w:p>
    <w:p w14:paraId="31CC26EE" w14:textId="6EBAFD1E" w:rsidR="00AE4960" w:rsidRPr="00D5014F" w:rsidRDefault="00AE4960"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 xml:space="preserve">FASE 01 </w:t>
      </w:r>
      <w:r w:rsidR="00377CDC">
        <w:rPr>
          <w:rFonts w:eastAsia="Calibri" w:cs="Arial"/>
          <w:szCs w:val="20"/>
        </w:rPr>
        <w:t>–</w:t>
      </w:r>
      <w:r w:rsidRPr="00D5014F">
        <w:rPr>
          <w:rFonts w:eastAsia="Calibri" w:cs="Arial"/>
          <w:szCs w:val="20"/>
        </w:rPr>
        <w:t xml:space="preserve"> Verificação dos serviços contidos na OS (Ordem de Serviço) e entrega do orçamento</w:t>
      </w:r>
    </w:p>
    <w:p w14:paraId="7FFE5033" w14:textId="77777777" w:rsidR="00AE4960" w:rsidRPr="00D5014F" w:rsidRDefault="00AE4960" w:rsidP="0068349A">
      <w:pPr>
        <w:numPr>
          <w:ilvl w:val="3"/>
          <w:numId w:val="25"/>
        </w:numPr>
        <w:spacing w:after="200" w:line="256" w:lineRule="auto"/>
        <w:ind w:left="0" w:firstLine="0"/>
        <w:jc w:val="both"/>
        <w:rPr>
          <w:rFonts w:eastAsia="Calibri" w:cs="Arial"/>
          <w:szCs w:val="20"/>
        </w:rPr>
      </w:pPr>
      <w:r w:rsidRPr="00D5014F">
        <w:rPr>
          <w:rFonts w:eastAsia="Calibri" w:cs="Arial"/>
          <w:szCs w:val="20"/>
        </w:rPr>
        <w:t>A CONTRATADA terá o prazo de 01 (um) dia útil para verificação e entrega do orçamento ao gestor do contrato.</w:t>
      </w:r>
    </w:p>
    <w:p w14:paraId="5A57A944" w14:textId="77777777" w:rsidR="00AE4960" w:rsidRPr="00D5014F" w:rsidRDefault="00AE4960" w:rsidP="0068349A">
      <w:pPr>
        <w:numPr>
          <w:ilvl w:val="4"/>
          <w:numId w:val="25"/>
        </w:numPr>
        <w:spacing w:after="200" w:line="256" w:lineRule="auto"/>
        <w:ind w:left="0" w:firstLine="0"/>
        <w:jc w:val="both"/>
        <w:rPr>
          <w:rFonts w:eastAsia="Calibri" w:cs="Arial"/>
          <w:szCs w:val="20"/>
        </w:rPr>
      </w:pPr>
      <w:r w:rsidRPr="00D5014F">
        <w:rPr>
          <w:rFonts w:eastAsia="Calibri" w:cs="Arial"/>
          <w:szCs w:val="20"/>
        </w:rPr>
        <w:t>O orçamento deverá ser apresentado ao gestor do contrato, por via eletrônica ou impressa, e deverá conter a relação de itens necessários à solução do problema, bem como os valores unitários e totais nos termos registrados.</w:t>
      </w:r>
    </w:p>
    <w:p w14:paraId="70056F8A" w14:textId="77777777" w:rsidR="00AE4960" w:rsidRPr="00D5014F" w:rsidRDefault="00AE4960" w:rsidP="0068349A">
      <w:pPr>
        <w:numPr>
          <w:ilvl w:val="4"/>
          <w:numId w:val="25"/>
        </w:numPr>
        <w:spacing w:after="200" w:line="256" w:lineRule="auto"/>
        <w:ind w:left="0" w:firstLine="0"/>
        <w:jc w:val="both"/>
        <w:rPr>
          <w:rFonts w:eastAsia="Calibri" w:cs="Arial"/>
          <w:szCs w:val="20"/>
        </w:rPr>
      </w:pPr>
      <w:r w:rsidRPr="00D5014F">
        <w:rPr>
          <w:rFonts w:eastAsia="Calibri" w:cs="Arial"/>
          <w:szCs w:val="20"/>
        </w:rPr>
        <w:t>A realização do orçamento não obriga a UFERSA a contratar os serviços e deverá ocorrer sem qualquer ônus adicionais.</w:t>
      </w:r>
    </w:p>
    <w:p w14:paraId="0A3EAD17" w14:textId="451F95D2"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 xml:space="preserve">FASE 02 </w:t>
      </w:r>
      <w:r w:rsidR="00377CDC">
        <w:rPr>
          <w:rFonts w:eastAsia="Calibri" w:cs="Arial"/>
          <w:szCs w:val="20"/>
        </w:rPr>
        <w:t>–</w:t>
      </w:r>
      <w:r w:rsidRPr="00D5014F">
        <w:rPr>
          <w:rFonts w:eastAsia="Calibri" w:cs="Arial"/>
          <w:szCs w:val="20"/>
        </w:rPr>
        <w:t xml:space="preserve"> Execução dos serviços.</w:t>
      </w:r>
    </w:p>
    <w:p w14:paraId="3AEB5403" w14:textId="1FD38479" w:rsidR="00AE4960" w:rsidRPr="00D5014F" w:rsidRDefault="00AE4960"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Os prazos para execução dos serviços pela CONTRATADA seguirá a tabela de SLA (</w:t>
      </w:r>
      <w:r w:rsidRPr="00D5014F">
        <w:rPr>
          <w:rFonts w:eastAsia="Calibri" w:cs="Arial"/>
          <w:i/>
          <w:szCs w:val="20"/>
        </w:rPr>
        <w:t xml:space="preserve">Service Level Agreement </w:t>
      </w:r>
      <w:r w:rsidRPr="00D5014F">
        <w:rPr>
          <w:rFonts w:eastAsia="Calibri" w:cs="Arial"/>
          <w:szCs w:val="20"/>
        </w:rPr>
        <w:t>ou Acordo de Nível de Serviço).</w:t>
      </w:r>
    </w:p>
    <w:p w14:paraId="7102BF3E" w14:textId="77777777" w:rsidR="00AE4960" w:rsidRPr="00D5014F" w:rsidRDefault="00AE4960" w:rsidP="0068349A">
      <w:pPr>
        <w:numPr>
          <w:ilvl w:val="4"/>
          <w:numId w:val="25"/>
        </w:numPr>
        <w:spacing w:after="200" w:line="256" w:lineRule="auto"/>
        <w:ind w:left="0" w:firstLine="0"/>
        <w:jc w:val="both"/>
        <w:rPr>
          <w:rFonts w:eastAsia="Calibri" w:cs="Arial"/>
          <w:szCs w:val="20"/>
        </w:rPr>
      </w:pPr>
      <w:r w:rsidRPr="00D5014F">
        <w:rPr>
          <w:rFonts w:eastAsia="Calibri" w:cs="Arial"/>
          <w:szCs w:val="20"/>
        </w:rPr>
        <w:t>Os prazos para execução dos serviços começará a ser observados após a análise e aprovação do orçamento (FASE 01) e emissão da Ordem de Serviço autorizando a realização dos serviços.</w:t>
      </w:r>
    </w:p>
    <w:tbl>
      <w:tblPr>
        <w:tblW w:w="5000" w:type="pct"/>
        <w:jc w:val="center"/>
        <w:tblCellMar>
          <w:left w:w="70" w:type="dxa"/>
          <w:right w:w="70" w:type="dxa"/>
        </w:tblCellMar>
        <w:tblLook w:val="04A0" w:firstRow="1" w:lastRow="0" w:firstColumn="1" w:lastColumn="0" w:noHBand="0" w:noVBand="1"/>
      </w:tblPr>
      <w:tblGrid>
        <w:gridCol w:w="668"/>
        <w:gridCol w:w="6693"/>
        <w:gridCol w:w="1850"/>
      </w:tblGrid>
      <w:tr w:rsidR="007A0792" w:rsidRPr="00A4214B" w14:paraId="386DBCDB" w14:textId="77777777" w:rsidTr="007A0792">
        <w:trPr>
          <w:cantSplit/>
          <w:trHeight w:val="567"/>
          <w:jc w:val="center"/>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05F9D" w14:textId="77777777" w:rsidR="007A0792" w:rsidRPr="00A4214B" w:rsidRDefault="007A0792" w:rsidP="0071790A">
            <w:pPr>
              <w:spacing w:after="200" w:line="256" w:lineRule="auto"/>
              <w:jc w:val="center"/>
              <w:rPr>
                <w:rFonts w:eastAsia="Calibri" w:cs="Arial"/>
                <w:b/>
                <w:bCs/>
                <w:sz w:val="16"/>
                <w:szCs w:val="16"/>
              </w:rPr>
            </w:pPr>
            <w:r w:rsidRPr="00A4214B">
              <w:rPr>
                <w:rFonts w:eastAsia="Calibri" w:cs="Arial"/>
                <w:b/>
                <w:bCs/>
                <w:sz w:val="16"/>
                <w:szCs w:val="16"/>
              </w:rPr>
              <w:t>ITEM</w:t>
            </w:r>
          </w:p>
        </w:tc>
        <w:tc>
          <w:tcPr>
            <w:tcW w:w="3633" w:type="pct"/>
            <w:tcBorders>
              <w:top w:val="single" w:sz="4" w:space="0" w:color="auto"/>
              <w:left w:val="nil"/>
              <w:bottom w:val="single" w:sz="4" w:space="0" w:color="auto"/>
              <w:right w:val="single" w:sz="4" w:space="0" w:color="auto"/>
            </w:tcBorders>
            <w:shd w:val="clear" w:color="auto" w:fill="auto"/>
            <w:vAlign w:val="center"/>
            <w:hideMark/>
          </w:tcPr>
          <w:p w14:paraId="2E510691" w14:textId="77777777" w:rsidR="007A0792" w:rsidRPr="00A4214B" w:rsidRDefault="007A0792" w:rsidP="0071790A">
            <w:pPr>
              <w:spacing w:after="200" w:line="256" w:lineRule="auto"/>
              <w:jc w:val="center"/>
              <w:rPr>
                <w:rFonts w:eastAsia="Calibri" w:cs="Arial"/>
                <w:b/>
                <w:bCs/>
                <w:sz w:val="16"/>
                <w:szCs w:val="16"/>
              </w:rPr>
            </w:pPr>
            <w:r w:rsidRPr="00A4214B">
              <w:rPr>
                <w:rFonts w:eastAsia="Calibri" w:cs="Arial"/>
                <w:b/>
                <w:bCs/>
                <w:sz w:val="16"/>
                <w:szCs w:val="16"/>
              </w:rPr>
              <w:t>DESCRIÇÃO</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7575BE2B" w14:textId="77777777" w:rsidR="007A0792" w:rsidRPr="00A4214B" w:rsidRDefault="007A0792" w:rsidP="0071790A">
            <w:pPr>
              <w:spacing w:after="200" w:line="256" w:lineRule="auto"/>
              <w:jc w:val="center"/>
              <w:rPr>
                <w:rFonts w:eastAsia="Calibri" w:cs="Arial"/>
                <w:b/>
                <w:bCs/>
                <w:sz w:val="16"/>
                <w:szCs w:val="16"/>
              </w:rPr>
            </w:pPr>
            <w:r w:rsidRPr="00A4214B">
              <w:rPr>
                <w:rFonts w:eastAsia="Calibri" w:cs="Arial"/>
                <w:b/>
                <w:bCs/>
                <w:sz w:val="16"/>
                <w:szCs w:val="16"/>
              </w:rPr>
              <w:t>SLA</w:t>
            </w:r>
          </w:p>
          <w:p w14:paraId="410D5B20" w14:textId="77777777" w:rsidR="007A0792" w:rsidRPr="00A4214B" w:rsidRDefault="007A0792" w:rsidP="0071790A">
            <w:pPr>
              <w:spacing w:after="200" w:line="256" w:lineRule="auto"/>
              <w:jc w:val="center"/>
              <w:rPr>
                <w:rFonts w:eastAsia="Calibri" w:cs="Arial"/>
                <w:b/>
                <w:bCs/>
                <w:sz w:val="16"/>
                <w:szCs w:val="16"/>
              </w:rPr>
            </w:pPr>
            <w:r w:rsidRPr="00A4214B">
              <w:rPr>
                <w:rFonts w:eastAsia="Calibri" w:cs="Arial"/>
                <w:b/>
                <w:bCs/>
                <w:sz w:val="16"/>
                <w:szCs w:val="16"/>
              </w:rPr>
              <w:t>(DIAS ÚTEIS)</w:t>
            </w:r>
          </w:p>
        </w:tc>
      </w:tr>
      <w:tr w:rsidR="007A0792" w:rsidRPr="00A4214B" w14:paraId="2E3EBE2E"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4F2FC6A"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w:t>
            </w:r>
          </w:p>
        </w:tc>
        <w:tc>
          <w:tcPr>
            <w:tcW w:w="3633" w:type="pct"/>
            <w:tcBorders>
              <w:top w:val="nil"/>
              <w:left w:val="nil"/>
              <w:bottom w:val="single" w:sz="4" w:space="0" w:color="auto"/>
              <w:right w:val="single" w:sz="4" w:space="0" w:color="auto"/>
            </w:tcBorders>
            <w:shd w:val="clear" w:color="auto" w:fill="auto"/>
            <w:vAlign w:val="center"/>
            <w:hideMark/>
          </w:tcPr>
          <w:p w14:paraId="58CA6D0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ENLACE DE RÁDIO.</w:t>
            </w:r>
          </w:p>
        </w:tc>
        <w:tc>
          <w:tcPr>
            <w:tcW w:w="1004" w:type="pct"/>
            <w:tcBorders>
              <w:top w:val="nil"/>
              <w:left w:val="nil"/>
              <w:bottom w:val="single" w:sz="4" w:space="0" w:color="auto"/>
              <w:right w:val="single" w:sz="4" w:space="0" w:color="auto"/>
            </w:tcBorders>
            <w:shd w:val="clear" w:color="auto" w:fill="auto"/>
            <w:vAlign w:val="center"/>
            <w:hideMark/>
          </w:tcPr>
          <w:p w14:paraId="68C6D0A2"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4A51349F"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812B0B2"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w:t>
            </w:r>
          </w:p>
        </w:tc>
        <w:tc>
          <w:tcPr>
            <w:tcW w:w="3633" w:type="pct"/>
            <w:tcBorders>
              <w:top w:val="nil"/>
              <w:left w:val="nil"/>
              <w:bottom w:val="single" w:sz="4" w:space="0" w:color="auto"/>
              <w:right w:val="single" w:sz="4" w:space="0" w:color="auto"/>
            </w:tcBorders>
            <w:shd w:val="clear" w:color="auto" w:fill="auto"/>
            <w:vAlign w:val="center"/>
            <w:hideMark/>
          </w:tcPr>
          <w:p w14:paraId="4011692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SERVIÇO DE INSTALAÇÃO DE RÁDIO WIFI</w:t>
            </w:r>
          </w:p>
        </w:tc>
        <w:tc>
          <w:tcPr>
            <w:tcW w:w="1004" w:type="pct"/>
            <w:tcBorders>
              <w:top w:val="nil"/>
              <w:left w:val="nil"/>
              <w:bottom w:val="single" w:sz="4" w:space="0" w:color="auto"/>
              <w:right w:val="single" w:sz="4" w:space="0" w:color="auto"/>
            </w:tcBorders>
            <w:shd w:val="clear" w:color="auto" w:fill="auto"/>
            <w:vAlign w:val="center"/>
            <w:hideMark/>
          </w:tcPr>
          <w:p w14:paraId="76FC5B8D"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69B41F8E"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85C901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w:t>
            </w:r>
          </w:p>
        </w:tc>
        <w:tc>
          <w:tcPr>
            <w:tcW w:w="3633" w:type="pct"/>
            <w:tcBorders>
              <w:top w:val="nil"/>
              <w:left w:val="nil"/>
              <w:bottom w:val="single" w:sz="4" w:space="0" w:color="auto"/>
              <w:right w:val="single" w:sz="4" w:space="0" w:color="auto"/>
            </w:tcBorders>
            <w:shd w:val="clear" w:color="auto" w:fill="auto"/>
            <w:vAlign w:val="center"/>
            <w:hideMark/>
          </w:tcPr>
          <w:p w14:paraId="02111535"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DIAGNOSTICAR, SOB DEMANDA, DEFEITO NO CABEAMENTO OU EQUIPAMENTO PARA POSSIVEL SOLUÇÃO</w:t>
            </w:r>
          </w:p>
        </w:tc>
        <w:tc>
          <w:tcPr>
            <w:tcW w:w="1004" w:type="pct"/>
            <w:tcBorders>
              <w:top w:val="nil"/>
              <w:left w:val="nil"/>
              <w:bottom w:val="single" w:sz="4" w:space="0" w:color="auto"/>
              <w:right w:val="single" w:sz="4" w:space="0" w:color="auto"/>
            </w:tcBorders>
            <w:shd w:val="clear" w:color="auto" w:fill="auto"/>
            <w:vAlign w:val="center"/>
            <w:hideMark/>
          </w:tcPr>
          <w:p w14:paraId="64674AF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48C150D3"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E2B670C"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w:t>
            </w:r>
          </w:p>
        </w:tc>
        <w:tc>
          <w:tcPr>
            <w:tcW w:w="3633" w:type="pct"/>
            <w:tcBorders>
              <w:top w:val="nil"/>
              <w:left w:val="nil"/>
              <w:bottom w:val="single" w:sz="4" w:space="0" w:color="auto"/>
              <w:right w:val="single" w:sz="4" w:space="0" w:color="auto"/>
            </w:tcBorders>
            <w:shd w:val="clear" w:color="auto" w:fill="auto"/>
            <w:vAlign w:val="center"/>
            <w:hideMark/>
          </w:tcPr>
          <w:p w14:paraId="221D16B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SERVIÇOS DE TESTE, IDENTIFICAÇÃO E LOCALIZAÇÃO DE PONTO DE REDE.</w:t>
            </w:r>
          </w:p>
        </w:tc>
        <w:tc>
          <w:tcPr>
            <w:tcW w:w="1004" w:type="pct"/>
            <w:tcBorders>
              <w:top w:val="nil"/>
              <w:left w:val="nil"/>
              <w:bottom w:val="single" w:sz="4" w:space="0" w:color="auto"/>
              <w:right w:val="single" w:sz="4" w:space="0" w:color="auto"/>
            </w:tcBorders>
            <w:shd w:val="clear" w:color="auto" w:fill="auto"/>
            <w:vAlign w:val="center"/>
            <w:hideMark/>
          </w:tcPr>
          <w:p w14:paraId="50FE59A1"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4621B1A8"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B46989A"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5</w:t>
            </w:r>
          </w:p>
        </w:tc>
        <w:tc>
          <w:tcPr>
            <w:tcW w:w="3633" w:type="pct"/>
            <w:tcBorders>
              <w:top w:val="nil"/>
              <w:left w:val="nil"/>
              <w:bottom w:val="single" w:sz="4" w:space="0" w:color="auto"/>
              <w:right w:val="single" w:sz="4" w:space="0" w:color="auto"/>
            </w:tcBorders>
            <w:shd w:val="clear" w:color="auto" w:fill="auto"/>
            <w:vAlign w:val="center"/>
            <w:hideMark/>
          </w:tcPr>
          <w:p w14:paraId="1E591FA5"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SERVIÇO DE INSTALAÇÃO DE CABO DE REDE CAT5e, COM FORNECIMENTO DO CABO.</w:t>
            </w:r>
          </w:p>
        </w:tc>
        <w:tc>
          <w:tcPr>
            <w:tcW w:w="1004" w:type="pct"/>
            <w:tcBorders>
              <w:top w:val="nil"/>
              <w:left w:val="nil"/>
              <w:bottom w:val="single" w:sz="4" w:space="0" w:color="auto"/>
              <w:right w:val="single" w:sz="4" w:space="0" w:color="auto"/>
            </w:tcBorders>
            <w:shd w:val="clear" w:color="auto" w:fill="auto"/>
            <w:vAlign w:val="center"/>
            <w:hideMark/>
          </w:tcPr>
          <w:p w14:paraId="5C1FAC4B"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72027C35"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5A94FE7"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6</w:t>
            </w:r>
          </w:p>
        </w:tc>
        <w:tc>
          <w:tcPr>
            <w:tcW w:w="3633" w:type="pct"/>
            <w:tcBorders>
              <w:top w:val="nil"/>
              <w:left w:val="nil"/>
              <w:bottom w:val="single" w:sz="4" w:space="0" w:color="auto"/>
              <w:right w:val="single" w:sz="4" w:space="0" w:color="auto"/>
            </w:tcBorders>
            <w:shd w:val="clear" w:color="auto" w:fill="auto"/>
            <w:vAlign w:val="center"/>
            <w:hideMark/>
          </w:tcPr>
          <w:p w14:paraId="1B6B0A8A"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CRIPAGEM DA CABO DE REDE CAT5E COM FORNECIMENTO DE CONECTOR MACHO</w:t>
            </w:r>
          </w:p>
        </w:tc>
        <w:tc>
          <w:tcPr>
            <w:tcW w:w="1004" w:type="pct"/>
            <w:tcBorders>
              <w:top w:val="nil"/>
              <w:left w:val="nil"/>
              <w:bottom w:val="single" w:sz="4" w:space="0" w:color="auto"/>
              <w:right w:val="single" w:sz="4" w:space="0" w:color="auto"/>
            </w:tcBorders>
            <w:shd w:val="clear" w:color="auto" w:fill="auto"/>
            <w:vAlign w:val="center"/>
            <w:hideMark/>
          </w:tcPr>
          <w:p w14:paraId="74801DC1"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6F89CCDD"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463EA46"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7</w:t>
            </w:r>
          </w:p>
        </w:tc>
        <w:tc>
          <w:tcPr>
            <w:tcW w:w="3633" w:type="pct"/>
            <w:tcBorders>
              <w:top w:val="nil"/>
              <w:left w:val="nil"/>
              <w:bottom w:val="single" w:sz="4" w:space="0" w:color="auto"/>
              <w:right w:val="single" w:sz="4" w:space="0" w:color="auto"/>
            </w:tcBorders>
            <w:shd w:val="clear" w:color="auto" w:fill="auto"/>
            <w:vAlign w:val="center"/>
            <w:hideMark/>
          </w:tcPr>
          <w:p w14:paraId="681F645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CRIPAGEM DA CABO DE REDE CAT5E COM FORNECIMENTO DE CONECTOR FEMEA</w:t>
            </w:r>
          </w:p>
        </w:tc>
        <w:tc>
          <w:tcPr>
            <w:tcW w:w="1004" w:type="pct"/>
            <w:tcBorders>
              <w:top w:val="nil"/>
              <w:left w:val="nil"/>
              <w:bottom w:val="single" w:sz="4" w:space="0" w:color="auto"/>
              <w:right w:val="single" w:sz="4" w:space="0" w:color="auto"/>
            </w:tcBorders>
            <w:shd w:val="clear" w:color="auto" w:fill="auto"/>
            <w:vAlign w:val="center"/>
            <w:hideMark/>
          </w:tcPr>
          <w:p w14:paraId="1759EA9A"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5442E6D8"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4853FF6"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8</w:t>
            </w:r>
          </w:p>
        </w:tc>
        <w:tc>
          <w:tcPr>
            <w:tcW w:w="3633" w:type="pct"/>
            <w:tcBorders>
              <w:top w:val="nil"/>
              <w:left w:val="nil"/>
              <w:bottom w:val="single" w:sz="4" w:space="0" w:color="auto"/>
              <w:right w:val="single" w:sz="4" w:space="0" w:color="auto"/>
            </w:tcBorders>
            <w:shd w:val="clear" w:color="auto" w:fill="auto"/>
            <w:vAlign w:val="center"/>
            <w:hideMark/>
          </w:tcPr>
          <w:p w14:paraId="56F375A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SERVIÇO DE INSTALÇÃO DE CABO DE REDE CAT6, COM FORNECIMENTO DO CABO.</w:t>
            </w:r>
          </w:p>
        </w:tc>
        <w:tc>
          <w:tcPr>
            <w:tcW w:w="1004" w:type="pct"/>
            <w:tcBorders>
              <w:top w:val="nil"/>
              <w:left w:val="nil"/>
              <w:bottom w:val="single" w:sz="4" w:space="0" w:color="auto"/>
              <w:right w:val="single" w:sz="4" w:space="0" w:color="auto"/>
            </w:tcBorders>
            <w:shd w:val="clear" w:color="auto" w:fill="auto"/>
            <w:vAlign w:val="center"/>
            <w:hideMark/>
          </w:tcPr>
          <w:p w14:paraId="54F4F40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50E2DC0C"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259EC3B0"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9</w:t>
            </w:r>
          </w:p>
        </w:tc>
        <w:tc>
          <w:tcPr>
            <w:tcW w:w="3633" w:type="pct"/>
            <w:tcBorders>
              <w:top w:val="nil"/>
              <w:left w:val="nil"/>
              <w:bottom w:val="single" w:sz="4" w:space="0" w:color="auto"/>
              <w:right w:val="single" w:sz="4" w:space="0" w:color="auto"/>
            </w:tcBorders>
            <w:shd w:val="clear" w:color="auto" w:fill="auto"/>
            <w:vAlign w:val="center"/>
            <w:hideMark/>
          </w:tcPr>
          <w:p w14:paraId="56C5FAE5"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CRIPAGEM DA CABO DE REDE CAT6 COM FORNECIMENTO DE CONECTOR MACHO</w:t>
            </w:r>
          </w:p>
        </w:tc>
        <w:tc>
          <w:tcPr>
            <w:tcW w:w="1004" w:type="pct"/>
            <w:tcBorders>
              <w:top w:val="nil"/>
              <w:left w:val="nil"/>
              <w:bottom w:val="single" w:sz="4" w:space="0" w:color="auto"/>
              <w:right w:val="single" w:sz="4" w:space="0" w:color="auto"/>
            </w:tcBorders>
            <w:shd w:val="clear" w:color="auto" w:fill="auto"/>
            <w:vAlign w:val="center"/>
            <w:hideMark/>
          </w:tcPr>
          <w:p w14:paraId="043719BB"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7A842E93"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2A208C48"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lastRenderedPageBreak/>
              <w:t>10</w:t>
            </w:r>
          </w:p>
        </w:tc>
        <w:tc>
          <w:tcPr>
            <w:tcW w:w="3633" w:type="pct"/>
            <w:tcBorders>
              <w:top w:val="nil"/>
              <w:left w:val="nil"/>
              <w:bottom w:val="single" w:sz="4" w:space="0" w:color="auto"/>
              <w:right w:val="single" w:sz="4" w:space="0" w:color="auto"/>
            </w:tcBorders>
            <w:shd w:val="clear" w:color="auto" w:fill="auto"/>
            <w:vAlign w:val="center"/>
            <w:hideMark/>
          </w:tcPr>
          <w:p w14:paraId="3DB26A6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CRIPAGEM DA CABO DE REDE CAT6 COM FORNECIMENTO DE CONECTOR FEMEA</w:t>
            </w:r>
          </w:p>
        </w:tc>
        <w:tc>
          <w:tcPr>
            <w:tcW w:w="1004" w:type="pct"/>
            <w:tcBorders>
              <w:top w:val="nil"/>
              <w:left w:val="nil"/>
              <w:bottom w:val="single" w:sz="4" w:space="0" w:color="auto"/>
              <w:right w:val="single" w:sz="4" w:space="0" w:color="auto"/>
            </w:tcBorders>
            <w:shd w:val="clear" w:color="auto" w:fill="auto"/>
            <w:vAlign w:val="center"/>
            <w:hideMark/>
          </w:tcPr>
          <w:p w14:paraId="00A9508F"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4CBF3ED3"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BFBB930"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11</w:t>
            </w:r>
          </w:p>
        </w:tc>
        <w:tc>
          <w:tcPr>
            <w:tcW w:w="3633" w:type="pct"/>
            <w:tcBorders>
              <w:top w:val="nil"/>
              <w:left w:val="nil"/>
              <w:bottom w:val="single" w:sz="4" w:space="0" w:color="auto"/>
              <w:right w:val="single" w:sz="4" w:space="0" w:color="auto"/>
            </w:tcBorders>
            <w:shd w:val="clear" w:color="auto" w:fill="auto"/>
            <w:vAlign w:val="center"/>
            <w:hideMark/>
          </w:tcPr>
          <w:p w14:paraId="42FC2826"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CERTIFICAÇÃO DE FIBRA OPTICA</w:t>
            </w:r>
          </w:p>
        </w:tc>
        <w:tc>
          <w:tcPr>
            <w:tcW w:w="1004" w:type="pct"/>
            <w:tcBorders>
              <w:top w:val="nil"/>
              <w:left w:val="nil"/>
              <w:bottom w:val="single" w:sz="4" w:space="0" w:color="auto"/>
              <w:right w:val="single" w:sz="4" w:space="0" w:color="auto"/>
            </w:tcBorders>
            <w:shd w:val="clear" w:color="auto" w:fill="auto"/>
            <w:vAlign w:val="center"/>
            <w:hideMark/>
          </w:tcPr>
          <w:p w14:paraId="5E9D1F1B"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4</w:t>
            </w:r>
          </w:p>
        </w:tc>
      </w:tr>
      <w:tr w:rsidR="007A0792" w:rsidRPr="00A4214B" w14:paraId="53784D71"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FDA13B2"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12</w:t>
            </w:r>
          </w:p>
        </w:tc>
        <w:tc>
          <w:tcPr>
            <w:tcW w:w="3633" w:type="pct"/>
            <w:tcBorders>
              <w:top w:val="nil"/>
              <w:left w:val="nil"/>
              <w:bottom w:val="single" w:sz="4" w:space="0" w:color="auto"/>
              <w:right w:val="single" w:sz="4" w:space="0" w:color="auto"/>
            </w:tcBorders>
            <w:shd w:val="clear" w:color="auto" w:fill="auto"/>
            <w:vAlign w:val="center"/>
            <w:hideMark/>
          </w:tcPr>
          <w:p w14:paraId="4C3274D8"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FUSÃO DE FIBRA ÓTICA</w:t>
            </w:r>
          </w:p>
        </w:tc>
        <w:tc>
          <w:tcPr>
            <w:tcW w:w="1004" w:type="pct"/>
            <w:tcBorders>
              <w:top w:val="nil"/>
              <w:left w:val="nil"/>
              <w:bottom w:val="single" w:sz="4" w:space="0" w:color="auto"/>
              <w:right w:val="single" w:sz="4" w:space="0" w:color="auto"/>
            </w:tcBorders>
            <w:shd w:val="clear" w:color="auto" w:fill="auto"/>
            <w:vAlign w:val="center"/>
            <w:hideMark/>
          </w:tcPr>
          <w:p w14:paraId="46B972DC"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63AF18FA"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93FDAFE"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13</w:t>
            </w:r>
          </w:p>
        </w:tc>
        <w:tc>
          <w:tcPr>
            <w:tcW w:w="3633" w:type="pct"/>
            <w:tcBorders>
              <w:top w:val="nil"/>
              <w:left w:val="nil"/>
              <w:bottom w:val="single" w:sz="4" w:space="0" w:color="auto"/>
              <w:right w:val="single" w:sz="4" w:space="0" w:color="auto"/>
            </w:tcBorders>
            <w:shd w:val="clear" w:color="auto" w:fill="auto"/>
            <w:vAlign w:val="center"/>
            <w:hideMark/>
          </w:tcPr>
          <w:p w14:paraId="31C10E2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CAIXA DE EMENDA AÉREA</w:t>
            </w:r>
          </w:p>
        </w:tc>
        <w:tc>
          <w:tcPr>
            <w:tcW w:w="1004" w:type="pct"/>
            <w:tcBorders>
              <w:top w:val="nil"/>
              <w:left w:val="nil"/>
              <w:bottom w:val="single" w:sz="4" w:space="0" w:color="auto"/>
              <w:right w:val="single" w:sz="4" w:space="0" w:color="auto"/>
            </w:tcBorders>
            <w:shd w:val="clear" w:color="auto" w:fill="auto"/>
            <w:vAlign w:val="center"/>
            <w:hideMark/>
          </w:tcPr>
          <w:p w14:paraId="5649AE43"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3883BA59"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F5E2A7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14</w:t>
            </w:r>
          </w:p>
        </w:tc>
        <w:tc>
          <w:tcPr>
            <w:tcW w:w="3633" w:type="pct"/>
            <w:tcBorders>
              <w:top w:val="nil"/>
              <w:left w:val="nil"/>
              <w:bottom w:val="single" w:sz="4" w:space="0" w:color="auto"/>
              <w:right w:val="single" w:sz="4" w:space="0" w:color="auto"/>
            </w:tcBorders>
            <w:shd w:val="clear" w:color="auto" w:fill="auto"/>
            <w:vAlign w:val="center"/>
            <w:hideMark/>
          </w:tcPr>
          <w:p w14:paraId="6A8F72B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ORGANIZAÇÃO DE RACK DE TELECOMUNICAÇÃO 6US</w:t>
            </w:r>
          </w:p>
        </w:tc>
        <w:tc>
          <w:tcPr>
            <w:tcW w:w="1004" w:type="pct"/>
            <w:tcBorders>
              <w:top w:val="nil"/>
              <w:left w:val="nil"/>
              <w:bottom w:val="single" w:sz="4" w:space="0" w:color="auto"/>
              <w:right w:val="single" w:sz="4" w:space="0" w:color="auto"/>
            </w:tcBorders>
            <w:shd w:val="clear" w:color="auto" w:fill="auto"/>
            <w:vAlign w:val="center"/>
            <w:hideMark/>
          </w:tcPr>
          <w:p w14:paraId="1C31AB42"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0370AE98"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090CB17"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15</w:t>
            </w:r>
          </w:p>
        </w:tc>
        <w:tc>
          <w:tcPr>
            <w:tcW w:w="3633" w:type="pct"/>
            <w:tcBorders>
              <w:top w:val="nil"/>
              <w:left w:val="nil"/>
              <w:bottom w:val="single" w:sz="4" w:space="0" w:color="auto"/>
              <w:right w:val="single" w:sz="4" w:space="0" w:color="auto"/>
            </w:tcBorders>
            <w:shd w:val="clear" w:color="auto" w:fill="auto"/>
            <w:vAlign w:val="center"/>
            <w:hideMark/>
          </w:tcPr>
          <w:p w14:paraId="3DCBF44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ORGANIZAÇÃO DE RACK DE TELECOMUNICAÇÃO 8US</w:t>
            </w:r>
          </w:p>
        </w:tc>
        <w:tc>
          <w:tcPr>
            <w:tcW w:w="1004" w:type="pct"/>
            <w:tcBorders>
              <w:top w:val="nil"/>
              <w:left w:val="nil"/>
              <w:bottom w:val="single" w:sz="4" w:space="0" w:color="auto"/>
              <w:right w:val="single" w:sz="4" w:space="0" w:color="auto"/>
            </w:tcBorders>
            <w:shd w:val="clear" w:color="auto" w:fill="auto"/>
            <w:vAlign w:val="center"/>
            <w:hideMark/>
          </w:tcPr>
          <w:p w14:paraId="5466B66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080510DE"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4E6A588"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16</w:t>
            </w:r>
          </w:p>
        </w:tc>
        <w:tc>
          <w:tcPr>
            <w:tcW w:w="3633" w:type="pct"/>
            <w:tcBorders>
              <w:top w:val="nil"/>
              <w:left w:val="nil"/>
              <w:bottom w:val="single" w:sz="4" w:space="0" w:color="auto"/>
              <w:right w:val="single" w:sz="4" w:space="0" w:color="auto"/>
            </w:tcBorders>
            <w:shd w:val="clear" w:color="auto" w:fill="auto"/>
            <w:vAlign w:val="center"/>
            <w:hideMark/>
          </w:tcPr>
          <w:p w14:paraId="6F69219A"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ORGANIZAÇÃO DE RACK DE TELECOMUNICAÇÃO 12US</w:t>
            </w:r>
          </w:p>
        </w:tc>
        <w:tc>
          <w:tcPr>
            <w:tcW w:w="1004" w:type="pct"/>
            <w:tcBorders>
              <w:top w:val="nil"/>
              <w:left w:val="nil"/>
              <w:bottom w:val="single" w:sz="4" w:space="0" w:color="auto"/>
              <w:right w:val="single" w:sz="4" w:space="0" w:color="auto"/>
            </w:tcBorders>
            <w:shd w:val="clear" w:color="auto" w:fill="auto"/>
            <w:vAlign w:val="center"/>
            <w:hideMark/>
          </w:tcPr>
          <w:p w14:paraId="2F3B10ED"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6C43F476"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564D40A"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17</w:t>
            </w:r>
          </w:p>
        </w:tc>
        <w:tc>
          <w:tcPr>
            <w:tcW w:w="3633" w:type="pct"/>
            <w:tcBorders>
              <w:top w:val="nil"/>
              <w:left w:val="nil"/>
              <w:bottom w:val="single" w:sz="4" w:space="0" w:color="auto"/>
              <w:right w:val="single" w:sz="4" w:space="0" w:color="auto"/>
            </w:tcBorders>
            <w:shd w:val="clear" w:color="auto" w:fill="auto"/>
            <w:vAlign w:val="center"/>
            <w:hideMark/>
          </w:tcPr>
          <w:p w14:paraId="482750BC"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ORGANIZAÇÃO DE RACK DE TELECOMUNICAÇÃO 16US</w:t>
            </w:r>
          </w:p>
        </w:tc>
        <w:tc>
          <w:tcPr>
            <w:tcW w:w="1004" w:type="pct"/>
            <w:tcBorders>
              <w:top w:val="nil"/>
              <w:left w:val="nil"/>
              <w:bottom w:val="single" w:sz="4" w:space="0" w:color="auto"/>
              <w:right w:val="single" w:sz="4" w:space="0" w:color="auto"/>
            </w:tcBorders>
            <w:shd w:val="clear" w:color="auto" w:fill="auto"/>
            <w:vAlign w:val="center"/>
            <w:hideMark/>
          </w:tcPr>
          <w:p w14:paraId="2751129E"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503FB296"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606547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18</w:t>
            </w:r>
          </w:p>
        </w:tc>
        <w:tc>
          <w:tcPr>
            <w:tcW w:w="3633" w:type="pct"/>
            <w:tcBorders>
              <w:top w:val="nil"/>
              <w:left w:val="nil"/>
              <w:bottom w:val="single" w:sz="4" w:space="0" w:color="auto"/>
              <w:right w:val="single" w:sz="4" w:space="0" w:color="auto"/>
            </w:tcBorders>
            <w:shd w:val="clear" w:color="auto" w:fill="auto"/>
            <w:vAlign w:val="center"/>
            <w:hideMark/>
          </w:tcPr>
          <w:p w14:paraId="3BE448E7"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ORGANIZAÇÃO DE RACK DE TELECOMUNICAÇÃO 24US</w:t>
            </w:r>
          </w:p>
        </w:tc>
        <w:tc>
          <w:tcPr>
            <w:tcW w:w="1004" w:type="pct"/>
            <w:tcBorders>
              <w:top w:val="nil"/>
              <w:left w:val="nil"/>
              <w:bottom w:val="single" w:sz="4" w:space="0" w:color="auto"/>
              <w:right w:val="single" w:sz="4" w:space="0" w:color="auto"/>
            </w:tcBorders>
            <w:shd w:val="clear" w:color="auto" w:fill="auto"/>
            <w:vAlign w:val="center"/>
            <w:hideMark/>
          </w:tcPr>
          <w:p w14:paraId="3FCDABAC"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3F6AE1BB"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6B2FAC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19</w:t>
            </w:r>
          </w:p>
        </w:tc>
        <w:tc>
          <w:tcPr>
            <w:tcW w:w="3633" w:type="pct"/>
            <w:tcBorders>
              <w:top w:val="nil"/>
              <w:left w:val="nil"/>
              <w:bottom w:val="single" w:sz="4" w:space="0" w:color="auto"/>
              <w:right w:val="single" w:sz="4" w:space="0" w:color="auto"/>
            </w:tcBorders>
            <w:shd w:val="clear" w:color="auto" w:fill="auto"/>
            <w:vAlign w:val="center"/>
            <w:hideMark/>
          </w:tcPr>
          <w:p w14:paraId="0B4CBAA2"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RACK 12US PAREDE</w:t>
            </w:r>
          </w:p>
        </w:tc>
        <w:tc>
          <w:tcPr>
            <w:tcW w:w="1004" w:type="pct"/>
            <w:tcBorders>
              <w:top w:val="nil"/>
              <w:left w:val="nil"/>
              <w:bottom w:val="single" w:sz="4" w:space="0" w:color="auto"/>
              <w:right w:val="single" w:sz="4" w:space="0" w:color="auto"/>
            </w:tcBorders>
            <w:shd w:val="clear" w:color="auto" w:fill="auto"/>
            <w:vAlign w:val="center"/>
            <w:hideMark/>
          </w:tcPr>
          <w:p w14:paraId="19A08DC1"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4</w:t>
            </w:r>
          </w:p>
        </w:tc>
      </w:tr>
      <w:tr w:rsidR="007A0792" w:rsidRPr="00A4214B" w14:paraId="12BA9D00"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2629AC1"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20</w:t>
            </w:r>
          </w:p>
        </w:tc>
        <w:tc>
          <w:tcPr>
            <w:tcW w:w="3633" w:type="pct"/>
            <w:tcBorders>
              <w:top w:val="nil"/>
              <w:left w:val="nil"/>
              <w:bottom w:val="single" w:sz="4" w:space="0" w:color="auto"/>
              <w:right w:val="single" w:sz="4" w:space="0" w:color="auto"/>
            </w:tcBorders>
            <w:shd w:val="clear" w:color="auto" w:fill="auto"/>
            <w:vAlign w:val="center"/>
            <w:hideMark/>
          </w:tcPr>
          <w:p w14:paraId="1BD78D19"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DE SWITCH 24 PORTAS FORNECIDO PELA CONTRATANTE</w:t>
            </w:r>
          </w:p>
        </w:tc>
        <w:tc>
          <w:tcPr>
            <w:tcW w:w="1004" w:type="pct"/>
            <w:tcBorders>
              <w:top w:val="nil"/>
              <w:left w:val="nil"/>
              <w:bottom w:val="single" w:sz="4" w:space="0" w:color="auto"/>
              <w:right w:val="single" w:sz="4" w:space="0" w:color="auto"/>
            </w:tcBorders>
            <w:shd w:val="clear" w:color="auto" w:fill="auto"/>
            <w:vAlign w:val="center"/>
            <w:hideMark/>
          </w:tcPr>
          <w:p w14:paraId="374CA74A"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1BA32D15"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1C25B7A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21</w:t>
            </w:r>
          </w:p>
        </w:tc>
        <w:tc>
          <w:tcPr>
            <w:tcW w:w="3633" w:type="pct"/>
            <w:tcBorders>
              <w:top w:val="nil"/>
              <w:left w:val="nil"/>
              <w:bottom w:val="single" w:sz="4" w:space="0" w:color="auto"/>
              <w:right w:val="single" w:sz="4" w:space="0" w:color="auto"/>
            </w:tcBorders>
            <w:shd w:val="clear" w:color="auto" w:fill="auto"/>
            <w:vAlign w:val="center"/>
            <w:hideMark/>
          </w:tcPr>
          <w:p w14:paraId="6E046E4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DE SWITCH 48 PORTAS FORNECIDO PELA CONTRATANTE</w:t>
            </w:r>
          </w:p>
        </w:tc>
        <w:tc>
          <w:tcPr>
            <w:tcW w:w="1004" w:type="pct"/>
            <w:tcBorders>
              <w:top w:val="nil"/>
              <w:left w:val="nil"/>
              <w:bottom w:val="single" w:sz="4" w:space="0" w:color="auto"/>
              <w:right w:val="single" w:sz="4" w:space="0" w:color="auto"/>
            </w:tcBorders>
            <w:shd w:val="clear" w:color="auto" w:fill="auto"/>
            <w:vAlign w:val="center"/>
            <w:hideMark/>
          </w:tcPr>
          <w:p w14:paraId="3B0721A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57E7E5B4"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E054C8E"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22</w:t>
            </w:r>
          </w:p>
        </w:tc>
        <w:tc>
          <w:tcPr>
            <w:tcW w:w="3633" w:type="pct"/>
            <w:tcBorders>
              <w:top w:val="nil"/>
              <w:left w:val="nil"/>
              <w:bottom w:val="single" w:sz="4" w:space="0" w:color="auto"/>
              <w:right w:val="single" w:sz="4" w:space="0" w:color="auto"/>
            </w:tcBorders>
            <w:shd w:val="clear" w:color="auto" w:fill="auto"/>
            <w:vAlign w:val="center"/>
            <w:hideMark/>
          </w:tcPr>
          <w:p w14:paraId="0C56B9D5"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SWITCHS GERENCIAVEL 8 PORTAS</w:t>
            </w:r>
          </w:p>
        </w:tc>
        <w:tc>
          <w:tcPr>
            <w:tcW w:w="1004" w:type="pct"/>
            <w:tcBorders>
              <w:top w:val="nil"/>
              <w:left w:val="nil"/>
              <w:bottom w:val="single" w:sz="4" w:space="0" w:color="auto"/>
              <w:right w:val="single" w:sz="4" w:space="0" w:color="auto"/>
            </w:tcBorders>
            <w:shd w:val="clear" w:color="auto" w:fill="auto"/>
            <w:vAlign w:val="center"/>
            <w:hideMark/>
          </w:tcPr>
          <w:p w14:paraId="7623D67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0F3D60C2"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6640D11"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23</w:t>
            </w:r>
          </w:p>
        </w:tc>
        <w:tc>
          <w:tcPr>
            <w:tcW w:w="3633" w:type="pct"/>
            <w:tcBorders>
              <w:top w:val="nil"/>
              <w:left w:val="nil"/>
              <w:bottom w:val="single" w:sz="4" w:space="0" w:color="auto"/>
              <w:right w:val="single" w:sz="4" w:space="0" w:color="auto"/>
            </w:tcBorders>
            <w:shd w:val="clear" w:color="auto" w:fill="auto"/>
            <w:vAlign w:val="center"/>
            <w:hideMark/>
          </w:tcPr>
          <w:p w14:paraId="77564DD8"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OU TROCA DE PATCH PANEL FORNECIDO PELA CONTRATANTE 24 PORTAS</w:t>
            </w:r>
          </w:p>
        </w:tc>
        <w:tc>
          <w:tcPr>
            <w:tcW w:w="1004" w:type="pct"/>
            <w:tcBorders>
              <w:top w:val="nil"/>
              <w:left w:val="nil"/>
              <w:bottom w:val="single" w:sz="4" w:space="0" w:color="auto"/>
              <w:right w:val="single" w:sz="4" w:space="0" w:color="auto"/>
            </w:tcBorders>
            <w:shd w:val="clear" w:color="auto" w:fill="auto"/>
            <w:vAlign w:val="center"/>
            <w:hideMark/>
          </w:tcPr>
          <w:p w14:paraId="44F53D4C"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1DCD478B"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0B5A547"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24</w:t>
            </w:r>
          </w:p>
        </w:tc>
        <w:tc>
          <w:tcPr>
            <w:tcW w:w="3633" w:type="pct"/>
            <w:tcBorders>
              <w:top w:val="nil"/>
              <w:left w:val="nil"/>
              <w:bottom w:val="single" w:sz="4" w:space="0" w:color="auto"/>
              <w:right w:val="single" w:sz="4" w:space="0" w:color="auto"/>
            </w:tcBorders>
            <w:shd w:val="clear" w:color="auto" w:fill="auto"/>
            <w:vAlign w:val="center"/>
            <w:hideMark/>
          </w:tcPr>
          <w:p w14:paraId="1392747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OU TROCA DE PATCH PANEL FORNECIDO PELA CONTRATANTE 48 PORTAS</w:t>
            </w:r>
          </w:p>
        </w:tc>
        <w:tc>
          <w:tcPr>
            <w:tcW w:w="1004" w:type="pct"/>
            <w:tcBorders>
              <w:top w:val="nil"/>
              <w:left w:val="nil"/>
              <w:bottom w:val="single" w:sz="4" w:space="0" w:color="auto"/>
              <w:right w:val="single" w:sz="4" w:space="0" w:color="auto"/>
            </w:tcBorders>
            <w:shd w:val="clear" w:color="auto" w:fill="auto"/>
            <w:vAlign w:val="center"/>
            <w:hideMark/>
          </w:tcPr>
          <w:p w14:paraId="748B446F"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24CC5251"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73E64A7"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25</w:t>
            </w:r>
          </w:p>
        </w:tc>
        <w:tc>
          <w:tcPr>
            <w:tcW w:w="3633" w:type="pct"/>
            <w:tcBorders>
              <w:top w:val="nil"/>
              <w:left w:val="nil"/>
              <w:bottom w:val="single" w:sz="4" w:space="0" w:color="auto"/>
              <w:right w:val="single" w:sz="4" w:space="0" w:color="auto"/>
            </w:tcBorders>
            <w:shd w:val="clear" w:color="auto" w:fill="auto"/>
            <w:vAlign w:val="center"/>
            <w:hideMark/>
          </w:tcPr>
          <w:p w14:paraId="5FA84D9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ORGANIZAÇÃO DE PATCH PANEL</w:t>
            </w:r>
          </w:p>
        </w:tc>
        <w:tc>
          <w:tcPr>
            <w:tcW w:w="1004" w:type="pct"/>
            <w:tcBorders>
              <w:top w:val="nil"/>
              <w:left w:val="nil"/>
              <w:bottom w:val="single" w:sz="4" w:space="0" w:color="auto"/>
              <w:right w:val="single" w:sz="4" w:space="0" w:color="auto"/>
            </w:tcBorders>
            <w:shd w:val="clear" w:color="auto" w:fill="auto"/>
            <w:vAlign w:val="center"/>
            <w:hideMark/>
          </w:tcPr>
          <w:p w14:paraId="56B62593"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1D9B3CB0"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D7EC611"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26</w:t>
            </w:r>
          </w:p>
        </w:tc>
        <w:tc>
          <w:tcPr>
            <w:tcW w:w="3633" w:type="pct"/>
            <w:tcBorders>
              <w:top w:val="nil"/>
              <w:left w:val="nil"/>
              <w:bottom w:val="single" w:sz="4" w:space="0" w:color="auto"/>
              <w:right w:val="single" w:sz="4" w:space="0" w:color="auto"/>
            </w:tcBorders>
            <w:shd w:val="clear" w:color="auto" w:fill="auto"/>
            <w:vAlign w:val="center"/>
            <w:hideMark/>
          </w:tcPr>
          <w:p w14:paraId="13814F72"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REGUA ELETRICA PARA RACK</w:t>
            </w:r>
          </w:p>
        </w:tc>
        <w:tc>
          <w:tcPr>
            <w:tcW w:w="1004" w:type="pct"/>
            <w:tcBorders>
              <w:top w:val="nil"/>
              <w:left w:val="nil"/>
              <w:bottom w:val="single" w:sz="4" w:space="0" w:color="auto"/>
              <w:right w:val="single" w:sz="4" w:space="0" w:color="auto"/>
            </w:tcBorders>
            <w:shd w:val="clear" w:color="auto" w:fill="auto"/>
            <w:vAlign w:val="center"/>
            <w:hideMark/>
          </w:tcPr>
          <w:p w14:paraId="62D19703"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29D9B337"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773E34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27</w:t>
            </w:r>
          </w:p>
        </w:tc>
        <w:tc>
          <w:tcPr>
            <w:tcW w:w="3633" w:type="pct"/>
            <w:tcBorders>
              <w:top w:val="nil"/>
              <w:left w:val="nil"/>
              <w:bottom w:val="single" w:sz="4" w:space="0" w:color="auto"/>
              <w:right w:val="single" w:sz="4" w:space="0" w:color="auto"/>
            </w:tcBorders>
            <w:shd w:val="clear" w:color="auto" w:fill="auto"/>
            <w:vAlign w:val="center"/>
            <w:hideMark/>
          </w:tcPr>
          <w:p w14:paraId="63E4307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PONTO DE TERMINAÇÃO OPTICA 2 FIBRAS</w:t>
            </w:r>
          </w:p>
        </w:tc>
        <w:tc>
          <w:tcPr>
            <w:tcW w:w="1004" w:type="pct"/>
            <w:tcBorders>
              <w:top w:val="nil"/>
              <w:left w:val="nil"/>
              <w:bottom w:val="single" w:sz="4" w:space="0" w:color="auto"/>
              <w:right w:val="single" w:sz="4" w:space="0" w:color="auto"/>
            </w:tcBorders>
            <w:shd w:val="clear" w:color="auto" w:fill="auto"/>
            <w:vAlign w:val="center"/>
            <w:hideMark/>
          </w:tcPr>
          <w:p w14:paraId="4423BB6A"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0692571B"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1FBD196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28</w:t>
            </w:r>
          </w:p>
        </w:tc>
        <w:tc>
          <w:tcPr>
            <w:tcW w:w="3633" w:type="pct"/>
            <w:tcBorders>
              <w:top w:val="nil"/>
              <w:left w:val="nil"/>
              <w:bottom w:val="single" w:sz="4" w:space="0" w:color="auto"/>
              <w:right w:val="single" w:sz="4" w:space="0" w:color="auto"/>
            </w:tcBorders>
            <w:shd w:val="clear" w:color="auto" w:fill="auto"/>
            <w:vAlign w:val="center"/>
            <w:hideMark/>
          </w:tcPr>
          <w:p w14:paraId="34853946"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PONTO DE TERMINAÇÃO OPTICA 4 FIBRAS</w:t>
            </w:r>
          </w:p>
        </w:tc>
        <w:tc>
          <w:tcPr>
            <w:tcW w:w="1004" w:type="pct"/>
            <w:tcBorders>
              <w:top w:val="nil"/>
              <w:left w:val="nil"/>
              <w:bottom w:val="single" w:sz="4" w:space="0" w:color="auto"/>
              <w:right w:val="single" w:sz="4" w:space="0" w:color="auto"/>
            </w:tcBorders>
            <w:shd w:val="clear" w:color="auto" w:fill="auto"/>
            <w:vAlign w:val="center"/>
            <w:hideMark/>
          </w:tcPr>
          <w:p w14:paraId="75F301A0"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3F8DE02B"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3724639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29</w:t>
            </w:r>
          </w:p>
        </w:tc>
        <w:tc>
          <w:tcPr>
            <w:tcW w:w="3633" w:type="pct"/>
            <w:tcBorders>
              <w:top w:val="nil"/>
              <w:left w:val="nil"/>
              <w:bottom w:val="single" w:sz="4" w:space="0" w:color="auto"/>
              <w:right w:val="single" w:sz="4" w:space="0" w:color="auto"/>
            </w:tcBorders>
            <w:shd w:val="clear" w:color="auto" w:fill="auto"/>
            <w:vAlign w:val="center"/>
            <w:hideMark/>
          </w:tcPr>
          <w:p w14:paraId="0A0CE429"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PONTO DE TERMINAÇÃO OPTICA 12 FIBRAS</w:t>
            </w:r>
          </w:p>
        </w:tc>
        <w:tc>
          <w:tcPr>
            <w:tcW w:w="1004" w:type="pct"/>
            <w:tcBorders>
              <w:top w:val="nil"/>
              <w:left w:val="nil"/>
              <w:bottom w:val="single" w:sz="4" w:space="0" w:color="auto"/>
              <w:right w:val="single" w:sz="4" w:space="0" w:color="auto"/>
            </w:tcBorders>
            <w:shd w:val="clear" w:color="auto" w:fill="auto"/>
            <w:vAlign w:val="center"/>
            <w:hideMark/>
          </w:tcPr>
          <w:p w14:paraId="2B999FA2"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48DFDEDC"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0DDB50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30</w:t>
            </w:r>
          </w:p>
        </w:tc>
        <w:tc>
          <w:tcPr>
            <w:tcW w:w="3633" w:type="pct"/>
            <w:tcBorders>
              <w:top w:val="nil"/>
              <w:left w:val="nil"/>
              <w:bottom w:val="single" w:sz="4" w:space="0" w:color="auto"/>
              <w:right w:val="single" w:sz="4" w:space="0" w:color="auto"/>
            </w:tcBorders>
            <w:shd w:val="clear" w:color="auto" w:fill="auto"/>
            <w:vAlign w:val="center"/>
            <w:hideMark/>
          </w:tcPr>
          <w:p w14:paraId="14778EF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MANUTENÇÃO PREVENTIVA DE CABO ÓPTICO</w:t>
            </w:r>
          </w:p>
        </w:tc>
        <w:tc>
          <w:tcPr>
            <w:tcW w:w="1004" w:type="pct"/>
            <w:tcBorders>
              <w:top w:val="nil"/>
              <w:left w:val="nil"/>
              <w:bottom w:val="single" w:sz="4" w:space="0" w:color="auto"/>
              <w:right w:val="single" w:sz="4" w:space="0" w:color="auto"/>
            </w:tcBorders>
            <w:shd w:val="clear" w:color="auto" w:fill="auto"/>
            <w:vAlign w:val="center"/>
            <w:hideMark/>
          </w:tcPr>
          <w:p w14:paraId="49B53C87"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3CDF1E3E"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4F75734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31</w:t>
            </w:r>
          </w:p>
        </w:tc>
        <w:tc>
          <w:tcPr>
            <w:tcW w:w="3633" w:type="pct"/>
            <w:tcBorders>
              <w:top w:val="nil"/>
              <w:left w:val="nil"/>
              <w:bottom w:val="single" w:sz="4" w:space="0" w:color="auto"/>
              <w:right w:val="single" w:sz="4" w:space="0" w:color="auto"/>
            </w:tcBorders>
            <w:shd w:val="clear" w:color="auto" w:fill="auto"/>
            <w:vAlign w:val="center"/>
            <w:hideMark/>
          </w:tcPr>
          <w:p w14:paraId="67D3CD45"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MANUTENÇÃO CORRETIVA DE CABO ÓPTICO</w:t>
            </w:r>
          </w:p>
        </w:tc>
        <w:tc>
          <w:tcPr>
            <w:tcW w:w="1004" w:type="pct"/>
            <w:tcBorders>
              <w:top w:val="nil"/>
              <w:left w:val="nil"/>
              <w:bottom w:val="single" w:sz="4" w:space="0" w:color="auto"/>
              <w:right w:val="single" w:sz="4" w:space="0" w:color="auto"/>
            </w:tcBorders>
            <w:shd w:val="clear" w:color="auto" w:fill="auto"/>
            <w:vAlign w:val="center"/>
            <w:hideMark/>
          </w:tcPr>
          <w:p w14:paraId="4376BA8A"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235BA605"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6980FC2"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32</w:t>
            </w:r>
          </w:p>
        </w:tc>
        <w:tc>
          <w:tcPr>
            <w:tcW w:w="3633" w:type="pct"/>
            <w:tcBorders>
              <w:top w:val="nil"/>
              <w:left w:val="nil"/>
              <w:bottom w:val="single" w:sz="4" w:space="0" w:color="auto"/>
              <w:right w:val="single" w:sz="4" w:space="0" w:color="auto"/>
            </w:tcBorders>
            <w:shd w:val="clear" w:color="auto" w:fill="auto"/>
            <w:vAlign w:val="center"/>
            <w:hideMark/>
          </w:tcPr>
          <w:p w14:paraId="22A15A26"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CABO ÓPTICO EXTERNO AUTO-SUSTENTADO COM 4FO (MONOMODO)</w:t>
            </w:r>
          </w:p>
        </w:tc>
        <w:tc>
          <w:tcPr>
            <w:tcW w:w="1004" w:type="pct"/>
            <w:tcBorders>
              <w:top w:val="nil"/>
              <w:left w:val="nil"/>
              <w:bottom w:val="single" w:sz="4" w:space="0" w:color="auto"/>
              <w:right w:val="single" w:sz="4" w:space="0" w:color="auto"/>
            </w:tcBorders>
            <w:shd w:val="clear" w:color="auto" w:fill="auto"/>
            <w:vAlign w:val="center"/>
            <w:hideMark/>
          </w:tcPr>
          <w:p w14:paraId="230C2106"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0F845C80"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0DFCC232"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33</w:t>
            </w:r>
          </w:p>
        </w:tc>
        <w:tc>
          <w:tcPr>
            <w:tcW w:w="3633" w:type="pct"/>
            <w:tcBorders>
              <w:top w:val="nil"/>
              <w:left w:val="nil"/>
              <w:bottom w:val="single" w:sz="4" w:space="0" w:color="auto"/>
              <w:right w:val="single" w:sz="4" w:space="0" w:color="auto"/>
            </w:tcBorders>
            <w:shd w:val="clear" w:color="auto" w:fill="auto"/>
            <w:vAlign w:val="center"/>
            <w:hideMark/>
          </w:tcPr>
          <w:p w14:paraId="34B2AA5E"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CABO ÓPTICO EXTERNO AUTO-SUSTENTADO COM 8FO (MONOMODO)</w:t>
            </w:r>
          </w:p>
        </w:tc>
        <w:tc>
          <w:tcPr>
            <w:tcW w:w="1004" w:type="pct"/>
            <w:tcBorders>
              <w:top w:val="nil"/>
              <w:left w:val="nil"/>
              <w:bottom w:val="single" w:sz="4" w:space="0" w:color="auto"/>
              <w:right w:val="single" w:sz="4" w:space="0" w:color="auto"/>
            </w:tcBorders>
            <w:shd w:val="clear" w:color="auto" w:fill="auto"/>
            <w:vAlign w:val="center"/>
            <w:hideMark/>
          </w:tcPr>
          <w:p w14:paraId="453EA673"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2C8E48A3"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3DD625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lastRenderedPageBreak/>
              <w:t>34</w:t>
            </w:r>
          </w:p>
        </w:tc>
        <w:tc>
          <w:tcPr>
            <w:tcW w:w="3633" w:type="pct"/>
            <w:tcBorders>
              <w:top w:val="nil"/>
              <w:left w:val="nil"/>
              <w:bottom w:val="single" w:sz="4" w:space="0" w:color="auto"/>
              <w:right w:val="single" w:sz="4" w:space="0" w:color="auto"/>
            </w:tcBorders>
            <w:shd w:val="clear" w:color="auto" w:fill="auto"/>
            <w:vAlign w:val="center"/>
            <w:hideMark/>
          </w:tcPr>
          <w:p w14:paraId="3F131E51"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CABO ÓPTICO EXTERNO AUTO-SUSTENTADO COM 12FO (MONOMODO)</w:t>
            </w:r>
          </w:p>
        </w:tc>
        <w:tc>
          <w:tcPr>
            <w:tcW w:w="1004" w:type="pct"/>
            <w:tcBorders>
              <w:top w:val="nil"/>
              <w:left w:val="nil"/>
              <w:bottom w:val="single" w:sz="4" w:space="0" w:color="auto"/>
              <w:right w:val="single" w:sz="4" w:space="0" w:color="auto"/>
            </w:tcBorders>
            <w:shd w:val="clear" w:color="auto" w:fill="auto"/>
            <w:vAlign w:val="center"/>
            <w:hideMark/>
          </w:tcPr>
          <w:p w14:paraId="5B7EDA6C"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1DCF7400"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6985622A"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35</w:t>
            </w:r>
          </w:p>
        </w:tc>
        <w:tc>
          <w:tcPr>
            <w:tcW w:w="3633" w:type="pct"/>
            <w:tcBorders>
              <w:top w:val="nil"/>
              <w:left w:val="nil"/>
              <w:bottom w:val="single" w:sz="4" w:space="0" w:color="auto"/>
              <w:right w:val="single" w:sz="4" w:space="0" w:color="auto"/>
            </w:tcBorders>
            <w:shd w:val="clear" w:color="auto" w:fill="auto"/>
            <w:vAlign w:val="center"/>
            <w:hideMark/>
          </w:tcPr>
          <w:p w14:paraId="3D13D401"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CABO ÓPTICO EXTERNO AUTO-SUSTENTADO COM 24FO (MONOMODO)</w:t>
            </w:r>
          </w:p>
        </w:tc>
        <w:tc>
          <w:tcPr>
            <w:tcW w:w="1004" w:type="pct"/>
            <w:tcBorders>
              <w:top w:val="nil"/>
              <w:left w:val="nil"/>
              <w:bottom w:val="single" w:sz="4" w:space="0" w:color="auto"/>
              <w:right w:val="single" w:sz="4" w:space="0" w:color="auto"/>
            </w:tcBorders>
            <w:shd w:val="clear" w:color="auto" w:fill="auto"/>
            <w:vAlign w:val="center"/>
            <w:hideMark/>
          </w:tcPr>
          <w:p w14:paraId="3CB8EFAC"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059F6CDC"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3AA1E7A9"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36</w:t>
            </w:r>
          </w:p>
        </w:tc>
        <w:tc>
          <w:tcPr>
            <w:tcW w:w="3633" w:type="pct"/>
            <w:tcBorders>
              <w:top w:val="nil"/>
              <w:left w:val="nil"/>
              <w:bottom w:val="single" w:sz="4" w:space="0" w:color="auto"/>
              <w:right w:val="single" w:sz="4" w:space="0" w:color="auto"/>
            </w:tcBorders>
            <w:shd w:val="clear" w:color="auto" w:fill="auto"/>
            <w:vAlign w:val="center"/>
            <w:hideMark/>
          </w:tcPr>
          <w:p w14:paraId="7041190E"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FORNECIMENTO E INSTALAÇÃO DE CABO ÓPTICO EXTERNO AUTO-SUSTENTADO COM 36FO (MONOMODO)</w:t>
            </w:r>
          </w:p>
        </w:tc>
        <w:tc>
          <w:tcPr>
            <w:tcW w:w="1004" w:type="pct"/>
            <w:tcBorders>
              <w:top w:val="nil"/>
              <w:left w:val="nil"/>
              <w:bottom w:val="single" w:sz="4" w:space="0" w:color="auto"/>
              <w:right w:val="single" w:sz="4" w:space="0" w:color="auto"/>
            </w:tcBorders>
            <w:shd w:val="clear" w:color="auto" w:fill="auto"/>
            <w:vAlign w:val="center"/>
            <w:hideMark/>
          </w:tcPr>
          <w:p w14:paraId="0C6B260D"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10</w:t>
            </w:r>
          </w:p>
        </w:tc>
      </w:tr>
      <w:tr w:rsidR="007A0792" w:rsidRPr="00A4214B" w14:paraId="3D903F53"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01FE6D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37</w:t>
            </w:r>
          </w:p>
        </w:tc>
        <w:tc>
          <w:tcPr>
            <w:tcW w:w="3633" w:type="pct"/>
            <w:tcBorders>
              <w:top w:val="nil"/>
              <w:left w:val="nil"/>
              <w:bottom w:val="single" w:sz="4" w:space="0" w:color="auto"/>
              <w:right w:val="single" w:sz="4" w:space="0" w:color="auto"/>
            </w:tcBorders>
            <w:shd w:val="clear" w:color="auto" w:fill="auto"/>
            <w:vAlign w:val="center"/>
            <w:hideMark/>
          </w:tcPr>
          <w:p w14:paraId="72E8E6A1" w14:textId="529A0E56"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 xml:space="preserve">INSTALAÇÃO E FORNECIMENTO DE EXTENSOR LC ÓPTICO MONOMODO </w:t>
            </w:r>
            <w:r w:rsidR="00377CDC" w:rsidRPr="00A4214B">
              <w:rPr>
                <w:rFonts w:eastAsia="Calibri" w:cs="Arial"/>
                <w:sz w:val="16"/>
                <w:szCs w:val="16"/>
              </w:rPr>
              <w:t>–</w:t>
            </w:r>
            <w:r w:rsidRPr="00A4214B">
              <w:rPr>
                <w:rFonts w:eastAsia="Calibri" w:cs="Arial"/>
                <w:sz w:val="16"/>
                <w:szCs w:val="16"/>
              </w:rPr>
              <w:t xml:space="preserve"> 1,5 METROS</w:t>
            </w:r>
          </w:p>
        </w:tc>
        <w:tc>
          <w:tcPr>
            <w:tcW w:w="1004" w:type="pct"/>
            <w:tcBorders>
              <w:top w:val="nil"/>
              <w:left w:val="nil"/>
              <w:bottom w:val="single" w:sz="4" w:space="0" w:color="auto"/>
              <w:right w:val="single" w:sz="4" w:space="0" w:color="auto"/>
            </w:tcBorders>
            <w:shd w:val="clear" w:color="auto" w:fill="auto"/>
            <w:vAlign w:val="center"/>
            <w:hideMark/>
          </w:tcPr>
          <w:p w14:paraId="6BE4A4B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5116E740"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1DA1F3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38</w:t>
            </w:r>
          </w:p>
        </w:tc>
        <w:tc>
          <w:tcPr>
            <w:tcW w:w="3633" w:type="pct"/>
            <w:tcBorders>
              <w:top w:val="nil"/>
              <w:left w:val="nil"/>
              <w:bottom w:val="single" w:sz="4" w:space="0" w:color="auto"/>
              <w:right w:val="single" w:sz="4" w:space="0" w:color="auto"/>
            </w:tcBorders>
            <w:shd w:val="clear" w:color="auto" w:fill="auto"/>
            <w:vAlign w:val="center"/>
            <w:hideMark/>
          </w:tcPr>
          <w:p w14:paraId="07EBF5BF" w14:textId="516BDFA6"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 xml:space="preserve">FORNECIMENTO E INSTALAÇÃO DE CORDÃO ÓPTICO COM CONECTOR PADRÃO LC/LC MONOMODO </w:t>
            </w:r>
            <w:r w:rsidR="00377CDC" w:rsidRPr="00A4214B">
              <w:rPr>
                <w:rFonts w:eastAsia="Calibri" w:cs="Arial"/>
                <w:sz w:val="16"/>
                <w:szCs w:val="16"/>
              </w:rPr>
              <w:t>–</w:t>
            </w:r>
            <w:r w:rsidRPr="00A4214B">
              <w:rPr>
                <w:rFonts w:eastAsia="Calibri" w:cs="Arial"/>
                <w:sz w:val="16"/>
                <w:szCs w:val="16"/>
              </w:rPr>
              <w:t xml:space="preserve"> DUPLEX </w:t>
            </w:r>
          </w:p>
        </w:tc>
        <w:tc>
          <w:tcPr>
            <w:tcW w:w="1004" w:type="pct"/>
            <w:tcBorders>
              <w:top w:val="nil"/>
              <w:left w:val="nil"/>
              <w:bottom w:val="single" w:sz="4" w:space="0" w:color="auto"/>
              <w:right w:val="single" w:sz="4" w:space="0" w:color="auto"/>
            </w:tcBorders>
            <w:shd w:val="clear" w:color="auto" w:fill="auto"/>
            <w:vAlign w:val="center"/>
            <w:hideMark/>
          </w:tcPr>
          <w:p w14:paraId="023F4A6D"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2CE7D2B2"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76B2702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39</w:t>
            </w:r>
          </w:p>
        </w:tc>
        <w:tc>
          <w:tcPr>
            <w:tcW w:w="3633" w:type="pct"/>
            <w:tcBorders>
              <w:top w:val="nil"/>
              <w:left w:val="nil"/>
              <w:bottom w:val="single" w:sz="4" w:space="0" w:color="auto"/>
              <w:right w:val="single" w:sz="4" w:space="0" w:color="auto"/>
            </w:tcBorders>
            <w:shd w:val="clear" w:color="auto" w:fill="auto"/>
            <w:vAlign w:val="center"/>
            <w:hideMark/>
          </w:tcPr>
          <w:p w14:paraId="3686245F" w14:textId="06C5E2F1"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 xml:space="preserve">FORNECIMENTO E INSTALAÇÃO DE CORDÃO ÓPTICO COM CONECTOR PADRÃO SC/LC MONOMODO </w:t>
            </w:r>
            <w:r w:rsidR="00377CDC" w:rsidRPr="00A4214B">
              <w:rPr>
                <w:rFonts w:eastAsia="Calibri" w:cs="Arial"/>
                <w:sz w:val="16"/>
                <w:szCs w:val="16"/>
              </w:rPr>
              <w:t>–</w:t>
            </w:r>
            <w:r w:rsidRPr="00A4214B">
              <w:rPr>
                <w:rFonts w:eastAsia="Calibri" w:cs="Arial"/>
                <w:sz w:val="16"/>
                <w:szCs w:val="16"/>
              </w:rPr>
              <w:t xml:space="preserve"> DUPLEX </w:t>
            </w:r>
          </w:p>
        </w:tc>
        <w:tc>
          <w:tcPr>
            <w:tcW w:w="1004" w:type="pct"/>
            <w:tcBorders>
              <w:top w:val="nil"/>
              <w:left w:val="nil"/>
              <w:bottom w:val="single" w:sz="4" w:space="0" w:color="auto"/>
              <w:right w:val="single" w:sz="4" w:space="0" w:color="auto"/>
            </w:tcBorders>
            <w:shd w:val="clear" w:color="auto" w:fill="auto"/>
            <w:vAlign w:val="center"/>
            <w:hideMark/>
          </w:tcPr>
          <w:p w14:paraId="532E2900"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2</w:t>
            </w:r>
          </w:p>
        </w:tc>
      </w:tr>
      <w:tr w:rsidR="007A0792" w:rsidRPr="00A4214B" w14:paraId="522E8E15"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548ACD81"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40</w:t>
            </w:r>
          </w:p>
        </w:tc>
        <w:tc>
          <w:tcPr>
            <w:tcW w:w="3633" w:type="pct"/>
            <w:tcBorders>
              <w:top w:val="nil"/>
              <w:left w:val="nil"/>
              <w:bottom w:val="single" w:sz="4" w:space="0" w:color="auto"/>
              <w:right w:val="single" w:sz="4" w:space="0" w:color="auto"/>
            </w:tcBorders>
            <w:shd w:val="clear" w:color="auto" w:fill="auto"/>
            <w:vAlign w:val="center"/>
            <w:hideMark/>
          </w:tcPr>
          <w:p w14:paraId="6BFABBB5"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MANUTENÇÃO EM ENLACE DE RÁDIO</w:t>
            </w:r>
          </w:p>
        </w:tc>
        <w:tc>
          <w:tcPr>
            <w:tcW w:w="1004" w:type="pct"/>
            <w:tcBorders>
              <w:top w:val="nil"/>
              <w:left w:val="nil"/>
              <w:bottom w:val="single" w:sz="4" w:space="0" w:color="auto"/>
              <w:right w:val="single" w:sz="4" w:space="0" w:color="auto"/>
            </w:tcBorders>
            <w:shd w:val="clear" w:color="auto" w:fill="auto"/>
            <w:vAlign w:val="center"/>
            <w:hideMark/>
          </w:tcPr>
          <w:p w14:paraId="0CFFF38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5558E96F"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F0DA820"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41</w:t>
            </w:r>
          </w:p>
        </w:tc>
        <w:tc>
          <w:tcPr>
            <w:tcW w:w="3633" w:type="pct"/>
            <w:tcBorders>
              <w:top w:val="nil"/>
              <w:left w:val="nil"/>
              <w:bottom w:val="single" w:sz="4" w:space="0" w:color="auto"/>
              <w:right w:val="single" w:sz="4" w:space="0" w:color="auto"/>
            </w:tcBorders>
            <w:shd w:val="clear" w:color="auto" w:fill="auto"/>
            <w:vAlign w:val="center"/>
            <w:hideMark/>
          </w:tcPr>
          <w:p w14:paraId="29F7AE11" w14:textId="40B50C7A"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 xml:space="preserve">COLETA DE EQUIPAMENTO </w:t>
            </w:r>
            <w:r w:rsidR="00377CDC" w:rsidRPr="00A4214B">
              <w:rPr>
                <w:rFonts w:eastAsia="Calibri" w:cs="Arial"/>
                <w:sz w:val="16"/>
                <w:szCs w:val="16"/>
              </w:rPr>
              <w:t>–</w:t>
            </w:r>
            <w:r w:rsidRPr="00A4214B">
              <w:rPr>
                <w:rFonts w:eastAsia="Calibri" w:cs="Arial"/>
                <w:sz w:val="16"/>
                <w:szCs w:val="16"/>
              </w:rPr>
              <w:t xml:space="preserve"> RETIRAR EQUIPAMENTO DESCONECTAR CABOS E TRAZER O EQUIPAMENTO PARA A SUTIC.</w:t>
            </w:r>
          </w:p>
        </w:tc>
        <w:tc>
          <w:tcPr>
            <w:tcW w:w="1004" w:type="pct"/>
            <w:tcBorders>
              <w:top w:val="nil"/>
              <w:left w:val="nil"/>
              <w:bottom w:val="single" w:sz="4" w:space="0" w:color="auto"/>
              <w:right w:val="single" w:sz="4" w:space="0" w:color="auto"/>
            </w:tcBorders>
            <w:shd w:val="clear" w:color="auto" w:fill="auto"/>
            <w:vAlign w:val="center"/>
            <w:hideMark/>
          </w:tcPr>
          <w:p w14:paraId="1DDD7EDF"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4D6CAA1A"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F00188C"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42</w:t>
            </w:r>
          </w:p>
        </w:tc>
        <w:tc>
          <w:tcPr>
            <w:tcW w:w="3633" w:type="pct"/>
            <w:tcBorders>
              <w:top w:val="nil"/>
              <w:left w:val="nil"/>
              <w:bottom w:val="single" w:sz="4" w:space="0" w:color="auto"/>
              <w:right w:val="single" w:sz="4" w:space="0" w:color="auto"/>
            </w:tcBorders>
            <w:shd w:val="clear" w:color="auto" w:fill="auto"/>
            <w:vAlign w:val="center"/>
            <w:hideMark/>
          </w:tcPr>
          <w:p w14:paraId="51BA88C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CONFIGURAÇÃO DE DISPOSITIVO REDE</w:t>
            </w:r>
          </w:p>
        </w:tc>
        <w:tc>
          <w:tcPr>
            <w:tcW w:w="1004" w:type="pct"/>
            <w:tcBorders>
              <w:top w:val="nil"/>
              <w:left w:val="nil"/>
              <w:bottom w:val="single" w:sz="4" w:space="0" w:color="auto"/>
              <w:right w:val="single" w:sz="4" w:space="0" w:color="auto"/>
            </w:tcBorders>
            <w:shd w:val="clear" w:color="auto" w:fill="auto"/>
            <w:vAlign w:val="center"/>
            <w:hideMark/>
          </w:tcPr>
          <w:p w14:paraId="7C1F076C"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79707DE5"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CC688A0"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43</w:t>
            </w:r>
          </w:p>
        </w:tc>
        <w:tc>
          <w:tcPr>
            <w:tcW w:w="3633" w:type="pct"/>
            <w:tcBorders>
              <w:top w:val="nil"/>
              <w:left w:val="nil"/>
              <w:bottom w:val="single" w:sz="4" w:space="0" w:color="auto"/>
              <w:right w:val="single" w:sz="4" w:space="0" w:color="auto"/>
            </w:tcBorders>
            <w:shd w:val="clear" w:color="auto" w:fill="auto"/>
            <w:vAlign w:val="center"/>
            <w:hideMark/>
          </w:tcPr>
          <w:p w14:paraId="4774528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ESPELHO PARA PONTO LÓGICO 4X2 PARA 1 PONTO</w:t>
            </w:r>
          </w:p>
        </w:tc>
        <w:tc>
          <w:tcPr>
            <w:tcW w:w="1004" w:type="pct"/>
            <w:tcBorders>
              <w:top w:val="nil"/>
              <w:left w:val="nil"/>
              <w:bottom w:val="single" w:sz="4" w:space="0" w:color="auto"/>
              <w:right w:val="single" w:sz="4" w:space="0" w:color="auto"/>
            </w:tcBorders>
            <w:shd w:val="clear" w:color="auto" w:fill="auto"/>
            <w:vAlign w:val="center"/>
            <w:hideMark/>
          </w:tcPr>
          <w:p w14:paraId="548E7D79"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37E7CB9F"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B9AAC74"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44</w:t>
            </w:r>
          </w:p>
        </w:tc>
        <w:tc>
          <w:tcPr>
            <w:tcW w:w="3633" w:type="pct"/>
            <w:tcBorders>
              <w:top w:val="nil"/>
              <w:left w:val="nil"/>
              <w:bottom w:val="single" w:sz="4" w:space="0" w:color="auto"/>
              <w:right w:val="single" w:sz="4" w:space="0" w:color="auto"/>
            </w:tcBorders>
            <w:shd w:val="clear" w:color="auto" w:fill="auto"/>
            <w:vAlign w:val="center"/>
            <w:hideMark/>
          </w:tcPr>
          <w:p w14:paraId="27D6DE7F"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ESPELHO PARA PONTO LÓGICO 4X2 PARA 2 PONTOS</w:t>
            </w:r>
          </w:p>
        </w:tc>
        <w:tc>
          <w:tcPr>
            <w:tcW w:w="1004" w:type="pct"/>
            <w:tcBorders>
              <w:top w:val="nil"/>
              <w:left w:val="nil"/>
              <w:bottom w:val="single" w:sz="4" w:space="0" w:color="auto"/>
              <w:right w:val="single" w:sz="4" w:space="0" w:color="auto"/>
            </w:tcBorders>
            <w:shd w:val="clear" w:color="auto" w:fill="auto"/>
            <w:vAlign w:val="center"/>
            <w:hideMark/>
          </w:tcPr>
          <w:p w14:paraId="79226774"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7A0792" w:rsidRPr="00A4214B" w14:paraId="06BE020F"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14:paraId="527B5D9D"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45</w:t>
            </w:r>
          </w:p>
        </w:tc>
        <w:tc>
          <w:tcPr>
            <w:tcW w:w="3633" w:type="pct"/>
            <w:tcBorders>
              <w:top w:val="nil"/>
              <w:left w:val="nil"/>
              <w:bottom w:val="single" w:sz="4" w:space="0" w:color="auto"/>
              <w:right w:val="single" w:sz="4" w:space="0" w:color="auto"/>
            </w:tcBorders>
            <w:shd w:val="clear" w:color="auto" w:fill="auto"/>
            <w:vAlign w:val="center"/>
            <w:hideMark/>
          </w:tcPr>
          <w:p w14:paraId="61C33B7B" w14:textId="77777777" w:rsidR="007A0792" w:rsidRPr="00A4214B" w:rsidRDefault="007A0792" w:rsidP="00D5014F">
            <w:pPr>
              <w:spacing w:after="200" w:line="256" w:lineRule="auto"/>
              <w:jc w:val="both"/>
              <w:rPr>
                <w:rFonts w:eastAsia="Calibri" w:cs="Arial"/>
                <w:sz w:val="16"/>
                <w:szCs w:val="16"/>
              </w:rPr>
            </w:pPr>
            <w:r w:rsidRPr="00A4214B">
              <w:rPr>
                <w:rFonts w:eastAsia="Calibri" w:cs="Arial"/>
                <w:sz w:val="16"/>
                <w:szCs w:val="16"/>
              </w:rPr>
              <w:t>INSTALAÇÃO E FORNECIMENTO DE TOMADA LÓGICA DE SOBREPOR</w:t>
            </w:r>
          </w:p>
        </w:tc>
        <w:tc>
          <w:tcPr>
            <w:tcW w:w="1004" w:type="pct"/>
            <w:tcBorders>
              <w:top w:val="nil"/>
              <w:left w:val="nil"/>
              <w:bottom w:val="single" w:sz="4" w:space="0" w:color="auto"/>
              <w:right w:val="single" w:sz="4" w:space="0" w:color="auto"/>
            </w:tcBorders>
            <w:shd w:val="clear" w:color="auto" w:fill="auto"/>
            <w:vAlign w:val="center"/>
            <w:hideMark/>
          </w:tcPr>
          <w:p w14:paraId="19CDC9A8" w14:textId="77777777" w:rsidR="007A0792" w:rsidRPr="00A4214B" w:rsidRDefault="007A0792" w:rsidP="0071790A">
            <w:pPr>
              <w:spacing w:after="200" w:line="256" w:lineRule="auto"/>
              <w:jc w:val="center"/>
              <w:rPr>
                <w:rFonts w:eastAsia="Calibri" w:cs="Arial"/>
                <w:sz w:val="16"/>
                <w:szCs w:val="16"/>
              </w:rPr>
            </w:pPr>
            <w:r w:rsidRPr="00A4214B">
              <w:rPr>
                <w:rFonts w:eastAsia="Calibri" w:cs="Arial"/>
                <w:sz w:val="16"/>
                <w:szCs w:val="16"/>
              </w:rPr>
              <w:t>1</w:t>
            </w:r>
          </w:p>
        </w:tc>
      </w:tr>
      <w:tr w:rsidR="002F1E3B" w:rsidRPr="00A4214B" w14:paraId="2072058E"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tcPr>
          <w:p w14:paraId="7456F4BA" w14:textId="30B7D8A0" w:rsidR="002F1E3B" w:rsidRPr="00A4214B" w:rsidRDefault="002F1E3B" w:rsidP="00D5014F">
            <w:pPr>
              <w:spacing w:after="200" w:line="256" w:lineRule="auto"/>
              <w:jc w:val="both"/>
              <w:rPr>
                <w:rFonts w:eastAsia="Calibri" w:cs="Arial"/>
                <w:sz w:val="16"/>
                <w:szCs w:val="16"/>
              </w:rPr>
            </w:pPr>
            <w:r w:rsidRPr="00A4214B">
              <w:rPr>
                <w:rFonts w:eastAsia="Calibri" w:cs="Arial"/>
                <w:sz w:val="16"/>
                <w:szCs w:val="16"/>
              </w:rPr>
              <w:t>46</w:t>
            </w:r>
          </w:p>
        </w:tc>
        <w:tc>
          <w:tcPr>
            <w:tcW w:w="3633" w:type="pct"/>
            <w:tcBorders>
              <w:top w:val="nil"/>
              <w:left w:val="nil"/>
              <w:bottom w:val="single" w:sz="4" w:space="0" w:color="auto"/>
              <w:right w:val="single" w:sz="4" w:space="0" w:color="auto"/>
            </w:tcBorders>
            <w:shd w:val="clear" w:color="auto" w:fill="auto"/>
            <w:vAlign w:val="center"/>
          </w:tcPr>
          <w:p w14:paraId="46F78904" w14:textId="63A7B42C" w:rsidR="002F1E3B" w:rsidRPr="00A4214B" w:rsidRDefault="002F1E3B" w:rsidP="00D5014F">
            <w:pPr>
              <w:spacing w:after="200" w:line="256" w:lineRule="auto"/>
              <w:jc w:val="both"/>
              <w:rPr>
                <w:rFonts w:eastAsia="Calibri" w:cs="Arial"/>
                <w:sz w:val="16"/>
                <w:szCs w:val="16"/>
              </w:rPr>
            </w:pPr>
            <w:r w:rsidRPr="00A4214B">
              <w:rPr>
                <w:rFonts w:eastAsia="Calibri" w:cs="Arial"/>
                <w:sz w:val="16"/>
                <w:szCs w:val="16"/>
              </w:rPr>
              <w:t>DIÁRIA PARA ATENDIMENTO NOS CAMPUS DE ANGICOS, CARAÚBAS E PAU DOS FEROS</w:t>
            </w:r>
          </w:p>
        </w:tc>
        <w:tc>
          <w:tcPr>
            <w:tcW w:w="1004" w:type="pct"/>
            <w:tcBorders>
              <w:top w:val="nil"/>
              <w:left w:val="nil"/>
              <w:bottom w:val="single" w:sz="4" w:space="0" w:color="auto"/>
              <w:right w:val="single" w:sz="4" w:space="0" w:color="auto"/>
            </w:tcBorders>
            <w:shd w:val="clear" w:color="auto" w:fill="auto"/>
            <w:vAlign w:val="center"/>
          </w:tcPr>
          <w:p w14:paraId="21504BA0" w14:textId="33B7E423" w:rsidR="002F1E3B" w:rsidRPr="00A4214B" w:rsidRDefault="002F1E3B" w:rsidP="0071790A">
            <w:pPr>
              <w:spacing w:after="200" w:line="256" w:lineRule="auto"/>
              <w:jc w:val="center"/>
              <w:rPr>
                <w:rFonts w:eastAsia="Calibri" w:cs="Arial"/>
                <w:sz w:val="16"/>
                <w:szCs w:val="16"/>
              </w:rPr>
            </w:pPr>
            <w:r w:rsidRPr="00A4214B">
              <w:rPr>
                <w:rFonts w:eastAsia="Calibri" w:cs="Arial"/>
                <w:sz w:val="16"/>
                <w:szCs w:val="16"/>
              </w:rPr>
              <w:t>CONFORME AGENDAMENTO</w:t>
            </w:r>
          </w:p>
        </w:tc>
      </w:tr>
      <w:tr w:rsidR="002F1E3B" w:rsidRPr="00A4214B" w14:paraId="0754836C" w14:textId="77777777" w:rsidTr="007A0792">
        <w:trPr>
          <w:cantSplit/>
          <w:trHeight w:val="567"/>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4261ACA0" w14:textId="2E527470" w:rsidR="002F1E3B" w:rsidRPr="00A4214B" w:rsidRDefault="002F1E3B" w:rsidP="00D5014F">
            <w:pPr>
              <w:spacing w:after="200" w:line="256" w:lineRule="auto"/>
              <w:jc w:val="both"/>
              <w:rPr>
                <w:rFonts w:eastAsia="Calibri" w:cs="Arial"/>
                <w:sz w:val="16"/>
                <w:szCs w:val="16"/>
              </w:rPr>
            </w:pPr>
            <w:r w:rsidRPr="00A4214B">
              <w:rPr>
                <w:rFonts w:eastAsia="Calibri" w:cs="Arial"/>
                <w:sz w:val="16"/>
                <w:szCs w:val="16"/>
              </w:rPr>
              <w:t>47</w:t>
            </w:r>
          </w:p>
        </w:tc>
        <w:tc>
          <w:tcPr>
            <w:tcW w:w="3633" w:type="pct"/>
            <w:tcBorders>
              <w:top w:val="nil"/>
              <w:left w:val="nil"/>
              <w:bottom w:val="single" w:sz="4" w:space="0" w:color="auto"/>
              <w:right w:val="single" w:sz="4" w:space="0" w:color="auto"/>
            </w:tcBorders>
            <w:shd w:val="clear" w:color="auto" w:fill="auto"/>
            <w:vAlign w:val="center"/>
            <w:hideMark/>
          </w:tcPr>
          <w:p w14:paraId="3828524A" w14:textId="77777777" w:rsidR="002F1E3B" w:rsidRPr="00A4214B" w:rsidRDefault="002F1E3B" w:rsidP="00D5014F">
            <w:pPr>
              <w:spacing w:after="200" w:line="256" w:lineRule="auto"/>
              <w:jc w:val="both"/>
              <w:rPr>
                <w:rFonts w:eastAsia="Calibri" w:cs="Arial"/>
                <w:sz w:val="16"/>
                <w:szCs w:val="16"/>
              </w:rPr>
            </w:pPr>
            <w:r w:rsidRPr="00A4214B">
              <w:rPr>
                <w:rFonts w:eastAsia="Calibri" w:cs="Arial"/>
                <w:sz w:val="16"/>
                <w:szCs w:val="16"/>
              </w:rPr>
              <w:t>DESLOCAMENTO PARA ATENDIMENTO NOS CAMPUS DE ANGICOS, CARAÚBAS E PAU DOS FEROS</w:t>
            </w:r>
          </w:p>
        </w:tc>
        <w:tc>
          <w:tcPr>
            <w:tcW w:w="1004" w:type="pct"/>
            <w:tcBorders>
              <w:top w:val="nil"/>
              <w:left w:val="nil"/>
              <w:bottom w:val="single" w:sz="4" w:space="0" w:color="auto"/>
              <w:right w:val="single" w:sz="4" w:space="0" w:color="auto"/>
            </w:tcBorders>
            <w:shd w:val="clear" w:color="auto" w:fill="auto"/>
            <w:vAlign w:val="center"/>
            <w:hideMark/>
          </w:tcPr>
          <w:p w14:paraId="7DE9A464" w14:textId="77777777" w:rsidR="002F1E3B" w:rsidRPr="00A4214B" w:rsidRDefault="002F1E3B" w:rsidP="0071790A">
            <w:pPr>
              <w:spacing w:after="200" w:line="256" w:lineRule="auto"/>
              <w:jc w:val="center"/>
              <w:rPr>
                <w:rFonts w:eastAsia="Calibri" w:cs="Arial"/>
                <w:sz w:val="16"/>
                <w:szCs w:val="16"/>
              </w:rPr>
            </w:pPr>
            <w:r w:rsidRPr="00A4214B">
              <w:rPr>
                <w:rFonts w:eastAsia="Calibri" w:cs="Arial"/>
                <w:sz w:val="16"/>
                <w:szCs w:val="16"/>
              </w:rPr>
              <w:t>CONFORME AGENDAMENTO</w:t>
            </w:r>
          </w:p>
        </w:tc>
      </w:tr>
    </w:tbl>
    <w:p w14:paraId="0CE7D3ED" w14:textId="77777777" w:rsidR="007A0792" w:rsidRPr="00D5014F" w:rsidRDefault="007A0792" w:rsidP="00D5014F">
      <w:pPr>
        <w:spacing w:after="200" w:line="256" w:lineRule="auto"/>
        <w:jc w:val="both"/>
        <w:rPr>
          <w:rFonts w:eastAsia="Calibri" w:cs="Arial"/>
          <w:szCs w:val="20"/>
        </w:rPr>
      </w:pPr>
    </w:p>
    <w:p w14:paraId="780B1C7B" w14:textId="3A748CC9" w:rsidR="007A0792" w:rsidRPr="00D5014F" w:rsidRDefault="007A0792"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 xml:space="preserve">Os prazos que referem os itens 8.9.1 e 8.9.2 são para Ordens de Serviços para o Campus de Mossoró. </w:t>
      </w:r>
    </w:p>
    <w:p w14:paraId="57FC5722" w14:textId="43294293" w:rsidR="00AE4960" w:rsidRPr="00D5014F" w:rsidRDefault="007A0792"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Para as Ordens de Serviço para os Campi de Angicos, Caraúbas e Pau dos Ferros, seguirá cronograma a ser acertado entre a CONTRATANTE e a CONTRATADA, valendo os prazos a partir da definição do cronograma.</w:t>
      </w:r>
    </w:p>
    <w:p w14:paraId="2183001B"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MATERIAIS A SEREM DISPONIBILIZADOS</w:t>
      </w:r>
    </w:p>
    <w:p w14:paraId="3F9907E1" w14:textId="1A285008" w:rsidR="007A0792" w:rsidRPr="00D5014F" w:rsidRDefault="007A0792" w:rsidP="0071790A">
      <w:pPr>
        <w:pStyle w:val="paragraph"/>
        <w:numPr>
          <w:ilvl w:val="1"/>
          <w:numId w:val="25"/>
        </w:numPr>
        <w:spacing w:before="0" w:after="0"/>
        <w:ind w:left="0" w:firstLine="0"/>
        <w:jc w:val="both"/>
        <w:rPr>
          <w:rFonts w:ascii="Arial" w:hAnsi="Arial" w:cs="Arial"/>
          <w:sz w:val="20"/>
          <w:szCs w:val="20"/>
        </w:rPr>
      </w:pPr>
      <w:r w:rsidRPr="00D5014F">
        <w:rPr>
          <w:rFonts w:ascii="Arial" w:hAnsi="Arial" w:cs="Arial"/>
          <w:sz w:val="20"/>
          <w:szCs w:val="20"/>
        </w:rPr>
        <w:t xml:space="preserve">Os materiais a serem fornecidos e utilizados nos serviços deverão, no mínimo, atender as características descritas nesta especificação, conforme o caso. Para todos os materiais, devem ser indicadas alternativas de marca e tipo, e apresentado catálogo impresso ou indicação da página na Internet, do fabricante, comprovando as características especificadas. Estas informações serão solicitadas e deverão ser atendias, oportunamente, durante a execução do Contrato. Todos os materiais utilizados na execução dos serviços deverão ser aprovados, previamente, pela UFERSA. </w:t>
      </w:r>
    </w:p>
    <w:p w14:paraId="6CD01CF3" w14:textId="77777777" w:rsidR="007A0792" w:rsidRPr="00D5014F" w:rsidRDefault="007A0792" w:rsidP="0071790A">
      <w:pPr>
        <w:pStyle w:val="paragraph"/>
        <w:numPr>
          <w:ilvl w:val="1"/>
          <w:numId w:val="25"/>
        </w:numPr>
        <w:spacing w:before="0" w:after="0"/>
        <w:ind w:left="0" w:firstLine="0"/>
        <w:jc w:val="both"/>
        <w:rPr>
          <w:rFonts w:ascii="Arial" w:hAnsi="Arial" w:cs="Arial"/>
          <w:sz w:val="20"/>
          <w:szCs w:val="20"/>
        </w:rPr>
      </w:pPr>
      <w:r w:rsidRPr="00D5014F">
        <w:rPr>
          <w:rFonts w:ascii="Arial" w:hAnsi="Arial" w:cs="Arial"/>
          <w:sz w:val="20"/>
          <w:szCs w:val="20"/>
        </w:rPr>
        <w:t xml:space="preserve">Para a perfeita execução dos serviços, a Contratada deverá disponibilizar os materiais, equipamentos, ferramentas e utensílios necessários, nas quantidades estimadas e qualidades a seguir estabelecidas, promovendo sua substituição quando necessário: </w:t>
      </w:r>
    </w:p>
    <w:p w14:paraId="06F38ACB" w14:textId="77777777" w:rsidR="007A0792" w:rsidRPr="00D5014F" w:rsidRDefault="007A0792" w:rsidP="0071790A">
      <w:pPr>
        <w:pStyle w:val="paragraph"/>
        <w:numPr>
          <w:ilvl w:val="2"/>
          <w:numId w:val="25"/>
        </w:numPr>
        <w:spacing w:before="0" w:after="0"/>
        <w:ind w:left="0" w:firstLine="0"/>
        <w:jc w:val="both"/>
        <w:rPr>
          <w:rFonts w:ascii="Arial" w:hAnsi="Arial" w:cs="Arial"/>
          <w:sz w:val="20"/>
          <w:szCs w:val="20"/>
        </w:rPr>
      </w:pPr>
      <w:r w:rsidRPr="00D5014F">
        <w:rPr>
          <w:rFonts w:ascii="Arial" w:hAnsi="Arial" w:cs="Arial"/>
          <w:bCs/>
          <w:sz w:val="20"/>
          <w:szCs w:val="20"/>
        </w:rPr>
        <w:t>Cabos</w:t>
      </w:r>
      <w:r w:rsidRPr="00D5014F">
        <w:rPr>
          <w:rFonts w:ascii="Arial" w:hAnsi="Arial" w:cs="Arial"/>
          <w:sz w:val="20"/>
          <w:szCs w:val="20"/>
        </w:rPr>
        <w:t xml:space="preserve"> </w:t>
      </w:r>
    </w:p>
    <w:p w14:paraId="4820529B" w14:textId="77777777" w:rsidR="007A0792" w:rsidRPr="00D5014F" w:rsidRDefault="007A0792" w:rsidP="0071790A">
      <w:pPr>
        <w:pStyle w:val="paragraph"/>
        <w:numPr>
          <w:ilvl w:val="3"/>
          <w:numId w:val="25"/>
        </w:numPr>
        <w:spacing w:before="0" w:after="0"/>
        <w:ind w:left="0" w:firstLine="0"/>
        <w:jc w:val="both"/>
        <w:rPr>
          <w:rFonts w:ascii="Arial" w:hAnsi="Arial" w:cs="Arial"/>
          <w:sz w:val="20"/>
          <w:szCs w:val="20"/>
        </w:rPr>
      </w:pPr>
      <w:r w:rsidRPr="00D5014F">
        <w:rPr>
          <w:rFonts w:ascii="Arial" w:hAnsi="Arial" w:cs="Arial"/>
          <w:sz w:val="20"/>
          <w:szCs w:val="20"/>
        </w:rPr>
        <w:t xml:space="preserve">Cabo UTP Cat. 5e: </w:t>
      </w:r>
    </w:p>
    <w:p w14:paraId="1B0DDB61" w14:textId="77777777" w:rsidR="007A0792" w:rsidRPr="00D5014F" w:rsidRDefault="007A0792" w:rsidP="0071790A">
      <w:pPr>
        <w:pStyle w:val="paragraph"/>
        <w:numPr>
          <w:ilvl w:val="3"/>
          <w:numId w:val="25"/>
        </w:numPr>
        <w:spacing w:before="0" w:after="0"/>
        <w:ind w:left="0" w:firstLine="0"/>
        <w:jc w:val="both"/>
        <w:rPr>
          <w:rFonts w:ascii="Arial" w:hAnsi="Arial" w:cs="Arial"/>
          <w:sz w:val="20"/>
          <w:szCs w:val="20"/>
        </w:rPr>
      </w:pPr>
      <w:r w:rsidRPr="00D5014F">
        <w:rPr>
          <w:rFonts w:ascii="Arial" w:hAnsi="Arial" w:cs="Arial"/>
          <w:sz w:val="20"/>
          <w:szCs w:val="20"/>
        </w:rPr>
        <w:t xml:space="preserve">Pares trançados, Cat 5e. </w:t>
      </w:r>
    </w:p>
    <w:p w14:paraId="7DA5CE4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Normas: </w:t>
      </w:r>
    </w:p>
    <w:p w14:paraId="5CE6B8C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EIA/TIA 568 B.2 Category 5e Enhanced horizontal Cable Requirements; </w:t>
      </w:r>
    </w:p>
    <w:p w14:paraId="1A4AAAD8" w14:textId="38A69758" w:rsidR="007A0792" w:rsidRPr="00D5014F" w:rsidRDefault="00377CDC" w:rsidP="0068349A">
      <w:pPr>
        <w:pStyle w:val="paragraph"/>
        <w:numPr>
          <w:ilvl w:val="4"/>
          <w:numId w:val="25"/>
        </w:numPr>
        <w:spacing w:before="0" w:after="0"/>
        <w:ind w:left="0" w:firstLine="0"/>
        <w:rPr>
          <w:rFonts w:ascii="Arial" w:hAnsi="Arial" w:cs="Arial"/>
          <w:sz w:val="20"/>
          <w:szCs w:val="20"/>
        </w:rPr>
      </w:pPr>
      <w:r>
        <w:rPr>
          <w:rFonts w:ascii="Arial" w:hAnsi="Arial" w:cs="Arial"/>
          <w:sz w:val="20"/>
          <w:szCs w:val="20"/>
        </w:rPr>
        <w:t>ISSO</w:t>
      </w:r>
      <w:r w:rsidR="007A0792" w:rsidRPr="00D5014F">
        <w:rPr>
          <w:rFonts w:ascii="Arial" w:hAnsi="Arial" w:cs="Arial"/>
          <w:sz w:val="20"/>
          <w:szCs w:val="20"/>
        </w:rPr>
        <w:t xml:space="preserve">/IEC 11801 – Class D; </w:t>
      </w:r>
    </w:p>
    <w:p w14:paraId="3D88D51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NEC 800 Tipo CMX. </w:t>
      </w:r>
    </w:p>
    <w:p w14:paraId="4562DAA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Seção dos condutores: 24 AWG; </w:t>
      </w:r>
    </w:p>
    <w:p w14:paraId="7C6AD43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ethernet: 1Gbps; </w:t>
      </w:r>
    </w:p>
    <w:p w14:paraId="295D225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ATM: 622 Mbps </w:t>
      </w:r>
    </w:p>
    <w:p w14:paraId="74FC53E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Resistência elétrica máxima do condutor: =9,4 O/100m; </w:t>
      </w:r>
    </w:p>
    <w:p w14:paraId="0F2AAF8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Impedância característica de 1 a 100 MHZ: 100º 15%; </w:t>
      </w:r>
    </w:p>
    <w:p w14:paraId="739C073C" w14:textId="6EBAF359"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Capacitância mútua máxima: 56 </w:t>
      </w:r>
      <w:r w:rsidR="00377CDC" w:rsidRPr="00D5014F">
        <w:rPr>
          <w:rFonts w:ascii="Arial" w:hAnsi="Arial" w:cs="Arial"/>
          <w:sz w:val="20"/>
          <w:szCs w:val="20"/>
        </w:rPr>
        <w:t>Pf</w:t>
      </w:r>
      <w:r w:rsidRPr="00D5014F">
        <w:rPr>
          <w:rFonts w:ascii="Arial" w:hAnsi="Arial" w:cs="Arial"/>
          <w:sz w:val="20"/>
          <w:szCs w:val="20"/>
        </w:rPr>
        <w:t xml:space="preserve">/m; </w:t>
      </w:r>
    </w:p>
    <w:p w14:paraId="43CE700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Atenuação máxima: </w:t>
      </w:r>
    </w:p>
    <w:p w14:paraId="61AD61E3" w14:textId="1D6A5C2E"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 2</w:t>
      </w:r>
      <w:r w:rsidR="00377CDC" w:rsidRPr="00D5014F">
        <w:rPr>
          <w:rFonts w:ascii="Arial" w:hAnsi="Arial" w:cs="Arial"/>
          <w:sz w:val="20"/>
          <w:szCs w:val="20"/>
        </w:rPr>
        <w:t>Db</w:t>
      </w:r>
      <w:r w:rsidRPr="00D5014F">
        <w:rPr>
          <w:rFonts w:ascii="Arial" w:hAnsi="Arial" w:cs="Arial"/>
          <w:sz w:val="20"/>
          <w:szCs w:val="20"/>
        </w:rPr>
        <w:t xml:space="preserve">/300m; </w:t>
      </w:r>
    </w:p>
    <w:p w14:paraId="53912006" w14:textId="1E49FEEE"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/100m; </w:t>
      </w:r>
    </w:p>
    <w:p w14:paraId="018668DD" w14:textId="139C6675"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20 </w:t>
      </w:r>
      <w:r w:rsidR="00377CDC" w:rsidRPr="00D5014F">
        <w:rPr>
          <w:rFonts w:ascii="Arial" w:hAnsi="Arial" w:cs="Arial"/>
          <w:sz w:val="20"/>
          <w:szCs w:val="20"/>
        </w:rPr>
        <w:t>Db</w:t>
      </w:r>
      <w:r w:rsidRPr="00D5014F">
        <w:rPr>
          <w:rFonts w:ascii="Arial" w:hAnsi="Arial" w:cs="Arial"/>
          <w:sz w:val="20"/>
          <w:szCs w:val="20"/>
        </w:rPr>
        <w:t xml:space="preserve">/100m. </w:t>
      </w:r>
    </w:p>
    <w:p w14:paraId="1C71A23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Paradiafonia (NEXT)mínima: </w:t>
      </w:r>
    </w:p>
    <w:p w14:paraId="4E6970E6" w14:textId="6BB8F4F2"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80</w:t>
      </w:r>
      <w:r w:rsidR="00377CDC" w:rsidRPr="00D5014F">
        <w:rPr>
          <w:rFonts w:ascii="Arial" w:hAnsi="Arial" w:cs="Arial"/>
          <w:sz w:val="20"/>
          <w:szCs w:val="20"/>
        </w:rPr>
        <w:t>Db</w:t>
      </w:r>
      <w:r w:rsidRPr="00D5014F">
        <w:rPr>
          <w:rFonts w:ascii="Arial" w:hAnsi="Arial" w:cs="Arial"/>
          <w:sz w:val="20"/>
          <w:szCs w:val="20"/>
        </w:rPr>
        <w:t xml:space="preserve">; </w:t>
      </w:r>
    </w:p>
    <w:p w14:paraId="3E1D0720" w14:textId="747C85E8"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 </w:t>
      </w:r>
    </w:p>
    <w:p w14:paraId="7AA7376E" w14:textId="3030F71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50 </w:t>
      </w:r>
      <w:r w:rsidR="00377CDC" w:rsidRPr="00D5014F">
        <w:rPr>
          <w:rFonts w:ascii="Arial" w:hAnsi="Arial" w:cs="Arial"/>
          <w:sz w:val="20"/>
          <w:szCs w:val="20"/>
        </w:rPr>
        <w:t>Db</w:t>
      </w:r>
      <w:r w:rsidRPr="00D5014F">
        <w:rPr>
          <w:rFonts w:ascii="Arial" w:hAnsi="Arial" w:cs="Arial"/>
          <w:sz w:val="20"/>
          <w:szCs w:val="20"/>
        </w:rPr>
        <w:t xml:space="preserve">. </w:t>
      </w:r>
    </w:p>
    <w:p w14:paraId="7C066AD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Isolamento externo não propagante a chama; </w:t>
      </w:r>
    </w:p>
    <w:p w14:paraId="1D3EED3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Cor azul. </w:t>
      </w:r>
    </w:p>
    <w:p w14:paraId="121F28B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506A47ED"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Cabo UTP Cat. 6: </w:t>
      </w:r>
    </w:p>
    <w:p w14:paraId="18563F9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Pares trançados, Cat 6; </w:t>
      </w:r>
    </w:p>
    <w:p w14:paraId="3FD169C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Normas: </w:t>
      </w:r>
    </w:p>
    <w:p w14:paraId="5FD4CC4A" w14:textId="77777777" w:rsidR="007A0792" w:rsidRPr="0071790A" w:rsidRDefault="007A0792" w:rsidP="0068349A">
      <w:pPr>
        <w:pStyle w:val="paragraph"/>
        <w:numPr>
          <w:ilvl w:val="4"/>
          <w:numId w:val="25"/>
        </w:numPr>
        <w:spacing w:before="0" w:after="0"/>
        <w:ind w:left="0" w:firstLine="0"/>
        <w:rPr>
          <w:rFonts w:ascii="Arial" w:hAnsi="Arial" w:cs="Arial"/>
          <w:sz w:val="20"/>
          <w:szCs w:val="20"/>
          <w:lang w:val="en-US"/>
        </w:rPr>
      </w:pPr>
      <w:r w:rsidRPr="0071790A">
        <w:rPr>
          <w:rFonts w:ascii="Arial" w:hAnsi="Arial" w:cs="Arial"/>
          <w:sz w:val="20"/>
          <w:szCs w:val="20"/>
          <w:lang w:val="en-US"/>
        </w:rPr>
        <w:t xml:space="preserve">EIA/TIA 568 B.2-1 Category 6 horizontal Cable Requirements; </w:t>
      </w:r>
    </w:p>
    <w:p w14:paraId="01AE2587" w14:textId="22D7CEF0" w:rsidR="007A0792" w:rsidRPr="00D5014F" w:rsidRDefault="00377CDC" w:rsidP="0068349A">
      <w:pPr>
        <w:pStyle w:val="paragraph"/>
        <w:numPr>
          <w:ilvl w:val="4"/>
          <w:numId w:val="25"/>
        </w:numPr>
        <w:spacing w:before="0" w:after="0"/>
        <w:ind w:left="0" w:firstLine="0"/>
        <w:rPr>
          <w:rFonts w:ascii="Arial" w:hAnsi="Arial" w:cs="Arial"/>
          <w:sz w:val="20"/>
          <w:szCs w:val="20"/>
        </w:rPr>
      </w:pPr>
      <w:r>
        <w:rPr>
          <w:rFonts w:ascii="Arial" w:hAnsi="Arial" w:cs="Arial"/>
          <w:sz w:val="20"/>
          <w:szCs w:val="20"/>
        </w:rPr>
        <w:t>ISSO</w:t>
      </w:r>
      <w:r w:rsidR="007A0792" w:rsidRPr="00D5014F">
        <w:rPr>
          <w:rFonts w:ascii="Arial" w:hAnsi="Arial" w:cs="Arial"/>
          <w:sz w:val="20"/>
          <w:szCs w:val="20"/>
        </w:rPr>
        <w:t xml:space="preserve">/IEC 11801 – Class E; </w:t>
      </w:r>
    </w:p>
    <w:p w14:paraId="10E25C1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NEC 800 Tipo CMR. </w:t>
      </w:r>
    </w:p>
    <w:p w14:paraId="56F308F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Seção dos condutores: 23 AWG; </w:t>
      </w:r>
    </w:p>
    <w:p w14:paraId="44AACD5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ethernet: 1Gbps; </w:t>
      </w:r>
    </w:p>
    <w:p w14:paraId="6794102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ATM: 1,2 Gbps </w:t>
      </w:r>
    </w:p>
    <w:p w14:paraId="363D16BE" w14:textId="17BBD2BB"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Resistência elétrica máxima do condutor: = 9,4</w:t>
      </w:r>
      <w:r w:rsidR="00377CDC">
        <w:rPr>
          <w:rFonts w:ascii="Arial" w:hAnsi="Arial" w:cs="Arial"/>
          <w:sz w:val="20"/>
          <w:szCs w:val="20"/>
        </w:rPr>
        <w:t>º</w:t>
      </w:r>
      <w:r w:rsidRPr="00D5014F">
        <w:rPr>
          <w:rFonts w:ascii="Arial" w:hAnsi="Arial" w:cs="Arial"/>
          <w:sz w:val="20"/>
          <w:szCs w:val="20"/>
        </w:rPr>
        <w:t xml:space="preserve"> /100m; </w:t>
      </w:r>
    </w:p>
    <w:p w14:paraId="609E37AF" w14:textId="019465A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Impedância característica de 1 a 100 MHZ: 100</w:t>
      </w:r>
      <w:r w:rsidR="00377CDC">
        <w:rPr>
          <w:rFonts w:ascii="Arial" w:hAnsi="Arial" w:cs="Arial"/>
          <w:sz w:val="20"/>
          <w:szCs w:val="20"/>
        </w:rPr>
        <w:t>º</w:t>
      </w:r>
      <w:r w:rsidRPr="00D5014F">
        <w:rPr>
          <w:rFonts w:ascii="Arial" w:hAnsi="Arial" w:cs="Arial"/>
          <w:sz w:val="20"/>
          <w:szCs w:val="20"/>
        </w:rPr>
        <w:t xml:space="preserve"> +15%; </w:t>
      </w:r>
    </w:p>
    <w:p w14:paraId="30CB2B69" w14:textId="3909D585"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Capacitância mútua máxima: 56 </w:t>
      </w:r>
      <w:r w:rsidR="00377CDC" w:rsidRPr="00D5014F">
        <w:rPr>
          <w:rFonts w:ascii="Arial" w:hAnsi="Arial" w:cs="Arial"/>
          <w:sz w:val="20"/>
          <w:szCs w:val="20"/>
        </w:rPr>
        <w:t>Pf</w:t>
      </w:r>
      <w:r w:rsidRPr="00D5014F">
        <w:rPr>
          <w:rFonts w:ascii="Arial" w:hAnsi="Arial" w:cs="Arial"/>
          <w:sz w:val="20"/>
          <w:szCs w:val="20"/>
        </w:rPr>
        <w:t xml:space="preserve">/m; </w:t>
      </w:r>
    </w:p>
    <w:p w14:paraId="7D4D382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Atenuação máxima: </w:t>
      </w:r>
    </w:p>
    <w:p w14:paraId="166F33CA" w14:textId="488C71C6"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 2</w:t>
      </w:r>
      <w:r w:rsidR="00377CDC" w:rsidRPr="00D5014F">
        <w:rPr>
          <w:rFonts w:ascii="Arial" w:hAnsi="Arial" w:cs="Arial"/>
          <w:sz w:val="20"/>
          <w:szCs w:val="20"/>
        </w:rPr>
        <w:t>Db</w:t>
      </w:r>
      <w:r w:rsidRPr="00D5014F">
        <w:rPr>
          <w:rFonts w:ascii="Arial" w:hAnsi="Arial" w:cs="Arial"/>
          <w:sz w:val="20"/>
          <w:szCs w:val="20"/>
        </w:rPr>
        <w:t xml:space="preserve">/300m; </w:t>
      </w:r>
    </w:p>
    <w:p w14:paraId="43229224" w14:textId="402E88AB"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/100m; </w:t>
      </w:r>
    </w:p>
    <w:p w14:paraId="204D4D0A" w14:textId="62A587F9"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20 </w:t>
      </w:r>
      <w:r w:rsidR="00377CDC" w:rsidRPr="00D5014F">
        <w:rPr>
          <w:rFonts w:ascii="Arial" w:hAnsi="Arial" w:cs="Arial"/>
          <w:sz w:val="20"/>
          <w:szCs w:val="20"/>
        </w:rPr>
        <w:t>Db</w:t>
      </w:r>
      <w:r w:rsidRPr="00D5014F">
        <w:rPr>
          <w:rFonts w:ascii="Arial" w:hAnsi="Arial" w:cs="Arial"/>
          <w:sz w:val="20"/>
          <w:szCs w:val="20"/>
        </w:rPr>
        <w:t xml:space="preserve">/100m. </w:t>
      </w:r>
    </w:p>
    <w:p w14:paraId="509149E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Paradiafonia (NEXT)mínima: </w:t>
      </w:r>
    </w:p>
    <w:p w14:paraId="70CE0C5F" w14:textId="5149299B"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80</w:t>
      </w:r>
      <w:r w:rsidR="00377CDC" w:rsidRPr="00D5014F">
        <w:rPr>
          <w:rFonts w:ascii="Arial" w:hAnsi="Arial" w:cs="Arial"/>
          <w:sz w:val="20"/>
          <w:szCs w:val="20"/>
        </w:rPr>
        <w:t>Db</w:t>
      </w:r>
      <w:r w:rsidRPr="00D5014F">
        <w:rPr>
          <w:rFonts w:ascii="Arial" w:hAnsi="Arial" w:cs="Arial"/>
          <w:sz w:val="20"/>
          <w:szCs w:val="20"/>
        </w:rPr>
        <w:t xml:space="preserve">; </w:t>
      </w:r>
    </w:p>
    <w:p w14:paraId="2BBD7B58" w14:textId="418259F5"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 </w:t>
      </w:r>
    </w:p>
    <w:p w14:paraId="1F31A8ED" w14:textId="678A78EF"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50 </w:t>
      </w:r>
      <w:r w:rsidR="00377CDC" w:rsidRPr="00D5014F">
        <w:rPr>
          <w:rFonts w:ascii="Arial" w:hAnsi="Arial" w:cs="Arial"/>
          <w:sz w:val="20"/>
          <w:szCs w:val="20"/>
        </w:rPr>
        <w:t>Db</w:t>
      </w:r>
      <w:r w:rsidRPr="00D5014F">
        <w:rPr>
          <w:rFonts w:ascii="Arial" w:hAnsi="Arial" w:cs="Arial"/>
          <w:sz w:val="20"/>
          <w:szCs w:val="20"/>
        </w:rPr>
        <w:t xml:space="preserve">. </w:t>
      </w:r>
    </w:p>
    <w:p w14:paraId="4F2A4A4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Isolamento externo não propagante a chama; </w:t>
      </w:r>
    </w:p>
    <w:p w14:paraId="2470C99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Cor azul; </w:t>
      </w:r>
    </w:p>
    <w:p w14:paraId="15F224A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05751E7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O fabricante deste cabo, obrigatoriamente terá que ser o mesmo do cabo do item 9.2.1.1. </w:t>
      </w:r>
    </w:p>
    <w:p w14:paraId="791EA879"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Cabo STP Cat. 5e: </w:t>
      </w:r>
    </w:p>
    <w:p w14:paraId="283223B8"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Pares trançados Cat 5e; </w:t>
      </w:r>
    </w:p>
    <w:p w14:paraId="269103C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Normas: </w:t>
      </w:r>
    </w:p>
    <w:p w14:paraId="244A395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EIA/TIA 568 B; </w:t>
      </w:r>
    </w:p>
    <w:p w14:paraId="4E868ED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NEC 800 Tipo CM. </w:t>
      </w:r>
    </w:p>
    <w:p w14:paraId="1B232FA4" w14:textId="47B5D382"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Blindagem: por fita de </w:t>
      </w:r>
      <w:r w:rsidR="00377CDC">
        <w:rPr>
          <w:rFonts w:ascii="Arial" w:hAnsi="Arial" w:cs="Arial"/>
          <w:sz w:val="20"/>
          <w:szCs w:val="20"/>
        </w:rPr>
        <w:pgNum/>
      </w:r>
      <w:r w:rsidR="00377CDC">
        <w:rPr>
          <w:rFonts w:ascii="Arial" w:hAnsi="Arial" w:cs="Arial"/>
          <w:sz w:val="20"/>
          <w:szCs w:val="20"/>
        </w:rPr>
        <w:t>onsequên</w:t>
      </w:r>
      <w:r w:rsidRPr="00D5014F">
        <w:rPr>
          <w:rFonts w:ascii="Arial" w:hAnsi="Arial" w:cs="Arial"/>
          <w:sz w:val="20"/>
          <w:szCs w:val="20"/>
        </w:rPr>
        <w:t xml:space="preserve"> aluminizado, em contato com fio dreno estanhado; </w:t>
      </w:r>
    </w:p>
    <w:p w14:paraId="2FE7766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Seção dos condutores: 24 AWG; </w:t>
      </w:r>
    </w:p>
    <w:p w14:paraId="5DB52BD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ethernet: 1Gbps; </w:t>
      </w:r>
    </w:p>
    <w:p w14:paraId="0A60F28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ATM: 622 Mbps; </w:t>
      </w:r>
    </w:p>
    <w:p w14:paraId="44455A8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Resistência elétrica máxima do condutor: 9,4 O/100m; </w:t>
      </w:r>
    </w:p>
    <w:p w14:paraId="33AE779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Impedância característica de 1 a 100 MHZ: 100 O 15%; </w:t>
      </w:r>
    </w:p>
    <w:p w14:paraId="472F669A" w14:textId="3CF84730"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Capacitância mútua máxima: 56 </w:t>
      </w:r>
      <w:r w:rsidR="00377CDC" w:rsidRPr="00D5014F">
        <w:rPr>
          <w:rFonts w:ascii="Arial" w:hAnsi="Arial" w:cs="Arial"/>
          <w:sz w:val="20"/>
          <w:szCs w:val="20"/>
        </w:rPr>
        <w:t>Pf</w:t>
      </w:r>
      <w:r w:rsidRPr="00D5014F">
        <w:rPr>
          <w:rFonts w:ascii="Arial" w:hAnsi="Arial" w:cs="Arial"/>
          <w:sz w:val="20"/>
          <w:szCs w:val="20"/>
        </w:rPr>
        <w:t xml:space="preserve">/m; </w:t>
      </w:r>
    </w:p>
    <w:p w14:paraId="007FEE0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Atenuação máxima: </w:t>
      </w:r>
    </w:p>
    <w:p w14:paraId="46DA377D" w14:textId="1081664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 2</w:t>
      </w:r>
      <w:r w:rsidR="00377CDC" w:rsidRPr="00D5014F">
        <w:rPr>
          <w:rFonts w:ascii="Arial" w:hAnsi="Arial" w:cs="Arial"/>
          <w:sz w:val="20"/>
          <w:szCs w:val="20"/>
        </w:rPr>
        <w:t>Db</w:t>
      </w:r>
      <w:r w:rsidRPr="00D5014F">
        <w:rPr>
          <w:rFonts w:ascii="Arial" w:hAnsi="Arial" w:cs="Arial"/>
          <w:sz w:val="20"/>
          <w:szCs w:val="20"/>
        </w:rPr>
        <w:t xml:space="preserve">/300m; </w:t>
      </w:r>
    </w:p>
    <w:p w14:paraId="3C8F86CF" w14:textId="0190D7A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a 10 MHZ: = 6,5 </w:t>
      </w:r>
      <w:r w:rsidR="00377CDC" w:rsidRPr="00D5014F">
        <w:rPr>
          <w:rFonts w:ascii="Arial" w:hAnsi="Arial" w:cs="Arial"/>
          <w:sz w:val="20"/>
          <w:szCs w:val="20"/>
        </w:rPr>
        <w:t>Db</w:t>
      </w:r>
      <w:r w:rsidRPr="00D5014F">
        <w:rPr>
          <w:rFonts w:ascii="Arial" w:hAnsi="Arial" w:cs="Arial"/>
          <w:sz w:val="20"/>
          <w:szCs w:val="20"/>
        </w:rPr>
        <w:t xml:space="preserve">/100m; </w:t>
      </w:r>
    </w:p>
    <w:p w14:paraId="693394AE" w14:textId="3194CC93"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20 </w:t>
      </w:r>
      <w:r w:rsidR="00377CDC" w:rsidRPr="00D5014F">
        <w:rPr>
          <w:rFonts w:ascii="Arial" w:hAnsi="Arial" w:cs="Arial"/>
          <w:sz w:val="20"/>
          <w:szCs w:val="20"/>
        </w:rPr>
        <w:t>Db</w:t>
      </w:r>
      <w:r w:rsidRPr="00D5014F">
        <w:rPr>
          <w:rFonts w:ascii="Arial" w:hAnsi="Arial" w:cs="Arial"/>
          <w:sz w:val="20"/>
          <w:szCs w:val="20"/>
        </w:rPr>
        <w:t xml:space="preserve">/100m. </w:t>
      </w:r>
    </w:p>
    <w:p w14:paraId="7ADBBD1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Paradiafonia (NEXT) mínima: </w:t>
      </w:r>
    </w:p>
    <w:p w14:paraId="5AF2DC92" w14:textId="1E19E1E8"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80</w:t>
      </w:r>
      <w:r w:rsidR="00377CDC" w:rsidRPr="00D5014F">
        <w:rPr>
          <w:rFonts w:ascii="Arial" w:hAnsi="Arial" w:cs="Arial"/>
          <w:sz w:val="20"/>
          <w:szCs w:val="20"/>
        </w:rPr>
        <w:t>Db</w:t>
      </w:r>
      <w:r w:rsidRPr="00D5014F">
        <w:rPr>
          <w:rFonts w:ascii="Arial" w:hAnsi="Arial" w:cs="Arial"/>
          <w:sz w:val="20"/>
          <w:szCs w:val="20"/>
        </w:rPr>
        <w:t xml:space="preserve">; </w:t>
      </w:r>
    </w:p>
    <w:p w14:paraId="3204C18E" w14:textId="284F10C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 </w:t>
      </w:r>
    </w:p>
    <w:p w14:paraId="7B82295E" w14:textId="60CDEA2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50 </w:t>
      </w:r>
      <w:r w:rsidR="00377CDC" w:rsidRPr="00D5014F">
        <w:rPr>
          <w:rFonts w:ascii="Arial" w:hAnsi="Arial" w:cs="Arial"/>
          <w:sz w:val="20"/>
          <w:szCs w:val="20"/>
        </w:rPr>
        <w:t>Db</w:t>
      </w:r>
      <w:r w:rsidRPr="00D5014F">
        <w:rPr>
          <w:rFonts w:ascii="Arial" w:hAnsi="Arial" w:cs="Arial"/>
          <w:sz w:val="20"/>
          <w:szCs w:val="20"/>
        </w:rPr>
        <w:t xml:space="preserve">. </w:t>
      </w:r>
    </w:p>
    <w:p w14:paraId="4B79F19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Isolamento externo não propagante a chama; </w:t>
      </w:r>
    </w:p>
    <w:p w14:paraId="2036CE4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Cor Azul; </w:t>
      </w:r>
    </w:p>
    <w:p w14:paraId="7193729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40A123E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O fabricante deste cabo, obrigatoriamente terá que ser o mesmo do cabo da do item 9.2.1.1. </w:t>
      </w:r>
    </w:p>
    <w:p w14:paraId="00EAAB7D"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Cabo STP Cat. 6: </w:t>
      </w:r>
    </w:p>
    <w:p w14:paraId="45C17CB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Pares trançados Cat 6; </w:t>
      </w:r>
    </w:p>
    <w:p w14:paraId="2ADACCC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Normas: </w:t>
      </w:r>
    </w:p>
    <w:p w14:paraId="26EDDD9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EIA/TIA 568 B </w:t>
      </w:r>
    </w:p>
    <w:p w14:paraId="0E5B66D1" w14:textId="736B208F"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Blindagem: por fita de </w:t>
      </w:r>
      <w:r w:rsidR="00377CDC">
        <w:rPr>
          <w:rFonts w:ascii="Arial" w:hAnsi="Arial" w:cs="Arial"/>
          <w:sz w:val="20"/>
          <w:szCs w:val="20"/>
        </w:rPr>
        <w:pgNum/>
      </w:r>
      <w:r w:rsidR="00377CDC">
        <w:rPr>
          <w:rFonts w:ascii="Arial" w:hAnsi="Arial" w:cs="Arial"/>
          <w:sz w:val="20"/>
          <w:szCs w:val="20"/>
        </w:rPr>
        <w:t>onsequên</w:t>
      </w:r>
      <w:r w:rsidRPr="00D5014F">
        <w:rPr>
          <w:rFonts w:ascii="Arial" w:hAnsi="Arial" w:cs="Arial"/>
          <w:sz w:val="20"/>
          <w:szCs w:val="20"/>
        </w:rPr>
        <w:t xml:space="preserve"> aluminizado, em contato com fio dreno estanhado; </w:t>
      </w:r>
    </w:p>
    <w:p w14:paraId="63841BC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Seção dos condutores: 23 AWG; </w:t>
      </w:r>
    </w:p>
    <w:p w14:paraId="5E2B199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ethernet: 1Gbps; </w:t>
      </w:r>
    </w:p>
    <w:p w14:paraId="3682278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Taxa de transmissão máxima ATM: 1,2 Gbps; </w:t>
      </w:r>
    </w:p>
    <w:p w14:paraId="3A322B5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Resistência elétrica máxima do condutor: 9,4 O /100m; </w:t>
      </w:r>
    </w:p>
    <w:p w14:paraId="31B4D01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Impedância característica de 1 a 100 MHZ: 100 O 15%; </w:t>
      </w:r>
    </w:p>
    <w:p w14:paraId="00A0D4E3" w14:textId="291D7A7C"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Capacitância mútua máxima: 56 </w:t>
      </w:r>
      <w:r w:rsidR="00377CDC" w:rsidRPr="00D5014F">
        <w:rPr>
          <w:rFonts w:ascii="Arial" w:hAnsi="Arial" w:cs="Arial"/>
          <w:sz w:val="20"/>
          <w:szCs w:val="20"/>
        </w:rPr>
        <w:t>Pf</w:t>
      </w:r>
      <w:r w:rsidRPr="00D5014F">
        <w:rPr>
          <w:rFonts w:ascii="Arial" w:hAnsi="Arial" w:cs="Arial"/>
          <w:sz w:val="20"/>
          <w:szCs w:val="20"/>
        </w:rPr>
        <w:t xml:space="preserve">/m; </w:t>
      </w:r>
    </w:p>
    <w:p w14:paraId="3513AE9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Atenuação máxima: </w:t>
      </w:r>
    </w:p>
    <w:p w14:paraId="4F1E353E" w14:textId="2F306CA4"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 2</w:t>
      </w:r>
      <w:r w:rsidR="00377CDC" w:rsidRPr="00D5014F">
        <w:rPr>
          <w:rFonts w:ascii="Arial" w:hAnsi="Arial" w:cs="Arial"/>
          <w:sz w:val="20"/>
          <w:szCs w:val="20"/>
        </w:rPr>
        <w:t>Db</w:t>
      </w:r>
      <w:r w:rsidRPr="00D5014F">
        <w:rPr>
          <w:rFonts w:ascii="Arial" w:hAnsi="Arial" w:cs="Arial"/>
          <w:sz w:val="20"/>
          <w:szCs w:val="20"/>
        </w:rPr>
        <w:t xml:space="preserve">/300m; </w:t>
      </w:r>
    </w:p>
    <w:p w14:paraId="54ED750F" w14:textId="64CCD4C0"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/100m; </w:t>
      </w:r>
    </w:p>
    <w:p w14:paraId="34B0A767" w14:textId="33B3812E"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20 </w:t>
      </w:r>
      <w:r w:rsidR="00377CDC" w:rsidRPr="00D5014F">
        <w:rPr>
          <w:rFonts w:ascii="Arial" w:hAnsi="Arial" w:cs="Arial"/>
          <w:sz w:val="20"/>
          <w:szCs w:val="20"/>
        </w:rPr>
        <w:t>Db</w:t>
      </w:r>
      <w:r w:rsidRPr="00D5014F">
        <w:rPr>
          <w:rFonts w:ascii="Arial" w:hAnsi="Arial" w:cs="Arial"/>
          <w:sz w:val="20"/>
          <w:szCs w:val="20"/>
        </w:rPr>
        <w:t xml:space="preserve">/100m;. </w:t>
      </w:r>
    </w:p>
    <w:p w14:paraId="7812E3E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Paradiafonia (NEXT) mínima: </w:t>
      </w:r>
    </w:p>
    <w:p w14:paraId="07BEB5D8" w14:textId="39A724D0"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a 1 MHZ: = 80</w:t>
      </w:r>
      <w:r w:rsidR="00377CDC" w:rsidRPr="00D5014F">
        <w:rPr>
          <w:rFonts w:ascii="Arial" w:hAnsi="Arial" w:cs="Arial"/>
          <w:sz w:val="20"/>
          <w:szCs w:val="20"/>
        </w:rPr>
        <w:t>Db</w:t>
      </w:r>
      <w:r w:rsidRPr="00D5014F">
        <w:rPr>
          <w:rFonts w:ascii="Arial" w:hAnsi="Arial" w:cs="Arial"/>
          <w:sz w:val="20"/>
          <w:szCs w:val="20"/>
        </w:rPr>
        <w:t xml:space="preserve">; </w:t>
      </w:r>
    </w:p>
    <w:p w14:paraId="3A52E288" w14:textId="089BD69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 MHZ: = 65 </w:t>
      </w:r>
      <w:r w:rsidR="00377CDC" w:rsidRPr="00D5014F">
        <w:rPr>
          <w:rFonts w:ascii="Arial" w:hAnsi="Arial" w:cs="Arial"/>
          <w:sz w:val="20"/>
          <w:szCs w:val="20"/>
        </w:rPr>
        <w:t>Db</w:t>
      </w:r>
      <w:r w:rsidRPr="00D5014F">
        <w:rPr>
          <w:rFonts w:ascii="Arial" w:hAnsi="Arial" w:cs="Arial"/>
          <w:sz w:val="20"/>
          <w:szCs w:val="20"/>
        </w:rPr>
        <w:t xml:space="preserve">; </w:t>
      </w:r>
    </w:p>
    <w:p w14:paraId="18C944B0" w14:textId="4DE5F1CD"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 100 MHZ: = 50 </w:t>
      </w:r>
      <w:r w:rsidR="00377CDC" w:rsidRPr="00D5014F">
        <w:rPr>
          <w:rFonts w:ascii="Arial" w:hAnsi="Arial" w:cs="Arial"/>
          <w:sz w:val="20"/>
          <w:szCs w:val="20"/>
        </w:rPr>
        <w:t>Db</w:t>
      </w:r>
      <w:r w:rsidRPr="00D5014F">
        <w:rPr>
          <w:rFonts w:ascii="Arial" w:hAnsi="Arial" w:cs="Arial"/>
          <w:sz w:val="20"/>
          <w:szCs w:val="20"/>
        </w:rPr>
        <w:t xml:space="preserve">. </w:t>
      </w:r>
    </w:p>
    <w:p w14:paraId="7C5CE02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Isolamento externo não propagante a chama. </w:t>
      </w:r>
    </w:p>
    <w:p w14:paraId="120F948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Cor Azul; </w:t>
      </w:r>
    </w:p>
    <w:p w14:paraId="7AC0E10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5485539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O fabricante deste cabo, obrigatoriamente terá que ser o mesmo do cabo do item 9.2.1.1. </w:t>
      </w:r>
    </w:p>
    <w:p w14:paraId="19E46228"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Cabo de Fibra Óptica tipo Multimodo: </w:t>
      </w:r>
    </w:p>
    <w:p w14:paraId="6996690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loose; </w:t>
      </w:r>
    </w:p>
    <w:p w14:paraId="4A47285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Uso: Interno ou externo; </w:t>
      </w:r>
    </w:p>
    <w:p w14:paraId="26E3C82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Diâmetro do núcleo: 62,5 µ m; </w:t>
      </w:r>
    </w:p>
    <w:p w14:paraId="0B81861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Diâmetro da casca: 125 µ m; </w:t>
      </w:r>
    </w:p>
    <w:p w14:paraId="0302BE2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Largura de banda mínima: </w:t>
      </w:r>
    </w:p>
    <w:p w14:paraId="1B44EFA7" w14:textId="2D1011B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850nm </w:t>
      </w:r>
      <w:r w:rsidR="00377CDC">
        <w:rPr>
          <w:rFonts w:ascii="Arial" w:hAnsi="Arial" w:cs="Arial"/>
          <w:sz w:val="20"/>
          <w:szCs w:val="20"/>
        </w:rPr>
        <w:t>–</w:t>
      </w:r>
      <w:r w:rsidRPr="00D5014F">
        <w:rPr>
          <w:rFonts w:ascii="Arial" w:hAnsi="Arial" w:cs="Arial"/>
          <w:sz w:val="20"/>
          <w:szCs w:val="20"/>
        </w:rPr>
        <w:t xml:space="preserve"> 200 MHZ/km; </w:t>
      </w:r>
    </w:p>
    <w:p w14:paraId="3EAA9038" w14:textId="7CF65829"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l300nm </w:t>
      </w:r>
      <w:r w:rsidR="00377CDC">
        <w:rPr>
          <w:rFonts w:ascii="Arial" w:hAnsi="Arial" w:cs="Arial"/>
          <w:sz w:val="20"/>
          <w:szCs w:val="20"/>
        </w:rPr>
        <w:t>–</w:t>
      </w:r>
      <w:r w:rsidRPr="00D5014F">
        <w:rPr>
          <w:rFonts w:ascii="Arial" w:hAnsi="Arial" w:cs="Arial"/>
          <w:sz w:val="20"/>
          <w:szCs w:val="20"/>
        </w:rPr>
        <w:t xml:space="preserve"> 500 MHZ/km. </w:t>
      </w:r>
    </w:p>
    <w:p w14:paraId="306B87D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Atenuação: </w:t>
      </w:r>
    </w:p>
    <w:p w14:paraId="28461DBE" w14:textId="6AC9B224"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850nm -3,5 </w:t>
      </w:r>
      <w:r w:rsidR="00377CDC" w:rsidRPr="00D5014F">
        <w:rPr>
          <w:rFonts w:ascii="Arial" w:hAnsi="Arial" w:cs="Arial"/>
          <w:sz w:val="20"/>
          <w:szCs w:val="20"/>
        </w:rPr>
        <w:t>Db</w:t>
      </w:r>
      <w:r w:rsidRPr="00D5014F">
        <w:rPr>
          <w:rFonts w:ascii="Arial" w:hAnsi="Arial" w:cs="Arial"/>
          <w:sz w:val="20"/>
          <w:szCs w:val="20"/>
        </w:rPr>
        <w:t xml:space="preserve">/km; </w:t>
      </w:r>
    </w:p>
    <w:p w14:paraId="24EFBA12" w14:textId="58F4C9E3"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l300nm </w:t>
      </w:r>
      <w:r w:rsidR="00377CDC">
        <w:rPr>
          <w:rFonts w:ascii="Arial" w:hAnsi="Arial" w:cs="Arial"/>
          <w:sz w:val="20"/>
          <w:szCs w:val="20"/>
        </w:rPr>
        <w:t>–</w:t>
      </w:r>
      <w:r w:rsidRPr="00D5014F">
        <w:rPr>
          <w:rFonts w:ascii="Arial" w:hAnsi="Arial" w:cs="Arial"/>
          <w:sz w:val="20"/>
          <w:szCs w:val="20"/>
        </w:rPr>
        <w:t xml:space="preserve"> 1,5 </w:t>
      </w:r>
      <w:r w:rsidR="00377CDC" w:rsidRPr="00D5014F">
        <w:rPr>
          <w:rFonts w:ascii="Arial" w:hAnsi="Arial" w:cs="Arial"/>
          <w:sz w:val="20"/>
          <w:szCs w:val="20"/>
        </w:rPr>
        <w:t>Db</w:t>
      </w:r>
      <w:r w:rsidRPr="00D5014F">
        <w:rPr>
          <w:rFonts w:ascii="Arial" w:hAnsi="Arial" w:cs="Arial"/>
          <w:sz w:val="20"/>
          <w:szCs w:val="20"/>
        </w:rPr>
        <w:t xml:space="preserve">/km. </w:t>
      </w:r>
    </w:p>
    <w:p w14:paraId="1BC2194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Revestimento primário em acrilato; </w:t>
      </w:r>
    </w:p>
    <w:p w14:paraId="0050C9B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Revestimento secundário em PVC; </w:t>
      </w:r>
    </w:p>
    <w:p w14:paraId="3656E378"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Revestimento externo resistente a UV; </w:t>
      </w:r>
    </w:p>
    <w:p w14:paraId="3E614DB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Elemento de tração em fibra de Aramida; </w:t>
      </w:r>
    </w:p>
    <w:p w14:paraId="35EEFC2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totalmente dielétrico; </w:t>
      </w:r>
    </w:p>
    <w:p w14:paraId="2C4D725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O fabricante deste cabo, obrigatoriamente terá que ser o mesmo do cabo do item 9.2.1.1. </w:t>
      </w:r>
    </w:p>
    <w:p w14:paraId="3228303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Quantidade de fibras: </w:t>
      </w:r>
    </w:p>
    <w:p w14:paraId="4ACED28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Multimodo de 4 fibras; </w:t>
      </w:r>
    </w:p>
    <w:p w14:paraId="7B6F340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Multimodo de 6 fibras. </w:t>
      </w:r>
    </w:p>
    <w:p w14:paraId="742B9FBF"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Cabo de Fibra Óptica tipo Monomodo: </w:t>
      </w:r>
    </w:p>
    <w:p w14:paraId="489C4D0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Norma: 235.350.718, Telebrás. </w:t>
      </w:r>
    </w:p>
    <w:p w14:paraId="2F4331D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Uso: Interno ou externo; </w:t>
      </w:r>
    </w:p>
    <w:p w14:paraId="3FDC2FC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Diâmetro do núcleo: 9 µ m; </w:t>
      </w:r>
    </w:p>
    <w:p w14:paraId="7D22500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Diâmetro da casca: 125 µ m; </w:t>
      </w:r>
    </w:p>
    <w:p w14:paraId="286592E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Atenuação máxima: </w:t>
      </w:r>
    </w:p>
    <w:p w14:paraId="5BC1B11C" w14:textId="7A75B8CD"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1310 nm – 1,0 </w:t>
      </w:r>
      <w:r w:rsidR="00377CDC" w:rsidRPr="00D5014F">
        <w:rPr>
          <w:rFonts w:ascii="Arial" w:hAnsi="Arial" w:cs="Arial"/>
          <w:sz w:val="20"/>
          <w:szCs w:val="20"/>
        </w:rPr>
        <w:t>Db</w:t>
      </w:r>
      <w:r w:rsidRPr="00D5014F">
        <w:rPr>
          <w:rFonts w:ascii="Arial" w:hAnsi="Arial" w:cs="Arial"/>
          <w:sz w:val="20"/>
          <w:szCs w:val="20"/>
        </w:rPr>
        <w:t xml:space="preserve">/km; </w:t>
      </w:r>
    </w:p>
    <w:p w14:paraId="30B46F6A" w14:textId="224093B4"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1550 nm </w:t>
      </w:r>
      <w:r w:rsidR="00377CDC">
        <w:rPr>
          <w:rFonts w:ascii="Arial" w:hAnsi="Arial" w:cs="Arial"/>
          <w:sz w:val="20"/>
          <w:szCs w:val="20"/>
        </w:rPr>
        <w:t>–</w:t>
      </w:r>
      <w:r w:rsidRPr="00D5014F">
        <w:rPr>
          <w:rFonts w:ascii="Arial" w:hAnsi="Arial" w:cs="Arial"/>
          <w:sz w:val="20"/>
          <w:szCs w:val="20"/>
        </w:rPr>
        <w:t xml:space="preserve"> 0,5 </w:t>
      </w:r>
      <w:r w:rsidR="00377CDC" w:rsidRPr="00D5014F">
        <w:rPr>
          <w:rFonts w:ascii="Arial" w:hAnsi="Arial" w:cs="Arial"/>
          <w:sz w:val="20"/>
          <w:szCs w:val="20"/>
        </w:rPr>
        <w:t>Db</w:t>
      </w:r>
      <w:r w:rsidRPr="00D5014F">
        <w:rPr>
          <w:rFonts w:ascii="Arial" w:hAnsi="Arial" w:cs="Arial"/>
          <w:sz w:val="20"/>
          <w:szCs w:val="20"/>
        </w:rPr>
        <w:t xml:space="preserve">/km </w:t>
      </w:r>
    </w:p>
    <w:p w14:paraId="15231319" w14:textId="73FE0472"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Dispersão cromática máxima a 1550 nm </w:t>
      </w:r>
      <w:r w:rsidR="00377CDC">
        <w:rPr>
          <w:rFonts w:ascii="Arial" w:hAnsi="Arial" w:cs="Arial"/>
          <w:sz w:val="20"/>
          <w:szCs w:val="20"/>
        </w:rPr>
        <w:t>–</w:t>
      </w:r>
      <w:r w:rsidRPr="00D5014F">
        <w:rPr>
          <w:rFonts w:ascii="Arial" w:hAnsi="Arial" w:cs="Arial"/>
          <w:sz w:val="20"/>
          <w:szCs w:val="20"/>
        </w:rPr>
        <w:t xml:space="preserve"> 18 </w:t>
      </w:r>
      <w:r w:rsidR="00377CDC">
        <w:rPr>
          <w:rFonts w:ascii="Arial" w:hAnsi="Arial" w:cs="Arial"/>
          <w:sz w:val="20"/>
          <w:szCs w:val="20"/>
        </w:rPr>
        <w:t>isso</w:t>
      </w:r>
      <w:r w:rsidRPr="00D5014F">
        <w:rPr>
          <w:rFonts w:ascii="Arial" w:hAnsi="Arial" w:cs="Arial"/>
          <w:sz w:val="20"/>
          <w:szCs w:val="20"/>
        </w:rPr>
        <w:t xml:space="preserve">/nm.km </w:t>
      </w:r>
    </w:p>
    <w:p w14:paraId="7DA0548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Revestimento primário em acrilato; </w:t>
      </w:r>
    </w:p>
    <w:p w14:paraId="0AD7FD4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 proteção contra penetração de umidade; </w:t>
      </w:r>
    </w:p>
    <w:p w14:paraId="1B1CBA8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Revestimento externo: polietileno ou copolímero retardante à chama. </w:t>
      </w:r>
    </w:p>
    <w:p w14:paraId="382D95A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O fabricante deste cabo, obrigatoriamente terá que ser o mesmo do cabo do item 9.2.1.1. </w:t>
      </w:r>
    </w:p>
    <w:p w14:paraId="47D4019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Quantidade de fibras: </w:t>
      </w:r>
    </w:p>
    <w:p w14:paraId="2B4EAFD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Multimodo de 4 fibras; </w:t>
      </w:r>
    </w:p>
    <w:p w14:paraId="04BD843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Multimodo de 6 fibras. </w:t>
      </w:r>
    </w:p>
    <w:p w14:paraId="7586A831"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bCs/>
          <w:sz w:val="20"/>
          <w:szCs w:val="20"/>
        </w:rPr>
        <w:t>Conectores e Materiais para Conexão:</w:t>
      </w:r>
      <w:r w:rsidRPr="00D5014F">
        <w:rPr>
          <w:rFonts w:ascii="Arial" w:hAnsi="Arial" w:cs="Arial"/>
          <w:sz w:val="20"/>
          <w:szCs w:val="20"/>
        </w:rPr>
        <w:t xml:space="preserve"> </w:t>
      </w:r>
    </w:p>
    <w:p w14:paraId="49EF5B0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RJ45 macho Cat. 5e: </w:t>
      </w:r>
    </w:p>
    <w:p w14:paraId="7E8520A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Norma: EIA/TIA 568B. </w:t>
      </w:r>
    </w:p>
    <w:p w14:paraId="54423DB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Alojamento: 8 posições e 8 contatos; </w:t>
      </w:r>
    </w:p>
    <w:p w14:paraId="0C47A02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Categoria 5e; </w:t>
      </w:r>
    </w:p>
    <w:p w14:paraId="32D6E05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Especificações gerais do Conector conforme FCC Part 68.500; </w:t>
      </w:r>
    </w:p>
    <w:p w14:paraId="786A297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utilização em cabos rígidos e flexíveis; </w:t>
      </w:r>
    </w:p>
    <w:p w14:paraId="1BC5F10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Revestimento mínimo do contato de 50 microns polegados de ouro; </w:t>
      </w:r>
    </w:p>
    <w:p w14:paraId="13BD87B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Este conector, obrigatoriamente, terá que ser compatível com os cabos especificados no item 9.2.1.</w:t>
      </w:r>
    </w:p>
    <w:p w14:paraId="690C6B5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RJ45 fêmea Cat. 5e: </w:t>
      </w:r>
    </w:p>
    <w:p w14:paraId="1C7DFB9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Norma: EIA/TIA 568 B. </w:t>
      </w:r>
    </w:p>
    <w:p w14:paraId="2829785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Alojamento: 8 posições; </w:t>
      </w:r>
    </w:p>
    <w:p w14:paraId="59F9988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Categoria 5e; </w:t>
      </w:r>
    </w:p>
    <w:p w14:paraId="575E9DA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Padrão de conexão: Permita o padrão de terminação 568 A e 568 B; </w:t>
      </w:r>
    </w:p>
    <w:p w14:paraId="63D4267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conexão: IDC (contato por deslocamento da isolação); </w:t>
      </w:r>
    </w:p>
    <w:p w14:paraId="5CD40ED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nervuras de fixação de isolamento mantendo o fio preso e isolando a área de contato contra vibrações e esforços mecânicos; </w:t>
      </w:r>
    </w:p>
    <w:p w14:paraId="4E4A8B7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Contatos em liga de cobre com revestimento em prata; </w:t>
      </w:r>
    </w:p>
    <w:p w14:paraId="1CD494D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condutores de 22 a 26 AWG; </w:t>
      </w:r>
    </w:p>
    <w:p w14:paraId="225EE2A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Flamabilidade das partes plásticas : UL94V0; </w:t>
      </w:r>
    </w:p>
    <w:p w14:paraId="2D2B209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Número de Reterminações no IDC &gt; 200; </w:t>
      </w:r>
    </w:p>
    <w:p w14:paraId="6A8E834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Número de Inserção no RJ Socket &gt; 750; </w:t>
      </w:r>
    </w:p>
    <w:p w14:paraId="784FBBC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Especificações Gerais do RJ 45 Socket Conforme FCC Part 68.500; </w:t>
      </w:r>
    </w:p>
    <w:p w14:paraId="25E45C0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44AA2C3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Proteção extra nos contatos 110 IDC com a colocação de aliviador de tensão e limitador de curvatura. </w:t>
      </w:r>
    </w:p>
    <w:p w14:paraId="4F6F070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conector, obrigatoriamente, terá que ser compatível com os cabos especificados no item 9.2.1. </w:t>
      </w:r>
    </w:p>
    <w:p w14:paraId="716CA71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RJ45 macho Cat. 6: </w:t>
      </w:r>
    </w:p>
    <w:p w14:paraId="70526B7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Norma: EIA/TIA 568B. </w:t>
      </w:r>
    </w:p>
    <w:p w14:paraId="24F11C2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Alojamento: 8 posições e 8 contatos; </w:t>
      </w:r>
    </w:p>
    <w:p w14:paraId="50D2DED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Categoria 6; </w:t>
      </w:r>
    </w:p>
    <w:p w14:paraId="44BC891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Especificações gerais do Conector conforme FCC Part 68.500; </w:t>
      </w:r>
    </w:p>
    <w:p w14:paraId="0FE347A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utilização em cabos rígidos e flexíveis; </w:t>
      </w:r>
    </w:p>
    <w:p w14:paraId="1D4018B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Revestimento mínimo do contato de 50 microns polegados de ouro; </w:t>
      </w:r>
    </w:p>
    <w:p w14:paraId="3F01494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Este conector, obrigatoriamente, terá que ser compatível com os cabos especificados no item 9.2.1.</w:t>
      </w:r>
    </w:p>
    <w:p w14:paraId="2F63E02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RJ45 fêmea Cat. 6: </w:t>
      </w:r>
    </w:p>
    <w:p w14:paraId="259A67E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Norma: EIA/TIA 568 B. </w:t>
      </w:r>
    </w:p>
    <w:p w14:paraId="2F918DF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Alojamento: 8 posições; </w:t>
      </w:r>
    </w:p>
    <w:p w14:paraId="7E0036A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Categoria 6; </w:t>
      </w:r>
    </w:p>
    <w:p w14:paraId="693CF95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Padrão de conexão: Permite o padrão de terminação 568 A e 568 B; </w:t>
      </w:r>
    </w:p>
    <w:p w14:paraId="633718D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conexão: IDC (contato por deslocamento da isolação); </w:t>
      </w:r>
    </w:p>
    <w:p w14:paraId="53C192F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nervuras de fixação de isolamento mantendo o fio preso e isolando a área de contato contra vibrações e esforços mecânicos; </w:t>
      </w:r>
    </w:p>
    <w:p w14:paraId="44305F9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Contatos IDC para fixação dos condutores em liga de cobre com revestimento em prata; </w:t>
      </w:r>
    </w:p>
    <w:p w14:paraId="0ED08E8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condutores de 22 a 26 AWG; </w:t>
      </w:r>
    </w:p>
    <w:p w14:paraId="71F8CD5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Flamabilidade das partes plásticas : UL94V0; </w:t>
      </w:r>
    </w:p>
    <w:p w14:paraId="70EAB64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Número de Reterminações no IDC &gt; 200; </w:t>
      </w:r>
    </w:p>
    <w:p w14:paraId="775FD82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Número de Inserção no RJ45 Socket &gt; 750; </w:t>
      </w:r>
    </w:p>
    <w:p w14:paraId="32F4FF1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Especificações Gerais do RJ 45 Socket Conforme FCC Part 68.500; </w:t>
      </w:r>
    </w:p>
    <w:p w14:paraId="7BEB70A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124E435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Proteção extra nos contatos 110 IDC com a colocação de aliviador de tensão e limitador de curvatura. </w:t>
      </w:r>
    </w:p>
    <w:p w14:paraId="5F7B085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conector, obrigatoriamente, terá que ser compatível com os cabos especificados no item 9.2.1. </w:t>
      </w:r>
    </w:p>
    <w:p w14:paraId="0DFC15B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tipo ST: </w:t>
      </w:r>
    </w:p>
    <w:p w14:paraId="1AD945E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travamento tipo baioneta; </w:t>
      </w:r>
    </w:p>
    <w:p w14:paraId="1C5C5D0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Fabricado com material cerâmico; </w:t>
      </w:r>
    </w:p>
    <w:p w14:paraId="1E69BDC5" w14:textId="0192BB39"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Perda por inserção: 0,3 </w:t>
      </w:r>
      <w:r w:rsidR="00377CDC" w:rsidRPr="00D5014F">
        <w:rPr>
          <w:rFonts w:ascii="Arial" w:hAnsi="Arial" w:cs="Arial"/>
          <w:sz w:val="20"/>
          <w:szCs w:val="20"/>
        </w:rPr>
        <w:t>Db</w:t>
      </w:r>
      <w:r w:rsidRPr="00D5014F">
        <w:rPr>
          <w:rFonts w:ascii="Arial" w:hAnsi="Arial" w:cs="Arial"/>
          <w:sz w:val="20"/>
          <w:szCs w:val="20"/>
        </w:rPr>
        <w:t xml:space="preserve">; </w:t>
      </w:r>
    </w:p>
    <w:p w14:paraId="59A1FB7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conector, obrigatoriamente, terá que ser compatível com os cabos especificados no item 9.2.1. </w:t>
      </w:r>
    </w:p>
    <w:p w14:paraId="363805D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tipo SC: </w:t>
      </w:r>
    </w:p>
    <w:p w14:paraId="1E445F7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travamento tipo push pull; </w:t>
      </w:r>
    </w:p>
    <w:p w14:paraId="400E728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Fabricado com material cerâmico; </w:t>
      </w:r>
    </w:p>
    <w:p w14:paraId="054D78C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Proteção externa em estrutura moldada; </w:t>
      </w:r>
    </w:p>
    <w:p w14:paraId="081EE67A" w14:textId="2F852744"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Perda por inserção: 0,3 </w:t>
      </w:r>
      <w:r w:rsidR="00377CDC" w:rsidRPr="00D5014F">
        <w:rPr>
          <w:rFonts w:ascii="Arial" w:hAnsi="Arial" w:cs="Arial"/>
          <w:sz w:val="20"/>
          <w:szCs w:val="20"/>
        </w:rPr>
        <w:t>Db</w:t>
      </w:r>
      <w:r w:rsidRPr="00D5014F">
        <w:rPr>
          <w:rFonts w:ascii="Arial" w:hAnsi="Arial" w:cs="Arial"/>
          <w:sz w:val="20"/>
          <w:szCs w:val="20"/>
        </w:rPr>
        <w:t xml:space="preserve">; </w:t>
      </w:r>
    </w:p>
    <w:p w14:paraId="247C7FAF" w14:textId="100E9851"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Perda de retorno: &gt; 26 </w:t>
      </w:r>
      <w:r w:rsidR="00377CDC" w:rsidRPr="00D5014F">
        <w:rPr>
          <w:rFonts w:ascii="Arial" w:hAnsi="Arial" w:cs="Arial"/>
          <w:sz w:val="20"/>
          <w:szCs w:val="20"/>
        </w:rPr>
        <w:t>Db</w:t>
      </w:r>
      <w:r w:rsidRPr="00D5014F">
        <w:rPr>
          <w:rFonts w:ascii="Arial" w:hAnsi="Arial" w:cs="Arial"/>
          <w:sz w:val="20"/>
          <w:szCs w:val="20"/>
        </w:rPr>
        <w:t xml:space="preserve"> (caso seja MM); </w:t>
      </w:r>
    </w:p>
    <w:p w14:paraId="573B1A3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conector, obrigatoriamente, terá que ser compatível com os cabos especificados no item 9.2.1. </w:t>
      </w:r>
    </w:p>
    <w:p w14:paraId="116A82C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MT-RJ: </w:t>
      </w:r>
    </w:p>
    <w:p w14:paraId="3E29013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travamento tipo push pull; </w:t>
      </w:r>
    </w:p>
    <w:p w14:paraId="46204F6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Fabricado com material cerâmico; </w:t>
      </w:r>
    </w:p>
    <w:p w14:paraId="60940E7E" w14:textId="6B8CD243"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Perda por inserção: &gt; 0,3 </w:t>
      </w:r>
      <w:r w:rsidR="00377CDC" w:rsidRPr="00D5014F">
        <w:rPr>
          <w:rFonts w:ascii="Arial" w:hAnsi="Arial" w:cs="Arial"/>
          <w:sz w:val="20"/>
          <w:szCs w:val="20"/>
        </w:rPr>
        <w:t>Db</w:t>
      </w:r>
      <w:r w:rsidRPr="00D5014F">
        <w:rPr>
          <w:rFonts w:ascii="Arial" w:hAnsi="Arial" w:cs="Arial"/>
          <w:sz w:val="20"/>
          <w:szCs w:val="20"/>
        </w:rPr>
        <w:t xml:space="preserve">; </w:t>
      </w:r>
    </w:p>
    <w:p w14:paraId="2AFCE85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conector, obrigatoriamente, terá que ser o mesmo dos cabos especificados no item 9.2.1. </w:t>
      </w:r>
    </w:p>
    <w:p w14:paraId="43693E8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 tipo FDDI: </w:t>
      </w:r>
    </w:p>
    <w:p w14:paraId="37905F0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Conexão polarizada; </w:t>
      </w:r>
    </w:p>
    <w:p w14:paraId="3899E91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anel não flutuante cerâmico; </w:t>
      </w:r>
    </w:p>
    <w:p w14:paraId="039083A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chaves conectoras codificadas por cores; </w:t>
      </w:r>
    </w:p>
    <w:p w14:paraId="5A18800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conector, obrigatoriamente, terá que ser compatível com os cabos do item 9.2.1. </w:t>
      </w:r>
    </w:p>
    <w:p w14:paraId="78F37F6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Acoplador ST/ST: </w:t>
      </w:r>
    </w:p>
    <w:p w14:paraId="306A7DF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montagem em distribuidores ópticos; </w:t>
      </w:r>
    </w:p>
    <w:p w14:paraId="00700CF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cabos monomodo ou multimodo; </w:t>
      </w:r>
    </w:p>
    <w:p w14:paraId="65AECA4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entrada para conector ST em ambos os lados; </w:t>
      </w:r>
    </w:p>
    <w:p w14:paraId="7D920DF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acoplador, obrigatoriamente, terá que ser compatível com os cabos especificados no item 9.2.1. </w:t>
      </w:r>
    </w:p>
    <w:p w14:paraId="672F50D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Acoplador SC/SC: </w:t>
      </w:r>
    </w:p>
    <w:p w14:paraId="1D3D2F4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montagem em distribuidores ópticos; </w:t>
      </w:r>
    </w:p>
    <w:p w14:paraId="4F4BBB9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cabos monomodo ou multimodo; </w:t>
      </w:r>
    </w:p>
    <w:p w14:paraId="27677E6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entrada para conectores SC em ambos os lados; </w:t>
      </w:r>
    </w:p>
    <w:p w14:paraId="4869B96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O fabricante deste acoplador, obrigatoriamente, terá que ser compatível com os cabos especificados no item 9.2.1. </w:t>
      </w:r>
    </w:p>
    <w:p w14:paraId="1AFB22F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Acoplador ST/SC: </w:t>
      </w:r>
    </w:p>
    <w:p w14:paraId="2F789F6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montagem em distribuidores ópticos; </w:t>
      </w:r>
    </w:p>
    <w:p w14:paraId="4187945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cabos multimodo ou monomodo; </w:t>
      </w:r>
    </w:p>
    <w:p w14:paraId="0953E09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entrada para conector ST e entrada para conector SC; </w:t>
      </w:r>
    </w:p>
    <w:p w14:paraId="71DB15A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acoplador, obrigatoriamente, terá que ser compatível com os cabos especificados no item 9.2.1. </w:t>
      </w:r>
    </w:p>
    <w:p w14:paraId="7CD9C47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Patch Panel cat. 5e: </w:t>
      </w:r>
    </w:p>
    <w:p w14:paraId="4952D030" w14:textId="71CE4A50"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Feito em aço e pintado a pó (</w:t>
      </w:r>
      <w:r w:rsidR="00377CDC">
        <w:rPr>
          <w:rFonts w:ascii="Arial" w:hAnsi="Arial" w:cs="Arial"/>
          <w:sz w:val="20"/>
          <w:szCs w:val="20"/>
        </w:rPr>
        <w:pgNum/>
      </w:r>
      <w:r w:rsidR="00377CDC">
        <w:rPr>
          <w:rFonts w:ascii="Arial" w:hAnsi="Arial" w:cs="Arial"/>
          <w:sz w:val="20"/>
          <w:szCs w:val="20"/>
        </w:rPr>
        <w:t>onse</w:t>
      </w:r>
      <w:r w:rsidRPr="00D5014F">
        <w:rPr>
          <w:rFonts w:ascii="Arial" w:hAnsi="Arial" w:cs="Arial"/>
          <w:sz w:val="20"/>
          <w:szCs w:val="20"/>
        </w:rPr>
        <w:t xml:space="preserve">) na cor preta) </w:t>
      </w:r>
    </w:p>
    <w:p w14:paraId="09099BE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50ADC36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Tipo de portas: RJ45 categoria 5e; </w:t>
      </w:r>
    </w:p>
    <w:p w14:paraId="352F31B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Conforme a Norma: EIA/TIA 568 B; </w:t>
      </w:r>
    </w:p>
    <w:p w14:paraId="6E943D9B" w14:textId="1866280B"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Conforme </w:t>
      </w:r>
      <w:r w:rsidR="00377CDC">
        <w:rPr>
          <w:rFonts w:ascii="Arial" w:hAnsi="Arial" w:cs="Arial"/>
          <w:sz w:val="20"/>
          <w:szCs w:val="20"/>
        </w:rPr>
        <w:t>ISSO</w:t>
      </w:r>
      <w:r w:rsidRPr="00D5014F">
        <w:rPr>
          <w:rFonts w:ascii="Arial" w:hAnsi="Arial" w:cs="Arial"/>
          <w:sz w:val="20"/>
          <w:szCs w:val="20"/>
        </w:rPr>
        <w:t xml:space="preserve">/IEC 11801 Class D; </w:t>
      </w:r>
    </w:p>
    <w:p w14:paraId="480C5F9D" w14:textId="32D6C508"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Conforme </w:t>
      </w:r>
      <w:r w:rsidR="00377CDC">
        <w:rPr>
          <w:rFonts w:ascii="Arial" w:hAnsi="Arial" w:cs="Arial"/>
          <w:sz w:val="20"/>
          <w:szCs w:val="20"/>
        </w:rPr>
        <w:t>ISSO</w:t>
      </w:r>
      <w:r w:rsidRPr="00D5014F">
        <w:rPr>
          <w:rFonts w:ascii="Arial" w:hAnsi="Arial" w:cs="Arial"/>
          <w:sz w:val="20"/>
          <w:szCs w:val="20"/>
        </w:rPr>
        <w:t xml:space="preserve">50173; </w:t>
      </w:r>
    </w:p>
    <w:p w14:paraId="1DBCF11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Quantidade de portas: 24; </w:t>
      </w:r>
    </w:p>
    <w:p w14:paraId="7478C34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Padrão de conexão: Permite o padrão de terminação 568 A e 568 B; </w:t>
      </w:r>
    </w:p>
    <w:p w14:paraId="57E8A48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conexão: IDC (contato por deslocamento da isolação); </w:t>
      </w:r>
    </w:p>
    <w:p w14:paraId="12FBD2B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nervuras de fixação de isolamento mantendo o fio preso e isolando a área de contato contra vibrações e esforços mecânicos; </w:t>
      </w:r>
    </w:p>
    <w:p w14:paraId="61D0696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Contatos em liga de cobre com revestimento em prata; </w:t>
      </w:r>
    </w:p>
    <w:p w14:paraId="1367D4C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condutores de 22 a 26 AWG; </w:t>
      </w:r>
    </w:p>
    <w:p w14:paraId="115BB48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Flamabilidade das partes plásticas : UL94V0; </w:t>
      </w:r>
    </w:p>
    <w:p w14:paraId="0628B89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Numero de Reterminações no IDC &gt; 200; </w:t>
      </w:r>
    </w:p>
    <w:p w14:paraId="633F539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Número de Inserção no RJ 45 Socket &gt; 750; </w:t>
      </w:r>
    </w:p>
    <w:p w14:paraId="0F77ECE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Especificações Gerais do RJ 45 Socket Conforme FCC Part 68.500; </w:t>
      </w:r>
    </w:p>
    <w:p w14:paraId="06C73FB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Guia de gerenciamento de cabo traseiro; </w:t>
      </w:r>
    </w:p>
    <w:p w14:paraId="24E4305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Configurado em módulos, de seis a 12 pontos cada, removíveis individualmente, com existência de circuitos individuais para cada porta. Circuitos impressos protegidos por módulos em policarbonato não propagante a chama com aliviadores de tensão e limitador de curvatura incorporado. </w:t>
      </w:r>
    </w:p>
    <w:p w14:paraId="6120344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Patch Panel, obrigatoriamente, terá que ser compatível com os cabos especificados no item 9.2.1. </w:t>
      </w:r>
    </w:p>
    <w:p w14:paraId="2B8369F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Patch Panel cat. 6: </w:t>
      </w:r>
    </w:p>
    <w:p w14:paraId="6B858D42" w14:textId="7796B72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Feito em aço e pintado a pó (</w:t>
      </w:r>
      <w:r w:rsidR="00377CDC">
        <w:rPr>
          <w:rFonts w:ascii="Arial" w:hAnsi="Arial" w:cs="Arial"/>
          <w:sz w:val="20"/>
          <w:szCs w:val="20"/>
        </w:rPr>
        <w:pgNum/>
      </w:r>
      <w:r w:rsidR="00377CDC">
        <w:rPr>
          <w:rFonts w:ascii="Arial" w:hAnsi="Arial" w:cs="Arial"/>
          <w:sz w:val="20"/>
          <w:szCs w:val="20"/>
        </w:rPr>
        <w:t>onse</w:t>
      </w:r>
      <w:r w:rsidRPr="00D5014F">
        <w:rPr>
          <w:rFonts w:ascii="Arial" w:hAnsi="Arial" w:cs="Arial"/>
          <w:sz w:val="20"/>
          <w:szCs w:val="20"/>
        </w:rPr>
        <w:t xml:space="preserve">) na cor preta; </w:t>
      </w:r>
    </w:p>
    <w:p w14:paraId="7D891D5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1036FF3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Tipo de portas: RJ45 categoria 6; </w:t>
      </w:r>
    </w:p>
    <w:p w14:paraId="28E91FB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Conforme a Norma: EIA/TIA 568 B; </w:t>
      </w:r>
    </w:p>
    <w:p w14:paraId="1272A7AB" w14:textId="034A0EEC"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Conforme </w:t>
      </w:r>
      <w:r w:rsidR="00377CDC">
        <w:rPr>
          <w:rFonts w:ascii="Arial" w:hAnsi="Arial" w:cs="Arial"/>
          <w:sz w:val="20"/>
          <w:szCs w:val="20"/>
        </w:rPr>
        <w:t>ISSO</w:t>
      </w:r>
      <w:r w:rsidRPr="00D5014F">
        <w:rPr>
          <w:rFonts w:ascii="Arial" w:hAnsi="Arial" w:cs="Arial"/>
          <w:sz w:val="20"/>
          <w:szCs w:val="20"/>
        </w:rPr>
        <w:t xml:space="preserve">/IEC 11801 Class E; </w:t>
      </w:r>
    </w:p>
    <w:p w14:paraId="53970C1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Quantidade de portas: 24; </w:t>
      </w:r>
    </w:p>
    <w:p w14:paraId="64B76DF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Padrão de conexão: Permite o padrão de terminação 568 A e 568 B; </w:t>
      </w:r>
    </w:p>
    <w:p w14:paraId="6C02DC5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Sistema de conexão: IDC (contato por deslocamento da isolação); </w:t>
      </w:r>
    </w:p>
    <w:p w14:paraId="44CB211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nervuras de fixação de isolamento mantendo o fio preso e isolando a área de contato contra vibrações e esforços mecânicos; </w:t>
      </w:r>
    </w:p>
    <w:p w14:paraId="3FC1270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Contatos IDC para fixação dos condutores em liga de cobre com revestimento em prata; </w:t>
      </w:r>
    </w:p>
    <w:p w14:paraId="70030FC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condutores de 22 a 26 AWG; </w:t>
      </w:r>
    </w:p>
    <w:p w14:paraId="408250F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Flamabilidade das partes plásticas : UL94V0; </w:t>
      </w:r>
    </w:p>
    <w:p w14:paraId="6269DD3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Numero de Reterminações no IDC: &gt; 200; </w:t>
      </w:r>
    </w:p>
    <w:p w14:paraId="12576E2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Número de Inserção no RJ 45 Socket: &gt; 750; </w:t>
      </w:r>
    </w:p>
    <w:p w14:paraId="3F28ACD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Especificações Gerais do RJ 45 Socket Conforme FCC Part 68.500; </w:t>
      </w:r>
    </w:p>
    <w:p w14:paraId="167BD7E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Guia com gerenciamento de cabo traseiro; </w:t>
      </w:r>
    </w:p>
    <w:p w14:paraId="28166EF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Configurado em módulos, de seis a 12 pontos cada, removíveis individualmente, com existência de circuitos individuais para cada porta. Circuitos impressos protegidos por módulos em policarbonato não propagante a chama com aliviadores de tensão e limitador de curvatura incorporado. </w:t>
      </w:r>
    </w:p>
    <w:p w14:paraId="7FAAEBF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Patch Panel, obrigatoriamente, terá que ser compatível com os cabos especificados no item 9.2.1. </w:t>
      </w:r>
    </w:p>
    <w:p w14:paraId="5B2B497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Bloco de distribuição cat. 5e: </w:t>
      </w:r>
    </w:p>
    <w:p w14:paraId="26ADE88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Conjunto de 100 pares formado por blocos individuais de 10, 25 ou 50 pares; </w:t>
      </w:r>
    </w:p>
    <w:p w14:paraId="78BEEA9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Categoria: 5 ou 5e; </w:t>
      </w:r>
    </w:p>
    <w:p w14:paraId="4F39C73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suporte e corpo para conexão dos fios; </w:t>
      </w:r>
    </w:p>
    <w:p w14:paraId="769C83A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nervuras de fixação de isolamento mantendo o fio preso e isolando a área de contato contra vibrações e esforços mecânicos; </w:t>
      </w:r>
    </w:p>
    <w:p w14:paraId="6D72EB5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Contatos em liga de cobre com revestimento em prata; </w:t>
      </w:r>
    </w:p>
    <w:p w14:paraId="6CBA59D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Ângulo dos contato em relação ao eixo do fio 45º; </w:t>
      </w:r>
    </w:p>
    <w:p w14:paraId="4416729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condutores de 22 a 26 AWG; </w:t>
      </w:r>
    </w:p>
    <w:p w14:paraId="2C36D5B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Flamabilidade das partes plásticas : UL94V0; </w:t>
      </w:r>
    </w:p>
    <w:p w14:paraId="4EB16C3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Este bloco, obrigatoriamente, terá que ser compatível com os cabos especificados no item 9.2.1. </w:t>
      </w:r>
    </w:p>
    <w:p w14:paraId="0790CC8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Ponto de Consolidação tipo 1: </w:t>
      </w:r>
    </w:p>
    <w:p w14:paraId="59021A8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Estrutura em chapa galvanizada dobrada com 1,5mm de espessura; </w:t>
      </w:r>
    </w:p>
    <w:p w14:paraId="40C0603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anti-corrosão; </w:t>
      </w:r>
    </w:p>
    <w:p w14:paraId="2F38208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Porta com dobradiça articulada, para acesso a parte interna e fechamento por pressão; </w:t>
      </w:r>
    </w:p>
    <w:p w14:paraId="1743DEB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Possibilidade de fixação de eletrodutos para entrada e saída de cabos, através de furos localizados nas laterais na parte superior e inferior; </w:t>
      </w:r>
    </w:p>
    <w:p w14:paraId="21C4C56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Formato: retangular; </w:t>
      </w:r>
    </w:p>
    <w:p w14:paraId="14D540C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Dimensões: 17,0(L)X26,0(A)X4,0(E)cm; </w:t>
      </w:r>
    </w:p>
    <w:p w14:paraId="5423F08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Parte interna com suporte fixo em chapa galvanizada e pintura epóxi para 06 (seis) conectores RJ45 fêmea; </w:t>
      </w:r>
    </w:p>
    <w:p w14:paraId="01CE849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Método de fixação a paredes e tetos, por meio de buchas e parafusos autoatarrachantes. </w:t>
      </w:r>
    </w:p>
    <w:p w14:paraId="6AC26F9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Ponto de Consolidação tipo 2: </w:t>
      </w:r>
    </w:p>
    <w:p w14:paraId="404118E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Estrutura em chapa galvanizada dobrada com 1,5mm de espessura; </w:t>
      </w:r>
    </w:p>
    <w:p w14:paraId="1C6452B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anti-corrosão; </w:t>
      </w:r>
    </w:p>
    <w:p w14:paraId="4FC634A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Porta com dobradiça articulada, para acesso a parte interna e fechamento por pressão; </w:t>
      </w:r>
    </w:p>
    <w:p w14:paraId="01DF0CB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Possibilidade de fixação de eletrodutos para entrada e saída de cabos, através de furos localizados nas laterais, na parte superior ou inferior; </w:t>
      </w:r>
    </w:p>
    <w:p w14:paraId="64F8843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Formato: retangular; </w:t>
      </w:r>
    </w:p>
    <w:p w14:paraId="2CF58F8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Dimensões: 28,0(L)X32,0(A)X4,0(E)cm; </w:t>
      </w:r>
    </w:p>
    <w:p w14:paraId="6390BC9B" w14:textId="52A2E7BF"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Parte interna com 02(dois) suportes fixos em chapa galvanizada e pintura </w:t>
      </w:r>
      <w:r w:rsidR="00377CDC">
        <w:rPr>
          <w:rFonts w:ascii="Arial" w:hAnsi="Arial" w:cs="Arial"/>
          <w:sz w:val="20"/>
          <w:szCs w:val="20"/>
        </w:rPr>
        <w:pgNum/>
      </w:r>
      <w:r w:rsidR="00377CDC">
        <w:rPr>
          <w:rFonts w:ascii="Arial" w:hAnsi="Arial" w:cs="Arial"/>
          <w:sz w:val="20"/>
          <w:szCs w:val="20"/>
        </w:rPr>
        <w:t>onse</w:t>
      </w:r>
      <w:r w:rsidRPr="00D5014F">
        <w:rPr>
          <w:rFonts w:ascii="Arial" w:hAnsi="Arial" w:cs="Arial"/>
          <w:sz w:val="20"/>
          <w:szCs w:val="20"/>
        </w:rPr>
        <w:t xml:space="preserve"> para 12 (doze) conectores RJ45 fêmea; </w:t>
      </w:r>
    </w:p>
    <w:p w14:paraId="42A082D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Método de fixação a paredes e tetos, por meio de buchas e parafusos autoatarrachantes. </w:t>
      </w:r>
    </w:p>
    <w:p w14:paraId="22C8479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Ponto de Consolidação tipo 3: </w:t>
      </w:r>
    </w:p>
    <w:p w14:paraId="786F9C1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Estrutura em chapa galvanizada dobrada com 1,5mm de espessura; </w:t>
      </w:r>
    </w:p>
    <w:p w14:paraId="6CC3DA39" w14:textId="21860B9F"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w:t>
      </w:r>
      <w:r w:rsidR="00377CDC">
        <w:rPr>
          <w:rFonts w:ascii="Arial" w:hAnsi="Arial" w:cs="Arial"/>
          <w:sz w:val="20"/>
          <w:szCs w:val="20"/>
        </w:rPr>
        <w:pgNum/>
      </w:r>
      <w:r w:rsidR="00377CDC">
        <w:rPr>
          <w:rFonts w:ascii="Arial" w:hAnsi="Arial" w:cs="Arial"/>
          <w:sz w:val="20"/>
          <w:szCs w:val="20"/>
        </w:rPr>
        <w:t>onse</w:t>
      </w:r>
      <w:r w:rsidRPr="00D5014F">
        <w:rPr>
          <w:rFonts w:ascii="Arial" w:hAnsi="Arial" w:cs="Arial"/>
          <w:sz w:val="20"/>
          <w:szCs w:val="20"/>
        </w:rPr>
        <w:t xml:space="preserve">, anti-corrosão; </w:t>
      </w:r>
    </w:p>
    <w:p w14:paraId="30979BA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Porta com dobradiça articulada, para acesso a parte interna e fechamento por pressão; </w:t>
      </w:r>
    </w:p>
    <w:p w14:paraId="433AC1D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Possibilidade de fixação de eletrodutos para entrada e saída de cabos através de furos localizados nas laterais, na parte superior e inferior; </w:t>
      </w:r>
    </w:p>
    <w:p w14:paraId="402A1D3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Formato: retangular; </w:t>
      </w:r>
    </w:p>
    <w:p w14:paraId="2AB0440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Dimensões: 28,0(L)X32,0(A)X4,0(E)cm; </w:t>
      </w:r>
    </w:p>
    <w:p w14:paraId="472E104A" w14:textId="6512722B"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Parte interna com 02(dois) suportes fixos em chapa galvanizada e pintura </w:t>
      </w:r>
      <w:r w:rsidR="00377CDC">
        <w:rPr>
          <w:rFonts w:ascii="Arial" w:hAnsi="Arial" w:cs="Arial"/>
          <w:sz w:val="20"/>
          <w:szCs w:val="20"/>
        </w:rPr>
        <w:pgNum/>
      </w:r>
      <w:r w:rsidR="00377CDC">
        <w:rPr>
          <w:rFonts w:ascii="Arial" w:hAnsi="Arial" w:cs="Arial"/>
          <w:sz w:val="20"/>
          <w:szCs w:val="20"/>
        </w:rPr>
        <w:t>onse</w:t>
      </w:r>
      <w:r w:rsidRPr="00D5014F">
        <w:rPr>
          <w:rFonts w:ascii="Arial" w:hAnsi="Arial" w:cs="Arial"/>
          <w:sz w:val="20"/>
          <w:szCs w:val="20"/>
        </w:rPr>
        <w:t xml:space="preserve"> para inserção de 24 (vinte quatro)conectores RJ45 fêmea; </w:t>
      </w:r>
    </w:p>
    <w:p w14:paraId="4D33C19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Método de fixação a paredes e tetos, por meio de buchas e parafusos autoatarrachantes. </w:t>
      </w:r>
    </w:p>
    <w:p w14:paraId="5597C95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Wall Box tipo 1: </w:t>
      </w:r>
    </w:p>
    <w:p w14:paraId="3B1369D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Chapa de aço; </w:t>
      </w:r>
    </w:p>
    <w:p w14:paraId="72CF49A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para 2 conectores RJ45 fêmea; </w:t>
      </w:r>
    </w:p>
    <w:p w14:paraId="15492D2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frontal fixada por parafusos; </w:t>
      </w:r>
    </w:p>
    <w:p w14:paraId="33565F3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13900C0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Wall Box tipo 2: </w:t>
      </w:r>
    </w:p>
    <w:p w14:paraId="182A988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Chapa de aço; </w:t>
      </w:r>
    </w:p>
    <w:p w14:paraId="352B268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para 4 conectores RJ45 fêmea; </w:t>
      </w:r>
    </w:p>
    <w:p w14:paraId="5372B41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frontal fixada por parafusos; </w:t>
      </w:r>
    </w:p>
    <w:p w14:paraId="727360B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4F51690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Wall Box tipo 3: </w:t>
      </w:r>
    </w:p>
    <w:p w14:paraId="0137F03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PVC incombustível; </w:t>
      </w:r>
    </w:p>
    <w:p w14:paraId="5A07355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para 1 conector RJ45 fêmea. </w:t>
      </w:r>
    </w:p>
    <w:p w14:paraId="619514E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Wall Box tipo 4: </w:t>
      </w:r>
    </w:p>
    <w:p w14:paraId="2F4FDB3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PVC incombustível; </w:t>
      </w:r>
    </w:p>
    <w:p w14:paraId="259A1CD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para 2 conectores RJ45 fêmea. </w:t>
      </w:r>
    </w:p>
    <w:p w14:paraId="2450EC4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Distribuidor Óptico Tipo 1: </w:t>
      </w:r>
    </w:p>
    <w:p w14:paraId="4F850B8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de conexão para fibra óptica para fixação em Rack; </w:t>
      </w:r>
    </w:p>
    <w:p w14:paraId="3E18FD0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06 (seis) fibras com conectores ST; </w:t>
      </w:r>
    </w:p>
    <w:p w14:paraId="5FB1044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frontal removível; </w:t>
      </w:r>
    </w:p>
    <w:p w14:paraId="24FF3F1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6F23260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32768C8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para rack 19”; </w:t>
      </w:r>
    </w:p>
    <w:p w14:paraId="08F9AA2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Em alumínio ou chapa de aço; </w:t>
      </w:r>
    </w:p>
    <w:p w14:paraId="6D0159D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Pintura eletrostática em epóxi; </w:t>
      </w:r>
    </w:p>
    <w:p w14:paraId="67E10F8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superior; </w:t>
      </w:r>
    </w:p>
    <w:p w14:paraId="401DC0A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organizadores internos para fibras; </w:t>
      </w:r>
    </w:p>
    <w:p w14:paraId="507598B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4A71A07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Distribuidor Óptico Tipo 2: </w:t>
      </w:r>
    </w:p>
    <w:p w14:paraId="0424ECB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de conexão para fibra óptica para fixação em Rack; </w:t>
      </w:r>
    </w:p>
    <w:p w14:paraId="1799DDE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12 (doze) fibras com conectores ST; </w:t>
      </w:r>
    </w:p>
    <w:p w14:paraId="04E2D45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frontal removível; </w:t>
      </w:r>
    </w:p>
    <w:p w14:paraId="0CF7E26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1CB514A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69E6544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para rack 19”; </w:t>
      </w:r>
    </w:p>
    <w:p w14:paraId="443D4E6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Em alumínio ou chapa de aço; </w:t>
      </w:r>
    </w:p>
    <w:p w14:paraId="7EF5172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1B87638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superior; </w:t>
      </w:r>
    </w:p>
    <w:p w14:paraId="3401286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organizadores internos para fibras; </w:t>
      </w:r>
    </w:p>
    <w:p w14:paraId="2B77B76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2AC3EF4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Distribuidor Óptico Tipo 3: </w:t>
      </w:r>
    </w:p>
    <w:p w14:paraId="39BEDF6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de conexão para fibra óptica para fixação em Rack; </w:t>
      </w:r>
    </w:p>
    <w:p w14:paraId="6A8DCBE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24 (vinte e quatro) fibras com conectores ST; </w:t>
      </w:r>
    </w:p>
    <w:p w14:paraId="5CD5754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frontal removível; </w:t>
      </w:r>
    </w:p>
    <w:p w14:paraId="0400FC6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34DF226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6F37AB5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para rack 19”; </w:t>
      </w:r>
    </w:p>
    <w:p w14:paraId="45B55EA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Em alumínio ou chapa de aço; </w:t>
      </w:r>
    </w:p>
    <w:p w14:paraId="59FE220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056C918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superior; </w:t>
      </w:r>
    </w:p>
    <w:p w14:paraId="3117D53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organizadores internos para fibras; </w:t>
      </w:r>
    </w:p>
    <w:p w14:paraId="7A5B6B6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2034591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Distribuidor Óptico Tipo 4: </w:t>
      </w:r>
    </w:p>
    <w:p w14:paraId="134B696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de conexão para fibra óptica para fixação em Rack; </w:t>
      </w:r>
    </w:p>
    <w:p w14:paraId="4F17734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6 (seis) fibras com conectores SC; </w:t>
      </w:r>
    </w:p>
    <w:p w14:paraId="51AE42F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frontal removível; </w:t>
      </w:r>
    </w:p>
    <w:p w14:paraId="254C8F5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0524F07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752A3E4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para rack 19”; </w:t>
      </w:r>
    </w:p>
    <w:p w14:paraId="70A502D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Em alumínio ou chapa de aço; </w:t>
      </w:r>
    </w:p>
    <w:p w14:paraId="056AB71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69FFB89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superior; </w:t>
      </w:r>
    </w:p>
    <w:p w14:paraId="125A3A2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organizadores internos para fibras; </w:t>
      </w:r>
    </w:p>
    <w:p w14:paraId="2A7598D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7C759CE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Distribuidor Óptico Tipo 5: </w:t>
      </w:r>
    </w:p>
    <w:p w14:paraId="4710AB6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de conexão para fibra óptica para fixação em Rack; </w:t>
      </w:r>
    </w:p>
    <w:p w14:paraId="658D2AE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12 (doze) fibras com conectores SC; </w:t>
      </w:r>
    </w:p>
    <w:p w14:paraId="73B46DA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frontal removível; </w:t>
      </w:r>
    </w:p>
    <w:p w14:paraId="6BDFC2A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023AC3C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2374832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para rack 19”; </w:t>
      </w:r>
    </w:p>
    <w:p w14:paraId="47D93AC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Em alumínio ou chapa de aço; </w:t>
      </w:r>
    </w:p>
    <w:p w14:paraId="73B1B91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04159EE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superior; </w:t>
      </w:r>
    </w:p>
    <w:p w14:paraId="4C7E337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organizadores internos para fibras; </w:t>
      </w:r>
    </w:p>
    <w:p w14:paraId="2089993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59C7171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Distribuidor Óptico Tipo 6: </w:t>
      </w:r>
    </w:p>
    <w:p w14:paraId="45CE885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de conexão para fibra óptica para fixação em Rack; </w:t>
      </w:r>
    </w:p>
    <w:p w14:paraId="1F51D63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Para 24 (vinte e quatro) fibras com conectores SC; </w:t>
      </w:r>
    </w:p>
    <w:p w14:paraId="2193B69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Painel frontal removível; </w:t>
      </w:r>
    </w:p>
    <w:p w14:paraId="3AD000E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58BEFC5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31E3D42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para rack 19”; </w:t>
      </w:r>
    </w:p>
    <w:p w14:paraId="0C4E8C47"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Em alumínio ou chapa de aço; </w:t>
      </w:r>
    </w:p>
    <w:p w14:paraId="3C68246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Pintura eletrostática em epóxi; </w:t>
      </w:r>
    </w:p>
    <w:p w14:paraId="024A895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tampa superior; </w:t>
      </w:r>
    </w:p>
    <w:p w14:paraId="0083D8B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organizadores internos para fibras; </w:t>
      </w:r>
    </w:p>
    <w:p w14:paraId="5D1D1BC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40C070F7"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bCs/>
          <w:sz w:val="20"/>
          <w:szCs w:val="20"/>
        </w:rPr>
        <w:t>Cordões:</w:t>
      </w:r>
      <w:r w:rsidRPr="00D5014F">
        <w:rPr>
          <w:rFonts w:ascii="Arial" w:hAnsi="Arial" w:cs="Arial"/>
          <w:sz w:val="20"/>
          <w:szCs w:val="20"/>
        </w:rPr>
        <w:t xml:space="preserve"> </w:t>
      </w:r>
    </w:p>
    <w:p w14:paraId="31BA973D"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Line Cord tipo 1: </w:t>
      </w:r>
    </w:p>
    <w:p w14:paraId="5E48BB0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RJ45/RJ45 categoria 5e; </w:t>
      </w:r>
    </w:p>
    <w:p w14:paraId="273BDA6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UTP, 4 pares categoria 5e; </w:t>
      </w:r>
    </w:p>
    <w:p w14:paraId="3E36799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4AE4277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2DCBF41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Line Cord, obrigatoriamente, terá que ser compatível com os cabos especificados no item 9.2.1. </w:t>
      </w:r>
    </w:p>
    <w:p w14:paraId="04604F6F"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Line Cord tipo 2: </w:t>
      </w:r>
    </w:p>
    <w:p w14:paraId="7DD3FB7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RJ45/RJ45 categoria 6; </w:t>
      </w:r>
    </w:p>
    <w:p w14:paraId="4862C92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UTP, 4 pares categoria 6; </w:t>
      </w:r>
    </w:p>
    <w:p w14:paraId="10CC2E4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0418CB8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4644396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Line Cord, obrigatoriamente, terá que ser compatível com os cabos especificados no item 9.2.1. </w:t>
      </w:r>
    </w:p>
    <w:p w14:paraId="425A2172"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Patch Cord tipo 1: </w:t>
      </w:r>
    </w:p>
    <w:p w14:paraId="16C1D8C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RJ45/RJ45 categoria 5e; </w:t>
      </w:r>
    </w:p>
    <w:p w14:paraId="25A5ECE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UTP, 4 pares categoria 5e; </w:t>
      </w:r>
    </w:p>
    <w:p w14:paraId="697E7D5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1,5 a 3m; </w:t>
      </w:r>
    </w:p>
    <w:p w14:paraId="349B2C2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3FF99AD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65B5758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Patch Cord, obrigatoriamente, terá que ser compatível com os cabos especificados no item 9.2.1. </w:t>
      </w:r>
    </w:p>
    <w:p w14:paraId="7D69C26E"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Patch Cord tipo 2: </w:t>
      </w:r>
    </w:p>
    <w:p w14:paraId="5D54FDB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RJ45/RJ45 categoria 6; </w:t>
      </w:r>
    </w:p>
    <w:p w14:paraId="2096CDD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UTP, 4 pares categoria 6; </w:t>
      </w:r>
    </w:p>
    <w:p w14:paraId="54649CC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1,5 a 3m; </w:t>
      </w:r>
    </w:p>
    <w:p w14:paraId="32E07EE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6971254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Aprovado para Gigabit Ethernet pela ETL/SEMKO (zero bit error). </w:t>
      </w:r>
    </w:p>
    <w:p w14:paraId="34AF177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Patch Cord, obrigatoriamente, terá que ser compatível com os cabos especificados no item 9.2.1. </w:t>
      </w:r>
    </w:p>
    <w:p w14:paraId="3C2301F3"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1: </w:t>
      </w:r>
    </w:p>
    <w:p w14:paraId="260E8E1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176DAE6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ST/ST; </w:t>
      </w:r>
    </w:p>
    <w:p w14:paraId="65C9233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70583DA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04433A78"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9.2.1. </w:t>
      </w:r>
    </w:p>
    <w:p w14:paraId="2226C39F"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2: </w:t>
      </w:r>
    </w:p>
    <w:p w14:paraId="442B5CD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4E947E4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SC/SC; </w:t>
      </w:r>
    </w:p>
    <w:p w14:paraId="31BDB7D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5642C6F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5AD6CD7D"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3: </w:t>
      </w:r>
    </w:p>
    <w:p w14:paraId="7D96084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7FC7894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SC/MT-RJ; </w:t>
      </w:r>
    </w:p>
    <w:p w14:paraId="24E9E60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3C2A327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39DE1715"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4: </w:t>
      </w:r>
    </w:p>
    <w:p w14:paraId="1828480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5C605F1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LC/LC; </w:t>
      </w:r>
    </w:p>
    <w:p w14:paraId="782C6BF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5B37AE10"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021D7E0C"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9.3.1. </w:t>
      </w:r>
    </w:p>
    <w:p w14:paraId="40794ADB"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5: </w:t>
      </w:r>
    </w:p>
    <w:p w14:paraId="08398BC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Tipo Duplex; </w:t>
      </w:r>
    </w:p>
    <w:p w14:paraId="22B32D9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SC/LC; </w:t>
      </w:r>
    </w:p>
    <w:p w14:paraId="4EE83EA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3EB8C69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3m; </w:t>
      </w:r>
    </w:p>
    <w:p w14:paraId="51A6751A"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9.3.1. </w:t>
      </w:r>
    </w:p>
    <w:p w14:paraId="79E74AC5"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6: </w:t>
      </w:r>
    </w:p>
    <w:p w14:paraId="392C701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78D4D408"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ST/ST; </w:t>
      </w:r>
    </w:p>
    <w:p w14:paraId="17D72128"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331FC4E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5m; </w:t>
      </w:r>
    </w:p>
    <w:p w14:paraId="64D10BA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9.3.1. </w:t>
      </w:r>
    </w:p>
    <w:p w14:paraId="42B83785"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7: </w:t>
      </w:r>
    </w:p>
    <w:p w14:paraId="3036B1D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3D51A514"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SC/SC; </w:t>
      </w:r>
    </w:p>
    <w:p w14:paraId="0036C28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4FD1EC8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5m; </w:t>
      </w:r>
    </w:p>
    <w:p w14:paraId="436C641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9.3.1. </w:t>
      </w:r>
    </w:p>
    <w:p w14:paraId="3049B009"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8: </w:t>
      </w:r>
    </w:p>
    <w:p w14:paraId="15F31AA5"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2A51E97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SC/MT-RJ; </w:t>
      </w:r>
    </w:p>
    <w:p w14:paraId="23760C3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02BF643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5m; </w:t>
      </w:r>
    </w:p>
    <w:p w14:paraId="03752BD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 especificados no item 9.3.1. </w:t>
      </w:r>
    </w:p>
    <w:p w14:paraId="41207D80"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9: </w:t>
      </w:r>
    </w:p>
    <w:p w14:paraId="167B7B8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1A3E7AA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LC/LC; </w:t>
      </w:r>
    </w:p>
    <w:p w14:paraId="69F5251F"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7C9E142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5m; </w:t>
      </w:r>
    </w:p>
    <w:p w14:paraId="577788E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9.3.1. </w:t>
      </w:r>
    </w:p>
    <w:p w14:paraId="1FCC38C6"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Cordão Óptico tipo 10: </w:t>
      </w:r>
    </w:p>
    <w:p w14:paraId="78AACD8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Tipo Duplex; </w:t>
      </w:r>
    </w:p>
    <w:p w14:paraId="4B9ADC4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Conectores SC/LC; </w:t>
      </w:r>
    </w:p>
    <w:p w14:paraId="0F025B5B"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Cabo flexível; </w:t>
      </w:r>
    </w:p>
    <w:p w14:paraId="68775C51"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Comprimento: 5m; </w:t>
      </w:r>
    </w:p>
    <w:p w14:paraId="461D7A59"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Este cordão óptico, obrigatoriamente, terá que ser compatível com os cabos especificados no item 9.3.1 </w:t>
      </w:r>
    </w:p>
    <w:p w14:paraId="73EB89E3" w14:textId="77777777" w:rsidR="007A0792" w:rsidRPr="00D5014F" w:rsidRDefault="007A0792" w:rsidP="0068349A">
      <w:pPr>
        <w:pStyle w:val="paragraph"/>
        <w:numPr>
          <w:ilvl w:val="2"/>
          <w:numId w:val="25"/>
        </w:numPr>
        <w:spacing w:before="0" w:after="0"/>
        <w:ind w:left="0" w:firstLine="0"/>
        <w:rPr>
          <w:rFonts w:ascii="Arial" w:hAnsi="Arial" w:cs="Arial"/>
          <w:sz w:val="20"/>
          <w:szCs w:val="20"/>
        </w:rPr>
      </w:pPr>
      <w:r w:rsidRPr="00D5014F">
        <w:rPr>
          <w:rFonts w:ascii="Arial" w:hAnsi="Arial" w:cs="Arial"/>
          <w:sz w:val="20"/>
          <w:szCs w:val="20"/>
        </w:rPr>
        <w:t xml:space="preserve">Acessórios: </w:t>
      </w:r>
    </w:p>
    <w:p w14:paraId="2E15B656"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Bastidor para Modens tipo 1: </w:t>
      </w:r>
    </w:p>
    <w:p w14:paraId="1200D83D" w14:textId="5A26D0A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Bastidor para instalação de modens de mesa, com no mínimo 06 bandejas, possibilitando a instalação de no mínimo 12 equipamentos, com instalação elétrica de no mínimo 12 tomadas padrão C7311 da norma ANSI e disjuntor de proteção de 20</w:t>
      </w:r>
      <w:r w:rsidR="00377CDC">
        <w:rPr>
          <w:rFonts w:ascii="Arial" w:hAnsi="Arial" w:cs="Arial"/>
          <w:sz w:val="20"/>
          <w:szCs w:val="20"/>
        </w:rPr>
        <w:t>ª</w:t>
      </w:r>
      <w:r w:rsidRPr="00D5014F">
        <w:rPr>
          <w:rFonts w:ascii="Arial" w:hAnsi="Arial" w:cs="Arial"/>
          <w:sz w:val="20"/>
          <w:szCs w:val="20"/>
        </w:rPr>
        <w:t xml:space="preserve"> tipo DIN. </w:t>
      </w:r>
    </w:p>
    <w:p w14:paraId="45744B37"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Bastidor para Modens tipo 2: </w:t>
      </w:r>
    </w:p>
    <w:p w14:paraId="1976598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Bastidor para instalação de modens de cartão, com condição de ligar no mínimo 48 modens. O bastidor deverá possuir Racks para modens de 19” e fontes com tensão de entrada 110/220V e as ligações necessárias para todas as conexões das placas. </w:t>
      </w:r>
    </w:p>
    <w:p w14:paraId="6C55034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Guia de Cabos Horizontal: </w:t>
      </w:r>
    </w:p>
    <w:p w14:paraId="146CA5D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aço </w:t>
      </w:r>
    </w:p>
    <w:p w14:paraId="2722451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Chapa bitola: 16 USG; </w:t>
      </w:r>
    </w:p>
    <w:p w14:paraId="68C0D74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49105FF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 U (unidade modular) </w:t>
      </w:r>
    </w:p>
    <w:p w14:paraId="143D788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1545433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4 fixadores de cabos com 7cm x 1U; </w:t>
      </w:r>
    </w:p>
    <w:p w14:paraId="1D312220"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w:t>
      </w:r>
    </w:p>
    <w:p w14:paraId="00F6EA7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1B8E6E1E"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Guia de Cabos Vertical: </w:t>
      </w:r>
    </w:p>
    <w:p w14:paraId="42232AE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lastRenderedPageBreak/>
        <w:t xml:space="preserve">Material: aço; </w:t>
      </w:r>
    </w:p>
    <w:p w14:paraId="5A3283A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Chapa bitola: 16 USG; </w:t>
      </w:r>
    </w:p>
    <w:p w14:paraId="5EF16CA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10cm; </w:t>
      </w:r>
    </w:p>
    <w:p w14:paraId="6EE1BAA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 U (unidade modular) </w:t>
      </w:r>
    </w:p>
    <w:p w14:paraId="64C261C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102EB3BE"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6AB23153"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Guia de Cabos Inserção: </w:t>
      </w:r>
    </w:p>
    <w:p w14:paraId="511B2AE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Aço galvanizado; </w:t>
      </w:r>
    </w:p>
    <w:p w14:paraId="1A4A7D8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Chapa bitola: 16 USG; </w:t>
      </w:r>
    </w:p>
    <w:p w14:paraId="36BF273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 U (unidade modular) </w:t>
      </w:r>
    </w:p>
    <w:p w14:paraId="5E50747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4F920E3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furação padronizada para rack 19” e parafusos, tipo gaiola, de fixação; </w:t>
      </w:r>
    </w:p>
    <w:p w14:paraId="31384B4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furação para inserção de 48 cabos UTP de 4 pares. </w:t>
      </w:r>
    </w:p>
    <w:p w14:paraId="57AC5022"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Prateleiras e Suportes: </w:t>
      </w:r>
    </w:p>
    <w:p w14:paraId="088B1FCA"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aço; </w:t>
      </w:r>
    </w:p>
    <w:p w14:paraId="5C4F506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Chapa bitola: 18 USG; </w:t>
      </w:r>
    </w:p>
    <w:p w14:paraId="69CBD528"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4BBD4EA6"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Largura: 19”; </w:t>
      </w:r>
    </w:p>
    <w:p w14:paraId="387F1E7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Profundidade: para Racks de 470mm de profundidade; </w:t>
      </w:r>
    </w:p>
    <w:p w14:paraId="7FC03469"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Furação de fixação padronizada; </w:t>
      </w:r>
    </w:p>
    <w:p w14:paraId="0BA78C0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parafusos de fixação. </w:t>
      </w:r>
    </w:p>
    <w:p w14:paraId="35B44B0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Painel de Enchimento Plano tipo 1: </w:t>
      </w:r>
    </w:p>
    <w:p w14:paraId="60B00F6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Aço galvanizado; </w:t>
      </w:r>
    </w:p>
    <w:p w14:paraId="5D4AFE63"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Chapa bitola: 16 USG; </w:t>
      </w:r>
    </w:p>
    <w:p w14:paraId="210E095D"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1U (unidade modular); </w:t>
      </w:r>
    </w:p>
    <w:p w14:paraId="3289EFC1"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70BF9714"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furação padronizada para rack 19” e parafusos, tipo gaiola, de fixação. </w:t>
      </w:r>
    </w:p>
    <w:p w14:paraId="0113BD8D" w14:textId="77777777" w:rsidR="007A0792" w:rsidRPr="00D5014F" w:rsidRDefault="007A0792" w:rsidP="0068349A">
      <w:pPr>
        <w:pStyle w:val="paragraph"/>
        <w:numPr>
          <w:ilvl w:val="3"/>
          <w:numId w:val="25"/>
        </w:numPr>
        <w:spacing w:before="0" w:after="0"/>
        <w:ind w:left="0" w:firstLine="0"/>
        <w:rPr>
          <w:rFonts w:ascii="Arial" w:hAnsi="Arial" w:cs="Arial"/>
          <w:sz w:val="20"/>
          <w:szCs w:val="20"/>
        </w:rPr>
      </w:pPr>
      <w:r w:rsidRPr="00D5014F">
        <w:rPr>
          <w:rFonts w:ascii="Arial" w:hAnsi="Arial" w:cs="Arial"/>
          <w:sz w:val="20"/>
          <w:szCs w:val="20"/>
        </w:rPr>
        <w:t xml:space="preserve">Painel de Enchimento Plano tipo 2: </w:t>
      </w:r>
    </w:p>
    <w:p w14:paraId="6D5B7142"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Material: Aço galvanizado; </w:t>
      </w:r>
    </w:p>
    <w:p w14:paraId="6814E32B"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Chapa bitola: 16 USG; </w:t>
      </w:r>
    </w:p>
    <w:p w14:paraId="045BC71C"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Altura: 2U (unidade modular); </w:t>
      </w:r>
    </w:p>
    <w:p w14:paraId="4FF23285"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Pintura eletrostática em epóxi; </w:t>
      </w:r>
    </w:p>
    <w:p w14:paraId="1988FEBF" w14:textId="77777777" w:rsidR="007A0792" w:rsidRPr="00D5014F" w:rsidRDefault="007A0792" w:rsidP="0068349A">
      <w:pPr>
        <w:pStyle w:val="paragraph"/>
        <w:numPr>
          <w:ilvl w:val="4"/>
          <w:numId w:val="25"/>
        </w:numPr>
        <w:spacing w:before="0" w:after="0"/>
        <w:ind w:left="0" w:firstLine="0"/>
        <w:rPr>
          <w:rFonts w:ascii="Arial" w:hAnsi="Arial" w:cs="Arial"/>
          <w:sz w:val="20"/>
          <w:szCs w:val="20"/>
        </w:rPr>
      </w:pPr>
      <w:r w:rsidRPr="00D5014F">
        <w:rPr>
          <w:rFonts w:ascii="Arial" w:hAnsi="Arial" w:cs="Arial"/>
          <w:sz w:val="20"/>
          <w:szCs w:val="20"/>
        </w:rPr>
        <w:t xml:space="preserve">Com furação padronizada para rack 19” e parafusos, tipo gaiola, de fixação. </w:t>
      </w:r>
    </w:p>
    <w:p w14:paraId="1B27AD08" w14:textId="5B5DFBFD"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INFORMAÇÕES RELEVANTES PARA O DIMENSIONAMENTO DA PROPOSTA</w:t>
      </w:r>
    </w:p>
    <w:p w14:paraId="6AFAC378" w14:textId="0C4CC36B" w:rsidR="00193872" w:rsidRPr="00D5014F" w:rsidRDefault="00193872" w:rsidP="0068349A">
      <w:pPr>
        <w:numPr>
          <w:ilvl w:val="1"/>
          <w:numId w:val="25"/>
        </w:numPr>
        <w:spacing w:after="200" w:line="256" w:lineRule="auto"/>
        <w:ind w:left="0" w:firstLine="0"/>
        <w:jc w:val="both"/>
        <w:rPr>
          <w:rFonts w:cs="Arial"/>
          <w:szCs w:val="20"/>
        </w:rPr>
      </w:pPr>
      <w:r w:rsidRPr="00D5014F">
        <w:rPr>
          <w:rFonts w:cs="Arial"/>
          <w:szCs w:val="20"/>
        </w:rPr>
        <w:t xml:space="preserve">Para execução dos serviços de Instalação ou Remanejamento dos Pontos de Rede, que poderão ser cabeamento estruturado envolvendo dados e voz ou apenas dados, deverão ser obedecidas as seguintes normas: </w:t>
      </w:r>
    </w:p>
    <w:p w14:paraId="3129D233" w14:textId="395F638D"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TIA/EIA-569-A </w:t>
      </w:r>
      <w:r w:rsidR="00377CDC">
        <w:rPr>
          <w:rFonts w:cs="Arial"/>
          <w:szCs w:val="20"/>
        </w:rPr>
        <w:t>–</w:t>
      </w:r>
      <w:r w:rsidRPr="00D5014F">
        <w:rPr>
          <w:rFonts w:cs="Arial"/>
          <w:szCs w:val="20"/>
        </w:rPr>
        <w:t xml:space="preserve"> Padrão para caminhos e espaços de Telecomunicações em prédios comerciais. </w:t>
      </w:r>
    </w:p>
    <w:p w14:paraId="2C71AEE4" w14:textId="564365E1"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TIA/EIA-606-A </w:t>
      </w:r>
      <w:r w:rsidR="00377CDC">
        <w:rPr>
          <w:rFonts w:cs="Arial"/>
          <w:szCs w:val="20"/>
        </w:rPr>
        <w:t>–</w:t>
      </w:r>
      <w:r w:rsidRPr="00D5014F">
        <w:rPr>
          <w:rFonts w:cs="Arial"/>
          <w:szCs w:val="20"/>
        </w:rPr>
        <w:t xml:space="preserve"> Padrão para Administração e identificação de sistemas de cabeamento. </w:t>
      </w:r>
    </w:p>
    <w:p w14:paraId="204F3BCB" w14:textId="1142AABE"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TIA/EIA-568-B.1 </w:t>
      </w:r>
      <w:r w:rsidR="00377CDC">
        <w:rPr>
          <w:rFonts w:cs="Arial"/>
          <w:szCs w:val="20"/>
        </w:rPr>
        <w:t>–</w:t>
      </w:r>
      <w:r w:rsidRPr="00D5014F">
        <w:rPr>
          <w:rFonts w:cs="Arial"/>
          <w:szCs w:val="20"/>
        </w:rPr>
        <w:t xml:space="preserve"> Padrão para cabeamento de Telecomunicações em prédios comerciais </w:t>
      </w:r>
      <w:r w:rsidR="00377CDC">
        <w:rPr>
          <w:rFonts w:cs="Arial"/>
          <w:szCs w:val="20"/>
        </w:rPr>
        <w:t>–</w:t>
      </w:r>
      <w:r w:rsidRPr="00D5014F">
        <w:rPr>
          <w:rFonts w:cs="Arial"/>
          <w:szCs w:val="20"/>
        </w:rPr>
        <w:t xml:space="preserve"> Parte 1. </w:t>
      </w:r>
    </w:p>
    <w:p w14:paraId="1AB5A1DB" w14:textId="6FC4048A"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TIA/EIA-568-B.2 </w:t>
      </w:r>
      <w:r w:rsidR="00377CDC">
        <w:rPr>
          <w:rFonts w:cs="Arial"/>
          <w:szCs w:val="20"/>
        </w:rPr>
        <w:t>–</w:t>
      </w:r>
      <w:r w:rsidRPr="00D5014F">
        <w:rPr>
          <w:rFonts w:cs="Arial"/>
          <w:szCs w:val="20"/>
        </w:rPr>
        <w:t xml:space="preserve"> Padrão para cabeamento de Telecomunicações em prédios comerciais </w:t>
      </w:r>
      <w:r w:rsidR="00377CDC">
        <w:rPr>
          <w:rFonts w:cs="Arial"/>
          <w:szCs w:val="20"/>
        </w:rPr>
        <w:t>–</w:t>
      </w:r>
      <w:r w:rsidRPr="00D5014F">
        <w:rPr>
          <w:rFonts w:cs="Arial"/>
          <w:szCs w:val="20"/>
        </w:rPr>
        <w:t xml:space="preserve"> Parte 2. </w:t>
      </w:r>
    </w:p>
    <w:p w14:paraId="450F107F" w14:textId="69B4929C"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TIA/EIA-758 </w:t>
      </w:r>
      <w:r w:rsidR="00377CDC">
        <w:rPr>
          <w:rFonts w:cs="Arial"/>
          <w:szCs w:val="20"/>
        </w:rPr>
        <w:t>–</w:t>
      </w:r>
      <w:r w:rsidRPr="00D5014F">
        <w:rPr>
          <w:rFonts w:cs="Arial"/>
          <w:szCs w:val="20"/>
        </w:rPr>
        <w:t xml:space="preserve"> Padrão para cabeamento de Telecomunicação exterior. </w:t>
      </w:r>
    </w:p>
    <w:p w14:paraId="6DF8ABFB" w14:textId="68DB6C9C"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TIA/EIA-607</w:t>
      </w:r>
      <w:r w:rsidR="00377CDC">
        <w:rPr>
          <w:rFonts w:cs="Arial"/>
          <w:szCs w:val="20"/>
        </w:rPr>
        <w:t>ª</w:t>
      </w:r>
      <w:r w:rsidRPr="00D5014F">
        <w:rPr>
          <w:rFonts w:cs="Arial"/>
          <w:szCs w:val="20"/>
        </w:rPr>
        <w:t xml:space="preserve"> </w:t>
      </w:r>
      <w:r w:rsidR="00377CDC">
        <w:rPr>
          <w:rFonts w:cs="Arial"/>
          <w:szCs w:val="20"/>
        </w:rPr>
        <w:t>–</w:t>
      </w:r>
      <w:r w:rsidRPr="00D5014F">
        <w:rPr>
          <w:rFonts w:cs="Arial"/>
          <w:szCs w:val="20"/>
        </w:rPr>
        <w:t xml:space="preserve"> Requisitos para aterramento e junções para Telecomunicações em edifícios comerciais. </w:t>
      </w:r>
    </w:p>
    <w:p w14:paraId="77EA9FD6" w14:textId="40845EC5"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NBR14565 </w:t>
      </w:r>
      <w:r w:rsidR="00377CDC">
        <w:rPr>
          <w:rFonts w:cs="Arial"/>
          <w:szCs w:val="20"/>
        </w:rPr>
        <w:t>–</w:t>
      </w:r>
      <w:r w:rsidRPr="00D5014F">
        <w:rPr>
          <w:rFonts w:cs="Arial"/>
          <w:szCs w:val="20"/>
        </w:rPr>
        <w:t xml:space="preserve"> Elaborações de projetos de cabeamento de Telecomunicações para Rede Interna Estruturada. </w:t>
      </w:r>
    </w:p>
    <w:p w14:paraId="7F02C50E" w14:textId="33353FE7"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lastRenderedPageBreak/>
        <w:t xml:space="preserve">NBR13726 </w:t>
      </w:r>
      <w:r w:rsidR="00377CDC">
        <w:rPr>
          <w:rFonts w:cs="Arial"/>
          <w:szCs w:val="20"/>
        </w:rPr>
        <w:t>–</w:t>
      </w:r>
      <w:r w:rsidRPr="00D5014F">
        <w:rPr>
          <w:rFonts w:cs="Arial"/>
          <w:szCs w:val="20"/>
        </w:rPr>
        <w:t xml:space="preserve"> Projeto de redes telefônicas internas em prédios </w:t>
      </w:r>
      <w:r w:rsidR="00377CDC">
        <w:rPr>
          <w:rFonts w:cs="Arial"/>
          <w:szCs w:val="20"/>
        </w:rPr>
        <w:t>–</w:t>
      </w:r>
      <w:r w:rsidRPr="00D5014F">
        <w:rPr>
          <w:rFonts w:cs="Arial"/>
          <w:szCs w:val="20"/>
        </w:rPr>
        <w:t xml:space="preserve"> Tubulações de entrada telefônica. </w:t>
      </w:r>
    </w:p>
    <w:p w14:paraId="284EB514" w14:textId="0D57EB29"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NBR13300, NBR13301 </w:t>
      </w:r>
      <w:r w:rsidR="00377CDC">
        <w:rPr>
          <w:rFonts w:cs="Arial"/>
          <w:szCs w:val="20"/>
        </w:rPr>
        <w:t>–</w:t>
      </w:r>
      <w:r w:rsidRPr="00D5014F">
        <w:rPr>
          <w:rFonts w:cs="Arial"/>
          <w:szCs w:val="20"/>
        </w:rPr>
        <w:t xml:space="preserve"> Redes telefônicas internas em prédios. </w:t>
      </w:r>
    </w:p>
    <w:p w14:paraId="6E859801" w14:textId="77777777" w:rsidR="00193872" w:rsidRPr="00D5014F" w:rsidRDefault="00193872" w:rsidP="0068349A">
      <w:pPr>
        <w:numPr>
          <w:ilvl w:val="2"/>
          <w:numId w:val="25"/>
        </w:numPr>
        <w:spacing w:after="200" w:line="256" w:lineRule="auto"/>
        <w:ind w:left="0" w:firstLine="0"/>
        <w:jc w:val="both"/>
        <w:rPr>
          <w:rFonts w:cs="Arial"/>
          <w:szCs w:val="20"/>
        </w:rPr>
      </w:pPr>
      <w:r w:rsidRPr="00D5014F">
        <w:rPr>
          <w:rFonts w:cs="Arial"/>
          <w:szCs w:val="20"/>
        </w:rPr>
        <w:t xml:space="preserve">Além destas normas, as seguintes recomendações e critérios deverão ser obedecidos: </w:t>
      </w:r>
    </w:p>
    <w:p w14:paraId="1625531B" w14:textId="77777777" w:rsidR="00193872" w:rsidRPr="00D5014F" w:rsidRDefault="00193872" w:rsidP="0068349A">
      <w:pPr>
        <w:numPr>
          <w:ilvl w:val="3"/>
          <w:numId w:val="25"/>
        </w:numPr>
        <w:spacing w:after="200" w:line="256" w:lineRule="auto"/>
        <w:ind w:left="0" w:firstLine="0"/>
        <w:jc w:val="both"/>
        <w:rPr>
          <w:rFonts w:cs="Arial"/>
          <w:szCs w:val="20"/>
        </w:rPr>
      </w:pPr>
      <w:r w:rsidRPr="00D5014F">
        <w:rPr>
          <w:rFonts w:cs="Arial"/>
          <w:szCs w:val="20"/>
        </w:rPr>
        <w:t xml:space="preserve">Deverão ser usados os materiais de instalação especificados e acessórios tais como curvas, abraçadeiras, suportes, espaçadores, terminações e outros, que sejam adequados, não sendo aceitos componentes improvisados. </w:t>
      </w:r>
    </w:p>
    <w:p w14:paraId="30F1E649" w14:textId="77777777" w:rsidR="00193872" w:rsidRPr="00D5014F" w:rsidRDefault="00193872" w:rsidP="0068349A">
      <w:pPr>
        <w:numPr>
          <w:ilvl w:val="3"/>
          <w:numId w:val="25"/>
        </w:numPr>
        <w:spacing w:after="200" w:line="256" w:lineRule="auto"/>
        <w:ind w:left="0" w:firstLine="0"/>
        <w:jc w:val="both"/>
        <w:rPr>
          <w:rFonts w:cs="Arial"/>
          <w:szCs w:val="20"/>
        </w:rPr>
      </w:pPr>
      <w:r w:rsidRPr="00D5014F">
        <w:rPr>
          <w:rFonts w:cs="Arial"/>
          <w:szCs w:val="20"/>
        </w:rPr>
        <w:t xml:space="preserve">Os cabos deverão ser protegidos fisicamente em toda a sua extensão, utilizando-se de um ou mais materiais de instalação, não devendo ser instalados expostos. </w:t>
      </w:r>
    </w:p>
    <w:p w14:paraId="4B1C5031" w14:textId="77777777" w:rsidR="00193872" w:rsidRPr="00D5014F" w:rsidRDefault="00193872" w:rsidP="0068349A">
      <w:pPr>
        <w:numPr>
          <w:ilvl w:val="3"/>
          <w:numId w:val="25"/>
        </w:numPr>
        <w:spacing w:after="200" w:line="256" w:lineRule="auto"/>
        <w:ind w:left="0" w:firstLine="0"/>
        <w:jc w:val="both"/>
        <w:rPr>
          <w:rFonts w:cs="Arial"/>
          <w:szCs w:val="20"/>
        </w:rPr>
      </w:pPr>
      <w:r w:rsidRPr="00D5014F">
        <w:rPr>
          <w:rFonts w:cs="Arial"/>
          <w:szCs w:val="20"/>
        </w:rPr>
        <w:t xml:space="preserve">Todos os materiais de instalação deverão ser firmemente fixados as estruturas de suporte, formando conjuntos mecânicos rígidos e livres de deslocamento pela simples operação. </w:t>
      </w:r>
    </w:p>
    <w:p w14:paraId="183D4131" w14:textId="77777777" w:rsidR="00193872" w:rsidRPr="00D5014F" w:rsidRDefault="00193872" w:rsidP="0068349A">
      <w:pPr>
        <w:numPr>
          <w:ilvl w:val="3"/>
          <w:numId w:val="25"/>
        </w:numPr>
        <w:spacing w:after="200" w:line="256" w:lineRule="auto"/>
        <w:ind w:left="0" w:firstLine="0"/>
        <w:jc w:val="both"/>
        <w:rPr>
          <w:rFonts w:cs="Arial"/>
          <w:szCs w:val="20"/>
        </w:rPr>
      </w:pPr>
      <w:r w:rsidRPr="00D5014F">
        <w:rPr>
          <w:rFonts w:cs="Arial"/>
          <w:szCs w:val="20"/>
        </w:rPr>
        <w:t xml:space="preserve">Todos os materiais de proteção física dos cabos deverão ser dimensionados com fator de utilização de no máximo 50%. </w:t>
      </w:r>
    </w:p>
    <w:p w14:paraId="00FAC308" w14:textId="77777777" w:rsidR="00193872" w:rsidRPr="00D5014F" w:rsidRDefault="00193872" w:rsidP="0068349A">
      <w:pPr>
        <w:numPr>
          <w:ilvl w:val="3"/>
          <w:numId w:val="25"/>
        </w:numPr>
        <w:spacing w:after="200" w:line="256" w:lineRule="auto"/>
        <w:ind w:left="0" w:firstLine="0"/>
        <w:jc w:val="both"/>
        <w:rPr>
          <w:rFonts w:cs="Arial"/>
          <w:szCs w:val="20"/>
        </w:rPr>
      </w:pPr>
      <w:r w:rsidRPr="00D5014F">
        <w:rPr>
          <w:rFonts w:cs="Arial"/>
          <w:szCs w:val="20"/>
        </w:rPr>
        <w:t xml:space="preserve">Quando a proteção física dos cabos for feita por eletrodutos, rígidos ou flexíveis, a capacidade de ocupação destes não poderá ultrapassar o determinado na Tabela-1, a seguir: </w:t>
      </w:r>
    </w:p>
    <w:p w14:paraId="59138DBB" w14:textId="77777777" w:rsidR="0052271A" w:rsidRPr="00D5014F" w:rsidRDefault="0052271A" w:rsidP="00D5014F">
      <w:pPr>
        <w:spacing w:line="256" w:lineRule="auto"/>
        <w:jc w:val="center"/>
        <w:rPr>
          <w:rFonts w:cs="Arial"/>
          <w:szCs w:val="20"/>
        </w:rPr>
      </w:pPr>
      <w:r w:rsidRPr="00D5014F">
        <w:rPr>
          <w:rFonts w:cs="Arial"/>
          <w:szCs w:val="20"/>
        </w:rPr>
        <w:t>Tabela 1 – Ocupação de Eletrodutos</w:t>
      </w:r>
    </w:p>
    <w:tbl>
      <w:tblPr>
        <w:tblW w:w="9000"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50"/>
        <w:gridCol w:w="2250"/>
        <w:gridCol w:w="2250"/>
        <w:gridCol w:w="2250"/>
      </w:tblGrid>
      <w:tr w:rsidR="0052271A" w:rsidRPr="00D5014F" w14:paraId="74FFA756" w14:textId="77777777" w:rsidTr="00716B0C">
        <w:tc>
          <w:tcPr>
            <w:tcW w:w="4500" w:type="dxa"/>
            <w:gridSpan w:val="2"/>
            <w:tcBorders>
              <w:top w:val="single" w:sz="6" w:space="0" w:color="000000"/>
              <w:left w:val="single" w:sz="6" w:space="0" w:color="000000"/>
              <w:bottom w:val="single" w:sz="6" w:space="0" w:color="000000"/>
              <w:right w:val="nil"/>
            </w:tcBorders>
            <w:shd w:val="clear" w:color="auto" w:fill="auto"/>
            <w:vAlign w:val="center"/>
          </w:tcPr>
          <w:p w14:paraId="5E311D91" w14:textId="77777777" w:rsidR="0052271A" w:rsidRPr="00D5014F" w:rsidRDefault="0052271A" w:rsidP="00D5014F">
            <w:pPr>
              <w:jc w:val="center"/>
              <w:textAlignment w:val="baseline"/>
              <w:rPr>
                <w:rFonts w:cs="Arial"/>
                <w:szCs w:val="20"/>
              </w:rPr>
            </w:pPr>
            <w:r w:rsidRPr="00D5014F">
              <w:rPr>
                <w:rFonts w:cs="Arial"/>
                <w:szCs w:val="20"/>
              </w:rPr>
              <w:t xml:space="preserve">ELETRODUTOS </w:t>
            </w:r>
            <w:r w:rsidRPr="00D5014F">
              <w:rPr>
                <w:rFonts w:cs="Arial"/>
                <w:szCs w:val="20"/>
              </w:rPr>
              <w:br/>
              <w:t xml:space="preserve">TAXA DE OCUPAÇÃO 50%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482D54" w14:textId="77777777" w:rsidR="0052271A" w:rsidRPr="00D5014F" w:rsidRDefault="0052271A" w:rsidP="00D5014F">
            <w:pPr>
              <w:jc w:val="center"/>
              <w:textAlignment w:val="baseline"/>
              <w:rPr>
                <w:rFonts w:cs="Arial"/>
                <w:szCs w:val="20"/>
              </w:rPr>
            </w:pPr>
            <w:r w:rsidRPr="00D5014F">
              <w:rPr>
                <w:rFonts w:cs="Arial"/>
                <w:szCs w:val="20"/>
              </w:rPr>
              <w:t xml:space="preserve">QUANTIDADE DE CABOS UTP </w:t>
            </w:r>
            <w:r w:rsidRPr="00D5014F">
              <w:rPr>
                <w:rFonts w:cs="Arial"/>
                <w:szCs w:val="20"/>
              </w:rPr>
              <w:br/>
              <w:t xml:space="preserve">(Ø em mm) </w:t>
            </w:r>
          </w:p>
        </w:tc>
      </w:tr>
      <w:tr w:rsidR="0052271A" w:rsidRPr="00D5014F" w14:paraId="178D4A79" w14:textId="77777777" w:rsidTr="00716B0C">
        <w:tc>
          <w:tcPr>
            <w:tcW w:w="2250" w:type="dxa"/>
            <w:tcBorders>
              <w:top w:val="nil"/>
              <w:left w:val="single" w:sz="6" w:space="0" w:color="000000"/>
              <w:bottom w:val="single" w:sz="6" w:space="0" w:color="000000"/>
              <w:right w:val="nil"/>
            </w:tcBorders>
            <w:shd w:val="clear" w:color="auto" w:fill="auto"/>
            <w:vAlign w:val="center"/>
          </w:tcPr>
          <w:p w14:paraId="0EC37473" w14:textId="77777777" w:rsidR="0052271A" w:rsidRPr="00D5014F" w:rsidRDefault="0052271A" w:rsidP="00D5014F">
            <w:pPr>
              <w:jc w:val="center"/>
              <w:textAlignment w:val="baseline"/>
              <w:rPr>
                <w:rFonts w:cs="Arial"/>
                <w:szCs w:val="20"/>
              </w:rPr>
            </w:pPr>
            <w:r w:rsidRPr="00D5014F">
              <w:rPr>
                <w:rFonts w:cs="Arial"/>
                <w:szCs w:val="20"/>
              </w:rPr>
              <w:t xml:space="preserve">DIAMETRO INTERNO </w:t>
            </w:r>
            <w:r w:rsidRPr="00D5014F">
              <w:rPr>
                <w:rFonts w:cs="Arial"/>
                <w:szCs w:val="20"/>
              </w:rPr>
              <w:br/>
              <w:t xml:space="preserve">(mm) </w:t>
            </w:r>
          </w:p>
        </w:tc>
        <w:tc>
          <w:tcPr>
            <w:tcW w:w="2250" w:type="dxa"/>
            <w:tcBorders>
              <w:top w:val="nil"/>
              <w:left w:val="single" w:sz="6" w:space="0" w:color="000000"/>
              <w:bottom w:val="single" w:sz="6" w:space="0" w:color="000000"/>
              <w:right w:val="nil"/>
            </w:tcBorders>
            <w:shd w:val="clear" w:color="auto" w:fill="auto"/>
            <w:vAlign w:val="center"/>
          </w:tcPr>
          <w:p w14:paraId="7B5709F5" w14:textId="77777777" w:rsidR="0052271A" w:rsidRPr="00D5014F" w:rsidRDefault="0052271A" w:rsidP="00D5014F">
            <w:pPr>
              <w:jc w:val="center"/>
              <w:textAlignment w:val="baseline"/>
              <w:rPr>
                <w:rFonts w:cs="Arial"/>
                <w:szCs w:val="20"/>
              </w:rPr>
            </w:pPr>
            <w:r w:rsidRPr="00D5014F">
              <w:rPr>
                <w:rFonts w:cs="Arial"/>
                <w:szCs w:val="20"/>
              </w:rPr>
              <w:t xml:space="preserve">TIPO </w:t>
            </w:r>
            <w:r w:rsidRPr="00D5014F">
              <w:rPr>
                <w:rFonts w:cs="Arial"/>
                <w:szCs w:val="20"/>
              </w:rPr>
              <w:br/>
              <w:t xml:space="preserve">(pol.) </w:t>
            </w:r>
          </w:p>
        </w:tc>
        <w:tc>
          <w:tcPr>
            <w:tcW w:w="2250" w:type="dxa"/>
            <w:tcBorders>
              <w:top w:val="nil"/>
              <w:left w:val="single" w:sz="6" w:space="0" w:color="000000"/>
              <w:bottom w:val="single" w:sz="6" w:space="0" w:color="000000"/>
              <w:right w:val="nil"/>
            </w:tcBorders>
            <w:shd w:val="clear" w:color="auto" w:fill="auto"/>
            <w:vAlign w:val="center"/>
          </w:tcPr>
          <w:p w14:paraId="55260652" w14:textId="77777777" w:rsidR="0052271A" w:rsidRPr="00D5014F" w:rsidRDefault="0052271A" w:rsidP="00D5014F">
            <w:pPr>
              <w:jc w:val="center"/>
              <w:textAlignment w:val="baseline"/>
              <w:rPr>
                <w:rFonts w:cs="Arial"/>
                <w:szCs w:val="20"/>
              </w:rPr>
            </w:pPr>
            <w:r w:rsidRPr="00D5014F">
              <w:rPr>
                <w:rFonts w:cs="Arial"/>
                <w:szCs w:val="20"/>
              </w:rPr>
              <w:t xml:space="preserve">4 PARES – Ø 5.6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2ECD5D9E" w14:textId="77777777" w:rsidR="0052271A" w:rsidRPr="00D5014F" w:rsidRDefault="0052271A" w:rsidP="00D5014F">
            <w:pPr>
              <w:jc w:val="center"/>
              <w:textAlignment w:val="baseline"/>
              <w:rPr>
                <w:rFonts w:cs="Arial"/>
                <w:szCs w:val="20"/>
              </w:rPr>
            </w:pPr>
            <w:r w:rsidRPr="00D5014F">
              <w:rPr>
                <w:rFonts w:cs="Arial"/>
                <w:szCs w:val="20"/>
              </w:rPr>
              <w:t xml:space="preserve">25 PARES – Ø 13.5 </w:t>
            </w:r>
          </w:p>
        </w:tc>
      </w:tr>
      <w:tr w:rsidR="0052271A" w:rsidRPr="00D5014F" w14:paraId="31CFE9AF" w14:textId="77777777" w:rsidTr="00716B0C">
        <w:tc>
          <w:tcPr>
            <w:tcW w:w="2250" w:type="dxa"/>
            <w:tcBorders>
              <w:top w:val="nil"/>
              <w:left w:val="single" w:sz="6" w:space="0" w:color="000000"/>
              <w:bottom w:val="single" w:sz="6" w:space="0" w:color="000000"/>
              <w:right w:val="nil"/>
            </w:tcBorders>
            <w:shd w:val="clear" w:color="auto" w:fill="auto"/>
            <w:vAlign w:val="center"/>
          </w:tcPr>
          <w:p w14:paraId="226EAFCB" w14:textId="77777777" w:rsidR="0052271A" w:rsidRPr="00D5014F" w:rsidRDefault="0052271A" w:rsidP="00D5014F">
            <w:pPr>
              <w:jc w:val="center"/>
              <w:textAlignment w:val="baseline"/>
              <w:rPr>
                <w:rFonts w:cs="Arial"/>
                <w:szCs w:val="20"/>
              </w:rPr>
            </w:pPr>
            <w:r w:rsidRPr="00D5014F">
              <w:rPr>
                <w:rFonts w:cs="Arial"/>
                <w:szCs w:val="20"/>
              </w:rPr>
              <w:t xml:space="preserve">15,8 </w:t>
            </w:r>
          </w:p>
        </w:tc>
        <w:tc>
          <w:tcPr>
            <w:tcW w:w="2250" w:type="dxa"/>
            <w:tcBorders>
              <w:top w:val="nil"/>
              <w:left w:val="single" w:sz="6" w:space="0" w:color="000000"/>
              <w:bottom w:val="single" w:sz="6" w:space="0" w:color="000000"/>
              <w:right w:val="nil"/>
            </w:tcBorders>
            <w:shd w:val="clear" w:color="auto" w:fill="auto"/>
            <w:vAlign w:val="center"/>
          </w:tcPr>
          <w:p w14:paraId="0B5ABC31" w14:textId="73B8329F" w:rsidR="0052271A" w:rsidRPr="00D5014F" w:rsidRDefault="00377CDC" w:rsidP="00D5014F">
            <w:pPr>
              <w:jc w:val="center"/>
              <w:textAlignment w:val="baseline"/>
              <w:rPr>
                <w:rFonts w:cs="Arial"/>
                <w:szCs w:val="20"/>
              </w:rPr>
            </w:pPr>
            <w:r>
              <w:rPr>
                <w:rFonts w:cs="Arial"/>
                <w:szCs w:val="20"/>
              </w:rPr>
              <w:t>½</w:t>
            </w:r>
            <w:r w:rsidR="0052271A" w:rsidRPr="00D5014F">
              <w:rPr>
                <w:rFonts w:cs="Arial"/>
                <w:szCs w:val="20"/>
              </w:rPr>
              <w:t xml:space="preserve">” </w:t>
            </w:r>
          </w:p>
        </w:tc>
        <w:tc>
          <w:tcPr>
            <w:tcW w:w="2250" w:type="dxa"/>
            <w:tcBorders>
              <w:top w:val="nil"/>
              <w:left w:val="single" w:sz="6" w:space="0" w:color="000000"/>
              <w:bottom w:val="single" w:sz="6" w:space="0" w:color="000000"/>
              <w:right w:val="nil"/>
            </w:tcBorders>
            <w:shd w:val="clear" w:color="auto" w:fill="auto"/>
            <w:vAlign w:val="center"/>
          </w:tcPr>
          <w:p w14:paraId="32F2552E" w14:textId="77777777" w:rsidR="0052271A" w:rsidRPr="00D5014F" w:rsidRDefault="0052271A" w:rsidP="00D5014F">
            <w:pPr>
              <w:jc w:val="center"/>
              <w:textAlignment w:val="baseline"/>
              <w:rPr>
                <w:rFonts w:cs="Arial"/>
                <w:szCs w:val="20"/>
              </w:rPr>
            </w:pPr>
            <w:r w:rsidRPr="00D5014F">
              <w:rPr>
                <w:rFonts w:cs="Arial"/>
                <w:szCs w:val="20"/>
              </w:rPr>
              <w:t xml:space="preserve">3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15BA9417" w14:textId="77777777" w:rsidR="0052271A" w:rsidRPr="00D5014F" w:rsidRDefault="0052271A" w:rsidP="00D5014F">
            <w:pPr>
              <w:jc w:val="center"/>
              <w:textAlignment w:val="baseline"/>
              <w:rPr>
                <w:rFonts w:cs="Arial"/>
                <w:szCs w:val="20"/>
              </w:rPr>
            </w:pPr>
            <w:r w:rsidRPr="00D5014F">
              <w:rPr>
                <w:rFonts w:cs="Arial"/>
                <w:szCs w:val="20"/>
              </w:rPr>
              <w:t xml:space="preserve">0 </w:t>
            </w:r>
          </w:p>
        </w:tc>
      </w:tr>
      <w:tr w:rsidR="0052271A" w:rsidRPr="00D5014F" w14:paraId="1D895576" w14:textId="77777777" w:rsidTr="00716B0C">
        <w:tc>
          <w:tcPr>
            <w:tcW w:w="2250" w:type="dxa"/>
            <w:tcBorders>
              <w:top w:val="nil"/>
              <w:left w:val="single" w:sz="6" w:space="0" w:color="000000"/>
              <w:bottom w:val="single" w:sz="6" w:space="0" w:color="000000"/>
              <w:right w:val="nil"/>
            </w:tcBorders>
            <w:shd w:val="clear" w:color="auto" w:fill="auto"/>
            <w:vAlign w:val="center"/>
          </w:tcPr>
          <w:p w14:paraId="1044A250" w14:textId="77777777" w:rsidR="0052271A" w:rsidRPr="00D5014F" w:rsidRDefault="0052271A" w:rsidP="00D5014F">
            <w:pPr>
              <w:jc w:val="center"/>
              <w:textAlignment w:val="baseline"/>
              <w:rPr>
                <w:rFonts w:cs="Arial"/>
                <w:szCs w:val="20"/>
              </w:rPr>
            </w:pPr>
            <w:r w:rsidRPr="00D5014F">
              <w:rPr>
                <w:rFonts w:cs="Arial"/>
                <w:szCs w:val="20"/>
              </w:rPr>
              <w:t xml:space="preserve">20,9 </w:t>
            </w:r>
          </w:p>
        </w:tc>
        <w:tc>
          <w:tcPr>
            <w:tcW w:w="2250" w:type="dxa"/>
            <w:tcBorders>
              <w:top w:val="nil"/>
              <w:left w:val="single" w:sz="6" w:space="0" w:color="000000"/>
              <w:bottom w:val="single" w:sz="6" w:space="0" w:color="000000"/>
              <w:right w:val="nil"/>
            </w:tcBorders>
            <w:shd w:val="clear" w:color="auto" w:fill="auto"/>
            <w:vAlign w:val="center"/>
          </w:tcPr>
          <w:p w14:paraId="34139255" w14:textId="1473B532" w:rsidR="0052271A" w:rsidRPr="00D5014F" w:rsidRDefault="00377CDC" w:rsidP="00D5014F">
            <w:pPr>
              <w:jc w:val="center"/>
              <w:textAlignment w:val="baseline"/>
              <w:rPr>
                <w:rFonts w:cs="Arial"/>
                <w:szCs w:val="20"/>
              </w:rPr>
            </w:pPr>
            <w:r>
              <w:rPr>
                <w:rFonts w:cs="Arial"/>
                <w:szCs w:val="20"/>
              </w:rPr>
              <w:t>¾</w:t>
            </w:r>
            <w:r w:rsidR="0052271A" w:rsidRPr="00D5014F">
              <w:rPr>
                <w:rFonts w:cs="Arial"/>
                <w:szCs w:val="20"/>
              </w:rPr>
              <w:t xml:space="preserve">” </w:t>
            </w:r>
          </w:p>
        </w:tc>
        <w:tc>
          <w:tcPr>
            <w:tcW w:w="2250" w:type="dxa"/>
            <w:tcBorders>
              <w:top w:val="nil"/>
              <w:left w:val="single" w:sz="6" w:space="0" w:color="000000"/>
              <w:bottom w:val="single" w:sz="6" w:space="0" w:color="000000"/>
              <w:right w:val="nil"/>
            </w:tcBorders>
            <w:shd w:val="clear" w:color="auto" w:fill="auto"/>
            <w:vAlign w:val="center"/>
          </w:tcPr>
          <w:p w14:paraId="6DE1945A" w14:textId="77777777" w:rsidR="0052271A" w:rsidRPr="00D5014F" w:rsidRDefault="0052271A" w:rsidP="00D5014F">
            <w:pPr>
              <w:jc w:val="center"/>
              <w:textAlignment w:val="baseline"/>
              <w:rPr>
                <w:rFonts w:cs="Arial"/>
                <w:szCs w:val="20"/>
              </w:rPr>
            </w:pPr>
            <w:r w:rsidRPr="00D5014F">
              <w:rPr>
                <w:rFonts w:cs="Arial"/>
                <w:szCs w:val="20"/>
              </w:rPr>
              <w:t xml:space="preserve">5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020539DC" w14:textId="77777777" w:rsidR="0052271A" w:rsidRPr="00D5014F" w:rsidRDefault="0052271A" w:rsidP="00D5014F">
            <w:pPr>
              <w:jc w:val="center"/>
              <w:textAlignment w:val="baseline"/>
              <w:rPr>
                <w:rFonts w:cs="Arial"/>
                <w:szCs w:val="20"/>
              </w:rPr>
            </w:pPr>
            <w:r w:rsidRPr="00D5014F">
              <w:rPr>
                <w:rFonts w:cs="Arial"/>
                <w:szCs w:val="20"/>
              </w:rPr>
              <w:t xml:space="preserve">0 </w:t>
            </w:r>
          </w:p>
        </w:tc>
      </w:tr>
      <w:tr w:rsidR="0052271A" w:rsidRPr="00D5014F" w14:paraId="2DDE0137" w14:textId="77777777" w:rsidTr="00716B0C">
        <w:tc>
          <w:tcPr>
            <w:tcW w:w="2250" w:type="dxa"/>
            <w:tcBorders>
              <w:top w:val="nil"/>
              <w:left w:val="single" w:sz="6" w:space="0" w:color="000000"/>
              <w:bottom w:val="single" w:sz="6" w:space="0" w:color="000000"/>
              <w:right w:val="nil"/>
            </w:tcBorders>
            <w:shd w:val="clear" w:color="auto" w:fill="auto"/>
            <w:vAlign w:val="center"/>
          </w:tcPr>
          <w:p w14:paraId="38A04D9C" w14:textId="77777777" w:rsidR="0052271A" w:rsidRPr="00D5014F" w:rsidRDefault="0052271A" w:rsidP="00D5014F">
            <w:pPr>
              <w:jc w:val="center"/>
              <w:textAlignment w:val="baseline"/>
              <w:rPr>
                <w:rFonts w:cs="Arial"/>
                <w:szCs w:val="20"/>
              </w:rPr>
            </w:pPr>
            <w:r w:rsidRPr="00D5014F">
              <w:rPr>
                <w:rFonts w:cs="Arial"/>
                <w:szCs w:val="20"/>
              </w:rPr>
              <w:t xml:space="preserve">26,6 </w:t>
            </w:r>
          </w:p>
        </w:tc>
        <w:tc>
          <w:tcPr>
            <w:tcW w:w="2250" w:type="dxa"/>
            <w:tcBorders>
              <w:top w:val="nil"/>
              <w:left w:val="single" w:sz="6" w:space="0" w:color="000000"/>
              <w:bottom w:val="single" w:sz="6" w:space="0" w:color="000000"/>
              <w:right w:val="nil"/>
            </w:tcBorders>
            <w:shd w:val="clear" w:color="auto" w:fill="auto"/>
            <w:vAlign w:val="center"/>
          </w:tcPr>
          <w:p w14:paraId="78CE3DEC" w14:textId="77777777" w:rsidR="0052271A" w:rsidRPr="00D5014F" w:rsidRDefault="0052271A" w:rsidP="00D5014F">
            <w:pPr>
              <w:jc w:val="center"/>
              <w:textAlignment w:val="baseline"/>
              <w:rPr>
                <w:rFonts w:cs="Arial"/>
                <w:szCs w:val="20"/>
              </w:rPr>
            </w:pPr>
            <w:r w:rsidRPr="00D5014F">
              <w:rPr>
                <w:rFonts w:cs="Arial"/>
                <w:szCs w:val="20"/>
              </w:rPr>
              <w:t xml:space="preserve">1” </w:t>
            </w:r>
          </w:p>
        </w:tc>
        <w:tc>
          <w:tcPr>
            <w:tcW w:w="2250" w:type="dxa"/>
            <w:tcBorders>
              <w:top w:val="nil"/>
              <w:left w:val="single" w:sz="6" w:space="0" w:color="000000"/>
              <w:bottom w:val="single" w:sz="6" w:space="0" w:color="000000"/>
              <w:right w:val="nil"/>
            </w:tcBorders>
            <w:shd w:val="clear" w:color="auto" w:fill="auto"/>
            <w:vAlign w:val="center"/>
          </w:tcPr>
          <w:p w14:paraId="1B2A884A" w14:textId="77777777" w:rsidR="0052271A" w:rsidRPr="00D5014F" w:rsidRDefault="0052271A" w:rsidP="00D5014F">
            <w:pPr>
              <w:jc w:val="center"/>
              <w:textAlignment w:val="baseline"/>
              <w:rPr>
                <w:rFonts w:cs="Arial"/>
                <w:szCs w:val="20"/>
              </w:rPr>
            </w:pPr>
            <w:r w:rsidRPr="00D5014F">
              <w:rPr>
                <w:rFonts w:cs="Arial"/>
                <w:szCs w:val="20"/>
              </w:rPr>
              <w:t xml:space="preserve">8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49BB349B" w14:textId="77777777" w:rsidR="0052271A" w:rsidRPr="00D5014F" w:rsidRDefault="0052271A" w:rsidP="00D5014F">
            <w:pPr>
              <w:jc w:val="center"/>
              <w:textAlignment w:val="baseline"/>
              <w:rPr>
                <w:rFonts w:cs="Arial"/>
                <w:szCs w:val="20"/>
              </w:rPr>
            </w:pPr>
            <w:r w:rsidRPr="00D5014F">
              <w:rPr>
                <w:rFonts w:cs="Arial"/>
                <w:szCs w:val="20"/>
              </w:rPr>
              <w:t xml:space="preserve">1 </w:t>
            </w:r>
          </w:p>
        </w:tc>
      </w:tr>
      <w:tr w:rsidR="0052271A" w:rsidRPr="00D5014F" w14:paraId="5E4037DD" w14:textId="77777777" w:rsidTr="00716B0C">
        <w:tc>
          <w:tcPr>
            <w:tcW w:w="2250" w:type="dxa"/>
            <w:tcBorders>
              <w:top w:val="nil"/>
              <w:left w:val="single" w:sz="6" w:space="0" w:color="000000"/>
              <w:bottom w:val="single" w:sz="6" w:space="0" w:color="000000"/>
              <w:right w:val="nil"/>
            </w:tcBorders>
            <w:shd w:val="clear" w:color="auto" w:fill="auto"/>
            <w:vAlign w:val="center"/>
          </w:tcPr>
          <w:p w14:paraId="38E16BD4" w14:textId="77777777" w:rsidR="0052271A" w:rsidRPr="00D5014F" w:rsidRDefault="0052271A" w:rsidP="00D5014F">
            <w:pPr>
              <w:jc w:val="center"/>
              <w:textAlignment w:val="baseline"/>
              <w:rPr>
                <w:rFonts w:cs="Arial"/>
                <w:szCs w:val="20"/>
              </w:rPr>
            </w:pPr>
            <w:r w:rsidRPr="00D5014F">
              <w:rPr>
                <w:rFonts w:cs="Arial"/>
                <w:szCs w:val="20"/>
              </w:rPr>
              <w:t xml:space="preserve">35,1 </w:t>
            </w:r>
          </w:p>
        </w:tc>
        <w:tc>
          <w:tcPr>
            <w:tcW w:w="2250" w:type="dxa"/>
            <w:tcBorders>
              <w:top w:val="nil"/>
              <w:left w:val="single" w:sz="6" w:space="0" w:color="000000"/>
              <w:bottom w:val="single" w:sz="6" w:space="0" w:color="000000"/>
              <w:right w:val="nil"/>
            </w:tcBorders>
            <w:shd w:val="clear" w:color="auto" w:fill="auto"/>
            <w:vAlign w:val="center"/>
          </w:tcPr>
          <w:p w14:paraId="3AF27D7B" w14:textId="79017AD0" w:rsidR="0052271A" w:rsidRPr="00D5014F" w:rsidRDefault="0052271A" w:rsidP="00D5014F">
            <w:pPr>
              <w:jc w:val="center"/>
              <w:textAlignment w:val="baseline"/>
              <w:rPr>
                <w:rFonts w:cs="Arial"/>
                <w:szCs w:val="20"/>
              </w:rPr>
            </w:pPr>
            <w:r w:rsidRPr="00D5014F">
              <w:rPr>
                <w:rFonts w:cs="Arial"/>
                <w:szCs w:val="20"/>
              </w:rPr>
              <w:t xml:space="preserve">1 </w:t>
            </w:r>
            <w:r w:rsidR="00377CDC">
              <w:rPr>
                <w:rFonts w:cs="Arial"/>
                <w:szCs w:val="20"/>
              </w:rPr>
              <w:t>¼</w:t>
            </w:r>
            <w:r w:rsidRPr="00D5014F">
              <w:rPr>
                <w:rFonts w:cs="Arial"/>
                <w:szCs w:val="20"/>
              </w:rPr>
              <w:t xml:space="preserve">” </w:t>
            </w:r>
          </w:p>
        </w:tc>
        <w:tc>
          <w:tcPr>
            <w:tcW w:w="2250" w:type="dxa"/>
            <w:tcBorders>
              <w:top w:val="nil"/>
              <w:left w:val="single" w:sz="6" w:space="0" w:color="000000"/>
              <w:bottom w:val="single" w:sz="6" w:space="0" w:color="000000"/>
              <w:right w:val="nil"/>
            </w:tcBorders>
            <w:shd w:val="clear" w:color="auto" w:fill="auto"/>
            <w:vAlign w:val="center"/>
          </w:tcPr>
          <w:p w14:paraId="03C4ACE2" w14:textId="77777777" w:rsidR="0052271A" w:rsidRPr="00D5014F" w:rsidRDefault="0052271A" w:rsidP="00D5014F">
            <w:pPr>
              <w:jc w:val="center"/>
              <w:textAlignment w:val="baseline"/>
              <w:rPr>
                <w:rFonts w:cs="Arial"/>
                <w:szCs w:val="20"/>
              </w:rPr>
            </w:pPr>
            <w:r w:rsidRPr="00D5014F">
              <w:rPr>
                <w:rFonts w:cs="Arial"/>
                <w:szCs w:val="20"/>
              </w:rPr>
              <w:t xml:space="preserve">15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2B28FB5F" w14:textId="77777777" w:rsidR="0052271A" w:rsidRPr="00D5014F" w:rsidRDefault="0052271A" w:rsidP="00D5014F">
            <w:pPr>
              <w:jc w:val="center"/>
              <w:textAlignment w:val="baseline"/>
              <w:rPr>
                <w:rFonts w:cs="Arial"/>
                <w:szCs w:val="20"/>
              </w:rPr>
            </w:pPr>
            <w:r w:rsidRPr="00D5014F">
              <w:rPr>
                <w:rFonts w:cs="Arial"/>
                <w:szCs w:val="20"/>
              </w:rPr>
              <w:t xml:space="preserve">2 </w:t>
            </w:r>
          </w:p>
        </w:tc>
      </w:tr>
      <w:tr w:rsidR="0052271A" w:rsidRPr="00D5014F" w14:paraId="670F363D" w14:textId="77777777" w:rsidTr="00716B0C">
        <w:tc>
          <w:tcPr>
            <w:tcW w:w="2250" w:type="dxa"/>
            <w:tcBorders>
              <w:top w:val="nil"/>
              <w:left w:val="single" w:sz="6" w:space="0" w:color="000000"/>
              <w:bottom w:val="single" w:sz="6" w:space="0" w:color="000000"/>
              <w:right w:val="nil"/>
            </w:tcBorders>
            <w:shd w:val="clear" w:color="auto" w:fill="auto"/>
            <w:vAlign w:val="center"/>
          </w:tcPr>
          <w:p w14:paraId="60ABF6A5" w14:textId="77777777" w:rsidR="0052271A" w:rsidRPr="00D5014F" w:rsidRDefault="0052271A" w:rsidP="00D5014F">
            <w:pPr>
              <w:jc w:val="center"/>
              <w:textAlignment w:val="baseline"/>
              <w:rPr>
                <w:rFonts w:cs="Arial"/>
                <w:szCs w:val="20"/>
              </w:rPr>
            </w:pPr>
            <w:r w:rsidRPr="00D5014F">
              <w:rPr>
                <w:rFonts w:cs="Arial"/>
                <w:szCs w:val="20"/>
              </w:rPr>
              <w:t xml:space="preserve">40,9 </w:t>
            </w:r>
          </w:p>
        </w:tc>
        <w:tc>
          <w:tcPr>
            <w:tcW w:w="2250" w:type="dxa"/>
            <w:tcBorders>
              <w:top w:val="nil"/>
              <w:left w:val="single" w:sz="6" w:space="0" w:color="000000"/>
              <w:bottom w:val="single" w:sz="6" w:space="0" w:color="000000"/>
              <w:right w:val="nil"/>
            </w:tcBorders>
            <w:shd w:val="clear" w:color="auto" w:fill="auto"/>
            <w:vAlign w:val="center"/>
          </w:tcPr>
          <w:p w14:paraId="4021FE38" w14:textId="27E998EB" w:rsidR="0052271A" w:rsidRPr="00D5014F" w:rsidRDefault="0052271A" w:rsidP="00D5014F">
            <w:pPr>
              <w:jc w:val="center"/>
              <w:textAlignment w:val="baseline"/>
              <w:rPr>
                <w:rFonts w:cs="Arial"/>
                <w:szCs w:val="20"/>
              </w:rPr>
            </w:pPr>
            <w:r w:rsidRPr="00D5014F">
              <w:rPr>
                <w:rFonts w:cs="Arial"/>
                <w:szCs w:val="20"/>
              </w:rPr>
              <w:t xml:space="preserve">1 </w:t>
            </w:r>
            <w:r w:rsidR="00377CDC">
              <w:rPr>
                <w:rFonts w:cs="Arial"/>
                <w:szCs w:val="20"/>
              </w:rPr>
              <w:t>½</w:t>
            </w:r>
            <w:r w:rsidRPr="00D5014F">
              <w:rPr>
                <w:rFonts w:cs="Arial"/>
                <w:szCs w:val="20"/>
              </w:rPr>
              <w:t xml:space="preserve">” </w:t>
            </w:r>
          </w:p>
        </w:tc>
        <w:tc>
          <w:tcPr>
            <w:tcW w:w="2250" w:type="dxa"/>
            <w:tcBorders>
              <w:top w:val="nil"/>
              <w:left w:val="single" w:sz="6" w:space="0" w:color="000000"/>
              <w:bottom w:val="single" w:sz="6" w:space="0" w:color="000000"/>
              <w:right w:val="nil"/>
            </w:tcBorders>
            <w:shd w:val="clear" w:color="auto" w:fill="auto"/>
            <w:vAlign w:val="center"/>
          </w:tcPr>
          <w:p w14:paraId="732281DB" w14:textId="77777777" w:rsidR="0052271A" w:rsidRPr="00D5014F" w:rsidRDefault="0052271A" w:rsidP="00D5014F">
            <w:pPr>
              <w:jc w:val="center"/>
              <w:textAlignment w:val="baseline"/>
              <w:rPr>
                <w:rFonts w:cs="Arial"/>
                <w:szCs w:val="20"/>
              </w:rPr>
            </w:pPr>
            <w:r w:rsidRPr="00D5014F">
              <w:rPr>
                <w:rFonts w:cs="Arial"/>
                <w:szCs w:val="20"/>
              </w:rPr>
              <w:t xml:space="preserve">21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0DDCB4C2" w14:textId="77777777" w:rsidR="0052271A" w:rsidRPr="00D5014F" w:rsidRDefault="0052271A" w:rsidP="00D5014F">
            <w:pPr>
              <w:jc w:val="center"/>
              <w:textAlignment w:val="baseline"/>
              <w:rPr>
                <w:rFonts w:cs="Arial"/>
                <w:szCs w:val="20"/>
              </w:rPr>
            </w:pPr>
            <w:r w:rsidRPr="00D5014F">
              <w:rPr>
                <w:rFonts w:cs="Arial"/>
                <w:szCs w:val="20"/>
              </w:rPr>
              <w:t xml:space="preserve">3 </w:t>
            </w:r>
          </w:p>
        </w:tc>
      </w:tr>
      <w:tr w:rsidR="0052271A" w:rsidRPr="00D5014F" w14:paraId="428FD88D" w14:textId="77777777" w:rsidTr="00716B0C">
        <w:tc>
          <w:tcPr>
            <w:tcW w:w="2250" w:type="dxa"/>
            <w:tcBorders>
              <w:top w:val="nil"/>
              <w:left w:val="single" w:sz="6" w:space="0" w:color="000000"/>
              <w:bottom w:val="single" w:sz="6" w:space="0" w:color="000000"/>
              <w:right w:val="nil"/>
            </w:tcBorders>
            <w:shd w:val="clear" w:color="auto" w:fill="auto"/>
            <w:vAlign w:val="center"/>
          </w:tcPr>
          <w:p w14:paraId="4DA0B21A" w14:textId="77777777" w:rsidR="0052271A" w:rsidRPr="00D5014F" w:rsidRDefault="0052271A" w:rsidP="00D5014F">
            <w:pPr>
              <w:jc w:val="center"/>
              <w:textAlignment w:val="baseline"/>
              <w:rPr>
                <w:rFonts w:cs="Arial"/>
                <w:szCs w:val="20"/>
              </w:rPr>
            </w:pPr>
            <w:r w:rsidRPr="00D5014F">
              <w:rPr>
                <w:rFonts w:cs="Arial"/>
                <w:szCs w:val="20"/>
              </w:rPr>
              <w:t xml:space="preserve">52,5 </w:t>
            </w:r>
          </w:p>
        </w:tc>
        <w:tc>
          <w:tcPr>
            <w:tcW w:w="2250" w:type="dxa"/>
            <w:tcBorders>
              <w:top w:val="nil"/>
              <w:left w:val="single" w:sz="6" w:space="0" w:color="000000"/>
              <w:bottom w:val="single" w:sz="6" w:space="0" w:color="000000"/>
              <w:right w:val="nil"/>
            </w:tcBorders>
            <w:shd w:val="clear" w:color="auto" w:fill="auto"/>
            <w:vAlign w:val="center"/>
          </w:tcPr>
          <w:p w14:paraId="28DD7786" w14:textId="77777777" w:rsidR="0052271A" w:rsidRPr="00D5014F" w:rsidRDefault="0052271A" w:rsidP="00D5014F">
            <w:pPr>
              <w:jc w:val="center"/>
              <w:textAlignment w:val="baseline"/>
              <w:rPr>
                <w:rFonts w:cs="Arial"/>
                <w:szCs w:val="20"/>
              </w:rPr>
            </w:pPr>
            <w:r w:rsidRPr="00D5014F">
              <w:rPr>
                <w:rFonts w:cs="Arial"/>
                <w:szCs w:val="20"/>
              </w:rPr>
              <w:t xml:space="preserve">2” </w:t>
            </w:r>
          </w:p>
        </w:tc>
        <w:tc>
          <w:tcPr>
            <w:tcW w:w="2250" w:type="dxa"/>
            <w:tcBorders>
              <w:top w:val="nil"/>
              <w:left w:val="single" w:sz="6" w:space="0" w:color="000000"/>
              <w:bottom w:val="single" w:sz="6" w:space="0" w:color="000000"/>
              <w:right w:val="nil"/>
            </w:tcBorders>
            <w:shd w:val="clear" w:color="auto" w:fill="auto"/>
            <w:vAlign w:val="center"/>
          </w:tcPr>
          <w:p w14:paraId="533F0E9E" w14:textId="77777777" w:rsidR="0052271A" w:rsidRPr="00D5014F" w:rsidRDefault="0052271A" w:rsidP="00D5014F">
            <w:pPr>
              <w:jc w:val="center"/>
              <w:textAlignment w:val="baseline"/>
              <w:rPr>
                <w:rFonts w:cs="Arial"/>
                <w:szCs w:val="20"/>
              </w:rPr>
            </w:pPr>
            <w:r w:rsidRPr="00D5014F">
              <w:rPr>
                <w:rFonts w:cs="Arial"/>
                <w:szCs w:val="20"/>
              </w:rPr>
              <w:t xml:space="preserve">34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3520B36B" w14:textId="77777777" w:rsidR="0052271A" w:rsidRPr="00D5014F" w:rsidRDefault="0052271A" w:rsidP="00D5014F">
            <w:pPr>
              <w:jc w:val="center"/>
              <w:textAlignment w:val="baseline"/>
              <w:rPr>
                <w:rFonts w:cs="Arial"/>
                <w:szCs w:val="20"/>
              </w:rPr>
            </w:pPr>
            <w:r w:rsidRPr="00D5014F">
              <w:rPr>
                <w:rFonts w:cs="Arial"/>
                <w:szCs w:val="20"/>
              </w:rPr>
              <w:t xml:space="preserve">5 </w:t>
            </w:r>
          </w:p>
        </w:tc>
      </w:tr>
      <w:tr w:rsidR="0052271A" w:rsidRPr="00D5014F" w14:paraId="787320EB" w14:textId="77777777" w:rsidTr="00716B0C">
        <w:tc>
          <w:tcPr>
            <w:tcW w:w="2250" w:type="dxa"/>
            <w:tcBorders>
              <w:top w:val="nil"/>
              <w:left w:val="single" w:sz="6" w:space="0" w:color="000000"/>
              <w:bottom w:val="single" w:sz="6" w:space="0" w:color="000000"/>
              <w:right w:val="nil"/>
            </w:tcBorders>
            <w:shd w:val="clear" w:color="auto" w:fill="auto"/>
            <w:vAlign w:val="center"/>
          </w:tcPr>
          <w:p w14:paraId="23737A68" w14:textId="77777777" w:rsidR="0052271A" w:rsidRPr="00D5014F" w:rsidRDefault="0052271A" w:rsidP="00D5014F">
            <w:pPr>
              <w:jc w:val="center"/>
              <w:textAlignment w:val="baseline"/>
              <w:rPr>
                <w:rFonts w:cs="Arial"/>
                <w:szCs w:val="20"/>
              </w:rPr>
            </w:pPr>
            <w:r w:rsidRPr="00D5014F">
              <w:rPr>
                <w:rFonts w:cs="Arial"/>
                <w:szCs w:val="20"/>
              </w:rPr>
              <w:t xml:space="preserve">62,7 </w:t>
            </w:r>
          </w:p>
        </w:tc>
        <w:tc>
          <w:tcPr>
            <w:tcW w:w="2250" w:type="dxa"/>
            <w:tcBorders>
              <w:top w:val="nil"/>
              <w:left w:val="single" w:sz="6" w:space="0" w:color="000000"/>
              <w:bottom w:val="single" w:sz="6" w:space="0" w:color="000000"/>
              <w:right w:val="nil"/>
            </w:tcBorders>
            <w:shd w:val="clear" w:color="auto" w:fill="auto"/>
            <w:vAlign w:val="center"/>
          </w:tcPr>
          <w:p w14:paraId="202BB1D0" w14:textId="4DBABBF1" w:rsidR="0052271A" w:rsidRPr="00D5014F" w:rsidRDefault="0052271A" w:rsidP="00D5014F">
            <w:pPr>
              <w:jc w:val="center"/>
              <w:textAlignment w:val="baseline"/>
              <w:rPr>
                <w:rFonts w:cs="Arial"/>
                <w:szCs w:val="20"/>
              </w:rPr>
            </w:pPr>
            <w:r w:rsidRPr="00D5014F">
              <w:rPr>
                <w:rFonts w:cs="Arial"/>
                <w:szCs w:val="20"/>
              </w:rPr>
              <w:t xml:space="preserve">2 </w:t>
            </w:r>
            <w:r w:rsidR="00377CDC">
              <w:rPr>
                <w:rFonts w:cs="Arial"/>
                <w:szCs w:val="20"/>
              </w:rPr>
              <w:t>½</w:t>
            </w:r>
            <w:r w:rsidRPr="00D5014F">
              <w:rPr>
                <w:rFonts w:cs="Arial"/>
                <w:szCs w:val="20"/>
              </w:rPr>
              <w:t xml:space="preserve">” </w:t>
            </w:r>
          </w:p>
        </w:tc>
        <w:tc>
          <w:tcPr>
            <w:tcW w:w="2250" w:type="dxa"/>
            <w:tcBorders>
              <w:top w:val="nil"/>
              <w:left w:val="single" w:sz="6" w:space="0" w:color="000000"/>
              <w:bottom w:val="single" w:sz="6" w:space="0" w:color="000000"/>
              <w:right w:val="nil"/>
            </w:tcBorders>
            <w:shd w:val="clear" w:color="auto" w:fill="auto"/>
            <w:vAlign w:val="center"/>
          </w:tcPr>
          <w:p w14:paraId="47513DB9" w14:textId="77777777" w:rsidR="0052271A" w:rsidRPr="00D5014F" w:rsidRDefault="0052271A" w:rsidP="00D5014F">
            <w:pPr>
              <w:jc w:val="center"/>
              <w:textAlignment w:val="baseline"/>
              <w:rPr>
                <w:rFonts w:cs="Arial"/>
                <w:szCs w:val="20"/>
              </w:rPr>
            </w:pPr>
            <w:r w:rsidRPr="00D5014F">
              <w:rPr>
                <w:rFonts w:cs="Arial"/>
                <w:szCs w:val="20"/>
              </w:rPr>
              <w:t xml:space="preserve">49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12B9AEC9" w14:textId="77777777" w:rsidR="0052271A" w:rsidRPr="00D5014F" w:rsidRDefault="0052271A" w:rsidP="00D5014F">
            <w:pPr>
              <w:jc w:val="center"/>
              <w:textAlignment w:val="baseline"/>
              <w:rPr>
                <w:rFonts w:cs="Arial"/>
                <w:szCs w:val="20"/>
              </w:rPr>
            </w:pPr>
            <w:r w:rsidRPr="00D5014F">
              <w:rPr>
                <w:rFonts w:cs="Arial"/>
                <w:szCs w:val="20"/>
              </w:rPr>
              <w:t xml:space="preserve">8 </w:t>
            </w:r>
          </w:p>
        </w:tc>
      </w:tr>
      <w:tr w:rsidR="0052271A" w:rsidRPr="00D5014F" w14:paraId="7FE9B3F7" w14:textId="77777777" w:rsidTr="00716B0C">
        <w:tc>
          <w:tcPr>
            <w:tcW w:w="2250" w:type="dxa"/>
            <w:tcBorders>
              <w:top w:val="nil"/>
              <w:left w:val="single" w:sz="6" w:space="0" w:color="000000"/>
              <w:bottom w:val="single" w:sz="6" w:space="0" w:color="000000"/>
              <w:right w:val="nil"/>
            </w:tcBorders>
            <w:shd w:val="clear" w:color="auto" w:fill="auto"/>
            <w:vAlign w:val="center"/>
          </w:tcPr>
          <w:p w14:paraId="73C2D7A5" w14:textId="77777777" w:rsidR="0052271A" w:rsidRPr="00D5014F" w:rsidRDefault="0052271A" w:rsidP="00D5014F">
            <w:pPr>
              <w:jc w:val="center"/>
              <w:textAlignment w:val="baseline"/>
              <w:rPr>
                <w:rFonts w:cs="Arial"/>
                <w:szCs w:val="20"/>
              </w:rPr>
            </w:pPr>
            <w:r w:rsidRPr="00D5014F">
              <w:rPr>
                <w:rFonts w:cs="Arial"/>
                <w:szCs w:val="20"/>
              </w:rPr>
              <w:t xml:space="preserve">77,9 </w:t>
            </w:r>
          </w:p>
        </w:tc>
        <w:tc>
          <w:tcPr>
            <w:tcW w:w="2250" w:type="dxa"/>
            <w:tcBorders>
              <w:top w:val="nil"/>
              <w:left w:val="single" w:sz="6" w:space="0" w:color="000000"/>
              <w:bottom w:val="single" w:sz="6" w:space="0" w:color="000000"/>
              <w:right w:val="nil"/>
            </w:tcBorders>
            <w:shd w:val="clear" w:color="auto" w:fill="auto"/>
            <w:vAlign w:val="center"/>
          </w:tcPr>
          <w:p w14:paraId="14D7D3F3" w14:textId="77777777" w:rsidR="0052271A" w:rsidRPr="00D5014F" w:rsidRDefault="0052271A" w:rsidP="00D5014F">
            <w:pPr>
              <w:jc w:val="center"/>
              <w:textAlignment w:val="baseline"/>
              <w:rPr>
                <w:rFonts w:cs="Arial"/>
                <w:szCs w:val="20"/>
              </w:rPr>
            </w:pPr>
            <w:r w:rsidRPr="00D5014F">
              <w:rPr>
                <w:rFonts w:cs="Arial"/>
                <w:szCs w:val="20"/>
              </w:rPr>
              <w:t xml:space="preserve">3” </w:t>
            </w:r>
          </w:p>
        </w:tc>
        <w:tc>
          <w:tcPr>
            <w:tcW w:w="2250" w:type="dxa"/>
            <w:tcBorders>
              <w:top w:val="nil"/>
              <w:left w:val="single" w:sz="6" w:space="0" w:color="000000"/>
              <w:bottom w:val="single" w:sz="6" w:space="0" w:color="000000"/>
              <w:right w:val="nil"/>
            </w:tcBorders>
            <w:shd w:val="clear" w:color="auto" w:fill="auto"/>
            <w:vAlign w:val="center"/>
          </w:tcPr>
          <w:p w14:paraId="36EAC042" w14:textId="77777777" w:rsidR="0052271A" w:rsidRPr="00D5014F" w:rsidRDefault="0052271A" w:rsidP="00D5014F">
            <w:pPr>
              <w:jc w:val="center"/>
              <w:textAlignment w:val="baseline"/>
              <w:rPr>
                <w:rFonts w:cs="Arial"/>
                <w:szCs w:val="20"/>
              </w:rPr>
            </w:pPr>
            <w:r w:rsidRPr="00D5014F">
              <w:rPr>
                <w:rFonts w:cs="Arial"/>
                <w:szCs w:val="20"/>
              </w:rPr>
              <w:t xml:space="preserve">76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66DE798B" w14:textId="77777777" w:rsidR="0052271A" w:rsidRPr="00D5014F" w:rsidRDefault="0052271A" w:rsidP="00D5014F">
            <w:pPr>
              <w:jc w:val="center"/>
              <w:textAlignment w:val="baseline"/>
              <w:rPr>
                <w:rFonts w:cs="Arial"/>
                <w:szCs w:val="20"/>
              </w:rPr>
            </w:pPr>
            <w:r w:rsidRPr="00D5014F">
              <w:rPr>
                <w:rFonts w:cs="Arial"/>
                <w:szCs w:val="20"/>
              </w:rPr>
              <w:t xml:space="preserve">13 </w:t>
            </w:r>
          </w:p>
        </w:tc>
      </w:tr>
      <w:tr w:rsidR="0052271A" w:rsidRPr="00D5014F" w14:paraId="7FC31897" w14:textId="77777777" w:rsidTr="00716B0C">
        <w:tc>
          <w:tcPr>
            <w:tcW w:w="2250" w:type="dxa"/>
            <w:tcBorders>
              <w:top w:val="nil"/>
              <w:left w:val="single" w:sz="6" w:space="0" w:color="000000"/>
              <w:bottom w:val="single" w:sz="6" w:space="0" w:color="000000"/>
              <w:right w:val="nil"/>
            </w:tcBorders>
            <w:shd w:val="clear" w:color="auto" w:fill="auto"/>
            <w:vAlign w:val="center"/>
          </w:tcPr>
          <w:p w14:paraId="43AA0F34" w14:textId="77777777" w:rsidR="0052271A" w:rsidRPr="00D5014F" w:rsidRDefault="0052271A" w:rsidP="00D5014F">
            <w:pPr>
              <w:jc w:val="center"/>
              <w:textAlignment w:val="baseline"/>
              <w:rPr>
                <w:rFonts w:cs="Arial"/>
                <w:szCs w:val="20"/>
              </w:rPr>
            </w:pPr>
            <w:r w:rsidRPr="00D5014F">
              <w:rPr>
                <w:rFonts w:cs="Arial"/>
                <w:szCs w:val="20"/>
              </w:rPr>
              <w:t xml:space="preserve">90,1 </w:t>
            </w:r>
          </w:p>
        </w:tc>
        <w:tc>
          <w:tcPr>
            <w:tcW w:w="2250" w:type="dxa"/>
            <w:tcBorders>
              <w:top w:val="nil"/>
              <w:left w:val="single" w:sz="6" w:space="0" w:color="000000"/>
              <w:bottom w:val="single" w:sz="6" w:space="0" w:color="000000"/>
              <w:right w:val="nil"/>
            </w:tcBorders>
            <w:shd w:val="clear" w:color="auto" w:fill="auto"/>
            <w:vAlign w:val="center"/>
          </w:tcPr>
          <w:p w14:paraId="6E161D1F" w14:textId="28B44214" w:rsidR="0052271A" w:rsidRPr="00D5014F" w:rsidRDefault="0052271A" w:rsidP="00D5014F">
            <w:pPr>
              <w:jc w:val="center"/>
              <w:textAlignment w:val="baseline"/>
              <w:rPr>
                <w:rFonts w:cs="Arial"/>
                <w:szCs w:val="20"/>
              </w:rPr>
            </w:pPr>
            <w:r w:rsidRPr="00D5014F">
              <w:rPr>
                <w:rFonts w:cs="Arial"/>
                <w:szCs w:val="20"/>
              </w:rPr>
              <w:t xml:space="preserve">3 </w:t>
            </w:r>
            <w:r w:rsidR="00377CDC">
              <w:rPr>
                <w:rFonts w:cs="Arial"/>
                <w:szCs w:val="20"/>
              </w:rPr>
              <w:t>½</w:t>
            </w:r>
            <w:r w:rsidRPr="00D5014F">
              <w:rPr>
                <w:rFonts w:cs="Arial"/>
                <w:szCs w:val="20"/>
              </w:rPr>
              <w:t xml:space="preserve">” </w:t>
            </w:r>
          </w:p>
        </w:tc>
        <w:tc>
          <w:tcPr>
            <w:tcW w:w="2250" w:type="dxa"/>
            <w:tcBorders>
              <w:top w:val="nil"/>
              <w:left w:val="single" w:sz="6" w:space="0" w:color="000000"/>
              <w:bottom w:val="single" w:sz="6" w:space="0" w:color="000000"/>
              <w:right w:val="nil"/>
            </w:tcBorders>
            <w:shd w:val="clear" w:color="auto" w:fill="auto"/>
            <w:vAlign w:val="center"/>
          </w:tcPr>
          <w:p w14:paraId="6168294B" w14:textId="77777777" w:rsidR="0052271A" w:rsidRPr="00D5014F" w:rsidRDefault="0052271A" w:rsidP="00D5014F">
            <w:pPr>
              <w:jc w:val="center"/>
              <w:textAlignment w:val="baseline"/>
              <w:rPr>
                <w:rFonts w:cs="Arial"/>
                <w:szCs w:val="20"/>
              </w:rPr>
            </w:pPr>
            <w:r w:rsidRPr="00D5014F">
              <w:rPr>
                <w:rFonts w:cs="Arial"/>
                <w:szCs w:val="20"/>
              </w:rPr>
              <w:t xml:space="preserve">102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740505F9" w14:textId="77777777" w:rsidR="0052271A" w:rsidRPr="00D5014F" w:rsidRDefault="0052271A" w:rsidP="00D5014F">
            <w:pPr>
              <w:jc w:val="center"/>
              <w:textAlignment w:val="baseline"/>
              <w:rPr>
                <w:rFonts w:cs="Arial"/>
                <w:szCs w:val="20"/>
              </w:rPr>
            </w:pPr>
            <w:r w:rsidRPr="00D5014F">
              <w:rPr>
                <w:rFonts w:cs="Arial"/>
                <w:szCs w:val="20"/>
              </w:rPr>
              <w:t xml:space="preserve">17 </w:t>
            </w:r>
          </w:p>
        </w:tc>
      </w:tr>
      <w:tr w:rsidR="0052271A" w:rsidRPr="00D5014F" w14:paraId="02170F15" w14:textId="77777777" w:rsidTr="00716B0C">
        <w:tc>
          <w:tcPr>
            <w:tcW w:w="2250" w:type="dxa"/>
            <w:tcBorders>
              <w:top w:val="nil"/>
              <w:left w:val="single" w:sz="6" w:space="0" w:color="000000"/>
              <w:bottom w:val="single" w:sz="6" w:space="0" w:color="000000"/>
              <w:right w:val="nil"/>
            </w:tcBorders>
            <w:shd w:val="clear" w:color="auto" w:fill="auto"/>
            <w:vAlign w:val="center"/>
          </w:tcPr>
          <w:p w14:paraId="7A9351DD" w14:textId="77777777" w:rsidR="0052271A" w:rsidRPr="00D5014F" w:rsidRDefault="0052271A" w:rsidP="00D5014F">
            <w:pPr>
              <w:jc w:val="center"/>
              <w:textAlignment w:val="baseline"/>
              <w:rPr>
                <w:rFonts w:cs="Arial"/>
                <w:szCs w:val="20"/>
              </w:rPr>
            </w:pPr>
            <w:r w:rsidRPr="00D5014F">
              <w:rPr>
                <w:rFonts w:cs="Arial"/>
                <w:szCs w:val="20"/>
              </w:rPr>
              <w:t xml:space="preserve">102,3 </w:t>
            </w:r>
          </w:p>
        </w:tc>
        <w:tc>
          <w:tcPr>
            <w:tcW w:w="2250" w:type="dxa"/>
            <w:tcBorders>
              <w:top w:val="nil"/>
              <w:left w:val="single" w:sz="6" w:space="0" w:color="000000"/>
              <w:bottom w:val="single" w:sz="6" w:space="0" w:color="000000"/>
              <w:right w:val="nil"/>
            </w:tcBorders>
            <w:shd w:val="clear" w:color="auto" w:fill="auto"/>
            <w:vAlign w:val="center"/>
          </w:tcPr>
          <w:p w14:paraId="00B8729E" w14:textId="77777777" w:rsidR="0052271A" w:rsidRPr="00D5014F" w:rsidRDefault="0052271A" w:rsidP="00D5014F">
            <w:pPr>
              <w:jc w:val="center"/>
              <w:textAlignment w:val="baseline"/>
              <w:rPr>
                <w:rFonts w:cs="Arial"/>
                <w:szCs w:val="20"/>
              </w:rPr>
            </w:pPr>
            <w:r w:rsidRPr="00D5014F">
              <w:rPr>
                <w:rFonts w:cs="Arial"/>
                <w:szCs w:val="20"/>
              </w:rPr>
              <w:t xml:space="preserve">4” </w:t>
            </w:r>
          </w:p>
        </w:tc>
        <w:tc>
          <w:tcPr>
            <w:tcW w:w="2250" w:type="dxa"/>
            <w:tcBorders>
              <w:top w:val="nil"/>
              <w:left w:val="single" w:sz="6" w:space="0" w:color="000000"/>
              <w:bottom w:val="single" w:sz="6" w:space="0" w:color="000000"/>
              <w:right w:val="nil"/>
            </w:tcBorders>
            <w:shd w:val="clear" w:color="auto" w:fill="auto"/>
            <w:vAlign w:val="center"/>
          </w:tcPr>
          <w:p w14:paraId="3F11B718" w14:textId="77777777" w:rsidR="0052271A" w:rsidRPr="00D5014F" w:rsidRDefault="0052271A" w:rsidP="00D5014F">
            <w:pPr>
              <w:jc w:val="center"/>
              <w:textAlignment w:val="baseline"/>
              <w:rPr>
                <w:rFonts w:cs="Arial"/>
                <w:szCs w:val="20"/>
              </w:rPr>
            </w:pPr>
            <w:r w:rsidRPr="00D5014F">
              <w:rPr>
                <w:rFonts w:cs="Arial"/>
                <w:szCs w:val="20"/>
              </w:rPr>
              <w:t xml:space="preserve">131 </w:t>
            </w:r>
          </w:p>
        </w:tc>
        <w:tc>
          <w:tcPr>
            <w:tcW w:w="2250" w:type="dxa"/>
            <w:tcBorders>
              <w:top w:val="nil"/>
              <w:left w:val="single" w:sz="6" w:space="0" w:color="000000"/>
              <w:bottom w:val="single" w:sz="6" w:space="0" w:color="000000"/>
              <w:right w:val="single" w:sz="6" w:space="0" w:color="000000"/>
            </w:tcBorders>
            <w:shd w:val="clear" w:color="auto" w:fill="auto"/>
            <w:vAlign w:val="center"/>
          </w:tcPr>
          <w:p w14:paraId="25A9E731" w14:textId="77777777" w:rsidR="0052271A" w:rsidRPr="00D5014F" w:rsidRDefault="0052271A" w:rsidP="00D5014F">
            <w:pPr>
              <w:jc w:val="center"/>
              <w:textAlignment w:val="baseline"/>
              <w:rPr>
                <w:rFonts w:cs="Arial"/>
                <w:szCs w:val="20"/>
              </w:rPr>
            </w:pPr>
            <w:r w:rsidRPr="00D5014F">
              <w:rPr>
                <w:rFonts w:cs="Arial"/>
                <w:szCs w:val="20"/>
              </w:rPr>
              <w:t xml:space="preserve">22 </w:t>
            </w:r>
          </w:p>
        </w:tc>
      </w:tr>
    </w:tbl>
    <w:p w14:paraId="49AA48A8" w14:textId="77777777" w:rsidR="0052271A" w:rsidRPr="00D5014F" w:rsidRDefault="0052271A" w:rsidP="00D5014F">
      <w:pPr>
        <w:jc w:val="both"/>
        <w:textAlignment w:val="baseline"/>
        <w:rPr>
          <w:rFonts w:cs="Arial"/>
          <w:szCs w:val="20"/>
        </w:rPr>
      </w:pPr>
    </w:p>
    <w:p w14:paraId="24B23F6F" w14:textId="77777777" w:rsidR="0052271A" w:rsidRPr="00D5014F" w:rsidRDefault="0052271A" w:rsidP="0068349A">
      <w:pPr>
        <w:numPr>
          <w:ilvl w:val="3"/>
          <w:numId w:val="25"/>
        </w:numPr>
        <w:spacing w:after="200" w:line="256" w:lineRule="auto"/>
        <w:ind w:left="0" w:firstLine="0"/>
        <w:jc w:val="both"/>
        <w:rPr>
          <w:rFonts w:cs="Arial"/>
          <w:szCs w:val="20"/>
        </w:rPr>
      </w:pPr>
      <w:r w:rsidRPr="00D5014F">
        <w:rPr>
          <w:rFonts w:cs="Arial"/>
          <w:szCs w:val="20"/>
        </w:rPr>
        <w:t>Quando a proteção física dos cabos for feita por eletrocalhas, a capacidade de ocupação destas não poderá ultrapassar o determinado na Tabela-2, a seguir:</w:t>
      </w:r>
    </w:p>
    <w:p w14:paraId="65384D1B" w14:textId="77777777" w:rsidR="0052271A" w:rsidRPr="00D5014F" w:rsidRDefault="0052271A" w:rsidP="00D5014F">
      <w:pPr>
        <w:jc w:val="center"/>
        <w:textAlignment w:val="baseline"/>
        <w:rPr>
          <w:rFonts w:cs="Arial"/>
          <w:szCs w:val="20"/>
        </w:rPr>
      </w:pPr>
    </w:p>
    <w:p w14:paraId="3BF2DF19" w14:textId="77777777" w:rsidR="0052271A" w:rsidRPr="00D5014F" w:rsidRDefault="0052271A" w:rsidP="00D5014F">
      <w:pPr>
        <w:jc w:val="center"/>
        <w:textAlignment w:val="baseline"/>
        <w:rPr>
          <w:rFonts w:cs="Arial"/>
          <w:szCs w:val="20"/>
        </w:rPr>
      </w:pPr>
      <w:r w:rsidRPr="00D5014F">
        <w:rPr>
          <w:rFonts w:cs="Arial"/>
          <w:szCs w:val="20"/>
        </w:rPr>
        <w:t>Tabela 2 – Ocupação de Eletrocalhas</w:t>
      </w:r>
    </w:p>
    <w:tbl>
      <w:tblPr>
        <w:tblW w:w="9000"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50"/>
        <w:gridCol w:w="2250"/>
        <w:gridCol w:w="2250"/>
        <w:gridCol w:w="2250"/>
      </w:tblGrid>
      <w:tr w:rsidR="0052271A" w:rsidRPr="00D5014F" w14:paraId="1E792623" w14:textId="77777777" w:rsidTr="00716B0C">
        <w:tc>
          <w:tcPr>
            <w:tcW w:w="4500" w:type="dxa"/>
            <w:gridSpan w:val="2"/>
            <w:tcBorders>
              <w:top w:val="single" w:sz="6" w:space="0" w:color="000000"/>
              <w:left w:val="single" w:sz="6" w:space="0" w:color="000000"/>
              <w:bottom w:val="single" w:sz="6" w:space="0" w:color="000000"/>
              <w:right w:val="nil"/>
            </w:tcBorders>
            <w:shd w:val="clear" w:color="auto" w:fill="auto"/>
          </w:tcPr>
          <w:p w14:paraId="6F659733" w14:textId="77777777" w:rsidR="0052271A" w:rsidRPr="00D5014F" w:rsidRDefault="0052271A" w:rsidP="00D5014F">
            <w:pPr>
              <w:jc w:val="center"/>
              <w:textAlignment w:val="baseline"/>
              <w:rPr>
                <w:rFonts w:cs="Arial"/>
                <w:szCs w:val="20"/>
              </w:rPr>
            </w:pPr>
            <w:r w:rsidRPr="00D5014F">
              <w:rPr>
                <w:rFonts w:cs="Arial"/>
                <w:szCs w:val="20"/>
              </w:rPr>
              <w:t xml:space="preserve">ELETROCALHAS </w:t>
            </w:r>
            <w:r w:rsidRPr="00D5014F">
              <w:rPr>
                <w:rFonts w:cs="Arial"/>
                <w:szCs w:val="20"/>
              </w:rPr>
              <w:br/>
              <w:t xml:space="preserve">Taxa de Ocupação de 50% </w:t>
            </w:r>
          </w:p>
        </w:tc>
        <w:tc>
          <w:tcPr>
            <w:tcW w:w="4500" w:type="dxa"/>
            <w:gridSpan w:val="2"/>
            <w:tcBorders>
              <w:top w:val="single" w:sz="6" w:space="0" w:color="000000"/>
              <w:left w:val="single" w:sz="6" w:space="0" w:color="000000"/>
              <w:bottom w:val="single" w:sz="6" w:space="0" w:color="000000"/>
              <w:right w:val="single" w:sz="6" w:space="0" w:color="000000"/>
            </w:tcBorders>
            <w:shd w:val="clear" w:color="auto" w:fill="auto"/>
          </w:tcPr>
          <w:p w14:paraId="2766668E" w14:textId="77777777" w:rsidR="0052271A" w:rsidRPr="00D5014F" w:rsidRDefault="0052271A" w:rsidP="00D5014F">
            <w:pPr>
              <w:jc w:val="center"/>
              <w:textAlignment w:val="baseline"/>
              <w:rPr>
                <w:rFonts w:cs="Arial"/>
                <w:szCs w:val="20"/>
              </w:rPr>
            </w:pPr>
            <w:r w:rsidRPr="00D5014F">
              <w:rPr>
                <w:rFonts w:cs="Arial"/>
                <w:szCs w:val="20"/>
              </w:rPr>
              <w:t xml:space="preserve">Quantidade de cabos UTP </w:t>
            </w:r>
            <w:r w:rsidRPr="00D5014F">
              <w:rPr>
                <w:rFonts w:cs="Arial"/>
                <w:szCs w:val="20"/>
              </w:rPr>
              <w:br/>
              <w:t xml:space="preserve">(Ø em mm) </w:t>
            </w:r>
          </w:p>
        </w:tc>
      </w:tr>
      <w:tr w:rsidR="0052271A" w:rsidRPr="00D5014F" w14:paraId="69EE8084" w14:textId="77777777" w:rsidTr="00716B0C">
        <w:tc>
          <w:tcPr>
            <w:tcW w:w="2250" w:type="dxa"/>
            <w:tcBorders>
              <w:top w:val="nil"/>
              <w:left w:val="single" w:sz="6" w:space="0" w:color="000000"/>
              <w:bottom w:val="single" w:sz="6" w:space="0" w:color="000000"/>
              <w:right w:val="nil"/>
            </w:tcBorders>
            <w:shd w:val="clear" w:color="auto" w:fill="auto"/>
          </w:tcPr>
          <w:p w14:paraId="28B8CA4F" w14:textId="77777777" w:rsidR="0052271A" w:rsidRPr="00D5014F" w:rsidRDefault="0052271A" w:rsidP="00D5014F">
            <w:pPr>
              <w:jc w:val="center"/>
              <w:textAlignment w:val="baseline"/>
              <w:rPr>
                <w:rFonts w:cs="Arial"/>
                <w:szCs w:val="20"/>
              </w:rPr>
            </w:pPr>
            <w:r w:rsidRPr="00D5014F">
              <w:rPr>
                <w:rFonts w:cs="Arial"/>
                <w:szCs w:val="20"/>
              </w:rPr>
              <w:t xml:space="preserve">DIMENSÕES DA CALHA </w:t>
            </w:r>
          </w:p>
        </w:tc>
        <w:tc>
          <w:tcPr>
            <w:tcW w:w="2250" w:type="dxa"/>
            <w:tcBorders>
              <w:top w:val="nil"/>
              <w:left w:val="single" w:sz="6" w:space="0" w:color="000000"/>
              <w:bottom w:val="single" w:sz="6" w:space="0" w:color="000000"/>
              <w:right w:val="nil"/>
            </w:tcBorders>
            <w:shd w:val="clear" w:color="auto" w:fill="auto"/>
          </w:tcPr>
          <w:p w14:paraId="5435F803" w14:textId="77777777" w:rsidR="0052271A" w:rsidRPr="00D5014F" w:rsidRDefault="0052271A" w:rsidP="00D5014F">
            <w:pPr>
              <w:jc w:val="center"/>
              <w:textAlignment w:val="baseline"/>
              <w:rPr>
                <w:rFonts w:cs="Arial"/>
                <w:szCs w:val="20"/>
              </w:rPr>
            </w:pPr>
            <w:r w:rsidRPr="00D5014F">
              <w:rPr>
                <w:rFonts w:cs="Arial"/>
                <w:szCs w:val="20"/>
              </w:rPr>
              <w:t xml:space="preserve">V.1 ÁREA (mm²) </w:t>
            </w:r>
          </w:p>
        </w:tc>
        <w:tc>
          <w:tcPr>
            <w:tcW w:w="2250" w:type="dxa"/>
            <w:tcBorders>
              <w:top w:val="nil"/>
              <w:left w:val="single" w:sz="6" w:space="0" w:color="000000"/>
              <w:bottom w:val="single" w:sz="6" w:space="0" w:color="000000"/>
              <w:right w:val="nil"/>
            </w:tcBorders>
            <w:shd w:val="clear" w:color="auto" w:fill="auto"/>
          </w:tcPr>
          <w:p w14:paraId="35787796" w14:textId="77777777" w:rsidR="0052271A" w:rsidRPr="00D5014F" w:rsidRDefault="0052271A" w:rsidP="00D5014F">
            <w:pPr>
              <w:jc w:val="center"/>
              <w:textAlignment w:val="baseline"/>
              <w:rPr>
                <w:rFonts w:cs="Arial"/>
                <w:szCs w:val="20"/>
              </w:rPr>
            </w:pPr>
            <w:r w:rsidRPr="00D5014F">
              <w:rPr>
                <w:rFonts w:cs="Arial"/>
                <w:szCs w:val="20"/>
              </w:rPr>
              <w:t xml:space="preserve">4 PARES – Ø 5.6 </w:t>
            </w:r>
          </w:p>
        </w:tc>
        <w:tc>
          <w:tcPr>
            <w:tcW w:w="2250" w:type="dxa"/>
            <w:tcBorders>
              <w:top w:val="nil"/>
              <w:left w:val="single" w:sz="6" w:space="0" w:color="000000"/>
              <w:bottom w:val="single" w:sz="6" w:space="0" w:color="000000"/>
              <w:right w:val="single" w:sz="6" w:space="0" w:color="000000"/>
            </w:tcBorders>
            <w:shd w:val="clear" w:color="auto" w:fill="auto"/>
          </w:tcPr>
          <w:p w14:paraId="69908FEE" w14:textId="77777777" w:rsidR="0052271A" w:rsidRPr="00D5014F" w:rsidRDefault="0052271A" w:rsidP="00D5014F">
            <w:pPr>
              <w:jc w:val="center"/>
              <w:textAlignment w:val="baseline"/>
              <w:rPr>
                <w:rFonts w:cs="Arial"/>
                <w:szCs w:val="20"/>
              </w:rPr>
            </w:pPr>
            <w:r w:rsidRPr="00D5014F">
              <w:rPr>
                <w:rFonts w:cs="Arial"/>
                <w:szCs w:val="20"/>
              </w:rPr>
              <w:t xml:space="preserve">25 PARES – Ø 13.5 </w:t>
            </w:r>
          </w:p>
        </w:tc>
      </w:tr>
      <w:tr w:rsidR="0052271A" w:rsidRPr="00D5014F" w14:paraId="7B3518C7" w14:textId="77777777" w:rsidTr="00716B0C">
        <w:tc>
          <w:tcPr>
            <w:tcW w:w="2250" w:type="dxa"/>
            <w:tcBorders>
              <w:top w:val="nil"/>
              <w:left w:val="single" w:sz="6" w:space="0" w:color="000000"/>
              <w:bottom w:val="single" w:sz="6" w:space="0" w:color="000000"/>
              <w:right w:val="nil"/>
            </w:tcBorders>
            <w:shd w:val="clear" w:color="auto" w:fill="auto"/>
          </w:tcPr>
          <w:p w14:paraId="7DC526BC" w14:textId="77777777" w:rsidR="0052271A" w:rsidRPr="00D5014F" w:rsidRDefault="0052271A" w:rsidP="00D5014F">
            <w:pPr>
              <w:jc w:val="center"/>
              <w:textAlignment w:val="baseline"/>
              <w:rPr>
                <w:rFonts w:cs="Arial"/>
                <w:szCs w:val="20"/>
              </w:rPr>
            </w:pPr>
            <w:r w:rsidRPr="00D5014F">
              <w:rPr>
                <w:rFonts w:cs="Arial"/>
                <w:szCs w:val="20"/>
              </w:rPr>
              <w:t xml:space="preserve">50x50 mm </w:t>
            </w:r>
          </w:p>
        </w:tc>
        <w:tc>
          <w:tcPr>
            <w:tcW w:w="2250" w:type="dxa"/>
            <w:tcBorders>
              <w:top w:val="nil"/>
              <w:left w:val="single" w:sz="6" w:space="0" w:color="000000"/>
              <w:bottom w:val="single" w:sz="6" w:space="0" w:color="000000"/>
              <w:right w:val="nil"/>
            </w:tcBorders>
            <w:shd w:val="clear" w:color="auto" w:fill="auto"/>
          </w:tcPr>
          <w:p w14:paraId="0F6BF1E3" w14:textId="77777777" w:rsidR="0052271A" w:rsidRPr="00D5014F" w:rsidRDefault="0052271A" w:rsidP="00D5014F">
            <w:pPr>
              <w:jc w:val="center"/>
              <w:textAlignment w:val="baseline"/>
              <w:rPr>
                <w:rFonts w:cs="Arial"/>
                <w:szCs w:val="20"/>
              </w:rPr>
            </w:pPr>
            <w:r w:rsidRPr="00D5014F">
              <w:rPr>
                <w:rFonts w:cs="Arial"/>
                <w:szCs w:val="20"/>
              </w:rPr>
              <w:t xml:space="preserve">2500 </w:t>
            </w:r>
          </w:p>
        </w:tc>
        <w:tc>
          <w:tcPr>
            <w:tcW w:w="2250" w:type="dxa"/>
            <w:tcBorders>
              <w:top w:val="nil"/>
              <w:left w:val="single" w:sz="6" w:space="0" w:color="000000"/>
              <w:bottom w:val="single" w:sz="6" w:space="0" w:color="000000"/>
              <w:right w:val="nil"/>
            </w:tcBorders>
            <w:shd w:val="clear" w:color="auto" w:fill="auto"/>
          </w:tcPr>
          <w:p w14:paraId="3B2B410C" w14:textId="77777777" w:rsidR="0052271A" w:rsidRPr="00D5014F" w:rsidRDefault="0052271A" w:rsidP="00D5014F">
            <w:pPr>
              <w:jc w:val="center"/>
              <w:textAlignment w:val="baseline"/>
              <w:rPr>
                <w:rFonts w:cs="Arial"/>
                <w:szCs w:val="20"/>
              </w:rPr>
            </w:pPr>
            <w:r w:rsidRPr="00D5014F">
              <w:rPr>
                <w:rFonts w:cs="Arial"/>
                <w:szCs w:val="20"/>
              </w:rPr>
              <w:t xml:space="preserve">39 </w:t>
            </w:r>
          </w:p>
        </w:tc>
        <w:tc>
          <w:tcPr>
            <w:tcW w:w="2250" w:type="dxa"/>
            <w:tcBorders>
              <w:top w:val="nil"/>
              <w:left w:val="single" w:sz="6" w:space="0" w:color="000000"/>
              <w:bottom w:val="single" w:sz="6" w:space="0" w:color="000000"/>
              <w:right w:val="single" w:sz="6" w:space="0" w:color="000000"/>
            </w:tcBorders>
            <w:shd w:val="clear" w:color="auto" w:fill="auto"/>
          </w:tcPr>
          <w:p w14:paraId="056B29F4" w14:textId="77777777" w:rsidR="0052271A" w:rsidRPr="00D5014F" w:rsidRDefault="0052271A" w:rsidP="00D5014F">
            <w:pPr>
              <w:jc w:val="center"/>
              <w:textAlignment w:val="baseline"/>
              <w:rPr>
                <w:rFonts w:cs="Arial"/>
                <w:szCs w:val="20"/>
              </w:rPr>
            </w:pPr>
            <w:r w:rsidRPr="00D5014F">
              <w:rPr>
                <w:rFonts w:cs="Arial"/>
                <w:szCs w:val="20"/>
              </w:rPr>
              <w:t xml:space="preserve">6 </w:t>
            </w:r>
          </w:p>
        </w:tc>
      </w:tr>
      <w:tr w:rsidR="0052271A" w:rsidRPr="00D5014F" w14:paraId="6114142C" w14:textId="77777777" w:rsidTr="00716B0C">
        <w:tc>
          <w:tcPr>
            <w:tcW w:w="2250" w:type="dxa"/>
            <w:tcBorders>
              <w:top w:val="nil"/>
              <w:left w:val="single" w:sz="6" w:space="0" w:color="000000"/>
              <w:bottom w:val="single" w:sz="6" w:space="0" w:color="000000"/>
              <w:right w:val="nil"/>
            </w:tcBorders>
            <w:shd w:val="clear" w:color="auto" w:fill="auto"/>
          </w:tcPr>
          <w:p w14:paraId="3F0491C4" w14:textId="77777777" w:rsidR="0052271A" w:rsidRPr="00D5014F" w:rsidRDefault="0052271A" w:rsidP="00D5014F">
            <w:pPr>
              <w:jc w:val="center"/>
              <w:textAlignment w:val="baseline"/>
              <w:rPr>
                <w:rFonts w:cs="Arial"/>
                <w:szCs w:val="20"/>
              </w:rPr>
            </w:pPr>
            <w:r w:rsidRPr="00D5014F">
              <w:rPr>
                <w:rFonts w:cs="Arial"/>
                <w:szCs w:val="20"/>
              </w:rPr>
              <w:t xml:space="preserve">100x50 mm </w:t>
            </w:r>
          </w:p>
        </w:tc>
        <w:tc>
          <w:tcPr>
            <w:tcW w:w="2250" w:type="dxa"/>
            <w:tcBorders>
              <w:top w:val="nil"/>
              <w:left w:val="single" w:sz="6" w:space="0" w:color="000000"/>
              <w:bottom w:val="single" w:sz="6" w:space="0" w:color="000000"/>
              <w:right w:val="nil"/>
            </w:tcBorders>
            <w:shd w:val="clear" w:color="auto" w:fill="auto"/>
          </w:tcPr>
          <w:p w14:paraId="2D58CF44" w14:textId="77777777" w:rsidR="0052271A" w:rsidRPr="00D5014F" w:rsidRDefault="0052271A" w:rsidP="00D5014F">
            <w:pPr>
              <w:jc w:val="center"/>
              <w:textAlignment w:val="baseline"/>
              <w:rPr>
                <w:rFonts w:cs="Arial"/>
                <w:szCs w:val="20"/>
              </w:rPr>
            </w:pPr>
            <w:r w:rsidRPr="00D5014F">
              <w:rPr>
                <w:rFonts w:cs="Arial"/>
                <w:szCs w:val="20"/>
              </w:rPr>
              <w:t xml:space="preserve">5000 </w:t>
            </w:r>
          </w:p>
        </w:tc>
        <w:tc>
          <w:tcPr>
            <w:tcW w:w="2250" w:type="dxa"/>
            <w:tcBorders>
              <w:top w:val="nil"/>
              <w:left w:val="single" w:sz="6" w:space="0" w:color="000000"/>
              <w:bottom w:val="single" w:sz="6" w:space="0" w:color="000000"/>
              <w:right w:val="nil"/>
            </w:tcBorders>
            <w:shd w:val="clear" w:color="auto" w:fill="auto"/>
          </w:tcPr>
          <w:p w14:paraId="43142CFC" w14:textId="77777777" w:rsidR="0052271A" w:rsidRPr="00D5014F" w:rsidRDefault="0052271A" w:rsidP="00D5014F">
            <w:pPr>
              <w:jc w:val="center"/>
              <w:textAlignment w:val="baseline"/>
              <w:rPr>
                <w:rFonts w:cs="Arial"/>
                <w:szCs w:val="20"/>
              </w:rPr>
            </w:pPr>
            <w:r w:rsidRPr="00D5014F">
              <w:rPr>
                <w:rFonts w:cs="Arial"/>
                <w:szCs w:val="20"/>
              </w:rPr>
              <w:t xml:space="preserve">79 </w:t>
            </w:r>
          </w:p>
        </w:tc>
        <w:tc>
          <w:tcPr>
            <w:tcW w:w="2250" w:type="dxa"/>
            <w:tcBorders>
              <w:top w:val="nil"/>
              <w:left w:val="single" w:sz="6" w:space="0" w:color="000000"/>
              <w:bottom w:val="single" w:sz="6" w:space="0" w:color="000000"/>
              <w:right w:val="single" w:sz="6" w:space="0" w:color="000000"/>
            </w:tcBorders>
            <w:shd w:val="clear" w:color="auto" w:fill="auto"/>
          </w:tcPr>
          <w:p w14:paraId="780E8BBF" w14:textId="77777777" w:rsidR="0052271A" w:rsidRPr="00D5014F" w:rsidRDefault="0052271A" w:rsidP="00D5014F">
            <w:pPr>
              <w:jc w:val="center"/>
              <w:textAlignment w:val="baseline"/>
              <w:rPr>
                <w:rFonts w:cs="Arial"/>
                <w:szCs w:val="20"/>
              </w:rPr>
            </w:pPr>
            <w:r w:rsidRPr="00D5014F">
              <w:rPr>
                <w:rFonts w:cs="Arial"/>
                <w:szCs w:val="20"/>
              </w:rPr>
              <w:t xml:space="preserve">13 </w:t>
            </w:r>
          </w:p>
        </w:tc>
      </w:tr>
      <w:tr w:rsidR="0052271A" w:rsidRPr="00D5014F" w14:paraId="558ED6CD" w14:textId="77777777" w:rsidTr="00716B0C">
        <w:tc>
          <w:tcPr>
            <w:tcW w:w="2250" w:type="dxa"/>
            <w:tcBorders>
              <w:top w:val="nil"/>
              <w:left w:val="single" w:sz="6" w:space="0" w:color="000000"/>
              <w:bottom w:val="single" w:sz="6" w:space="0" w:color="000000"/>
              <w:right w:val="nil"/>
            </w:tcBorders>
            <w:shd w:val="clear" w:color="auto" w:fill="auto"/>
          </w:tcPr>
          <w:p w14:paraId="5A56CA81" w14:textId="77777777" w:rsidR="0052271A" w:rsidRPr="00D5014F" w:rsidRDefault="0052271A" w:rsidP="00D5014F">
            <w:pPr>
              <w:jc w:val="center"/>
              <w:textAlignment w:val="baseline"/>
              <w:rPr>
                <w:rFonts w:cs="Arial"/>
                <w:szCs w:val="20"/>
              </w:rPr>
            </w:pPr>
            <w:r w:rsidRPr="00D5014F">
              <w:rPr>
                <w:rFonts w:cs="Arial"/>
                <w:szCs w:val="20"/>
              </w:rPr>
              <w:t xml:space="preserve">150x50 mm </w:t>
            </w:r>
          </w:p>
        </w:tc>
        <w:tc>
          <w:tcPr>
            <w:tcW w:w="2250" w:type="dxa"/>
            <w:tcBorders>
              <w:top w:val="nil"/>
              <w:left w:val="single" w:sz="6" w:space="0" w:color="000000"/>
              <w:bottom w:val="single" w:sz="6" w:space="0" w:color="000000"/>
              <w:right w:val="nil"/>
            </w:tcBorders>
            <w:shd w:val="clear" w:color="auto" w:fill="auto"/>
          </w:tcPr>
          <w:p w14:paraId="4EA38DA1" w14:textId="77777777" w:rsidR="0052271A" w:rsidRPr="00D5014F" w:rsidRDefault="0052271A" w:rsidP="00D5014F">
            <w:pPr>
              <w:jc w:val="center"/>
              <w:textAlignment w:val="baseline"/>
              <w:rPr>
                <w:rFonts w:cs="Arial"/>
                <w:szCs w:val="20"/>
              </w:rPr>
            </w:pPr>
            <w:r w:rsidRPr="00D5014F">
              <w:rPr>
                <w:rFonts w:cs="Arial"/>
                <w:szCs w:val="20"/>
              </w:rPr>
              <w:t xml:space="preserve">7500 </w:t>
            </w:r>
          </w:p>
        </w:tc>
        <w:tc>
          <w:tcPr>
            <w:tcW w:w="2250" w:type="dxa"/>
            <w:tcBorders>
              <w:top w:val="nil"/>
              <w:left w:val="single" w:sz="6" w:space="0" w:color="000000"/>
              <w:bottom w:val="single" w:sz="6" w:space="0" w:color="000000"/>
              <w:right w:val="nil"/>
            </w:tcBorders>
            <w:shd w:val="clear" w:color="auto" w:fill="auto"/>
          </w:tcPr>
          <w:p w14:paraId="737D405D" w14:textId="77777777" w:rsidR="0052271A" w:rsidRPr="00D5014F" w:rsidRDefault="0052271A" w:rsidP="00D5014F">
            <w:pPr>
              <w:jc w:val="center"/>
              <w:textAlignment w:val="baseline"/>
              <w:rPr>
                <w:rFonts w:cs="Arial"/>
                <w:szCs w:val="20"/>
              </w:rPr>
            </w:pPr>
            <w:r w:rsidRPr="00D5014F">
              <w:rPr>
                <w:rFonts w:cs="Arial"/>
                <w:szCs w:val="20"/>
              </w:rPr>
              <w:t xml:space="preserve">119 </w:t>
            </w:r>
          </w:p>
        </w:tc>
        <w:tc>
          <w:tcPr>
            <w:tcW w:w="2250" w:type="dxa"/>
            <w:tcBorders>
              <w:top w:val="nil"/>
              <w:left w:val="single" w:sz="6" w:space="0" w:color="000000"/>
              <w:bottom w:val="single" w:sz="6" w:space="0" w:color="000000"/>
              <w:right w:val="single" w:sz="6" w:space="0" w:color="000000"/>
            </w:tcBorders>
            <w:shd w:val="clear" w:color="auto" w:fill="auto"/>
          </w:tcPr>
          <w:p w14:paraId="271B18B0" w14:textId="77777777" w:rsidR="0052271A" w:rsidRPr="00D5014F" w:rsidRDefault="0052271A" w:rsidP="00D5014F">
            <w:pPr>
              <w:jc w:val="center"/>
              <w:textAlignment w:val="baseline"/>
              <w:rPr>
                <w:rFonts w:cs="Arial"/>
                <w:szCs w:val="20"/>
              </w:rPr>
            </w:pPr>
            <w:r w:rsidRPr="00D5014F">
              <w:rPr>
                <w:rFonts w:cs="Arial"/>
                <w:szCs w:val="20"/>
              </w:rPr>
              <w:t xml:space="preserve">20 </w:t>
            </w:r>
          </w:p>
        </w:tc>
      </w:tr>
      <w:tr w:rsidR="0052271A" w:rsidRPr="00D5014F" w14:paraId="18B3D7EB" w14:textId="77777777" w:rsidTr="00716B0C">
        <w:tc>
          <w:tcPr>
            <w:tcW w:w="2250" w:type="dxa"/>
            <w:tcBorders>
              <w:top w:val="nil"/>
              <w:left w:val="single" w:sz="6" w:space="0" w:color="000000"/>
              <w:bottom w:val="single" w:sz="6" w:space="0" w:color="000000"/>
              <w:right w:val="nil"/>
            </w:tcBorders>
            <w:shd w:val="clear" w:color="auto" w:fill="auto"/>
          </w:tcPr>
          <w:p w14:paraId="63D35F85" w14:textId="77777777" w:rsidR="0052271A" w:rsidRPr="00D5014F" w:rsidRDefault="0052271A" w:rsidP="00D5014F">
            <w:pPr>
              <w:jc w:val="center"/>
              <w:textAlignment w:val="baseline"/>
              <w:rPr>
                <w:rFonts w:cs="Arial"/>
                <w:szCs w:val="20"/>
              </w:rPr>
            </w:pPr>
            <w:r w:rsidRPr="00D5014F">
              <w:rPr>
                <w:rFonts w:cs="Arial"/>
                <w:szCs w:val="20"/>
              </w:rPr>
              <w:t xml:space="preserve">200x100 mm </w:t>
            </w:r>
          </w:p>
        </w:tc>
        <w:tc>
          <w:tcPr>
            <w:tcW w:w="2250" w:type="dxa"/>
            <w:tcBorders>
              <w:top w:val="nil"/>
              <w:left w:val="single" w:sz="6" w:space="0" w:color="000000"/>
              <w:bottom w:val="single" w:sz="6" w:space="0" w:color="000000"/>
              <w:right w:val="nil"/>
            </w:tcBorders>
            <w:shd w:val="clear" w:color="auto" w:fill="auto"/>
          </w:tcPr>
          <w:p w14:paraId="3F04647B" w14:textId="77777777" w:rsidR="0052271A" w:rsidRPr="00D5014F" w:rsidRDefault="0052271A" w:rsidP="00D5014F">
            <w:pPr>
              <w:jc w:val="center"/>
              <w:textAlignment w:val="baseline"/>
              <w:rPr>
                <w:rFonts w:cs="Arial"/>
                <w:szCs w:val="20"/>
              </w:rPr>
            </w:pPr>
            <w:r w:rsidRPr="00D5014F">
              <w:rPr>
                <w:rFonts w:cs="Arial"/>
                <w:szCs w:val="20"/>
              </w:rPr>
              <w:t xml:space="preserve">20000 </w:t>
            </w:r>
          </w:p>
        </w:tc>
        <w:tc>
          <w:tcPr>
            <w:tcW w:w="2250" w:type="dxa"/>
            <w:tcBorders>
              <w:top w:val="nil"/>
              <w:left w:val="single" w:sz="6" w:space="0" w:color="000000"/>
              <w:bottom w:val="single" w:sz="6" w:space="0" w:color="000000"/>
              <w:right w:val="nil"/>
            </w:tcBorders>
            <w:shd w:val="clear" w:color="auto" w:fill="auto"/>
          </w:tcPr>
          <w:p w14:paraId="268FA37E" w14:textId="77777777" w:rsidR="0052271A" w:rsidRPr="00D5014F" w:rsidRDefault="0052271A" w:rsidP="00D5014F">
            <w:pPr>
              <w:jc w:val="center"/>
              <w:textAlignment w:val="baseline"/>
              <w:rPr>
                <w:rFonts w:cs="Arial"/>
                <w:szCs w:val="20"/>
              </w:rPr>
            </w:pPr>
            <w:r w:rsidRPr="00D5014F">
              <w:rPr>
                <w:rFonts w:cs="Arial"/>
                <w:szCs w:val="20"/>
              </w:rPr>
              <w:t xml:space="preserve">318 </w:t>
            </w:r>
          </w:p>
        </w:tc>
        <w:tc>
          <w:tcPr>
            <w:tcW w:w="2250" w:type="dxa"/>
            <w:tcBorders>
              <w:top w:val="nil"/>
              <w:left w:val="single" w:sz="6" w:space="0" w:color="000000"/>
              <w:bottom w:val="single" w:sz="6" w:space="0" w:color="000000"/>
              <w:right w:val="single" w:sz="6" w:space="0" w:color="000000"/>
            </w:tcBorders>
            <w:shd w:val="clear" w:color="auto" w:fill="auto"/>
          </w:tcPr>
          <w:p w14:paraId="6F7FE652" w14:textId="77777777" w:rsidR="0052271A" w:rsidRPr="00D5014F" w:rsidRDefault="0052271A" w:rsidP="00D5014F">
            <w:pPr>
              <w:jc w:val="center"/>
              <w:textAlignment w:val="baseline"/>
              <w:rPr>
                <w:rFonts w:cs="Arial"/>
                <w:szCs w:val="20"/>
              </w:rPr>
            </w:pPr>
            <w:r w:rsidRPr="00D5014F">
              <w:rPr>
                <w:rFonts w:cs="Arial"/>
                <w:szCs w:val="20"/>
              </w:rPr>
              <w:t xml:space="preserve">54 </w:t>
            </w:r>
          </w:p>
        </w:tc>
      </w:tr>
      <w:tr w:rsidR="0052271A" w:rsidRPr="00D5014F" w14:paraId="5FF8DEFC" w14:textId="77777777" w:rsidTr="00716B0C">
        <w:tc>
          <w:tcPr>
            <w:tcW w:w="2250" w:type="dxa"/>
            <w:tcBorders>
              <w:top w:val="nil"/>
              <w:left w:val="single" w:sz="6" w:space="0" w:color="000000"/>
              <w:bottom w:val="single" w:sz="6" w:space="0" w:color="000000"/>
              <w:right w:val="nil"/>
            </w:tcBorders>
            <w:shd w:val="clear" w:color="auto" w:fill="auto"/>
          </w:tcPr>
          <w:p w14:paraId="466F1D39" w14:textId="77777777" w:rsidR="0052271A" w:rsidRPr="00D5014F" w:rsidRDefault="0052271A" w:rsidP="00D5014F">
            <w:pPr>
              <w:jc w:val="center"/>
              <w:textAlignment w:val="baseline"/>
              <w:rPr>
                <w:rFonts w:cs="Arial"/>
                <w:szCs w:val="20"/>
              </w:rPr>
            </w:pPr>
            <w:r w:rsidRPr="00D5014F">
              <w:rPr>
                <w:rFonts w:cs="Arial"/>
                <w:szCs w:val="20"/>
              </w:rPr>
              <w:t xml:space="preserve">300x100 mm </w:t>
            </w:r>
          </w:p>
        </w:tc>
        <w:tc>
          <w:tcPr>
            <w:tcW w:w="2250" w:type="dxa"/>
            <w:tcBorders>
              <w:top w:val="nil"/>
              <w:left w:val="single" w:sz="6" w:space="0" w:color="000000"/>
              <w:bottom w:val="single" w:sz="6" w:space="0" w:color="000000"/>
              <w:right w:val="nil"/>
            </w:tcBorders>
            <w:shd w:val="clear" w:color="auto" w:fill="auto"/>
          </w:tcPr>
          <w:p w14:paraId="2FC0FF28" w14:textId="77777777" w:rsidR="0052271A" w:rsidRPr="00D5014F" w:rsidRDefault="0052271A" w:rsidP="00D5014F">
            <w:pPr>
              <w:jc w:val="center"/>
              <w:textAlignment w:val="baseline"/>
              <w:rPr>
                <w:rFonts w:cs="Arial"/>
                <w:szCs w:val="20"/>
              </w:rPr>
            </w:pPr>
            <w:r w:rsidRPr="00D5014F">
              <w:rPr>
                <w:rFonts w:cs="Arial"/>
                <w:szCs w:val="20"/>
              </w:rPr>
              <w:t xml:space="preserve">30000 </w:t>
            </w:r>
          </w:p>
        </w:tc>
        <w:tc>
          <w:tcPr>
            <w:tcW w:w="2250" w:type="dxa"/>
            <w:tcBorders>
              <w:top w:val="nil"/>
              <w:left w:val="single" w:sz="6" w:space="0" w:color="000000"/>
              <w:bottom w:val="single" w:sz="6" w:space="0" w:color="000000"/>
              <w:right w:val="nil"/>
            </w:tcBorders>
            <w:shd w:val="clear" w:color="auto" w:fill="auto"/>
          </w:tcPr>
          <w:p w14:paraId="1A096724" w14:textId="77777777" w:rsidR="0052271A" w:rsidRPr="00D5014F" w:rsidRDefault="0052271A" w:rsidP="00D5014F">
            <w:pPr>
              <w:jc w:val="center"/>
              <w:textAlignment w:val="baseline"/>
              <w:rPr>
                <w:rFonts w:cs="Arial"/>
                <w:szCs w:val="20"/>
              </w:rPr>
            </w:pPr>
            <w:r w:rsidRPr="00D5014F">
              <w:rPr>
                <w:rFonts w:cs="Arial"/>
                <w:szCs w:val="20"/>
              </w:rPr>
              <w:t xml:space="preserve">478 </w:t>
            </w:r>
          </w:p>
        </w:tc>
        <w:tc>
          <w:tcPr>
            <w:tcW w:w="2250" w:type="dxa"/>
            <w:tcBorders>
              <w:top w:val="nil"/>
              <w:left w:val="single" w:sz="6" w:space="0" w:color="000000"/>
              <w:bottom w:val="single" w:sz="6" w:space="0" w:color="000000"/>
              <w:right w:val="single" w:sz="6" w:space="0" w:color="000000"/>
            </w:tcBorders>
            <w:shd w:val="clear" w:color="auto" w:fill="auto"/>
          </w:tcPr>
          <w:p w14:paraId="75C6A019" w14:textId="77777777" w:rsidR="0052271A" w:rsidRPr="00D5014F" w:rsidRDefault="0052271A" w:rsidP="00D5014F">
            <w:pPr>
              <w:jc w:val="center"/>
              <w:textAlignment w:val="baseline"/>
              <w:rPr>
                <w:rFonts w:cs="Arial"/>
                <w:szCs w:val="20"/>
              </w:rPr>
            </w:pPr>
            <w:r w:rsidRPr="00D5014F">
              <w:rPr>
                <w:rFonts w:cs="Arial"/>
                <w:szCs w:val="20"/>
              </w:rPr>
              <w:t xml:space="preserve">82 </w:t>
            </w:r>
          </w:p>
        </w:tc>
      </w:tr>
      <w:tr w:rsidR="0052271A" w:rsidRPr="00D5014F" w14:paraId="2C621355" w14:textId="77777777" w:rsidTr="00716B0C">
        <w:tc>
          <w:tcPr>
            <w:tcW w:w="2250" w:type="dxa"/>
            <w:tcBorders>
              <w:top w:val="nil"/>
              <w:left w:val="single" w:sz="6" w:space="0" w:color="000000"/>
              <w:bottom w:val="single" w:sz="6" w:space="0" w:color="000000"/>
              <w:right w:val="nil"/>
            </w:tcBorders>
            <w:shd w:val="clear" w:color="auto" w:fill="auto"/>
          </w:tcPr>
          <w:p w14:paraId="698F45C8" w14:textId="77777777" w:rsidR="0052271A" w:rsidRPr="00D5014F" w:rsidRDefault="0052271A" w:rsidP="00D5014F">
            <w:pPr>
              <w:jc w:val="center"/>
              <w:textAlignment w:val="baseline"/>
              <w:rPr>
                <w:rFonts w:cs="Arial"/>
                <w:szCs w:val="20"/>
              </w:rPr>
            </w:pPr>
            <w:r w:rsidRPr="00D5014F">
              <w:rPr>
                <w:rFonts w:cs="Arial"/>
                <w:szCs w:val="20"/>
              </w:rPr>
              <w:t xml:space="preserve">600x100 mm </w:t>
            </w:r>
          </w:p>
        </w:tc>
        <w:tc>
          <w:tcPr>
            <w:tcW w:w="2250" w:type="dxa"/>
            <w:tcBorders>
              <w:top w:val="nil"/>
              <w:left w:val="single" w:sz="6" w:space="0" w:color="000000"/>
              <w:bottom w:val="single" w:sz="6" w:space="0" w:color="000000"/>
              <w:right w:val="nil"/>
            </w:tcBorders>
            <w:shd w:val="clear" w:color="auto" w:fill="auto"/>
          </w:tcPr>
          <w:p w14:paraId="3874FA80" w14:textId="77777777" w:rsidR="0052271A" w:rsidRPr="00D5014F" w:rsidRDefault="0052271A" w:rsidP="00D5014F">
            <w:pPr>
              <w:jc w:val="center"/>
              <w:textAlignment w:val="baseline"/>
              <w:rPr>
                <w:rFonts w:cs="Arial"/>
                <w:szCs w:val="20"/>
              </w:rPr>
            </w:pPr>
            <w:r w:rsidRPr="00D5014F">
              <w:rPr>
                <w:rFonts w:cs="Arial"/>
                <w:szCs w:val="20"/>
              </w:rPr>
              <w:t xml:space="preserve">60000 </w:t>
            </w:r>
          </w:p>
        </w:tc>
        <w:tc>
          <w:tcPr>
            <w:tcW w:w="2250" w:type="dxa"/>
            <w:tcBorders>
              <w:top w:val="nil"/>
              <w:left w:val="single" w:sz="6" w:space="0" w:color="000000"/>
              <w:bottom w:val="single" w:sz="6" w:space="0" w:color="000000"/>
              <w:right w:val="nil"/>
            </w:tcBorders>
            <w:shd w:val="clear" w:color="auto" w:fill="auto"/>
          </w:tcPr>
          <w:p w14:paraId="7ABAC91A" w14:textId="77777777" w:rsidR="0052271A" w:rsidRPr="00D5014F" w:rsidRDefault="0052271A" w:rsidP="00D5014F">
            <w:pPr>
              <w:jc w:val="center"/>
              <w:textAlignment w:val="baseline"/>
              <w:rPr>
                <w:rFonts w:cs="Arial"/>
                <w:szCs w:val="20"/>
              </w:rPr>
            </w:pPr>
            <w:r w:rsidRPr="00D5014F">
              <w:rPr>
                <w:rFonts w:cs="Arial"/>
                <w:szCs w:val="20"/>
              </w:rPr>
              <w:t xml:space="preserve">956 </w:t>
            </w:r>
          </w:p>
        </w:tc>
        <w:tc>
          <w:tcPr>
            <w:tcW w:w="2250" w:type="dxa"/>
            <w:tcBorders>
              <w:top w:val="nil"/>
              <w:left w:val="single" w:sz="6" w:space="0" w:color="000000"/>
              <w:bottom w:val="single" w:sz="6" w:space="0" w:color="000000"/>
              <w:right w:val="single" w:sz="6" w:space="0" w:color="000000"/>
            </w:tcBorders>
            <w:shd w:val="clear" w:color="auto" w:fill="auto"/>
          </w:tcPr>
          <w:p w14:paraId="6AC1EB05" w14:textId="77777777" w:rsidR="0052271A" w:rsidRPr="00D5014F" w:rsidRDefault="0052271A" w:rsidP="00D5014F">
            <w:pPr>
              <w:jc w:val="center"/>
              <w:textAlignment w:val="baseline"/>
              <w:rPr>
                <w:rFonts w:cs="Arial"/>
                <w:szCs w:val="20"/>
              </w:rPr>
            </w:pPr>
            <w:r w:rsidRPr="00D5014F">
              <w:rPr>
                <w:rFonts w:cs="Arial"/>
                <w:szCs w:val="20"/>
              </w:rPr>
              <w:t xml:space="preserve">164 </w:t>
            </w:r>
          </w:p>
        </w:tc>
      </w:tr>
      <w:tr w:rsidR="0052271A" w:rsidRPr="00D5014F" w14:paraId="3F0F933B" w14:textId="77777777" w:rsidTr="00716B0C">
        <w:tc>
          <w:tcPr>
            <w:tcW w:w="2250" w:type="dxa"/>
            <w:tcBorders>
              <w:top w:val="nil"/>
              <w:left w:val="single" w:sz="6" w:space="0" w:color="000000"/>
              <w:bottom w:val="single" w:sz="6" w:space="0" w:color="000000"/>
              <w:right w:val="nil"/>
            </w:tcBorders>
            <w:shd w:val="clear" w:color="auto" w:fill="auto"/>
          </w:tcPr>
          <w:p w14:paraId="498C68AA" w14:textId="77777777" w:rsidR="0052271A" w:rsidRPr="00D5014F" w:rsidRDefault="0052271A" w:rsidP="00D5014F">
            <w:pPr>
              <w:jc w:val="center"/>
              <w:textAlignment w:val="baseline"/>
              <w:rPr>
                <w:rFonts w:cs="Arial"/>
                <w:szCs w:val="20"/>
              </w:rPr>
            </w:pPr>
            <w:r w:rsidRPr="00D5014F">
              <w:rPr>
                <w:rFonts w:cs="Arial"/>
                <w:szCs w:val="20"/>
              </w:rPr>
              <w:t xml:space="preserve">140x25 mm (Piso) </w:t>
            </w:r>
          </w:p>
        </w:tc>
        <w:tc>
          <w:tcPr>
            <w:tcW w:w="2250" w:type="dxa"/>
            <w:tcBorders>
              <w:top w:val="nil"/>
              <w:left w:val="single" w:sz="6" w:space="0" w:color="000000"/>
              <w:bottom w:val="single" w:sz="6" w:space="0" w:color="000000"/>
              <w:right w:val="nil"/>
            </w:tcBorders>
            <w:shd w:val="clear" w:color="auto" w:fill="auto"/>
          </w:tcPr>
          <w:p w14:paraId="2A9811DC" w14:textId="77777777" w:rsidR="0052271A" w:rsidRPr="00D5014F" w:rsidRDefault="0052271A" w:rsidP="00D5014F">
            <w:pPr>
              <w:jc w:val="center"/>
              <w:textAlignment w:val="baseline"/>
              <w:rPr>
                <w:rFonts w:cs="Arial"/>
                <w:szCs w:val="20"/>
              </w:rPr>
            </w:pPr>
            <w:r w:rsidRPr="00D5014F">
              <w:rPr>
                <w:rFonts w:cs="Arial"/>
                <w:szCs w:val="20"/>
              </w:rPr>
              <w:t xml:space="preserve">3500 </w:t>
            </w:r>
          </w:p>
        </w:tc>
        <w:tc>
          <w:tcPr>
            <w:tcW w:w="2250" w:type="dxa"/>
            <w:tcBorders>
              <w:top w:val="nil"/>
              <w:left w:val="single" w:sz="6" w:space="0" w:color="000000"/>
              <w:bottom w:val="single" w:sz="6" w:space="0" w:color="000000"/>
              <w:right w:val="nil"/>
            </w:tcBorders>
            <w:shd w:val="clear" w:color="auto" w:fill="auto"/>
          </w:tcPr>
          <w:p w14:paraId="26F1DF11" w14:textId="77777777" w:rsidR="0052271A" w:rsidRPr="00D5014F" w:rsidRDefault="0052271A" w:rsidP="00D5014F">
            <w:pPr>
              <w:jc w:val="center"/>
              <w:textAlignment w:val="baseline"/>
              <w:rPr>
                <w:rFonts w:cs="Arial"/>
                <w:szCs w:val="20"/>
              </w:rPr>
            </w:pPr>
            <w:r w:rsidRPr="00D5014F">
              <w:rPr>
                <w:rFonts w:cs="Arial"/>
                <w:szCs w:val="20"/>
              </w:rPr>
              <w:t xml:space="preserve">55 </w:t>
            </w:r>
          </w:p>
        </w:tc>
        <w:tc>
          <w:tcPr>
            <w:tcW w:w="2250" w:type="dxa"/>
            <w:tcBorders>
              <w:top w:val="nil"/>
              <w:left w:val="single" w:sz="6" w:space="0" w:color="000000"/>
              <w:bottom w:val="single" w:sz="6" w:space="0" w:color="000000"/>
              <w:right w:val="single" w:sz="6" w:space="0" w:color="000000"/>
            </w:tcBorders>
            <w:shd w:val="clear" w:color="auto" w:fill="auto"/>
          </w:tcPr>
          <w:p w14:paraId="28076738" w14:textId="77777777" w:rsidR="0052271A" w:rsidRPr="00D5014F" w:rsidRDefault="0052271A" w:rsidP="00D5014F">
            <w:pPr>
              <w:jc w:val="center"/>
              <w:textAlignment w:val="baseline"/>
              <w:rPr>
                <w:rFonts w:cs="Arial"/>
                <w:szCs w:val="20"/>
              </w:rPr>
            </w:pPr>
            <w:r w:rsidRPr="00D5014F">
              <w:rPr>
                <w:rFonts w:cs="Arial"/>
                <w:szCs w:val="20"/>
              </w:rPr>
              <w:t xml:space="preserve">9 </w:t>
            </w:r>
          </w:p>
        </w:tc>
      </w:tr>
      <w:tr w:rsidR="0052271A" w:rsidRPr="00D5014F" w14:paraId="4F0185EE" w14:textId="77777777" w:rsidTr="00716B0C">
        <w:tc>
          <w:tcPr>
            <w:tcW w:w="2250" w:type="dxa"/>
            <w:tcBorders>
              <w:top w:val="nil"/>
              <w:left w:val="single" w:sz="6" w:space="0" w:color="000000"/>
              <w:bottom w:val="single" w:sz="6" w:space="0" w:color="000000"/>
              <w:right w:val="nil"/>
            </w:tcBorders>
            <w:shd w:val="clear" w:color="auto" w:fill="auto"/>
          </w:tcPr>
          <w:p w14:paraId="539007A3" w14:textId="77777777" w:rsidR="0052271A" w:rsidRPr="00D5014F" w:rsidRDefault="0052271A" w:rsidP="00D5014F">
            <w:pPr>
              <w:jc w:val="center"/>
              <w:textAlignment w:val="baseline"/>
              <w:rPr>
                <w:rFonts w:cs="Arial"/>
                <w:szCs w:val="20"/>
              </w:rPr>
            </w:pPr>
            <w:r w:rsidRPr="00D5014F">
              <w:rPr>
                <w:rFonts w:cs="Arial"/>
                <w:szCs w:val="20"/>
              </w:rPr>
              <w:t xml:space="preserve">70x25 mm(Piso) </w:t>
            </w:r>
          </w:p>
        </w:tc>
        <w:tc>
          <w:tcPr>
            <w:tcW w:w="2250" w:type="dxa"/>
            <w:tcBorders>
              <w:top w:val="nil"/>
              <w:left w:val="single" w:sz="6" w:space="0" w:color="000000"/>
              <w:bottom w:val="single" w:sz="6" w:space="0" w:color="000000"/>
              <w:right w:val="nil"/>
            </w:tcBorders>
            <w:shd w:val="clear" w:color="auto" w:fill="auto"/>
          </w:tcPr>
          <w:p w14:paraId="5781E3D0" w14:textId="77777777" w:rsidR="0052271A" w:rsidRPr="00D5014F" w:rsidRDefault="0052271A" w:rsidP="00D5014F">
            <w:pPr>
              <w:jc w:val="center"/>
              <w:textAlignment w:val="baseline"/>
              <w:rPr>
                <w:rFonts w:cs="Arial"/>
                <w:szCs w:val="20"/>
              </w:rPr>
            </w:pPr>
            <w:r w:rsidRPr="00D5014F">
              <w:rPr>
                <w:rFonts w:cs="Arial"/>
                <w:szCs w:val="20"/>
              </w:rPr>
              <w:t xml:space="preserve">1750 </w:t>
            </w:r>
          </w:p>
        </w:tc>
        <w:tc>
          <w:tcPr>
            <w:tcW w:w="2250" w:type="dxa"/>
            <w:tcBorders>
              <w:top w:val="nil"/>
              <w:left w:val="single" w:sz="6" w:space="0" w:color="000000"/>
              <w:bottom w:val="single" w:sz="6" w:space="0" w:color="000000"/>
              <w:right w:val="nil"/>
            </w:tcBorders>
            <w:shd w:val="clear" w:color="auto" w:fill="auto"/>
          </w:tcPr>
          <w:p w14:paraId="2D0D761C" w14:textId="77777777" w:rsidR="0052271A" w:rsidRPr="00D5014F" w:rsidRDefault="0052271A" w:rsidP="00D5014F">
            <w:pPr>
              <w:jc w:val="center"/>
              <w:textAlignment w:val="baseline"/>
              <w:rPr>
                <w:rFonts w:cs="Arial"/>
                <w:szCs w:val="20"/>
              </w:rPr>
            </w:pPr>
            <w:r w:rsidRPr="00D5014F">
              <w:rPr>
                <w:rFonts w:cs="Arial"/>
                <w:szCs w:val="20"/>
              </w:rPr>
              <w:t xml:space="preserve">27 </w:t>
            </w:r>
          </w:p>
        </w:tc>
        <w:tc>
          <w:tcPr>
            <w:tcW w:w="2250" w:type="dxa"/>
            <w:tcBorders>
              <w:top w:val="nil"/>
              <w:left w:val="single" w:sz="6" w:space="0" w:color="000000"/>
              <w:bottom w:val="single" w:sz="6" w:space="0" w:color="000000"/>
              <w:right w:val="single" w:sz="6" w:space="0" w:color="000000"/>
            </w:tcBorders>
            <w:shd w:val="clear" w:color="auto" w:fill="auto"/>
          </w:tcPr>
          <w:p w14:paraId="7878D7F3" w14:textId="77777777" w:rsidR="0052271A" w:rsidRPr="00D5014F" w:rsidRDefault="0052271A" w:rsidP="00D5014F">
            <w:pPr>
              <w:jc w:val="center"/>
              <w:textAlignment w:val="baseline"/>
              <w:rPr>
                <w:rFonts w:cs="Arial"/>
                <w:szCs w:val="20"/>
              </w:rPr>
            </w:pPr>
            <w:r w:rsidRPr="00D5014F">
              <w:rPr>
                <w:rFonts w:cs="Arial"/>
                <w:szCs w:val="20"/>
              </w:rPr>
              <w:t xml:space="preserve">4 </w:t>
            </w:r>
          </w:p>
        </w:tc>
      </w:tr>
    </w:tbl>
    <w:p w14:paraId="087BD0A8" w14:textId="77777777" w:rsidR="0052271A" w:rsidRPr="00D5014F" w:rsidRDefault="0052271A" w:rsidP="00D5014F">
      <w:pPr>
        <w:jc w:val="center"/>
        <w:textAlignment w:val="baseline"/>
        <w:rPr>
          <w:rFonts w:cs="Arial"/>
          <w:szCs w:val="20"/>
        </w:rPr>
      </w:pPr>
    </w:p>
    <w:p w14:paraId="110084A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lastRenderedPageBreak/>
        <w:t xml:space="preserve">Quando forem utilizados eletrodutos para proteção dos cabos, as instalações deverão possuir caixas de passagens com distâncias máximas, entre si, de 12m. </w:t>
      </w:r>
    </w:p>
    <w:p w14:paraId="5BEE3A1C"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Todas as conexões entre eletrodutos flexíveis e calhas metálicas deverão ser feitas por boxes de alumínio, com buchas e arruelas. </w:t>
      </w:r>
    </w:p>
    <w:p w14:paraId="5D382188"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Nas interfaces entre os eletrodutos, sobre o forro e as canaletas nas paredes, deve-se utilizar caixas de PVC, de 75x75 mm, e boxes de alumínio, com buchas e arruelas. </w:t>
      </w:r>
    </w:p>
    <w:p w14:paraId="4D6B44AF"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Todas as curvas a serem utilizadas não poderão, em hipótese alguma, ter ângulo superior a 90°. </w:t>
      </w:r>
    </w:p>
    <w:p w14:paraId="2736C518"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Os raios de curvatura dos cabos instalados não poderão ser inferiores a oito vezes seu diâmetro externo. </w:t>
      </w:r>
    </w:p>
    <w:p w14:paraId="7B33E32F"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Todas as instalações lógicas deverão ser feitas com, no mínimo, 20cm de distância de reatores, motores, cabos condutores de eletricidade e demais equipamentos, materiais ou instalações que possam gerar indução eletromagnética. </w:t>
      </w:r>
    </w:p>
    <w:p w14:paraId="109F8E7E"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Em hipótese alguma deverão ser utilizados, para proteção dos cabos de informação lógica, os mesmos dutos utilizados para proteção de fios e cabos elétricos. </w:t>
      </w:r>
    </w:p>
    <w:p w14:paraId="542A3A89"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Todos os cabos deverão ser identificados nas duas extremidades, utilizando-se do sistema de marcação com Ovalcrip e códigos a serem fornecidos pelo UFERSA, para cada caso (dados, dados e voz, voz e cabos de fibra ótica e elétrica estabilizada). </w:t>
      </w:r>
    </w:p>
    <w:p w14:paraId="73146D89"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Sempre que possível, além da identificação nos cabos, os conectores de ambas as extremidades deverão ser devidamente identificados com os códigos a serem fornecidos pelo UFERSA, para cada caso. </w:t>
      </w:r>
    </w:p>
    <w:p w14:paraId="71BB23D1" w14:textId="7777777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Serviços que poderão, dentre outros, ser executados quando da instalação ou remanejamento do ponto de rede: </w:t>
      </w:r>
    </w:p>
    <w:p w14:paraId="3359FD4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forro falso ou demolir forro de gesso, conforme for o caso. </w:t>
      </w:r>
    </w:p>
    <w:p w14:paraId="1E56DD2C"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furos em paredes de alvenaria e lajes. </w:t>
      </w:r>
    </w:p>
    <w:p w14:paraId="056F99EF"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demolições de alvenaria quando necessário. </w:t>
      </w:r>
    </w:p>
    <w:p w14:paraId="25711B1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Desmontar divisórias e/ou vidros e recortá-los. </w:t>
      </w:r>
    </w:p>
    <w:p w14:paraId="7F296D8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eletrocalhas e/ou bandejas metálicas e acessórios. Instalar e desinstalar eletrodutos, rígidos e flexíveis e acessórios </w:t>
      </w:r>
    </w:p>
    <w:p w14:paraId="735C30B4"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canaletas de PVC e acessórios. </w:t>
      </w:r>
    </w:p>
    <w:p w14:paraId="32C5670C"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Wall boxes. </w:t>
      </w:r>
    </w:p>
    <w:p w14:paraId="5A0F025D"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Pontos de Consolidação. </w:t>
      </w:r>
    </w:p>
    <w:p w14:paraId="0CDA7CCF"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conectores. </w:t>
      </w:r>
    </w:p>
    <w:p w14:paraId="34F2CE91"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Line Cords e Patch Cords. </w:t>
      </w:r>
    </w:p>
    <w:p w14:paraId="61EB617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Racks. </w:t>
      </w:r>
    </w:p>
    <w:p w14:paraId="1E064B47"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Patch Panels. </w:t>
      </w:r>
    </w:p>
    <w:p w14:paraId="728295BE"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e refazer a passagem dos cabos lógicos e/ou telefônicos. </w:t>
      </w:r>
    </w:p>
    <w:p w14:paraId="16B787A5"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e refazer as pinagens nos patch panels. </w:t>
      </w:r>
    </w:p>
    <w:p w14:paraId="19DB94E4"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e refazer as pinagens nos conectores dos consolidations point e nos conectores dos wall boxes. </w:t>
      </w:r>
    </w:p>
    <w:p w14:paraId="17EBC167"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e refazer a identificação de todos os cabos e conectores, se for o caso. </w:t>
      </w:r>
    </w:p>
    <w:p w14:paraId="4A67465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Recompor as partes de alvenaria danificadas. </w:t>
      </w:r>
    </w:p>
    <w:p w14:paraId="77023ABD"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Recolocar o forro retirado e recuperar o gesso danificado inclusive fazendo acabamento com massa e lixa. </w:t>
      </w:r>
    </w:p>
    <w:p w14:paraId="2B945B4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Quando as instalações forem feitas em locais que tenham forros de gesso, fazer tampas de visita com 40x40cm e acabamento em alumínio, em todos os pontos de derivação. </w:t>
      </w:r>
    </w:p>
    <w:p w14:paraId="757E5495"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Montar as divisórias retiradas e re-quadrar os furos. </w:t>
      </w:r>
    </w:p>
    <w:p w14:paraId="0A7FD543"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Recolocar os vidros retirados. </w:t>
      </w:r>
    </w:p>
    <w:p w14:paraId="65252C00"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Pintar as partes afetadas. </w:t>
      </w:r>
    </w:p>
    <w:p w14:paraId="5E15F2D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o entulho proveniente do serviço. </w:t>
      </w:r>
    </w:p>
    <w:p w14:paraId="0B11D8BB"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Limpar os locais afetados pelos serviços. </w:t>
      </w:r>
    </w:p>
    <w:p w14:paraId="46B4415E" w14:textId="77777777" w:rsidR="0052271A" w:rsidRPr="00D5014F" w:rsidRDefault="0052271A" w:rsidP="0068349A">
      <w:pPr>
        <w:pStyle w:val="PargrafodaLista"/>
        <w:numPr>
          <w:ilvl w:val="1"/>
          <w:numId w:val="25"/>
        </w:numPr>
        <w:spacing w:after="200" w:line="256" w:lineRule="auto"/>
        <w:ind w:left="0" w:firstLine="0"/>
        <w:jc w:val="both"/>
        <w:rPr>
          <w:rFonts w:eastAsia="Calibri" w:cs="Arial"/>
          <w:bCs/>
          <w:szCs w:val="20"/>
        </w:rPr>
      </w:pPr>
      <w:r w:rsidRPr="00D5014F">
        <w:rPr>
          <w:rFonts w:eastAsia="Calibri" w:cs="Arial"/>
          <w:bCs/>
          <w:szCs w:val="20"/>
        </w:rPr>
        <w:t xml:space="preserve">Para execução dos serviços de Conectorização de Cabos Lógicos e Telefônicos são para conectores RJ45 macho, conectores RJ45 fêmea, Patch Panels, Blocos de Conexão e DG Telefônicos, deverão ser obedecidas as seguintes normas: </w:t>
      </w:r>
    </w:p>
    <w:p w14:paraId="0C3C9F46" w14:textId="1281220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TIA/EIA-606-A </w:t>
      </w:r>
      <w:r w:rsidR="00377CDC">
        <w:rPr>
          <w:rFonts w:eastAsia="Calibri" w:cs="Arial"/>
          <w:bCs/>
          <w:szCs w:val="20"/>
        </w:rPr>
        <w:t>–</w:t>
      </w:r>
      <w:r w:rsidRPr="00D5014F">
        <w:rPr>
          <w:rFonts w:eastAsia="Calibri" w:cs="Arial"/>
          <w:bCs/>
          <w:szCs w:val="20"/>
        </w:rPr>
        <w:t xml:space="preserve"> Padrão para Administração e identificação de sistemas de cabeamento. </w:t>
      </w:r>
    </w:p>
    <w:p w14:paraId="0CB6F808" w14:textId="12A61019"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TIA/EIA-568-B.1 </w:t>
      </w:r>
      <w:r w:rsidR="00377CDC">
        <w:rPr>
          <w:rFonts w:eastAsia="Calibri" w:cs="Arial"/>
          <w:bCs/>
          <w:szCs w:val="20"/>
        </w:rPr>
        <w:t>–</w:t>
      </w:r>
      <w:r w:rsidRPr="00D5014F">
        <w:rPr>
          <w:rFonts w:eastAsia="Calibri" w:cs="Arial"/>
          <w:bCs/>
          <w:szCs w:val="20"/>
        </w:rPr>
        <w:t xml:space="preserve"> Padrão para cabeamento de Telecomunicações em Prédios Comerciais </w:t>
      </w:r>
      <w:r w:rsidR="00377CDC">
        <w:rPr>
          <w:rFonts w:eastAsia="Calibri" w:cs="Arial"/>
          <w:bCs/>
          <w:szCs w:val="20"/>
        </w:rPr>
        <w:t>–</w:t>
      </w:r>
      <w:r w:rsidRPr="00D5014F">
        <w:rPr>
          <w:rFonts w:eastAsia="Calibri" w:cs="Arial"/>
          <w:bCs/>
          <w:szCs w:val="20"/>
        </w:rPr>
        <w:t xml:space="preserve"> Parte 1. </w:t>
      </w:r>
    </w:p>
    <w:p w14:paraId="6255F5D7" w14:textId="6777E0CC"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lastRenderedPageBreak/>
        <w:t xml:space="preserve">TIA/EIA-568-B.2 </w:t>
      </w:r>
      <w:r w:rsidR="00377CDC">
        <w:rPr>
          <w:rFonts w:eastAsia="Calibri" w:cs="Arial"/>
          <w:bCs/>
          <w:szCs w:val="20"/>
        </w:rPr>
        <w:t>–</w:t>
      </w:r>
      <w:r w:rsidRPr="00D5014F">
        <w:rPr>
          <w:rFonts w:eastAsia="Calibri" w:cs="Arial"/>
          <w:bCs/>
          <w:szCs w:val="20"/>
        </w:rPr>
        <w:t xml:space="preserve"> Padrão para cabeamento de Telecomunicações em Prédios Comerciais </w:t>
      </w:r>
      <w:r w:rsidR="00377CDC">
        <w:rPr>
          <w:rFonts w:eastAsia="Calibri" w:cs="Arial"/>
          <w:bCs/>
          <w:szCs w:val="20"/>
        </w:rPr>
        <w:t>–</w:t>
      </w:r>
      <w:r w:rsidRPr="00D5014F">
        <w:rPr>
          <w:rFonts w:eastAsia="Calibri" w:cs="Arial"/>
          <w:bCs/>
          <w:szCs w:val="20"/>
        </w:rPr>
        <w:t xml:space="preserve"> Parte 2. </w:t>
      </w:r>
    </w:p>
    <w:p w14:paraId="16C51605" w14:textId="4BED1D34"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NBR14565 </w:t>
      </w:r>
      <w:r w:rsidR="00377CDC">
        <w:rPr>
          <w:rFonts w:eastAsia="Calibri" w:cs="Arial"/>
          <w:bCs/>
          <w:szCs w:val="20"/>
        </w:rPr>
        <w:t>–</w:t>
      </w:r>
      <w:r w:rsidRPr="00D5014F">
        <w:rPr>
          <w:rFonts w:eastAsia="Calibri" w:cs="Arial"/>
          <w:bCs/>
          <w:szCs w:val="20"/>
        </w:rPr>
        <w:t xml:space="preserve"> Elaborações de projetos de cabeamento de Telecomunicações para Rede Interna Estruturada. </w:t>
      </w:r>
    </w:p>
    <w:p w14:paraId="21EA7A49" w14:textId="66945573"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NBR13726 </w:t>
      </w:r>
      <w:r w:rsidR="00377CDC">
        <w:rPr>
          <w:rFonts w:eastAsia="Calibri" w:cs="Arial"/>
          <w:bCs/>
          <w:szCs w:val="20"/>
        </w:rPr>
        <w:t>–</w:t>
      </w:r>
      <w:r w:rsidRPr="00D5014F">
        <w:rPr>
          <w:rFonts w:eastAsia="Calibri" w:cs="Arial"/>
          <w:bCs/>
          <w:szCs w:val="20"/>
        </w:rPr>
        <w:t xml:space="preserve"> Projeto de redes telefônicas internas em prédios </w:t>
      </w:r>
      <w:r w:rsidR="00377CDC">
        <w:rPr>
          <w:rFonts w:eastAsia="Calibri" w:cs="Arial"/>
          <w:bCs/>
          <w:szCs w:val="20"/>
        </w:rPr>
        <w:t>–</w:t>
      </w:r>
      <w:r w:rsidRPr="00D5014F">
        <w:rPr>
          <w:rFonts w:eastAsia="Calibri" w:cs="Arial"/>
          <w:bCs/>
          <w:szCs w:val="20"/>
        </w:rPr>
        <w:t xml:space="preserve"> Tubulações de entrada telefônica. </w:t>
      </w:r>
    </w:p>
    <w:p w14:paraId="3B620C66" w14:textId="66C941A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NBR13300, NBR13301 </w:t>
      </w:r>
      <w:r w:rsidR="00377CDC">
        <w:rPr>
          <w:rFonts w:eastAsia="Calibri" w:cs="Arial"/>
          <w:bCs/>
          <w:szCs w:val="20"/>
        </w:rPr>
        <w:t>–</w:t>
      </w:r>
      <w:r w:rsidRPr="00D5014F">
        <w:rPr>
          <w:rFonts w:eastAsia="Calibri" w:cs="Arial"/>
          <w:bCs/>
          <w:szCs w:val="20"/>
        </w:rPr>
        <w:t xml:space="preserve"> Redes telefônicas internas em prédios. </w:t>
      </w:r>
    </w:p>
    <w:p w14:paraId="3B8282A4" w14:textId="7777777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Os seguintes procedimentos devem ser executados: </w:t>
      </w:r>
    </w:p>
    <w:p w14:paraId="18DAA26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Identificar os cabos. </w:t>
      </w:r>
    </w:p>
    <w:p w14:paraId="1694EE3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a capa externa de proteção no tamanho recomendado para o tipo de cabo e para sua utilização. </w:t>
      </w:r>
    </w:p>
    <w:p w14:paraId="6A834835"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Identificar os condutores. </w:t>
      </w:r>
    </w:p>
    <w:p w14:paraId="49761B1B" w14:textId="605FE7AC"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Verificar a </w:t>
      </w:r>
      <w:r w:rsidR="00377CDC">
        <w:rPr>
          <w:rFonts w:eastAsia="Calibri" w:cs="Arial"/>
          <w:bCs/>
          <w:szCs w:val="20"/>
        </w:rPr>
        <w:pgNum/>
      </w:r>
      <w:r w:rsidR="00377CDC">
        <w:rPr>
          <w:rFonts w:eastAsia="Calibri" w:cs="Arial"/>
          <w:bCs/>
          <w:szCs w:val="20"/>
        </w:rPr>
        <w:t>onsequên</w:t>
      </w:r>
      <w:r w:rsidRPr="00D5014F">
        <w:rPr>
          <w:rFonts w:eastAsia="Calibri" w:cs="Arial"/>
          <w:bCs/>
          <w:szCs w:val="20"/>
        </w:rPr>
        <w:t xml:space="preserve"> determinada nas normas para o cabo e a configuração a ser utilizada para interligação dos equipamentos que serão interligados. </w:t>
      </w:r>
    </w:p>
    <w:p w14:paraId="52FAAC54"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a crimpagem, utilizando-se de ferramentas apropriadas para o tipo do cabo e do conector. </w:t>
      </w:r>
    </w:p>
    <w:p w14:paraId="75B20454"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o fechamento, utilizando-se de capas ou tampas conforme for o caso. </w:t>
      </w:r>
    </w:p>
    <w:p w14:paraId="495D0759" w14:textId="77777777" w:rsidR="0052271A" w:rsidRPr="00D5014F" w:rsidRDefault="0052271A" w:rsidP="0068349A">
      <w:pPr>
        <w:pStyle w:val="PargrafodaLista"/>
        <w:numPr>
          <w:ilvl w:val="1"/>
          <w:numId w:val="25"/>
        </w:numPr>
        <w:spacing w:after="200" w:line="256" w:lineRule="auto"/>
        <w:ind w:left="0" w:firstLine="0"/>
        <w:jc w:val="both"/>
        <w:rPr>
          <w:rFonts w:eastAsia="Calibri" w:cs="Arial"/>
          <w:bCs/>
          <w:szCs w:val="20"/>
        </w:rPr>
      </w:pPr>
      <w:r w:rsidRPr="00D5014F">
        <w:rPr>
          <w:rFonts w:eastAsia="Calibri" w:cs="Arial"/>
          <w:bCs/>
          <w:szCs w:val="20"/>
        </w:rPr>
        <w:t xml:space="preserve">Para execução dos serviços de Instalação ou Remanejamento do Ponto de Cabos de Fibra Óptica, deverão ser obedecidas as seguintes normas: </w:t>
      </w:r>
    </w:p>
    <w:p w14:paraId="10EFAC7D" w14:textId="06B5B573"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TIA/EIA-569-A </w:t>
      </w:r>
      <w:r w:rsidR="00377CDC">
        <w:rPr>
          <w:rFonts w:eastAsia="Calibri" w:cs="Arial"/>
          <w:bCs/>
          <w:szCs w:val="20"/>
        </w:rPr>
        <w:t>–</w:t>
      </w:r>
      <w:r w:rsidRPr="00D5014F">
        <w:rPr>
          <w:rFonts w:eastAsia="Calibri" w:cs="Arial"/>
          <w:bCs/>
          <w:szCs w:val="20"/>
        </w:rPr>
        <w:t xml:space="preserve"> Padrão para caminhos e espaços de Telecomunicações em prédios comerciais. </w:t>
      </w:r>
    </w:p>
    <w:p w14:paraId="55B8F201" w14:textId="5A105E10"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TIA/EIA-606-A </w:t>
      </w:r>
      <w:r w:rsidR="00377CDC">
        <w:rPr>
          <w:rFonts w:eastAsia="Calibri" w:cs="Arial"/>
          <w:bCs/>
          <w:szCs w:val="20"/>
        </w:rPr>
        <w:t>–</w:t>
      </w:r>
      <w:r w:rsidRPr="00D5014F">
        <w:rPr>
          <w:rFonts w:eastAsia="Calibri" w:cs="Arial"/>
          <w:bCs/>
          <w:szCs w:val="20"/>
        </w:rPr>
        <w:t xml:space="preserve"> Padrão para Administração e identificação de sistemas de cabeamento. </w:t>
      </w:r>
    </w:p>
    <w:p w14:paraId="3328EBDA" w14:textId="17B0A973"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TIA/EIA-568-B.1 </w:t>
      </w:r>
      <w:r w:rsidR="00377CDC">
        <w:rPr>
          <w:rFonts w:eastAsia="Calibri" w:cs="Arial"/>
          <w:bCs/>
          <w:szCs w:val="20"/>
        </w:rPr>
        <w:t>–</w:t>
      </w:r>
      <w:r w:rsidRPr="00D5014F">
        <w:rPr>
          <w:rFonts w:eastAsia="Calibri" w:cs="Arial"/>
          <w:bCs/>
          <w:szCs w:val="20"/>
        </w:rPr>
        <w:t xml:space="preserve"> Padrão para cabeamento de Telecomunicações em Prédios Comerciais </w:t>
      </w:r>
      <w:r w:rsidR="00377CDC">
        <w:rPr>
          <w:rFonts w:eastAsia="Calibri" w:cs="Arial"/>
          <w:bCs/>
          <w:szCs w:val="20"/>
        </w:rPr>
        <w:t>–</w:t>
      </w:r>
      <w:r w:rsidRPr="00D5014F">
        <w:rPr>
          <w:rFonts w:eastAsia="Calibri" w:cs="Arial"/>
          <w:bCs/>
          <w:szCs w:val="20"/>
        </w:rPr>
        <w:t xml:space="preserve"> Parte 1 </w:t>
      </w:r>
    </w:p>
    <w:p w14:paraId="43ECDBB8" w14:textId="4059A302"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TIA/EIA-568-B.2 </w:t>
      </w:r>
      <w:r w:rsidR="00377CDC">
        <w:rPr>
          <w:rFonts w:eastAsia="Calibri" w:cs="Arial"/>
          <w:bCs/>
          <w:szCs w:val="20"/>
        </w:rPr>
        <w:t>–</w:t>
      </w:r>
      <w:r w:rsidRPr="00D5014F">
        <w:rPr>
          <w:rFonts w:eastAsia="Calibri" w:cs="Arial"/>
          <w:bCs/>
          <w:szCs w:val="20"/>
        </w:rPr>
        <w:t xml:space="preserve"> Padrão para cabeamento de Telecomunicações em prédios comerciais </w:t>
      </w:r>
      <w:r w:rsidR="00377CDC">
        <w:rPr>
          <w:rFonts w:eastAsia="Calibri" w:cs="Arial"/>
          <w:bCs/>
          <w:szCs w:val="20"/>
        </w:rPr>
        <w:t>–</w:t>
      </w:r>
      <w:r w:rsidRPr="00D5014F">
        <w:rPr>
          <w:rFonts w:eastAsia="Calibri" w:cs="Arial"/>
          <w:bCs/>
          <w:szCs w:val="20"/>
        </w:rPr>
        <w:t xml:space="preserve"> Parte 2. </w:t>
      </w:r>
    </w:p>
    <w:p w14:paraId="70B5ED4B" w14:textId="11DB3568"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TIA/EIA-568-B.3 </w:t>
      </w:r>
      <w:r w:rsidR="00377CDC">
        <w:rPr>
          <w:rFonts w:eastAsia="Calibri" w:cs="Arial"/>
          <w:bCs/>
          <w:szCs w:val="20"/>
        </w:rPr>
        <w:t>–</w:t>
      </w:r>
      <w:r w:rsidRPr="00D5014F">
        <w:rPr>
          <w:rFonts w:eastAsia="Calibri" w:cs="Arial"/>
          <w:bCs/>
          <w:szCs w:val="20"/>
        </w:rPr>
        <w:t xml:space="preserve"> Sistema de cabeamento genérico de Telecomunicações para Prédios Comerciais </w:t>
      </w:r>
      <w:r w:rsidR="00377CDC">
        <w:rPr>
          <w:rFonts w:eastAsia="Calibri" w:cs="Arial"/>
          <w:bCs/>
          <w:szCs w:val="20"/>
        </w:rPr>
        <w:t>–</w:t>
      </w:r>
      <w:r w:rsidRPr="00D5014F">
        <w:rPr>
          <w:rFonts w:eastAsia="Calibri" w:cs="Arial"/>
          <w:bCs/>
          <w:szCs w:val="20"/>
        </w:rPr>
        <w:t xml:space="preserve"> Parte 3. </w:t>
      </w:r>
    </w:p>
    <w:p w14:paraId="0E5D5314" w14:textId="109B732F"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TIA/EIA-758 </w:t>
      </w:r>
      <w:r w:rsidR="00377CDC">
        <w:rPr>
          <w:rFonts w:eastAsia="Calibri" w:cs="Arial"/>
          <w:bCs/>
          <w:szCs w:val="20"/>
        </w:rPr>
        <w:t>–</w:t>
      </w:r>
      <w:r w:rsidRPr="00D5014F">
        <w:rPr>
          <w:rFonts w:eastAsia="Calibri" w:cs="Arial"/>
          <w:bCs/>
          <w:szCs w:val="20"/>
        </w:rPr>
        <w:t xml:space="preserve"> Padrão para cabeamento de Telecomunicação exterior. </w:t>
      </w:r>
    </w:p>
    <w:p w14:paraId="2D48F16C" w14:textId="6C521FCC"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TIA/EIA-607</w:t>
      </w:r>
      <w:r w:rsidR="00377CDC">
        <w:rPr>
          <w:rFonts w:eastAsia="Calibri" w:cs="Arial"/>
          <w:bCs/>
          <w:szCs w:val="20"/>
        </w:rPr>
        <w:t>ª</w:t>
      </w:r>
      <w:r w:rsidRPr="00D5014F">
        <w:rPr>
          <w:rFonts w:eastAsia="Calibri" w:cs="Arial"/>
          <w:bCs/>
          <w:szCs w:val="20"/>
        </w:rPr>
        <w:t xml:space="preserve"> </w:t>
      </w:r>
      <w:r w:rsidR="00377CDC">
        <w:rPr>
          <w:rFonts w:eastAsia="Calibri" w:cs="Arial"/>
          <w:bCs/>
          <w:szCs w:val="20"/>
        </w:rPr>
        <w:t>–</w:t>
      </w:r>
      <w:r w:rsidRPr="00D5014F">
        <w:rPr>
          <w:rFonts w:eastAsia="Calibri" w:cs="Arial"/>
          <w:bCs/>
          <w:szCs w:val="20"/>
        </w:rPr>
        <w:t xml:space="preserve"> Requisitos para aterramento e junções para Telecomunicações em edifícios comerciais. </w:t>
      </w:r>
    </w:p>
    <w:p w14:paraId="626276D4" w14:textId="3AFFA8F9"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NBR14565 </w:t>
      </w:r>
      <w:r w:rsidR="00377CDC">
        <w:rPr>
          <w:rFonts w:eastAsia="Calibri" w:cs="Arial"/>
          <w:bCs/>
          <w:szCs w:val="20"/>
        </w:rPr>
        <w:t>–</w:t>
      </w:r>
      <w:r w:rsidRPr="00D5014F">
        <w:rPr>
          <w:rFonts w:eastAsia="Calibri" w:cs="Arial"/>
          <w:bCs/>
          <w:szCs w:val="20"/>
        </w:rPr>
        <w:t xml:space="preserve"> Elaborações de projetos de cabeamento de Telecomunicações para Rede Interna Estruturada. </w:t>
      </w:r>
    </w:p>
    <w:p w14:paraId="76757E80" w14:textId="7777777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Além destas normas, as seguintes recomendações e critérios, deverão ser obedecidos: </w:t>
      </w:r>
    </w:p>
    <w:p w14:paraId="1482EC63"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Deverão ser usados materiais de instalação especificados e acessórios, tais como curvas, abraçadeiras, suportes, espaçadores, terminações e outros, que sejam adequados, não sendo aceitos componentes improvisados. </w:t>
      </w:r>
    </w:p>
    <w:p w14:paraId="7DB35D6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Os cabos de fibra óptica deverão ser protegidos fisicamente em toda sua extensão, utilizando-se de um ou mais materiais de instalação, não devendo serem instalados expostos. </w:t>
      </w:r>
    </w:p>
    <w:p w14:paraId="6513A85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Todos os materiais de instalação deverão ser firmemente fixados as estruturas de suporte, formando conjuntos mecânicos rígidos e livres de deslocamento pela simples operação. </w:t>
      </w:r>
    </w:p>
    <w:p w14:paraId="3E2DDCC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Todos os materiais de proteção física dos cabos de fibra óptica deverão ser dimensionados com fator de utilização de 40%. </w:t>
      </w:r>
    </w:p>
    <w:p w14:paraId="007ADF70"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Quando forem utilizados eletrodutos para proteção dos cabos de fibra óptica, as instalações deverão possuir caixas de passagens com distâncias máximas, entre si, de 12m. </w:t>
      </w:r>
    </w:p>
    <w:p w14:paraId="04DA80D1"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Todas as curvas a serem utilizadas não poderão, em hipótese alguma, ter ângulo superior a 90°. </w:t>
      </w:r>
    </w:p>
    <w:p w14:paraId="4D8C7D1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Os raios de curvatura dos cabos de fibra óptica instalados não poderão ser inferiores a 14 vezes seu diâmetro externo. </w:t>
      </w:r>
    </w:p>
    <w:p w14:paraId="21A78BF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Tanto os cabos quanto as fibras deverão ser identificados em ambas as extremidades, com códigos a serem fornecidos pela UFERSA. </w:t>
      </w:r>
    </w:p>
    <w:p w14:paraId="33B07A10"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A tração máxima a ser imposta aos cabos de fibra óptica, durante a instalação, deverá ser de 10Kgf. </w:t>
      </w:r>
    </w:p>
    <w:p w14:paraId="144785A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A instalação de cabos de fibra óptica será interna ou externa. Esta instalação poderá ser feita interligando distribuidores ópticos, interligando estes distribuidores ópticos a equipamentos ativos de rede ou interligando a outros equipamentos definidos em projeto. </w:t>
      </w:r>
    </w:p>
    <w:p w14:paraId="16DF9A09"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lastRenderedPageBreak/>
        <w:t xml:space="preserve">Os serviços de instalação ou remanejamento do ponto de cabo de fibra óptica serão definidos pela UFERSA, por intermédio da SUTIC, de acordo com a sua complexidade. </w:t>
      </w:r>
    </w:p>
    <w:p w14:paraId="1B25057E" w14:textId="7777777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Serviços que poderão ser executados, dentre outros, quando da instalação de cabos de fibra óptica: </w:t>
      </w:r>
    </w:p>
    <w:p w14:paraId="76506B6B"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forro falso ou demolir forro de gesso, conforme for o caso. </w:t>
      </w:r>
    </w:p>
    <w:p w14:paraId="0635CE01"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furos em paredes de alvenaria e lajes. </w:t>
      </w:r>
    </w:p>
    <w:p w14:paraId="592C9FA7"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demolições de alvenaria quando necessário. </w:t>
      </w:r>
    </w:p>
    <w:p w14:paraId="1FF5B8B7"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Desmontar divisórias e/ou vidros e recortá-los. </w:t>
      </w:r>
    </w:p>
    <w:p w14:paraId="30BBFF4D"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eletrocalhas e/ou bandejas metálicas e acessórios. </w:t>
      </w:r>
    </w:p>
    <w:p w14:paraId="373DF701"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canaletas de PVC e acessórios. </w:t>
      </w:r>
    </w:p>
    <w:p w14:paraId="5F39A685"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Instalar e desinstalar distribuidores ópticos. </w:t>
      </w:r>
    </w:p>
    <w:p w14:paraId="41B62F4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e refazer a passagem dos cabos de fibra óptica. </w:t>
      </w:r>
    </w:p>
    <w:p w14:paraId="053FC2E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Recompor as partes de alvenaria danificadas. </w:t>
      </w:r>
    </w:p>
    <w:p w14:paraId="7A240BA6"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Recolocar o forro retirado e recuperar o gesso danificado, inclusive fazendo acabamento com massa e lixa. </w:t>
      </w:r>
    </w:p>
    <w:p w14:paraId="53DFDE4F"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Quando as instalações forem feitas em locais que tenham forro de gesso, fazer tampas de visita com 40x40cm e acabamento em alumínio em todos os pontos de derivação. </w:t>
      </w:r>
    </w:p>
    <w:p w14:paraId="4E60520B"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Montar as divisórias retiradas e requadrar os furos. </w:t>
      </w:r>
    </w:p>
    <w:p w14:paraId="60384590"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Recolocar os vidros retirados. </w:t>
      </w:r>
    </w:p>
    <w:p w14:paraId="69D18FC9"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Pintar as partes afetadas. </w:t>
      </w:r>
    </w:p>
    <w:p w14:paraId="2785F02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o entulho proveniente da obra. </w:t>
      </w:r>
    </w:p>
    <w:p w14:paraId="585A0139"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Limpar os locais afetados pelo serviço. </w:t>
      </w:r>
    </w:p>
    <w:p w14:paraId="0FEDBC61" w14:textId="77777777" w:rsidR="0052271A" w:rsidRPr="00D5014F" w:rsidRDefault="0052271A" w:rsidP="0068349A">
      <w:pPr>
        <w:pStyle w:val="PargrafodaLista"/>
        <w:numPr>
          <w:ilvl w:val="1"/>
          <w:numId w:val="25"/>
        </w:numPr>
        <w:spacing w:after="200" w:line="256" w:lineRule="auto"/>
        <w:ind w:left="0" w:firstLine="0"/>
        <w:jc w:val="both"/>
        <w:rPr>
          <w:rFonts w:eastAsia="Calibri" w:cs="Arial"/>
          <w:bCs/>
          <w:szCs w:val="20"/>
        </w:rPr>
      </w:pPr>
      <w:r w:rsidRPr="00D5014F">
        <w:rPr>
          <w:rFonts w:eastAsia="Calibri" w:cs="Arial"/>
          <w:bCs/>
          <w:szCs w:val="20"/>
        </w:rPr>
        <w:t xml:space="preserve">Para execução dos serviços de Conectorização de Cabos de Fibra Óptica, deverão ser obedecidas as seguintes normas: </w:t>
      </w:r>
    </w:p>
    <w:p w14:paraId="2E609275" w14:textId="564DD66E"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TIA/EIA-606-A </w:t>
      </w:r>
      <w:r w:rsidR="00377CDC">
        <w:rPr>
          <w:rFonts w:eastAsia="Calibri" w:cs="Arial"/>
          <w:bCs/>
          <w:szCs w:val="20"/>
        </w:rPr>
        <w:t>–</w:t>
      </w:r>
      <w:r w:rsidRPr="00D5014F">
        <w:rPr>
          <w:rFonts w:eastAsia="Calibri" w:cs="Arial"/>
          <w:bCs/>
          <w:szCs w:val="20"/>
        </w:rPr>
        <w:t xml:space="preserve"> Padrão para Administração e identificação de sistemas de cabeamento. </w:t>
      </w:r>
    </w:p>
    <w:p w14:paraId="49DF5557" w14:textId="14C7F452"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TIA/EIA-568-B.3 </w:t>
      </w:r>
      <w:r w:rsidR="00377CDC">
        <w:rPr>
          <w:rFonts w:eastAsia="Calibri" w:cs="Arial"/>
          <w:bCs/>
          <w:szCs w:val="20"/>
        </w:rPr>
        <w:t>–</w:t>
      </w:r>
      <w:r w:rsidRPr="00D5014F">
        <w:rPr>
          <w:rFonts w:eastAsia="Calibri" w:cs="Arial"/>
          <w:bCs/>
          <w:szCs w:val="20"/>
        </w:rPr>
        <w:t xml:space="preserve"> Sistema de cabeamento genérico de Telecomunicações para Prédios Comerciais </w:t>
      </w:r>
      <w:r w:rsidR="00377CDC">
        <w:rPr>
          <w:rFonts w:eastAsia="Calibri" w:cs="Arial"/>
          <w:bCs/>
          <w:szCs w:val="20"/>
        </w:rPr>
        <w:t>–</w:t>
      </w:r>
      <w:r w:rsidRPr="00D5014F">
        <w:rPr>
          <w:rFonts w:eastAsia="Calibri" w:cs="Arial"/>
          <w:bCs/>
          <w:szCs w:val="20"/>
        </w:rPr>
        <w:t xml:space="preserve"> Parte 3. </w:t>
      </w:r>
    </w:p>
    <w:p w14:paraId="17D9C559" w14:textId="77777777" w:rsidR="0052271A" w:rsidRPr="00D5014F" w:rsidRDefault="0052271A" w:rsidP="0068349A">
      <w:pPr>
        <w:pStyle w:val="PargrafodaLista"/>
        <w:numPr>
          <w:ilvl w:val="2"/>
          <w:numId w:val="25"/>
        </w:numPr>
        <w:spacing w:after="200" w:line="256" w:lineRule="auto"/>
        <w:ind w:left="0" w:firstLine="0"/>
        <w:jc w:val="both"/>
        <w:rPr>
          <w:rFonts w:eastAsia="Calibri" w:cs="Arial"/>
          <w:bCs/>
          <w:szCs w:val="20"/>
        </w:rPr>
      </w:pPr>
      <w:r w:rsidRPr="00D5014F">
        <w:rPr>
          <w:rFonts w:eastAsia="Calibri" w:cs="Arial"/>
          <w:bCs/>
          <w:szCs w:val="20"/>
        </w:rPr>
        <w:t xml:space="preserve">Os seguintes procedimentos devem ser executados: </w:t>
      </w:r>
    </w:p>
    <w:p w14:paraId="18749989"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Identificar o cabo. </w:t>
      </w:r>
    </w:p>
    <w:p w14:paraId="4C32EB1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a capa externa de proteção no tamanho recomendado para cada tipo de cabo e para sua utilização. </w:t>
      </w:r>
    </w:p>
    <w:p w14:paraId="5870E44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o gel do isolamento primário em acrilato, com álcool isopropílico. </w:t>
      </w:r>
    </w:p>
    <w:p w14:paraId="7DF1A631"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o revestimento primário e o elemento de tração. </w:t>
      </w:r>
    </w:p>
    <w:p w14:paraId="3A81AD6C"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o revestimento secundário constituído por tubo de material termoplástico. </w:t>
      </w:r>
    </w:p>
    <w:p w14:paraId="1BE6D962"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Retirar o gel das fibras ópticas, com álcool isopropílico. </w:t>
      </w:r>
    </w:p>
    <w:p w14:paraId="022E5395"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Fazer a fusão da fibra com o conector, utilizando-se dos procedimentos adequados para aparelhamento de conectorização, que será utilizada. </w:t>
      </w:r>
    </w:p>
    <w:p w14:paraId="4649197A"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Após o resfriamento da fusão, fazer o polimento da ponta. </w:t>
      </w:r>
    </w:p>
    <w:p w14:paraId="7D632673" w14:textId="77777777" w:rsidR="0052271A" w:rsidRPr="00D5014F" w:rsidRDefault="0052271A" w:rsidP="0068349A">
      <w:pPr>
        <w:pStyle w:val="PargrafodaLista"/>
        <w:numPr>
          <w:ilvl w:val="3"/>
          <w:numId w:val="25"/>
        </w:numPr>
        <w:spacing w:after="200" w:line="256" w:lineRule="auto"/>
        <w:ind w:left="0" w:firstLine="0"/>
        <w:jc w:val="both"/>
        <w:rPr>
          <w:rFonts w:eastAsia="Calibri" w:cs="Arial"/>
          <w:bCs/>
          <w:szCs w:val="20"/>
        </w:rPr>
      </w:pPr>
      <w:r w:rsidRPr="00D5014F">
        <w:rPr>
          <w:rFonts w:eastAsia="Calibri" w:cs="Arial"/>
          <w:bCs/>
          <w:szCs w:val="20"/>
        </w:rPr>
        <w:t xml:space="preserve">Observar a ponta com instrumento adequado e verificar se esta apresenta alguma incrustação ou resíduo. </w:t>
      </w:r>
    </w:p>
    <w:p w14:paraId="5FC70568" w14:textId="77777777" w:rsidR="0052271A" w:rsidRPr="00D5014F" w:rsidRDefault="0052271A" w:rsidP="0068349A">
      <w:pPr>
        <w:pStyle w:val="PargrafodaLista"/>
        <w:numPr>
          <w:ilvl w:val="3"/>
          <w:numId w:val="25"/>
        </w:numPr>
        <w:spacing w:after="200" w:line="256" w:lineRule="auto"/>
        <w:ind w:left="0" w:firstLine="0"/>
        <w:jc w:val="both"/>
        <w:rPr>
          <w:rStyle w:val="normaltextrun"/>
          <w:rFonts w:eastAsia="Calibri" w:cs="Arial"/>
          <w:bCs/>
          <w:szCs w:val="20"/>
        </w:rPr>
      </w:pPr>
      <w:r w:rsidRPr="00D5014F">
        <w:rPr>
          <w:rFonts w:eastAsia="Calibri" w:cs="Arial"/>
          <w:bCs/>
          <w:szCs w:val="20"/>
        </w:rPr>
        <w:t>Estes serviços poderão ser feitos em quaisquer conectores de fibra óptica ou mesmo em emendas entre fibras.</w:t>
      </w:r>
      <w:r w:rsidRPr="00D5014F">
        <w:rPr>
          <w:rFonts w:cs="Arial"/>
          <w:color w:val="000000"/>
          <w:szCs w:val="20"/>
          <w:shd w:val="clear" w:color="auto" w:fill="FFFFFF"/>
        </w:rPr>
        <w:t xml:space="preserve"> </w:t>
      </w:r>
    </w:p>
    <w:p w14:paraId="71275BE4" w14:textId="77777777" w:rsidR="0052271A" w:rsidRPr="00D5014F" w:rsidRDefault="0052271A" w:rsidP="0068349A">
      <w:pPr>
        <w:pStyle w:val="PargrafodaLista"/>
        <w:numPr>
          <w:ilvl w:val="1"/>
          <w:numId w:val="25"/>
        </w:numPr>
        <w:spacing w:after="200" w:line="256" w:lineRule="auto"/>
        <w:ind w:left="0" w:firstLine="0"/>
        <w:jc w:val="both"/>
        <w:rPr>
          <w:rStyle w:val="eop"/>
          <w:rFonts w:eastAsia="Calibri" w:cs="Arial"/>
          <w:bCs/>
          <w:szCs w:val="20"/>
        </w:rPr>
      </w:pPr>
      <w:r w:rsidRPr="00D5014F">
        <w:rPr>
          <w:rStyle w:val="normaltextrun"/>
          <w:rFonts w:eastAsia="Calibri" w:cs="Arial"/>
          <w:szCs w:val="20"/>
          <w:shd w:val="clear" w:color="auto" w:fill="FFFFFF"/>
        </w:rPr>
        <w:t>A padronização com a infraestrutura já existente e devido à necessidade de interligação com estruturas pré-instaladas, para a execução dos itens deste lote deverão ser considerados os seguintes atributos técnicos para os materiais fornecidos:</w:t>
      </w:r>
    </w:p>
    <w:p w14:paraId="0DFD365D" w14:textId="77777777" w:rsidR="0052271A" w:rsidRPr="00D5014F" w:rsidRDefault="0052271A" w:rsidP="00D5014F">
      <w:pPr>
        <w:spacing w:line="256" w:lineRule="auto"/>
        <w:jc w:val="both"/>
        <w:rPr>
          <w:rFonts w:eastAsia="Calibri" w:cs="Arial"/>
          <w:bCs/>
          <w:szCs w:val="20"/>
        </w:rPr>
      </w:pPr>
    </w:p>
    <w:tbl>
      <w:tblPr>
        <w:tblW w:w="9000" w:type="dxa"/>
        <w:jc w:val="center"/>
        <w:tblCellMar>
          <w:left w:w="7" w:type="dxa"/>
          <w:right w:w="0" w:type="dxa"/>
        </w:tblCellMar>
        <w:tblLook w:val="04A0" w:firstRow="1" w:lastRow="0" w:firstColumn="1" w:lastColumn="0" w:noHBand="0" w:noVBand="1"/>
      </w:tblPr>
      <w:tblGrid>
        <w:gridCol w:w="1858"/>
        <w:gridCol w:w="7142"/>
      </w:tblGrid>
      <w:tr w:rsidR="00193872" w:rsidRPr="00A4214B" w14:paraId="6BED7B1B" w14:textId="77777777" w:rsidTr="009D4AEA">
        <w:trPr>
          <w:jc w:val="center"/>
        </w:trPr>
        <w:tc>
          <w:tcPr>
            <w:tcW w:w="1858" w:type="dxa"/>
            <w:tcBorders>
              <w:top w:val="single" w:sz="6" w:space="0" w:color="000000"/>
              <w:left w:val="single" w:sz="6" w:space="0" w:color="000000"/>
              <w:bottom w:val="single" w:sz="6" w:space="0" w:color="000000"/>
            </w:tcBorders>
            <w:shd w:val="clear" w:color="auto" w:fill="auto"/>
          </w:tcPr>
          <w:p w14:paraId="69A9FC31"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Material </w:t>
            </w:r>
          </w:p>
        </w:tc>
        <w:tc>
          <w:tcPr>
            <w:tcW w:w="7141" w:type="dxa"/>
            <w:tcBorders>
              <w:top w:val="single" w:sz="6" w:space="0" w:color="000000"/>
              <w:left w:val="single" w:sz="6" w:space="0" w:color="000000"/>
              <w:bottom w:val="single" w:sz="6" w:space="0" w:color="000000"/>
              <w:right w:val="single" w:sz="6" w:space="0" w:color="000000"/>
            </w:tcBorders>
            <w:shd w:val="clear" w:color="auto" w:fill="auto"/>
          </w:tcPr>
          <w:p w14:paraId="393CC8BB"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Atributos </w:t>
            </w:r>
          </w:p>
        </w:tc>
      </w:tr>
      <w:tr w:rsidR="00193872" w:rsidRPr="00A4214B" w14:paraId="6BCCB120" w14:textId="77777777" w:rsidTr="009D4AEA">
        <w:trPr>
          <w:jc w:val="center"/>
        </w:trPr>
        <w:tc>
          <w:tcPr>
            <w:tcW w:w="1858" w:type="dxa"/>
            <w:tcBorders>
              <w:left w:val="single" w:sz="6" w:space="0" w:color="000000"/>
              <w:bottom w:val="single" w:sz="6" w:space="0" w:color="000000"/>
            </w:tcBorders>
            <w:shd w:val="clear" w:color="auto" w:fill="auto"/>
          </w:tcPr>
          <w:p w14:paraId="1098BE76"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Caixas e Acessórios </w:t>
            </w:r>
          </w:p>
        </w:tc>
        <w:tc>
          <w:tcPr>
            <w:tcW w:w="7141" w:type="dxa"/>
            <w:tcBorders>
              <w:left w:val="single" w:sz="6" w:space="0" w:color="000000"/>
              <w:bottom w:val="single" w:sz="6" w:space="0" w:color="000000"/>
              <w:right w:val="single" w:sz="6" w:space="0" w:color="000000"/>
            </w:tcBorders>
            <w:shd w:val="clear" w:color="auto" w:fill="auto"/>
          </w:tcPr>
          <w:p w14:paraId="4ECF6DE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terminal à prova de tempo de ¾” e 1” </w:t>
            </w:r>
          </w:p>
          <w:p w14:paraId="06B7801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de derivação a prova de tempo, em liga de alumínio, tampa com dois furos para conector RJ45 aparafusada no corpo da caixa, entradas rosqueadas para eletroduto de ¾” e 1”, tipo “E”. </w:t>
            </w:r>
          </w:p>
          <w:p w14:paraId="48B90DE0"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de passagem e derivação tipo condulete universal de ¾” e 1” </w:t>
            </w:r>
          </w:p>
          <w:p w14:paraId="7E563452"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Em liga de alumínio fundido, com tampa aparafusada e junta de vedação, tipo reto, com rosca nas entradas das tubulações, não podendo ser tipo múltiplo, com diâmetro nominal das entradas das tubulações de ¾” e 1”. </w:t>
            </w:r>
          </w:p>
          <w:p w14:paraId="4C2227D9"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terminal de embutir metálica </w:t>
            </w:r>
          </w:p>
          <w:p w14:paraId="555F85A0" w14:textId="38D847BF"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Caixa terminal de embutir, em ferro esmaltado ou galvanizado, nas dimensões (4” x 4</w:t>
            </w:r>
            <w:r w:rsidR="00377CDC" w:rsidRPr="00A4214B">
              <w:rPr>
                <w:rFonts w:eastAsia="Calibri" w:cs="Arial"/>
                <w:sz w:val="16"/>
                <w:szCs w:val="16"/>
              </w:rPr>
              <w:t>”</w:t>
            </w:r>
            <w:r w:rsidRPr="00A4214B">
              <w:rPr>
                <w:rFonts w:eastAsia="Calibri" w:cs="Arial"/>
                <w:sz w:val="16"/>
                <w:szCs w:val="16"/>
              </w:rPr>
              <w:t xml:space="preserve"> x 1.7/8</w:t>
            </w:r>
            <w:r w:rsidR="00377CDC" w:rsidRPr="00A4214B">
              <w:rPr>
                <w:rFonts w:eastAsia="Calibri" w:cs="Arial"/>
                <w:sz w:val="16"/>
                <w:szCs w:val="16"/>
              </w:rPr>
              <w:t>”</w:t>
            </w:r>
            <w:r w:rsidRPr="00A4214B">
              <w:rPr>
                <w:rFonts w:eastAsia="Calibri" w:cs="Arial"/>
                <w:sz w:val="16"/>
                <w:szCs w:val="16"/>
              </w:rPr>
              <w:t>) e (2</w:t>
            </w:r>
            <w:r w:rsidR="00377CDC" w:rsidRPr="00A4214B">
              <w:rPr>
                <w:rFonts w:eastAsia="Calibri" w:cs="Arial"/>
                <w:sz w:val="16"/>
                <w:szCs w:val="16"/>
              </w:rPr>
              <w:t>”</w:t>
            </w:r>
            <w:r w:rsidRPr="00A4214B">
              <w:rPr>
                <w:rFonts w:eastAsia="Calibri" w:cs="Arial"/>
                <w:sz w:val="16"/>
                <w:szCs w:val="16"/>
              </w:rPr>
              <w:t xml:space="preserve"> x 4</w:t>
            </w:r>
            <w:r w:rsidR="00377CDC" w:rsidRPr="00A4214B">
              <w:rPr>
                <w:rFonts w:eastAsia="Calibri" w:cs="Arial"/>
                <w:sz w:val="16"/>
                <w:szCs w:val="16"/>
              </w:rPr>
              <w:t>”</w:t>
            </w:r>
            <w:r w:rsidRPr="00A4214B">
              <w:rPr>
                <w:rFonts w:eastAsia="Calibri" w:cs="Arial"/>
                <w:sz w:val="16"/>
                <w:szCs w:val="16"/>
              </w:rPr>
              <w:t xml:space="preserve"> x 1.7/8</w:t>
            </w:r>
            <w:r w:rsidR="00377CDC" w:rsidRPr="00A4214B">
              <w:rPr>
                <w:rFonts w:eastAsia="Calibri" w:cs="Arial"/>
                <w:sz w:val="16"/>
                <w:szCs w:val="16"/>
              </w:rPr>
              <w:t>”</w:t>
            </w:r>
            <w:r w:rsidRPr="00A4214B">
              <w:rPr>
                <w:rFonts w:eastAsia="Calibri" w:cs="Arial"/>
                <w:sz w:val="16"/>
                <w:szCs w:val="16"/>
              </w:rPr>
              <w:t xml:space="preserve">). </w:t>
            </w:r>
          </w:p>
          <w:p w14:paraId="4C96242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terminal de embutir em PVC </w:t>
            </w:r>
          </w:p>
          <w:p w14:paraId="36F54AD3" w14:textId="2B2687AB"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Caixa de embutir, em PVC, nas dimensões (4</w:t>
            </w:r>
            <w:r w:rsidR="00377CDC" w:rsidRPr="00A4214B">
              <w:rPr>
                <w:rFonts w:eastAsia="Calibri" w:cs="Arial"/>
                <w:sz w:val="16"/>
                <w:szCs w:val="16"/>
              </w:rPr>
              <w:t>”</w:t>
            </w:r>
            <w:r w:rsidRPr="00A4214B">
              <w:rPr>
                <w:rFonts w:eastAsia="Calibri" w:cs="Arial"/>
                <w:sz w:val="16"/>
                <w:szCs w:val="16"/>
              </w:rPr>
              <w:t xml:space="preserve"> x 4</w:t>
            </w:r>
            <w:r w:rsidR="00377CDC" w:rsidRPr="00A4214B">
              <w:rPr>
                <w:rFonts w:eastAsia="Calibri" w:cs="Arial"/>
                <w:sz w:val="16"/>
                <w:szCs w:val="16"/>
              </w:rPr>
              <w:t>”</w:t>
            </w:r>
            <w:r w:rsidRPr="00A4214B">
              <w:rPr>
                <w:rFonts w:eastAsia="Calibri" w:cs="Arial"/>
                <w:sz w:val="16"/>
                <w:szCs w:val="16"/>
              </w:rPr>
              <w:t xml:space="preserve"> x 4</w:t>
            </w:r>
            <w:r w:rsidR="00377CDC" w:rsidRPr="00A4214B">
              <w:rPr>
                <w:rFonts w:eastAsia="Calibri" w:cs="Arial"/>
                <w:sz w:val="16"/>
                <w:szCs w:val="16"/>
              </w:rPr>
              <w:t>”</w:t>
            </w:r>
            <w:r w:rsidRPr="00A4214B">
              <w:rPr>
                <w:rFonts w:eastAsia="Calibri" w:cs="Arial"/>
                <w:sz w:val="16"/>
                <w:szCs w:val="16"/>
              </w:rPr>
              <w:t>) e (2</w:t>
            </w:r>
            <w:r w:rsidR="00377CDC" w:rsidRPr="00A4214B">
              <w:rPr>
                <w:rFonts w:eastAsia="Calibri" w:cs="Arial"/>
                <w:sz w:val="16"/>
                <w:szCs w:val="16"/>
              </w:rPr>
              <w:t>”</w:t>
            </w:r>
            <w:r w:rsidRPr="00A4214B">
              <w:rPr>
                <w:rFonts w:eastAsia="Calibri" w:cs="Arial"/>
                <w:sz w:val="16"/>
                <w:szCs w:val="16"/>
              </w:rPr>
              <w:t xml:space="preserve"> x 4</w:t>
            </w:r>
            <w:r w:rsidR="00377CDC" w:rsidRPr="00A4214B">
              <w:rPr>
                <w:rFonts w:eastAsia="Calibri" w:cs="Arial"/>
                <w:sz w:val="16"/>
                <w:szCs w:val="16"/>
              </w:rPr>
              <w:t>”</w:t>
            </w:r>
            <w:r w:rsidRPr="00A4214B">
              <w:rPr>
                <w:rFonts w:eastAsia="Calibri" w:cs="Arial"/>
                <w:sz w:val="16"/>
                <w:szCs w:val="16"/>
              </w:rPr>
              <w:t xml:space="preserve"> x 1.7/8</w:t>
            </w:r>
            <w:r w:rsidR="00377CDC" w:rsidRPr="00A4214B">
              <w:rPr>
                <w:rFonts w:eastAsia="Calibri" w:cs="Arial"/>
                <w:sz w:val="16"/>
                <w:szCs w:val="16"/>
              </w:rPr>
              <w:t>”</w:t>
            </w:r>
            <w:r w:rsidRPr="00A4214B">
              <w:rPr>
                <w:rFonts w:eastAsia="Calibri" w:cs="Arial"/>
                <w:sz w:val="16"/>
                <w:szCs w:val="16"/>
              </w:rPr>
              <w:t xml:space="preserve">). </w:t>
            </w:r>
          </w:p>
          <w:p w14:paraId="7B446102"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aparente de duas posições </w:t>
            </w:r>
          </w:p>
          <w:p w14:paraId="094A7A3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aparente em PVC. </w:t>
            </w:r>
          </w:p>
          <w:p w14:paraId="093E9C5F"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de Passagem de alumínio de (20x20x12)cm, (30x30x12)cm e (40x40x12)cm </w:t>
            </w:r>
          </w:p>
          <w:p w14:paraId="4201919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de passagem à prova de tempo e umidade, para instalação exposta, com tampa plana, provida de junta de vedação, fixada por meio de parafusos imperdíveis, caixa e tampas fabricadas em liga de alumínio fundido de alta resistência mecânica e à corrosão. </w:t>
            </w:r>
          </w:p>
          <w:p w14:paraId="513A7C8F"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de Passagem de Aço </w:t>
            </w:r>
          </w:p>
          <w:p w14:paraId="4BC950B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Caixa de passagem tipo “caixa de sapato” com tampa parafusada em chapa 14, de aço SEA1020, galvanizada, lisa, nas dimensões (15x15x12)cm, (20x20x12)cm e (30x30x12)cm, acabamento em tinta martelada, fosca, na cor cinza, para instalação aparente sem marcação prévia de furação para entrada de tubulação. </w:t>
            </w:r>
          </w:p>
          <w:p w14:paraId="052A635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Espelho Plano para conectores RJ-45 (2”x4”) e (4”x4”) </w:t>
            </w:r>
          </w:p>
          <w:p w14:paraId="463282F5"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Confeccionado em material termoplástico de alto impacto, não propagante a chama, possuir espaço para etiqueta de identificação, fornecido com etiquetas e parafusos, na cor bege, para dois conectores RJ45 fêmea. </w:t>
            </w:r>
          </w:p>
          <w:p w14:paraId="1AD6D63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Espelho Angular para conectores RJ-45 (2”x4”) e (4”x4”) </w:t>
            </w:r>
          </w:p>
          <w:p w14:paraId="3EE57E7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Confeccionado em material termoplástico de alto impacto, não propagante a chama, possuir espaço para etiqueta de identificação, fornecido com etiquetas e parafusos, na cor bege, para dois conectores RJ45 fêmea. </w:t>
            </w:r>
          </w:p>
          <w:p w14:paraId="053227D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Espelho Plano cego – (4”x4”) e (2”x4”) </w:t>
            </w:r>
          </w:p>
          <w:p w14:paraId="702F90A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Confeccionado em material termoplástico de alto impacto, não propagante a chama, fornecido com parafusos, na cor bege. </w:t>
            </w:r>
          </w:p>
        </w:tc>
      </w:tr>
      <w:tr w:rsidR="00193872" w:rsidRPr="00A4214B" w14:paraId="16683F26" w14:textId="77777777" w:rsidTr="009D4AEA">
        <w:trPr>
          <w:jc w:val="center"/>
        </w:trPr>
        <w:tc>
          <w:tcPr>
            <w:tcW w:w="1858" w:type="dxa"/>
            <w:tcBorders>
              <w:left w:val="single" w:sz="6" w:space="0" w:color="000000"/>
              <w:bottom w:val="single" w:sz="6" w:space="0" w:color="000000"/>
            </w:tcBorders>
            <w:shd w:val="clear" w:color="auto" w:fill="auto"/>
          </w:tcPr>
          <w:p w14:paraId="26B418D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Cabos Ópticos Externos Monomodo autossustentados </w:t>
            </w:r>
          </w:p>
        </w:tc>
        <w:tc>
          <w:tcPr>
            <w:tcW w:w="7141" w:type="dxa"/>
            <w:tcBorders>
              <w:left w:val="single" w:sz="6" w:space="0" w:color="000000"/>
              <w:bottom w:val="single" w:sz="6" w:space="0" w:color="000000"/>
              <w:right w:val="single" w:sz="6" w:space="0" w:color="000000"/>
            </w:tcBorders>
            <w:shd w:val="clear" w:color="auto" w:fill="auto"/>
          </w:tcPr>
          <w:p w14:paraId="66294EC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com distribuição em campus, entre prédios, que exijam interligações ópticas externas. </w:t>
            </w:r>
          </w:p>
          <w:p w14:paraId="59BF6F32" w14:textId="1A8E82BC"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cabo óptico para uso externo do tipo “loose tube”, composto por fibras ópticas do tipo monomodo G652.D dentro de tubo termoplástico com gel para acomodação das fibras, com elementos de fibra de vidro pultrudada (FRP) para suporte mecânico (resistência à tração) e cobertos por uma capa externa em polietileno na cor preta; Deverá ser totalmente dielétrico, ser resistente a intempéries e ação solar (proteção UV); O fabricante deste cabo óptico preferencialmente deverá possuir certificação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e Certificação Anatel. Deve apresentar ainda: </w:t>
            </w:r>
          </w:p>
          <w:p w14:paraId="2019C1A2" w14:textId="1949039A"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w:t>
            </w:r>
            <w:r w:rsidR="00377CDC" w:rsidRPr="00A4214B">
              <w:rPr>
                <w:rFonts w:eastAsia="Calibri" w:cs="Arial"/>
                <w:sz w:val="16"/>
                <w:szCs w:val="16"/>
              </w:rPr>
              <w:pgNum/>
            </w:r>
            <w:r w:rsidR="00377CDC" w:rsidRPr="00A4214B">
              <w:rPr>
                <w:rFonts w:eastAsia="Calibri" w:cs="Arial"/>
                <w:sz w:val="16"/>
                <w:szCs w:val="16"/>
              </w:rPr>
              <w:t>onsequência</w:t>
            </w:r>
            <w:r w:rsidRPr="00A4214B">
              <w:rPr>
                <w:rFonts w:eastAsia="Calibri" w:cs="Arial"/>
                <w:sz w:val="16"/>
                <w:szCs w:val="16"/>
              </w:rPr>
              <w:t xml:space="preserve"> de fibras monomodo 9/125 µm, proof-test 100 kpsi; </w:t>
            </w:r>
          </w:p>
          <w:p w14:paraId="17262FFB"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diâmetro do campo modal: 9,2 +/- 0,4 µm em 1310 hm; 10,4 +/- 0,5 µm em 1550 hm; </w:t>
            </w:r>
          </w:p>
          <w:p w14:paraId="2F0B78A4" w14:textId="1EFD8A75"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atenuação máxima de: 0,36 </w:t>
            </w:r>
            <w:r w:rsidR="00377CDC" w:rsidRPr="00A4214B">
              <w:rPr>
                <w:rFonts w:eastAsia="Calibri" w:cs="Arial"/>
                <w:sz w:val="16"/>
                <w:szCs w:val="16"/>
              </w:rPr>
              <w:t>Db</w:t>
            </w:r>
            <w:r w:rsidRPr="00A4214B">
              <w:rPr>
                <w:rFonts w:eastAsia="Calibri" w:cs="Arial"/>
                <w:sz w:val="16"/>
                <w:szCs w:val="16"/>
              </w:rPr>
              <w:t xml:space="preserve">/km em 1310 hm; 0,22 </w:t>
            </w:r>
            <w:r w:rsidR="00377CDC" w:rsidRPr="00A4214B">
              <w:rPr>
                <w:rFonts w:eastAsia="Calibri" w:cs="Arial"/>
                <w:sz w:val="16"/>
                <w:szCs w:val="16"/>
              </w:rPr>
              <w:t>Db</w:t>
            </w:r>
            <w:r w:rsidRPr="00A4214B">
              <w:rPr>
                <w:rFonts w:eastAsia="Calibri" w:cs="Arial"/>
                <w:sz w:val="16"/>
                <w:szCs w:val="16"/>
              </w:rPr>
              <w:t xml:space="preserve">/km em 1550 hm; </w:t>
            </w:r>
          </w:p>
          <w:p w14:paraId="661FF7D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à tração durante a instalação de 130 kgf; </w:t>
            </w:r>
          </w:p>
          <w:p w14:paraId="737462F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Temperatura de operação de -10 a 65 graus, comprovada através de teste ciclo térmico; </w:t>
            </w:r>
          </w:p>
          <w:p w14:paraId="5304EEAD"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Permitir instalações aéreas entre postes com vãos livres de até 120 m sem cordoalha de aço; </w:t>
            </w:r>
          </w:p>
          <w:p w14:paraId="7F4539F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impresso na capa externa nome do fabricante, marca do produto, data de fabricação, gravação sequencial métrica (em sistema de medida internacional SI); </w:t>
            </w:r>
          </w:p>
          <w:p w14:paraId="1DCE824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Demais características de acordo com a norma ABNT NBR 14160. </w:t>
            </w:r>
          </w:p>
        </w:tc>
      </w:tr>
      <w:tr w:rsidR="00193872" w:rsidRPr="00A4214B" w14:paraId="24722BED" w14:textId="77777777" w:rsidTr="009D4AEA">
        <w:trPr>
          <w:jc w:val="center"/>
        </w:trPr>
        <w:tc>
          <w:tcPr>
            <w:tcW w:w="1858" w:type="dxa"/>
            <w:tcBorders>
              <w:left w:val="single" w:sz="6" w:space="0" w:color="000000"/>
              <w:bottom w:val="single" w:sz="6" w:space="0" w:color="000000"/>
            </w:tcBorders>
            <w:shd w:val="clear" w:color="auto" w:fill="auto"/>
          </w:tcPr>
          <w:p w14:paraId="384B637B"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Cabos Ópticos Externos Monomodo com proteção contra roedores </w:t>
            </w:r>
          </w:p>
        </w:tc>
        <w:tc>
          <w:tcPr>
            <w:tcW w:w="7141" w:type="dxa"/>
            <w:tcBorders>
              <w:left w:val="single" w:sz="6" w:space="0" w:color="000000"/>
              <w:bottom w:val="single" w:sz="6" w:space="0" w:color="000000"/>
              <w:right w:val="single" w:sz="6" w:space="0" w:color="000000"/>
            </w:tcBorders>
            <w:shd w:val="clear" w:color="auto" w:fill="auto"/>
          </w:tcPr>
          <w:p w14:paraId="3F3434E2"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com distribuição em campus, entre prédios, que exijam interligações ópticas externas. </w:t>
            </w:r>
          </w:p>
          <w:p w14:paraId="50DD9BB7" w14:textId="46D1A832"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cabo óptico adotado para uso externo do tipo “loose tube”, composto por fibras ópticas monomodo G652.D com revestimento primário em acrilato, protegidas por tubo de material termoplástico. O interior deste tubo deverá ser preenchido por gel; Deverá possuir uma fita de aço corrugada aplicada sob a capa externa e sobre uma capa interna de polietileno, garantindo a proteção contra ataque de roedores; Deverá ser adequado para instalações externas diretamente enterrado ou em dutos; Fabricante deste cabo óptico preferencialmente deverá possuir certificação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e Certificação Anatel. Deve Apreentar ainda: </w:t>
            </w:r>
          </w:p>
          <w:p w14:paraId="60AB9E9C" w14:textId="309EE9A0"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w:t>
            </w:r>
            <w:r w:rsidR="00377CDC" w:rsidRPr="00A4214B">
              <w:rPr>
                <w:rFonts w:eastAsia="Calibri" w:cs="Arial"/>
                <w:sz w:val="16"/>
                <w:szCs w:val="16"/>
              </w:rPr>
              <w:pgNum/>
            </w:r>
            <w:r w:rsidR="00377CDC" w:rsidRPr="00A4214B">
              <w:rPr>
                <w:rFonts w:eastAsia="Calibri" w:cs="Arial"/>
                <w:sz w:val="16"/>
                <w:szCs w:val="16"/>
              </w:rPr>
              <w:t>onsequência</w:t>
            </w:r>
            <w:r w:rsidRPr="00A4214B">
              <w:rPr>
                <w:rFonts w:eastAsia="Calibri" w:cs="Arial"/>
                <w:sz w:val="16"/>
                <w:szCs w:val="16"/>
              </w:rPr>
              <w:t xml:space="preserve"> de fibras monomodo 9/125 µm, proof-test 100 kpsi; </w:t>
            </w:r>
          </w:p>
          <w:p w14:paraId="32F0AC6D"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diâmetro do campo modal: 9,2 +/- 0,4 µm em 1310 hm; 10,4 +/- 0,5 µm em 1550 hm; </w:t>
            </w:r>
          </w:p>
          <w:p w14:paraId="56139EB3" w14:textId="0CBEA710"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atenuação máxima de: 0,36 </w:t>
            </w:r>
            <w:r w:rsidR="00377CDC" w:rsidRPr="00A4214B">
              <w:rPr>
                <w:rFonts w:eastAsia="Calibri" w:cs="Arial"/>
                <w:sz w:val="16"/>
                <w:szCs w:val="16"/>
              </w:rPr>
              <w:t>Db</w:t>
            </w:r>
            <w:r w:rsidRPr="00A4214B">
              <w:rPr>
                <w:rFonts w:eastAsia="Calibri" w:cs="Arial"/>
                <w:sz w:val="16"/>
                <w:szCs w:val="16"/>
              </w:rPr>
              <w:t xml:space="preserve">/km em 1310 hm; 0,22 </w:t>
            </w:r>
            <w:r w:rsidR="00377CDC" w:rsidRPr="00A4214B">
              <w:rPr>
                <w:rFonts w:eastAsia="Calibri" w:cs="Arial"/>
                <w:sz w:val="16"/>
                <w:szCs w:val="16"/>
              </w:rPr>
              <w:t>Db</w:t>
            </w:r>
            <w:r w:rsidRPr="00A4214B">
              <w:rPr>
                <w:rFonts w:eastAsia="Calibri" w:cs="Arial"/>
                <w:sz w:val="16"/>
                <w:szCs w:val="16"/>
              </w:rPr>
              <w:t xml:space="preserve">/km em 1550 hm; </w:t>
            </w:r>
          </w:p>
          <w:p w14:paraId="49BC0F58"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a raios ultravioleta e umidade; </w:t>
            </w:r>
          </w:p>
          <w:p w14:paraId="4EA58666"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à tração durante a instalação de 100 kgf; </w:t>
            </w:r>
          </w:p>
          <w:p w14:paraId="3F21D251"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Temperatura de operação de -20 a 65 graus, comprovada através de teste ciclo térmico; </w:t>
            </w:r>
          </w:p>
          <w:p w14:paraId="0F8E5069"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impresso na capa externa nome do fabricante, marca do produto, data de fabricação, gravação sequencial métrica (em sistema de medida internacional SI); </w:t>
            </w:r>
          </w:p>
          <w:p w14:paraId="61AF7D98"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Demais características de acordo com a norma ABNT NBR 15108. </w:t>
            </w:r>
          </w:p>
        </w:tc>
      </w:tr>
      <w:tr w:rsidR="00193872" w:rsidRPr="00A4214B" w14:paraId="113B599A" w14:textId="77777777" w:rsidTr="009D4AEA">
        <w:trPr>
          <w:jc w:val="center"/>
        </w:trPr>
        <w:tc>
          <w:tcPr>
            <w:tcW w:w="1858" w:type="dxa"/>
            <w:tcBorders>
              <w:left w:val="single" w:sz="6" w:space="0" w:color="000000"/>
              <w:bottom w:val="single" w:sz="6" w:space="0" w:color="000000"/>
            </w:tcBorders>
            <w:shd w:val="clear" w:color="auto" w:fill="auto"/>
          </w:tcPr>
          <w:p w14:paraId="4B0BF8A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Cabo Óptico Interno/Externo “Tight Buffer” Multimodo 10 Gbit/s até 320 m </w:t>
            </w:r>
          </w:p>
        </w:tc>
        <w:tc>
          <w:tcPr>
            <w:tcW w:w="7141" w:type="dxa"/>
            <w:tcBorders>
              <w:left w:val="single" w:sz="6" w:space="0" w:color="000000"/>
              <w:bottom w:val="single" w:sz="6" w:space="0" w:color="000000"/>
              <w:right w:val="single" w:sz="6" w:space="0" w:color="000000"/>
            </w:tcBorders>
            <w:shd w:val="clear" w:color="auto" w:fill="auto"/>
          </w:tcPr>
          <w:p w14:paraId="254F7C3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com distribuição em campus, entre prédios, que exijam interligações ópticas externas e internas. </w:t>
            </w:r>
          </w:p>
          <w:p w14:paraId="755DC18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Permitir aplicação em ambiente externo e interno, com construção do tipo “tight buffer”, composto por fibras ópticas multimodo especiais para aplicações 10 gigabit/s com revestimento primário em acrilato e revestimento secundário em material polimérico colorido (900 nm), reunidas e revestidas por fibras sintéticas dielétricas para suporte mecânico (resistência à tração) e cobertas por uma capa externa em polímero especial para uso interno e externo na cor preta; Deve ainda: </w:t>
            </w:r>
          </w:p>
          <w:p w14:paraId="28D6D0BB"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Permitir aplicações 10 Gbit/s em até 320 metros (OM3); </w:t>
            </w:r>
          </w:p>
          <w:p w14:paraId="54126AAD" w14:textId="1D0E6768"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Fabricante deste cabo óptico preferencialmente deverá possuir certificação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w:t>
            </w:r>
          </w:p>
          <w:p w14:paraId="61935965"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Certificação UL (OFNR) e Certificação Anatel; </w:t>
            </w:r>
          </w:p>
          <w:p w14:paraId="6CD95CC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Este cabo deverá ser constituído por fibras multimodo 50/125 nm ± 3 nm, proof-test 100 kpsi; </w:t>
            </w:r>
          </w:p>
          <w:p w14:paraId="69C8CCAD" w14:textId="612059F1"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     Apresentar atenuação máxima de: 3,5 </w:t>
            </w:r>
            <w:r w:rsidR="00377CDC" w:rsidRPr="00A4214B">
              <w:rPr>
                <w:rFonts w:eastAsia="Calibri" w:cs="Arial"/>
                <w:sz w:val="16"/>
                <w:szCs w:val="16"/>
              </w:rPr>
              <w:t>Db</w:t>
            </w:r>
            <w:r w:rsidRPr="00A4214B">
              <w:rPr>
                <w:rFonts w:eastAsia="Calibri" w:cs="Arial"/>
                <w:sz w:val="16"/>
                <w:szCs w:val="16"/>
              </w:rPr>
              <w:t xml:space="preserve">/km em 850 hm; 1,5 </w:t>
            </w:r>
            <w:r w:rsidR="00377CDC" w:rsidRPr="00A4214B">
              <w:rPr>
                <w:rFonts w:eastAsia="Calibri" w:cs="Arial"/>
                <w:sz w:val="16"/>
                <w:szCs w:val="16"/>
              </w:rPr>
              <w:t>Db</w:t>
            </w:r>
            <w:r w:rsidRPr="00A4214B">
              <w:rPr>
                <w:rFonts w:eastAsia="Calibri" w:cs="Arial"/>
                <w:sz w:val="16"/>
                <w:szCs w:val="16"/>
              </w:rPr>
              <w:t xml:space="preserve">/km em 1300 hm; </w:t>
            </w:r>
          </w:p>
          <w:p w14:paraId="57610441"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 Apresentar largura de banda mínima de: 2000 MHz.km em 850 hm; 500 MHz.km em 1300 hm; </w:t>
            </w:r>
          </w:p>
          <w:p w14:paraId="3FED11A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Ser totalmente dielétrico, garantindo a proteção dos equipamentos ativos de transmissão contra propagação de descargas elétricas atmosféricas; </w:t>
            </w:r>
          </w:p>
          <w:p w14:paraId="04CBC815"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à umidade, fungos, intempéries e ação solar (proteção UV); </w:t>
            </w:r>
          </w:p>
          <w:p w14:paraId="18C783E1"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raio mínimo de curvatura de 40 mm após a instalação e de 100 mm durante a instalação; </w:t>
            </w:r>
          </w:p>
          <w:p w14:paraId="391B15B2"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à tração durante a instalação de 185 kgf; </w:t>
            </w:r>
          </w:p>
          <w:p w14:paraId="5F1C280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Temperatura de operação de -20 a 65 graus, comprovada através de teste ciclo térmico; </w:t>
            </w:r>
          </w:p>
          <w:p w14:paraId="563870A1"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impresso na capa externa nome do fabricante, marca do produto, data de fabricação, gravação sequencial métrica (em sistema de medida internacional SI); </w:t>
            </w:r>
          </w:p>
          <w:p w14:paraId="4E45B365"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Aplicação em Sistemas de cabeamento intrabuilding e interbuilding, segundo as normas ANSI EIA/TIA 568B e ANSI EIA/TIA 568-B.3. </w:t>
            </w:r>
          </w:p>
          <w:p w14:paraId="62FFFA8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Demais características de acordo com a norma ABNT NBR 14772. </w:t>
            </w:r>
          </w:p>
        </w:tc>
      </w:tr>
      <w:tr w:rsidR="00193872" w:rsidRPr="00A4214B" w14:paraId="2BDCBF97" w14:textId="77777777" w:rsidTr="009D4AEA">
        <w:trPr>
          <w:jc w:val="center"/>
        </w:trPr>
        <w:tc>
          <w:tcPr>
            <w:tcW w:w="1858" w:type="dxa"/>
            <w:tcBorders>
              <w:left w:val="single" w:sz="6" w:space="0" w:color="000000"/>
              <w:bottom w:val="single" w:sz="6" w:space="0" w:color="000000"/>
            </w:tcBorders>
            <w:shd w:val="clear" w:color="auto" w:fill="auto"/>
          </w:tcPr>
          <w:p w14:paraId="2CE917C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Cabo Óptico Interno/Externo Multimodo 10 Gbit/s até 320 m com proteção contra roedores de 04 e 12 Fíbras </w:t>
            </w:r>
          </w:p>
        </w:tc>
        <w:tc>
          <w:tcPr>
            <w:tcW w:w="7141" w:type="dxa"/>
            <w:tcBorders>
              <w:left w:val="single" w:sz="6" w:space="0" w:color="000000"/>
              <w:bottom w:val="single" w:sz="6" w:space="0" w:color="000000"/>
              <w:right w:val="single" w:sz="6" w:space="0" w:color="000000"/>
            </w:tcBorders>
            <w:shd w:val="clear" w:color="auto" w:fill="auto"/>
          </w:tcPr>
          <w:p w14:paraId="0541F4EE"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com distribuição em campus, entre prédios, que exijam interligações ópticas externas e internas. </w:t>
            </w:r>
          </w:p>
          <w:p w14:paraId="4E5DF473"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w:t>
            </w:r>
          </w:p>
          <w:p w14:paraId="0577BD2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Este cabo óptico adotado para uso externo e interno deverá ser do tipo “loose“, composto por fibras ópticas multimodo especiais para aplicações 10 gigabit/s com revestimento primário em acrilato, protegidas por tubo de material termoplástico. O interior deste tubo deverá ser preenchido por gel; Deverá possuir uma camada de fios de fibra de vidro aplicada sob a capa externa e sobre uma capa interna, garantindo a proteção contra ataque de roedores; Deverá possuir capas interna e externa em material termoplástico especial para uso interno e externo na cor preta de baixa emissão de fumaça e livre de halógenos (LSZH); Deverá ainda: </w:t>
            </w:r>
          </w:p>
          <w:p w14:paraId="5D9FCDFE"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Permitir aplicações 10 Gbit/s em até 320 metros (OM3); </w:t>
            </w:r>
          </w:p>
          <w:p w14:paraId="56AE60C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Deverá ser totalmente dielétrico, ser resistente a intempéries e ação solar (proteção UV); </w:t>
            </w:r>
          </w:p>
          <w:p w14:paraId="7AC40536" w14:textId="1B9BA454"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Fabricante deste cabo óptico preferencialmente deverá possuir certificação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w:t>
            </w:r>
          </w:p>
          <w:p w14:paraId="4D08F508"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Certificação Anatel; </w:t>
            </w:r>
          </w:p>
          <w:p w14:paraId="6BAD1D0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Este cabo deverá ser constituído por fibras multimodo 50/125 nm ±3 mm, proof-test 100 kpsi. </w:t>
            </w:r>
          </w:p>
          <w:p w14:paraId="6B3F8FAC" w14:textId="320DF97D"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atenuação máxima de: 3,5 </w:t>
            </w:r>
            <w:r w:rsidR="00377CDC" w:rsidRPr="00A4214B">
              <w:rPr>
                <w:rFonts w:eastAsia="Calibri" w:cs="Arial"/>
                <w:sz w:val="16"/>
                <w:szCs w:val="16"/>
              </w:rPr>
              <w:t>Db</w:t>
            </w:r>
            <w:r w:rsidRPr="00A4214B">
              <w:rPr>
                <w:rFonts w:eastAsia="Calibri" w:cs="Arial"/>
                <w:sz w:val="16"/>
                <w:szCs w:val="16"/>
              </w:rPr>
              <w:t xml:space="preserve">/km em 850 hm; 1,5 </w:t>
            </w:r>
            <w:r w:rsidR="00377CDC" w:rsidRPr="00A4214B">
              <w:rPr>
                <w:rFonts w:eastAsia="Calibri" w:cs="Arial"/>
                <w:sz w:val="16"/>
                <w:szCs w:val="16"/>
              </w:rPr>
              <w:t>Db</w:t>
            </w:r>
            <w:r w:rsidRPr="00A4214B">
              <w:rPr>
                <w:rFonts w:eastAsia="Calibri" w:cs="Arial"/>
                <w:sz w:val="16"/>
                <w:szCs w:val="16"/>
              </w:rPr>
              <w:t xml:space="preserve">/km em 1300 hm </w:t>
            </w:r>
          </w:p>
          <w:p w14:paraId="0077BCB0"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Apresentar largura de banda mínima de: 2000 MHz.km em 850 hm; 500 MHz.km em 1300 hm. </w:t>
            </w:r>
          </w:p>
          <w:p w14:paraId="0C8E618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a raios ultravioleta e umidade; </w:t>
            </w:r>
          </w:p>
          <w:p w14:paraId="4D3FB38F"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resistência à tração durante a instalação de 300 kgf; </w:t>
            </w:r>
          </w:p>
          <w:p w14:paraId="1FD8598B"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Temperatura de operação de -20 a 65 graus, comprovada através de teste ciclo térmico; </w:t>
            </w:r>
          </w:p>
          <w:p w14:paraId="49EFEA89"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Possuir impresso na capa externa nome do fabricante, marca do produto, data de fabricação, gravação sequencial métrica (em sistema de medida internacional SI); </w:t>
            </w:r>
          </w:p>
          <w:p w14:paraId="140556B9"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     Demais características de acordo com a norma ABNT NBR 14772; </w:t>
            </w:r>
          </w:p>
        </w:tc>
      </w:tr>
      <w:tr w:rsidR="00193872" w:rsidRPr="00A4214B" w14:paraId="06D2C886" w14:textId="77777777" w:rsidTr="009D4AEA">
        <w:trPr>
          <w:jc w:val="center"/>
        </w:trPr>
        <w:tc>
          <w:tcPr>
            <w:tcW w:w="1858" w:type="dxa"/>
            <w:tcBorders>
              <w:left w:val="single" w:sz="6" w:space="0" w:color="000000"/>
              <w:bottom w:val="single" w:sz="6" w:space="0" w:color="000000"/>
            </w:tcBorders>
            <w:shd w:val="clear" w:color="auto" w:fill="auto"/>
          </w:tcPr>
          <w:p w14:paraId="4EAEC92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Cordão Óptico Monomodo </w:t>
            </w:r>
          </w:p>
        </w:tc>
        <w:tc>
          <w:tcPr>
            <w:tcW w:w="7141" w:type="dxa"/>
            <w:tcBorders>
              <w:left w:val="single" w:sz="6" w:space="0" w:color="000000"/>
              <w:bottom w:val="single" w:sz="6" w:space="0" w:color="000000"/>
              <w:right w:val="single" w:sz="6" w:space="0" w:color="000000"/>
            </w:tcBorders>
            <w:shd w:val="clear" w:color="auto" w:fill="auto"/>
          </w:tcPr>
          <w:p w14:paraId="22682AC6"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segundo requisitos da norma ANSI/TIA/EIA-568-C.3 uso interno para cabeamento vertical ou primário em salas ou armários de distribuição principal, ou para cabeamento horizontal ou secundário em salas de telecomunicações (cross-connect) na função de interligação de distribuidores e bloqueios ópticos com os equipamentos de rede. </w:t>
            </w:r>
          </w:p>
          <w:p w14:paraId="113DB198" w14:textId="2038DE80"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Este cordão deverá ser constituído por um par de fibras ópticas monomodo 9/125 m (cor azul), tipo “tight“; Utilizar padrão “zip-cord” de reunião das fibras para diâmetro nominal de 2mm; A fibra óptica deste cordão deverá possuir revestimento primário em acrilato e revestimento secundário em PVC; Sobre o revestimento secundário deverão existir elementos de tração e capa em PVC não propagante à chama; As extremidades deste cordão óptico duplo devem vir devidamente conectorizadas e testadas de fábrica; O fabricante preferencialmente deverá apresentar certificados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Possuir impresso na capa externa nome do fabricante, identificação do produto e data de fabricação; Ser disponibilizado nas opções de terminações com conectores SC/LC e LC/LC todos com polimento SPC; O fabricante deve possuir certificação Anatel para os conectores ópticos SC e LC com polimento SPC; O cordão deve estar de acordo com a norma ABNT 14106; Os conectores ópticos devem atender os requisitos mínimos previstos na norma ABNT NBR 14433; O cabo (cordão) óptico deverá possuir certificação ANATEL. </w:t>
            </w:r>
          </w:p>
        </w:tc>
      </w:tr>
      <w:tr w:rsidR="00193872" w:rsidRPr="00A4214B" w14:paraId="48EB3614" w14:textId="77777777" w:rsidTr="009D4AEA">
        <w:trPr>
          <w:jc w:val="center"/>
        </w:trPr>
        <w:tc>
          <w:tcPr>
            <w:tcW w:w="1858" w:type="dxa"/>
            <w:tcBorders>
              <w:left w:val="single" w:sz="6" w:space="0" w:color="000000"/>
              <w:bottom w:val="single" w:sz="6" w:space="0" w:color="000000"/>
            </w:tcBorders>
            <w:shd w:val="clear" w:color="auto" w:fill="auto"/>
          </w:tcPr>
          <w:p w14:paraId="5F6367E9"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Cordão Óptico Multímodo OM3 </w:t>
            </w:r>
          </w:p>
        </w:tc>
        <w:tc>
          <w:tcPr>
            <w:tcW w:w="7141" w:type="dxa"/>
            <w:tcBorders>
              <w:left w:val="single" w:sz="6" w:space="0" w:color="000000"/>
              <w:bottom w:val="single" w:sz="6" w:space="0" w:color="000000"/>
              <w:right w:val="single" w:sz="6" w:space="0" w:color="000000"/>
            </w:tcBorders>
            <w:shd w:val="clear" w:color="auto" w:fill="auto"/>
          </w:tcPr>
          <w:p w14:paraId="03964E6F"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segundo requisitos da norma ANSI/TIA/EIA-568-C.3 uso interno para cabeamento vertical ou primário em salas ou armários de distribuição principal, ou para cabeamento horizontal ou secundário em salas de telecomunicações (cross-connect) na função de interligação de distribuidores e bloqueios ópticos com os equipamentos de rede. </w:t>
            </w:r>
          </w:p>
          <w:p w14:paraId="384BA44F" w14:textId="6DF5D4C5"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Este cordão deverá ser constituído por um par de fibras ópticas multimodo 50/125mm OM3, tipo “tight“; Apresentar largura de banda mínima de 2000 MHz.km em 850 hm; Utilizar padrão “zip-cord” de reunião das fibras para diâmetro nominal de 2 mm; A fibra óptica deste cordão deverá possuir revestimento primário em acrilato e revestimento secundário em PVC; Sobre o revestimento secundário deverão existir elementos de tração e capa em PVC não propagante à chama; As extremidades deste cordão óptico duplo devem vir devidamente conectorizadas e testadas de fábrica; O fabricante deverá apresentar certificados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Possuir impresso na capa externa nome do fabricante, identificação do produto e data de fabricação; Ser disponibilizado nas opções de terminações com conectores SC/LC e LC/LC todos com polimento SPC; O cordão deve estar de acordo com a norma ABNT 14106; Os conectores ópticos devem atender os requisitos mínimos previstos na norma ABNT NBR 14433; O fabricante deve possuir certificação </w:t>
            </w:r>
            <w:r w:rsidRPr="00A4214B">
              <w:rPr>
                <w:rFonts w:eastAsia="Calibri" w:cs="Arial"/>
                <w:sz w:val="16"/>
                <w:szCs w:val="16"/>
              </w:rPr>
              <w:lastRenderedPageBreak/>
              <w:t xml:space="preserve">ANATEL para os conectores ópticos SC e LC com polimento SPC; O cabo (cordão) óptico deverá possuir certificação ANATEL. </w:t>
            </w:r>
          </w:p>
        </w:tc>
      </w:tr>
      <w:tr w:rsidR="00193872" w:rsidRPr="00A4214B" w14:paraId="0986EB2B" w14:textId="77777777" w:rsidTr="009D4AEA">
        <w:trPr>
          <w:jc w:val="center"/>
        </w:trPr>
        <w:tc>
          <w:tcPr>
            <w:tcW w:w="1858" w:type="dxa"/>
            <w:tcBorders>
              <w:left w:val="single" w:sz="6" w:space="0" w:color="000000"/>
              <w:bottom w:val="single" w:sz="6" w:space="0" w:color="000000"/>
            </w:tcBorders>
            <w:shd w:val="clear" w:color="auto" w:fill="auto"/>
          </w:tcPr>
          <w:p w14:paraId="02866CC5"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Pigtail Óptico Multimodo </w:t>
            </w:r>
          </w:p>
        </w:tc>
        <w:tc>
          <w:tcPr>
            <w:tcW w:w="7141" w:type="dxa"/>
            <w:tcBorders>
              <w:left w:val="single" w:sz="6" w:space="0" w:color="000000"/>
              <w:bottom w:val="single" w:sz="6" w:space="0" w:color="000000"/>
              <w:right w:val="single" w:sz="6" w:space="0" w:color="000000"/>
            </w:tcBorders>
            <w:shd w:val="clear" w:color="auto" w:fill="auto"/>
          </w:tcPr>
          <w:p w14:paraId="7A076A53" w14:textId="284E99CF"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Deve atender os requisitos mínimos previstos na norma ANSI EIA/TIA 568-C.3; Deverá ser constituído por 2 (duas) fibras ópticas multimodo 50,0/125mm, tipo OM3, de construção “tight“, com revestimento primário em acrilato e revestimento secundário em PVC, com diâmetro nominal de 0,9mm e adaptador óptico para atender um canal óptico; Apresentar largura de banda mínima de 2000 MHz.km em 850 hm; Ser disponibilizado nas opções de terminações com conectores LC com polimeto SPC; Uma das extremidades deve vir devidamente conectorizada e testada de fábrica; Os conectores ópticos devem atender os requisitos mínimos previstos na norma ABNT NBR 14433; O fabricante deve possuir certificação ANATEL para os conectores ópticos LC com polimeto SPC; O fabricante deverá apresentar certificados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w:t>
            </w:r>
          </w:p>
        </w:tc>
      </w:tr>
      <w:tr w:rsidR="00193872" w:rsidRPr="00A4214B" w14:paraId="79FAF858" w14:textId="77777777" w:rsidTr="009D4AEA">
        <w:trPr>
          <w:jc w:val="center"/>
        </w:trPr>
        <w:tc>
          <w:tcPr>
            <w:tcW w:w="1858" w:type="dxa"/>
            <w:tcBorders>
              <w:left w:val="single" w:sz="6" w:space="0" w:color="000000"/>
              <w:bottom w:val="single" w:sz="6" w:space="0" w:color="000000"/>
            </w:tcBorders>
            <w:shd w:val="clear" w:color="auto" w:fill="auto"/>
          </w:tcPr>
          <w:p w14:paraId="17F8822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Pigtail Óptico Monomodo </w:t>
            </w:r>
          </w:p>
        </w:tc>
        <w:tc>
          <w:tcPr>
            <w:tcW w:w="7141" w:type="dxa"/>
            <w:tcBorders>
              <w:left w:val="single" w:sz="6" w:space="0" w:color="000000"/>
              <w:bottom w:val="single" w:sz="6" w:space="0" w:color="000000"/>
              <w:right w:val="single" w:sz="6" w:space="0" w:color="000000"/>
            </w:tcBorders>
            <w:shd w:val="clear" w:color="auto" w:fill="auto"/>
          </w:tcPr>
          <w:p w14:paraId="33A5C81E" w14:textId="42F7DC86"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Atender os requisitos mínimos previstos na norma ANSI EIA/TIA 568-C.3; Deverá ser constituído por 2 (duas) fibras ópticas monomodo 9/125 mm, de construção “tight“, com revestimento primário em acrilato e revestimento secundário em PVC, com diâmetro nominal de 0,9mm e adaptador óptico para atender um canal óptico; Ser disponibilizado nas opções de terminações com conectores LC com polimento SPC; Uma das extremidades deve vir devidamente conectorizada e testada de fábrica; Os conectores ópticos devem atender os requisitos mínimos previstos na norma ABNT NBR 14433; O fabricante deve possuir certificação ANATEL para os conectores ópticos LC com polimento SPC; O fabricante deverá apresentar certificados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w:t>
            </w:r>
          </w:p>
        </w:tc>
      </w:tr>
      <w:tr w:rsidR="00193872" w:rsidRPr="00A4214B" w14:paraId="57119052" w14:textId="77777777" w:rsidTr="009D4AEA">
        <w:trPr>
          <w:jc w:val="center"/>
        </w:trPr>
        <w:tc>
          <w:tcPr>
            <w:tcW w:w="1858" w:type="dxa"/>
            <w:tcBorders>
              <w:left w:val="single" w:sz="6" w:space="0" w:color="000000"/>
              <w:bottom w:val="single" w:sz="6" w:space="0" w:color="000000"/>
            </w:tcBorders>
            <w:shd w:val="clear" w:color="auto" w:fill="auto"/>
          </w:tcPr>
          <w:p w14:paraId="2C1632D1"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Distribuidor Interno Óptico (DIO) de 19” </w:t>
            </w:r>
          </w:p>
        </w:tc>
        <w:tc>
          <w:tcPr>
            <w:tcW w:w="7141" w:type="dxa"/>
            <w:tcBorders>
              <w:left w:val="single" w:sz="6" w:space="0" w:color="000000"/>
              <w:bottom w:val="single" w:sz="6" w:space="0" w:color="000000"/>
              <w:right w:val="single" w:sz="6" w:space="0" w:color="000000"/>
            </w:tcBorders>
            <w:shd w:val="clear" w:color="auto" w:fill="auto"/>
          </w:tcPr>
          <w:p w14:paraId="6AA856A9"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Montável em Rack de 19”; Deve suportar conectores Small Form Factory, fibras com conectores LC; Deverá ter a função de acomodar e proteger as emendas de transição entre o cabo ótico e as extensões óticas; Ser compatível com os adaptadores óticos (LC Duplex); Ser modular permitindo expansão do sistema; Deve possuir altura (1U); Deve possuir áreas de armazenamento de excesso de fibras, acomodação e emenda, que devem estar internos à estrutura (conferindo maior segurança ao sistema); Deve ser fornecido com bandejas de acomodação de emendas em material plástico e todos os acessórios necessários para a realização de fusão; Ser fornecido com adaptadores ópticos; Ser fabricado em aço SAE 1020; Deve utilizar pintura do tipo epóxi de alta resistência a riscos; Deve possuir gaveta deslizante com sistema de trilhos para facilitar a manutenção/instalação e trabalhos posteriores sem retirá-los do rack; Deve possuir painel frontal articulável, permitindo o acesso aos cordões sem expor as fibras conectorizadas internamente; Deve possibilitar terminação direta ou fusão, utilizando um mesmo módulo básico; Os adaptadores ópticos devem estar dispostos de forma angular em relação a frente do DIO, permitindo assim uma maior organização dos cordões; Deve ser fornecido com suportes para adaptadores ópticos separados de 02 em 02 para uma melhor distribuição dos adaptadores ópticos; Deve possuir 04 acessos para cabos ópticos, sendo 02 pela parte traseira e 02 pela parte lateral. </w:t>
            </w:r>
          </w:p>
        </w:tc>
      </w:tr>
      <w:tr w:rsidR="00193872" w:rsidRPr="00A4214B" w14:paraId="2E326E69" w14:textId="77777777" w:rsidTr="009D4AEA">
        <w:trPr>
          <w:jc w:val="center"/>
        </w:trPr>
        <w:tc>
          <w:tcPr>
            <w:tcW w:w="1858" w:type="dxa"/>
            <w:tcBorders>
              <w:left w:val="single" w:sz="6" w:space="0" w:color="000000"/>
              <w:bottom w:val="single" w:sz="6" w:space="0" w:color="000000"/>
            </w:tcBorders>
            <w:shd w:val="clear" w:color="auto" w:fill="auto"/>
          </w:tcPr>
          <w:p w14:paraId="57DA8E74"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Cabo U/UTP Categoria 6 </w:t>
            </w:r>
          </w:p>
        </w:tc>
        <w:tc>
          <w:tcPr>
            <w:tcW w:w="7141" w:type="dxa"/>
            <w:tcBorders>
              <w:left w:val="single" w:sz="6" w:space="0" w:color="000000"/>
              <w:bottom w:val="single" w:sz="6" w:space="0" w:color="000000"/>
              <w:right w:val="single" w:sz="6" w:space="0" w:color="000000"/>
            </w:tcBorders>
            <w:shd w:val="clear" w:color="auto" w:fill="auto"/>
          </w:tcPr>
          <w:p w14:paraId="7697CADC" w14:textId="0EEBD812"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Aplicações: Sistemas de Cabeamento Estruturado para tráfego de voz, dados e imagens, segundo requisitos da norma ANSI/TIA-568-B.2-10 Categoria 6</w:t>
            </w:r>
            <w:r w:rsidR="00377CDC" w:rsidRPr="00A4214B">
              <w:rPr>
                <w:rFonts w:eastAsia="Calibri" w:cs="Arial"/>
                <w:sz w:val="16"/>
                <w:szCs w:val="16"/>
              </w:rPr>
              <w:t>ª</w:t>
            </w:r>
            <w:r w:rsidRPr="00A4214B">
              <w:rPr>
                <w:rFonts w:eastAsia="Calibri" w:cs="Arial"/>
                <w:sz w:val="16"/>
                <w:szCs w:val="16"/>
              </w:rPr>
              <w:t xml:space="preserve">, para cabeamento primário e secundário entre os painéis de distribuição (Patch Panels) ou conectores nas áreas de trabalho, em sistemas que requeiram grande margem de segurança sobre as especificações normalizadas para garantia de suporte às aplicações futuras. </w:t>
            </w:r>
          </w:p>
          <w:p w14:paraId="384E4824" w14:textId="0E3AC393"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Descrição: Possuir certificado de performance elétrica (VERIFIED) pela UL ou ETL, conforme especificações da norma ANSI/TIA-568-B.2-10 CATEGORIA 6</w:t>
            </w:r>
            <w:r w:rsidR="00377CDC" w:rsidRPr="00A4214B">
              <w:rPr>
                <w:rFonts w:eastAsia="Calibri" w:cs="Arial"/>
                <w:sz w:val="16"/>
                <w:szCs w:val="16"/>
              </w:rPr>
              <w:t>ª</w:t>
            </w:r>
            <w:r w:rsidRPr="00A4214B">
              <w:rPr>
                <w:rFonts w:eastAsia="Calibri" w:cs="Arial"/>
                <w:sz w:val="16"/>
                <w:szCs w:val="16"/>
              </w:rPr>
              <w:t xml:space="preserve"> e </w:t>
            </w:r>
            <w:r w:rsidR="00377CDC" w:rsidRPr="00A4214B">
              <w:rPr>
                <w:rFonts w:eastAsia="Calibri" w:cs="Arial"/>
                <w:sz w:val="16"/>
                <w:szCs w:val="16"/>
              </w:rPr>
              <w:t>ISSO</w:t>
            </w:r>
            <w:r w:rsidRPr="00A4214B">
              <w:rPr>
                <w:rFonts w:eastAsia="Calibri" w:cs="Arial"/>
                <w:sz w:val="16"/>
                <w:szCs w:val="16"/>
              </w:rPr>
              <w:t xml:space="preserve">/IEC 11801 bem como certificado para flamabilidade (UL LISTED ou ETL LISTED) CM conforme UL; O cabo utilizado deverá possuir certificação Anatel impressas na capa; O produto deve cumprir com os requisitos quanto a taxa máxima de compostos que não agridam ao meio ambiente conforme a norma RoHS; Possuir impresso na capa externa nome do fabricante, marca do produto, e sistema de rastreabilidade que permita identificar a data de fabricação dos cabos; Ser composto por condutores de cobre sólido; capa externa em PVC não propagante à chama, com possibilidade de fornecimento nas cores azul, preto, verde, branco, bege, vermelha ou cinza; Deve atender ao seguinte código de cores: par 1 </w:t>
            </w:r>
            <w:r w:rsidR="00377CDC" w:rsidRPr="00A4214B">
              <w:rPr>
                <w:rFonts w:eastAsia="Calibri" w:cs="Arial"/>
                <w:sz w:val="16"/>
                <w:szCs w:val="16"/>
              </w:rPr>
              <w:t>–</w:t>
            </w:r>
            <w:r w:rsidRPr="00A4214B">
              <w:rPr>
                <w:rFonts w:eastAsia="Calibri" w:cs="Arial"/>
                <w:sz w:val="16"/>
                <w:szCs w:val="16"/>
              </w:rPr>
              <w:t xml:space="preserve"> azul-branco, com uma faixa azul (stripe) no condutor branco; par 2 </w:t>
            </w:r>
            <w:r w:rsidR="00377CDC" w:rsidRPr="00A4214B">
              <w:rPr>
                <w:rFonts w:eastAsia="Calibri" w:cs="Arial"/>
                <w:sz w:val="16"/>
                <w:szCs w:val="16"/>
              </w:rPr>
              <w:t>–</w:t>
            </w:r>
            <w:r w:rsidRPr="00A4214B">
              <w:rPr>
                <w:rFonts w:eastAsia="Calibri" w:cs="Arial"/>
                <w:sz w:val="16"/>
                <w:szCs w:val="16"/>
              </w:rPr>
              <w:t xml:space="preserve"> laranja-branco, com uma faixa laranja (stripe) no condutor branco; par 3 </w:t>
            </w:r>
            <w:r w:rsidR="00377CDC" w:rsidRPr="00A4214B">
              <w:rPr>
                <w:rFonts w:eastAsia="Calibri" w:cs="Arial"/>
                <w:sz w:val="16"/>
                <w:szCs w:val="16"/>
              </w:rPr>
              <w:t>–</w:t>
            </w:r>
            <w:r w:rsidRPr="00A4214B">
              <w:rPr>
                <w:rFonts w:eastAsia="Calibri" w:cs="Arial"/>
                <w:sz w:val="16"/>
                <w:szCs w:val="16"/>
              </w:rPr>
              <w:t xml:space="preserve"> verde-branco, com uma faixa verde (stripe) no condutor branco; par 4 </w:t>
            </w:r>
            <w:r w:rsidR="00377CDC" w:rsidRPr="00A4214B">
              <w:rPr>
                <w:rFonts w:eastAsia="Calibri" w:cs="Arial"/>
                <w:sz w:val="16"/>
                <w:szCs w:val="16"/>
              </w:rPr>
              <w:t>–</w:t>
            </w:r>
            <w:r w:rsidRPr="00A4214B">
              <w:rPr>
                <w:rFonts w:eastAsia="Calibri" w:cs="Arial"/>
                <w:sz w:val="16"/>
                <w:szCs w:val="16"/>
              </w:rPr>
              <w:t xml:space="preserve"> marrom-branco, com uma faixa marrom (stripe) no condutor branco; Exceder as características elétricas contidas na norma ANSI/TIA-568-B.2-10 Categoria 6</w:t>
            </w:r>
            <w:r w:rsidR="00377CDC" w:rsidRPr="00A4214B">
              <w:rPr>
                <w:rFonts w:eastAsia="Calibri" w:cs="Arial"/>
                <w:sz w:val="16"/>
                <w:szCs w:val="16"/>
              </w:rPr>
              <w:t>ª</w:t>
            </w:r>
            <w:r w:rsidRPr="00A4214B">
              <w:rPr>
                <w:rFonts w:eastAsia="Calibri" w:cs="Arial"/>
                <w:sz w:val="16"/>
                <w:szCs w:val="16"/>
              </w:rPr>
              <w:t>; Impedância característica de 100W (Ohms); Deverá ser apresentado através de catálogos, testes das principais características elétricas em transmissões de altas velocidades (valores típicos) de ATENUAÇÃO (</w:t>
            </w:r>
            <w:r w:rsidR="00377CDC" w:rsidRPr="00A4214B">
              <w:rPr>
                <w:rFonts w:eastAsia="Calibri" w:cs="Arial"/>
                <w:sz w:val="16"/>
                <w:szCs w:val="16"/>
              </w:rPr>
              <w:t>Db</w:t>
            </w:r>
            <w:r w:rsidRPr="00A4214B">
              <w:rPr>
                <w:rFonts w:eastAsia="Calibri" w:cs="Arial"/>
                <w:sz w:val="16"/>
                <w:szCs w:val="16"/>
              </w:rPr>
              <w:t>/100m), NEXT (</w:t>
            </w:r>
            <w:r w:rsidR="00377CDC" w:rsidRPr="00A4214B">
              <w:rPr>
                <w:rFonts w:eastAsia="Calibri" w:cs="Arial"/>
                <w:sz w:val="16"/>
                <w:szCs w:val="16"/>
              </w:rPr>
              <w:t>Db</w:t>
            </w:r>
            <w:r w:rsidRPr="00A4214B">
              <w:rPr>
                <w:rFonts w:eastAsia="Calibri" w:cs="Arial"/>
                <w:sz w:val="16"/>
                <w:szCs w:val="16"/>
              </w:rPr>
              <w:t>), PSNEXT(</w:t>
            </w:r>
            <w:r w:rsidR="00377CDC" w:rsidRPr="00A4214B">
              <w:rPr>
                <w:rFonts w:eastAsia="Calibri" w:cs="Arial"/>
                <w:sz w:val="16"/>
                <w:szCs w:val="16"/>
              </w:rPr>
              <w:t>Db</w:t>
            </w:r>
            <w:r w:rsidRPr="00A4214B">
              <w:rPr>
                <w:rFonts w:eastAsia="Calibri" w:cs="Arial"/>
                <w:sz w:val="16"/>
                <w:szCs w:val="16"/>
              </w:rPr>
              <w:t>), RL(</w:t>
            </w:r>
            <w:r w:rsidR="00377CDC" w:rsidRPr="00A4214B">
              <w:rPr>
                <w:rFonts w:eastAsia="Calibri" w:cs="Arial"/>
                <w:sz w:val="16"/>
                <w:szCs w:val="16"/>
              </w:rPr>
              <w:t>Db</w:t>
            </w:r>
            <w:r w:rsidRPr="00A4214B">
              <w:rPr>
                <w:rFonts w:eastAsia="Calibri" w:cs="Arial"/>
                <w:sz w:val="16"/>
                <w:szCs w:val="16"/>
              </w:rPr>
              <w:t>), ACR(</w:t>
            </w:r>
            <w:r w:rsidR="00377CDC" w:rsidRPr="00A4214B">
              <w:rPr>
                <w:rFonts w:eastAsia="Calibri" w:cs="Arial"/>
                <w:sz w:val="16"/>
                <w:szCs w:val="16"/>
              </w:rPr>
              <w:t>Db</w:t>
            </w:r>
            <w:r w:rsidRPr="00A4214B">
              <w:rPr>
                <w:rFonts w:eastAsia="Calibri" w:cs="Arial"/>
                <w:sz w:val="16"/>
                <w:szCs w:val="16"/>
              </w:rPr>
              <w:t xml:space="preserve">), para </w:t>
            </w:r>
            <w:r w:rsidR="00377CDC" w:rsidRPr="00A4214B">
              <w:rPr>
                <w:rFonts w:eastAsia="Calibri" w:cs="Arial"/>
                <w:sz w:val="16"/>
                <w:szCs w:val="16"/>
              </w:rPr>
              <w:pgNum/>
            </w:r>
            <w:r w:rsidR="00377CDC" w:rsidRPr="00A4214B">
              <w:rPr>
                <w:rFonts w:eastAsia="Calibri" w:cs="Arial"/>
                <w:sz w:val="16"/>
                <w:szCs w:val="16"/>
              </w:rPr>
              <w:t>onsequênci</w:t>
            </w:r>
            <w:r w:rsidRPr="00A4214B">
              <w:rPr>
                <w:rFonts w:eastAsia="Calibri" w:cs="Arial"/>
                <w:sz w:val="16"/>
                <w:szCs w:val="16"/>
              </w:rPr>
              <w:t xml:space="preserve"> de 100, 200, 350 e 550Mhz. </w:t>
            </w:r>
          </w:p>
        </w:tc>
      </w:tr>
      <w:tr w:rsidR="00193872" w:rsidRPr="00A4214B" w14:paraId="10970275" w14:textId="77777777" w:rsidTr="009D4AEA">
        <w:trPr>
          <w:jc w:val="center"/>
        </w:trPr>
        <w:tc>
          <w:tcPr>
            <w:tcW w:w="1858" w:type="dxa"/>
            <w:tcBorders>
              <w:left w:val="single" w:sz="6" w:space="0" w:color="000000"/>
              <w:bottom w:val="single" w:sz="6" w:space="0" w:color="000000"/>
            </w:tcBorders>
            <w:shd w:val="clear" w:color="auto" w:fill="auto"/>
          </w:tcPr>
          <w:p w14:paraId="5FC28A1C"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Conector RJ-45 Fêmea Categoria 6 </w:t>
            </w:r>
          </w:p>
        </w:tc>
        <w:tc>
          <w:tcPr>
            <w:tcW w:w="7141" w:type="dxa"/>
            <w:tcBorders>
              <w:left w:val="single" w:sz="6" w:space="0" w:color="000000"/>
              <w:bottom w:val="single" w:sz="6" w:space="0" w:color="000000"/>
              <w:right w:val="single" w:sz="6" w:space="0" w:color="000000"/>
            </w:tcBorders>
            <w:shd w:val="clear" w:color="auto" w:fill="auto"/>
          </w:tcPr>
          <w:p w14:paraId="45393774" w14:textId="29401963"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Aplicação: Sistemas de Cabeamento Estruturado para tráfego de voz, dados e imagens, segundo requisitos da norma ANSI/TIA/EIA-568-B.2-10 Categoria 6</w:t>
            </w:r>
            <w:r w:rsidR="00377CDC" w:rsidRPr="00A4214B">
              <w:rPr>
                <w:rFonts w:eastAsia="Calibri" w:cs="Arial"/>
                <w:sz w:val="16"/>
                <w:szCs w:val="16"/>
              </w:rPr>
              <w:t>ª</w:t>
            </w:r>
            <w:r w:rsidRPr="00A4214B">
              <w:rPr>
                <w:rFonts w:eastAsia="Calibri" w:cs="Arial"/>
                <w:sz w:val="16"/>
                <w:szCs w:val="16"/>
              </w:rPr>
              <w:t xml:space="preserve">, para cabeamento horizontal ou secundário, uso interno, em ponto de acesso na área de trabalho para tomadas de serviços em sistemas estruturados de cabeamento e em sistemas que requeiram grande margem de segurança sobre as especificações normalizadas para garantia de suporte às aplicações futuras. </w:t>
            </w:r>
          </w:p>
          <w:p w14:paraId="3F112A78" w14:textId="69E38833"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Possuir Certificação UL ou ETL LISTED; Possuir Certificação ETL VERIFIED; Possuir certificação de canal para 6 conexões por laboratório de 3ª. Parte ETL; Ter corpo em material termoplástico de alto impacto não propagante à chama que atenda a norma UL 94 V-0 (flamabilidade); Possuir protetores 110IDC traseiros para as conexões e tampa de proteção frontal (dust cover) removível e articulada com local para inserção, (na própria tampa), do ícone de identificação; Possuir vias de contato produzidas em bronze fosforoso com camadas de 2,54 mm de níquel e 1,27 mm de ouro; Apresentar disponibilidade de fornecimento nas cores (branca, bege, cinza, vermelha, azul, amarela, marrom, laranja, verde e preta); O keystone deve ser compatível </w:t>
            </w:r>
            <w:r w:rsidRPr="00A4214B">
              <w:rPr>
                <w:rFonts w:eastAsia="Calibri" w:cs="Arial"/>
                <w:sz w:val="16"/>
                <w:szCs w:val="16"/>
              </w:rPr>
              <w:lastRenderedPageBreak/>
              <w:t xml:space="preserve">para as terminações T568A e T568B, segundo a ANSI/TIA/EIA-568-B.2-10; Possuir terminação do tipo 110 IDC (conexão traseira) estanhados para a proteção contra oxidação e permitir inserção de condutores de 22 AWG a 26 AWG; O conector fêmea deverá possibilitar a crimpagem dos 8 condutores ao mesmo tempo proporcionando deste modo uma conectorização homogênea; Suportar ciclos de inserção, na parte frontal, igual ou superior a 750 (setecentas e </w:t>
            </w:r>
            <w:r w:rsidR="00377CDC" w:rsidRPr="00A4214B">
              <w:rPr>
                <w:rFonts w:eastAsia="Calibri" w:cs="Arial"/>
                <w:sz w:val="16"/>
                <w:szCs w:val="16"/>
              </w:rPr>
              <w:pgNum/>
            </w:r>
            <w:r w:rsidR="00377CDC" w:rsidRPr="00A4214B">
              <w:rPr>
                <w:rFonts w:eastAsia="Calibri" w:cs="Arial"/>
                <w:sz w:val="16"/>
                <w:szCs w:val="16"/>
              </w:rPr>
              <w:t>onsequên</w:t>
            </w:r>
            <w:r w:rsidRPr="00A4214B">
              <w:rPr>
                <w:rFonts w:eastAsia="Calibri" w:cs="Arial"/>
                <w:sz w:val="16"/>
                <w:szCs w:val="16"/>
              </w:rPr>
              <w:t xml:space="preserve">) vezes com conectores RJ-45 e 200 inserções com RJ11; Suportar ciclos de inserção, igual ou superior a 200 (duzentas) vezes com terminações 110 IDC; Identificação da Categoria gravado na parte frontal do conector; Exceder as características elétricas contidas na norma ANSI/TIA/EIA-568-C.2 Categoria 6; O produto deve cumprir com os requisitos quanto a taxa máxima de compostos que não agridam ao meio ambiente conforme a diretiva RoHS. </w:t>
            </w:r>
          </w:p>
        </w:tc>
      </w:tr>
      <w:tr w:rsidR="00193872" w:rsidRPr="00A4214B" w14:paraId="43908A00" w14:textId="77777777" w:rsidTr="009D4AEA">
        <w:trPr>
          <w:jc w:val="center"/>
        </w:trPr>
        <w:tc>
          <w:tcPr>
            <w:tcW w:w="1858" w:type="dxa"/>
            <w:tcBorders>
              <w:left w:val="single" w:sz="6" w:space="0" w:color="000000"/>
              <w:bottom w:val="single" w:sz="6" w:space="0" w:color="000000"/>
            </w:tcBorders>
            <w:shd w:val="clear" w:color="auto" w:fill="auto"/>
          </w:tcPr>
          <w:p w14:paraId="0C45F336"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Patch Panel Categoria 6 </w:t>
            </w:r>
          </w:p>
        </w:tc>
        <w:tc>
          <w:tcPr>
            <w:tcW w:w="7141" w:type="dxa"/>
            <w:tcBorders>
              <w:left w:val="single" w:sz="6" w:space="0" w:color="000000"/>
              <w:bottom w:val="single" w:sz="6" w:space="0" w:color="000000"/>
              <w:right w:val="single" w:sz="6" w:space="0" w:color="000000"/>
            </w:tcBorders>
            <w:shd w:val="clear" w:color="auto" w:fill="auto"/>
          </w:tcPr>
          <w:p w14:paraId="729014A3" w14:textId="16F78BAA"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Aplicação: Sistemas de Cabeamento Estruturado para tráfego de voz, dados e imagens, segundo requisitos da norma ANSI/TIA/EIA-568-B.2-10 Categoria 6</w:t>
            </w:r>
            <w:r w:rsidR="00377CDC" w:rsidRPr="00A4214B">
              <w:rPr>
                <w:rFonts w:eastAsia="Calibri" w:cs="Arial"/>
                <w:sz w:val="16"/>
                <w:szCs w:val="16"/>
              </w:rPr>
              <w:t>ª</w:t>
            </w:r>
            <w:r w:rsidRPr="00A4214B">
              <w:rPr>
                <w:rFonts w:eastAsia="Calibri" w:cs="Arial"/>
                <w:sz w:val="16"/>
                <w:szCs w:val="16"/>
              </w:rPr>
              <w:t xml:space="preserve">, uso interno, para cabeamento horizontal ou secundário, em salas de telecomunicações (cross-connect) para distribuição de serviços em sistemas horizontais e em sistemas que requeiram grande margem de segurança sobre as especificações normalizadas para garantia de suporte às aplicações como Gigabit Ethernet 1000 Mbps (em modo half ou full-duplex e ATM CBIG). </w:t>
            </w:r>
          </w:p>
          <w:p w14:paraId="1C74AFFF" w14:textId="216F4D8A"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Possuir Certificação UL ou ETL LISTED; Possuir Certificação ETL VERIFIED; O produto deve cumprir com os requisitos quanto a taxa máxima de compostos que não agridam ao meio ambiente conforme a norma RoHS; Painel frontal em termoplástico de alto impacto, não propagante a chama que atenda a norma UL 94 V-0 (flamabilidade), com porta etiquetas de identificação em acrílico para proteção; O painel deverá ser de cor preta; Apresentar largura de 19’’, e altura de 1U ou 44,5mm para os Patch Panels de 24 portas; Ser disponibilizado em 24 portas com conectores RJ-45 fêmea na parte frontal, estes devem ser fixados a circuitos impressos (para proporcionar melhor performance elétrica); Ser fornecido em módulos de 08 ou 06 posições; Os conectores fêmea RJ-45 devem possuir as seguintes características: Atender a ANSI/TIA/EIA-568-B.2-10 Categoria 6, possuir vias de contato produzidas em bronze fosforoso com camadas de 2,54 mm de níquel e 1,27 mm de ouro, possuir terminação do tipo 110 IDC (conexão traseira) estanhados para a proteção contra oxidação, permitindo inserção de condutores de 22 AWG a 26 AWG; Identificação do fabricante no corpo do produto; Possuir local para aplicação de ícones de identificação (para codificação); Fornecido de fábrica com ícones de identificação (nas cores azul e vermelha); Ser fornecido com guia traseiro perfurado, em material termoplástico de alto impacto, não propagante a chama que atenda a norma UL 94 V-0 (flamabilidade) com possibilidade fixação individual dos cabos, proporcionando segurança, flexibilidade e rapidez na montagem; Ser fornecido com acessórios para fixação dos cabos (cintas de amarração); Possuir em sua estrutura, elementos laterais em material metálico, que eliminem o risco de torção do corpo do Patch Panel; Suportar ciclos de inserção, igual ou superior a 200 (duzentas) vezes com terminações 110 IDC; Suportar ciclos de inserção, na parte frontal, igual ou superior a 750 (setecentas e </w:t>
            </w:r>
            <w:r w:rsidR="00377CDC" w:rsidRPr="00A4214B">
              <w:rPr>
                <w:rFonts w:eastAsia="Calibri" w:cs="Arial"/>
                <w:sz w:val="16"/>
                <w:szCs w:val="16"/>
              </w:rPr>
              <w:pgNum/>
            </w:r>
            <w:r w:rsidR="00377CDC" w:rsidRPr="00A4214B">
              <w:rPr>
                <w:rFonts w:eastAsia="Calibri" w:cs="Arial"/>
                <w:sz w:val="16"/>
                <w:szCs w:val="16"/>
              </w:rPr>
              <w:t>onsequên</w:t>
            </w:r>
            <w:r w:rsidRPr="00A4214B">
              <w:rPr>
                <w:rFonts w:eastAsia="Calibri" w:cs="Arial"/>
                <w:sz w:val="16"/>
                <w:szCs w:val="16"/>
              </w:rPr>
              <w:t xml:space="preserve">) vezes com conectores RJ-45 e 200 inserções com RJ11; Fornecido com instrução de montagem na língua Portuguesa; Exceder as características elétricas contidas na norma ANSI/TIA/EIA-568-C.2 Categoria 6; Compatível com as terminações T568A e T568B, segundo a norma ANSI/TIA/EIA-568-B.2-10, sem a necessidade de trocas de etiqueta. </w:t>
            </w:r>
          </w:p>
        </w:tc>
      </w:tr>
      <w:tr w:rsidR="00193872" w:rsidRPr="00A4214B" w14:paraId="49D1D1D7" w14:textId="77777777" w:rsidTr="009D4AEA">
        <w:trPr>
          <w:jc w:val="center"/>
        </w:trPr>
        <w:tc>
          <w:tcPr>
            <w:tcW w:w="1858" w:type="dxa"/>
            <w:tcBorders>
              <w:left w:val="single" w:sz="6" w:space="0" w:color="000000"/>
              <w:bottom w:val="single" w:sz="6" w:space="0" w:color="000000"/>
            </w:tcBorders>
            <w:shd w:val="clear" w:color="auto" w:fill="auto"/>
          </w:tcPr>
          <w:p w14:paraId="1B0AFCF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Cordão de Conexão Patch Cord, line cord, Categoria 6 </w:t>
            </w:r>
          </w:p>
        </w:tc>
        <w:tc>
          <w:tcPr>
            <w:tcW w:w="7141" w:type="dxa"/>
            <w:tcBorders>
              <w:left w:val="single" w:sz="6" w:space="0" w:color="000000"/>
              <w:bottom w:val="single" w:sz="6" w:space="0" w:color="000000"/>
              <w:right w:val="single" w:sz="6" w:space="0" w:color="000000"/>
            </w:tcBorders>
            <w:shd w:val="clear" w:color="auto" w:fill="auto"/>
          </w:tcPr>
          <w:p w14:paraId="0F9756D7" w14:textId="4DF7758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Aplicação: Sistemas de Cabeamento Estruturado para tráfego de voz, dados e imagens, segundo requisitos da norma ANSI/TIA/EIA-568-B.2-10 Categoria 6</w:t>
            </w:r>
            <w:r w:rsidR="00377CDC" w:rsidRPr="00A4214B">
              <w:rPr>
                <w:rFonts w:eastAsia="Calibri" w:cs="Arial"/>
                <w:sz w:val="16"/>
                <w:szCs w:val="16"/>
              </w:rPr>
              <w:t>ª</w:t>
            </w:r>
            <w:r w:rsidRPr="00A4214B">
              <w:rPr>
                <w:rFonts w:eastAsia="Calibri" w:cs="Arial"/>
                <w:sz w:val="16"/>
                <w:szCs w:val="16"/>
              </w:rPr>
              <w:t xml:space="preserve">. Previstos para cabeamento horizontal ou secundário, uso interno, em ponto de acesso à área de trabalho para interligação do hardware de comunicação do usuário às tomadas de conexão da rede e também nas salas de telecomunicações, para manobras entre os painéis de distribuição (Patch panels) e os equipamentos ativos da rede (hubs, switches, etc.). </w:t>
            </w:r>
          </w:p>
          <w:p w14:paraId="3BEB380B" w14:textId="12153CC0"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Descrição: Patch Cord para interligação entre a “tomada lógica“ e a “estação de trabalho“ ou para manobra na Sala de Telecomunicações; Possui Certificação UL ou ETL LISTED; Possuir Certificação ETL VERIFIED; Deve ter duas certificações Anatel conforme regulamento da entidade: a do cabo flexível e do cordão de manobra; Deve cumprir com os requisitos quanto à taxa máxima de compostos que não agridam ao meio ambiente conforme a norma RoHS; Deverão ser montados e testados em fábrica, com garantia de performance; O acessório deve ser confeccionado em cabo par trançado, U/UTP Categoria 6</w:t>
            </w:r>
            <w:r w:rsidR="00377CDC" w:rsidRPr="00A4214B">
              <w:rPr>
                <w:rFonts w:eastAsia="Calibri" w:cs="Arial"/>
                <w:sz w:val="16"/>
                <w:szCs w:val="16"/>
              </w:rPr>
              <w:t>ª</w:t>
            </w:r>
            <w:r w:rsidRPr="00A4214B">
              <w:rPr>
                <w:rFonts w:eastAsia="Calibri" w:cs="Arial"/>
                <w:sz w:val="16"/>
                <w:szCs w:val="16"/>
              </w:rPr>
              <w:t xml:space="preserve"> (Unshielded Twisted Pair), 24 AWG x 4 pares, composto por condutores de cobre flexível, multifilar, isolamento em poliolefina e capa externa em PVC não propagante a chama, conectorizados à RJ-45 macho Categoria 6 nas duas extremidades, estes conectores (RJ-45 macho), devem atender às especificações contidas na norma ANSI/TIA/EIA-568-B.2-10 Categoria 6</w:t>
            </w:r>
            <w:r w:rsidR="00377CDC" w:rsidRPr="00A4214B">
              <w:rPr>
                <w:rFonts w:eastAsia="Calibri" w:cs="Arial"/>
                <w:sz w:val="16"/>
                <w:szCs w:val="16"/>
              </w:rPr>
              <w:t>ª</w:t>
            </w:r>
            <w:r w:rsidRPr="00A4214B">
              <w:rPr>
                <w:rFonts w:eastAsia="Calibri" w:cs="Arial"/>
                <w:sz w:val="16"/>
                <w:szCs w:val="16"/>
              </w:rPr>
              <w:t>, ter corpo em material termoplástico de alto impacto não propagante a chama que atenda a norma UL 94 V-0 (flamabilidade), possuir vias de contato produzidas em bronze fosforoso com camadas de 2,54 mm de níquel e 1,27 mm de ouro, para a proteção contra oxidação, garras duplas para garantia de vinculação elétrica com as veias do cabo; Deve possuir classe de flamabilidade no mínimo CM; O Cabo utilizado deve apresentar Certificação ETL em conformidade com a norma ANSI/TIA/EIA-568-B.2-10 CATEGORIA 6</w:t>
            </w:r>
            <w:r w:rsidR="00377CDC" w:rsidRPr="00A4214B">
              <w:rPr>
                <w:rFonts w:eastAsia="Calibri" w:cs="Arial"/>
                <w:sz w:val="16"/>
                <w:szCs w:val="16"/>
              </w:rPr>
              <w:t>ª</w:t>
            </w:r>
            <w:r w:rsidRPr="00A4214B">
              <w:rPr>
                <w:rFonts w:eastAsia="Calibri" w:cs="Arial"/>
                <w:sz w:val="16"/>
                <w:szCs w:val="16"/>
              </w:rPr>
              <w:t xml:space="preserve"> (stranded cable); Deve possuir capa protetora (boot) do mesmo dimensional do RJ-45 plug e proteção à </w:t>
            </w:r>
            <w:r w:rsidR="00377CDC" w:rsidRPr="00A4214B">
              <w:rPr>
                <w:rFonts w:eastAsia="Calibri" w:cs="Arial"/>
                <w:sz w:val="16"/>
                <w:szCs w:val="16"/>
              </w:rPr>
              <w:pgNum/>
            </w:r>
            <w:r w:rsidR="00377CDC" w:rsidRPr="00A4214B">
              <w:rPr>
                <w:rFonts w:eastAsia="Calibri" w:cs="Arial"/>
                <w:sz w:val="16"/>
                <w:szCs w:val="16"/>
              </w:rPr>
              <w:t>onsequê</w:t>
            </w:r>
            <w:r w:rsidRPr="00A4214B">
              <w:rPr>
                <w:rFonts w:eastAsia="Calibri" w:cs="Arial"/>
                <w:sz w:val="16"/>
                <w:szCs w:val="16"/>
              </w:rPr>
              <w:t xml:space="preserve"> de travamento. Esta capa protetora deve ajudar a evitar a curvatura excessiva do cabo em movimentos na conexão bem como proteger o pino de destravamento dos conectores contra enroscamentos e quebras; Deve ser disponibilizado pelo fabricante em pelo menos 8 cores atendendo às especificações da ANSI/TIA/EIA-606-A; Exceder as características elétricas contidas na norma ANSI/TIA/EIA-568-B.2-10 Categoria 6</w:t>
            </w:r>
            <w:r w:rsidR="00377CDC" w:rsidRPr="00A4214B">
              <w:rPr>
                <w:rFonts w:eastAsia="Calibri" w:cs="Arial"/>
                <w:sz w:val="16"/>
                <w:szCs w:val="16"/>
              </w:rPr>
              <w:t>ª</w:t>
            </w:r>
            <w:r w:rsidRPr="00A4214B">
              <w:rPr>
                <w:rFonts w:eastAsia="Calibri" w:cs="Arial"/>
                <w:sz w:val="16"/>
                <w:szCs w:val="16"/>
              </w:rPr>
              <w:t xml:space="preserve">. </w:t>
            </w:r>
          </w:p>
        </w:tc>
      </w:tr>
      <w:tr w:rsidR="00193872" w:rsidRPr="00A4214B" w14:paraId="35F950E4" w14:textId="77777777" w:rsidTr="009D4AEA">
        <w:trPr>
          <w:jc w:val="center"/>
        </w:trPr>
        <w:tc>
          <w:tcPr>
            <w:tcW w:w="1858" w:type="dxa"/>
            <w:tcBorders>
              <w:left w:val="single" w:sz="6" w:space="0" w:color="000000"/>
              <w:bottom w:val="single" w:sz="6" w:space="0" w:color="000000"/>
            </w:tcBorders>
            <w:shd w:val="clear" w:color="auto" w:fill="auto"/>
          </w:tcPr>
          <w:p w14:paraId="116C08C3" w14:textId="48EBA783"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Patch Cord Categoría 6</w:t>
            </w:r>
            <w:r w:rsidR="00377CDC" w:rsidRPr="00A4214B">
              <w:rPr>
                <w:rFonts w:eastAsia="Calibri" w:cs="Arial"/>
                <w:sz w:val="16"/>
                <w:szCs w:val="16"/>
              </w:rPr>
              <w:t>ª</w:t>
            </w:r>
            <w:r w:rsidRPr="00A4214B">
              <w:rPr>
                <w:rFonts w:eastAsia="Calibri" w:cs="Arial"/>
                <w:sz w:val="16"/>
                <w:szCs w:val="16"/>
              </w:rPr>
              <w:t xml:space="preserve"> </w:t>
            </w:r>
          </w:p>
        </w:tc>
        <w:tc>
          <w:tcPr>
            <w:tcW w:w="7141" w:type="dxa"/>
            <w:tcBorders>
              <w:left w:val="single" w:sz="6" w:space="0" w:color="000000"/>
              <w:bottom w:val="single" w:sz="6" w:space="0" w:color="000000"/>
              <w:right w:val="single" w:sz="6" w:space="0" w:color="000000"/>
            </w:tcBorders>
            <w:shd w:val="clear" w:color="auto" w:fill="auto"/>
          </w:tcPr>
          <w:p w14:paraId="7898EAA4" w14:textId="1DED0B15"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Aplicação: Sistemas de cabeamento estruturado para transmissão de voz, dados e imagens, segundo os requisitos do draft da norma ANSI/TIA/EIA-568-B.2-10 CATEGORIA 6</w:t>
            </w:r>
            <w:r w:rsidR="00377CDC" w:rsidRPr="00A4214B">
              <w:rPr>
                <w:rFonts w:eastAsia="Calibri" w:cs="Arial"/>
                <w:sz w:val="16"/>
                <w:szCs w:val="16"/>
              </w:rPr>
              <w:t>ª</w:t>
            </w:r>
            <w:r w:rsidRPr="00A4214B">
              <w:rPr>
                <w:rFonts w:eastAsia="Calibri" w:cs="Arial"/>
                <w:sz w:val="16"/>
                <w:szCs w:val="16"/>
              </w:rPr>
              <w:t xml:space="preserve">, para </w:t>
            </w:r>
            <w:r w:rsidRPr="00A4214B">
              <w:rPr>
                <w:rFonts w:eastAsia="Calibri" w:cs="Arial"/>
                <w:sz w:val="16"/>
                <w:szCs w:val="16"/>
              </w:rPr>
              <w:lastRenderedPageBreak/>
              <w:t xml:space="preserve">cabeamento primário e secundário, uso interno, para conexão no ponto de acesso da área de trabalho do usuário até as tomadas de conexão de rede RJ-45 e também nas salas de telecomunicação, para conexões entres patch panels. Indicado para ambientes com elevado nível de ruído eletromagnético; </w:t>
            </w:r>
          </w:p>
          <w:p w14:paraId="1D6E9290" w14:textId="266604F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Descrição: Patch Cord Categoria 6</w:t>
            </w:r>
            <w:r w:rsidR="00377CDC" w:rsidRPr="00A4214B">
              <w:rPr>
                <w:rFonts w:eastAsia="Calibri" w:cs="Arial"/>
                <w:sz w:val="16"/>
                <w:szCs w:val="16"/>
              </w:rPr>
              <w:t>ª</w:t>
            </w:r>
            <w:r w:rsidRPr="00A4214B">
              <w:rPr>
                <w:rFonts w:eastAsia="Calibri" w:cs="Arial"/>
                <w:sz w:val="16"/>
                <w:szCs w:val="16"/>
              </w:rPr>
              <w:t xml:space="preserve"> com conectores RJ45; Exceder as características elétricas da norma ANSI/TIA/EIA-568-B.2-10 CATEGORIA 6</w:t>
            </w:r>
            <w:r w:rsidR="00377CDC" w:rsidRPr="00A4214B">
              <w:rPr>
                <w:rFonts w:eastAsia="Calibri" w:cs="Arial"/>
                <w:sz w:val="16"/>
                <w:szCs w:val="16"/>
              </w:rPr>
              <w:t>ª</w:t>
            </w:r>
            <w:r w:rsidRPr="00A4214B">
              <w:rPr>
                <w:rFonts w:eastAsia="Calibri" w:cs="Arial"/>
                <w:sz w:val="16"/>
                <w:szCs w:val="16"/>
              </w:rPr>
              <w:t xml:space="preserve"> CAT.6</w:t>
            </w:r>
            <w:r w:rsidR="00377CDC" w:rsidRPr="00A4214B">
              <w:rPr>
                <w:rFonts w:eastAsia="Calibri" w:cs="Arial"/>
                <w:sz w:val="16"/>
                <w:szCs w:val="16"/>
              </w:rPr>
              <w:t>ª</w:t>
            </w:r>
            <w:r w:rsidRPr="00A4214B">
              <w:rPr>
                <w:rFonts w:eastAsia="Calibri" w:cs="Arial"/>
                <w:sz w:val="16"/>
                <w:szCs w:val="16"/>
              </w:rPr>
              <w:t xml:space="preserve">; O produto deve cumprir com os requisitos quanto a taxa máxima de compostos que não agridam ao meio ambiente conforme a Diretiva RoHS; O acessório deve ser confeccionado em cabo par trançado, 26 AWG x 4 pares, composto por condutores de cobre flexível, multifilar, isolamento em poliolefina e capa externa em PVC não propagante a chama; Os conectores RJ-45 macho devem ser compostos por corpo em material termoplástico de alto impacto cobertos por material metalizado para garantir alto desempenho frente a ruídos externos e interligação com o sistema de aterramento; Não propagante a chama, cumprindo a norma UL 94 V-0 (flamabilidade) e dispor de contatos de bronze fosforoso com camada de 2,54m de níquel e 1,27m de ouro, para proteção contra oxidação. O conector deverá possuir garras duplas para garantia total de vinculação elétrica com o cabo de cobre; Deverá possuir classe de flamabilidade CM; Deverá ser fornecido na cor Cinza; O fabricante deverá possuir certificação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w:t>
            </w:r>
          </w:p>
        </w:tc>
      </w:tr>
      <w:tr w:rsidR="00193872" w:rsidRPr="00A4214B" w14:paraId="3F7E422F" w14:textId="77777777" w:rsidTr="009D4AEA">
        <w:trPr>
          <w:jc w:val="center"/>
        </w:trPr>
        <w:tc>
          <w:tcPr>
            <w:tcW w:w="1858" w:type="dxa"/>
            <w:tcBorders>
              <w:left w:val="single" w:sz="6" w:space="0" w:color="000000"/>
              <w:bottom w:val="single" w:sz="6" w:space="0" w:color="000000"/>
            </w:tcBorders>
            <w:shd w:val="clear" w:color="auto" w:fill="auto"/>
          </w:tcPr>
          <w:p w14:paraId="38A1059B"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Cabo U/UTP Categoria 5 </w:t>
            </w:r>
          </w:p>
        </w:tc>
        <w:tc>
          <w:tcPr>
            <w:tcW w:w="7141" w:type="dxa"/>
            <w:tcBorders>
              <w:left w:val="single" w:sz="6" w:space="0" w:color="000000"/>
              <w:bottom w:val="single" w:sz="6" w:space="0" w:color="000000"/>
              <w:right w:val="single" w:sz="6" w:space="0" w:color="000000"/>
            </w:tcBorders>
            <w:shd w:val="clear" w:color="auto" w:fill="auto"/>
          </w:tcPr>
          <w:p w14:paraId="1460EFCA"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Aplicações: Sistemas de Cabeamento Estruturado para tráfego de voz, dados e imagens, segundo requisitos da norma ANSI/TIA-568-C.2 Categoria 5E, para cabeamento primário e secundário entre os painéis de distribuição (Patch Panels) ou conectores nas áreas de trabalho, em sistemas que requeiram grande margem de segurança sobre as especificações normalizadas para garantia de suporte às aplicações futuras. </w:t>
            </w:r>
          </w:p>
          <w:p w14:paraId="65DBE21C" w14:textId="45BDAA43"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Possuir certificado de performance elétrica (VERIFIED) pela UL ou ETL, conforme especificações da norma ANSI/TIA-568-C.2 CATEGORIA 5E e </w:t>
            </w:r>
            <w:r w:rsidR="00377CDC" w:rsidRPr="00A4214B">
              <w:rPr>
                <w:rFonts w:eastAsia="Calibri" w:cs="Arial"/>
                <w:sz w:val="16"/>
                <w:szCs w:val="16"/>
              </w:rPr>
              <w:t>ISSO</w:t>
            </w:r>
            <w:r w:rsidRPr="00A4214B">
              <w:rPr>
                <w:rFonts w:eastAsia="Calibri" w:cs="Arial"/>
                <w:sz w:val="16"/>
                <w:szCs w:val="16"/>
              </w:rPr>
              <w:t xml:space="preserve">/IEC 11801 bem como certificado para flamabilidade (UL LISTED ou ETL LISTED) CM conforme UL; O cabo utilizado deverá possuir certificação Anatel impressas na capa; O produto deve cumprir com os requisitos quanto a taxa máxima de compostos que não agridam ao meio ambiente conforme a norma RoHS; Possuir impresso na capa externa nome do fabricante, marca do produto, e sistema de rastreabilidade que permita identificar a data de fabricação dos cabos; Ser composto por condutores de cobre sólido; capa externa em PVC não propagante à chama, com possibilidade de fornecimento nas cores azul ou preto; Deve atender ao seguinte código de cores: par 1 </w:t>
            </w:r>
            <w:r w:rsidR="00377CDC" w:rsidRPr="00A4214B">
              <w:rPr>
                <w:rFonts w:eastAsia="Calibri" w:cs="Arial"/>
                <w:sz w:val="16"/>
                <w:szCs w:val="16"/>
              </w:rPr>
              <w:t>–</w:t>
            </w:r>
            <w:r w:rsidRPr="00A4214B">
              <w:rPr>
                <w:rFonts w:eastAsia="Calibri" w:cs="Arial"/>
                <w:sz w:val="16"/>
                <w:szCs w:val="16"/>
              </w:rPr>
              <w:t xml:space="preserve"> azul-branco, com uma faixa azul (stripe) no condutor branco; par 2 </w:t>
            </w:r>
            <w:r w:rsidR="00377CDC" w:rsidRPr="00A4214B">
              <w:rPr>
                <w:rFonts w:eastAsia="Calibri" w:cs="Arial"/>
                <w:sz w:val="16"/>
                <w:szCs w:val="16"/>
              </w:rPr>
              <w:t>–</w:t>
            </w:r>
            <w:r w:rsidRPr="00A4214B">
              <w:rPr>
                <w:rFonts w:eastAsia="Calibri" w:cs="Arial"/>
                <w:sz w:val="16"/>
                <w:szCs w:val="16"/>
              </w:rPr>
              <w:t xml:space="preserve"> laranja-branco, com uma faixa laranja (stripe) no condutor branco; par 3 </w:t>
            </w:r>
            <w:r w:rsidR="00377CDC" w:rsidRPr="00A4214B">
              <w:rPr>
                <w:rFonts w:eastAsia="Calibri" w:cs="Arial"/>
                <w:sz w:val="16"/>
                <w:szCs w:val="16"/>
              </w:rPr>
              <w:t>–</w:t>
            </w:r>
            <w:r w:rsidRPr="00A4214B">
              <w:rPr>
                <w:rFonts w:eastAsia="Calibri" w:cs="Arial"/>
                <w:sz w:val="16"/>
                <w:szCs w:val="16"/>
              </w:rPr>
              <w:t xml:space="preserve"> verde-branco, com uma faixa verde (stripe) no condutor branco; par 4 </w:t>
            </w:r>
            <w:r w:rsidR="00377CDC" w:rsidRPr="00A4214B">
              <w:rPr>
                <w:rFonts w:eastAsia="Calibri" w:cs="Arial"/>
                <w:sz w:val="16"/>
                <w:szCs w:val="16"/>
              </w:rPr>
              <w:t>–</w:t>
            </w:r>
            <w:r w:rsidRPr="00A4214B">
              <w:rPr>
                <w:rFonts w:eastAsia="Calibri" w:cs="Arial"/>
                <w:sz w:val="16"/>
                <w:szCs w:val="16"/>
              </w:rPr>
              <w:t xml:space="preserve"> marrom-branco, com uma faixa marrom (stripe) no condutor branco; </w:t>
            </w:r>
          </w:p>
        </w:tc>
      </w:tr>
      <w:tr w:rsidR="00193872" w:rsidRPr="00A4214B" w14:paraId="7DB8DEE3" w14:textId="77777777" w:rsidTr="009D4AEA">
        <w:trPr>
          <w:jc w:val="center"/>
        </w:trPr>
        <w:tc>
          <w:tcPr>
            <w:tcW w:w="1858" w:type="dxa"/>
            <w:tcBorders>
              <w:left w:val="single" w:sz="6" w:space="0" w:color="000000"/>
              <w:bottom w:val="single" w:sz="6" w:space="0" w:color="000000"/>
            </w:tcBorders>
            <w:shd w:val="clear" w:color="auto" w:fill="auto"/>
          </w:tcPr>
          <w:p w14:paraId="69BDE222"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Conector RJ-45 Fêmea Categoria 5 </w:t>
            </w:r>
          </w:p>
        </w:tc>
        <w:tc>
          <w:tcPr>
            <w:tcW w:w="7141" w:type="dxa"/>
            <w:tcBorders>
              <w:left w:val="single" w:sz="6" w:space="0" w:color="000000"/>
              <w:bottom w:val="single" w:sz="6" w:space="0" w:color="000000"/>
              <w:right w:val="single" w:sz="6" w:space="0" w:color="000000"/>
            </w:tcBorders>
            <w:shd w:val="clear" w:color="auto" w:fill="auto"/>
          </w:tcPr>
          <w:p w14:paraId="3499231F"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segundo requisitos da norma ANSI/TIA/EIA-568-C.2 Categoria 5E, para cabeamento horizontal ou secundário, uso interno, em ponto de acesso na área de trabalho para tomadas de serviços em sistemas estruturados de cabeamento e em sistemas que requeiram grande margem de segurança sobre as especificações normalizadas para garantia de suporte às aplicações futuras. </w:t>
            </w:r>
          </w:p>
          <w:p w14:paraId="71E51DE5" w14:textId="788A7EC1"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Possuir Certificação UL ou ETL LISTED; Possuir Certificação ETL VERIFIED; Ter corpo em material termoplástico de alto impacto não propagante à chama que atenda a norma UL 94 V-0 (flamabilidade); Possuir protetores 110 IDC traseiros para as conexões e tampa de proteção frontal (dust cover) removível e articulada com local para inserção, (na própria tampa), do ícone de identificação; Possuir vias de contato produzidas em bronze fosforoso com camadas de 2,54 mm de níquel e 1,27 mm de ouro; Apresentar disponibilidade de fornecimento nas cores (branca, bege, cinza, vermelha, azul, amarela, marrom, laranja, verde e preta); O keystone deve ser compatível para as terminações T568A e T568B, segundo a ANSI/TIA/EIA-568-C.2; Possuir terminação do tipo 110 IDC (conexão traseira) estanhados para a proteção contra oxidação e permitir inserção de condutores de 22 AWG a 26 AWG; O conector fêmea deverá possibilitar a crimpagem dos 8 condutores ao mesmo tempo proporcionando deste modo uma conectorização homogênea; Suportar ciclos de inserção, na parte frontal, igual ou superior a 750 (setecentas e </w:t>
            </w:r>
            <w:r w:rsidR="00377CDC" w:rsidRPr="00A4214B">
              <w:rPr>
                <w:rFonts w:eastAsia="Calibri" w:cs="Arial"/>
                <w:sz w:val="16"/>
                <w:szCs w:val="16"/>
              </w:rPr>
              <w:pgNum/>
            </w:r>
            <w:r w:rsidR="00377CDC" w:rsidRPr="00A4214B">
              <w:rPr>
                <w:rFonts w:eastAsia="Calibri" w:cs="Arial"/>
                <w:sz w:val="16"/>
                <w:szCs w:val="16"/>
              </w:rPr>
              <w:t>onsequên</w:t>
            </w:r>
            <w:r w:rsidRPr="00A4214B">
              <w:rPr>
                <w:rFonts w:eastAsia="Calibri" w:cs="Arial"/>
                <w:sz w:val="16"/>
                <w:szCs w:val="16"/>
              </w:rPr>
              <w:t xml:space="preserve">) vezes com conectores RJ-45 e 200 inserções com RJ11; Suportar ciclos de inserção, igual ou superior a 200 (duzentas) vezes com terminações 110 IDC; Identificação da Categoria gravado na parte frontal do conector; Exceder as características elétricas contidas na norma ANSI/TIA/EIA-568-C.2 Categoria 5E; O produto deve cumprir com os requisitos quanto a taxa máxima de compostos que não agridam ao meio ambiente conforme a diretiva RoHS. </w:t>
            </w:r>
          </w:p>
        </w:tc>
      </w:tr>
      <w:tr w:rsidR="00193872" w:rsidRPr="00A4214B" w14:paraId="1A827264" w14:textId="77777777" w:rsidTr="009D4AEA">
        <w:trPr>
          <w:jc w:val="center"/>
        </w:trPr>
        <w:tc>
          <w:tcPr>
            <w:tcW w:w="1858" w:type="dxa"/>
            <w:tcBorders>
              <w:left w:val="single" w:sz="6" w:space="0" w:color="000000"/>
              <w:bottom w:val="single" w:sz="6" w:space="0" w:color="000000"/>
            </w:tcBorders>
            <w:shd w:val="clear" w:color="auto" w:fill="auto"/>
          </w:tcPr>
          <w:p w14:paraId="384B9EAE"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Patch Panel Categoria 5 </w:t>
            </w:r>
          </w:p>
        </w:tc>
        <w:tc>
          <w:tcPr>
            <w:tcW w:w="7141" w:type="dxa"/>
            <w:tcBorders>
              <w:left w:val="single" w:sz="6" w:space="0" w:color="000000"/>
              <w:bottom w:val="single" w:sz="6" w:space="0" w:color="000000"/>
              <w:right w:val="single" w:sz="6" w:space="0" w:color="000000"/>
            </w:tcBorders>
            <w:shd w:val="clear" w:color="auto" w:fill="auto"/>
          </w:tcPr>
          <w:p w14:paraId="4813488F"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segundo requisitos da norma ANSI/TIA/EIA-568-C.2 Categoria 5E, uso interno, para cabeamento horizontal ou secundário, em salas de telecomunicações (cross-connect) para distribuição de serviços em sistemas horizontais e em sistemas que requeiram grande margem de segurança sobre as especificações normalizadas para garantia de suporte às aplicações como Gigabit Ethernet 1000 Mbps (em modo half ou full-duplex e ATM CBIG). </w:t>
            </w:r>
          </w:p>
          <w:p w14:paraId="26D37D81" w14:textId="189D197C"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Possuir Certificação UL ou ETL LISTED; Possuir Certificação ETL VERIFIED; O produto deve cumprir com os requisitos quanto a taxa máxima de compostos que não agridam ao meio ambiente conforme a norma RoHS; Painel frontal em termoplástico de alto impacto, não propagante a chama que atenda a norma UL 94 V-0 (flamabilidade), com porta etiquetas de identificação em acrílico para proteção; O painel deverá ser de cor preta; Apresentar largura de 19’’, e altura de 1U ou 44,5mm para os Patch Panels de 24 portas; Ser disponibilizado em 24 portas com conectores RJ-45 fêmea na parte frontal, estes devem ser fixados a circuitos impressos (para proporcionar melhor performance elétrica); Ser fornecido em módulos de 08 ou 06 posições; Os conectores fêmea RJ-45 devem possuir as seguintes características: Atender a ANSI/TIA/EIA-568-C.2 </w:t>
            </w:r>
            <w:r w:rsidRPr="00A4214B">
              <w:rPr>
                <w:rFonts w:eastAsia="Calibri" w:cs="Arial"/>
                <w:sz w:val="16"/>
                <w:szCs w:val="16"/>
              </w:rPr>
              <w:lastRenderedPageBreak/>
              <w:t xml:space="preserve">Categoria 5, possuir vias de contato produzidas em bronze fosforoso com camadas de 2,54 mm de níquel e 1,27 mm de ouro, possuir terminação do tipo 110 IDC (conexão traseira) estanhados para a proteção contra oxidação, permitindo inserção de condutores de 22 AWG a 26 AWG; Identificação do fabricante no corpo do produto; Possuir local para aplicação de ícones de identificação (para codificação); Fornecido de fábrica com ícones de identificação (nas cores azul e vermelha); Ser fornecido com guia traseiro perfurado, em material termoplástico de alto impacto, não propagante a chama que atenda a norma UL 94 V-0 (flamabilidade) com possibilidade fixação individual dos cabos, proporcionando segurança, flexibilidade e rapidez na montagem; Ser fornecido com acessórios para fixação dos cabos (cintas de amarração); Possuir em sua estrutura, elementos laterais em material metálico, que eliminem o risco de torção do corpo do Patch Panel; Suportar ciclos de inserção, igual ou superior a 200 (duzentas) vezes com terminações 110 IDC; Suportar ciclos de inserção, na parte frontal, igual ou superior a 750 (setecentas e </w:t>
            </w:r>
            <w:r w:rsidR="00377CDC" w:rsidRPr="00A4214B">
              <w:rPr>
                <w:rFonts w:eastAsia="Calibri" w:cs="Arial"/>
                <w:sz w:val="16"/>
                <w:szCs w:val="16"/>
              </w:rPr>
              <w:pgNum/>
            </w:r>
            <w:r w:rsidR="00377CDC" w:rsidRPr="00A4214B">
              <w:rPr>
                <w:rFonts w:eastAsia="Calibri" w:cs="Arial"/>
                <w:sz w:val="16"/>
                <w:szCs w:val="16"/>
              </w:rPr>
              <w:t>onsequên</w:t>
            </w:r>
            <w:r w:rsidRPr="00A4214B">
              <w:rPr>
                <w:rFonts w:eastAsia="Calibri" w:cs="Arial"/>
                <w:sz w:val="16"/>
                <w:szCs w:val="16"/>
              </w:rPr>
              <w:t xml:space="preserve">) vezes com conectores RJ-45 e 200 inserções com RJ11; Fornecido com instrução de montagem na língua Portuguesa; Exceder as características elétricas contidas na norma ANSI/TIA/EIA-568-C.2 Categoria 5E; Compatível com as terminações T568A e T568B, segundo a norma ANSI/TIA/EIA-568-C.2, sem a necessidade de trocas de etiqueta. </w:t>
            </w:r>
          </w:p>
        </w:tc>
      </w:tr>
      <w:tr w:rsidR="00193872" w:rsidRPr="00A4214B" w14:paraId="1B989EE5" w14:textId="77777777" w:rsidTr="009D4AEA">
        <w:trPr>
          <w:jc w:val="center"/>
        </w:trPr>
        <w:tc>
          <w:tcPr>
            <w:tcW w:w="1858" w:type="dxa"/>
            <w:tcBorders>
              <w:left w:val="single" w:sz="6" w:space="0" w:color="000000"/>
              <w:bottom w:val="single" w:sz="6" w:space="0" w:color="000000"/>
            </w:tcBorders>
            <w:shd w:val="clear" w:color="auto" w:fill="auto"/>
          </w:tcPr>
          <w:p w14:paraId="196B2678"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lastRenderedPageBreak/>
              <w:t xml:space="preserve">Cordão de Conexão Patch Cord, line cord, Categoria 5 </w:t>
            </w:r>
          </w:p>
        </w:tc>
        <w:tc>
          <w:tcPr>
            <w:tcW w:w="7141" w:type="dxa"/>
            <w:tcBorders>
              <w:left w:val="single" w:sz="6" w:space="0" w:color="000000"/>
              <w:bottom w:val="single" w:sz="6" w:space="0" w:color="000000"/>
              <w:right w:val="single" w:sz="6" w:space="0" w:color="000000"/>
            </w:tcBorders>
            <w:shd w:val="clear" w:color="auto" w:fill="auto"/>
          </w:tcPr>
          <w:p w14:paraId="3EAF8FA7" w14:textId="77777777"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Aplicação: Sistemas de Cabeamento Estruturado para tráfego de voz, dados e imagens, segundo requisitos da norma ANSI/TIA/EIA-568-C.2 Categoria 5E. Previstos para cabeamento horizontal ou secundário, uso interno, em ponto de acesso à área de trabalho para interligação do hardware de comunicação do usuário às tomadas de conexão da rede e também nas salas de telecomunicações, para manobras entre os painéis de distribuição (Patch panels) e os equipamentos ativos da rede (hubs, switches, etc.). </w:t>
            </w:r>
          </w:p>
          <w:p w14:paraId="7026CD23" w14:textId="128B11DE"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 xml:space="preserve">Descrição: Patch Cord para interligação entre a “tomada lógica“ e a “estação de trabalho“ ou para manobra na Sala de Telecomunicações; Possui Certificação UL ou ETL LISTED; Possuir Certificação ETL VERIFIED; Deve ter duas certificações Anatel conforme regulamento da entidade: a do cabo flexível e do cordão de manobra; Deve cumprir com os requisitos quanto à taxa máxima de compostos que não agridam ao meio ambiente conforme a norma RoHS; Deverão ser montados e testados em fábrica, com garantia de performance; O acessório deve ser confeccionado em cabo par trançado, U/UTP Categoria 5E (Unshielded Twisted Pair), 24 AWG x 4 pares, composto por condutores de cobre flexível, multifilar, isolamento em poliolefina e capa externa em PVC não propagante a chama, conectorizados à RJ-45 macho Categoria 5 nas duas extremidades, estes conectores (RJ-45 macho), devem atender às especificações contidas na norma ANSI/TIA/EIA-568-C.2 Categoria 5, ter corpo em material termoplástico de alto impacto não propagante a chama que atenda a norma UL 94 V-0 (flamabilidade), possuir vias de contato produzidas em bronze fosforoso com camadas de 2,54 mm de níquel e 1,27 mm de ouro, para a proteção contra oxidação, garras duplas para garantia de vinculação elétrica com as veias do cabo; Deve possuir classe de flamabilidade no mínimo CM; O Cabo utilizado deve apresentar Certificação ETL em conformidade com a norma ANSI/TIA/EIA-568-C.2 CATEGORIA 5 (stranded cable); Deve possuir capa protetora (boot) do mesmo dimensional do RJ-45 plug e proteção à </w:t>
            </w:r>
            <w:r w:rsidR="00377CDC" w:rsidRPr="00A4214B">
              <w:rPr>
                <w:rFonts w:eastAsia="Calibri" w:cs="Arial"/>
                <w:sz w:val="16"/>
                <w:szCs w:val="16"/>
              </w:rPr>
              <w:pgNum/>
            </w:r>
            <w:r w:rsidR="00377CDC" w:rsidRPr="00A4214B">
              <w:rPr>
                <w:rFonts w:eastAsia="Calibri" w:cs="Arial"/>
                <w:sz w:val="16"/>
                <w:szCs w:val="16"/>
              </w:rPr>
              <w:t>onsequê</w:t>
            </w:r>
            <w:r w:rsidRPr="00A4214B">
              <w:rPr>
                <w:rFonts w:eastAsia="Calibri" w:cs="Arial"/>
                <w:sz w:val="16"/>
                <w:szCs w:val="16"/>
              </w:rPr>
              <w:t xml:space="preserve"> de travamento. Esta capa protetora deve ajudar a evitar a curvatura excessiva do cabo em movimentos na conexão bem como proteger o pino de destravamento dos conectores contra enroscamentos e quebras; </w:t>
            </w:r>
          </w:p>
        </w:tc>
      </w:tr>
      <w:tr w:rsidR="00193872" w:rsidRPr="00A4214B" w14:paraId="72555582" w14:textId="77777777" w:rsidTr="009D4AEA">
        <w:trPr>
          <w:jc w:val="center"/>
        </w:trPr>
        <w:tc>
          <w:tcPr>
            <w:tcW w:w="1858" w:type="dxa"/>
            <w:tcBorders>
              <w:left w:val="single" w:sz="6" w:space="0" w:color="000000"/>
              <w:bottom w:val="single" w:sz="6" w:space="0" w:color="000000"/>
            </w:tcBorders>
            <w:shd w:val="clear" w:color="auto" w:fill="auto"/>
          </w:tcPr>
          <w:p w14:paraId="49146F50" w14:textId="3A2C2D73"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Patch Cord Categoría 6</w:t>
            </w:r>
            <w:r w:rsidR="00377CDC" w:rsidRPr="00A4214B">
              <w:rPr>
                <w:rFonts w:eastAsia="Calibri" w:cs="Arial"/>
                <w:sz w:val="16"/>
                <w:szCs w:val="16"/>
              </w:rPr>
              <w:t>ª</w:t>
            </w:r>
            <w:r w:rsidRPr="00A4214B">
              <w:rPr>
                <w:rFonts w:eastAsia="Calibri" w:cs="Arial"/>
                <w:sz w:val="16"/>
                <w:szCs w:val="16"/>
              </w:rPr>
              <w:t xml:space="preserve"> </w:t>
            </w:r>
          </w:p>
        </w:tc>
        <w:tc>
          <w:tcPr>
            <w:tcW w:w="7141" w:type="dxa"/>
            <w:tcBorders>
              <w:left w:val="single" w:sz="6" w:space="0" w:color="000000"/>
              <w:bottom w:val="single" w:sz="6" w:space="0" w:color="000000"/>
              <w:right w:val="single" w:sz="6" w:space="0" w:color="000000"/>
            </w:tcBorders>
            <w:shd w:val="clear" w:color="auto" w:fill="auto"/>
          </w:tcPr>
          <w:p w14:paraId="2FFF2BC7" w14:textId="476388BA"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Aplicação: Sistemas de cabeamento estruturado para transmissão de voz, dados e imagens, segundo os requisitos do draft da norma ANSI/TIA/EIA-568-B.2-10 CATEGORIA 6</w:t>
            </w:r>
            <w:r w:rsidR="00377CDC" w:rsidRPr="00A4214B">
              <w:rPr>
                <w:rFonts w:eastAsia="Calibri" w:cs="Arial"/>
                <w:sz w:val="16"/>
                <w:szCs w:val="16"/>
              </w:rPr>
              <w:t>ª</w:t>
            </w:r>
            <w:r w:rsidRPr="00A4214B">
              <w:rPr>
                <w:rFonts w:eastAsia="Calibri" w:cs="Arial"/>
                <w:sz w:val="16"/>
                <w:szCs w:val="16"/>
              </w:rPr>
              <w:t xml:space="preserve">, para cabeamento primário e secundário, uso interno, para conexão no ponto de acesso da área de trabalho do usuário até as tomadas de conexão de rede RJ-45 e também nas salas de telecomunicação, para conexões entres patch panels. Indicado para ambientes com elevado nível de ruído eletromagnético; </w:t>
            </w:r>
          </w:p>
          <w:p w14:paraId="6B3F315B" w14:textId="4FFCC03B" w:rsidR="00193872" w:rsidRPr="00A4214B" w:rsidRDefault="00193872" w:rsidP="00D5014F">
            <w:pPr>
              <w:spacing w:line="256" w:lineRule="auto"/>
              <w:jc w:val="both"/>
              <w:rPr>
                <w:rFonts w:eastAsia="Calibri" w:cs="Arial"/>
                <w:sz w:val="16"/>
                <w:szCs w:val="16"/>
              </w:rPr>
            </w:pPr>
            <w:r w:rsidRPr="00A4214B">
              <w:rPr>
                <w:rFonts w:eastAsia="Calibri" w:cs="Arial"/>
                <w:sz w:val="16"/>
                <w:szCs w:val="16"/>
              </w:rPr>
              <w:t>Descrição: Patch Cord Categoria 6</w:t>
            </w:r>
            <w:r w:rsidR="00377CDC" w:rsidRPr="00A4214B">
              <w:rPr>
                <w:rFonts w:eastAsia="Calibri" w:cs="Arial"/>
                <w:sz w:val="16"/>
                <w:szCs w:val="16"/>
              </w:rPr>
              <w:t>ª</w:t>
            </w:r>
            <w:r w:rsidRPr="00A4214B">
              <w:rPr>
                <w:rFonts w:eastAsia="Calibri" w:cs="Arial"/>
                <w:sz w:val="16"/>
                <w:szCs w:val="16"/>
              </w:rPr>
              <w:t xml:space="preserve"> com conectores RJ45; Exceder as características elétricas da norma ANSI/TIA/EIA-568-B.2-10 CATEGORIA 6</w:t>
            </w:r>
            <w:r w:rsidR="00377CDC" w:rsidRPr="00A4214B">
              <w:rPr>
                <w:rFonts w:eastAsia="Calibri" w:cs="Arial"/>
                <w:sz w:val="16"/>
                <w:szCs w:val="16"/>
              </w:rPr>
              <w:t>ª</w:t>
            </w:r>
            <w:r w:rsidRPr="00A4214B">
              <w:rPr>
                <w:rFonts w:eastAsia="Calibri" w:cs="Arial"/>
                <w:sz w:val="16"/>
                <w:szCs w:val="16"/>
              </w:rPr>
              <w:t xml:space="preserve"> CAT.6</w:t>
            </w:r>
            <w:r w:rsidR="00377CDC" w:rsidRPr="00A4214B">
              <w:rPr>
                <w:rFonts w:eastAsia="Calibri" w:cs="Arial"/>
                <w:sz w:val="16"/>
                <w:szCs w:val="16"/>
              </w:rPr>
              <w:t>ª</w:t>
            </w:r>
            <w:r w:rsidRPr="00A4214B">
              <w:rPr>
                <w:rFonts w:eastAsia="Calibri" w:cs="Arial"/>
                <w:sz w:val="16"/>
                <w:szCs w:val="16"/>
              </w:rPr>
              <w:t xml:space="preserve">; O produto deve cumprir com os requisitos quanto a taxa máxima de compostos que não agridam ao meio ambiente conforme a Diretiva RoHS; O acessório deve ser confeccionado em cabo par trançado, 26 AWG x 4 pares, composto por condutores de cobre flexível, multifilar, isolamento em poliolefina e capa externa em PVC não propagante a chama; Os conectores RJ-45 macho devem ser compostos por corpo em material termoplástico de alto impacto cobertos por material metalizado para garantir alto desempenho frente a ruídos externos e interligação com o sistema de aterramento; Não propagante a chama, cumprindo a norma UL 94 V-0 (flamabilidade) e dispor de contatos de bronze fosforoso com camada de 2,54m de níquel e 1,27m de ouro, para proteção contra oxidação. O conector deverá possuir garras duplas para garantia total de vinculação elétrica com o cabo de cobre; Deverá possuir classe de flamabilidade CM; Deverá ser fornecido na cor Cinza; O fabricante deverá possuir certificação </w:t>
            </w:r>
            <w:r w:rsidR="00377CDC" w:rsidRPr="00A4214B">
              <w:rPr>
                <w:rFonts w:eastAsia="Calibri" w:cs="Arial"/>
                <w:sz w:val="16"/>
                <w:szCs w:val="16"/>
              </w:rPr>
              <w:t>ISSO</w:t>
            </w:r>
            <w:r w:rsidRPr="00A4214B">
              <w:rPr>
                <w:rFonts w:eastAsia="Calibri" w:cs="Arial"/>
                <w:sz w:val="16"/>
                <w:szCs w:val="16"/>
              </w:rPr>
              <w:t xml:space="preserve"> 9001 e </w:t>
            </w:r>
            <w:r w:rsidR="00377CDC" w:rsidRPr="00A4214B">
              <w:rPr>
                <w:rFonts w:eastAsia="Calibri" w:cs="Arial"/>
                <w:sz w:val="16"/>
                <w:szCs w:val="16"/>
              </w:rPr>
              <w:t>ISSO</w:t>
            </w:r>
            <w:r w:rsidRPr="00A4214B">
              <w:rPr>
                <w:rFonts w:eastAsia="Calibri" w:cs="Arial"/>
                <w:sz w:val="16"/>
                <w:szCs w:val="16"/>
              </w:rPr>
              <w:t xml:space="preserve"> 14001; </w:t>
            </w:r>
          </w:p>
        </w:tc>
      </w:tr>
    </w:tbl>
    <w:p w14:paraId="5EFC8738"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OBRIGAÇÕES DA CONTRATANTE</w:t>
      </w:r>
    </w:p>
    <w:p w14:paraId="18DC4D75"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Exigir o cumprimento de todas as obrigações assumidas pela Contratada, de acordo com as cláusulas contratuais e os termos de sua proposta;</w:t>
      </w:r>
    </w:p>
    <w:p w14:paraId="56943A60"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Exercer o acompanhamento e a fiscalização dos serviços, por servidor especialmente designado, anotando em registro próprio as falhas detectadas, indicando dia, mês e ano, bem como o </w:t>
      </w:r>
      <w:r w:rsidRPr="00D5014F">
        <w:rPr>
          <w:rFonts w:eastAsia="Calibri" w:cs="Arial"/>
          <w:szCs w:val="20"/>
        </w:rPr>
        <w:lastRenderedPageBreak/>
        <w:t>nome dos empregados eventualmente envolvidos, e encaminhando os apontamentos à autoridade competente para as providências cabíveis;</w:t>
      </w:r>
    </w:p>
    <w:p w14:paraId="0F90498C"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2D623D14"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Pagar à Contratada o valor resultante da prestação do serviço, no prazo e condições estabelecidas neste Termo de Referência;</w:t>
      </w:r>
    </w:p>
    <w:p w14:paraId="2CCDEB1A"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Efetuar as retenções tributárias devidas sobre o valor da Nota Fiscal/Fatura da contratada, no que couber, em conformidade com o item 6 do Anexo XI da IN SEGES/MP n. 5/2017.</w:t>
      </w:r>
    </w:p>
    <w:p w14:paraId="72C11F2E"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Não praticar atos de ingerência na administração da Contratada, tais como:</w:t>
      </w:r>
    </w:p>
    <w:p w14:paraId="75D626A3"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33953007"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direcionar a contratação de pessoas para trabalhar nas empresas Contratadas;</w:t>
      </w:r>
    </w:p>
    <w:p w14:paraId="7D605D46"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considerar os trabalhadores da Contratada como colaboradores eventuais do próprio órgão ou entidade responsável pela contratação, especialmente para efeito de concessão de diárias e passagens.</w:t>
      </w:r>
    </w:p>
    <w:p w14:paraId="74E7335F"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Fornecer por escrito as informações necessárias para o desenvolvimento dos serviços objeto do contrato;</w:t>
      </w:r>
    </w:p>
    <w:p w14:paraId="64AAC7E8"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Realizar avaliações periódicas da qualidade dos serviços, após seu recebimento;</w:t>
      </w:r>
    </w:p>
    <w:p w14:paraId="06C40DFD"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Cientificar o órgão de representação judicial da Advocacia-Geral da União para adoção das medidas cabíveis quando do descumprimento das obrigações pela Contratada; </w:t>
      </w:r>
    </w:p>
    <w:p w14:paraId="2A595C4F" w14:textId="4BB9C334"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Arquivar, entre outros documentos, projetos, </w:t>
      </w:r>
      <w:r w:rsidR="00377CDC">
        <w:rPr>
          <w:rFonts w:eastAsia="Calibri" w:cs="Arial"/>
          <w:szCs w:val="20"/>
        </w:rPr>
        <w:t>“</w:t>
      </w:r>
      <w:r w:rsidRPr="00D5014F">
        <w:rPr>
          <w:rFonts w:eastAsia="Calibri" w:cs="Arial"/>
          <w:szCs w:val="20"/>
        </w:rPr>
        <w:t>as built</w:t>
      </w:r>
      <w:r w:rsidR="00377CDC">
        <w:rPr>
          <w:rFonts w:eastAsia="Calibri" w:cs="Arial"/>
          <w:szCs w:val="20"/>
        </w:rPr>
        <w:t>”</w:t>
      </w:r>
      <w:r w:rsidRPr="00D5014F">
        <w:rPr>
          <w:rFonts w:eastAsia="Calibri" w:cs="Arial"/>
          <w:szCs w:val="20"/>
        </w:rPr>
        <w:t>, especificações técnicas, orçamentos, termos de recebimento, contratos e aditamentos, relatórios de inspeções técnicas após o recebimento do serviço e notificações expedidas;</w:t>
      </w:r>
    </w:p>
    <w:p w14:paraId="4136FB6C"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Fiscalizar o cumprimento dos requisitos legais, quando a contratada houver se beneficiado da preferência estabelecida pelo art. 3º, § 5º, da Lei nº 8.666, de 1993.</w:t>
      </w:r>
    </w:p>
    <w:p w14:paraId="518F038D"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OBRIGAÇÕES DA CONTRATADA</w:t>
      </w:r>
    </w:p>
    <w:p w14:paraId="768820BF" w14:textId="77777777" w:rsidR="0052271A" w:rsidRPr="00D5014F" w:rsidRDefault="0052271A" w:rsidP="0068349A">
      <w:pPr>
        <w:numPr>
          <w:ilvl w:val="1"/>
          <w:numId w:val="25"/>
        </w:numPr>
        <w:spacing w:after="200" w:line="256" w:lineRule="auto"/>
        <w:ind w:left="0" w:firstLine="0"/>
        <w:jc w:val="both"/>
        <w:rPr>
          <w:rFonts w:cs="Arial"/>
          <w:szCs w:val="20"/>
        </w:rPr>
      </w:pPr>
      <w:r w:rsidRPr="00D5014F">
        <w:rPr>
          <w:rFonts w:eastAsia="Calibri" w:cs="Arial"/>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5F5D2823"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13D99E29"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1E953D66"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Utilizar empregados habilitados e com conhecimentos básicos dos serviços a serem executados, em conformidade com as normas e determinações em vigor;</w:t>
      </w:r>
    </w:p>
    <w:p w14:paraId="5E6135DD"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lastRenderedPageBreak/>
        <w:t>Vedar a utilização, na execução dos serviços, de empregado que seja familiar de agente público ocupante de cargo em comissão ou função de confiança no órgão Contratante, nos termos do artigo 7° do Decreto n° 7.203, de 2010;</w:t>
      </w:r>
    </w:p>
    <w:p w14:paraId="525C47E2" w14:textId="59957C9C"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w:t>
      </w:r>
      <w:r w:rsidR="00377CDC">
        <w:rPr>
          <w:rFonts w:eastAsia="Calibri" w:cs="Arial"/>
          <w:szCs w:val="20"/>
        </w:rPr>
        <w:t>“</w:t>
      </w:r>
      <w:r w:rsidRPr="00D5014F">
        <w:rPr>
          <w:rFonts w:eastAsia="Calibri" w:cs="Arial"/>
          <w:szCs w:val="20"/>
        </w:rPr>
        <w:t>c</w:t>
      </w:r>
      <w:r w:rsidR="00377CDC">
        <w:rPr>
          <w:rFonts w:eastAsia="Calibri" w:cs="Arial"/>
          <w:szCs w:val="20"/>
        </w:rPr>
        <w:t>”</w:t>
      </w:r>
      <w:r w:rsidRPr="00D5014F">
        <w:rPr>
          <w:rFonts w:eastAsia="Calibri" w:cs="Arial"/>
          <w:szCs w:val="20"/>
        </w:rPr>
        <w:t xml:space="preserve"> do item 10.2 do Anexo VIII-B da IN SEGES/MP n. 5/2017; </w:t>
      </w:r>
      <w:r w:rsidRPr="00D5014F">
        <w:rPr>
          <w:rFonts w:eastAsia="Calibri" w:cs="Arial"/>
          <w:szCs w:val="20"/>
        </w:rPr>
        <w:tab/>
      </w:r>
    </w:p>
    <w:p w14:paraId="393E98D2"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1798376"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Comunicar ao Fiscal do contrato, no prazo de 24 (vinte e quatro) horas, qualquer ocorrência anormal ou acidente que se verifique no local dos serviços.</w:t>
      </w:r>
    </w:p>
    <w:p w14:paraId="1DB5112C"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Prestar todo esclarecimento ou informação solicitada pela Contratante ou por seus prepostos, garantindo-lhes o acesso, a qualquer tempo, ao local dos trabalhos, bem como aos documentos relativos à execução do empreendimento.</w:t>
      </w:r>
    </w:p>
    <w:p w14:paraId="46608D84"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Paralisar, por determinação da Contratante, qualquer atividade que não esteja sendo executada de acordo com a boa técnica ou que ponha em risco a segurança de pessoas ou bens de terceiros.</w:t>
      </w:r>
    </w:p>
    <w:p w14:paraId="0121D434"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Promover a guarda, manutenção e vigilância de materiais, ferramentas, e tudo o que for necessário à execução dos serviços, durante a vigência do contrato.</w:t>
      </w:r>
    </w:p>
    <w:p w14:paraId="09D67ACD"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Promover a organização técnica e administrativa dos serviços, de modo a conduzi-los eficaz e eficientemente, de acordo com os documentos e especificações que integram este Termo de Referência, no prazo determinado.</w:t>
      </w:r>
    </w:p>
    <w:p w14:paraId="0431CEE3"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05DA933A"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Submeter previamente, por escrito, à Contratante, para análise e aprovação, quaisquer mudanças nos métodos executivos que fujam às especificações do memorial descritivo.</w:t>
      </w:r>
    </w:p>
    <w:p w14:paraId="2D4ECF1B"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36C1563"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 xml:space="preserve"> Manter durante toda a vigência do contrato, em compatibilidade com as obrigações assumidas, todas as condições de habilitação e qualificação exigidas na licitação;</w:t>
      </w:r>
    </w:p>
    <w:p w14:paraId="247D5F9B"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78C97700"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Guardar sigilo sobre todas as informações obtidas em decorrência do cumprimento do contrato;</w:t>
      </w:r>
    </w:p>
    <w:p w14:paraId="63E735F5"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lastRenderedPageBreak/>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380DD4B1"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Cumprir, além dos postulados legais vigentes de âmbito federal, estadual ou municipal, as normas de segurança da Contratante;</w:t>
      </w:r>
    </w:p>
    <w:p w14:paraId="05A5583B"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3367F50"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Assegurar à CONTRATANTE, em conformidade com o previsto no subitem 6.1, “a”e “b”, do Anexo VII – F da Instrução Normativa SEGES/MP nº 5, de 25/05/2017:</w:t>
      </w:r>
    </w:p>
    <w:p w14:paraId="4CBEFC86"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5EA8010" w14:textId="77777777" w:rsidR="0052271A" w:rsidRPr="00D5014F" w:rsidRDefault="0052271A" w:rsidP="0068349A">
      <w:pPr>
        <w:numPr>
          <w:ilvl w:val="2"/>
          <w:numId w:val="25"/>
        </w:numPr>
        <w:spacing w:after="200" w:line="256" w:lineRule="auto"/>
        <w:ind w:left="0" w:firstLine="0"/>
        <w:jc w:val="both"/>
        <w:rPr>
          <w:rFonts w:eastAsia="Calibri" w:cs="Arial"/>
          <w:szCs w:val="20"/>
        </w:rPr>
      </w:pPr>
      <w:r w:rsidRPr="00D5014F">
        <w:rPr>
          <w:rFonts w:eastAsia="Calibri"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03FC86C"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49F88C35"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5F27B733" w14:textId="77777777" w:rsidR="0052271A" w:rsidRPr="00D5014F" w:rsidRDefault="0052271A" w:rsidP="0068349A">
      <w:pPr>
        <w:numPr>
          <w:ilvl w:val="1"/>
          <w:numId w:val="25"/>
        </w:numPr>
        <w:spacing w:after="200" w:line="256" w:lineRule="auto"/>
        <w:ind w:left="0" w:firstLine="0"/>
        <w:jc w:val="both"/>
        <w:rPr>
          <w:rFonts w:eastAsia="Calibri" w:cs="Arial"/>
          <w:szCs w:val="20"/>
        </w:rPr>
      </w:pPr>
      <w:r w:rsidRPr="00D5014F">
        <w:rPr>
          <w:rFonts w:eastAsia="Calibri" w:cs="Arial"/>
          <w:szCs w:val="20"/>
        </w:rPr>
        <w:t>Responsabilizar-se pela padronização, pela compatibilidade, pelo gerenciamento centralizado e pela qualidade da subcontratação.</w:t>
      </w:r>
    </w:p>
    <w:p w14:paraId="11AC1997" w14:textId="77777777" w:rsidR="0052271A" w:rsidRPr="00D5014F" w:rsidRDefault="0052271A" w:rsidP="0068349A">
      <w:pPr>
        <w:numPr>
          <w:ilvl w:val="1"/>
          <w:numId w:val="25"/>
        </w:numPr>
        <w:spacing w:after="200" w:line="256" w:lineRule="auto"/>
        <w:ind w:left="0" w:firstLine="0"/>
        <w:jc w:val="both"/>
        <w:rPr>
          <w:rFonts w:cs="Arial"/>
          <w:szCs w:val="20"/>
        </w:rPr>
      </w:pPr>
      <w:r w:rsidRPr="00D5014F">
        <w:rPr>
          <w:rFonts w:eastAsia="Calibri" w:cs="Arial"/>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25E6537"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DA SUBCONTRATAÇÃO</w:t>
      </w:r>
    </w:p>
    <w:p w14:paraId="4A5D9AAA" w14:textId="77777777" w:rsidR="0052271A" w:rsidRPr="00D5014F" w:rsidRDefault="0052271A" w:rsidP="0068349A">
      <w:pPr>
        <w:numPr>
          <w:ilvl w:val="1"/>
          <w:numId w:val="25"/>
        </w:numPr>
        <w:spacing w:after="200" w:line="256" w:lineRule="auto"/>
        <w:ind w:left="0" w:firstLine="0"/>
        <w:jc w:val="both"/>
        <w:rPr>
          <w:rFonts w:cs="Arial"/>
          <w:szCs w:val="20"/>
        </w:rPr>
      </w:pPr>
      <w:r w:rsidRPr="00D5014F">
        <w:rPr>
          <w:rFonts w:eastAsia="Calibri" w:cs="Arial"/>
          <w:szCs w:val="20"/>
        </w:rPr>
        <w:t>Não será admitida a subcontratação do objeto licitatório.</w:t>
      </w:r>
    </w:p>
    <w:p w14:paraId="040341A1"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ALTERAÇÃO SUBJETIVA</w:t>
      </w:r>
    </w:p>
    <w:p w14:paraId="0BF9771D"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C5B3ACB"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lastRenderedPageBreak/>
        <w:t>CONTROLE E FISCALIZAÇÃO DA EXECUÇÃO</w:t>
      </w:r>
    </w:p>
    <w:p w14:paraId="52EB84D7" w14:textId="77777777" w:rsidR="0052271A" w:rsidRPr="00D5014F" w:rsidRDefault="0052271A" w:rsidP="0068349A">
      <w:pPr>
        <w:numPr>
          <w:ilvl w:val="1"/>
          <w:numId w:val="25"/>
        </w:numPr>
        <w:spacing w:after="200" w:line="256" w:lineRule="auto"/>
        <w:ind w:left="0" w:firstLine="0"/>
        <w:jc w:val="both"/>
        <w:rPr>
          <w:rFonts w:cs="Arial"/>
          <w:szCs w:val="20"/>
        </w:rPr>
      </w:pPr>
      <w:r w:rsidRPr="00D5014F">
        <w:rPr>
          <w:rFonts w:eastAsia="Calibri" w:cs="Arial"/>
          <w:szCs w:val="20"/>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30541921"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 representante da Contratante deverá ter a qualificação necessária para o acompanhamento e controle da execução dos serviços e do contrato.</w:t>
      </w:r>
    </w:p>
    <w:p w14:paraId="2554C57B"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A verificação da adequação da prestação do serviço deverá ser realizada com base nos critérios previstos neste Termo de Referência.</w:t>
      </w:r>
    </w:p>
    <w:p w14:paraId="4028C5E4"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73C9D3B"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6B68E5BB"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3242162B"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2C59445E"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7A08E55" w14:textId="3A87D930"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A fiscalização técnica dos contratos avaliará constantemente a execução do objeto e utilizará o Instrumento de Medição de Resultado (IMR), conforme modelo previsto no </w:t>
      </w:r>
      <w:r w:rsidR="00377CDC" w:rsidRPr="00377CDC">
        <w:rPr>
          <w:rFonts w:eastAsia="Calibri" w:cs="Arial"/>
          <w:b/>
          <w:szCs w:val="20"/>
        </w:rPr>
        <w:t>Anexo VI</w:t>
      </w:r>
      <w:r w:rsidRPr="00D5014F">
        <w:rPr>
          <w:rFonts w:eastAsia="Calibri" w:cs="Arial"/>
          <w:szCs w:val="20"/>
        </w:rPr>
        <w:t>, ou outro instrumento substituto para aferição da qualidade da prestação dos serviços, devendo haver o redimensionamento no pagamento com base nos indicadores estabelecidos, sempre que a CONTRATADA:</w:t>
      </w:r>
    </w:p>
    <w:p w14:paraId="658137F5"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não produzir os resultados, deixar de executar, ou não executar com a qualidade mínima exigida as atividades contratadas; ou</w:t>
      </w:r>
    </w:p>
    <w:p w14:paraId="294C8D31"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deixar de utilizar materiais e recursos humanos exigidos para a execução do serviço, ou utilizá-los com qualidade ou quantidade inferior à demandada.</w:t>
      </w:r>
    </w:p>
    <w:p w14:paraId="78D16CCF" w14:textId="77777777" w:rsidR="0052271A" w:rsidRPr="00D5014F" w:rsidRDefault="0052271A" w:rsidP="0068349A">
      <w:pPr>
        <w:pStyle w:val="PargrafodaLista"/>
        <w:numPr>
          <w:ilvl w:val="3"/>
          <w:numId w:val="25"/>
        </w:numPr>
        <w:spacing w:after="200" w:line="256" w:lineRule="auto"/>
        <w:ind w:left="0" w:firstLine="0"/>
        <w:jc w:val="both"/>
        <w:rPr>
          <w:rFonts w:cs="Arial"/>
          <w:szCs w:val="20"/>
        </w:rPr>
      </w:pPr>
      <w:r w:rsidRPr="00D5014F">
        <w:rPr>
          <w:rFonts w:eastAsia="Calibri" w:cs="Arial"/>
          <w:szCs w:val="20"/>
        </w:rPr>
        <w:t>A utilização do IMR não impede a aplicação concomitante de outros mecanismos para a avaliação da prestação dos serviços.</w:t>
      </w:r>
    </w:p>
    <w:p w14:paraId="15484381"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10525A8C"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O fiscal técnico deverá apresentar ao preposto da CONTRATADA a avaliação da execução do objeto ou, se for o caso, a avaliação de desempenho e qualidade da prestação dos serviços realizada. </w:t>
      </w:r>
    </w:p>
    <w:p w14:paraId="4268668E"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Em hipótese alguma, será admitido que a própria CONTRATADA materialize a avaliação de desempenho e qualidade da prestação dos serviços realizada. </w:t>
      </w:r>
    </w:p>
    <w:p w14:paraId="3A332A2E"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57E60352"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lastRenderedPageBreak/>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2E1A4E1C"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O fiscal técnico poderá realizar avaliação diária, semanal ou mensal, desde que o período escolhido seja suficiente para avaliar ou, se for o caso, aferir o desempenho e qualidade da prestação dos serviços. </w:t>
      </w:r>
    </w:p>
    <w:p w14:paraId="42336289"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4857FDDB"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 xml:space="preserve">DO RECEBIMENTO E ACEITAÇÃO DO OBJETO </w:t>
      </w:r>
    </w:p>
    <w:p w14:paraId="72B29D76"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A emissão da Nota Fiscal/Fatura deve ser precedida do recebimento definitivo dos serviços, nos termos abaixo. </w:t>
      </w:r>
    </w:p>
    <w:p w14:paraId="494FAF14"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No prazo de até </w:t>
      </w:r>
      <w:r w:rsidRPr="00D5014F">
        <w:rPr>
          <w:rFonts w:eastAsia="Calibri" w:cs="Arial"/>
          <w:iCs/>
          <w:szCs w:val="20"/>
        </w:rPr>
        <w:t>5 (cinco) dias corridos</w:t>
      </w:r>
      <w:r w:rsidRPr="00D5014F">
        <w:rPr>
          <w:rFonts w:eastAsia="Calibri" w:cs="Arial"/>
          <w:szCs w:val="20"/>
        </w:rPr>
        <w:t xml:space="preserve"> do adimplemento da parcela, a CONTRATADA deverá entregar toda a documentação comprobatória do cumprimento da obrigação contratual; </w:t>
      </w:r>
    </w:p>
    <w:p w14:paraId="10FC6BCF"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 recebimento provisório será realizado pelo fiscal técnico e setorial ou pela equipe de fiscalização após a entrega da documentação acima, da seguinte forma:</w:t>
      </w:r>
    </w:p>
    <w:p w14:paraId="3EC09A00"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7DE0B582" w14:textId="77777777" w:rsidR="0052271A" w:rsidRPr="00D5014F" w:rsidRDefault="0052271A" w:rsidP="0068349A">
      <w:pPr>
        <w:pStyle w:val="PargrafodaLista"/>
        <w:numPr>
          <w:ilvl w:val="3"/>
          <w:numId w:val="25"/>
        </w:numPr>
        <w:spacing w:after="200" w:line="256" w:lineRule="auto"/>
        <w:ind w:left="0" w:firstLine="0"/>
        <w:jc w:val="both"/>
        <w:rPr>
          <w:rFonts w:cs="Arial"/>
          <w:szCs w:val="20"/>
        </w:rPr>
      </w:pPr>
      <w:r w:rsidRPr="00D5014F">
        <w:rPr>
          <w:rFonts w:eastAsia="Calibri"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0A02F51" w14:textId="77777777" w:rsidR="0052271A" w:rsidRPr="00D5014F" w:rsidRDefault="0052271A" w:rsidP="0068349A">
      <w:pPr>
        <w:pStyle w:val="PargrafodaLista"/>
        <w:numPr>
          <w:ilvl w:val="3"/>
          <w:numId w:val="25"/>
        </w:numPr>
        <w:spacing w:after="200" w:line="256" w:lineRule="auto"/>
        <w:ind w:left="0" w:firstLine="0"/>
        <w:jc w:val="both"/>
        <w:rPr>
          <w:rFonts w:cs="Arial"/>
          <w:szCs w:val="20"/>
        </w:rPr>
      </w:pPr>
      <w:r w:rsidRPr="00D5014F">
        <w:rPr>
          <w:rFonts w:eastAsia="Calibri" w:cs="Arial"/>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C441045" w14:textId="77777777" w:rsidR="0052271A" w:rsidRPr="00D5014F" w:rsidRDefault="0052271A" w:rsidP="0068349A">
      <w:pPr>
        <w:pStyle w:val="PargrafodaLista"/>
        <w:numPr>
          <w:ilvl w:val="3"/>
          <w:numId w:val="25"/>
        </w:numPr>
        <w:spacing w:after="200" w:line="256" w:lineRule="auto"/>
        <w:ind w:left="0" w:firstLine="0"/>
        <w:jc w:val="both"/>
        <w:rPr>
          <w:rFonts w:cs="Arial"/>
          <w:szCs w:val="20"/>
        </w:rPr>
      </w:pPr>
      <w:r w:rsidRPr="00D5014F">
        <w:rPr>
          <w:rFonts w:eastAsia="Calibri" w:cs="Arial"/>
          <w:szCs w:val="20"/>
        </w:rPr>
        <w:t>O recebimento provisório também ficará sujeito, quando cabível, à conclusão de todos os testes de campo e à entrega dos Manuais e Instruções exigíveis.</w:t>
      </w:r>
    </w:p>
    <w:p w14:paraId="2A30D260"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No prazo de até </w:t>
      </w:r>
      <w:r w:rsidRPr="00D5014F">
        <w:rPr>
          <w:rFonts w:eastAsia="Calibri" w:cs="Arial"/>
          <w:iCs/>
          <w:szCs w:val="20"/>
        </w:rPr>
        <w:t>10 (dez) dias corridos</w:t>
      </w:r>
      <w:r w:rsidRPr="00D5014F">
        <w:rPr>
          <w:rFonts w:eastAsia="Calibri" w:cs="Arial"/>
          <w:szCs w:val="20"/>
        </w:rPr>
        <w:t xml:space="preserve"> a partir do recebimento dos documentos da CONTRATADA, cada fiscal ou a equipe de fiscalização deverá elaborar Relatório Circunstanciado em consonância com suas atribuições, e encaminhá-lo ao gestor do contrato. </w:t>
      </w:r>
    </w:p>
    <w:p w14:paraId="2E038644" w14:textId="77777777" w:rsidR="0052271A" w:rsidRPr="00D5014F" w:rsidRDefault="0052271A" w:rsidP="0068349A">
      <w:pPr>
        <w:pStyle w:val="PargrafodaLista"/>
        <w:numPr>
          <w:ilvl w:val="3"/>
          <w:numId w:val="25"/>
        </w:numPr>
        <w:spacing w:after="200" w:line="256" w:lineRule="auto"/>
        <w:ind w:left="0" w:firstLine="0"/>
        <w:jc w:val="both"/>
        <w:rPr>
          <w:rFonts w:cs="Arial"/>
          <w:szCs w:val="20"/>
        </w:rPr>
      </w:pPr>
      <w:r w:rsidRPr="00D5014F">
        <w:rPr>
          <w:rFonts w:eastAsia="Calibri" w:cs="Arial"/>
          <w:szCs w:val="20"/>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5842ACED" w14:textId="77777777" w:rsidR="0052271A" w:rsidRPr="00D5014F" w:rsidRDefault="0052271A" w:rsidP="0068349A">
      <w:pPr>
        <w:pStyle w:val="PargrafodaLista"/>
        <w:numPr>
          <w:ilvl w:val="3"/>
          <w:numId w:val="25"/>
        </w:numPr>
        <w:spacing w:after="200" w:line="256" w:lineRule="auto"/>
        <w:ind w:left="0" w:firstLine="0"/>
        <w:jc w:val="both"/>
        <w:rPr>
          <w:rFonts w:cs="Arial"/>
          <w:szCs w:val="20"/>
        </w:rPr>
      </w:pPr>
      <w:r w:rsidRPr="00D5014F">
        <w:rPr>
          <w:rFonts w:eastAsia="Calibri" w:cs="Arial"/>
          <w:szCs w:val="20"/>
        </w:rPr>
        <w:t xml:space="preserve">Será considerado como ocorrido o recebimento provisório com a entrega do relatório circunstanciado ou, em havendo mais de um a ser feito, com a entrega do último. </w:t>
      </w:r>
    </w:p>
    <w:p w14:paraId="10F0F237" w14:textId="77777777" w:rsidR="0052271A" w:rsidRPr="00D5014F" w:rsidRDefault="0052271A" w:rsidP="0068349A">
      <w:pPr>
        <w:pStyle w:val="PargrafodaLista"/>
        <w:numPr>
          <w:ilvl w:val="4"/>
          <w:numId w:val="25"/>
        </w:numPr>
        <w:spacing w:after="200" w:line="256" w:lineRule="auto"/>
        <w:ind w:left="0" w:firstLine="0"/>
        <w:jc w:val="both"/>
        <w:rPr>
          <w:rFonts w:cs="Arial"/>
          <w:szCs w:val="20"/>
        </w:rPr>
      </w:pPr>
      <w:r w:rsidRPr="00D5014F">
        <w:rPr>
          <w:rFonts w:eastAsia="Calibri" w:cs="Arial"/>
          <w:szCs w:val="20"/>
        </w:rPr>
        <w:t>Na hipótese de a verificação a que se refere o parágrafo anterior não ser procedida tempestivamente, reputar-se-á como realizada, consumando-se o recebimento provisório no dia do esgotamento do prazo.</w:t>
      </w:r>
    </w:p>
    <w:p w14:paraId="0688F3F6"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No prazo de até </w:t>
      </w:r>
      <w:r w:rsidRPr="00D5014F">
        <w:rPr>
          <w:rFonts w:eastAsia="Calibri" w:cs="Arial"/>
          <w:iCs/>
          <w:szCs w:val="20"/>
        </w:rPr>
        <w:t>10 (dez) dias corridos</w:t>
      </w:r>
      <w:r w:rsidRPr="00D5014F">
        <w:rPr>
          <w:rFonts w:eastAsia="Calibri" w:cs="Arial"/>
          <w:szCs w:val="20"/>
        </w:rPr>
        <w:t xml:space="preserve"> a partir do recebimento provisório dos serviços, o Gestor do Contrato deverá providenciar o recebimento definitivo, ato que concretiza o ateste da execução dos serviços, obedecendo as seguintes diretrizes: </w:t>
      </w:r>
    </w:p>
    <w:p w14:paraId="4F03DEE3"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628A7EFB"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Emitir Termo Circunstanciado para efeito de recebimento definitivo dos serviços prestados, com base nos relatórios e documentações apresentadas; e </w:t>
      </w:r>
    </w:p>
    <w:p w14:paraId="76365F30"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lastRenderedPageBreak/>
        <w:t xml:space="preserve">Comunicar a empresa para que emita a Nota Fiscal ou Fatura, com o valor exato dimensionado pela fiscalização, com base no Instrumento de Medição de Resultado (IMR), ou instrumento substituto. </w:t>
      </w:r>
    </w:p>
    <w:p w14:paraId="1EEEA5E2"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45E82E1"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8CFB8EB"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DO PAGAMENTO</w:t>
      </w:r>
    </w:p>
    <w:p w14:paraId="53F5FEA4"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O pagamento será efetuado pela Contratante no prazo de 30 (trinta) dias, contados do recebimento da Nota Fiscal/Fatura. </w:t>
      </w:r>
    </w:p>
    <w:p w14:paraId="1F36A961"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0F0CB2E0"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A emissão da Nota Fiscal/Fatura será precedida do recebimento definitivo do serviço, conforme este Termo de Referência</w:t>
      </w:r>
    </w:p>
    <w:p w14:paraId="7536FD89"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59A95985"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Constatando-se, junto ao SICAF, a situação de irregularidade do fornecedor contratado, deverão ser tomadas as providências previstas no do art. 31 da Instrução Normativa nº 3, de 26 de abril de 2018.</w:t>
      </w:r>
    </w:p>
    <w:p w14:paraId="50DC1AC2"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O setor competente para proceder o pagamento deve verificar se a Nota Fiscal ou Fatura apresentada expressa os elementos necessários e essenciais do documento, tais como: </w:t>
      </w:r>
    </w:p>
    <w:p w14:paraId="26FB5D58"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o prazo de validade; </w:t>
      </w:r>
    </w:p>
    <w:p w14:paraId="1438BCC8"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a data da emissão; </w:t>
      </w:r>
    </w:p>
    <w:p w14:paraId="5FAF06E4"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os dados do contrato e do órgão contratante; </w:t>
      </w:r>
    </w:p>
    <w:p w14:paraId="58A8488C"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o período de prestação dos serviços; </w:t>
      </w:r>
    </w:p>
    <w:p w14:paraId="4AF3F608"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o valor a pagar; e </w:t>
      </w:r>
    </w:p>
    <w:p w14:paraId="0C325C36"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eventual destaque do valor de retenções tributárias cabíveis.</w:t>
      </w:r>
    </w:p>
    <w:p w14:paraId="03084C27"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705E210C"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Nos termos do item 1, do Anexo VIII-A da Instrução Normativa SEGES/MP nº 05, de 2017, será efetuada a retenção ou glosa no pagamento, proporcional à irregularidade verificada, sem prejuízo das sanções cabíveis, caso se constate que a Contratada:</w:t>
      </w:r>
    </w:p>
    <w:p w14:paraId="6626C1FF"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não produziu os resultados acordados;</w:t>
      </w:r>
    </w:p>
    <w:p w14:paraId="77ED2F1F"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deixou de executar as atividades contratadas, ou não as executou com a qualidade mínima exigida;</w:t>
      </w:r>
    </w:p>
    <w:p w14:paraId="6135B025"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deixou de utilizar os materiais e recursos humanos exigidos para a execução do serviço, ou utilizou-os com qualidade ou quantidade inferior à demandada.</w:t>
      </w:r>
    </w:p>
    <w:p w14:paraId="63B36D41"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Será considerada data do pagamento o dia em que constar como emitida a ordem bancária para pagamento.</w:t>
      </w:r>
    </w:p>
    <w:p w14:paraId="75735371"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Antes de cada pagamento à contratada, será realizada consulta ao SICAF para verificar a manutenção das condições de habilitação exigidas no edital. </w:t>
      </w:r>
    </w:p>
    <w:p w14:paraId="6455076A"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Constatando-se, junto ao SICAF, a situação de irregularidade da contratada, será providenciada sua notificação, por escrito, para que, no prazo de 5 (cinco) dias úteis, regularize sua </w:t>
      </w:r>
      <w:r w:rsidRPr="00D5014F">
        <w:rPr>
          <w:rFonts w:eastAsia="Calibri" w:cs="Arial"/>
          <w:szCs w:val="20"/>
        </w:rPr>
        <w:lastRenderedPageBreak/>
        <w:t>situação ou, no mesmo prazo, apresente sua defesa. O prazo poderá ser prorrogado uma vez, por igual período, a critério da contratante.</w:t>
      </w:r>
    </w:p>
    <w:p w14:paraId="2D0A66F8"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031CFC6F"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A0CD49E"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Persistindo a irregularidade, a contratante deverá adotar as medidas necessárias à rescisão contratual nos autos do processo administrativo correspondente, assegurada à contratada a ampla defesa. </w:t>
      </w:r>
    </w:p>
    <w:p w14:paraId="29455DE9"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Havendo a efetiva execução do objeto, os pagamentos serão realizados normalmente, até que se decida pela rescisão do contrato, caso a contratada não regularize sua situação junto ao SICAF. </w:t>
      </w:r>
    </w:p>
    <w:p w14:paraId="65307A11" w14:textId="77777777"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0FC7C53E"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Quando do pagamento, será efetuada a retenção tributária prevista na legislação aplicável, em especial a prevista no artigo 31 da Lei 8.212, de 1993, nos termos do item 6 do Anexo XI da IN SEGES/MP n. 5/2017, quando couber.</w:t>
      </w:r>
    </w:p>
    <w:p w14:paraId="7DE69C42"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É vedado o pagamento, a qualquer título, por serviços prestados, à empresa privada que tenha em seu quadro societário servidor público da ativa do órgão contratante, com fundamento na Lei de Diretrizes Orçamentárias vigente.</w:t>
      </w:r>
    </w:p>
    <w:p w14:paraId="13058DC9"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71D0A98" w14:textId="77777777" w:rsidR="0052271A" w:rsidRPr="00D5014F" w:rsidRDefault="0052271A" w:rsidP="00D5014F">
      <w:pPr>
        <w:spacing w:line="256" w:lineRule="auto"/>
        <w:jc w:val="both"/>
        <w:rPr>
          <w:rFonts w:eastAsia="Calibri" w:cs="Arial"/>
          <w:szCs w:val="20"/>
        </w:rPr>
      </w:pPr>
      <w:r w:rsidRPr="00D5014F">
        <w:rPr>
          <w:rFonts w:eastAsia="Calibri" w:cs="Arial"/>
          <w:szCs w:val="20"/>
        </w:rPr>
        <w:t>EM = I x N x VP, sendo:</w:t>
      </w:r>
    </w:p>
    <w:p w14:paraId="102C5A5D" w14:textId="77777777" w:rsidR="0052271A" w:rsidRPr="00D5014F" w:rsidRDefault="0052271A" w:rsidP="00D5014F">
      <w:pPr>
        <w:spacing w:line="256" w:lineRule="auto"/>
        <w:jc w:val="both"/>
        <w:rPr>
          <w:rFonts w:eastAsia="Calibri" w:cs="Arial"/>
          <w:szCs w:val="20"/>
        </w:rPr>
      </w:pPr>
      <w:r w:rsidRPr="00D5014F">
        <w:rPr>
          <w:rFonts w:eastAsia="Calibri" w:cs="Arial"/>
          <w:szCs w:val="20"/>
        </w:rPr>
        <w:t>EM = Encargos moratórios;</w:t>
      </w:r>
    </w:p>
    <w:p w14:paraId="10935FE7" w14:textId="77777777" w:rsidR="0052271A" w:rsidRPr="00D5014F" w:rsidRDefault="0052271A" w:rsidP="00D5014F">
      <w:pPr>
        <w:spacing w:line="256" w:lineRule="auto"/>
        <w:jc w:val="both"/>
        <w:rPr>
          <w:rFonts w:eastAsia="Calibri" w:cs="Arial"/>
          <w:szCs w:val="20"/>
        </w:rPr>
      </w:pPr>
      <w:r w:rsidRPr="00D5014F">
        <w:rPr>
          <w:rFonts w:eastAsia="Calibri" w:cs="Arial"/>
          <w:szCs w:val="20"/>
        </w:rPr>
        <w:t>N = Número de dias entre a data prevista para o pagamento e a do efetivo pagamento;</w:t>
      </w:r>
    </w:p>
    <w:p w14:paraId="00D2EAA7" w14:textId="77777777" w:rsidR="0052271A" w:rsidRPr="00D5014F" w:rsidRDefault="0052271A" w:rsidP="00D5014F">
      <w:pPr>
        <w:spacing w:line="256" w:lineRule="auto"/>
        <w:jc w:val="both"/>
        <w:rPr>
          <w:rFonts w:eastAsia="Calibri" w:cs="Arial"/>
          <w:szCs w:val="20"/>
        </w:rPr>
      </w:pPr>
      <w:r w:rsidRPr="00D5014F">
        <w:rPr>
          <w:rFonts w:eastAsia="Calibri" w:cs="Arial"/>
          <w:szCs w:val="20"/>
        </w:rPr>
        <w:t>VP = Valor da parcela a ser paga.</w:t>
      </w:r>
    </w:p>
    <w:p w14:paraId="3680B1F4" w14:textId="77777777" w:rsidR="0052271A" w:rsidRPr="00D5014F" w:rsidRDefault="0052271A" w:rsidP="00D5014F">
      <w:pPr>
        <w:spacing w:line="256" w:lineRule="auto"/>
        <w:jc w:val="both"/>
        <w:rPr>
          <w:rFonts w:eastAsia="Calibri" w:cs="Arial"/>
          <w:szCs w:val="20"/>
        </w:rPr>
      </w:pPr>
      <w:r w:rsidRPr="00D5014F">
        <w:rPr>
          <w:rFonts w:eastAsia="Calibri" w:cs="Arial"/>
          <w:szCs w:val="20"/>
        </w:rPr>
        <w:t>I = Índice de compensação financeira = 0,00016438, assim apurado:</w:t>
      </w:r>
    </w:p>
    <w:p w14:paraId="0237BAB5" w14:textId="77777777" w:rsidR="0052271A" w:rsidRPr="00D5014F" w:rsidRDefault="0052271A" w:rsidP="00D5014F">
      <w:pPr>
        <w:spacing w:line="256" w:lineRule="auto"/>
        <w:jc w:val="both"/>
        <w:rPr>
          <w:rFonts w:eastAsia="Calibri" w:cs="Arial"/>
          <w:szCs w:val="20"/>
        </w:rPr>
      </w:pPr>
    </w:p>
    <w:tbl>
      <w:tblPr>
        <w:tblW w:w="9030" w:type="dxa"/>
        <w:jc w:val="center"/>
        <w:tblLayout w:type="fixed"/>
        <w:tblLook w:val="04A0" w:firstRow="1" w:lastRow="0" w:firstColumn="1" w:lastColumn="0" w:noHBand="0" w:noVBand="1"/>
      </w:tblPr>
      <w:tblGrid>
        <w:gridCol w:w="3010"/>
        <w:gridCol w:w="3010"/>
        <w:gridCol w:w="3010"/>
      </w:tblGrid>
      <w:tr w:rsidR="0052271A" w:rsidRPr="00D5014F" w14:paraId="240816BF" w14:textId="77777777" w:rsidTr="00716B0C">
        <w:trPr>
          <w:cantSplit/>
          <w:jc w:val="center"/>
        </w:trPr>
        <w:tc>
          <w:tcPr>
            <w:tcW w:w="3010" w:type="dxa"/>
            <w:vAlign w:val="center"/>
          </w:tcPr>
          <w:p w14:paraId="2F026143" w14:textId="77777777" w:rsidR="0052271A" w:rsidRPr="00D5014F" w:rsidRDefault="0052271A" w:rsidP="00D5014F">
            <w:pPr>
              <w:rPr>
                <w:rFonts w:eastAsia="Calibri" w:cs="Arial"/>
                <w:szCs w:val="20"/>
              </w:rPr>
            </w:pPr>
            <w:r w:rsidRPr="00D5014F">
              <w:rPr>
                <w:rFonts w:eastAsia="Calibri" w:cs="Arial"/>
                <w:szCs w:val="20"/>
              </w:rPr>
              <w:t>I = (TX)</w:t>
            </w:r>
          </w:p>
        </w:tc>
        <w:tc>
          <w:tcPr>
            <w:tcW w:w="3010" w:type="dxa"/>
            <w:vAlign w:val="center"/>
          </w:tcPr>
          <w:p w14:paraId="095A00F7" w14:textId="77777777" w:rsidR="0052271A" w:rsidRPr="00D5014F" w:rsidRDefault="0052271A" w:rsidP="00D5014F">
            <w:pPr>
              <w:rPr>
                <w:rFonts w:eastAsia="Calibri" w:cs="Arial"/>
                <w:szCs w:val="20"/>
              </w:rPr>
            </w:pPr>
            <w:r w:rsidRPr="00D5014F">
              <w:rPr>
                <w:rFonts w:eastAsia="Calibri" w:cs="Arial"/>
                <w:szCs w:val="20"/>
              </w:rPr>
              <w:t>I = (6/100) / 365</w:t>
            </w:r>
          </w:p>
        </w:tc>
        <w:tc>
          <w:tcPr>
            <w:tcW w:w="3010" w:type="dxa"/>
            <w:vAlign w:val="center"/>
          </w:tcPr>
          <w:p w14:paraId="5CE3C1FF" w14:textId="77777777" w:rsidR="0052271A" w:rsidRPr="00D5014F" w:rsidRDefault="0052271A" w:rsidP="00D5014F">
            <w:pPr>
              <w:rPr>
                <w:rFonts w:eastAsia="Calibri" w:cs="Arial"/>
                <w:szCs w:val="20"/>
              </w:rPr>
            </w:pPr>
            <w:r w:rsidRPr="00D5014F">
              <w:rPr>
                <w:rFonts w:eastAsia="Calibri" w:cs="Arial"/>
                <w:szCs w:val="20"/>
              </w:rPr>
              <w:t>I = 0,00016438</w:t>
            </w:r>
          </w:p>
          <w:p w14:paraId="28962B4E" w14:textId="77777777" w:rsidR="0052271A" w:rsidRPr="00D5014F" w:rsidRDefault="0052271A" w:rsidP="00D5014F">
            <w:pPr>
              <w:rPr>
                <w:rFonts w:eastAsia="Calibri" w:cs="Arial"/>
                <w:szCs w:val="20"/>
              </w:rPr>
            </w:pPr>
            <w:r w:rsidRPr="00D5014F">
              <w:rPr>
                <w:rFonts w:eastAsia="Calibri" w:cs="Arial"/>
                <w:szCs w:val="20"/>
              </w:rPr>
              <w:t>TX = Percentual de taxa anual = 6%</w:t>
            </w:r>
          </w:p>
        </w:tc>
      </w:tr>
    </w:tbl>
    <w:p w14:paraId="655D54D5"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REAJUSTE</w:t>
      </w:r>
    </w:p>
    <w:p w14:paraId="488C591A"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Os preços são fixos e irreajustáveis no prazo de um ano contado da data limite para a apresentação das propostas.</w:t>
      </w:r>
    </w:p>
    <w:p w14:paraId="4B431F99" w14:textId="640DEBFE" w:rsidR="0052271A" w:rsidRPr="00D5014F" w:rsidRDefault="0052271A" w:rsidP="0068349A">
      <w:pPr>
        <w:pStyle w:val="PargrafodaLista"/>
        <w:numPr>
          <w:ilvl w:val="2"/>
          <w:numId w:val="25"/>
        </w:numPr>
        <w:spacing w:after="200" w:line="256" w:lineRule="auto"/>
        <w:ind w:left="0" w:firstLine="0"/>
        <w:jc w:val="both"/>
        <w:rPr>
          <w:rFonts w:cs="Arial"/>
          <w:szCs w:val="20"/>
        </w:rPr>
      </w:pPr>
      <w:r w:rsidRPr="00D5014F">
        <w:rPr>
          <w:rFonts w:eastAsia="Calibri" w:cs="Arial"/>
          <w:szCs w:val="20"/>
        </w:rPr>
        <w:t xml:space="preserve">Dentro do prazo de vigência do contrato e mediante solicitação da contratada, os preços contratados poderão sofrer reajuste após o interregno de um ano, aplicando-se o </w:t>
      </w:r>
      <w:r w:rsidR="00670B26" w:rsidRPr="00670B26">
        <w:rPr>
          <w:rFonts w:eastAsia="Calibri" w:cs="Arial"/>
          <w:b/>
          <w:szCs w:val="20"/>
          <w:u w:val="single"/>
        </w:rPr>
        <w:t>Índice de Custos de Tecnologia da Informação (ICTI</w:t>
      </w:r>
      <w:r w:rsidR="00670B26" w:rsidRPr="00670B26">
        <w:rPr>
          <w:rFonts w:eastAsia="Calibri" w:cs="Arial"/>
          <w:szCs w:val="20"/>
        </w:rPr>
        <w:t>),</w:t>
      </w:r>
      <w:r w:rsidR="00670B26" w:rsidRPr="00670B26">
        <w:rPr>
          <w:rFonts w:cs="Arial"/>
          <w:color w:val="000000"/>
          <w:szCs w:val="20"/>
        </w:rPr>
        <w:t xml:space="preserve"> </w:t>
      </w:r>
      <w:r w:rsidR="00670B26" w:rsidRPr="00670B26">
        <w:rPr>
          <w:rFonts w:eastAsia="Calibri" w:cs="Arial"/>
          <w:szCs w:val="20"/>
        </w:rPr>
        <w:t>mantido pela Fundação Instituto de Pesquisa Econômica Aplicada – IPEA.</w:t>
      </w:r>
      <w:r w:rsidRPr="00D5014F">
        <w:rPr>
          <w:rFonts w:eastAsia="Calibri" w:cs="Arial"/>
          <w:szCs w:val="20"/>
        </w:rPr>
        <w:t xml:space="preserve"> exclusivamente para as obrigações iniciadas e concluídas após a ocorrência da anualidade.</w:t>
      </w:r>
    </w:p>
    <w:p w14:paraId="692012A9"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Nos reajustes subsequentes ao primeiro, o interregno mínimo de um ano será contado a partir dos efeitos financeiros do último reajuste.</w:t>
      </w:r>
    </w:p>
    <w:p w14:paraId="0E78D4AF"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w:t>
      </w:r>
      <w:r w:rsidRPr="00D5014F">
        <w:rPr>
          <w:rFonts w:eastAsia="Calibri" w:cs="Arial"/>
          <w:szCs w:val="20"/>
        </w:rPr>
        <w:lastRenderedPageBreak/>
        <w:t xml:space="preserve">apresentar memória de cálculo referente ao reajustamento de preços do valor remanescente, sempre que este ocorrer. </w:t>
      </w:r>
    </w:p>
    <w:p w14:paraId="4C83F7A5"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Nas aferições finais, o índice utilizado para reajuste será, obrigatoriamente, o definitivo.</w:t>
      </w:r>
    </w:p>
    <w:p w14:paraId="7DC04603"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Caso o índice estabelecido para reajustamento venha a ser extinto ou de qualquer forma não possa mais ser utilizado, será adotado, em substituição, o que vier a ser determinado pela legislação então em vigor.</w:t>
      </w:r>
    </w:p>
    <w:p w14:paraId="544ACF75"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 xml:space="preserve">Na ausência de previsão legal quanto ao índice substituto, as partes elegerão novo índice oficial, para reajustamento do preço do valor remanescente, por meio de termo aditivo. </w:t>
      </w:r>
    </w:p>
    <w:p w14:paraId="5505AAC5" w14:textId="77777777" w:rsidR="0052271A" w:rsidRPr="00D5014F" w:rsidRDefault="0052271A" w:rsidP="0068349A">
      <w:pPr>
        <w:pStyle w:val="PargrafodaLista"/>
        <w:numPr>
          <w:ilvl w:val="1"/>
          <w:numId w:val="25"/>
        </w:numPr>
        <w:spacing w:after="200" w:line="256" w:lineRule="auto"/>
        <w:ind w:left="0" w:firstLine="0"/>
        <w:jc w:val="both"/>
        <w:rPr>
          <w:rFonts w:cs="Arial"/>
          <w:szCs w:val="20"/>
        </w:rPr>
      </w:pPr>
      <w:r w:rsidRPr="00D5014F">
        <w:rPr>
          <w:rFonts w:eastAsia="Calibri" w:cs="Arial"/>
          <w:szCs w:val="20"/>
        </w:rPr>
        <w:t>O reajuste será realizado por apostilamento.</w:t>
      </w:r>
    </w:p>
    <w:p w14:paraId="70491148" w14:textId="77777777" w:rsidR="00CD41F5" w:rsidRPr="002E1585" w:rsidRDefault="00CD41F5"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2E1585">
        <w:rPr>
          <w:rFonts w:eastAsiaTheme="majorEastAsia" w:cs="Arial"/>
          <w:b/>
          <w:bCs/>
          <w:color w:val="000000"/>
          <w:szCs w:val="20"/>
        </w:rPr>
        <w:t xml:space="preserve">DA GARANTIA DE EXECUÇÃO </w:t>
      </w:r>
    </w:p>
    <w:p w14:paraId="0AA34DAF" w14:textId="6C4B12AE"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A prestação de garantia pelo Contratado é condição de execução do contrato, conforme previsto neste instrumento convocatório.</w:t>
      </w:r>
    </w:p>
    <w:p w14:paraId="35E7EF91"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O Contratado, a sua escolha, poderá optar por uma, e somente uma, das seguintes modalidades de garantia:</w:t>
      </w:r>
    </w:p>
    <w:p w14:paraId="1DDE61F9"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a) caução em dinheiro; </w:t>
      </w:r>
    </w:p>
    <w:p w14:paraId="77614E31"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b) fiança bancária; </w:t>
      </w:r>
    </w:p>
    <w:p w14:paraId="6B01AB9A"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c) seguro-garantia; </w:t>
      </w:r>
    </w:p>
    <w:p w14:paraId="3A213240"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d) caução em títulos da dívida pública.</w:t>
      </w:r>
    </w:p>
    <w:p w14:paraId="26918C1B"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A validade da garantia, qualquer que seja a modalidade escolhida, deverá abranger um período de 90 dias após o término da vigência contratual, conforme item 3.1 do Anexo VII-F da IN SEGES/MP nº 5/2017.</w:t>
      </w:r>
    </w:p>
    <w:p w14:paraId="38B8ACE5"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O valor da garantia, em quaisquer de suas modalidades, corresponderá a 5% (cinco por cento) do valor do contrato, ressalvado o valor da garantia na modalidade caução em dinheiro, que corresponderá a 3% (três por cento) do valor do contrato.</w:t>
      </w:r>
    </w:p>
    <w:p w14:paraId="1FCD92CD"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Somente será admitida a prestação de caução em dinheiro no percentual de 3% (três por cento) do valor do contrato quando prestada sem atraso, nos termos do item a seguir. Incorrendo o Contratado em atraso, também a caução em dinheiro passa a ser exigida no percentual de 5% (cinco por cento) do valor do contrato.</w:t>
      </w:r>
    </w:p>
    <w:p w14:paraId="2C85927F"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A garantia, em quaisquer de suas modalidades, deverá ser prestada até o prazo de 10 (dez) dias da assinatura do Contrato, ressalvada a garantia na modalidade caução em dinheiro, que poderá ser prestada até o prazo de 15 (quinze) dias da assinatura do contrato.</w:t>
      </w:r>
    </w:p>
    <w:p w14:paraId="1B51EBAE"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 xml:space="preserve"> A não apresentação da garantia no prazo respectivo sujeitará o Contratado à multa moratória, no percentual de 0,1% (um décimo por cento) do valor do contrato, por cada dia de atraso, até o limite de 30 (trinta) dias, a ser apurada em procedimento administrativo.</w:t>
      </w:r>
    </w:p>
    <w:p w14:paraId="30CB2803"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 abertura de procedimento administrativo por motivo de atraso na comprovação da garantia e, portanto, para apuração da multa moratória não interrompe a execução do contrato, salvo se, cautelarmente, assim decidir o Contratante.</w:t>
      </w:r>
    </w:p>
    <w:p w14:paraId="7CCABE99"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 apresentação da garantia com atraso não exime o Contratado do pagamento da multa moratória, a ser apurada em procedimento administrativo, quando o Contratado não proceder ao seu pagamento voluntário juntamente com a apresentação da garantia.</w:t>
      </w:r>
    </w:p>
    <w:p w14:paraId="08FEE6AD"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Expirados os 30 (trintas) dias sem que a garantia tenha sido apresentada, o Contrato poderá ser rescindindo.</w:t>
      </w:r>
    </w:p>
    <w:p w14:paraId="35E42E53"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Caso haja a rescisão contratual por não apresentação da garantia, o Contratado ficará sujeito também à multa por inexecução parcial ou total do contrato, conforme o caso, a ser devidamente apurado em procedimento administrativo para esta finalidade.</w:t>
      </w:r>
    </w:p>
    <w:p w14:paraId="0DD1F7D4"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A garantia, em quaisquer de suas modalidades – </w:t>
      </w:r>
      <w:r w:rsidRPr="002E1585">
        <w:rPr>
          <w:rFonts w:cs="Arial"/>
          <w:b/>
          <w:szCs w:val="20"/>
        </w:rPr>
        <w:t>e a fiança bancária ou o seguro-garantia deve prever isso expressamente</w:t>
      </w:r>
      <w:r w:rsidRPr="002E1585">
        <w:rPr>
          <w:rFonts w:cs="Arial"/>
          <w:szCs w:val="20"/>
        </w:rPr>
        <w:t xml:space="preserve"> –, será utilizada, total ou parcialmente, para cobrir o que se lista a seguir:</w:t>
      </w:r>
    </w:p>
    <w:p w14:paraId="4B1D330B"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a) multa de natureza moratória; </w:t>
      </w:r>
    </w:p>
    <w:p w14:paraId="3A3BFB39"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b) multa por descumprimento de obrigações contratuais em geral; </w:t>
      </w:r>
    </w:p>
    <w:p w14:paraId="2A218576"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c) multa por inexecução total ou parcial do contrato;</w:t>
      </w:r>
    </w:p>
    <w:p w14:paraId="6309CBD8"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d) quaisquer outras multas previstas na legislação que regula as licitações e as contratações públicas; </w:t>
      </w:r>
    </w:p>
    <w:p w14:paraId="09DDFE5B"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e) multas e ressarcimentos referentes a atos de improbidade praticados;</w:t>
      </w:r>
    </w:p>
    <w:p w14:paraId="24739737"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lastRenderedPageBreak/>
        <w:t>f) indenizações relativas a danos contra a administração pública, em especial valores devidos ao Contratante por danos causados pela má-execução do contrato;</w:t>
      </w:r>
    </w:p>
    <w:p w14:paraId="017CEEA1"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 xml:space="preserve">g) saldos de salários e verbas rescisórias trabalhistas de qualquer natureza, bem como FGTS, contribuição previdenciária e quaisquer outros valores devidos aos empregados envolvidos com a execução do contrato; </w:t>
      </w:r>
    </w:p>
    <w:p w14:paraId="30DB3B34" w14:textId="77777777" w:rsidR="0071790A" w:rsidRPr="002E1585" w:rsidRDefault="0071790A" w:rsidP="0071790A">
      <w:pPr>
        <w:pStyle w:val="PargrafodaLista"/>
        <w:spacing w:after="200" w:line="256" w:lineRule="auto"/>
        <w:ind w:left="0"/>
        <w:jc w:val="both"/>
        <w:rPr>
          <w:rFonts w:cs="Arial"/>
          <w:szCs w:val="20"/>
        </w:rPr>
      </w:pPr>
      <w:r w:rsidRPr="002E1585">
        <w:rPr>
          <w:rFonts w:cs="Arial"/>
          <w:szCs w:val="20"/>
        </w:rPr>
        <w:t>h) ressarcimento de valores, de qualquer natureza, devido ao Contratante, por ocasião de repasses indevidos realizados.</w:t>
      </w:r>
    </w:p>
    <w:p w14:paraId="657B13E1"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 A caução em dinheiro deverá ser depositada em conta específica para esta finalidade, indicada pelo Contratante.</w:t>
      </w:r>
    </w:p>
    <w:p w14:paraId="3DB689D9"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O comprovante do depósito deverá ser autuado no processo a que se vincula o Contrato.</w:t>
      </w:r>
    </w:p>
    <w:p w14:paraId="1ED32998"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O Contratado poderá optar por prestar a caução em dinheiro, também no percentual de 3% (três por cento) do valor do contrato, mediante dedução nas duas primeiras faturas. Nesse caso, deverá solicitar ao Contratante, dentro do prazo que dispõe para apresentar essa modalidade de garantia, para que assim proceda, situação na qual será deduzido o percentual de 1,5% (um e meio por cento) do valor do contrato de cada fatura.</w:t>
      </w:r>
    </w:p>
    <w:p w14:paraId="25EF64F1" w14:textId="6FF2665E"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 caução em dinheiro exige que o contratado assine declaração dispondo estar ciente de que o valor depositado a título de garantia cobre todos os eventos previstos no </w:t>
      </w:r>
      <w:r w:rsidRPr="002E1585">
        <w:rPr>
          <w:rFonts w:cs="Arial"/>
          <w:b/>
          <w:bCs/>
          <w:szCs w:val="20"/>
        </w:rPr>
        <w:t>item 19.6</w:t>
      </w:r>
      <w:r w:rsidRPr="002E1585">
        <w:rPr>
          <w:rFonts w:cs="Arial"/>
          <w:szCs w:val="20"/>
        </w:rPr>
        <w:t>, letras “a” a “h”, durante toda a execução do contrato, incluindo eventuais prorrogações de prazo.</w:t>
      </w:r>
    </w:p>
    <w:p w14:paraId="6C003848"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 caução em dinheiro deverá ser complementada proporcionalmente aos valores que eventualmente forem adidos ao valor inicial do contrato.</w:t>
      </w:r>
    </w:p>
    <w:p w14:paraId="5F7C0DFA"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 complementação da garantia, também em dinheiro, deverá ser efetivada no prazo de até 15 (quinze) dias da assinatura dos respectivos aditivos.</w:t>
      </w:r>
    </w:p>
    <w:p w14:paraId="35311859" w14:textId="0B9FEBB8"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 xml:space="preserve">A não-complementação da caução em dinheiro sujeitam o Contratado ao procedimento disposto no </w:t>
      </w:r>
      <w:r w:rsidRPr="002E1585">
        <w:rPr>
          <w:rFonts w:cs="Arial"/>
          <w:b/>
          <w:szCs w:val="20"/>
        </w:rPr>
        <w:t>item 19.5</w:t>
      </w:r>
      <w:r w:rsidRPr="002E1585">
        <w:rPr>
          <w:rFonts w:cs="Arial"/>
          <w:szCs w:val="20"/>
        </w:rPr>
        <w:t>.</w:t>
      </w:r>
    </w:p>
    <w:p w14:paraId="377FD0B8"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Ao fim do processo, não havendo motivos para execução da garantia, esta será devolvida integralmente ao Contratado, corrigida monetariamente, ou o remanescente, caso tenha sido executada parcialmente.</w:t>
      </w:r>
    </w:p>
    <w:p w14:paraId="3D76FA23"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O Contratante, de ofício ou a requerimento do Contratado, terá o prazo de até 30 (trinta) dias, após o término do Contrato, para efetivar o levantamento da importância relativa à garantia.</w:t>
      </w:r>
    </w:p>
    <w:p w14:paraId="1866DBA5" w14:textId="7B43B46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O instrumento de contrato ou documento equivalente referente à fiança bancária ou ao seguro-garantia </w:t>
      </w:r>
      <w:r w:rsidRPr="002E1585">
        <w:rPr>
          <w:rFonts w:cs="Arial"/>
          <w:b/>
          <w:szCs w:val="20"/>
        </w:rPr>
        <w:t>deverão conter expressamente</w:t>
      </w:r>
      <w:r w:rsidRPr="002E1585">
        <w:rPr>
          <w:rFonts w:cs="Arial"/>
          <w:szCs w:val="20"/>
        </w:rPr>
        <w:t xml:space="preserve"> disposição no sentido de cobrir, durante toda a vigência do contrato, todos os eventos previstos no item </w:t>
      </w:r>
      <w:r w:rsidRPr="002E1585">
        <w:rPr>
          <w:rFonts w:cs="Arial"/>
          <w:b/>
          <w:bCs/>
          <w:szCs w:val="20"/>
        </w:rPr>
        <w:t>19.6</w:t>
      </w:r>
      <w:r w:rsidRPr="002E1585">
        <w:rPr>
          <w:rFonts w:cs="Arial"/>
          <w:szCs w:val="20"/>
        </w:rPr>
        <w:t>, letras “a” a “h”; e, no caso de fiança bancária, deverá constar ainda renúncia do fiador ao benefício a que dispões o art. 827 do Código Civil.</w:t>
      </w:r>
    </w:p>
    <w:p w14:paraId="3D0514FE"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O Contratante recusará a fiança bancária ou o seguro-garantia que não entender ao disposto acima, oficiando o Contratado para que a corrija ou preste outra modalidade de garantia.</w:t>
      </w:r>
    </w:p>
    <w:p w14:paraId="07033C21" w14:textId="3D0ACBFE"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 xml:space="preserve">A fiança bancária ou o seguro-garantia deverá ser complementado, nos mesmo termos dispostos no </w:t>
      </w:r>
      <w:r w:rsidRPr="002E1585">
        <w:rPr>
          <w:rFonts w:cs="Arial"/>
          <w:b/>
          <w:szCs w:val="20"/>
        </w:rPr>
        <w:t>item 19.8</w:t>
      </w:r>
      <w:r w:rsidRPr="002E1585">
        <w:rPr>
          <w:rFonts w:cs="Arial"/>
          <w:szCs w:val="20"/>
        </w:rPr>
        <w:t>, proporcionalmente aos valores que eventualmente forem adidos ao valor inicial do contrato, ou no caso de prorrogação da vigência contratual.</w:t>
      </w:r>
    </w:p>
    <w:p w14:paraId="22266806"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 complementação da garantia deverá ser efetivada no prazo de até 10 (dez) dias da assinatura dos respectivos aditivos.</w:t>
      </w:r>
    </w:p>
    <w:p w14:paraId="36718433" w14:textId="6429204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 xml:space="preserve">A não-complementação da fiança bancária ou do seguro-garantia sujeitam o Contratado ao procedimento disposto no </w:t>
      </w:r>
      <w:r w:rsidRPr="002E1585">
        <w:rPr>
          <w:rFonts w:cs="Arial"/>
          <w:b/>
          <w:szCs w:val="20"/>
        </w:rPr>
        <w:t>item 19.5</w:t>
      </w:r>
      <w:r w:rsidRPr="002E1585">
        <w:rPr>
          <w:rFonts w:cs="Arial"/>
          <w:szCs w:val="20"/>
        </w:rPr>
        <w:t>.</w:t>
      </w:r>
    </w:p>
    <w:p w14:paraId="3BE96016" w14:textId="77777777" w:rsidR="0071790A" w:rsidRPr="002E1585" w:rsidRDefault="0071790A" w:rsidP="0071790A">
      <w:pPr>
        <w:pStyle w:val="PargrafodaLista"/>
        <w:numPr>
          <w:ilvl w:val="2"/>
          <w:numId w:val="25"/>
        </w:numPr>
        <w:spacing w:after="200" w:line="256" w:lineRule="auto"/>
        <w:ind w:left="0" w:firstLine="0"/>
        <w:jc w:val="both"/>
        <w:rPr>
          <w:rFonts w:cs="Arial"/>
          <w:szCs w:val="20"/>
        </w:rPr>
      </w:pPr>
      <w:r w:rsidRPr="002E1585">
        <w:rPr>
          <w:rFonts w:cs="Arial"/>
          <w:szCs w:val="20"/>
        </w:rPr>
        <w:t>Ao fim do processo, não havendo motivos para execução da garantia, haverá a devolução da apólice ou da carta fiança, acompanhada de declaração do Contratante de que o Contratado cumpriu todas as cláusulas do contrato.</w:t>
      </w:r>
    </w:p>
    <w:p w14:paraId="0317F161"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4893D15B"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69D375F6"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70615068"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60569127"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740B6A3E"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74F7CDFF" w14:textId="77777777" w:rsidR="0071790A" w:rsidRPr="002E1585" w:rsidRDefault="0071790A" w:rsidP="0071790A">
      <w:pPr>
        <w:pStyle w:val="PargrafodaLista"/>
        <w:numPr>
          <w:ilvl w:val="1"/>
          <w:numId w:val="25"/>
        </w:numPr>
        <w:spacing w:after="200" w:line="256" w:lineRule="auto"/>
        <w:ind w:left="0" w:firstLine="0"/>
        <w:jc w:val="both"/>
        <w:rPr>
          <w:rFonts w:cs="Arial"/>
          <w:b/>
          <w:bCs/>
          <w:vanish/>
          <w:szCs w:val="20"/>
        </w:rPr>
      </w:pPr>
    </w:p>
    <w:p w14:paraId="61A6AB0B"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A caução em títulos da dívida pública só será válida e, portanto, aceita pela Contratante, se os títulos tiverem sido emitidos sob a forma escritural, mediante registro em sistema centralizado de liquidação e de custódia autorizado pelo Banco Central do Brasil e avaliados pelos seus valores econômicos, conforme definido pelo Ministério da Fazenda.</w:t>
      </w:r>
    </w:p>
    <w:p w14:paraId="51FCA521" w14:textId="77777777" w:rsidR="0071790A" w:rsidRPr="002E1585" w:rsidRDefault="0071790A" w:rsidP="0071790A">
      <w:pPr>
        <w:pStyle w:val="PargrafodaLista"/>
        <w:numPr>
          <w:ilvl w:val="1"/>
          <w:numId w:val="25"/>
        </w:numPr>
        <w:spacing w:after="200" w:line="256" w:lineRule="auto"/>
        <w:ind w:left="0" w:firstLine="0"/>
        <w:jc w:val="both"/>
        <w:rPr>
          <w:rFonts w:cs="Arial"/>
          <w:szCs w:val="20"/>
        </w:rPr>
      </w:pPr>
      <w:r w:rsidRPr="002E1585">
        <w:rPr>
          <w:rFonts w:cs="Arial"/>
          <w:szCs w:val="20"/>
        </w:rPr>
        <w:t xml:space="preserve">Se o valor da garantia for utilizado total ou parcialmente em pagamento de qualquer obrigação, a Contratada obriga-se a fazer a respectiva reposição no prazo máximo de 10 (dez) dias úteis, contados da data em que for notificada. </w:t>
      </w:r>
    </w:p>
    <w:p w14:paraId="55753DA7" w14:textId="77777777" w:rsidR="0052271A" w:rsidRPr="00D5014F" w:rsidRDefault="0052271A" w:rsidP="0068349A">
      <w:pPr>
        <w:keepNext/>
        <w:keepLines/>
        <w:numPr>
          <w:ilvl w:val="0"/>
          <w:numId w:val="25"/>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lastRenderedPageBreak/>
        <w:t>DAS SANÇÕES ADMINISTRATIVAS</w:t>
      </w:r>
    </w:p>
    <w:p w14:paraId="0DCB13B3"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Comete infração administrativa nos termos da Lei nº 10.520, de 2002, a CONTRATADA que:</w:t>
      </w:r>
    </w:p>
    <w:p w14:paraId="42BF804F"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inexecutar total ou parcialmente qualquer das obrigações assumidas em decorrência da contratação;</w:t>
      </w:r>
    </w:p>
    <w:p w14:paraId="47AA3F13"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ensejar o retardamento da execução do objeto;</w:t>
      </w:r>
    </w:p>
    <w:p w14:paraId="694296B7"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falhar ou fraudar na execução do contrato;</w:t>
      </w:r>
    </w:p>
    <w:p w14:paraId="3A9CCA04"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comportar-se de modo inidôneo; ou</w:t>
      </w:r>
    </w:p>
    <w:p w14:paraId="2BFEC5A2"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cometer fraude fiscal.</w:t>
      </w:r>
    </w:p>
    <w:p w14:paraId="67F0AAF2"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Pela inexecução total ou parcial do objeto deste contrato, a Administração pode aplicar à CONTRATADA as seguintes sanções:</w:t>
      </w:r>
    </w:p>
    <w:p w14:paraId="16DAF09D"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Advertência por escrito, quando do não cumprimento de quaisquer das obrigações contratuais consideradas faltas leves, assim entendidas aquelas que não acarretam prejuízos significativos para o serviço contratado;</w:t>
      </w:r>
    </w:p>
    <w:p w14:paraId="684D83AF"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 xml:space="preserve">Multa de: </w:t>
      </w:r>
    </w:p>
    <w:p w14:paraId="00C1C9D0" w14:textId="77777777"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567DFFE" w14:textId="77777777"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0,1% (um décimo por cento) até 10% (dez por cento) sobre o valor adjudicado, em caso de atraso na execução do objeto, por período superior ao previsto no subitem acima, ou de inexecução parcial da obrigação assumida;</w:t>
      </w:r>
    </w:p>
    <w:p w14:paraId="1D08EC4B" w14:textId="77777777"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0,1% (um décimo por cento) até 15% (quinze por cento) sobre o valor adjudicado, em caso de inexecução total da obrigação assumida;</w:t>
      </w:r>
    </w:p>
    <w:p w14:paraId="7A5DB021" w14:textId="77777777"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0,2% a 3,2% por dia sobre o valor mensal do contrato, conforme detalhamento constante das tabelas 1 e 2, abaixo; e</w:t>
      </w:r>
    </w:p>
    <w:p w14:paraId="773AD0FE" w14:textId="77777777"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6709131" w14:textId="77777777"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as penalidades de multa decorrentes de fatos diversos serão consideradas independentes entre si.</w:t>
      </w:r>
    </w:p>
    <w:p w14:paraId="477ED473"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Suspensão de licitar e impedimento de contratar com o órgão, entidade ou unidade administrativa pela qual a Administração Pública opera e atua concretamente, pelo prazo de até dois anos;</w:t>
      </w:r>
    </w:p>
    <w:p w14:paraId="67A91CD6"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Sanção de impedimento de licitar e contratar com órgãos e entidades da União, com o consequente descredenciamento no SICAF pelo prazo de até cinco anos</w:t>
      </w:r>
    </w:p>
    <w:p w14:paraId="5DC42E82" w14:textId="5871118A" w:rsidR="0052271A" w:rsidRPr="009D4AEA" w:rsidRDefault="0052271A" w:rsidP="0068349A">
      <w:pPr>
        <w:pStyle w:val="PargrafodaLista"/>
        <w:numPr>
          <w:ilvl w:val="3"/>
          <w:numId w:val="25"/>
        </w:numPr>
        <w:spacing w:after="200" w:line="256" w:lineRule="auto"/>
        <w:ind w:left="0" w:firstLine="0"/>
        <w:jc w:val="both"/>
        <w:rPr>
          <w:rFonts w:cs="Arial"/>
          <w:szCs w:val="20"/>
        </w:rPr>
      </w:pPr>
      <w:r w:rsidRPr="009D4AEA">
        <w:rPr>
          <w:rFonts w:eastAsia="Calibri" w:cs="Arial"/>
          <w:szCs w:val="20"/>
        </w:rPr>
        <w:t>A Sanção de impedimento de licitar e contratar prevista neste subitem também é aplicável em quaisquer das hipóteses previstas como infr</w:t>
      </w:r>
      <w:r w:rsidR="00A3695F">
        <w:rPr>
          <w:rFonts w:eastAsia="Calibri" w:cs="Arial"/>
          <w:szCs w:val="20"/>
        </w:rPr>
        <w:t>ação administrativa no subitem 20</w:t>
      </w:r>
      <w:r w:rsidRPr="009D4AEA">
        <w:rPr>
          <w:rFonts w:eastAsia="Calibri" w:cs="Arial"/>
          <w:szCs w:val="20"/>
        </w:rPr>
        <w:t>.1 deste Termo de Referência.</w:t>
      </w:r>
    </w:p>
    <w:p w14:paraId="4A39193A"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B89A469"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As sanções previstas nos subitens 19.2.1, 19.2.3, 19.2.4 e 19.2.5 poderão ser aplicadas à CONTRATADA juntamente com as de multa, descontando-a dos pagamentos a serem efetuados.</w:t>
      </w:r>
    </w:p>
    <w:p w14:paraId="3A74F78F"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Para efeito de aplicação de multas, às infrações são atribuídos graus, de acordo com as tabelas 1 e 2:</w:t>
      </w:r>
    </w:p>
    <w:p w14:paraId="3449F142" w14:textId="77777777" w:rsidR="0052271A" w:rsidRPr="009D4AEA" w:rsidRDefault="0052271A" w:rsidP="00D5014F">
      <w:pPr>
        <w:spacing w:line="256" w:lineRule="auto"/>
        <w:jc w:val="both"/>
        <w:rPr>
          <w:rFonts w:eastAsia="Calibri" w:cs="Arial"/>
          <w:szCs w:val="20"/>
        </w:rPr>
      </w:pPr>
    </w:p>
    <w:p w14:paraId="13B92F52" w14:textId="77777777" w:rsidR="0052271A" w:rsidRPr="009D4AEA" w:rsidRDefault="0052271A" w:rsidP="00D5014F">
      <w:pPr>
        <w:spacing w:line="256" w:lineRule="auto"/>
        <w:jc w:val="center"/>
        <w:rPr>
          <w:rFonts w:eastAsiaTheme="majorEastAsia" w:cs="Arial"/>
          <w:szCs w:val="20"/>
        </w:rPr>
      </w:pPr>
      <w:r w:rsidRPr="009D4AEA">
        <w:rPr>
          <w:rFonts w:eastAsiaTheme="majorEastAsia" w:cs="Arial"/>
          <w:szCs w:val="20"/>
        </w:rPr>
        <w:t>Tabela 1</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4"/>
        <w:gridCol w:w="4514"/>
      </w:tblGrid>
      <w:tr w:rsidR="0052271A" w:rsidRPr="00B9368E" w14:paraId="371AFF45" w14:textId="77777777" w:rsidTr="00A766B9">
        <w:tc>
          <w:tcPr>
            <w:tcW w:w="4514" w:type="dxa"/>
          </w:tcPr>
          <w:p w14:paraId="4259150F"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GRAU</w:t>
            </w:r>
          </w:p>
        </w:tc>
        <w:tc>
          <w:tcPr>
            <w:tcW w:w="4514" w:type="dxa"/>
          </w:tcPr>
          <w:p w14:paraId="6E89CA18"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CORRESPONDÊNCIA</w:t>
            </w:r>
          </w:p>
        </w:tc>
      </w:tr>
      <w:tr w:rsidR="0052271A" w:rsidRPr="00B9368E" w14:paraId="0BD117DD" w14:textId="77777777" w:rsidTr="00A766B9">
        <w:tc>
          <w:tcPr>
            <w:tcW w:w="4514" w:type="dxa"/>
          </w:tcPr>
          <w:p w14:paraId="21BFB9FB"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1</w:t>
            </w:r>
          </w:p>
        </w:tc>
        <w:tc>
          <w:tcPr>
            <w:tcW w:w="4514" w:type="dxa"/>
          </w:tcPr>
          <w:p w14:paraId="534EA9B3"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0,2% ao dia sobre o valor mensal do contrato</w:t>
            </w:r>
          </w:p>
        </w:tc>
      </w:tr>
      <w:tr w:rsidR="0052271A" w:rsidRPr="00B9368E" w14:paraId="110B153C" w14:textId="77777777" w:rsidTr="00A766B9">
        <w:tc>
          <w:tcPr>
            <w:tcW w:w="4514" w:type="dxa"/>
          </w:tcPr>
          <w:p w14:paraId="6F8D38F9"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2</w:t>
            </w:r>
          </w:p>
        </w:tc>
        <w:tc>
          <w:tcPr>
            <w:tcW w:w="4514" w:type="dxa"/>
          </w:tcPr>
          <w:p w14:paraId="17CF916F"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0,4% ao dia sobre o valor mensal do contrato</w:t>
            </w:r>
          </w:p>
        </w:tc>
      </w:tr>
      <w:tr w:rsidR="0052271A" w:rsidRPr="00B9368E" w14:paraId="5BE0838F" w14:textId="77777777" w:rsidTr="00A766B9">
        <w:tc>
          <w:tcPr>
            <w:tcW w:w="4514" w:type="dxa"/>
          </w:tcPr>
          <w:p w14:paraId="713A6454"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3</w:t>
            </w:r>
          </w:p>
        </w:tc>
        <w:tc>
          <w:tcPr>
            <w:tcW w:w="4514" w:type="dxa"/>
          </w:tcPr>
          <w:p w14:paraId="6827D9EF"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0,8% ao dia sobre o valor mensal do contrato</w:t>
            </w:r>
          </w:p>
        </w:tc>
      </w:tr>
      <w:tr w:rsidR="0052271A" w:rsidRPr="00B9368E" w14:paraId="61EAD476" w14:textId="77777777" w:rsidTr="00A766B9">
        <w:tc>
          <w:tcPr>
            <w:tcW w:w="4514" w:type="dxa"/>
          </w:tcPr>
          <w:p w14:paraId="4F23E7B4"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4</w:t>
            </w:r>
          </w:p>
        </w:tc>
        <w:tc>
          <w:tcPr>
            <w:tcW w:w="4514" w:type="dxa"/>
          </w:tcPr>
          <w:p w14:paraId="2F7CCDAB"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1,6% ao dia sobre o valor mensal do contrato</w:t>
            </w:r>
          </w:p>
        </w:tc>
      </w:tr>
      <w:tr w:rsidR="0052271A" w:rsidRPr="00B9368E" w14:paraId="5802A7E1" w14:textId="77777777" w:rsidTr="00A766B9">
        <w:tc>
          <w:tcPr>
            <w:tcW w:w="4514" w:type="dxa"/>
          </w:tcPr>
          <w:p w14:paraId="08E5ADAE"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5</w:t>
            </w:r>
          </w:p>
        </w:tc>
        <w:tc>
          <w:tcPr>
            <w:tcW w:w="4514" w:type="dxa"/>
          </w:tcPr>
          <w:p w14:paraId="6E449485"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3,2% ao dia sobre o valor mensal do contrato</w:t>
            </w:r>
          </w:p>
        </w:tc>
      </w:tr>
    </w:tbl>
    <w:p w14:paraId="78EF3C6D" w14:textId="77777777" w:rsidR="0052271A" w:rsidRPr="009D4AEA" w:rsidRDefault="0052271A" w:rsidP="00D5014F">
      <w:pPr>
        <w:spacing w:line="256" w:lineRule="auto"/>
        <w:jc w:val="center"/>
        <w:rPr>
          <w:rFonts w:eastAsiaTheme="majorEastAsia" w:cs="Arial"/>
          <w:szCs w:val="20"/>
        </w:rPr>
      </w:pPr>
    </w:p>
    <w:p w14:paraId="0CEE0BB3" w14:textId="77777777" w:rsidR="0052271A" w:rsidRPr="009D4AEA" w:rsidRDefault="0052271A" w:rsidP="00D5014F">
      <w:pPr>
        <w:spacing w:line="256" w:lineRule="auto"/>
        <w:jc w:val="center"/>
        <w:rPr>
          <w:rFonts w:eastAsiaTheme="majorEastAsia" w:cs="Arial"/>
          <w:szCs w:val="20"/>
        </w:rPr>
      </w:pPr>
      <w:r w:rsidRPr="009D4AEA">
        <w:rPr>
          <w:rFonts w:eastAsiaTheme="majorEastAsia" w:cs="Arial"/>
          <w:szCs w:val="20"/>
        </w:rPr>
        <w:t>Tabela 2</w:t>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5340"/>
        <w:gridCol w:w="1904"/>
      </w:tblGrid>
      <w:tr w:rsidR="0052271A" w:rsidRPr="00B9368E" w14:paraId="71906A15" w14:textId="77777777" w:rsidTr="00A766B9">
        <w:tc>
          <w:tcPr>
            <w:tcW w:w="9029" w:type="dxa"/>
            <w:gridSpan w:val="3"/>
          </w:tcPr>
          <w:p w14:paraId="23438D4C"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INFRAÇÃO</w:t>
            </w:r>
          </w:p>
        </w:tc>
      </w:tr>
      <w:tr w:rsidR="0052271A" w:rsidRPr="00B9368E" w14:paraId="6F68E197" w14:textId="77777777" w:rsidTr="00A766B9">
        <w:tc>
          <w:tcPr>
            <w:tcW w:w="1785" w:type="dxa"/>
          </w:tcPr>
          <w:p w14:paraId="4C42A0CA"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ITEM</w:t>
            </w:r>
          </w:p>
        </w:tc>
        <w:tc>
          <w:tcPr>
            <w:tcW w:w="5340" w:type="dxa"/>
          </w:tcPr>
          <w:p w14:paraId="331F3449"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DESCRIÇÃO</w:t>
            </w:r>
          </w:p>
        </w:tc>
        <w:tc>
          <w:tcPr>
            <w:tcW w:w="1904" w:type="dxa"/>
          </w:tcPr>
          <w:p w14:paraId="4F259243"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GRAU</w:t>
            </w:r>
          </w:p>
        </w:tc>
      </w:tr>
      <w:tr w:rsidR="0052271A" w:rsidRPr="00B9368E" w14:paraId="7C92C20B" w14:textId="77777777" w:rsidTr="00A766B9">
        <w:tc>
          <w:tcPr>
            <w:tcW w:w="1785" w:type="dxa"/>
          </w:tcPr>
          <w:p w14:paraId="25A3421D"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1</w:t>
            </w:r>
          </w:p>
        </w:tc>
        <w:tc>
          <w:tcPr>
            <w:tcW w:w="5340" w:type="dxa"/>
          </w:tcPr>
          <w:p w14:paraId="032C0783" w14:textId="125F1845" w:rsidR="0052271A" w:rsidRPr="00B9368E" w:rsidRDefault="0052271A" w:rsidP="00D5014F">
            <w:pPr>
              <w:jc w:val="center"/>
              <w:rPr>
                <w:rFonts w:eastAsiaTheme="majorEastAsia" w:cs="Arial"/>
                <w:sz w:val="16"/>
                <w:szCs w:val="16"/>
              </w:rPr>
            </w:pPr>
            <w:r w:rsidRPr="00B9368E">
              <w:rPr>
                <w:rFonts w:eastAsiaTheme="majorEastAsia" w:cs="Arial"/>
                <w:sz w:val="16"/>
                <w:szCs w:val="16"/>
              </w:rPr>
              <w:t xml:space="preserve">Permitir situação que crie a possibilidade de causar dano físico, lesão corporal ou </w:t>
            </w:r>
            <w:r w:rsidR="00377CDC" w:rsidRPr="00B9368E">
              <w:rPr>
                <w:rFonts w:eastAsiaTheme="majorEastAsia" w:cs="Arial"/>
                <w:sz w:val="16"/>
                <w:szCs w:val="16"/>
              </w:rPr>
              <w:pgNum/>
            </w:r>
            <w:r w:rsidR="00377CDC" w:rsidRPr="00B9368E">
              <w:rPr>
                <w:rFonts w:eastAsiaTheme="majorEastAsia" w:cs="Arial"/>
                <w:sz w:val="16"/>
                <w:szCs w:val="16"/>
              </w:rPr>
              <w:t>onsequências</w:t>
            </w:r>
            <w:r w:rsidRPr="00B9368E">
              <w:rPr>
                <w:rFonts w:eastAsiaTheme="majorEastAsia" w:cs="Arial"/>
                <w:sz w:val="16"/>
                <w:szCs w:val="16"/>
              </w:rPr>
              <w:t xml:space="preserve"> letais, por ocorrência;</w:t>
            </w:r>
          </w:p>
        </w:tc>
        <w:tc>
          <w:tcPr>
            <w:tcW w:w="1904" w:type="dxa"/>
          </w:tcPr>
          <w:p w14:paraId="4B28F02D"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05</w:t>
            </w:r>
          </w:p>
        </w:tc>
      </w:tr>
      <w:tr w:rsidR="0052271A" w:rsidRPr="00B9368E" w14:paraId="43FAA9EB" w14:textId="77777777" w:rsidTr="00A766B9">
        <w:tc>
          <w:tcPr>
            <w:tcW w:w="1785" w:type="dxa"/>
          </w:tcPr>
          <w:p w14:paraId="252B0CB8"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2</w:t>
            </w:r>
          </w:p>
        </w:tc>
        <w:tc>
          <w:tcPr>
            <w:tcW w:w="5340" w:type="dxa"/>
          </w:tcPr>
          <w:p w14:paraId="7F93B7E5"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Suspender ou interromper, salvo motivo de força maior ou caso fortuito, os serviços contratuais por dia e por unidade de atendimento;</w:t>
            </w:r>
          </w:p>
        </w:tc>
        <w:tc>
          <w:tcPr>
            <w:tcW w:w="1904" w:type="dxa"/>
          </w:tcPr>
          <w:p w14:paraId="6102D037"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04</w:t>
            </w:r>
          </w:p>
        </w:tc>
      </w:tr>
      <w:tr w:rsidR="0052271A" w:rsidRPr="00B9368E" w14:paraId="4654747A" w14:textId="77777777" w:rsidTr="00A766B9">
        <w:tc>
          <w:tcPr>
            <w:tcW w:w="1785" w:type="dxa"/>
          </w:tcPr>
          <w:p w14:paraId="02557158"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3</w:t>
            </w:r>
          </w:p>
        </w:tc>
        <w:tc>
          <w:tcPr>
            <w:tcW w:w="5340" w:type="dxa"/>
          </w:tcPr>
          <w:p w14:paraId="22E9EFB3"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Manter funcionário sem qualificação para executar os serviços contratados, por empregado e por dia;</w:t>
            </w:r>
          </w:p>
        </w:tc>
        <w:tc>
          <w:tcPr>
            <w:tcW w:w="1904" w:type="dxa"/>
          </w:tcPr>
          <w:p w14:paraId="039D5863"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03</w:t>
            </w:r>
          </w:p>
        </w:tc>
      </w:tr>
      <w:tr w:rsidR="0052271A" w:rsidRPr="00B9368E" w14:paraId="0F54E81E" w14:textId="77777777" w:rsidTr="00A766B9">
        <w:tc>
          <w:tcPr>
            <w:tcW w:w="1785" w:type="dxa"/>
          </w:tcPr>
          <w:p w14:paraId="31055419"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4</w:t>
            </w:r>
          </w:p>
        </w:tc>
        <w:tc>
          <w:tcPr>
            <w:tcW w:w="5340" w:type="dxa"/>
          </w:tcPr>
          <w:p w14:paraId="34780C83"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Recusar-se a executar serviço determinado pela fiscalização, por serviço e por dia;</w:t>
            </w:r>
          </w:p>
        </w:tc>
        <w:tc>
          <w:tcPr>
            <w:tcW w:w="1904" w:type="dxa"/>
          </w:tcPr>
          <w:p w14:paraId="7C84D7BA"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02</w:t>
            </w:r>
          </w:p>
        </w:tc>
      </w:tr>
      <w:tr w:rsidR="0052271A" w:rsidRPr="00B9368E" w14:paraId="3581D9DF" w14:textId="77777777" w:rsidTr="00A766B9">
        <w:tc>
          <w:tcPr>
            <w:tcW w:w="1785" w:type="dxa"/>
          </w:tcPr>
          <w:p w14:paraId="47598FF4"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5</w:t>
            </w:r>
          </w:p>
        </w:tc>
        <w:tc>
          <w:tcPr>
            <w:tcW w:w="5340" w:type="dxa"/>
          </w:tcPr>
          <w:p w14:paraId="51F4614D"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Retirar funcionários ou encarregados do serviço durante o expediente, sem a anuência prévia do CONTRATANTE, por empregado e por dia;</w:t>
            </w:r>
          </w:p>
        </w:tc>
        <w:tc>
          <w:tcPr>
            <w:tcW w:w="1904" w:type="dxa"/>
          </w:tcPr>
          <w:p w14:paraId="2745A2C3"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03</w:t>
            </w:r>
          </w:p>
        </w:tc>
      </w:tr>
      <w:tr w:rsidR="0052271A" w:rsidRPr="00B9368E" w14:paraId="215C04F0" w14:textId="77777777" w:rsidTr="00A766B9">
        <w:tc>
          <w:tcPr>
            <w:tcW w:w="9029" w:type="dxa"/>
            <w:gridSpan w:val="3"/>
          </w:tcPr>
          <w:p w14:paraId="51902158" w14:textId="77777777" w:rsidR="0052271A" w:rsidRPr="00B9368E" w:rsidRDefault="0052271A" w:rsidP="00D5014F">
            <w:pPr>
              <w:jc w:val="center"/>
              <w:rPr>
                <w:rFonts w:eastAsiaTheme="majorEastAsia" w:cs="Arial"/>
                <w:bCs/>
                <w:sz w:val="16"/>
                <w:szCs w:val="16"/>
              </w:rPr>
            </w:pPr>
            <w:r w:rsidRPr="00B9368E">
              <w:rPr>
                <w:rFonts w:eastAsiaTheme="majorEastAsia" w:cs="Arial"/>
                <w:bCs/>
                <w:sz w:val="16"/>
                <w:szCs w:val="16"/>
              </w:rPr>
              <w:t>Para os itens a seguir, deixar de:</w:t>
            </w:r>
          </w:p>
        </w:tc>
      </w:tr>
      <w:tr w:rsidR="0052271A" w:rsidRPr="00B9368E" w14:paraId="66DE1E78" w14:textId="77777777" w:rsidTr="00A766B9">
        <w:tc>
          <w:tcPr>
            <w:tcW w:w="1785" w:type="dxa"/>
          </w:tcPr>
          <w:p w14:paraId="6236281A"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6</w:t>
            </w:r>
          </w:p>
        </w:tc>
        <w:tc>
          <w:tcPr>
            <w:tcW w:w="5340" w:type="dxa"/>
          </w:tcPr>
          <w:p w14:paraId="52AD6122"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Registrar e controlar, diariamente, a assiduidade e a pontualidade de seu pessoal, por funcionário e por dia;</w:t>
            </w:r>
          </w:p>
        </w:tc>
        <w:tc>
          <w:tcPr>
            <w:tcW w:w="1904" w:type="dxa"/>
          </w:tcPr>
          <w:p w14:paraId="60744093"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01</w:t>
            </w:r>
          </w:p>
        </w:tc>
      </w:tr>
      <w:tr w:rsidR="0052271A" w:rsidRPr="00B9368E" w14:paraId="1C8E43AA" w14:textId="77777777" w:rsidTr="00A766B9">
        <w:tc>
          <w:tcPr>
            <w:tcW w:w="1785" w:type="dxa"/>
          </w:tcPr>
          <w:p w14:paraId="7243BDFA"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7</w:t>
            </w:r>
          </w:p>
        </w:tc>
        <w:tc>
          <w:tcPr>
            <w:tcW w:w="5340" w:type="dxa"/>
          </w:tcPr>
          <w:p w14:paraId="2BDC1E9A"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Cumprir determinação formal ou instrução complementar do órgão fiscalizador, por ocorrência;</w:t>
            </w:r>
          </w:p>
        </w:tc>
        <w:tc>
          <w:tcPr>
            <w:tcW w:w="1904" w:type="dxa"/>
          </w:tcPr>
          <w:p w14:paraId="368EBA4F"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02</w:t>
            </w:r>
          </w:p>
        </w:tc>
      </w:tr>
      <w:tr w:rsidR="0052271A" w:rsidRPr="00B9368E" w14:paraId="16EAC5E6" w14:textId="77777777" w:rsidTr="00A766B9">
        <w:tc>
          <w:tcPr>
            <w:tcW w:w="1785" w:type="dxa"/>
          </w:tcPr>
          <w:p w14:paraId="18C697DE"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8</w:t>
            </w:r>
          </w:p>
        </w:tc>
        <w:tc>
          <w:tcPr>
            <w:tcW w:w="5340" w:type="dxa"/>
          </w:tcPr>
          <w:p w14:paraId="15BCE197"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Substituir empregado que se conduza de modo inconveniente ou não atenda às necessidades do serviço, por funcionário e por dia;</w:t>
            </w:r>
          </w:p>
        </w:tc>
        <w:tc>
          <w:tcPr>
            <w:tcW w:w="1904" w:type="dxa"/>
          </w:tcPr>
          <w:p w14:paraId="0A270B57"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01</w:t>
            </w:r>
          </w:p>
        </w:tc>
      </w:tr>
      <w:tr w:rsidR="0052271A" w:rsidRPr="00B9368E" w14:paraId="3112842F" w14:textId="77777777" w:rsidTr="00A766B9">
        <w:tc>
          <w:tcPr>
            <w:tcW w:w="1785" w:type="dxa"/>
          </w:tcPr>
          <w:p w14:paraId="47B6D25C"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9</w:t>
            </w:r>
          </w:p>
        </w:tc>
        <w:tc>
          <w:tcPr>
            <w:tcW w:w="5340" w:type="dxa"/>
          </w:tcPr>
          <w:p w14:paraId="4BB0EA0A"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Cumprir quaisquer dos itens do Edital e seus Anexos não previstos nesta tabela de multas, após reincidência formalmente notificada pelo órgão fiscalizador, por item e por ocorrência;</w:t>
            </w:r>
          </w:p>
        </w:tc>
        <w:tc>
          <w:tcPr>
            <w:tcW w:w="1904" w:type="dxa"/>
          </w:tcPr>
          <w:p w14:paraId="5D0F5A92"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03</w:t>
            </w:r>
          </w:p>
        </w:tc>
      </w:tr>
      <w:tr w:rsidR="0052271A" w:rsidRPr="00B9368E" w14:paraId="4C335D25" w14:textId="77777777" w:rsidTr="00A766B9">
        <w:tc>
          <w:tcPr>
            <w:tcW w:w="1785" w:type="dxa"/>
          </w:tcPr>
          <w:p w14:paraId="2E65BD31"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10</w:t>
            </w:r>
          </w:p>
        </w:tc>
        <w:tc>
          <w:tcPr>
            <w:tcW w:w="5340" w:type="dxa"/>
          </w:tcPr>
          <w:p w14:paraId="1017CA89"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Indicar e manter durante a execução do contrato os prepostos previstos no edital/contrato;</w:t>
            </w:r>
          </w:p>
        </w:tc>
        <w:tc>
          <w:tcPr>
            <w:tcW w:w="1904" w:type="dxa"/>
          </w:tcPr>
          <w:p w14:paraId="7BC1930D"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01</w:t>
            </w:r>
          </w:p>
        </w:tc>
      </w:tr>
      <w:tr w:rsidR="0052271A" w:rsidRPr="00B9368E" w14:paraId="0F2BE176" w14:textId="77777777" w:rsidTr="00A766B9">
        <w:tc>
          <w:tcPr>
            <w:tcW w:w="1785" w:type="dxa"/>
          </w:tcPr>
          <w:p w14:paraId="6989455B"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11</w:t>
            </w:r>
          </w:p>
        </w:tc>
        <w:tc>
          <w:tcPr>
            <w:tcW w:w="5340" w:type="dxa"/>
          </w:tcPr>
          <w:p w14:paraId="5236A9FF"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Providenciar treinamento para seus funcionários conforme previsto na relação de obrigações da CONTRATADA</w:t>
            </w:r>
          </w:p>
        </w:tc>
        <w:tc>
          <w:tcPr>
            <w:tcW w:w="1904" w:type="dxa"/>
          </w:tcPr>
          <w:p w14:paraId="162471BB" w14:textId="77777777" w:rsidR="0052271A" w:rsidRPr="00B9368E" w:rsidRDefault="0052271A" w:rsidP="00D5014F">
            <w:pPr>
              <w:jc w:val="center"/>
              <w:rPr>
                <w:rFonts w:eastAsiaTheme="majorEastAsia" w:cs="Arial"/>
                <w:sz w:val="16"/>
                <w:szCs w:val="16"/>
              </w:rPr>
            </w:pPr>
            <w:r w:rsidRPr="00B9368E">
              <w:rPr>
                <w:rFonts w:eastAsiaTheme="majorEastAsia" w:cs="Arial"/>
                <w:sz w:val="16"/>
                <w:szCs w:val="16"/>
              </w:rPr>
              <w:t>01</w:t>
            </w:r>
          </w:p>
        </w:tc>
      </w:tr>
    </w:tbl>
    <w:p w14:paraId="21752D22" w14:textId="77777777" w:rsidR="0052271A" w:rsidRPr="009D4AEA" w:rsidRDefault="0052271A" w:rsidP="00D5014F">
      <w:pPr>
        <w:spacing w:line="256" w:lineRule="auto"/>
        <w:jc w:val="both"/>
        <w:rPr>
          <w:rFonts w:eastAsiaTheme="majorEastAsia" w:cs="Arial"/>
          <w:szCs w:val="20"/>
        </w:rPr>
      </w:pPr>
    </w:p>
    <w:p w14:paraId="27512CD9"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Também ficam sujeitas às penalidades do art. 87, III e IV da Lei nº 8.666, de 1993, as empresas ou profissionais que:</w:t>
      </w:r>
    </w:p>
    <w:p w14:paraId="70323CD9"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tenham sofrido condenação definitiva por praticar, por meio dolosos, fraude fiscal no recolhimento de quaisquer tributos;</w:t>
      </w:r>
    </w:p>
    <w:p w14:paraId="52553DA1"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tenham praticado atos ilícitos visando a frustrar os objetivos da licitação;</w:t>
      </w:r>
    </w:p>
    <w:p w14:paraId="2B2A1970"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 xml:space="preserve">demonstrem não possuir idoneidade para contratar com a Administração em virtude de atos ilícitos praticados. </w:t>
      </w:r>
    </w:p>
    <w:p w14:paraId="091EB043"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95CB442"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47C3179" w14:textId="77777777" w:rsidR="0052271A" w:rsidRPr="009D4AEA" w:rsidRDefault="0052271A" w:rsidP="0068349A">
      <w:pPr>
        <w:pStyle w:val="PargrafodaLista"/>
        <w:numPr>
          <w:ilvl w:val="2"/>
          <w:numId w:val="25"/>
        </w:numPr>
        <w:spacing w:after="200" w:line="256" w:lineRule="auto"/>
        <w:ind w:left="0" w:firstLine="0"/>
        <w:jc w:val="both"/>
        <w:rPr>
          <w:rFonts w:cs="Arial"/>
          <w:szCs w:val="20"/>
        </w:rPr>
      </w:pPr>
      <w:r w:rsidRPr="009D4AEA">
        <w:rPr>
          <w:rFonts w:eastAsia="Calibri" w:cs="Arial"/>
          <w:szCs w:val="20"/>
        </w:rPr>
        <w:t>Caso a Contratante determine, a multa deverá ser recolhida no prazo máximo de 5 (cinco) dias, a contar da data do recebimento da comunicação enviada pela autoridade competente.</w:t>
      </w:r>
    </w:p>
    <w:p w14:paraId="5B82E591"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47ADDA32" w14:textId="66FF446F"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r w:rsidR="00377CDC">
        <w:rPr>
          <w:rFonts w:eastAsia="Calibri" w:cs="Arial"/>
          <w:szCs w:val="20"/>
        </w:rPr>
        <w:t>–</w:t>
      </w:r>
      <w:r w:rsidRPr="009D4AEA">
        <w:rPr>
          <w:rFonts w:eastAsia="Calibri" w:cs="Arial"/>
          <w:szCs w:val="20"/>
        </w:rPr>
        <w:t xml:space="preserve"> PAR. </w:t>
      </w:r>
    </w:p>
    <w:p w14:paraId="739886EE"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D7D3F57" w14:textId="77777777" w:rsidR="0052271A" w:rsidRPr="009D4AEA" w:rsidRDefault="0052271A" w:rsidP="0068349A">
      <w:pPr>
        <w:pStyle w:val="PargrafodaLista"/>
        <w:numPr>
          <w:ilvl w:val="1"/>
          <w:numId w:val="25"/>
        </w:numPr>
        <w:spacing w:after="200" w:line="256" w:lineRule="auto"/>
        <w:ind w:left="0" w:firstLine="0"/>
        <w:jc w:val="both"/>
        <w:rPr>
          <w:rFonts w:cs="Arial"/>
          <w:szCs w:val="20"/>
        </w:rPr>
      </w:pPr>
      <w:r w:rsidRPr="009D4AEA">
        <w:rPr>
          <w:rFonts w:eastAsia="Calibri"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8F3AF38" w14:textId="77777777" w:rsidR="0052271A" w:rsidRPr="009D4AEA" w:rsidRDefault="0052271A" w:rsidP="0068349A">
      <w:pPr>
        <w:pStyle w:val="PargrafodaLista"/>
        <w:numPr>
          <w:ilvl w:val="1"/>
          <w:numId w:val="25"/>
        </w:numPr>
        <w:spacing w:after="200" w:line="256" w:lineRule="auto"/>
        <w:ind w:left="0" w:firstLine="0"/>
        <w:jc w:val="both"/>
        <w:rPr>
          <w:rFonts w:eastAsia="Arial" w:cs="Arial"/>
          <w:szCs w:val="20"/>
        </w:rPr>
      </w:pPr>
      <w:r w:rsidRPr="009D4AEA">
        <w:rPr>
          <w:rFonts w:eastAsia="Calibri" w:cs="Arial"/>
          <w:szCs w:val="20"/>
        </w:rPr>
        <w:t>As penalidades serão obrigatoriamente registradas no SICAF.</w:t>
      </w:r>
    </w:p>
    <w:p w14:paraId="61075AA1" w14:textId="77777777" w:rsidR="007725FE" w:rsidRDefault="007725FE" w:rsidP="00D5014F">
      <w:pPr>
        <w:jc w:val="center"/>
        <w:rPr>
          <w:rFonts w:cs="Arial"/>
          <w:szCs w:val="20"/>
        </w:rPr>
        <w:sectPr w:rsidR="007725FE" w:rsidSect="0073748B">
          <w:pgSz w:w="11906" w:h="16838" w:code="9"/>
          <w:pgMar w:top="1418" w:right="1134" w:bottom="1418" w:left="1701" w:header="709" w:footer="709" w:gutter="0"/>
          <w:cols w:space="708"/>
          <w:docGrid w:linePitch="360"/>
        </w:sectPr>
      </w:pPr>
    </w:p>
    <w:p w14:paraId="2853993A" w14:textId="4C18530B" w:rsidR="002207F4" w:rsidRPr="00D5014F" w:rsidRDefault="002207F4" w:rsidP="00D5014F">
      <w:pPr>
        <w:jc w:val="center"/>
        <w:rPr>
          <w:rFonts w:cs="Arial"/>
          <w:szCs w:val="20"/>
        </w:rPr>
      </w:pPr>
      <w:r w:rsidRPr="00D5014F">
        <w:rPr>
          <w:rFonts w:cs="Arial"/>
          <w:szCs w:val="20"/>
        </w:rPr>
        <w:lastRenderedPageBreak/>
        <w:t>ANEXO II</w:t>
      </w:r>
    </w:p>
    <w:p w14:paraId="2A2A0BD5" w14:textId="77777777" w:rsidR="002207F4" w:rsidRPr="00D5014F" w:rsidRDefault="002207F4" w:rsidP="00D5014F">
      <w:pPr>
        <w:jc w:val="center"/>
        <w:rPr>
          <w:rFonts w:cs="Arial"/>
          <w:szCs w:val="20"/>
        </w:rPr>
      </w:pPr>
    </w:p>
    <w:p w14:paraId="2A14A1FA" w14:textId="77777777" w:rsidR="002207F4" w:rsidRPr="00D5014F" w:rsidRDefault="002207F4" w:rsidP="00D5014F">
      <w:pPr>
        <w:spacing w:after="120" w:line="276" w:lineRule="auto"/>
        <w:ind w:right="-15"/>
        <w:jc w:val="center"/>
        <w:rPr>
          <w:rFonts w:cs="Arial"/>
          <w:b/>
          <w:szCs w:val="20"/>
        </w:rPr>
      </w:pPr>
      <w:r w:rsidRPr="00D5014F">
        <w:rPr>
          <w:rFonts w:cs="Arial"/>
          <w:b/>
          <w:szCs w:val="20"/>
        </w:rPr>
        <w:t>MINUTA DE TERMO DE CONTRATO Nº ___/____</w:t>
      </w:r>
    </w:p>
    <w:p w14:paraId="7496C51D" w14:textId="77777777" w:rsidR="002207F4" w:rsidRPr="00D5014F" w:rsidRDefault="002207F4" w:rsidP="00D5014F">
      <w:pPr>
        <w:spacing w:after="120" w:line="360" w:lineRule="auto"/>
        <w:ind w:right="-15"/>
        <w:jc w:val="center"/>
        <w:rPr>
          <w:rFonts w:cs="Arial"/>
          <w:b/>
          <w:szCs w:val="20"/>
        </w:rPr>
      </w:pPr>
    </w:p>
    <w:p w14:paraId="5714ECCF" w14:textId="77777777" w:rsidR="002207F4" w:rsidRPr="00D5014F" w:rsidRDefault="002207F4" w:rsidP="00DA5EFE">
      <w:pPr>
        <w:spacing w:after="120" w:line="360" w:lineRule="auto"/>
        <w:ind w:left="4536" w:right="-15"/>
        <w:jc w:val="both"/>
        <w:rPr>
          <w:rFonts w:cs="Arial"/>
          <w:b/>
          <w:color w:val="FF0000"/>
          <w:szCs w:val="20"/>
        </w:rPr>
      </w:pPr>
      <w:r w:rsidRPr="00D5014F">
        <w:rPr>
          <w:rFonts w:cs="Arial"/>
          <w:b/>
          <w:szCs w:val="20"/>
        </w:rPr>
        <w:t xml:space="preserve">TERMO DE CONTRATO DE PRESTAÇÃO DE SERVIÇOS  Nº </w:t>
      </w:r>
      <w:r w:rsidRPr="00D5014F">
        <w:rPr>
          <w:rFonts w:cs="Arial"/>
          <w:b/>
          <w:color w:val="FF0000"/>
          <w:szCs w:val="20"/>
        </w:rPr>
        <w:t>......../....</w:t>
      </w:r>
      <w:r w:rsidRPr="00D5014F">
        <w:rPr>
          <w:rFonts w:cs="Arial"/>
          <w:b/>
          <w:szCs w:val="20"/>
        </w:rPr>
        <w:t xml:space="preserve">, QUE FAZEM ENTRE SI A UNIVERSIDADE FEDERAL RURAL DO SEMI-ÁRIDO (UFERSA) E A EMPRESA </w:t>
      </w:r>
      <w:r w:rsidRPr="00D5014F">
        <w:rPr>
          <w:rFonts w:cs="Arial"/>
          <w:b/>
          <w:color w:val="FF0000"/>
          <w:szCs w:val="20"/>
        </w:rPr>
        <w:t xml:space="preserve">.............................................................  </w:t>
      </w:r>
    </w:p>
    <w:p w14:paraId="641A90C9" w14:textId="56970169" w:rsidR="002207F4" w:rsidRPr="00D5014F" w:rsidRDefault="002207F4" w:rsidP="00D5014F">
      <w:pPr>
        <w:spacing w:before="120" w:after="120" w:line="276" w:lineRule="auto"/>
        <w:jc w:val="both"/>
        <w:rPr>
          <w:rFonts w:cs="Arial"/>
          <w:szCs w:val="20"/>
        </w:rPr>
      </w:pPr>
      <w:r w:rsidRPr="00DA5EFE">
        <w:rPr>
          <w:rFonts w:cs="Arial"/>
          <w:szCs w:val="20"/>
        </w:rPr>
        <w:t xml:space="preserve">A Universidade Federal Rural do Semi-Árido, com sede na Av. Francisco Mota, 572, Costa e Silva, CEP: 59625000, na cidade de Mossoró/RN, inscrito(a) no CNPJ sob o nº 24529265/0001-40, neste ato representado(a) pelo(a) </w:t>
      </w:r>
      <w:r w:rsidRPr="00DA5EFE">
        <w:rPr>
          <w:rFonts w:cs="Arial"/>
          <w:color w:val="FF0000"/>
          <w:szCs w:val="20"/>
        </w:rPr>
        <w:t xml:space="preserve">......................... </w:t>
      </w:r>
      <w:r w:rsidRPr="00DA5EFE">
        <w:rPr>
          <w:rFonts w:cs="Arial"/>
          <w:iCs/>
          <w:color w:val="FF0000"/>
          <w:szCs w:val="20"/>
        </w:rPr>
        <w:t>(</w:t>
      </w:r>
      <w:r w:rsidRPr="00DA5EFE">
        <w:rPr>
          <w:rFonts w:cs="Arial"/>
          <w:i/>
          <w:iCs/>
          <w:color w:val="FF0000"/>
          <w:szCs w:val="20"/>
        </w:rPr>
        <w:t>cargo e nome</w:t>
      </w:r>
      <w:r w:rsidRPr="00DA5EFE">
        <w:rPr>
          <w:rFonts w:cs="Arial"/>
          <w:iCs/>
          <w:color w:val="FF0000"/>
          <w:szCs w:val="20"/>
        </w:rPr>
        <w:t>)</w:t>
      </w:r>
      <w:r w:rsidRPr="00DA5EFE">
        <w:rPr>
          <w:rFonts w:cs="Arial"/>
          <w:szCs w:val="20"/>
        </w:rPr>
        <w:t xml:space="preserve">, nomeado(a) pela  Portaria nº </w:t>
      </w:r>
      <w:r w:rsidRPr="00DA5EFE">
        <w:rPr>
          <w:rFonts w:cs="Arial"/>
          <w:color w:val="FF0000"/>
          <w:szCs w:val="20"/>
        </w:rPr>
        <w:t>......</w:t>
      </w:r>
      <w:r w:rsidRPr="00DA5EFE">
        <w:rPr>
          <w:rFonts w:cs="Arial"/>
          <w:szCs w:val="20"/>
        </w:rPr>
        <w:t xml:space="preserve">, de </w:t>
      </w:r>
      <w:r w:rsidRPr="00DA5EFE">
        <w:rPr>
          <w:rFonts w:cs="Arial"/>
          <w:color w:val="FF0000"/>
          <w:szCs w:val="20"/>
        </w:rPr>
        <w:t>.....</w:t>
      </w:r>
      <w:r w:rsidRPr="00DA5EFE">
        <w:rPr>
          <w:rFonts w:cs="Arial"/>
          <w:szCs w:val="20"/>
        </w:rPr>
        <w:t xml:space="preserve"> de </w:t>
      </w:r>
      <w:r w:rsidRPr="00DA5EFE">
        <w:rPr>
          <w:rFonts w:cs="Arial"/>
          <w:color w:val="FF0000"/>
          <w:szCs w:val="20"/>
        </w:rPr>
        <w:t>.....................</w:t>
      </w:r>
      <w:r w:rsidRPr="00DA5EFE">
        <w:rPr>
          <w:rFonts w:cs="Arial"/>
          <w:szCs w:val="20"/>
        </w:rPr>
        <w:t xml:space="preserve"> de 20</w:t>
      </w:r>
      <w:r w:rsidRPr="00DA5EFE">
        <w:rPr>
          <w:rFonts w:cs="Arial"/>
          <w:color w:val="FF0000"/>
          <w:szCs w:val="20"/>
        </w:rPr>
        <w:t>...</w:t>
      </w:r>
      <w:r w:rsidRPr="00DA5EFE">
        <w:rPr>
          <w:rFonts w:cs="Arial"/>
          <w:szCs w:val="20"/>
        </w:rPr>
        <w:t>, publicada no</w:t>
      </w:r>
      <w:r w:rsidRPr="00DA5EFE">
        <w:rPr>
          <w:rFonts w:cs="Arial"/>
          <w:i/>
          <w:szCs w:val="20"/>
        </w:rPr>
        <w:t xml:space="preserve"> </w:t>
      </w:r>
      <w:r w:rsidRPr="00DA5EFE">
        <w:rPr>
          <w:rFonts w:cs="Arial"/>
          <w:i/>
          <w:iCs/>
          <w:szCs w:val="20"/>
        </w:rPr>
        <w:t>DOU</w:t>
      </w:r>
      <w:r w:rsidRPr="00DA5EFE">
        <w:rPr>
          <w:rFonts w:cs="Arial"/>
          <w:i/>
          <w:szCs w:val="20"/>
        </w:rPr>
        <w:t xml:space="preserve"> </w:t>
      </w:r>
      <w:r w:rsidRPr="00DA5EFE">
        <w:rPr>
          <w:rFonts w:cs="Arial"/>
          <w:szCs w:val="20"/>
        </w:rPr>
        <w:t xml:space="preserve">de </w:t>
      </w:r>
      <w:r w:rsidRPr="00DA5EFE">
        <w:rPr>
          <w:rFonts w:cs="Arial"/>
          <w:color w:val="FF0000"/>
          <w:szCs w:val="20"/>
        </w:rPr>
        <w:t>.....</w:t>
      </w:r>
      <w:r w:rsidRPr="00DA5EFE">
        <w:rPr>
          <w:rFonts w:cs="Arial"/>
          <w:szCs w:val="20"/>
        </w:rPr>
        <w:t xml:space="preserve"> de </w:t>
      </w:r>
      <w:r w:rsidRPr="00DA5EFE">
        <w:rPr>
          <w:rFonts w:cs="Arial"/>
          <w:color w:val="FF0000"/>
          <w:szCs w:val="20"/>
        </w:rPr>
        <w:t>...............</w:t>
      </w:r>
      <w:r w:rsidRPr="00DA5EFE">
        <w:rPr>
          <w:rFonts w:cs="Arial"/>
          <w:szCs w:val="20"/>
        </w:rPr>
        <w:t xml:space="preserve"> de </w:t>
      </w:r>
      <w:r w:rsidRPr="00DA5EFE">
        <w:rPr>
          <w:rFonts w:cs="Arial"/>
          <w:color w:val="FF0000"/>
          <w:szCs w:val="20"/>
        </w:rPr>
        <w:t>...........</w:t>
      </w:r>
      <w:r w:rsidRPr="00DA5EFE">
        <w:rPr>
          <w:rFonts w:cs="Arial"/>
          <w:szCs w:val="20"/>
        </w:rPr>
        <w:t xml:space="preserve">, inscrito(a) no CPF nº </w:t>
      </w:r>
      <w:r w:rsidRPr="00DA5EFE">
        <w:rPr>
          <w:rFonts w:cs="Arial"/>
          <w:color w:val="FF0000"/>
          <w:szCs w:val="20"/>
        </w:rPr>
        <w:t>....................</w:t>
      </w:r>
      <w:r w:rsidRPr="00DA5EFE">
        <w:rPr>
          <w:rFonts w:cs="Arial"/>
          <w:szCs w:val="20"/>
        </w:rPr>
        <w:t xml:space="preserve">, portador(a) da Carteira de Identidade nº </w:t>
      </w:r>
      <w:r w:rsidRPr="00DA5EFE">
        <w:rPr>
          <w:rFonts w:cs="Arial"/>
          <w:color w:val="FF0000"/>
          <w:szCs w:val="20"/>
        </w:rPr>
        <w:t>....................................</w:t>
      </w:r>
      <w:r w:rsidRPr="00DA5EFE">
        <w:rPr>
          <w:rFonts w:cs="Arial"/>
          <w:szCs w:val="20"/>
        </w:rPr>
        <w:t xml:space="preserve">, doravante denominada CONTRATANTE, e o(a) </w:t>
      </w:r>
      <w:r w:rsidRPr="00DA5EFE">
        <w:rPr>
          <w:rFonts w:cs="Arial"/>
          <w:color w:val="FF0000"/>
          <w:szCs w:val="20"/>
        </w:rPr>
        <w:t>..............................</w:t>
      </w:r>
      <w:r w:rsidRPr="00DA5EFE">
        <w:rPr>
          <w:rFonts w:cs="Arial"/>
          <w:szCs w:val="20"/>
        </w:rPr>
        <w:t xml:space="preserve"> inscrito(a) no CNPJ/MF sob o nº </w:t>
      </w:r>
      <w:r w:rsidRPr="00DA5EFE">
        <w:rPr>
          <w:rFonts w:cs="Arial"/>
          <w:color w:val="FF0000"/>
          <w:szCs w:val="20"/>
        </w:rPr>
        <w:t>............................</w:t>
      </w:r>
      <w:r w:rsidRPr="00DA5EFE">
        <w:rPr>
          <w:rFonts w:cs="Arial"/>
          <w:szCs w:val="20"/>
        </w:rPr>
        <w:t xml:space="preserve">, sediado(a) na </w:t>
      </w:r>
      <w:r w:rsidRPr="00DA5EFE">
        <w:rPr>
          <w:rFonts w:cs="Arial"/>
          <w:color w:val="FF0000"/>
          <w:szCs w:val="20"/>
        </w:rPr>
        <w:t>...................................</w:t>
      </w:r>
      <w:r w:rsidRPr="00DA5EFE">
        <w:rPr>
          <w:rFonts w:cs="Arial"/>
          <w:szCs w:val="20"/>
        </w:rPr>
        <w:t xml:space="preserve">, em </w:t>
      </w:r>
      <w:r w:rsidRPr="00DA5EFE">
        <w:rPr>
          <w:rFonts w:cs="Arial"/>
          <w:color w:val="FF0000"/>
          <w:szCs w:val="20"/>
        </w:rPr>
        <w:t>.............................</w:t>
      </w:r>
      <w:r w:rsidRPr="00DA5EFE">
        <w:rPr>
          <w:rFonts w:cs="Arial"/>
          <w:szCs w:val="20"/>
        </w:rPr>
        <w:t xml:space="preserve"> doravante designada CONTRATADA, neste ato representada pelo(a) Sr.(a) </w:t>
      </w:r>
      <w:r w:rsidRPr="00DA5EFE">
        <w:rPr>
          <w:rFonts w:cs="Arial"/>
          <w:color w:val="FF0000"/>
          <w:szCs w:val="20"/>
        </w:rPr>
        <w:t>.....................</w:t>
      </w:r>
      <w:r w:rsidRPr="00DA5EFE">
        <w:rPr>
          <w:rFonts w:cs="Arial"/>
          <w:szCs w:val="20"/>
        </w:rPr>
        <w:t xml:space="preserve">, portador(a) da Carteira de Identidade nº </w:t>
      </w:r>
      <w:r w:rsidRPr="00DA5EFE">
        <w:rPr>
          <w:rFonts w:cs="Arial"/>
          <w:color w:val="FF0000"/>
          <w:szCs w:val="20"/>
        </w:rPr>
        <w:t>.................</w:t>
      </w:r>
      <w:r w:rsidRPr="00DA5EFE">
        <w:rPr>
          <w:rFonts w:cs="Arial"/>
          <w:szCs w:val="20"/>
        </w:rPr>
        <w:t xml:space="preserve">, expedida pela (o) </w:t>
      </w:r>
      <w:r w:rsidRPr="00DA5EFE">
        <w:rPr>
          <w:rFonts w:cs="Arial"/>
          <w:color w:val="FF0000"/>
          <w:szCs w:val="20"/>
        </w:rPr>
        <w:t>..................</w:t>
      </w:r>
      <w:r w:rsidRPr="00DA5EFE">
        <w:rPr>
          <w:rFonts w:cs="Arial"/>
          <w:szCs w:val="20"/>
        </w:rPr>
        <w:t xml:space="preserve">, e CPF nº </w:t>
      </w:r>
      <w:r w:rsidRPr="00DA5EFE">
        <w:rPr>
          <w:rFonts w:cs="Arial"/>
          <w:color w:val="FF0000"/>
          <w:szCs w:val="20"/>
        </w:rPr>
        <w:t>.........................</w:t>
      </w:r>
      <w:r w:rsidRPr="00DA5EFE">
        <w:rPr>
          <w:rFonts w:cs="Arial"/>
          <w:szCs w:val="20"/>
        </w:rPr>
        <w:t xml:space="preserve">, tendo em vista o que consta no Processo nº </w:t>
      </w:r>
      <w:r w:rsidRPr="00DA5EFE">
        <w:rPr>
          <w:rFonts w:cs="Arial"/>
          <w:color w:val="FF0000"/>
          <w:szCs w:val="20"/>
        </w:rPr>
        <w:t xml:space="preserve">.............................. </w:t>
      </w:r>
      <w:r w:rsidRPr="00DA5EFE">
        <w:rPr>
          <w:rFonts w:cs="Arial"/>
          <w:szCs w:val="20"/>
        </w:rPr>
        <w:t xml:space="preserve">e em observância às disposições da Lei nº 8.666, de 21 de </w:t>
      </w:r>
      <w:r w:rsidR="001678BB" w:rsidRPr="00DA5EFE">
        <w:rPr>
          <w:rFonts w:cs="Arial"/>
          <w:szCs w:val="20"/>
        </w:rPr>
        <w:t xml:space="preserve">junho de 1993, da </w:t>
      </w:r>
      <w:r w:rsidR="0094120E" w:rsidRPr="00DA5EFE">
        <w:rPr>
          <w:rFonts w:cs="Arial"/>
          <w:szCs w:val="20"/>
        </w:rPr>
        <w:t>L</w:t>
      </w:r>
      <w:r w:rsidR="001678BB" w:rsidRPr="00DA5EFE">
        <w:rPr>
          <w:rFonts w:cs="Arial"/>
          <w:szCs w:val="20"/>
        </w:rPr>
        <w:t xml:space="preserve">ei </w:t>
      </w:r>
      <w:r w:rsidR="0094120E" w:rsidRPr="00DA5EFE">
        <w:rPr>
          <w:rFonts w:cs="Arial"/>
          <w:szCs w:val="20"/>
        </w:rPr>
        <w:t xml:space="preserve">Nº 6.120, de 15 de outubro de 1974 </w:t>
      </w:r>
      <w:r w:rsidRPr="00DA5EFE">
        <w:rPr>
          <w:rFonts w:cs="Arial"/>
          <w:szCs w:val="20"/>
        </w:rPr>
        <w:t xml:space="preserve">e da Instrução Normativa SEGES/MPDG nº 5, de 26 de maio de 2017, resolvem celebrar o presente Termo de Contrato, decorrente do Pregão nº </w:t>
      </w:r>
      <w:r w:rsidRPr="00DA5EFE">
        <w:rPr>
          <w:rFonts w:cs="Arial"/>
          <w:color w:val="FF0000"/>
          <w:szCs w:val="20"/>
        </w:rPr>
        <w:t>..........</w:t>
      </w:r>
      <w:r w:rsidRPr="00DA5EFE">
        <w:rPr>
          <w:rFonts w:cs="Arial"/>
          <w:szCs w:val="20"/>
        </w:rPr>
        <w:t>/20</w:t>
      </w:r>
      <w:r w:rsidRPr="00DA5EFE">
        <w:rPr>
          <w:rFonts w:cs="Arial"/>
          <w:color w:val="FF0000"/>
          <w:szCs w:val="20"/>
        </w:rPr>
        <w:t>....</w:t>
      </w:r>
      <w:r w:rsidRPr="00DA5EFE">
        <w:rPr>
          <w:rFonts w:cs="Arial"/>
          <w:szCs w:val="20"/>
        </w:rPr>
        <w:t>, mediante as cláusulas e condições a seguir enunciadas.</w:t>
      </w:r>
    </w:p>
    <w:p w14:paraId="6A314C9A" w14:textId="77777777" w:rsidR="002207F4" w:rsidRPr="00D5014F" w:rsidRDefault="002207F4" w:rsidP="00DA5EF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PRIMEIRA – OBJETO</w:t>
      </w:r>
    </w:p>
    <w:p w14:paraId="3EA10D83" w14:textId="18CF3D20" w:rsidR="00070991" w:rsidRPr="00D5014F" w:rsidRDefault="00070991" w:rsidP="0068349A">
      <w:pPr>
        <w:numPr>
          <w:ilvl w:val="1"/>
          <w:numId w:val="17"/>
        </w:numPr>
        <w:spacing w:before="120" w:after="120"/>
        <w:ind w:left="0" w:hanging="7"/>
        <w:jc w:val="both"/>
        <w:rPr>
          <w:rFonts w:cs="Arial"/>
          <w:szCs w:val="20"/>
        </w:rPr>
      </w:pPr>
      <w:r w:rsidRPr="00D5014F">
        <w:rPr>
          <w:rFonts w:cs="Arial"/>
          <w:szCs w:val="20"/>
        </w:rPr>
        <w:t xml:space="preserve">O objeto do presente instrumento é a contratação </w:t>
      </w:r>
      <w:r w:rsidR="003B1F2C" w:rsidRPr="00D5014F">
        <w:rPr>
          <w:rFonts w:cs="Arial"/>
          <w:szCs w:val="20"/>
        </w:rPr>
        <w:t xml:space="preserve">de empresa especializada na prestação de serviços </w:t>
      </w:r>
      <w:r w:rsidR="007E0BE3" w:rsidRPr="00D5014F">
        <w:rPr>
          <w:rFonts w:cs="Arial"/>
          <w:szCs w:val="20"/>
        </w:rPr>
        <w:t>de manutenção preventiva e corretiva da infraestrutura de cabeamento de rede interna de telecomunicações de dados, dados e voz, de voz, fibra óptica, indoor e outdoor, com fornecimento do material necessário, além da rede WiFi, demais serviços de comunicações e transporte de dados baseados em IP, nos Campi da UFERSA, em Mossoró/RN, Caraúbas/RN, Angicos/RN e Pau dos Ferros/RN</w:t>
      </w:r>
      <w:r w:rsidR="003B1F2C" w:rsidRPr="00D5014F">
        <w:rPr>
          <w:rFonts w:cs="Arial"/>
          <w:szCs w:val="20"/>
        </w:rPr>
        <w:t xml:space="preserve">, </w:t>
      </w:r>
      <w:r w:rsidRPr="00D5014F">
        <w:rPr>
          <w:rFonts w:cs="Arial"/>
          <w:szCs w:val="20"/>
        </w:rPr>
        <w:t>que serão prestados nas condições estabelecidas no Termo de Referência, anexo do Edital.</w:t>
      </w:r>
    </w:p>
    <w:p w14:paraId="43902CF0" w14:textId="4006362A" w:rsidR="00070991" w:rsidRPr="00D5014F" w:rsidRDefault="000265B0" w:rsidP="0068349A">
      <w:pPr>
        <w:numPr>
          <w:ilvl w:val="1"/>
          <w:numId w:val="17"/>
        </w:numPr>
        <w:spacing w:before="120" w:after="120"/>
        <w:ind w:left="0" w:hanging="7"/>
        <w:jc w:val="both"/>
        <w:rPr>
          <w:rFonts w:cs="Arial"/>
          <w:color w:val="000000"/>
          <w:szCs w:val="20"/>
        </w:rPr>
      </w:pPr>
      <w:r w:rsidRPr="00D5014F">
        <w:rPr>
          <w:rFonts w:cs="Arial"/>
          <w:color w:val="000000"/>
          <w:szCs w:val="20"/>
        </w:rPr>
        <w:t>Este Termo de Contrato vincula-se ao Edital do Pregão, identificado no preâmbulo e à proposta vencedora, independentemente de transcrição.</w:t>
      </w:r>
    </w:p>
    <w:p w14:paraId="6D0EC5BF" w14:textId="2823570E" w:rsidR="00070991" w:rsidRPr="00D5014F" w:rsidRDefault="000265B0" w:rsidP="0068349A">
      <w:pPr>
        <w:numPr>
          <w:ilvl w:val="1"/>
          <w:numId w:val="17"/>
        </w:numPr>
        <w:spacing w:before="120" w:after="120"/>
        <w:ind w:left="0" w:hanging="7"/>
        <w:jc w:val="both"/>
        <w:rPr>
          <w:rFonts w:cs="Arial"/>
          <w:szCs w:val="20"/>
        </w:rPr>
      </w:pPr>
      <w:r w:rsidRPr="00D5014F">
        <w:rPr>
          <w:rFonts w:cs="Arial"/>
          <w:color w:val="000000"/>
          <w:szCs w:val="20"/>
        </w:rPr>
        <w:t>Objeto da contratação:</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548"/>
        <w:gridCol w:w="1128"/>
        <w:gridCol w:w="1550"/>
        <w:gridCol w:w="1183"/>
        <w:gridCol w:w="1055"/>
      </w:tblGrid>
      <w:tr w:rsidR="000265B0" w:rsidRPr="00450FEF" w14:paraId="19513387" w14:textId="54D56ACB" w:rsidTr="00544414">
        <w:trPr>
          <w:jc w:val="center"/>
        </w:trPr>
        <w:tc>
          <w:tcPr>
            <w:tcW w:w="379" w:type="pct"/>
            <w:vAlign w:val="center"/>
          </w:tcPr>
          <w:p w14:paraId="3F19E4C3" w14:textId="77777777" w:rsidR="000265B0" w:rsidRPr="00450FEF" w:rsidRDefault="000265B0" w:rsidP="00D5014F">
            <w:pPr>
              <w:jc w:val="center"/>
              <w:rPr>
                <w:rFonts w:eastAsiaTheme="majorEastAsia" w:cs="Arial"/>
                <w:b/>
                <w:sz w:val="16"/>
                <w:szCs w:val="16"/>
              </w:rPr>
            </w:pPr>
            <w:r w:rsidRPr="00450FEF">
              <w:rPr>
                <w:rFonts w:eastAsiaTheme="majorEastAsia" w:cs="Arial"/>
                <w:b/>
                <w:sz w:val="16"/>
                <w:szCs w:val="16"/>
              </w:rPr>
              <w:t>ITEM</w:t>
            </w:r>
          </w:p>
        </w:tc>
        <w:tc>
          <w:tcPr>
            <w:tcW w:w="1937" w:type="pct"/>
            <w:vAlign w:val="center"/>
          </w:tcPr>
          <w:p w14:paraId="5F69DD3C" w14:textId="77777777" w:rsidR="000265B0" w:rsidRPr="00450FEF" w:rsidRDefault="000265B0" w:rsidP="00D5014F">
            <w:pPr>
              <w:jc w:val="center"/>
              <w:rPr>
                <w:rFonts w:eastAsiaTheme="majorEastAsia" w:cs="Arial"/>
                <w:b/>
                <w:sz w:val="16"/>
                <w:szCs w:val="16"/>
              </w:rPr>
            </w:pPr>
            <w:r w:rsidRPr="00450FEF">
              <w:rPr>
                <w:rFonts w:eastAsiaTheme="majorEastAsia" w:cs="Arial"/>
                <w:b/>
                <w:sz w:val="16"/>
                <w:szCs w:val="16"/>
              </w:rPr>
              <w:t>DESCRIÇÃO</w:t>
            </w:r>
          </w:p>
        </w:tc>
        <w:tc>
          <w:tcPr>
            <w:tcW w:w="616" w:type="pct"/>
            <w:vAlign w:val="center"/>
          </w:tcPr>
          <w:p w14:paraId="7B59432D" w14:textId="77777777" w:rsidR="000265B0" w:rsidRPr="00450FEF" w:rsidRDefault="000265B0" w:rsidP="00D5014F">
            <w:pPr>
              <w:jc w:val="center"/>
              <w:rPr>
                <w:rFonts w:eastAsiaTheme="majorEastAsia" w:cs="Arial"/>
                <w:b/>
                <w:sz w:val="16"/>
                <w:szCs w:val="16"/>
              </w:rPr>
            </w:pPr>
            <w:r w:rsidRPr="00450FEF">
              <w:rPr>
                <w:rFonts w:eastAsiaTheme="majorEastAsia" w:cs="Arial"/>
                <w:b/>
                <w:sz w:val="16"/>
                <w:szCs w:val="16"/>
              </w:rPr>
              <w:t>UNIDADE</w:t>
            </w:r>
          </w:p>
        </w:tc>
        <w:tc>
          <w:tcPr>
            <w:tcW w:w="846" w:type="pct"/>
            <w:vAlign w:val="center"/>
          </w:tcPr>
          <w:p w14:paraId="2A730345" w14:textId="77777777" w:rsidR="000265B0" w:rsidRPr="00450FEF" w:rsidRDefault="000265B0" w:rsidP="00D5014F">
            <w:pPr>
              <w:jc w:val="center"/>
              <w:rPr>
                <w:rFonts w:eastAsiaTheme="majorEastAsia" w:cs="Arial"/>
                <w:b/>
                <w:sz w:val="16"/>
                <w:szCs w:val="16"/>
              </w:rPr>
            </w:pPr>
            <w:r w:rsidRPr="00450FEF">
              <w:rPr>
                <w:rFonts w:eastAsiaTheme="majorEastAsia" w:cs="Arial"/>
                <w:b/>
                <w:sz w:val="16"/>
                <w:szCs w:val="16"/>
              </w:rPr>
              <w:t>QUANTIDADE</w:t>
            </w:r>
          </w:p>
        </w:tc>
        <w:tc>
          <w:tcPr>
            <w:tcW w:w="646" w:type="pct"/>
          </w:tcPr>
          <w:p w14:paraId="7B5E459A" w14:textId="650F3B0F" w:rsidR="000265B0" w:rsidRPr="00450FEF" w:rsidRDefault="000265B0" w:rsidP="00D5014F">
            <w:pPr>
              <w:jc w:val="center"/>
              <w:rPr>
                <w:rFonts w:eastAsiaTheme="majorEastAsia" w:cs="Arial"/>
                <w:b/>
                <w:sz w:val="16"/>
                <w:szCs w:val="16"/>
              </w:rPr>
            </w:pPr>
            <w:r w:rsidRPr="00450FEF">
              <w:rPr>
                <w:rFonts w:eastAsiaTheme="majorEastAsia" w:cs="Arial"/>
                <w:b/>
                <w:sz w:val="16"/>
                <w:szCs w:val="16"/>
              </w:rPr>
              <w:t>VALOR UNITÁRIO</w:t>
            </w:r>
          </w:p>
        </w:tc>
        <w:tc>
          <w:tcPr>
            <w:tcW w:w="576" w:type="pct"/>
          </w:tcPr>
          <w:p w14:paraId="1A6EDE5E" w14:textId="654CAE76" w:rsidR="000265B0" w:rsidRPr="00450FEF" w:rsidRDefault="000265B0" w:rsidP="00D5014F">
            <w:pPr>
              <w:jc w:val="center"/>
              <w:rPr>
                <w:rFonts w:eastAsiaTheme="majorEastAsia" w:cs="Arial"/>
                <w:b/>
                <w:sz w:val="16"/>
                <w:szCs w:val="16"/>
              </w:rPr>
            </w:pPr>
            <w:r w:rsidRPr="00450FEF">
              <w:rPr>
                <w:rFonts w:eastAsiaTheme="majorEastAsia" w:cs="Arial"/>
                <w:b/>
                <w:sz w:val="16"/>
                <w:szCs w:val="16"/>
              </w:rPr>
              <w:t>VALOR TOTAL DO ITEM</w:t>
            </w:r>
          </w:p>
        </w:tc>
      </w:tr>
      <w:tr w:rsidR="00B119CE" w:rsidRPr="00450FEF" w14:paraId="5972D04F" w14:textId="2A556FDA" w:rsidTr="00544414">
        <w:trPr>
          <w:trHeight w:val="567"/>
          <w:jc w:val="center"/>
        </w:trPr>
        <w:tc>
          <w:tcPr>
            <w:tcW w:w="379" w:type="pct"/>
            <w:vAlign w:val="center"/>
          </w:tcPr>
          <w:p w14:paraId="5B328421" w14:textId="705F641A" w:rsidR="00B119CE" w:rsidRPr="00450FEF" w:rsidRDefault="00B119CE" w:rsidP="00D5014F">
            <w:pPr>
              <w:jc w:val="center"/>
              <w:rPr>
                <w:rFonts w:eastAsiaTheme="majorEastAsia" w:cs="Arial"/>
                <w:sz w:val="16"/>
                <w:szCs w:val="16"/>
              </w:rPr>
            </w:pPr>
            <w:r w:rsidRPr="00450FEF">
              <w:rPr>
                <w:rFonts w:eastAsia="Calibri" w:cs="Arial"/>
                <w:sz w:val="16"/>
                <w:szCs w:val="16"/>
              </w:rPr>
              <w:t>1</w:t>
            </w:r>
          </w:p>
        </w:tc>
        <w:tc>
          <w:tcPr>
            <w:tcW w:w="1937" w:type="pct"/>
            <w:vAlign w:val="center"/>
          </w:tcPr>
          <w:p w14:paraId="3C03C7C5" w14:textId="16902EA3"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ENLACE DE RÁDIO.</w:t>
            </w:r>
          </w:p>
        </w:tc>
        <w:tc>
          <w:tcPr>
            <w:tcW w:w="616" w:type="pct"/>
            <w:vAlign w:val="center"/>
          </w:tcPr>
          <w:p w14:paraId="7813ABFA" w14:textId="5699CF0F" w:rsidR="00B119CE" w:rsidRPr="00450FEF" w:rsidRDefault="00377CDC" w:rsidP="00D5014F">
            <w:pPr>
              <w:jc w:val="center"/>
              <w:rPr>
                <w:rFonts w:eastAsiaTheme="majorEastAsia" w:cs="Arial"/>
                <w:sz w:val="16"/>
                <w:szCs w:val="16"/>
              </w:rPr>
            </w:pPr>
            <w:r w:rsidRPr="00450FEF">
              <w:rPr>
                <w:rFonts w:eastAsia="Calibri" w:cs="Arial"/>
                <w:sz w:val="16"/>
                <w:szCs w:val="16"/>
              </w:rPr>
              <w:t>U</w:t>
            </w:r>
            <w:r w:rsidR="00B119CE" w:rsidRPr="00450FEF">
              <w:rPr>
                <w:rFonts w:eastAsia="Calibri" w:cs="Arial"/>
                <w:sz w:val="16"/>
                <w:szCs w:val="16"/>
              </w:rPr>
              <w:t>nid</w:t>
            </w:r>
          </w:p>
        </w:tc>
        <w:tc>
          <w:tcPr>
            <w:tcW w:w="846" w:type="pct"/>
            <w:vAlign w:val="center"/>
          </w:tcPr>
          <w:p w14:paraId="25B986BD" w14:textId="760C9048" w:rsidR="00B119CE" w:rsidRPr="00450FEF" w:rsidRDefault="00B119CE" w:rsidP="00D5014F">
            <w:pPr>
              <w:jc w:val="center"/>
              <w:rPr>
                <w:rFonts w:eastAsiaTheme="majorEastAsia" w:cs="Arial"/>
                <w:sz w:val="16"/>
                <w:szCs w:val="16"/>
              </w:rPr>
            </w:pPr>
            <w:r w:rsidRPr="00450FEF">
              <w:rPr>
                <w:rFonts w:eastAsia="Calibri" w:cs="Arial"/>
                <w:sz w:val="16"/>
                <w:szCs w:val="16"/>
              </w:rPr>
              <w:t>5</w:t>
            </w:r>
          </w:p>
        </w:tc>
        <w:tc>
          <w:tcPr>
            <w:tcW w:w="646" w:type="pct"/>
          </w:tcPr>
          <w:p w14:paraId="42857B47" w14:textId="77777777" w:rsidR="00B119CE" w:rsidRPr="00450FEF" w:rsidRDefault="00B119CE" w:rsidP="00D5014F">
            <w:pPr>
              <w:jc w:val="center"/>
              <w:rPr>
                <w:rFonts w:eastAsiaTheme="majorEastAsia" w:cs="Arial"/>
                <w:sz w:val="16"/>
                <w:szCs w:val="16"/>
              </w:rPr>
            </w:pPr>
          </w:p>
        </w:tc>
        <w:tc>
          <w:tcPr>
            <w:tcW w:w="576" w:type="pct"/>
          </w:tcPr>
          <w:p w14:paraId="2AB0BE69" w14:textId="77777777" w:rsidR="00B119CE" w:rsidRPr="00450FEF" w:rsidRDefault="00B119CE" w:rsidP="00D5014F">
            <w:pPr>
              <w:jc w:val="center"/>
              <w:rPr>
                <w:rFonts w:eastAsiaTheme="majorEastAsia" w:cs="Arial"/>
                <w:sz w:val="16"/>
                <w:szCs w:val="16"/>
              </w:rPr>
            </w:pPr>
          </w:p>
        </w:tc>
      </w:tr>
      <w:tr w:rsidR="00B119CE" w:rsidRPr="00450FEF" w14:paraId="11D2B23B" w14:textId="59858F2B" w:rsidTr="00544414">
        <w:trPr>
          <w:trHeight w:val="567"/>
          <w:jc w:val="center"/>
        </w:trPr>
        <w:tc>
          <w:tcPr>
            <w:tcW w:w="379" w:type="pct"/>
            <w:vAlign w:val="center"/>
          </w:tcPr>
          <w:p w14:paraId="24AE43C3" w14:textId="5B07FE09" w:rsidR="00B119CE" w:rsidRPr="00450FEF" w:rsidRDefault="00B119CE" w:rsidP="00D5014F">
            <w:pPr>
              <w:jc w:val="center"/>
              <w:rPr>
                <w:rFonts w:eastAsiaTheme="majorEastAsia" w:cs="Arial"/>
                <w:sz w:val="16"/>
                <w:szCs w:val="16"/>
              </w:rPr>
            </w:pPr>
            <w:r w:rsidRPr="00450FEF">
              <w:rPr>
                <w:rFonts w:eastAsia="Calibri" w:cs="Arial"/>
                <w:sz w:val="16"/>
                <w:szCs w:val="16"/>
              </w:rPr>
              <w:t>2</w:t>
            </w:r>
          </w:p>
        </w:tc>
        <w:tc>
          <w:tcPr>
            <w:tcW w:w="1937" w:type="pct"/>
            <w:vAlign w:val="center"/>
          </w:tcPr>
          <w:p w14:paraId="4C6A5A3E" w14:textId="5CA97E0D" w:rsidR="00B119CE" w:rsidRPr="00450FEF" w:rsidRDefault="00B119CE" w:rsidP="00D5014F">
            <w:pPr>
              <w:jc w:val="both"/>
              <w:rPr>
                <w:rFonts w:eastAsiaTheme="majorEastAsia" w:cs="Arial"/>
                <w:sz w:val="16"/>
                <w:szCs w:val="16"/>
              </w:rPr>
            </w:pPr>
            <w:r w:rsidRPr="00450FEF">
              <w:rPr>
                <w:rFonts w:eastAsia="Calibri" w:cs="Arial"/>
                <w:sz w:val="16"/>
                <w:szCs w:val="16"/>
              </w:rPr>
              <w:t>SERVIÇO DE INSTALAÇÃO DE RÁDIO WIFI</w:t>
            </w:r>
          </w:p>
        </w:tc>
        <w:tc>
          <w:tcPr>
            <w:tcW w:w="616" w:type="pct"/>
            <w:vAlign w:val="center"/>
          </w:tcPr>
          <w:p w14:paraId="2714E487" w14:textId="6D55B04E"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78FC703" w14:textId="0B599CA5" w:rsidR="00B119CE" w:rsidRPr="00450FEF" w:rsidRDefault="00B119CE" w:rsidP="00D5014F">
            <w:pPr>
              <w:jc w:val="center"/>
              <w:rPr>
                <w:rFonts w:eastAsiaTheme="majorEastAsia" w:cs="Arial"/>
                <w:sz w:val="16"/>
                <w:szCs w:val="16"/>
              </w:rPr>
            </w:pPr>
            <w:r w:rsidRPr="00450FEF">
              <w:rPr>
                <w:rFonts w:eastAsia="Calibri" w:cs="Arial"/>
                <w:sz w:val="16"/>
                <w:szCs w:val="16"/>
              </w:rPr>
              <w:t>100</w:t>
            </w:r>
          </w:p>
        </w:tc>
        <w:tc>
          <w:tcPr>
            <w:tcW w:w="646" w:type="pct"/>
          </w:tcPr>
          <w:p w14:paraId="7970C4B0" w14:textId="77777777" w:rsidR="00B119CE" w:rsidRPr="00450FEF" w:rsidRDefault="00B119CE" w:rsidP="00D5014F">
            <w:pPr>
              <w:jc w:val="center"/>
              <w:rPr>
                <w:rFonts w:eastAsiaTheme="majorEastAsia" w:cs="Arial"/>
                <w:sz w:val="16"/>
                <w:szCs w:val="16"/>
              </w:rPr>
            </w:pPr>
          </w:p>
        </w:tc>
        <w:tc>
          <w:tcPr>
            <w:tcW w:w="576" w:type="pct"/>
          </w:tcPr>
          <w:p w14:paraId="73D25A55" w14:textId="77777777" w:rsidR="00B119CE" w:rsidRPr="00450FEF" w:rsidRDefault="00B119CE" w:rsidP="00D5014F">
            <w:pPr>
              <w:jc w:val="center"/>
              <w:rPr>
                <w:rFonts w:eastAsiaTheme="majorEastAsia" w:cs="Arial"/>
                <w:sz w:val="16"/>
                <w:szCs w:val="16"/>
              </w:rPr>
            </w:pPr>
          </w:p>
        </w:tc>
      </w:tr>
      <w:tr w:rsidR="00B119CE" w:rsidRPr="00450FEF" w14:paraId="7ADF2C00" w14:textId="67E0566D" w:rsidTr="00544414">
        <w:trPr>
          <w:trHeight w:val="567"/>
          <w:jc w:val="center"/>
        </w:trPr>
        <w:tc>
          <w:tcPr>
            <w:tcW w:w="379" w:type="pct"/>
            <w:vAlign w:val="center"/>
          </w:tcPr>
          <w:p w14:paraId="5B0C49BD" w14:textId="07DB269C" w:rsidR="00B119CE" w:rsidRPr="00450FEF" w:rsidRDefault="00B119CE" w:rsidP="00D5014F">
            <w:pPr>
              <w:jc w:val="center"/>
              <w:rPr>
                <w:rFonts w:eastAsiaTheme="majorEastAsia" w:cs="Arial"/>
                <w:sz w:val="16"/>
                <w:szCs w:val="16"/>
              </w:rPr>
            </w:pPr>
            <w:r w:rsidRPr="00450FEF">
              <w:rPr>
                <w:rFonts w:eastAsia="Calibri" w:cs="Arial"/>
                <w:sz w:val="16"/>
                <w:szCs w:val="16"/>
              </w:rPr>
              <w:t>3</w:t>
            </w:r>
          </w:p>
        </w:tc>
        <w:tc>
          <w:tcPr>
            <w:tcW w:w="1937" w:type="pct"/>
            <w:vAlign w:val="center"/>
          </w:tcPr>
          <w:p w14:paraId="0175BC5E" w14:textId="7D64D8C7" w:rsidR="00B119CE" w:rsidRPr="00450FEF" w:rsidRDefault="00B119CE" w:rsidP="00D5014F">
            <w:pPr>
              <w:jc w:val="both"/>
              <w:rPr>
                <w:rFonts w:eastAsiaTheme="majorEastAsia" w:cs="Arial"/>
                <w:sz w:val="16"/>
                <w:szCs w:val="16"/>
              </w:rPr>
            </w:pPr>
            <w:r w:rsidRPr="00450FEF">
              <w:rPr>
                <w:rFonts w:eastAsia="Calibri" w:cs="Arial"/>
                <w:sz w:val="16"/>
                <w:szCs w:val="16"/>
              </w:rPr>
              <w:t>DIAGNOSTICAR, SOB DEMANDA, DEFEITO NO CABEAMENTO OU EQUIPAMENTO PARA POSSIVEL SOLUÇÃO</w:t>
            </w:r>
          </w:p>
        </w:tc>
        <w:tc>
          <w:tcPr>
            <w:tcW w:w="616" w:type="pct"/>
            <w:vAlign w:val="center"/>
          </w:tcPr>
          <w:p w14:paraId="1CC81A6C" w14:textId="20DD4DA5"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43AA6485" w14:textId="64F87673" w:rsidR="00B119CE" w:rsidRPr="00450FEF" w:rsidRDefault="00B119CE" w:rsidP="00D5014F">
            <w:pPr>
              <w:jc w:val="center"/>
              <w:rPr>
                <w:rFonts w:eastAsiaTheme="majorEastAsia" w:cs="Arial"/>
                <w:sz w:val="16"/>
                <w:szCs w:val="16"/>
              </w:rPr>
            </w:pPr>
            <w:r w:rsidRPr="00450FEF">
              <w:rPr>
                <w:rFonts w:eastAsia="Calibri" w:cs="Arial"/>
                <w:sz w:val="16"/>
                <w:szCs w:val="16"/>
              </w:rPr>
              <w:t>240</w:t>
            </w:r>
          </w:p>
        </w:tc>
        <w:tc>
          <w:tcPr>
            <w:tcW w:w="646" w:type="pct"/>
          </w:tcPr>
          <w:p w14:paraId="2382816C" w14:textId="77777777" w:rsidR="00B119CE" w:rsidRPr="00450FEF" w:rsidRDefault="00B119CE" w:rsidP="00D5014F">
            <w:pPr>
              <w:jc w:val="center"/>
              <w:rPr>
                <w:rFonts w:eastAsiaTheme="majorEastAsia" w:cs="Arial"/>
                <w:sz w:val="16"/>
                <w:szCs w:val="16"/>
              </w:rPr>
            </w:pPr>
          </w:p>
        </w:tc>
        <w:tc>
          <w:tcPr>
            <w:tcW w:w="576" w:type="pct"/>
          </w:tcPr>
          <w:p w14:paraId="24609500" w14:textId="77777777" w:rsidR="00B119CE" w:rsidRPr="00450FEF" w:rsidRDefault="00B119CE" w:rsidP="00D5014F">
            <w:pPr>
              <w:jc w:val="center"/>
              <w:rPr>
                <w:rFonts w:eastAsiaTheme="majorEastAsia" w:cs="Arial"/>
                <w:sz w:val="16"/>
                <w:szCs w:val="16"/>
              </w:rPr>
            </w:pPr>
          </w:p>
        </w:tc>
      </w:tr>
      <w:tr w:rsidR="00B119CE" w:rsidRPr="00450FEF" w14:paraId="1598D82D" w14:textId="2840EF14" w:rsidTr="00544414">
        <w:trPr>
          <w:trHeight w:val="567"/>
          <w:jc w:val="center"/>
        </w:trPr>
        <w:tc>
          <w:tcPr>
            <w:tcW w:w="379" w:type="pct"/>
            <w:vAlign w:val="center"/>
          </w:tcPr>
          <w:p w14:paraId="5EA7F0E3" w14:textId="2AE50CDE" w:rsidR="00B119CE" w:rsidRPr="00450FEF" w:rsidRDefault="00B119CE" w:rsidP="00D5014F">
            <w:pPr>
              <w:jc w:val="center"/>
              <w:rPr>
                <w:rFonts w:eastAsiaTheme="majorEastAsia" w:cs="Arial"/>
                <w:sz w:val="16"/>
                <w:szCs w:val="16"/>
              </w:rPr>
            </w:pPr>
            <w:r w:rsidRPr="00450FEF">
              <w:rPr>
                <w:rFonts w:eastAsia="Calibri" w:cs="Arial"/>
                <w:sz w:val="16"/>
                <w:szCs w:val="16"/>
              </w:rPr>
              <w:t>4</w:t>
            </w:r>
          </w:p>
        </w:tc>
        <w:tc>
          <w:tcPr>
            <w:tcW w:w="1937" w:type="pct"/>
            <w:vAlign w:val="center"/>
          </w:tcPr>
          <w:p w14:paraId="6BD11C17" w14:textId="302B7A7D" w:rsidR="00B119CE" w:rsidRPr="00450FEF" w:rsidRDefault="00B119CE" w:rsidP="00D5014F">
            <w:pPr>
              <w:jc w:val="both"/>
              <w:rPr>
                <w:rFonts w:eastAsiaTheme="majorEastAsia" w:cs="Arial"/>
                <w:sz w:val="16"/>
                <w:szCs w:val="16"/>
              </w:rPr>
            </w:pPr>
            <w:r w:rsidRPr="00450FEF">
              <w:rPr>
                <w:rFonts w:eastAsia="Calibri" w:cs="Arial"/>
                <w:sz w:val="16"/>
                <w:szCs w:val="16"/>
              </w:rPr>
              <w:t>SERVIÇOS DE TESTE, IDENTIFICAÇÃO E LOCALIZAÇÃO DE PONTO DE REDE.</w:t>
            </w:r>
          </w:p>
        </w:tc>
        <w:tc>
          <w:tcPr>
            <w:tcW w:w="616" w:type="pct"/>
            <w:vAlign w:val="center"/>
          </w:tcPr>
          <w:p w14:paraId="502F8036" w14:textId="2E9519E1" w:rsidR="00B119CE" w:rsidRPr="00450FEF" w:rsidRDefault="00377CDC" w:rsidP="00D5014F">
            <w:pPr>
              <w:jc w:val="center"/>
              <w:rPr>
                <w:rFonts w:eastAsiaTheme="majorEastAsia" w:cs="Arial"/>
                <w:sz w:val="16"/>
                <w:szCs w:val="16"/>
              </w:rPr>
            </w:pPr>
            <w:r w:rsidRPr="00450FEF">
              <w:rPr>
                <w:rFonts w:eastAsia="Calibri" w:cs="Arial"/>
                <w:sz w:val="16"/>
                <w:szCs w:val="16"/>
              </w:rPr>
              <w:t>U</w:t>
            </w:r>
            <w:r w:rsidR="00B119CE" w:rsidRPr="00450FEF">
              <w:rPr>
                <w:rFonts w:eastAsia="Calibri" w:cs="Arial"/>
                <w:sz w:val="16"/>
                <w:szCs w:val="16"/>
              </w:rPr>
              <w:t>nid</w:t>
            </w:r>
          </w:p>
        </w:tc>
        <w:tc>
          <w:tcPr>
            <w:tcW w:w="846" w:type="pct"/>
            <w:vAlign w:val="center"/>
          </w:tcPr>
          <w:p w14:paraId="49567A26" w14:textId="15A90205" w:rsidR="00B119CE" w:rsidRPr="00450FEF" w:rsidRDefault="00B119CE" w:rsidP="00D5014F">
            <w:pPr>
              <w:jc w:val="center"/>
              <w:rPr>
                <w:rFonts w:eastAsiaTheme="majorEastAsia" w:cs="Arial"/>
                <w:sz w:val="16"/>
                <w:szCs w:val="16"/>
              </w:rPr>
            </w:pPr>
            <w:r w:rsidRPr="00450FEF">
              <w:rPr>
                <w:rFonts w:eastAsia="Calibri" w:cs="Arial"/>
                <w:sz w:val="16"/>
                <w:szCs w:val="16"/>
              </w:rPr>
              <w:t>240</w:t>
            </w:r>
          </w:p>
        </w:tc>
        <w:tc>
          <w:tcPr>
            <w:tcW w:w="646" w:type="pct"/>
          </w:tcPr>
          <w:p w14:paraId="3887738C" w14:textId="77777777" w:rsidR="00B119CE" w:rsidRPr="00450FEF" w:rsidRDefault="00B119CE" w:rsidP="00D5014F">
            <w:pPr>
              <w:jc w:val="center"/>
              <w:rPr>
                <w:rFonts w:eastAsiaTheme="majorEastAsia" w:cs="Arial"/>
                <w:sz w:val="16"/>
                <w:szCs w:val="16"/>
              </w:rPr>
            </w:pPr>
          </w:p>
        </w:tc>
        <w:tc>
          <w:tcPr>
            <w:tcW w:w="576" w:type="pct"/>
          </w:tcPr>
          <w:p w14:paraId="5E209014" w14:textId="77777777" w:rsidR="00B119CE" w:rsidRPr="00450FEF" w:rsidRDefault="00B119CE" w:rsidP="00D5014F">
            <w:pPr>
              <w:jc w:val="center"/>
              <w:rPr>
                <w:rFonts w:eastAsiaTheme="majorEastAsia" w:cs="Arial"/>
                <w:sz w:val="16"/>
                <w:szCs w:val="16"/>
              </w:rPr>
            </w:pPr>
          </w:p>
        </w:tc>
      </w:tr>
      <w:tr w:rsidR="00B119CE" w:rsidRPr="00450FEF" w14:paraId="04A33E98" w14:textId="224449DA" w:rsidTr="00544414">
        <w:trPr>
          <w:trHeight w:val="567"/>
          <w:jc w:val="center"/>
        </w:trPr>
        <w:tc>
          <w:tcPr>
            <w:tcW w:w="379" w:type="pct"/>
            <w:vAlign w:val="center"/>
          </w:tcPr>
          <w:p w14:paraId="23A9FE0E" w14:textId="0FBF480B" w:rsidR="00B119CE" w:rsidRPr="00450FEF" w:rsidRDefault="00B119CE" w:rsidP="00D5014F">
            <w:pPr>
              <w:jc w:val="center"/>
              <w:rPr>
                <w:rFonts w:eastAsiaTheme="majorEastAsia" w:cs="Arial"/>
                <w:sz w:val="16"/>
                <w:szCs w:val="16"/>
              </w:rPr>
            </w:pPr>
            <w:r w:rsidRPr="00450FEF">
              <w:rPr>
                <w:rFonts w:eastAsia="Calibri" w:cs="Arial"/>
                <w:sz w:val="16"/>
                <w:szCs w:val="16"/>
              </w:rPr>
              <w:t>5</w:t>
            </w:r>
          </w:p>
        </w:tc>
        <w:tc>
          <w:tcPr>
            <w:tcW w:w="1937" w:type="pct"/>
            <w:vAlign w:val="center"/>
          </w:tcPr>
          <w:p w14:paraId="4B843268" w14:textId="383B99C0" w:rsidR="00B119CE" w:rsidRPr="00450FEF" w:rsidRDefault="00B119CE" w:rsidP="00D5014F">
            <w:pPr>
              <w:jc w:val="both"/>
              <w:rPr>
                <w:rFonts w:eastAsiaTheme="majorEastAsia" w:cs="Arial"/>
                <w:sz w:val="16"/>
                <w:szCs w:val="16"/>
              </w:rPr>
            </w:pPr>
            <w:r w:rsidRPr="00450FEF">
              <w:rPr>
                <w:rFonts w:eastAsia="Calibri" w:cs="Arial"/>
                <w:sz w:val="16"/>
                <w:szCs w:val="16"/>
              </w:rPr>
              <w:t>SERVIÇO DE INSTALAÇÃO DE CABO DE REDE CAT5e, COM FORNECIMENTO DO CABO.</w:t>
            </w:r>
          </w:p>
        </w:tc>
        <w:tc>
          <w:tcPr>
            <w:tcW w:w="616" w:type="pct"/>
            <w:vAlign w:val="center"/>
          </w:tcPr>
          <w:p w14:paraId="298E9906" w14:textId="2F72EBF6" w:rsidR="00B119CE" w:rsidRPr="00450FEF" w:rsidRDefault="00377CDC"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5E913B77" w14:textId="72888E73" w:rsidR="00B119CE" w:rsidRPr="00450FEF" w:rsidRDefault="00B119CE" w:rsidP="00D5014F">
            <w:pPr>
              <w:jc w:val="center"/>
              <w:rPr>
                <w:rFonts w:eastAsiaTheme="majorEastAsia" w:cs="Arial"/>
                <w:sz w:val="16"/>
                <w:szCs w:val="16"/>
              </w:rPr>
            </w:pPr>
            <w:r w:rsidRPr="00450FEF">
              <w:rPr>
                <w:rFonts w:eastAsia="Calibri" w:cs="Arial"/>
                <w:sz w:val="16"/>
                <w:szCs w:val="16"/>
              </w:rPr>
              <w:t>3000</w:t>
            </w:r>
          </w:p>
        </w:tc>
        <w:tc>
          <w:tcPr>
            <w:tcW w:w="646" w:type="pct"/>
          </w:tcPr>
          <w:p w14:paraId="2B01B583" w14:textId="77777777" w:rsidR="00B119CE" w:rsidRPr="00450FEF" w:rsidRDefault="00B119CE" w:rsidP="00D5014F">
            <w:pPr>
              <w:jc w:val="center"/>
              <w:rPr>
                <w:rFonts w:eastAsiaTheme="majorEastAsia" w:cs="Arial"/>
                <w:sz w:val="16"/>
                <w:szCs w:val="16"/>
              </w:rPr>
            </w:pPr>
          </w:p>
        </w:tc>
        <w:tc>
          <w:tcPr>
            <w:tcW w:w="576" w:type="pct"/>
          </w:tcPr>
          <w:p w14:paraId="30D1E9F7" w14:textId="77777777" w:rsidR="00B119CE" w:rsidRPr="00450FEF" w:rsidRDefault="00B119CE" w:rsidP="00D5014F">
            <w:pPr>
              <w:jc w:val="center"/>
              <w:rPr>
                <w:rFonts w:eastAsiaTheme="majorEastAsia" w:cs="Arial"/>
                <w:sz w:val="16"/>
                <w:szCs w:val="16"/>
              </w:rPr>
            </w:pPr>
          </w:p>
        </w:tc>
      </w:tr>
      <w:tr w:rsidR="00B119CE" w:rsidRPr="00450FEF" w14:paraId="320D7111" w14:textId="0009844C" w:rsidTr="00544414">
        <w:trPr>
          <w:trHeight w:val="567"/>
          <w:jc w:val="center"/>
        </w:trPr>
        <w:tc>
          <w:tcPr>
            <w:tcW w:w="379" w:type="pct"/>
            <w:vAlign w:val="center"/>
          </w:tcPr>
          <w:p w14:paraId="05A4F216" w14:textId="7BCDCCA8" w:rsidR="00B119CE" w:rsidRPr="00450FEF" w:rsidRDefault="00B119CE" w:rsidP="00D5014F">
            <w:pPr>
              <w:jc w:val="center"/>
              <w:rPr>
                <w:rFonts w:eastAsiaTheme="majorEastAsia" w:cs="Arial"/>
                <w:sz w:val="16"/>
                <w:szCs w:val="16"/>
              </w:rPr>
            </w:pPr>
            <w:r w:rsidRPr="00450FEF">
              <w:rPr>
                <w:rFonts w:eastAsia="Calibri" w:cs="Arial"/>
                <w:sz w:val="16"/>
                <w:szCs w:val="16"/>
              </w:rPr>
              <w:lastRenderedPageBreak/>
              <w:t>6</w:t>
            </w:r>
          </w:p>
        </w:tc>
        <w:tc>
          <w:tcPr>
            <w:tcW w:w="1937" w:type="pct"/>
            <w:vAlign w:val="center"/>
          </w:tcPr>
          <w:p w14:paraId="23E7F78E" w14:textId="2131450A" w:rsidR="00B119CE" w:rsidRPr="00450FEF" w:rsidRDefault="00B119CE" w:rsidP="00D5014F">
            <w:pPr>
              <w:jc w:val="both"/>
              <w:rPr>
                <w:rFonts w:eastAsiaTheme="majorEastAsia" w:cs="Arial"/>
                <w:sz w:val="16"/>
                <w:szCs w:val="16"/>
              </w:rPr>
            </w:pPr>
            <w:r w:rsidRPr="00450FEF">
              <w:rPr>
                <w:rFonts w:eastAsia="Calibri" w:cs="Arial"/>
                <w:sz w:val="16"/>
                <w:szCs w:val="16"/>
              </w:rPr>
              <w:t>CRIPAGEM DA CABO DE REDE CAT5E COM FORNECIMENTO DE CONECTOR MACHO</w:t>
            </w:r>
          </w:p>
        </w:tc>
        <w:tc>
          <w:tcPr>
            <w:tcW w:w="616" w:type="pct"/>
            <w:vAlign w:val="center"/>
          </w:tcPr>
          <w:p w14:paraId="1510D9F5" w14:textId="7A325BC8"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4286378A" w14:textId="78F80EF9" w:rsidR="00B119CE" w:rsidRPr="00450FEF" w:rsidRDefault="00B119CE" w:rsidP="00D5014F">
            <w:pPr>
              <w:jc w:val="center"/>
              <w:rPr>
                <w:rFonts w:eastAsiaTheme="majorEastAsia" w:cs="Arial"/>
                <w:sz w:val="16"/>
                <w:szCs w:val="16"/>
              </w:rPr>
            </w:pPr>
            <w:r w:rsidRPr="00450FEF">
              <w:rPr>
                <w:rFonts w:eastAsia="Calibri" w:cs="Arial"/>
                <w:sz w:val="16"/>
                <w:szCs w:val="16"/>
              </w:rPr>
              <w:t>540</w:t>
            </w:r>
          </w:p>
        </w:tc>
        <w:tc>
          <w:tcPr>
            <w:tcW w:w="646" w:type="pct"/>
          </w:tcPr>
          <w:p w14:paraId="5738BB42" w14:textId="77777777" w:rsidR="00B119CE" w:rsidRPr="00450FEF" w:rsidRDefault="00B119CE" w:rsidP="00D5014F">
            <w:pPr>
              <w:jc w:val="center"/>
              <w:rPr>
                <w:rFonts w:eastAsiaTheme="majorEastAsia" w:cs="Arial"/>
                <w:sz w:val="16"/>
                <w:szCs w:val="16"/>
              </w:rPr>
            </w:pPr>
          </w:p>
        </w:tc>
        <w:tc>
          <w:tcPr>
            <w:tcW w:w="576" w:type="pct"/>
          </w:tcPr>
          <w:p w14:paraId="082509BD" w14:textId="77777777" w:rsidR="00B119CE" w:rsidRPr="00450FEF" w:rsidRDefault="00B119CE" w:rsidP="00D5014F">
            <w:pPr>
              <w:jc w:val="center"/>
              <w:rPr>
                <w:rFonts w:eastAsiaTheme="majorEastAsia" w:cs="Arial"/>
                <w:sz w:val="16"/>
                <w:szCs w:val="16"/>
              </w:rPr>
            </w:pPr>
          </w:p>
        </w:tc>
      </w:tr>
      <w:tr w:rsidR="00B119CE" w:rsidRPr="00450FEF" w14:paraId="46D29AE2" w14:textId="0FF35EFF" w:rsidTr="00544414">
        <w:trPr>
          <w:trHeight w:val="567"/>
          <w:jc w:val="center"/>
        </w:trPr>
        <w:tc>
          <w:tcPr>
            <w:tcW w:w="379" w:type="pct"/>
            <w:vAlign w:val="center"/>
          </w:tcPr>
          <w:p w14:paraId="48B75B0A" w14:textId="5F636875" w:rsidR="00B119CE" w:rsidRPr="00450FEF" w:rsidRDefault="00B119CE" w:rsidP="00D5014F">
            <w:pPr>
              <w:jc w:val="center"/>
              <w:rPr>
                <w:rFonts w:eastAsiaTheme="majorEastAsia" w:cs="Arial"/>
                <w:sz w:val="16"/>
                <w:szCs w:val="16"/>
              </w:rPr>
            </w:pPr>
            <w:r w:rsidRPr="00450FEF">
              <w:rPr>
                <w:rFonts w:eastAsia="Calibri" w:cs="Arial"/>
                <w:sz w:val="16"/>
                <w:szCs w:val="16"/>
              </w:rPr>
              <w:t>7</w:t>
            </w:r>
          </w:p>
        </w:tc>
        <w:tc>
          <w:tcPr>
            <w:tcW w:w="1937" w:type="pct"/>
            <w:vAlign w:val="center"/>
          </w:tcPr>
          <w:p w14:paraId="3D2C5B82" w14:textId="03AB300B" w:rsidR="00B119CE" w:rsidRPr="00450FEF" w:rsidRDefault="00B119CE" w:rsidP="00D5014F">
            <w:pPr>
              <w:jc w:val="both"/>
              <w:rPr>
                <w:rFonts w:eastAsiaTheme="majorEastAsia" w:cs="Arial"/>
                <w:sz w:val="16"/>
                <w:szCs w:val="16"/>
              </w:rPr>
            </w:pPr>
            <w:r w:rsidRPr="00450FEF">
              <w:rPr>
                <w:rFonts w:eastAsia="Calibri" w:cs="Arial"/>
                <w:sz w:val="16"/>
                <w:szCs w:val="16"/>
              </w:rPr>
              <w:t>CRIPAGEM DA CABO DE REDE CAT5E COM FORNECIMENTO DE CONECTOR FEMEA</w:t>
            </w:r>
          </w:p>
        </w:tc>
        <w:tc>
          <w:tcPr>
            <w:tcW w:w="616" w:type="pct"/>
            <w:vAlign w:val="center"/>
          </w:tcPr>
          <w:p w14:paraId="69BF7200" w14:textId="595EB9D0"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708559CA" w14:textId="220B33A9" w:rsidR="00B119CE" w:rsidRPr="00450FEF" w:rsidRDefault="00B119CE" w:rsidP="00D5014F">
            <w:pPr>
              <w:jc w:val="center"/>
              <w:rPr>
                <w:rFonts w:eastAsiaTheme="majorEastAsia" w:cs="Arial"/>
                <w:sz w:val="16"/>
                <w:szCs w:val="16"/>
              </w:rPr>
            </w:pPr>
            <w:r w:rsidRPr="00450FEF">
              <w:rPr>
                <w:rFonts w:eastAsia="Calibri" w:cs="Arial"/>
                <w:sz w:val="16"/>
                <w:szCs w:val="16"/>
              </w:rPr>
              <w:t>320</w:t>
            </w:r>
          </w:p>
        </w:tc>
        <w:tc>
          <w:tcPr>
            <w:tcW w:w="646" w:type="pct"/>
          </w:tcPr>
          <w:p w14:paraId="34A3A4C6" w14:textId="77777777" w:rsidR="00B119CE" w:rsidRPr="00450FEF" w:rsidRDefault="00B119CE" w:rsidP="00D5014F">
            <w:pPr>
              <w:jc w:val="center"/>
              <w:rPr>
                <w:rFonts w:eastAsiaTheme="majorEastAsia" w:cs="Arial"/>
                <w:sz w:val="16"/>
                <w:szCs w:val="16"/>
              </w:rPr>
            </w:pPr>
          </w:p>
        </w:tc>
        <w:tc>
          <w:tcPr>
            <w:tcW w:w="576" w:type="pct"/>
          </w:tcPr>
          <w:p w14:paraId="06901AC6" w14:textId="77777777" w:rsidR="00B119CE" w:rsidRPr="00450FEF" w:rsidRDefault="00B119CE" w:rsidP="00D5014F">
            <w:pPr>
              <w:jc w:val="center"/>
              <w:rPr>
                <w:rFonts w:eastAsiaTheme="majorEastAsia" w:cs="Arial"/>
                <w:sz w:val="16"/>
                <w:szCs w:val="16"/>
              </w:rPr>
            </w:pPr>
          </w:p>
        </w:tc>
      </w:tr>
      <w:tr w:rsidR="00B119CE" w:rsidRPr="00450FEF" w14:paraId="68091CDD" w14:textId="615FDFCF" w:rsidTr="00544414">
        <w:trPr>
          <w:trHeight w:val="567"/>
          <w:jc w:val="center"/>
        </w:trPr>
        <w:tc>
          <w:tcPr>
            <w:tcW w:w="379" w:type="pct"/>
            <w:vAlign w:val="center"/>
          </w:tcPr>
          <w:p w14:paraId="188CBDB9" w14:textId="22C99EBB" w:rsidR="00B119CE" w:rsidRPr="00450FEF" w:rsidRDefault="00B119CE" w:rsidP="00D5014F">
            <w:pPr>
              <w:jc w:val="center"/>
              <w:rPr>
                <w:rFonts w:eastAsiaTheme="majorEastAsia" w:cs="Arial"/>
                <w:sz w:val="16"/>
                <w:szCs w:val="16"/>
              </w:rPr>
            </w:pPr>
            <w:r w:rsidRPr="00450FEF">
              <w:rPr>
                <w:rFonts w:eastAsia="Calibri" w:cs="Arial"/>
                <w:sz w:val="16"/>
                <w:szCs w:val="16"/>
              </w:rPr>
              <w:t>8</w:t>
            </w:r>
          </w:p>
        </w:tc>
        <w:tc>
          <w:tcPr>
            <w:tcW w:w="1937" w:type="pct"/>
            <w:vAlign w:val="center"/>
          </w:tcPr>
          <w:p w14:paraId="6A573214" w14:textId="2BDB3896" w:rsidR="00B119CE" w:rsidRPr="00450FEF" w:rsidRDefault="00B119CE" w:rsidP="00D5014F">
            <w:pPr>
              <w:jc w:val="both"/>
              <w:rPr>
                <w:rFonts w:eastAsiaTheme="majorEastAsia" w:cs="Arial"/>
                <w:sz w:val="16"/>
                <w:szCs w:val="16"/>
              </w:rPr>
            </w:pPr>
            <w:r w:rsidRPr="00450FEF">
              <w:rPr>
                <w:rFonts w:eastAsia="Calibri" w:cs="Arial"/>
                <w:sz w:val="16"/>
                <w:szCs w:val="16"/>
              </w:rPr>
              <w:t>SERVIÇO DE INSTALÇÃO DE CABO DE REDE CAT6, COM FORNECIMENTO DO CABO.</w:t>
            </w:r>
          </w:p>
        </w:tc>
        <w:tc>
          <w:tcPr>
            <w:tcW w:w="616" w:type="pct"/>
            <w:vAlign w:val="center"/>
          </w:tcPr>
          <w:p w14:paraId="2E291B3C" w14:textId="473C2CA3" w:rsidR="00B119CE" w:rsidRPr="00450FEF" w:rsidRDefault="00377CDC"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7A068AD6" w14:textId="43D2B694" w:rsidR="00B119CE" w:rsidRPr="00450FEF" w:rsidRDefault="00B119CE" w:rsidP="00D5014F">
            <w:pPr>
              <w:jc w:val="center"/>
              <w:rPr>
                <w:rFonts w:eastAsiaTheme="majorEastAsia" w:cs="Arial"/>
                <w:sz w:val="16"/>
                <w:szCs w:val="16"/>
              </w:rPr>
            </w:pPr>
            <w:r w:rsidRPr="00450FEF">
              <w:rPr>
                <w:rFonts w:eastAsia="Calibri" w:cs="Arial"/>
                <w:sz w:val="16"/>
                <w:szCs w:val="16"/>
              </w:rPr>
              <w:t>3000</w:t>
            </w:r>
          </w:p>
        </w:tc>
        <w:tc>
          <w:tcPr>
            <w:tcW w:w="646" w:type="pct"/>
          </w:tcPr>
          <w:p w14:paraId="45CE5B92" w14:textId="77777777" w:rsidR="00B119CE" w:rsidRPr="00450FEF" w:rsidRDefault="00B119CE" w:rsidP="00D5014F">
            <w:pPr>
              <w:jc w:val="center"/>
              <w:rPr>
                <w:rFonts w:eastAsiaTheme="majorEastAsia" w:cs="Arial"/>
                <w:sz w:val="16"/>
                <w:szCs w:val="16"/>
              </w:rPr>
            </w:pPr>
          </w:p>
        </w:tc>
        <w:tc>
          <w:tcPr>
            <w:tcW w:w="576" w:type="pct"/>
          </w:tcPr>
          <w:p w14:paraId="3619F397" w14:textId="77777777" w:rsidR="00B119CE" w:rsidRPr="00450FEF" w:rsidRDefault="00B119CE" w:rsidP="00D5014F">
            <w:pPr>
              <w:jc w:val="center"/>
              <w:rPr>
                <w:rFonts w:eastAsiaTheme="majorEastAsia" w:cs="Arial"/>
                <w:sz w:val="16"/>
                <w:szCs w:val="16"/>
              </w:rPr>
            </w:pPr>
          </w:p>
        </w:tc>
      </w:tr>
      <w:tr w:rsidR="00B119CE" w:rsidRPr="00450FEF" w14:paraId="1C1B1C3B" w14:textId="1CA2C4FE" w:rsidTr="00544414">
        <w:trPr>
          <w:trHeight w:val="567"/>
          <w:jc w:val="center"/>
        </w:trPr>
        <w:tc>
          <w:tcPr>
            <w:tcW w:w="379" w:type="pct"/>
            <w:vAlign w:val="center"/>
          </w:tcPr>
          <w:p w14:paraId="40A5447E" w14:textId="05B324C9" w:rsidR="00B119CE" w:rsidRPr="00450FEF" w:rsidRDefault="00B119CE" w:rsidP="00D5014F">
            <w:pPr>
              <w:jc w:val="center"/>
              <w:rPr>
                <w:rFonts w:eastAsiaTheme="majorEastAsia" w:cs="Arial"/>
                <w:sz w:val="16"/>
                <w:szCs w:val="16"/>
              </w:rPr>
            </w:pPr>
            <w:r w:rsidRPr="00450FEF">
              <w:rPr>
                <w:rFonts w:eastAsia="Calibri" w:cs="Arial"/>
                <w:sz w:val="16"/>
                <w:szCs w:val="16"/>
              </w:rPr>
              <w:t>9</w:t>
            </w:r>
          </w:p>
        </w:tc>
        <w:tc>
          <w:tcPr>
            <w:tcW w:w="1937" w:type="pct"/>
            <w:vAlign w:val="center"/>
          </w:tcPr>
          <w:p w14:paraId="1F41796E" w14:textId="4496DE67" w:rsidR="00B119CE" w:rsidRPr="00450FEF" w:rsidRDefault="00B119CE" w:rsidP="00D5014F">
            <w:pPr>
              <w:jc w:val="both"/>
              <w:rPr>
                <w:rFonts w:eastAsiaTheme="majorEastAsia" w:cs="Arial"/>
                <w:sz w:val="16"/>
                <w:szCs w:val="16"/>
              </w:rPr>
            </w:pPr>
            <w:r w:rsidRPr="00450FEF">
              <w:rPr>
                <w:rFonts w:eastAsia="Calibri" w:cs="Arial"/>
                <w:sz w:val="16"/>
                <w:szCs w:val="16"/>
              </w:rPr>
              <w:t>CRIPAGEM DA CABO DE REDE CAT6 COM FORNECIMENTO DE CONECTOR MACHO</w:t>
            </w:r>
          </w:p>
        </w:tc>
        <w:tc>
          <w:tcPr>
            <w:tcW w:w="616" w:type="pct"/>
            <w:vAlign w:val="center"/>
          </w:tcPr>
          <w:p w14:paraId="2DDC3AC4" w14:textId="6ADEF5C6"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74C747D1" w14:textId="06879D67" w:rsidR="00B119CE" w:rsidRPr="00450FEF" w:rsidRDefault="00B119CE" w:rsidP="00D5014F">
            <w:pPr>
              <w:jc w:val="center"/>
              <w:rPr>
                <w:rFonts w:eastAsiaTheme="majorEastAsia" w:cs="Arial"/>
                <w:sz w:val="16"/>
                <w:szCs w:val="16"/>
              </w:rPr>
            </w:pPr>
            <w:r w:rsidRPr="00450FEF">
              <w:rPr>
                <w:rFonts w:eastAsia="Calibri" w:cs="Arial"/>
                <w:sz w:val="16"/>
                <w:szCs w:val="16"/>
              </w:rPr>
              <w:t>300</w:t>
            </w:r>
          </w:p>
        </w:tc>
        <w:tc>
          <w:tcPr>
            <w:tcW w:w="646" w:type="pct"/>
          </w:tcPr>
          <w:p w14:paraId="2D5CFA3D" w14:textId="77777777" w:rsidR="00B119CE" w:rsidRPr="00450FEF" w:rsidRDefault="00B119CE" w:rsidP="00D5014F">
            <w:pPr>
              <w:jc w:val="center"/>
              <w:rPr>
                <w:rFonts w:eastAsiaTheme="majorEastAsia" w:cs="Arial"/>
                <w:sz w:val="16"/>
                <w:szCs w:val="16"/>
              </w:rPr>
            </w:pPr>
          </w:p>
        </w:tc>
        <w:tc>
          <w:tcPr>
            <w:tcW w:w="576" w:type="pct"/>
          </w:tcPr>
          <w:p w14:paraId="2B6C15A6" w14:textId="77777777" w:rsidR="00B119CE" w:rsidRPr="00450FEF" w:rsidRDefault="00B119CE" w:rsidP="00D5014F">
            <w:pPr>
              <w:jc w:val="center"/>
              <w:rPr>
                <w:rFonts w:eastAsiaTheme="majorEastAsia" w:cs="Arial"/>
                <w:sz w:val="16"/>
                <w:szCs w:val="16"/>
              </w:rPr>
            </w:pPr>
          </w:p>
        </w:tc>
      </w:tr>
      <w:tr w:rsidR="00B119CE" w:rsidRPr="00450FEF" w14:paraId="1B1DDD0D" w14:textId="6C873ED2" w:rsidTr="00544414">
        <w:trPr>
          <w:trHeight w:val="567"/>
          <w:jc w:val="center"/>
        </w:trPr>
        <w:tc>
          <w:tcPr>
            <w:tcW w:w="379" w:type="pct"/>
            <w:vAlign w:val="center"/>
          </w:tcPr>
          <w:p w14:paraId="5716CE49" w14:textId="1BAE1E42" w:rsidR="00B119CE" w:rsidRPr="00450FEF" w:rsidRDefault="00B119CE" w:rsidP="00D5014F">
            <w:pPr>
              <w:jc w:val="center"/>
              <w:rPr>
                <w:rFonts w:eastAsiaTheme="majorEastAsia" w:cs="Arial"/>
                <w:sz w:val="16"/>
                <w:szCs w:val="16"/>
              </w:rPr>
            </w:pPr>
            <w:r w:rsidRPr="00450FEF">
              <w:rPr>
                <w:rFonts w:eastAsia="Calibri" w:cs="Arial"/>
                <w:sz w:val="16"/>
                <w:szCs w:val="16"/>
              </w:rPr>
              <w:t>10</w:t>
            </w:r>
          </w:p>
        </w:tc>
        <w:tc>
          <w:tcPr>
            <w:tcW w:w="1937" w:type="pct"/>
            <w:vAlign w:val="center"/>
          </w:tcPr>
          <w:p w14:paraId="20F4B1F8" w14:textId="01CB9968" w:rsidR="00B119CE" w:rsidRPr="00450FEF" w:rsidRDefault="00B119CE" w:rsidP="00D5014F">
            <w:pPr>
              <w:jc w:val="both"/>
              <w:rPr>
                <w:rFonts w:eastAsiaTheme="majorEastAsia" w:cs="Arial"/>
                <w:sz w:val="16"/>
                <w:szCs w:val="16"/>
              </w:rPr>
            </w:pPr>
            <w:r w:rsidRPr="00450FEF">
              <w:rPr>
                <w:rFonts w:eastAsia="Calibri" w:cs="Arial"/>
                <w:sz w:val="16"/>
                <w:szCs w:val="16"/>
              </w:rPr>
              <w:t>CRIPAGEM DA CABO DE REDE CAT6 COM FORNECIMENTO DE CONECTOR FEMEA</w:t>
            </w:r>
          </w:p>
        </w:tc>
        <w:tc>
          <w:tcPr>
            <w:tcW w:w="616" w:type="pct"/>
            <w:vAlign w:val="center"/>
          </w:tcPr>
          <w:p w14:paraId="665C3CB3" w14:textId="7AC8CC92"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7B919569" w14:textId="045CFA2D" w:rsidR="00B119CE" w:rsidRPr="00450FEF" w:rsidRDefault="00B119CE" w:rsidP="00D5014F">
            <w:pPr>
              <w:jc w:val="center"/>
              <w:rPr>
                <w:rFonts w:eastAsiaTheme="majorEastAsia" w:cs="Arial"/>
                <w:sz w:val="16"/>
                <w:szCs w:val="16"/>
              </w:rPr>
            </w:pPr>
            <w:r w:rsidRPr="00450FEF">
              <w:rPr>
                <w:rFonts w:eastAsia="Calibri" w:cs="Arial"/>
                <w:sz w:val="16"/>
                <w:szCs w:val="16"/>
              </w:rPr>
              <w:t>150</w:t>
            </w:r>
          </w:p>
        </w:tc>
        <w:tc>
          <w:tcPr>
            <w:tcW w:w="646" w:type="pct"/>
          </w:tcPr>
          <w:p w14:paraId="79E3D49F" w14:textId="77777777" w:rsidR="00B119CE" w:rsidRPr="00450FEF" w:rsidRDefault="00B119CE" w:rsidP="00D5014F">
            <w:pPr>
              <w:jc w:val="center"/>
              <w:rPr>
                <w:rFonts w:eastAsiaTheme="majorEastAsia" w:cs="Arial"/>
                <w:sz w:val="16"/>
                <w:szCs w:val="16"/>
              </w:rPr>
            </w:pPr>
          </w:p>
        </w:tc>
        <w:tc>
          <w:tcPr>
            <w:tcW w:w="576" w:type="pct"/>
          </w:tcPr>
          <w:p w14:paraId="1B81DD00" w14:textId="77777777" w:rsidR="00B119CE" w:rsidRPr="00450FEF" w:rsidRDefault="00B119CE" w:rsidP="00D5014F">
            <w:pPr>
              <w:jc w:val="center"/>
              <w:rPr>
                <w:rFonts w:eastAsiaTheme="majorEastAsia" w:cs="Arial"/>
                <w:sz w:val="16"/>
                <w:szCs w:val="16"/>
              </w:rPr>
            </w:pPr>
          </w:p>
        </w:tc>
      </w:tr>
      <w:tr w:rsidR="00B119CE" w:rsidRPr="00450FEF" w14:paraId="57150824" w14:textId="60081341" w:rsidTr="00544414">
        <w:trPr>
          <w:trHeight w:val="567"/>
          <w:jc w:val="center"/>
        </w:trPr>
        <w:tc>
          <w:tcPr>
            <w:tcW w:w="379" w:type="pct"/>
            <w:vAlign w:val="center"/>
          </w:tcPr>
          <w:p w14:paraId="63B5F198" w14:textId="7DF64192" w:rsidR="00B119CE" w:rsidRPr="00450FEF" w:rsidRDefault="00B119CE" w:rsidP="00D5014F">
            <w:pPr>
              <w:jc w:val="center"/>
              <w:rPr>
                <w:rFonts w:eastAsiaTheme="majorEastAsia" w:cs="Arial"/>
                <w:sz w:val="16"/>
                <w:szCs w:val="16"/>
              </w:rPr>
            </w:pPr>
            <w:r w:rsidRPr="00450FEF">
              <w:rPr>
                <w:rFonts w:eastAsia="Calibri" w:cs="Arial"/>
                <w:sz w:val="16"/>
                <w:szCs w:val="16"/>
              </w:rPr>
              <w:t>11</w:t>
            </w:r>
          </w:p>
        </w:tc>
        <w:tc>
          <w:tcPr>
            <w:tcW w:w="1937" w:type="pct"/>
            <w:vAlign w:val="center"/>
          </w:tcPr>
          <w:p w14:paraId="5602450F" w14:textId="6B3E8B34" w:rsidR="00B119CE" w:rsidRPr="00450FEF" w:rsidRDefault="00B119CE" w:rsidP="00D5014F">
            <w:pPr>
              <w:jc w:val="both"/>
              <w:rPr>
                <w:rFonts w:eastAsiaTheme="majorEastAsia" w:cs="Arial"/>
                <w:sz w:val="16"/>
                <w:szCs w:val="16"/>
              </w:rPr>
            </w:pPr>
            <w:r w:rsidRPr="00450FEF">
              <w:rPr>
                <w:rFonts w:eastAsia="Calibri" w:cs="Arial"/>
                <w:sz w:val="16"/>
                <w:szCs w:val="16"/>
              </w:rPr>
              <w:t>CERTIFICAÇÃO DE FIBRA OPTICA</w:t>
            </w:r>
          </w:p>
        </w:tc>
        <w:tc>
          <w:tcPr>
            <w:tcW w:w="616" w:type="pct"/>
            <w:vAlign w:val="center"/>
          </w:tcPr>
          <w:p w14:paraId="30203F6B" w14:textId="596F2BD2"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02DC615" w14:textId="18F100B7" w:rsidR="00B119CE" w:rsidRPr="00450FEF" w:rsidRDefault="00B119CE" w:rsidP="00D5014F">
            <w:pPr>
              <w:jc w:val="center"/>
              <w:rPr>
                <w:rFonts w:eastAsiaTheme="majorEastAsia" w:cs="Arial"/>
                <w:sz w:val="16"/>
                <w:szCs w:val="16"/>
              </w:rPr>
            </w:pPr>
            <w:r w:rsidRPr="00450FEF">
              <w:rPr>
                <w:rFonts w:eastAsia="Calibri" w:cs="Arial"/>
                <w:sz w:val="16"/>
                <w:szCs w:val="16"/>
              </w:rPr>
              <w:t>30</w:t>
            </w:r>
          </w:p>
        </w:tc>
        <w:tc>
          <w:tcPr>
            <w:tcW w:w="646" w:type="pct"/>
          </w:tcPr>
          <w:p w14:paraId="0415DBCA" w14:textId="77777777" w:rsidR="00B119CE" w:rsidRPr="00450FEF" w:rsidRDefault="00B119CE" w:rsidP="00D5014F">
            <w:pPr>
              <w:jc w:val="center"/>
              <w:rPr>
                <w:rFonts w:eastAsiaTheme="majorEastAsia" w:cs="Arial"/>
                <w:sz w:val="16"/>
                <w:szCs w:val="16"/>
              </w:rPr>
            </w:pPr>
          </w:p>
        </w:tc>
        <w:tc>
          <w:tcPr>
            <w:tcW w:w="576" w:type="pct"/>
          </w:tcPr>
          <w:p w14:paraId="30D77EAE" w14:textId="77777777" w:rsidR="00B119CE" w:rsidRPr="00450FEF" w:rsidRDefault="00B119CE" w:rsidP="00D5014F">
            <w:pPr>
              <w:jc w:val="center"/>
              <w:rPr>
                <w:rFonts w:eastAsiaTheme="majorEastAsia" w:cs="Arial"/>
                <w:sz w:val="16"/>
                <w:szCs w:val="16"/>
              </w:rPr>
            </w:pPr>
          </w:p>
        </w:tc>
      </w:tr>
      <w:tr w:rsidR="00B119CE" w:rsidRPr="00450FEF" w14:paraId="67E4F7CA" w14:textId="5623996C" w:rsidTr="00544414">
        <w:trPr>
          <w:trHeight w:val="567"/>
          <w:jc w:val="center"/>
        </w:trPr>
        <w:tc>
          <w:tcPr>
            <w:tcW w:w="379" w:type="pct"/>
            <w:vAlign w:val="center"/>
          </w:tcPr>
          <w:p w14:paraId="5CE63839" w14:textId="70B535C2" w:rsidR="00B119CE" w:rsidRPr="00450FEF" w:rsidRDefault="00B119CE" w:rsidP="00D5014F">
            <w:pPr>
              <w:jc w:val="center"/>
              <w:rPr>
                <w:rFonts w:eastAsiaTheme="majorEastAsia" w:cs="Arial"/>
                <w:sz w:val="16"/>
                <w:szCs w:val="16"/>
              </w:rPr>
            </w:pPr>
            <w:r w:rsidRPr="00450FEF">
              <w:rPr>
                <w:rFonts w:eastAsia="Calibri" w:cs="Arial"/>
                <w:sz w:val="16"/>
                <w:szCs w:val="16"/>
              </w:rPr>
              <w:t>12</w:t>
            </w:r>
          </w:p>
        </w:tc>
        <w:tc>
          <w:tcPr>
            <w:tcW w:w="1937" w:type="pct"/>
            <w:vAlign w:val="center"/>
          </w:tcPr>
          <w:p w14:paraId="0707D92C" w14:textId="72DC460A" w:rsidR="00B119CE" w:rsidRPr="00450FEF" w:rsidRDefault="00B119CE" w:rsidP="00D5014F">
            <w:pPr>
              <w:jc w:val="both"/>
              <w:rPr>
                <w:rFonts w:eastAsiaTheme="majorEastAsia" w:cs="Arial"/>
                <w:sz w:val="16"/>
                <w:szCs w:val="16"/>
              </w:rPr>
            </w:pPr>
            <w:r w:rsidRPr="00450FEF">
              <w:rPr>
                <w:rFonts w:eastAsia="Calibri" w:cs="Arial"/>
                <w:sz w:val="16"/>
                <w:szCs w:val="16"/>
              </w:rPr>
              <w:t>FUSÃO DE FIBRA ÓTICA</w:t>
            </w:r>
          </w:p>
        </w:tc>
        <w:tc>
          <w:tcPr>
            <w:tcW w:w="616" w:type="pct"/>
            <w:vAlign w:val="center"/>
          </w:tcPr>
          <w:p w14:paraId="53232721" w14:textId="0777E380"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06A0F508" w14:textId="1D5F4E57" w:rsidR="00B119CE" w:rsidRPr="00450FEF" w:rsidRDefault="00B119CE" w:rsidP="00D5014F">
            <w:pPr>
              <w:jc w:val="center"/>
              <w:rPr>
                <w:rFonts w:eastAsiaTheme="majorEastAsia" w:cs="Arial"/>
                <w:sz w:val="16"/>
                <w:szCs w:val="16"/>
              </w:rPr>
            </w:pPr>
            <w:r w:rsidRPr="00450FEF">
              <w:rPr>
                <w:rFonts w:eastAsia="Calibri" w:cs="Arial"/>
                <w:sz w:val="16"/>
                <w:szCs w:val="16"/>
              </w:rPr>
              <w:t>200</w:t>
            </w:r>
          </w:p>
        </w:tc>
        <w:tc>
          <w:tcPr>
            <w:tcW w:w="646" w:type="pct"/>
          </w:tcPr>
          <w:p w14:paraId="1757F5C3" w14:textId="77777777" w:rsidR="00B119CE" w:rsidRPr="00450FEF" w:rsidRDefault="00B119CE" w:rsidP="00D5014F">
            <w:pPr>
              <w:jc w:val="center"/>
              <w:rPr>
                <w:rFonts w:eastAsiaTheme="majorEastAsia" w:cs="Arial"/>
                <w:sz w:val="16"/>
                <w:szCs w:val="16"/>
              </w:rPr>
            </w:pPr>
          </w:p>
        </w:tc>
        <w:tc>
          <w:tcPr>
            <w:tcW w:w="576" w:type="pct"/>
          </w:tcPr>
          <w:p w14:paraId="2EC1B7A0" w14:textId="77777777" w:rsidR="00B119CE" w:rsidRPr="00450FEF" w:rsidRDefault="00B119CE" w:rsidP="00D5014F">
            <w:pPr>
              <w:jc w:val="center"/>
              <w:rPr>
                <w:rFonts w:eastAsiaTheme="majorEastAsia" w:cs="Arial"/>
                <w:sz w:val="16"/>
                <w:szCs w:val="16"/>
              </w:rPr>
            </w:pPr>
          </w:p>
        </w:tc>
      </w:tr>
      <w:tr w:rsidR="00B119CE" w:rsidRPr="00450FEF" w14:paraId="3C495F3E" w14:textId="58AE4479" w:rsidTr="00544414">
        <w:trPr>
          <w:trHeight w:val="567"/>
          <w:jc w:val="center"/>
        </w:trPr>
        <w:tc>
          <w:tcPr>
            <w:tcW w:w="379" w:type="pct"/>
            <w:vAlign w:val="center"/>
          </w:tcPr>
          <w:p w14:paraId="5602EFF3" w14:textId="6C4D12DB" w:rsidR="00B119CE" w:rsidRPr="00450FEF" w:rsidRDefault="00B119CE" w:rsidP="00D5014F">
            <w:pPr>
              <w:jc w:val="center"/>
              <w:rPr>
                <w:rFonts w:eastAsiaTheme="majorEastAsia" w:cs="Arial"/>
                <w:sz w:val="16"/>
                <w:szCs w:val="16"/>
              </w:rPr>
            </w:pPr>
            <w:r w:rsidRPr="00450FEF">
              <w:rPr>
                <w:rFonts w:eastAsia="Calibri" w:cs="Arial"/>
                <w:sz w:val="16"/>
                <w:szCs w:val="16"/>
              </w:rPr>
              <w:t>13</w:t>
            </w:r>
          </w:p>
        </w:tc>
        <w:tc>
          <w:tcPr>
            <w:tcW w:w="1937" w:type="pct"/>
            <w:vAlign w:val="center"/>
          </w:tcPr>
          <w:p w14:paraId="49BC28E0" w14:textId="63D93EB0"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CAIXA DE EMENDA AÉREA</w:t>
            </w:r>
          </w:p>
        </w:tc>
        <w:tc>
          <w:tcPr>
            <w:tcW w:w="616" w:type="pct"/>
            <w:vAlign w:val="center"/>
          </w:tcPr>
          <w:p w14:paraId="5278ECEB" w14:textId="2046CBC4"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0425E185" w14:textId="5703F246" w:rsidR="00B119CE" w:rsidRPr="00450FEF" w:rsidRDefault="00B119CE" w:rsidP="00D5014F">
            <w:pPr>
              <w:jc w:val="center"/>
              <w:rPr>
                <w:rFonts w:eastAsiaTheme="majorEastAsia" w:cs="Arial"/>
                <w:sz w:val="16"/>
                <w:szCs w:val="16"/>
              </w:rPr>
            </w:pPr>
            <w:r w:rsidRPr="00450FEF">
              <w:rPr>
                <w:rFonts w:eastAsia="Calibri" w:cs="Arial"/>
                <w:sz w:val="16"/>
                <w:szCs w:val="16"/>
              </w:rPr>
              <w:t>6</w:t>
            </w:r>
          </w:p>
        </w:tc>
        <w:tc>
          <w:tcPr>
            <w:tcW w:w="646" w:type="pct"/>
          </w:tcPr>
          <w:p w14:paraId="4109F113" w14:textId="77777777" w:rsidR="00B119CE" w:rsidRPr="00450FEF" w:rsidRDefault="00B119CE" w:rsidP="00D5014F">
            <w:pPr>
              <w:jc w:val="center"/>
              <w:rPr>
                <w:rFonts w:eastAsiaTheme="majorEastAsia" w:cs="Arial"/>
                <w:sz w:val="16"/>
                <w:szCs w:val="16"/>
              </w:rPr>
            </w:pPr>
          </w:p>
        </w:tc>
        <w:tc>
          <w:tcPr>
            <w:tcW w:w="576" w:type="pct"/>
          </w:tcPr>
          <w:p w14:paraId="3085BD82" w14:textId="77777777" w:rsidR="00B119CE" w:rsidRPr="00450FEF" w:rsidRDefault="00B119CE" w:rsidP="00D5014F">
            <w:pPr>
              <w:jc w:val="center"/>
              <w:rPr>
                <w:rFonts w:eastAsiaTheme="majorEastAsia" w:cs="Arial"/>
                <w:sz w:val="16"/>
                <w:szCs w:val="16"/>
              </w:rPr>
            </w:pPr>
          </w:p>
        </w:tc>
      </w:tr>
      <w:tr w:rsidR="00B119CE" w:rsidRPr="00450FEF" w14:paraId="3A455C61" w14:textId="15C3FF1E" w:rsidTr="00544414">
        <w:trPr>
          <w:trHeight w:val="567"/>
          <w:jc w:val="center"/>
        </w:trPr>
        <w:tc>
          <w:tcPr>
            <w:tcW w:w="379" w:type="pct"/>
            <w:vAlign w:val="center"/>
          </w:tcPr>
          <w:p w14:paraId="65D7A2A4" w14:textId="4D7239A0" w:rsidR="00B119CE" w:rsidRPr="00450FEF" w:rsidRDefault="00B119CE" w:rsidP="00D5014F">
            <w:pPr>
              <w:jc w:val="center"/>
              <w:rPr>
                <w:rFonts w:eastAsiaTheme="majorEastAsia" w:cs="Arial"/>
                <w:sz w:val="16"/>
                <w:szCs w:val="16"/>
              </w:rPr>
            </w:pPr>
            <w:r w:rsidRPr="00450FEF">
              <w:rPr>
                <w:rFonts w:eastAsia="Calibri" w:cs="Arial"/>
                <w:sz w:val="16"/>
                <w:szCs w:val="16"/>
              </w:rPr>
              <w:t>14</w:t>
            </w:r>
          </w:p>
        </w:tc>
        <w:tc>
          <w:tcPr>
            <w:tcW w:w="1937" w:type="pct"/>
            <w:vAlign w:val="center"/>
          </w:tcPr>
          <w:p w14:paraId="1C87549B" w14:textId="321992EE" w:rsidR="00B119CE" w:rsidRPr="00450FEF" w:rsidRDefault="00B119CE" w:rsidP="00D5014F">
            <w:pPr>
              <w:jc w:val="both"/>
              <w:rPr>
                <w:rFonts w:eastAsiaTheme="majorEastAsia" w:cs="Arial"/>
                <w:sz w:val="16"/>
                <w:szCs w:val="16"/>
              </w:rPr>
            </w:pPr>
            <w:r w:rsidRPr="00450FEF">
              <w:rPr>
                <w:rFonts w:eastAsia="Calibri" w:cs="Arial"/>
                <w:sz w:val="16"/>
                <w:szCs w:val="16"/>
              </w:rPr>
              <w:t>ORGANIZAÇÃO DE RACK DE TELECOMUNICAÇÃO 6US</w:t>
            </w:r>
          </w:p>
        </w:tc>
        <w:tc>
          <w:tcPr>
            <w:tcW w:w="616" w:type="pct"/>
            <w:vAlign w:val="center"/>
          </w:tcPr>
          <w:p w14:paraId="0EC58EC9" w14:textId="1A268C34"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4C036BA4" w14:textId="53DD7544" w:rsidR="00B119CE" w:rsidRPr="00450FEF" w:rsidRDefault="00B119CE" w:rsidP="00D5014F">
            <w:pPr>
              <w:jc w:val="center"/>
              <w:rPr>
                <w:rFonts w:eastAsiaTheme="majorEastAsia" w:cs="Arial"/>
                <w:sz w:val="16"/>
                <w:szCs w:val="16"/>
              </w:rPr>
            </w:pPr>
            <w:r w:rsidRPr="00450FEF">
              <w:rPr>
                <w:rFonts w:eastAsia="Calibri" w:cs="Arial"/>
                <w:sz w:val="16"/>
                <w:szCs w:val="16"/>
              </w:rPr>
              <w:t>2</w:t>
            </w:r>
          </w:p>
        </w:tc>
        <w:tc>
          <w:tcPr>
            <w:tcW w:w="646" w:type="pct"/>
          </w:tcPr>
          <w:p w14:paraId="77E7F184" w14:textId="77777777" w:rsidR="00B119CE" w:rsidRPr="00450FEF" w:rsidRDefault="00B119CE" w:rsidP="00D5014F">
            <w:pPr>
              <w:jc w:val="center"/>
              <w:rPr>
                <w:rFonts w:eastAsiaTheme="majorEastAsia" w:cs="Arial"/>
                <w:sz w:val="16"/>
                <w:szCs w:val="16"/>
              </w:rPr>
            </w:pPr>
          </w:p>
        </w:tc>
        <w:tc>
          <w:tcPr>
            <w:tcW w:w="576" w:type="pct"/>
          </w:tcPr>
          <w:p w14:paraId="1B1EE20A" w14:textId="77777777" w:rsidR="00B119CE" w:rsidRPr="00450FEF" w:rsidRDefault="00B119CE" w:rsidP="00D5014F">
            <w:pPr>
              <w:jc w:val="center"/>
              <w:rPr>
                <w:rFonts w:eastAsiaTheme="majorEastAsia" w:cs="Arial"/>
                <w:sz w:val="16"/>
                <w:szCs w:val="16"/>
              </w:rPr>
            </w:pPr>
          </w:p>
        </w:tc>
      </w:tr>
      <w:tr w:rsidR="00B119CE" w:rsidRPr="00450FEF" w14:paraId="0C71F323" w14:textId="0AD25FB2" w:rsidTr="00544414">
        <w:trPr>
          <w:trHeight w:val="567"/>
          <w:jc w:val="center"/>
        </w:trPr>
        <w:tc>
          <w:tcPr>
            <w:tcW w:w="379" w:type="pct"/>
            <w:vAlign w:val="center"/>
          </w:tcPr>
          <w:p w14:paraId="11F5BB00" w14:textId="71E88B64" w:rsidR="00B119CE" w:rsidRPr="00450FEF" w:rsidRDefault="00B119CE" w:rsidP="00D5014F">
            <w:pPr>
              <w:jc w:val="center"/>
              <w:rPr>
                <w:rFonts w:eastAsiaTheme="majorEastAsia" w:cs="Arial"/>
                <w:sz w:val="16"/>
                <w:szCs w:val="16"/>
              </w:rPr>
            </w:pPr>
            <w:r w:rsidRPr="00450FEF">
              <w:rPr>
                <w:rFonts w:eastAsia="Calibri" w:cs="Arial"/>
                <w:sz w:val="16"/>
                <w:szCs w:val="16"/>
              </w:rPr>
              <w:t>15</w:t>
            </w:r>
          </w:p>
        </w:tc>
        <w:tc>
          <w:tcPr>
            <w:tcW w:w="1937" w:type="pct"/>
            <w:vAlign w:val="center"/>
          </w:tcPr>
          <w:p w14:paraId="1B13A699" w14:textId="0138656E" w:rsidR="00B119CE" w:rsidRPr="00450FEF" w:rsidRDefault="00B119CE" w:rsidP="00D5014F">
            <w:pPr>
              <w:jc w:val="both"/>
              <w:rPr>
                <w:rFonts w:eastAsiaTheme="majorEastAsia" w:cs="Arial"/>
                <w:sz w:val="16"/>
                <w:szCs w:val="16"/>
              </w:rPr>
            </w:pPr>
            <w:r w:rsidRPr="00450FEF">
              <w:rPr>
                <w:rFonts w:eastAsia="Calibri" w:cs="Arial"/>
                <w:sz w:val="16"/>
                <w:szCs w:val="16"/>
              </w:rPr>
              <w:t>ORGANIZAÇÃO DE RACK DE TELECOMUNICAÇÃO 8US</w:t>
            </w:r>
          </w:p>
        </w:tc>
        <w:tc>
          <w:tcPr>
            <w:tcW w:w="616" w:type="pct"/>
            <w:vAlign w:val="center"/>
          </w:tcPr>
          <w:p w14:paraId="5BEB0CE1" w14:textId="6B97E83A"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359F0A6" w14:textId="3DB4ECE9" w:rsidR="00B119CE" w:rsidRPr="00450FEF" w:rsidRDefault="00B119CE" w:rsidP="00D5014F">
            <w:pPr>
              <w:jc w:val="center"/>
              <w:rPr>
                <w:rFonts w:eastAsiaTheme="majorEastAsia" w:cs="Arial"/>
                <w:sz w:val="16"/>
                <w:szCs w:val="16"/>
              </w:rPr>
            </w:pPr>
            <w:r w:rsidRPr="00450FEF">
              <w:rPr>
                <w:rFonts w:eastAsia="Calibri" w:cs="Arial"/>
                <w:sz w:val="16"/>
                <w:szCs w:val="16"/>
              </w:rPr>
              <w:t>6</w:t>
            </w:r>
          </w:p>
        </w:tc>
        <w:tc>
          <w:tcPr>
            <w:tcW w:w="646" w:type="pct"/>
          </w:tcPr>
          <w:p w14:paraId="033C2226" w14:textId="77777777" w:rsidR="00B119CE" w:rsidRPr="00450FEF" w:rsidRDefault="00B119CE" w:rsidP="00D5014F">
            <w:pPr>
              <w:jc w:val="center"/>
              <w:rPr>
                <w:rFonts w:eastAsiaTheme="majorEastAsia" w:cs="Arial"/>
                <w:sz w:val="16"/>
                <w:szCs w:val="16"/>
              </w:rPr>
            </w:pPr>
          </w:p>
        </w:tc>
        <w:tc>
          <w:tcPr>
            <w:tcW w:w="576" w:type="pct"/>
          </w:tcPr>
          <w:p w14:paraId="43ADDCC5" w14:textId="77777777" w:rsidR="00B119CE" w:rsidRPr="00450FEF" w:rsidRDefault="00B119CE" w:rsidP="00D5014F">
            <w:pPr>
              <w:jc w:val="center"/>
              <w:rPr>
                <w:rFonts w:eastAsiaTheme="majorEastAsia" w:cs="Arial"/>
                <w:sz w:val="16"/>
                <w:szCs w:val="16"/>
              </w:rPr>
            </w:pPr>
          </w:p>
        </w:tc>
      </w:tr>
      <w:tr w:rsidR="00B119CE" w:rsidRPr="00450FEF" w14:paraId="04DA4209" w14:textId="7FFB58BD" w:rsidTr="00544414">
        <w:trPr>
          <w:trHeight w:val="567"/>
          <w:jc w:val="center"/>
        </w:trPr>
        <w:tc>
          <w:tcPr>
            <w:tcW w:w="379" w:type="pct"/>
            <w:vAlign w:val="center"/>
          </w:tcPr>
          <w:p w14:paraId="0A894F99" w14:textId="60F184FA" w:rsidR="00B119CE" w:rsidRPr="00450FEF" w:rsidRDefault="00B119CE" w:rsidP="00D5014F">
            <w:pPr>
              <w:jc w:val="center"/>
              <w:rPr>
                <w:rFonts w:eastAsiaTheme="majorEastAsia" w:cs="Arial"/>
                <w:sz w:val="16"/>
                <w:szCs w:val="16"/>
              </w:rPr>
            </w:pPr>
            <w:r w:rsidRPr="00450FEF">
              <w:rPr>
                <w:rFonts w:eastAsia="Calibri" w:cs="Arial"/>
                <w:sz w:val="16"/>
                <w:szCs w:val="16"/>
              </w:rPr>
              <w:t>16</w:t>
            </w:r>
          </w:p>
        </w:tc>
        <w:tc>
          <w:tcPr>
            <w:tcW w:w="1937" w:type="pct"/>
            <w:vAlign w:val="center"/>
          </w:tcPr>
          <w:p w14:paraId="50BF57CE" w14:textId="2C875EF6" w:rsidR="00B119CE" w:rsidRPr="00450FEF" w:rsidRDefault="00B119CE" w:rsidP="00D5014F">
            <w:pPr>
              <w:jc w:val="both"/>
              <w:rPr>
                <w:rFonts w:eastAsiaTheme="majorEastAsia" w:cs="Arial"/>
                <w:sz w:val="16"/>
                <w:szCs w:val="16"/>
              </w:rPr>
            </w:pPr>
            <w:r w:rsidRPr="00450FEF">
              <w:rPr>
                <w:rFonts w:eastAsia="Calibri" w:cs="Arial"/>
                <w:sz w:val="16"/>
                <w:szCs w:val="16"/>
              </w:rPr>
              <w:t>ORGANIZAÇÃO DE RACK DE TELECOMUNICAÇÃO 12US</w:t>
            </w:r>
          </w:p>
        </w:tc>
        <w:tc>
          <w:tcPr>
            <w:tcW w:w="616" w:type="pct"/>
            <w:vAlign w:val="center"/>
          </w:tcPr>
          <w:p w14:paraId="57984EA7" w14:textId="6052CBAC"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090E4E30" w14:textId="635C6A30" w:rsidR="00B119CE" w:rsidRPr="00450FEF" w:rsidRDefault="00B119CE" w:rsidP="00D5014F">
            <w:pPr>
              <w:jc w:val="center"/>
              <w:rPr>
                <w:rFonts w:eastAsiaTheme="majorEastAsia" w:cs="Arial"/>
                <w:sz w:val="16"/>
                <w:szCs w:val="16"/>
              </w:rPr>
            </w:pPr>
            <w:r w:rsidRPr="00450FEF">
              <w:rPr>
                <w:rFonts w:eastAsia="Calibri" w:cs="Arial"/>
                <w:sz w:val="16"/>
                <w:szCs w:val="16"/>
              </w:rPr>
              <w:t>4</w:t>
            </w:r>
          </w:p>
        </w:tc>
        <w:tc>
          <w:tcPr>
            <w:tcW w:w="646" w:type="pct"/>
          </w:tcPr>
          <w:p w14:paraId="796E1AD1" w14:textId="77777777" w:rsidR="00B119CE" w:rsidRPr="00450FEF" w:rsidRDefault="00B119CE" w:rsidP="00D5014F">
            <w:pPr>
              <w:jc w:val="center"/>
              <w:rPr>
                <w:rFonts w:eastAsiaTheme="majorEastAsia" w:cs="Arial"/>
                <w:sz w:val="16"/>
                <w:szCs w:val="16"/>
              </w:rPr>
            </w:pPr>
          </w:p>
        </w:tc>
        <w:tc>
          <w:tcPr>
            <w:tcW w:w="576" w:type="pct"/>
          </w:tcPr>
          <w:p w14:paraId="68884F6E" w14:textId="77777777" w:rsidR="00B119CE" w:rsidRPr="00450FEF" w:rsidRDefault="00B119CE" w:rsidP="00D5014F">
            <w:pPr>
              <w:jc w:val="center"/>
              <w:rPr>
                <w:rFonts w:eastAsiaTheme="majorEastAsia" w:cs="Arial"/>
                <w:sz w:val="16"/>
                <w:szCs w:val="16"/>
              </w:rPr>
            </w:pPr>
          </w:p>
        </w:tc>
      </w:tr>
      <w:tr w:rsidR="00B119CE" w:rsidRPr="00450FEF" w14:paraId="71A72BBF" w14:textId="505C2A11" w:rsidTr="00544414">
        <w:trPr>
          <w:trHeight w:val="567"/>
          <w:jc w:val="center"/>
        </w:trPr>
        <w:tc>
          <w:tcPr>
            <w:tcW w:w="379" w:type="pct"/>
            <w:vAlign w:val="center"/>
          </w:tcPr>
          <w:p w14:paraId="44240865" w14:textId="6B629212" w:rsidR="00B119CE" w:rsidRPr="00450FEF" w:rsidRDefault="00B119CE" w:rsidP="00D5014F">
            <w:pPr>
              <w:jc w:val="center"/>
              <w:rPr>
                <w:rFonts w:eastAsiaTheme="majorEastAsia" w:cs="Arial"/>
                <w:sz w:val="16"/>
                <w:szCs w:val="16"/>
              </w:rPr>
            </w:pPr>
            <w:r w:rsidRPr="00450FEF">
              <w:rPr>
                <w:rFonts w:eastAsia="Calibri" w:cs="Arial"/>
                <w:sz w:val="16"/>
                <w:szCs w:val="16"/>
              </w:rPr>
              <w:t>17</w:t>
            </w:r>
          </w:p>
        </w:tc>
        <w:tc>
          <w:tcPr>
            <w:tcW w:w="1937" w:type="pct"/>
            <w:vAlign w:val="center"/>
          </w:tcPr>
          <w:p w14:paraId="3562DC37" w14:textId="3F8AA630" w:rsidR="00B119CE" w:rsidRPr="00450FEF" w:rsidRDefault="00B119CE" w:rsidP="00D5014F">
            <w:pPr>
              <w:jc w:val="both"/>
              <w:rPr>
                <w:rFonts w:eastAsiaTheme="majorEastAsia" w:cs="Arial"/>
                <w:sz w:val="16"/>
                <w:szCs w:val="16"/>
              </w:rPr>
            </w:pPr>
            <w:r w:rsidRPr="00450FEF">
              <w:rPr>
                <w:rFonts w:eastAsia="Calibri" w:cs="Arial"/>
                <w:sz w:val="16"/>
                <w:szCs w:val="16"/>
              </w:rPr>
              <w:t>ORGANIZAÇÃO DE RACK DE TELECOMUNICAÇÃO 16US</w:t>
            </w:r>
          </w:p>
        </w:tc>
        <w:tc>
          <w:tcPr>
            <w:tcW w:w="616" w:type="pct"/>
            <w:vAlign w:val="center"/>
          </w:tcPr>
          <w:p w14:paraId="2CA6F56F" w14:textId="45165DC6"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1C2279CB" w14:textId="061842B6" w:rsidR="00B119CE" w:rsidRPr="00450FEF" w:rsidRDefault="00B119CE" w:rsidP="00D5014F">
            <w:pPr>
              <w:jc w:val="center"/>
              <w:rPr>
                <w:rFonts w:eastAsiaTheme="majorEastAsia" w:cs="Arial"/>
                <w:sz w:val="16"/>
                <w:szCs w:val="16"/>
              </w:rPr>
            </w:pPr>
            <w:r w:rsidRPr="00450FEF">
              <w:rPr>
                <w:rFonts w:eastAsia="Calibri" w:cs="Arial"/>
                <w:sz w:val="16"/>
                <w:szCs w:val="16"/>
              </w:rPr>
              <w:t>1</w:t>
            </w:r>
          </w:p>
        </w:tc>
        <w:tc>
          <w:tcPr>
            <w:tcW w:w="646" w:type="pct"/>
          </w:tcPr>
          <w:p w14:paraId="167766AB" w14:textId="77777777" w:rsidR="00B119CE" w:rsidRPr="00450FEF" w:rsidRDefault="00B119CE" w:rsidP="00D5014F">
            <w:pPr>
              <w:jc w:val="center"/>
              <w:rPr>
                <w:rFonts w:eastAsiaTheme="majorEastAsia" w:cs="Arial"/>
                <w:sz w:val="16"/>
                <w:szCs w:val="16"/>
              </w:rPr>
            </w:pPr>
          </w:p>
        </w:tc>
        <w:tc>
          <w:tcPr>
            <w:tcW w:w="576" w:type="pct"/>
          </w:tcPr>
          <w:p w14:paraId="7AC6B8B8" w14:textId="77777777" w:rsidR="00B119CE" w:rsidRPr="00450FEF" w:rsidRDefault="00B119CE" w:rsidP="00D5014F">
            <w:pPr>
              <w:jc w:val="center"/>
              <w:rPr>
                <w:rFonts w:eastAsiaTheme="majorEastAsia" w:cs="Arial"/>
                <w:sz w:val="16"/>
                <w:szCs w:val="16"/>
              </w:rPr>
            </w:pPr>
          </w:p>
        </w:tc>
      </w:tr>
      <w:tr w:rsidR="00B119CE" w:rsidRPr="00450FEF" w14:paraId="4D0F9A79" w14:textId="34A97649" w:rsidTr="00544414">
        <w:trPr>
          <w:trHeight w:val="567"/>
          <w:jc w:val="center"/>
        </w:trPr>
        <w:tc>
          <w:tcPr>
            <w:tcW w:w="379" w:type="pct"/>
            <w:vAlign w:val="center"/>
          </w:tcPr>
          <w:p w14:paraId="354637C6" w14:textId="6BC3E20F" w:rsidR="00B119CE" w:rsidRPr="00450FEF" w:rsidRDefault="00B119CE" w:rsidP="00D5014F">
            <w:pPr>
              <w:jc w:val="center"/>
              <w:rPr>
                <w:rFonts w:eastAsiaTheme="majorEastAsia" w:cs="Arial"/>
                <w:sz w:val="16"/>
                <w:szCs w:val="16"/>
              </w:rPr>
            </w:pPr>
            <w:r w:rsidRPr="00450FEF">
              <w:rPr>
                <w:rFonts w:eastAsia="Calibri" w:cs="Arial"/>
                <w:sz w:val="16"/>
                <w:szCs w:val="16"/>
              </w:rPr>
              <w:t>18</w:t>
            </w:r>
          </w:p>
        </w:tc>
        <w:tc>
          <w:tcPr>
            <w:tcW w:w="1937" w:type="pct"/>
            <w:vAlign w:val="center"/>
          </w:tcPr>
          <w:p w14:paraId="61D6644B" w14:textId="54C43E27" w:rsidR="00B119CE" w:rsidRPr="00450FEF" w:rsidRDefault="00B119CE" w:rsidP="00D5014F">
            <w:pPr>
              <w:jc w:val="both"/>
              <w:rPr>
                <w:rFonts w:eastAsiaTheme="majorEastAsia" w:cs="Arial"/>
                <w:sz w:val="16"/>
                <w:szCs w:val="16"/>
              </w:rPr>
            </w:pPr>
            <w:r w:rsidRPr="00450FEF">
              <w:rPr>
                <w:rFonts w:eastAsia="Calibri" w:cs="Arial"/>
                <w:sz w:val="16"/>
                <w:szCs w:val="16"/>
              </w:rPr>
              <w:t>ORGANIZAÇÃO DE RACK DE TELECOMUNICAÇÃO 24US</w:t>
            </w:r>
          </w:p>
        </w:tc>
        <w:tc>
          <w:tcPr>
            <w:tcW w:w="616" w:type="pct"/>
            <w:vAlign w:val="center"/>
          </w:tcPr>
          <w:p w14:paraId="78D28861" w14:textId="07913CCE"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3FC6EA19" w14:textId="69D66E1F" w:rsidR="00B119CE" w:rsidRPr="00450FEF" w:rsidRDefault="00B119CE" w:rsidP="00D5014F">
            <w:pPr>
              <w:jc w:val="center"/>
              <w:rPr>
                <w:rFonts w:eastAsiaTheme="majorEastAsia" w:cs="Arial"/>
                <w:sz w:val="16"/>
                <w:szCs w:val="16"/>
              </w:rPr>
            </w:pPr>
            <w:r w:rsidRPr="00450FEF">
              <w:rPr>
                <w:rFonts w:eastAsia="Calibri" w:cs="Arial"/>
                <w:sz w:val="16"/>
                <w:szCs w:val="16"/>
              </w:rPr>
              <w:t>1</w:t>
            </w:r>
          </w:p>
        </w:tc>
        <w:tc>
          <w:tcPr>
            <w:tcW w:w="646" w:type="pct"/>
          </w:tcPr>
          <w:p w14:paraId="0C609CE7" w14:textId="77777777" w:rsidR="00B119CE" w:rsidRPr="00450FEF" w:rsidRDefault="00B119CE" w:rsidP="00D5014F">
            <w:pPr>
              <w:jc w:val="center"/>
              <w:rPr>
                <w:rFonts w:eastAsiaTheme="majorEastAsia" w:cs="Arial"/>
                <w:sz w:val="16"/>
                <w:szCs w:val="16"/>
              </w:rPr>
            </w:pPr>
          </w:p>
        </w:tc>
        <w:tc>
          <w:tcPr>
            <w:tcW w:w="576" w:type="pct"/>
          </w:tcPr>
          <w:p w14:paraId="642BA9B5" w14:textId="77777777" w:rsidR="00B119CE" w:rsidRPr="00450FEF" w:rsidRDefault="00B119CE" w:rsidP="00D5014F">
            <w:pPr>
              <w:jc w:val="center"/>
              <w:rPr>
                <w:rFonts w:eastAsiaTheme="majorEastAsia" w:cs="Arial"/>
                <w:sz w:val="16"/>
                <w:szCs w:val="16"/>
              </w:rPr>
            </w:pPr>
          </w:p>
        </w:tc>
      </w:tr>
      <w:tr w:rsidR="00B119CE" w:rsidRPr="00450FEF" w14:paraId="309BDFCB" w14:textId="7A1A60C3" w:rsidTr="00544414">
        <w:trPr>
          <w:trHeight w:val="567"/>
          <w:jc w:val="center"/>
        </w:trPr>
        <w:tc>
          <w:tcPr>
            <w:tcW w:w="379" w:type="pct"/>
            <w:vAlign w:val="center"/>
          </w:tcPr>
          <w:p w14:paraId="6AA5E22E" w14:textId="624B7972" w:rsidR="00B119CE" w:rsidRPr="00450FEF" w:rsidRDefault="00B119CE" w:rsidP="00D5014F">
            <w:pPr>
              <w:jc w:val="center"/>
              <w:rPr>
                <w:rFonts w:eastAsiaTheme="majorEastAsia" w:cs="Arial"/>
                <w:sz w:val="16"/>
                <w:szCs w:val="16"/>
              </w:rPr>
            </w:pPr>
            <w:r w:rsidRPr="00450FEF">
              <w:rPr>
                <w:rFonts w:eastAsia="Calibri" w:cs="Arial"/>
                <w:sz w:val="16"/>
                <w:szCs w:val="16"/>
              </w:rPr>
              <w:t>19</w:t>
            </w:r>
          </w:p>
        </w:tc>
        <w:tc>
          <w:tcPr>
            <w:tcW w:w="1937" w:type="pct"/>
            <w:vAlign w:val="center"/>
          </w:tcPr>
          <w:p w14:paraId="78E2F0D3" w14:textId="047EF09F"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RACK 12US PAREDE</w:t>
            </w:r>
          </w:p>
        </w:tc>
        <w:tc>
          <w:tcPr>
            <w:tcW w:w="616" w:type="pct"/>
            <w:vAlign w:val="center"/>
          </w:tcPr>
          <w:p w14:paraId="353DC0FE" w14:textId="14E1ADF3"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1D21B14F" w14:textId="30DB00DF" w:rsidR="00B119CE" w:rsidRPr="00450FEF" w:rsidRDefault="00B119CE" w:rsidP="00D5014F">
            <w:pPr>
              <w:jc w:val="center"/>
              <w:rPr>
                <w:rFonts w:eastAsiaTheme="majorEastAsia" w:cs="Arial"/>
                <w:sz w:val="16"/>
                <w:szCs w:val="16"/>
              </w:rPr>
            </w:pPr>
            <w:r w:rsidRPr="00450FEF">
              <w:rPr>
                <w:rFonts w:eastAsia="Calibri" w:cs="Arial"/>
                <w:sz w:val="16"/>
                <w:szCs w:val="16"/>
              </w:rPr>
              <w:t>10</w:t>
            </w:r>
          </w:p>
        </w:tc>
        <w:tc>
          <w:tcPr>
            <w:tcW w:w="646" w:type="pct"/>
          </w:tcPr>
          <w:p w14:paraId="7360FA71" w14:textId="77777777" w:rsidR="00B119CE" w:rsidRPr="00450FEF" w:rsidRDefault="00B119CE" w:rsidP="00D5014F">
            <w:pPr>
              <w:jc w:val="center"/>
              <w:rPr>
                <w:rFonts w:eastAsiaTheme="majorEastAsia" w:cs="Arial"/>
                <w:sz w:val="16"/>
                <w:szCs w:val="16"/>
              </w:rPr>
            </w:pPr>
          </w:p>
        </w:tc>
        <w:tc>
          <w:tcPr>
            <w:tcW w:w="576" w:type="pct"/>
          </w:tcPr>
          <w:p w14:paraId="60FF1B23" w14:textId="77777777" w:rsidR="00B119CE" w:rsidRPr="00450FEF" w:rsidRDefault="00B119CE" w:rsidP="00D5014F">
            <w:pPr>
              <w:jc w:val="center"/>
              <w:rPr>
                <w:rFonts w:eastAsiaTheme="majorEastAsia" w:cs="Arial"/>
                <w:sz w:val="16"/>
                <w:szCs w:val="16"/>
              </w:rPr>
            </w:pPr>
          </w:p>
        </w:tc>
      </w:tr>
      <w:tr w:rsidR="00B119CE" w:rsidRPr="00450FEF" w14:paraId="032D5AFD" w14:textId="35C1091F" w:rsidTr="00544414">
        <w:trPr>
          <w:trHeight w:val="567"/>
          <w:jc w:val="center"/>
        </w:trPr>
        <w:tc>
          <w:tcPr>
            <w:tcW w:w="379" w:type="pct"/>
            <w:vAlign w:val="center"/>
          </w:tcPr>
          <w:p w14:paraId="66E53C25" w14:textId="5CBD2A53" w:rsidR="00B119CE" w:rsidRPr="00450FEF" w:rsidRDefault="00B119CE" w:rsidP="00D5014F">
            <w:pPr>
              <w:jc w:val="center"/>
              <w:rPr>
                <w:rFonts w:eastAsiaTheme="majorEastAsia" w:cs="Arial"/>
                <w:sz w:val="16"/>
                <w:szCs w:val="16"/>
              </w:rPr>
            </w:pPr>
            <w:r w:rsidRPr="00450FEF">
              <w:rPr>
                <w:rFonts w:eastAsia="Calibri" w:cs="Arial"/>
                <w:sz w:val="16"/>
                <w:szCs w:val="16"/>
              </w:rPr>
              <w:t>20</w:t>
            </w:r>
          </w:p>
        </w:tc>
        <w:tc>
          <w:tcPr>
            <w:tcW w:w="1937" w:type="pct"/>
            <w:vAlign w:val="center"/>
          </w:tcPr>
          <w:p w14:paraId="034149A3" w14:textId="600D9EA6" w:rsidR="00B119CE" w:rsidRPr="00450FEF" w:rsidRDefault="00B119CE" w:rsidP="00D5014F">
            <w:pPr>
              <w:jc w:val="both"/>
              <w:rPr>
                <w:rFonts w:eastAsiaTheme="majorEastAsia" w:cs="Arial"/>
                <w:sz w:val="16"/>
                <w:szCs w:val="16"/>
              </w:rPr>
            </w:pPr>
            <w:r w:rsidRPr="00450FEF">
              <w:rPr>
                <w:rFonts w:eastAsia="Calibri" w:cs="Arial"/>
                <w:sz w:val="16"/>
                <w:szCs w:val="16"/>
              </w:rPr>
              <w:t>INSTALAÇÃO DE SWITCH 24 PORTAS FORNECIDO PELA CONTRATANTE</w:t>
            </w:r>
          </w:p>
        </w:tc>
        <w:tc>
          <w:tcPr>
            <w:tcW w:w="616" w:type="pct"/>
            <w:vAlign w:val="center"/>
          </w:tcPr>
          <w:p w14:paraId="7AB29ECB" w14:textId="058C20BF"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3182D4E0" w14:textId="6BD0FC14" w:rsidR="00B119CE" w:rsidRPr="00450FEF" w:rsidRDefault="00B119CE" w:rsidP="00D5014F">
            <w:pPr>
              <w:jc w:val="center"/>
              <w:rPr>
                <w:rFonts w:eastAsiaTheme="majorEastAsia" w:cs="Arial"/>
                <w:sz w:val="16"/>
                <w:szCs w:val="16"/>
              </w:rPr>
            </w:pPr>
            <w:r w:rsidRPr="00450FEF">
              <w:rPr>
                <w:rFonts w:eastAsia="Calibri" w:cs="Arial"/>
                <w:sz w:val="16"/>
                <w:szCs w:val="16"/>
              </w:rPr>
              <w:t>36</w:t>
            </w:r>
          </w:p>
        </w:tc>
        <w:tc>
          <w:tcPr>
            <w:tcW w:w="646" w:type="pct"/>
          </w:tcPr>
          <w:p w14:paraId="1C0FAD66" w14:textId="77777777" w:rsidR="00B119CE" w:rsidRPr="00450FEF" w:rsidRDefault="00B119CE" w:rsidP="00D5014F">
            <w:pPr>
              <w:jc w:val="center"/>
              <w:rPr>
                <w:rFonts w:eastAsiaTheme="majorEastAsia" w:cs="Arial"/>
                <w:sz w:val="16"/>
                <w:szCs w:val="16"/>
              </w:rPr>
            </w:pPr>
          </w:p>
        </w:tc>
        <w:tc>
          <w:tcPr>
            <w:tcW w:w="576" w:type="pct"/>
          </w:tcPr>
          <w:p w14:paraId="4987CA52" w14:textId="77777777" w:rsidR="00B119CE" w:rsidRPr="00450FEF" w:rsidRDefault="00B119CE" w:rsidP="00D5014F">
            <w:pPr>
              <w:jc w:val="center"/>
              <w:rPr>
                <w:rFonts w:eastAsiaTheme="majorEastAsia" w:cs="Arial"/>
                <w:sz w:val="16"/>
                <w:szCs w:val="16"/>
              </w:rPr>
            </w:pPr>
          </w:p>
        </w:tc>
      </w:tr>
      <w:tr w:rsidR="00B119CE" w:rsidRPr="00450FEF" w14:paraId="1D10BA9F" w14:textId="79698061" w:rsidTr="00544414">
        <w:trPr>
          <w:trHeight w:val="567"/>
          <w:jc w:val="center"/>
        </w:trPr>
        <w:tc>
          <w:tcPr>
            <w:tcW w:w="379" w:type="pct"/>
            <w:vAlign w:val="center"/>
          </w:tcPr>
          <w:p w14:paraId="7E084591" w14:textId="4B636A0D" w:rsidR="00B119CE" w:rsidRPr="00450FEF" w:rsidRDefault="00B119CE" w:rsidP="00D5014F">
            <w:pPr>
              <w:jc w:val="center"/>
              <w:rPr>
                <w:rFonts w:eastAsiaTheme="majorEastAsia" w:cs="Arial"/>
                <w:sz w:val="16"/>
                <w:szCs w:val="16"/>
              </w:rPr>
            </w:pPr>
            <w:r w:rsidRPr="00450FEF">
              <w:rPr>
                <w:rFonts w:eastAsia="Calibri" w:cs="Arial"/>
                <w:sz w:val="16"/>
                <w:szCs w:val="16"/>
              </w:rPr>
              <w:t>21</w:t>
            </w:r>
          </w:p>
        </w:tc>
        <w:tc>
          <w:tcPr>
            <w:tcW w:w="1937" w:type="pct"/>
            <w:vAlign w:val="center"/>
          </w:tcPr>
          <w:p w14:paraId="1E61CB95" w14:textId="3FE84605" w:rsidR="00B119CE" w:rsidRPr="00450FEF" w:rsidRDefault="00B119CE" w:rsidP="00D5014F">
            <w:pPr>
              <w:jc w:val="both"/>
              <w:rPr>
                <w:rFonts w:eastAsiaTheme="majorEastAsia" w:cs="Arial"/>
                <w:sz w:val="16"/>
                <w:szCs w:val="16"/>
              </w:rPr>
            </w:pPr>
            <w:r w:rsidRPr="00450FEF">
              <w:rPr>
                <w:rFonts w:eastAsia="Calibri" w:cs="Arial"/>
                <w:sz w:val="16"/>
                <w:szCs w:val="16"/>
              </w:rPr>
              <w:t>INSTALAÇÃO DE SWITCH 48 PORTAS FORNECIDO PELA CONTRATANTE</w:t>
            </w:r>
          </w:p>
        </w:tc>
        <w:tc>
          <w:tcPr>
            <w:tcW w:w="616" w:type="pct"/>
            <w:vAlign w:val="center"/>
          </w:tcPr>
          <w:p w14:paraId="28CBDFEF" w14:textId="4CD30ABA"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305A8E45" w14:textId="574F6466" w:rsidR="00B119CE" w:rsidRPr="00450FEF" w:rsidRDefault="00B119CE" w:rsidP="00D5014F">
            <w:pPr>
              <w:jc w:val="center"/>
              <w:rPr>
                <w:rFonts w:eastAsiaTheme="majorEastAsia" w:cs="Arial"/>
                <w:sz w:val="16"/>
                <w:szCs w:val="16"/>
              </w:rPr>
            </w:pPr>
            <w:r w:rsidRPr="00450FEF">
              <w:rPr>
                <w:rFonts w:eastAsia="Calibri" w:cs="Arial"/>
                <w:sz w:val="16"/>
                <w:szCs w:val="16"/>
              </w:rPr>
              <w:t>10</w:t>
            </w:r>
          </w:p>
        </w:tc>
        <w:tc>
          <w:tcPr>
            <w:tcW w:w="646" w:type="pct"/>
          </w:tcPr>
          <w:p w14:paraId="49E6B223" w14:textId="77777777" w:rsidR="00B119CE" w:rsidRPr="00450FEF" w:rsidRDefault="00B119CE" w:rsidP="00D5014F">
            <w:pPr>
              <w:jc w:val="center"/>
              <w:rPr>
                <w:rFonts w:eastAsiaTheme="majorEastAsia" w:cs="Arial"/>
                <w:sz w:val="16"/>
                <w:szCs w:val="16"/>
              </w:rPr>
            </w:pPr>
          </w:p>
        </w:tc>
        <w:tc>
          <w:tcPr>
            <w:tcW w:w="576" w:type="pct"/>
          </w:tcPr>
          <w:p w14:paraId="5F6F0C36" w14:textId="77777777" w:rsidR="00B119CE" w:rsidRPr="00450FEF" w:rsidRDefault="00B119CE" w:rsidP="00D5014F">
            <w:pPr>
              <w:jc w:val="center"/>
              <w:rPr>
                <w:rFonts w:eastAsiaTheme="majorEastAsia" w:cs="Arial"/>
                <w:sz w:val="16"/>
                <w:szCs w:val="16"/>
              </w:rPr>
            </w:pPr>
          </w:p>
        </w:tc>
      </w:tr>
      <w:tr w:rsidR="00B119CE" w:rsidRPr="00450FEF" w14:paraId="50239D21" w14:textId="423460F0" w:rsidTr="00544414">
        <w:trPr>
          <w:trHeight w:val="567"/>
          <w:jc w:val="center"/>
        </w:trPr>
        <w:tc>
          <w:tcPr>
            <w:tcW w:w="379" w:type="pct"/>
            <w:vAlign w:val="center"/>
          </w:tcPr>
          <w:p w14:paraId="25D4192A" w14:textId="1BCB8D4D" w:rsidR="00B119CE" w:rsidRPr="00450FEF" w:rsidRDefault="00B119CE" w:rsidP="00D5014F">
            <w:pPr>
              <w:jc w:val="center"/>
              <w:rPr>
                <w:rFonts w:eastAsiaTheme="majorEastAsia" w:cs="Arial"/>
                <w:sz w:val="16"/>
                <w:szCs w:val="16"/>
              </w:rPr>
            </w:pPr>
            <w:r w:rsidRPr="00450FEF">
              <w:rPr>
                <w:rFonts w:eastAsia="Calibri" w:cs="Arial"/>
                <w:sz w:val="16"/>
                <w:szCs w:val="16"/>
              </w:rPr>
              <w:t>22</w:t>
            </w:r>
          </w:p>
        </w:tc>
        <w:tc>
          <w:tcPr>
            <w:tcW w:w="1937" w:type="pct"/>
            <w:vAlign w:val="center"/>
          </w:tcPr>
          <w:p w14:paraId="54D62AF6" w14:textId="6AF87A31"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SWITCHS GERENCIAVEL 8 PORTAS</w:t>
            </w:r>
          </w:p>
        </w:tc>
        <w:tc>
          <w:tcPr>
            <w:tcW w:w="616" w:type="pct"/>
            <w:vAlign w:val="center"/>
          </w:tcPr>
          <w:p w14:paraId="373AFCE1" w14:textId="5974A4FB"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D041196" w14:textId="6AEA22B3" w:rsidR="00B119CE" w:rsidRPr="00450FEF" w:rsidRDefault="00B119CE" w:rsidP="00D5014F">
            <w:pPr>
              <w:jc w:val="center"/>
              <w:rPr>
                <w:rFonts w:eastAsiaTheme="majorEastAsia" w:cs="Arial"/>
                <w:sz w:val="16"/>
                <w:szCs w:val="16"/>
              </w:rPr>
            </w:pPr>
            <w:r w:rsidRPr="00450FEF">
              <w:rPr>
                <w:rFonts w:eastAsia="Calibri" w:cs="Arial"/>
                <w:sz w:val="16"/>
                <w:szCs w:val="16"/>
              </w:rPr>
              <w:t>6</w:t>
            </w:r>
          </w:p>
        </w:tc>
        <w:tc>
          <w:tcPr>
            <w:tcW w:w="646" w:type="pct"/>
          </w:tcPr>
          <w:p w14:paraId="47FB5A4C" w14:textId="77777777" w:rsidR="00B119CE" w:rsidRPr="00450FEF" w:rsidRDefault="00B119CE" w:rsidP="00D5014F">
            <w:pPr>
              <w:jc w:val="center"/>
              <w:rPr>
                <w:rFonts w:eastAsiaTheme="majorEastAsia" w:cs="Arial"/>
                <w:sz w:val="16"/>
                <w:szCs w:val="16"/>
              </w:rPr>
            </w:pPr>
          </w:p>
        </w:tc>
        <w:tc>
          <w:tcPr>
            <w:tcW w:w="576" w:type="pct"/>
          </w:tcPr>
          <w:p w14:paraId="6E77B18C" w14:textId="77777777" w:rsidR="00B119CE" w:rsidRPr="00450FEF" w:rsidRDefault="00B119CE" w:rsidP="00D5014F">
            <w:pPr>
              <w:jc w:val="center"/>
              <w:rPr>
                <w:rFonts w:eastAsiaTheme="majorEastAsia" w:cs="Arial"/>
                <w:sz w:val="16"/>
                <w:szCs w:val="16"/>
              </w:rPr>
            </w:pPr>
          </w:p>
        </w:tc>
      </w:tr>
      <w:tr w:rsidR="00B119CE" w:rsidRPr="00450FEF" w14:paraId="192D4DAE" w14:textId="00E34A50" w:rsidTr="00544414">
        <w:trPr>
          <w:trHeight w:val="567"/>
          <w:jc w:val="center"/>
        </w:trPr>
        <w:tc>
          <w:tcPr>
            <w:tcW w:w="379" w:type="pct"/>
            <w:vAlign w:val="center"/>
          </w:tcPr>
          <w:p w14:paraId="014FDBBA" w14:textId="33420DFC" w:rsidR="00B119CE" w:rsidRPr="00450FEF" w:rsidRDefault="00B119CE" w:rsidP="00D5014F">
            <w:pPr>
              <w:jc w:val="center"/>
              <w:rPr>
                <w:rFonts w:eastAsiaTheme="majorEastAsia" w:cs="Arial"/>
                <w:sz w:val="16"/>
                <w:szCs w:val="16"/>
              </w:rPr>
            </w:pPr>
            <w:r w:rsidRPr="00450FEF">
              <w:rPr>
                <w:rFonts w:eastAsia="Calibri" w:cs="Arial"/>
                <w:sz w:val="16"/>
                <w:szCs w:val="16"/>
              </w:rPr>
              <w:t>23</w:t>
            </w:r>
          </w:p>
        </w:tc>
        <w:tc>
          <w:tcPr>
            <w:tcW w:w="1937" w:type="pct"/>
            <w:vAlign w:val="center"/>
          </w:tcPr>
          <w:p w14:paraId="6FAD0EC9" w14:textId="081F5830" w:rsidR="00B119CE" w:rsidRPr="00450FEF" w:rsidRDefault="00B119CE" w:rsidP="00D5014F">
            <w:pPr>
              <w:jc w:val="both"/>
              <w:rPr>
                <w:rFonts w:eastAsiaTheme="majorEastAsia" w:cs="Arial"/>
                <w:sz w:val="16"/>
                <w:szCs w:val="16"/>
              </w:rPr>
            </w:pPr>
            <w:r w:rsidRPr="00450FEF">
              <w:rPr>
                <w:rFonts w:eastAsia="Calibri" w:cs="Arial"/>
                <w:sz w:val="16"/>
                <w:szCs w:val="16"/>
              </w:rPr>
              <w:t>INSTALAÇÃO OU TROCA DE PATCH PANEL FORNECIDO PELA CONTRATANTE 24 PORTAS</w:t>
            </w:r>
          </w:p>
        </w:tc>
        <w:tc>
          <w:tcPr>
            <w:tcW w:w="616" w:type="pct"/>
            <w:vAlign w:val="center"/>
          </w:tcPr>
          <w:p w14:paraId="5D1D3945" w14:textId="3586E289"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452AE202" w14:textId="12AD64FC" w:rsidR="00B119CE" w:rsidRPr="00450FEF" w:rsidRDefault="00B119CE" w:rsidP="00D5014F">
            <w:pPr>
              <w:jc w:val="center"/>
              <w:rPr>
                <w:rFonts w:eastAsiaTheme="majorEastAsia" w:cs="Arial"/>
                <w:sz w:val="16"/>
                <w:szCs w:val="16"/>
              </w:rPr>
            </w:pPr>
            <w:r w:rsidRPr="00450FEF">
              <w:rPr>
                <w:rFonts w:eastAsia="Calibri" w:cs="Arial"/>
                <w:sz w:val="16"/>
                <w:szCs w:val="16"/>
              </w:rPr>
              <w:t>24</w:t>
            </w:r>
          </w:p>
        </w:tc>
        <w:tc>
          <w:tcPr>
            <w:tcW w:w="646" w:type="pct"/>
          </w:tcPr>
          <w:p w14:paraId="493E6F82" w14:textId="77777777" w:rsidR="00B119CE" w:rsidRPr="00450FEF" w:rsidRDefault="00B119CE" w:rsidP="00D5014F">
            <w:pPr>
              <w:jc w:val="center"/>
              <w:rPr>
                <w:rFonts w:eastAsiaTheme="majorEastAsia" w:cs="Arial"/>
                <w:sz w:val="16"/>
                <w:szCs w:val="16"/>
              </w:rPr>
            </w:pPr>
          </w:p>
        </w:tc>
        <w:tc>
          <w:tcPr>
            <w:tcW w:w="576" w:type="pct"/>
          </w:tcPr>
          <w:p w14:paraId="2AA69BAE" w14:textId="77777777" w:rsidR="00B119CE" w:rsidRPr="00450FEF" w:rsidRDefault="00B119CE" w:rsidP="00D5014F">
            <w:pPr>
              <w:jc w:val="center"/>
              <w:rPr>
                <w:rFonts w:eastAsiaTheme="majorEastAsia" w:cs="Arial"/>
                <w:sz w:val="16"/>
                <w:szCs w:val="16"/>
              </w:rPr>
            </w:pPr>
          </w:p>
        </w:tc>
      </w:tr>
      <w:tr w:rsidR="00B119CE" w:rsidRPr="00450FEF" w14:paraId="1920F406" w14:textId="54AF3A07" w:rsidTr="00544414">
        <w:trPr>
          <w:trHeight w:val="567"/>
          <w:jc w:val="center"/>
        </w:trPr>
        <w:tc>
          <w:tcPr>
            <w:tcW w:w="379" w:type="pct"/>
            <w:vAlign w:val="center"/>
          </w:tcPr>
          <w:p w14:paraId="7A09D5B6" w14:textId="2107C867" w:rsidR="00B119CE" w:rsidRPr="00450FEF" w:rsidRDefault="00B119CE" w:rsidP="00D5014F">
            <w:pPr>
              <w:jc w:val="center"/>
              <w:rPr>
                <w:rFonts w:eastAsiaTheme="majorEastAsia" w:cs="Arial"/>
                <w:sz w:val="16"/>
                <w:szCs w:val="16"/>
              </w:rPr>
            </w:pPr>
            <w:r w:rsidRPr="00450FEF">
              <w:rPr>
                <w:rFonts w:eastAsia="Calibri" w:cs="Arial"/>
                <w:sz w:val="16"/>
                <w:szCs w:val="16"/>
              </w:rPr>
              <w:t>24</w:t>
            </w:r>
          </w:p>
        </w:tc>
        <w:tc>
          <w:tcPr>
            <w:tcW w:w="1937" w:type="pct"/>
            <w:vAlign w:val="center"/>
          </w:tcPr>
          <w:p w14:paraId="6658AE96" w14:textId="429FDB61" w:rsidR="00B119CE" w:rsidRPr="00450FEF" w:rsidRDefault="00B119CE" w:rsidP="00D5014F">
            <w:pPr>
              <w:jc w:val="both"/>
              <w:rPr>
                <w:rFonts w:eastAsiaTheme="majorEastAsia" w:cs="Arial"/>
                <w:sz w:val="16"/>
                <w:szCs w:val="16"/>
              </w:rPr>
            </w:pPr>
            <w:r w:rsidRPr="00450FEF">
              <w:rPr>
                <w:rFonts w:eastAsia="Calibri" w:cs="Arial"/>
                <w:sz w:val="16"/>
                <w:szCs w:val="16"/>
              </w:rPr>
              <w:t>INSTALAÇÃO OU TROCA DE PATCH PANEL FORNECIDO PELA CONTRATANTE 48 PORTAS</w:t>
            </w:r>
          </w:p>
        </w:tc>
        <w:tc>
          <w:tcPr>
            <w:tcW w:w="616" w:type="pct"/>
            <w:vAlign w:val="center"/>
          </w:tcPr>
          <w:p w14:paraId="732E99EA" w14:textId="09AFE86A"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5DD395A6" w14:textId="3C73EB9F" w:rsidR="00B119CE" w:rsidRPr="00450FEF" w:rsidRDefault="00B119CE" w:rsidP="00D5014F">
            <w:pPr>
              <w:jc w:val="center"/>
              <w:rPr>
                <w:rFonts w:eastAsiaTheme="majorEastAsia" w:cs="Arial"/>
                <w:sz w:val="16"/>
                <w:szCs w:val="16"/>
              </w:rPr>
            </w:pPr>
            <w:r w:rsidRPr="00450FEF">
              <w:rPr>
                <w:rFonts w:eastAsia="Calibri" w:cs="Arial"/>
                <w:sz w:val="16"/>
                <w:szCs w:val="16"/>
              </w:rPr>
              <w:t>10</w:t>
            </w:r>
          </w:p>
        </w:tc>
        <w:tc>
          <w:tcPr>
            <w:tcW w:w="646" w:type="pct"/>
          </w:tcPr>
          <w:p w14:paraId="2CE8CB69" w14:textId="77777777" w:rsidR="00B119CE" w:rsidRPr="00450FEF" w:rsidRDefault="00B119CE" w:rsidP="00D5014F">
            <w:pPr>
              <w:jc w:val="center"/>
              <w:rPr>
                <w:rFonts w:eastAsiaTheme="majorEastAsia" w:cs="Arial"/>
                <w:sz w:val="16"/>
                <w:szCs w:val="16"/>
              </w:rPr>
            </w:pPr>
          </w:p>
        </w:tc>
        <w:tc>
          <w:tcPr>
            <w:tcW w:w="576" w:type="pct"/>
          </w:tcPr>
          <w:p w14:paraId="6151FF63" w14:textId="77777777" w:rsidR="00B119CE" w:rsidRPr="00450FEF" w:rsidRDefault="00B119CE" w:rsidP="00D5014F">
            <w:pPr>
              <w:jc w:val="center"/>
              <w:rPr>
                <w:rFonts w:eastAsiaTheme="majorEastAsia" w:cs="Arial"/>
                <w:sz w:val="16"/>
                <w:szCs w:val="16"/>
              </w:rPr>
            </w:pPr>
          </w:p>
        </w:tc>
      </w:tr>
      <w:tr w:rsidR="00B119CE" w:rsidRPr="00450FEF" w14:paraId="7E7AC732" w14:textId="21BF5D39" w:rsidTr="00544414">
        <w:trPr>
          <w:trHeight w:val="567"/>
          <w:jc w:val="center"/>
        </w:trPr>
        <w:tc>
          <w:tcPr>
            <w:tcW w:w="379" w:type="pct"/>
            <w:vAlign w:val="center"/>
          </w:tcPr>
          <w:p w14:paraId="203E412E" w14:textId="462306AE" w:rsidR="00B119CE" w:rsidRPr="00450FEF" w:rsidRDefault="00B119CE" w:rsidP="00D5014F">
            <w:pPr>
              <w:jc w:val="center"/>
              <w:rPr>
                <w:rFonts w:eastAsiaTheme="majorEastAsia" w:cs="Arial"/>
                <w:sz w:val="16"/>
                <w:szCs w:val="16"/>
              </w:rPr>
            </w:pPr>
            <w:r w:rsidRPr="00450FEF">
              <w:rPr>
                <w:rFonts w:eastAsia="Calibri" w:cs="Arial"/>
                <w:sz w:val="16"/>
                <w:szCs w:val="16"/>
              </w:rPr>
              <w:t>25</w:t>
            </w:r>
          </w:p>
        </w:tc>
        <w:tc>
          <w:tcPr>
            <w:tcW w:w="1937" w:type="pct"/>
            <w:vAlign w:val="center"/>
          </w:tcPr>
          <w:p w14:paraId="0F5741A1" w14:textId="48C42BD5" w:rsidR="00B119CE" w:rsidRPr="00450FEF" w:rsidRDefault="00B119CE" w:rsidP="00D5014F">
            <w:pPr>
              <w:jc w:val="both"/>
              <w:rPr>
                <w:rFonts w:eastAsiaTheme="majorEastAsia" w:cs="Arial"/>
                <w:sz w:val="16"/>
                <w:szCs w:val="16"/>
              </w:rPr>
            </w:pPr>
            <w:r w:rsidRPr="00450FEF">
              <w:rPr>
                <w:rFonts w:eastAsia="Calibri" w:cs="Arial"/>
                <w:sz w:val="16"/>
                <w:szCs w:val="16"/>
              </w:rPr>
              <w:t>ORGANIZAÇÃO DE PATCH PANEL</w:t>
            </w:r>
          </w:p>
        </w:tc>
        <w:tc>
          <w:tcPr>
            <w:tcW w:w="616" w:type="pct"/>
            <w:vAlign w:val="center"/>
          </w:tcPr>
          <w:p w14:paraId="217D6EA5" w14:textId="28D2766D"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40A6969" w14:textId="2D160A97" w:rsidR="00B119CE" w:rsidRPr="00450FEF" w:rsidRDefault="00B119CE" w:rsidP="00D5014F">
            <w:pPr>
              <w:jc w:val="center"/>
              <w:rPr>
                <w:rFonts w:eastAsiaTheme="majorEastAsia" w:cs="Arial"/>
                <w:sz w:val="16"/>
                <w:szCs w:val="16"/>
              </w:rPr>
            </w:pPr>
            <w:r w:rsidRPr="00450FEF">
              <w:rPr>
                <w:rFonts w:eastAsia="Calibri" w:cs="Arial"/>
                <w:sz w:val="16"/>
                <w:szCs w:val="16"/>
              </w:rPr>
              <w:t>18</w:t>
            </w:r>
          </w:p>
        </w:tc>
        <w:tc>
          <w:tcPr>
            <w:tcW w:w="646" w:type="pct"/>
          </w:tcPr>
          <w:p w14:paraId="461A3315" w14:textId="77777777" w:rsidR="00B119CE" w:rsidRPr="00450FEF" w:rsidRDefault="00B119CE" w:rsidP="00D5014F">
            <w:pPr>
              <w:jc w:val="center"/>
              <w:rPr>
                <w:rFonts w:eastAsiaTheme="majorEastAsia" w:cs="Arial"/>
                <w:sz w:val="16"/>
                <w:szCs w:val="16"/>
              </w:rPr>
            </w:pPr>
          </w:p>
        </w:tc>
        <w:tc>
          <w:tcPr>
            <w:tcW w:w="576" w:type="pct"/>
          </w:tcPr>
          <w:p w14:paraId="45680888" w14:textId="77777777" w:rsidR="00B119CE" w:rsidRPr="00450FEF" w:rsidRDefault="00B119CE" w:rsidP="00D5014F">
            <w:pPr>
              <w:jc w:val="center"/>
              <w:rPr>
                <w:rFonts w:eastAsiaTheme="majorEastAsia" w:cs="Arial"/>
                <w:sz w:val="16"/>
                <w:szCs w:val="16"/>
              </w:rPr>
            </w:pPr>
          </w:p>
        </w:tc>
      </w:tr>
      <w:tr w:rsidR="00B119CE" w:rsidRPr="00450FEF" w14:paraId="45FD0A41" w14:textId="431C256B" w:rsidTr="00544414">
        <w:trPr>
          <w:trHeight w:val="567"/>
          <w:jc w:val="center"/>
        </w:trPr>
        <w:tc>
          <w:tcPr>
            <w:tcW w:w="379" w:type="pct"/>
            <w:vAlign w:val="center"/>
          </w:tcPr>
          <w:p w14:paraId="4738B223" w14:textId="41A11846" w:rsidR="00B119CE" w:rsidRPr="00450FEF" w:rsidRDefault="00B119CE" w:rsidP="00D5014F">
            <w:pPr>
              <w:jc w:val="center"/>
              <w:rPr>
                <w:rFonts w:eastAsiaTheme="majorEastAsia" w:cs="Arial"/>
                <w:sz w:val="16"/>
                <w:szCs w:val="16"/>
              </w:rPr>
            </w:pPr>
            <w:r w:rsidRPr="00450FEF">
              <w:rPr>
                <w:rFonts w:eastAsia="Calibri" w:cs="Arial"/>
                <w:sz w:val="16"/>
                <w:szCs w:val="16"/>
              </w:rPr>
              <w:t>26</w:t>
            </w:r>
          </w:p>
        </w:tc>
        <w:tc>
          <w:tcPr>
            <w:tcW w:w="1937" w:type="pct"/>
            <w:vAlign w:val="center"/>
          </w:tcPr>
          <w:p w14:paraId="6516D4FC" w14:textId="5C2D11F7"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REGUA ELETRICA PARA RACK</w:t>
            </w:r>
          </w:p>
        </w:tc>
        <w:tc>
          <w:tcPr>
            <w:tcW w:w="616" w:type="pct"/>
            <w:vAlign w:val="center"/>
          </w:tcPr>
          <w:p w14:paraId="37F5B372" w14:textId="48171715"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7F1E578" w14:textId="38DD5F1D" w:rsidR="00B119CE" w:rsidRPr="00450FEF" w:rsidRDefault="00B119CE" w:rsidP="00D5014F">
            <w:pPr>
              <w:jc w:val="center"/>
              <w:rPr>
                <w:rFonts w:eastAsiaTheme="majorEastAsia" w:cs="Arial"/>
                <w:sz w:val="16"/>
                <w:szCs w:val="16"/>
              </w:rPr>
            </w:pPr>
            <w:r w:rsidRPr="00450FEF">
              <w:rPr>
                <w:rFonts w:eastAsia="Calibri" w:cs="Arial"/>
                <w:sz w:val="16"/>
                <w:szCs w:val="16"/>
              </w:rPr>
              <w:t>12</w:t>
            </w:r>
          </w:p>
        </w:tc>
        <w:tc>
          <w:tcPr>
            <w:tcW w:w="646" w:type="pct"/>
          </w:tcPr>
          <w:p w14:paraId="41BEDBB6" w14:textId="77777777" w:rsidR="00B119CE" w:rsidRPr="00450FEF" w:rsidRDefault="00B119CE" w:rsidP="00D5014F">
            <w:pPr>
              <w:jc w:val="center"/>
              <w:rPr>
                <w:rFonts w:eastAsiaTheme="majorEastAsia" w:cs="Arial"/>
                <w:sz w:val="16"/>
                <w:szCs w:val="16"/>
              </w:rPr>
            </w:pPr>
          </w:p>
        </w:tc>
        <w:tc>
          <w:tcPr>
            <w:tcW w:w="576" w:type="pct"/>
          </w:tcPr>
          <w:p w14:paraId="29D455CF" w14:textId="77777777" w:rsidR="00B119CE" w:rsidRPr="00450FEF" w:rsidRDefault="00B119CE" w:rsidP="00D5014F">
            <w:pPr>
              <w:jc w:val="center"/>
              <w:rPr>
                <w:rFonts w:eastAsiaTheme="majorEastAsia" w:cs="Arial"/>
                <w:sz w:val="16"/>
                <w:szCs w:val="16"/>
              </w:rPr>
            </w:pPr>
          </w:p>
        </w:tc>
      </w:tr>
      <w:tr w:rsidR="00B119CE" w:rsidRPr="00450FEF" w14:paraId="7425C1FE" w14:textId="51ECBB2B" w:rsidTr="00544414">
        <w:trPr>
          <w:trHeight w:val="567"/>
          <w:jc w:val="center"/>
        </w:trPr>
        <w:tc>
          <w:tcPr>
            <w:tcW w:w="379" w:type="pct"/>
            <w:vAlign w:val="center"/>
          </w:tcPr>
          <w:p w14:paraId="177F3B67" w14:textId="1F96B740" w:rsidR="00B119CE" w:rsidRPr="00450FEF" w:rsidRDefault="00B119CE" w:rsidP="00D5014F">
            <w:pPr>
              <w:jc w:val="center"/>
              <w:rPr>
                <w:rFonts w:eastAsiaTheme="majorEastAsia" w:cs="Arial"/>
                <w:sz w:val="16"/>
                <w:szCs w:val="16"/>
              </w:rPr>
            </w:pPr>
            <w:r w:rsidRPr="00450FEF">
              <w:rPr>
                <w:rFonts w:eastAsia="Calibri" w:cs="Arial"/>
                <w:sz w:val="16"/>
                <w:szCs w:val="16"/>
              </w:rPr>
              <w:t>27</w:t>
            </w:r>
          </w:p>
        </w:tc>
        <w:tc>
          <w:tcPr>
            <w:tcW w:w="1937" w:type="pct"/>
            <w:vAlign w:val="center"/>
          </w:tcPr>
          <w:p w14:paraId="0716A574" w14:textId="7400D250"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PONTO DE TERMINAÇÃO OPTICA 2 FIBRAS</w:t>
            </w:r>
          </w:p>
        </w:tc>
        <w:tc>
          <w:tcPr>
            <w:tcW w:w="616" w:type="pct"/>
            <w:vAlign w:val="center"/>
          </w:tcPr>
          <w:p w14:paraId="0AD60E1D" w14:textId="5E912C84"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50E82023" w14:textId="02659BB3" w:rsidR="00B119CE" w:rsidRPr="00450FEF" w:rsidRDefault="00B119CE" w:rsidP="00D5014F">
            <w:pPr>
              <w:jc w:val="center"/>
              <w:rPr>
                <w:rFonts w:eastAsiaTheme="majorEastAsia" w:cs="Arial"/>
                <w:sz w:val="16"/>
                <w:szCs w:val="16"/>
              </w:rPr>
            </w:pPr>
            <w:r w:rsidRPr="00450FEF">
              <w:rPr>
                <w:rFonts w:eastAsia="Calibri" w:cs="Arial"/>
                <w:sz w:val="16"/>
                <w:szCs w:val="16"/>
              </w:rPr>
              <w:t>6</w:t>
            </w:r>
          </w:p>
        </w:tc>
        <w:tc>
          <w:tcPr>
            <w:tcW w:w="646" w:type="pct"/>
          </w:tcPr>
          <w:p w14:paraId="57A5CD29" w14:textId="77777777" w:rsidR="00B119CE" w:rsidRPr="00450FEF" w:rsidRDefault="00B119CE" w:rsidP="00D5014F">
            <w:pPr>
              <w:jc w:val="center"/>
              <w:rPr>
                <w:rFonts w:eastAsiaTheme="majorEastAsia" w:cs="Arial"/>
                <w:sz w:val="16"/>
                <w:szCs w:val="16"/>
              </w:rPr>
            </w:pPr>
          </w:p>
        </w:tc>
        <w:tc>
          <w:tcPr>
            <w:tcW w:w="576" w:type="pct"/>
          </w:tcPr>
          <w:p w14:paraId="01D539B7" w14:textId="77777777" w:rsidR="00B119CE" w:rsidRPr="00450FEF" w:rsidRDefault="00B119CE" w:rsidP="00D5014F">
            <w:pPr>
              <w:jc w:val="center"/>
              <w:rPr>
                <w:rFonts w:eastAsiaTheme="majorEastAsia" w:cs="Arial"/>
                <w:sz w:val="16"/>
                <w:szCs w:val="16"/>
              </w:rPr>
            </w:pPr>
          </w:p>
        </w:tc>
      </w:tr>
      <w:tr w:rsidR="00B119CE" w:rsidRPr="00450FEF" w14:paraId="38A906C1" w14:textId="6C13D3D4" w:rsidTr="00544414">
        <w:trPr>
          <w:trHeight w:val="567"/>
          <w:jc w:val="center"/>
        </w:trPr>
        <w:tc>
          <w:tcPr>
            <w:tcW w:w="379" w:type="pct"/>
            <w:vAlign w:val="center"/>
          </w:tcPr>
          <w:p w14:paraId="679020F6" w14:textId="0F12CA0B" w:rsidR="00B119CE" w:rsidRPr="00450FEF" w:rsidRDefault="00B119CE" w:rsidP="00D5014F">
            <w:pPr>
              <w:jc w:val="center"/>
              <w:rPr>
                <w:rFonts w:eastAsiaTheme="majorEastAsia" w:cs="Arial"/>
                <w:sz w:val="16"/>
                <w:szCs w:val="16"/>
              </w:rPr>
            </w:pPr>
            <w:r w:rsidRPr="00450FEF">
              <w:rPr>
                <w:rFonts w:eastAsia="Calibri" w:cs="Arial"/>
                <w:sz w:val="16"/>
                <w:szCs w:val="16"/>
              </w:rPr>
              <w:t>28</w:t>
            </w:r>
          </w:p>
        </w:tc>
        <w:tc>
          <w:tcPr>
            <w:tcW w:w="1937" w:type="pct"/>
            <w:vAlign w:val="center"/>
          </w:tcPr>
          <w:p w14:paraId="1F4D6898" w14:textId="5EDDBB53"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PONTO DE TERMINAÇÃO OPTICA 4 FIBRAS</w:t>
            </w:r>
          </w:p>
        </w:tc>
        <w:tc>
          <w:tcPr>
            <w:tcW w:w="616" w:type="pct"/>
            <w:vAlign w:val="center"/>
          </w:tcPr>
          <w:p w14:paraId="77B23FEB" w14:textId="7B6839E3" w:rsidR="00B119CE" w:rsidRPr="00450FEF" w:rsidRDefault="00B119CE" w:rsidP="00D5014F">
            <w:pPr>
              <w:jc w:val="center"/>
              <w:rPr>
                <w:rFonts w:eastAsiaTheme="majorEastAsia" w:cs="Arial"/>
                <w:sz w:val="16"/>
                <w:szCs w:val="16"/>
              </w:rPr>
            </w:pPr>
            <w:r w:rsidRPr="00450FEF">
              <w:rPr>
                <w:rFonts w:eastAsia="Calibri" w:cs="Arial"/>
                <w:sz w:val="16"/>
                <w:szCs w:val="16"/>
              </w:rPr>
              <w:t> </w:t>
            </w:r>
          </w:p>
        </w:tc>
        <w:tc>
          <w:tcPr>
            <w:tcW w:w="846" w:type="pct"/>
            <w:vAlign w:val="center"/>
          </w:tcPr>
          <w:p w14:paraId="0C4B1D20" w14:textId="6881B864" w:rsidR="00B119CE" w:rsidRPr="00450FEF" w:rsidRDefault="00B119CE" w:rsidP="00D5014F">
            <w:pPr>
              <w:jc w:val="center"/>
              <w:rPr>
                <w:rFonts w:eastAsiaTheme="majorEastAsia" w:cs="Arial"/>
                <w:sz w:val="16"/>
                <w:szCs w:val="16"/>
              </w:rPr>
            </w:pPr>
            <w:r w:rsidRPr="00450FEF">
              <w:rPr>
                <w:rFonts w:eastAsia="Calibri" w:cs="Arial"/>
                <w:sz w:val="16"/>
                <w:szCs w:val="16"/>
              </w:rPr>
              <w:t>12</w:t>
            </w:r>
          </w:p>
        </w:tc>
        <w:tc>
          <w:tcPr>
            <w:tcW w:w="646" w:type="pct"/>
          </w:tcPr>
          <w:p w14:paraId="6F66F7AC" w14:textId="77777777" w:rsidR="00B119CE" w:rsidRPr="00450FEF" w:rsidRDefault="00B119CE" w:rsidP="00D5014F">
            <w:pPr>
              <w:jc w:val="center"/>
              <w:rPr>
                <w:rFonts w:eastAsiaTheme="majorEastAsia" w:cs="Arial"/>
                <w:sz w:val="16"/>
                <w:szCs w:val="16"/>
              </w:rPr>
            </w:pPr>
          </w:p>
        </w:tc>
        <w:tc>
          <w:tcPr>
            <w:tcW w:w="576" w:type="pct"/>
          </w:tcPr>
          <w:p w14:paraId="4FB26E9E" w14:textId="77777777" w:rsidR="00B119CE" w:rsidRPr="00450FEF" w:rsidRDefault="00B119CE" w:rsidP="00D5014F">
            <w:pPr>
              <w:jc w:val="center"/>
              <w:rPr>
                <w:rFonts w:eastAsiaTheme="majorEastAsia" w:cs="Arial"/>
                <w:sz w:val="16"/>
                <w:szCs w:val="16"/>
              </w:rPr>
            </w:pPr>
          </w:p>
        </w:tc>
      </w:tr>
      <w:tr w:rsidR="00B119CE" w:rsidRPr="00450FEF" w14:paraId="7846D8C2" w14:textId="0B4A84E2" w:rsidTr="00544414">
        <w:trPr>
          <w:trHeight w:val="567"/>
          <w:jc w:val="center"/>
        </w:trPr>
        <w:tc>
          <w:tcPr>
            <w:tcW w:w="379" w:type="pct"/>
            <w:vAlign w:val="center"/>
          </w:tcPr>
          <w:p w14:paraId="4774E172" w14:textId="538BC924" w:rsidR="00B119CE" w:rsidRPr="00450FEF" w:rsidRDefault="00B119CE" w:rsidP="00D5014F">
            <w:pPr>
              <w:jc w:val="center"/>
              <w:rPr>
                <w:rFonts w:eastAsiaTheme="majorEastAsia" w:cs="Arial"/>
                <w:sz w:val="16"/>
                <w:szCs w:val="16"/>
              </w:rPr>
            </w:pPr>
            <w:r w:rsidRPr="00450FEF">
              <w:rPr>
                <w:rFonts w:eastAsia="Calibri" w:cs="Arial"/>
                <w:sz w:val="16"/>
                <w:szCs w:val="16"/>
              </w:rPr>
              <w:t>29</w:t>
            </w:r>
          </w:p>
        </w:tc>
        <w:tc>
          <w:tcPr>
            <w:tcW w:w="1937" w:type="pct"/>
            <w:vAlign w:val="center"/>
          </w:tcPr>
          <w:p w14:paraId="69F9A941" w14:textId="34B04ABD"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PONTO DE TERMINAÇÃO OPTICA 12 FIBRAS</w:t>
            </w:r>
          </w:p>
        </w:tc>
        <w:tc>
          <w:tcPr>
            <w:tcW w:w="616" w:type="pct"/>
            <w:vAlign w:val="center"/>
          </w:tcPr>
          <w:p w14:paraId="29DF1076" w14:textId="6A2FF446"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6D873D48" w14:textId="4CBB036F" w:rsidR="00B119CE" w:rsidRPr="00450FEF" w:rsidRDefault="00B119CE" w:rsidP="00D5014F">
            <w:pPr>
              <w:jc w:val="center"/>
              <w:rPr>
                <w:rFonts w:eastAsiaTheme="majorEastAsia" w:cs="Arial"/>
                <w:sz w:val="16"/>
                <w:szCs w:val="16"/>
              </w:rPr>
            </w:pPr>
            <w:r w:rsidRPr="00450FEF">
              <w:rPr>
                <w:rFonts w:eastAsia="Calibri" w:cs="Arial"/>
                <w:sz w:val="16"/>
                <w:szCs w:val="16"/>
              </w:rPr>
              <w:t>8</w:t>
            </w:r>
          </w:p>
        </w:tc>
        <w:tc>
          <w:tcPr>
            <w:tcW w:w="646" w:type="pct"/>
          </w:tcPr>
          <w:p w14:paraId="7E55945F" w14:textId="77777777" w:rsidR="00B119CE" w:rsidRPr="00450FEF" w:rsidRDefault="00B119CE" w:rsidP="00D5014F">
            <w:pPr>
              <w:jc w:val="center"/>
              <w:rPr>
                <w:rFonts w:eastAsiaTheme="majorEastAsia" w:cs="Arial"/>
                <w:sz w:val="16"/>
                <w:szCs w:val="16"/>
              </w:rPr>
            </w:pPr>
          </w:p>
        </w:tc>
        <w:tc>
          <w:tcPr>
            <w:tcW w:w="576" w:type="pct"/>
          </w:tcPr>
          <w:p w14:paraId="44D891A4" w14:textId="77777777" w:rsidR="00B119CE" w:rsidRPr="00450FEF" w:rsidRDefault="00B119CE" w:rsidP="00D5014F">
            <w:pPr>
              <w:jc w:val="center"/>
              <w:rPr>
                <w:rFonts w:eastAsiaTheme="majorEastAsia" w:cs="Arial"/>
                <w:sz w:val="16"/>
                <w:szCs w:val="16"/>
              </w:rPr>
            </w:pPr>
          </w:p>
        </w:tc>
      </w:tr>
      <w:tr w:rsidR="00B119CE" w:rsidRPr="00450FEF" w14:paraId="33C859AB" w14:textId="43581B9E" w:rsidTr="00544414">
        <w:trPr>
          <w:trHeight w:val="567"/>
          <w:jc w:val="center"/>
        </w:trPr>
        <w:tc>
          <w:tcPr>
            <w:tcW w:w="379" w:type="pct"/>
            <w:vAlign w:val="center"/>
          </w:tcPr>
          <w:p w14:paraId="50F67001" w14:textId="3D7FA9A4" w:rsidR="00B119CE" w:rsidRPr="00450FEF" w:rsidRDefault="00B119CE" w:rsidP="00D5014F">
            <w:pPr>
              <w:jc w:val="center"/>
              <w:rPr>
                <w:rFonts w:eastAsiaTheme="majorEastAsia" w:cs="Arial"/>
                <w:sz w:val="16"/>
                <w:szCs w:val="16"/>
              </w:rPr>
            </w:pPr>
            <w:r w:rsidRPr="00450FEF">
              <w:rPr>
                <w:rFonts w:eastAsia="Calibri" w:cs="Arial"/>
                <w:sz w:val="16"/>
                <w:szCs w:val="16"/>
              </w:rPr>
              <w:lastRenderedPageBreak/>
              <w:t>30</w:t>
            </w:r>
          </w:p>
        </w:tc>
        <w:tc>
          <w:tcPr>
            <w:tcW w:w="1937" w:type="pct"/>
            <w:vAlign w:val="center"/>
          </w:tcPr>
          <w:p w14:paraId="1933B500" w14:textId="659BDD21" w:rsidR="00B119CE" w:rsidRPr="00450FEF" w:rsidRDefault="00B119CE" w:rsidP="00D5014F">
            <w:pPr>
              <w:jc w:val="both"/>
              <w:rPr>
                <w:rFonts w:eastAsiaTheme="majorEastAsia" w:cs="Arial"/>
                <w:sz w:val="16"/>
                <w:szCs w:val="16"/>
              </w:rPr>
            </w:pPr>
            <w:r w:rsidRPr="00450FEF">
              <w:rPr>
                <w:rFonts w:eastAsia="Calibri" w:cs="Arial"/>
                <w:sz w:val="16"/>
                <w:szCs w:val="16"/>
              </w:rPr>
              <w:t>MANUTENÇÃO PREVENTIVA DE CABO ÓPTICO</w:t>
            </w:r>
          </w:p>
        </w:tc>
        <w:tc>
          <w:tcPr>
            <w:tcW w:w="616" w:type="pct"/>
            <w:vAlign w:val="center"/>
          </w:tcPr>
          <w:p w14:paraId="6FB38448" w14:textId="277F320D"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54E6C2B4" w14:textId="55AFE840" w:rsidR="00B119CE" w:rsidRPr="00450FEF" w:rsidRDefault="00B119CE" w:rsidP="00D5014F">
            <w:pPr>
              <w:jc w:val="center"/>
              <w:rPr>
                <w:rFonts w:eastAsiaTheme="majorEastAsia" w:cs="Arial"/>
                <w:sz w:val="16"/>
                <w:szCs w:val="16"/>
              </w:rPr>
            </w:pPr>
            <w:r w:rsidRPr="00450FEF">
              <w:rPr>
                <w:rFonts w:eastAsia="Calibri" w:cs="Arial"/>
                <w:sz w:val="16"/>
                <w:szCs w:val="16"/>
              </w:rPr>
              <w:t>24</w:t>
            </w:r>
          </w:p>
        </w:tc>
        <w:tc>
          <w:tcPr>
            <w:tcW w:w="646" w:type="pct"/>
          </w:tcPr>
          <w:p w14:paraId="49D1E528" w14:textId="77777777" w:rsidR="00B119CE" w:rsidRPr="00450FEF" w:rsidRDefault="00B119CE" w:rsidP="00D5014F">
            <w:pPr>
              <w:jc w:val="center"/>
              <w:rPr>
                <w:rFonts w:eastAsiaTheme="majorEastAsia" w:cs="Arial"/>
                <w:sz w:val="16"/>
                <w:szCs w:val="16"/>
              </w:rPr>
            </w:pPr>
          </w:p>
        </w:tc>
        <w:tc>
          <w:tcPr>
            <w:tcW w:w="576" w:type="pct"/>
          </w:tcPr>
          <w:p w14:paraId="26284A7A" w14:textId="77777777" w:rsidR="00B119CE" w:rsidRPr="00450FEF" w:rsidRDefault="00B119CE" w:rsidP="00D5014F">
            <w:pPr>
              <w:jc w:val="center"/>
              <w:rPr>
                <w:rFonts w:eastAsiaTheme="majorEastAsia" w:cs="Arial"/>
                <w:sz w:val="16"/>
                <w:szCs w:val="16"/>
              </w:rPr>
            </w:pPr>
          </w:p>
        </w:tc>
      </w:tr>
      <w:tr w:rsidR="00B119CE" w:rsidRPr="00450FEF" w14:paraId="51EC2B18" w14:textId="72BDE822" w:rsidTr="00544414">
        <w:trPr>
          <w:trHeight w:val="567"/>
          <w:jc w:val="center"/>
        </w:trPr>
        <w:tc>
          <w:tcPr>
            <w:tcW w:w="379" w:type="pct"/>
            <w:vAlign w:val="center"/>
          </w:tcPr>
          <w:p w14:paraId="2824CCA4" w14:textId="586DBCAF" w:rsidR="00B119CE" w:rsidRPr="00450FEF" w:rsidRDefault="00B119CE" w:rsidP="00D5014F">
            <w:pPr>
              <w:jc w:val="center"/>
              <w:rPr>
                <w:rFonts w:eastAsiaTheme="majorEastAsia" w:cs="Arial"/>
                <w:sz w:val="16"/>
                <w:szCs w:val="16"/>
              </w:rPr>
            </w:pPr>
            <w:r w:rsidRPr="00450FEF">
              <w:rPr>
                <w:rFonts w:eastAsia="Calibri" w:cs="Arial"/>
                <w:sz w:val="16"/>
                <w:szCs w:val="16"/>
              </w:rPr>
              <w:t>31</w:t>
            </w:r>
          </w:p>
        </w:tc>
        <w:tc>
          <w:tcPr>
            <w:tcW w:w="1937" w:type="pct"/>
            <w:vAlign w:val="center"/>
          </w:tcPr>
          <w:p w14:paraId="26CB690D" w14:textId="04EC72D3" w:rsidR="00B119CE" w:rsidRPr="00450FEF" w:rsidRDefault="00B119CE" w:rsidP="00D5014F">
            <w:pPr>
              <w:jc w:val="both"/>
              <w:rPr>
                <w:rFonts w:eastAsiaTheme="majorEastAsia" w:cs="Arial"/>
                <w:sz w:val="16"/>
                <w:szCs w:val="16"/>
              </w:rPr>
            </w:pPr>
            <w:r w:rsidRPr="00450FEF">
              <w:rPr>
                <w:rFonts w:eastAsia="Calibri" w:cs="Arial"/>
                <w:sz w:val="16"/>
                <w:szCs w:val="16"/>
              </w:rPr>
              <w:t>MANUTENÇÃO CORRETIVA DE CABO ÓPTICO</w:t>
            </w:r>
          </w:p>
        </w:tc>
        <w:tc>
          <w:tcPr>
            <w:tcW w:w="616" w:type="pct"/>
            <w:vAlign w:val="center"/>
          </w:tcPr>
          <w:p w14:paraId="6489D769" w14:textId="7DFDB5AE"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1719C01F" w14:textId="092FDAC9" w:rsidR="00B119CE" w:rsidRPr="00450FEF" w:rsidRDefault="00B119CE" w:rsidP="00D5014F">
            <w:pPr>
              <w:jc w:val="center"/>
              <w:rPr>
                <w:rFonts w:eastAsiaTheme="majorEastAsia" w:cs="Arial"/>
                <w:sz w:val="16"/>
                <w:szCs w:val="16"/>
              </w:rPr>
            </w:pPr>
            <w:r w:rsidRPr="00450FEF">
              <w:rPr>
                <w:rFonts w:eastAsia="Calibri" w:cs="Arial"/>
                <w:sz w:val="16"/>
                <w:szCs w:val="16"/>
              </w:rPr>
              <w:t>36</w:t>
            </w:r>
          </w:p>
        </w:tc>
        <w:tc>
          <w:tcPr>
            <w:tcW w:w="646" w:type="pct"/>
          </w:tcPr>
          <w:p w14:paraId="04237037" w14:textId="77777777" w:rsidR="00B119CE" w:rsidRPr="00450FEF" w:rsidRDefault="00B119CE" w:rsidP="00D5014F">
            <w:pPr>
              <w:jc w:val="center"/>
              <w:rPr>
                <w:rFonts w:eastAsiaTheme="majorEastAsia" w:cs="Arial"/>
                <w:sz w:val="16"/>
                <w:szCs w:val="16"/>
              </w:rPr>
            </w:pPr>
          </w:p>
        </w:tc>
        <w:tc>
          <w:tcPr>
            <w:tcW w:w="576" w:type="pct"/>
          </w:tcPr>
          <w:p w14:paraId="7A7F5AEE" w14:textId="77777777" w:rsidR="00B119CE" w:rsidRPr="00450FEF" w:rsidRDefault="00B119CE" w:rsidP="00D5014F">
            <w:pPr>
              <w:jc w:val="center"/>
              <w:rPr>
                <w:rFonts w:eastAsiaTheme="majorEastAsia" w:cs="Arial"/>
                <w:sz w:val="16"/>
                <w:szCs w:val="16"/>
              </w:rPr>
            </w:pPr>
          </w:p>
        </w:tc>
      </w:tr>
      <w:tr w:rsidR="00B119CE" w:rsidRPr="00450FEF" w14:paraId="0AFA83D7" w14:textId="02D062F6" w:rsidTr="00544414">
        <w:trPr>
          <w:trHeight w:val="567"/>
          <w:jc w:val="center"/>
        </w:trPr>
        <w:tc>
          <w:tcPr>
            <w:tcW w:w="379" w:type="pct"/>
            <w:vAlign w:val="center"/>
          </w:tcPr>
          <w:p w14:paraId="6C3E1CA5" w14:textId="0BE90D31" w:rsidR="00B119CE" w:rsidRPr="00450FEF" w:rsidRDefault="00B119CE" w:rsidP="00D5014F">
            <w:pPr>
              <w:jc w:val="center"/>
              <w:rPr>
                <w:rFonts w:eastAsiaTheme="majorEastAsia" w:cs="Arial"/>
                <w:sz w:val="16"/>
                <w:szCs w:val="16"/>
              </w:rPr>
            </w:pPr>
            <w:r w:rsidRPr="00450FEF">
              <w:rPr>
                <w:rFonts w:eastAsia="Calibri" w:cs="Arial"/>
                <w:sz w:val="16"/>
                <w:szCs w:val="16"/>
              </w:rPr>
              <w:t>32</w:t>
            </w:r>
          </w:p>
        </w:tc>
        <w:tc>
          <w:tcPr>
            <w:tcW w:w="1937" w:type="pct"/>
            <w:vAlign w:val="center"/>
          </w:tcPr>
          <w:p w14:paraId="25DDD97C" w14:textId="06ABBED0"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CABO ÓPTICO EXTERNO AUTO-SUSTENTADO COM 4FO (MONOMODO)</w:t>
            </w:r>
          </w:p>
        </w:tc>
        <w:tc>
          <w:tcPr>
            <w:tcW w:w="616" w:type="pct"/>
            <w:vAlign w:val="center"/>
          </w:tcPr>
          <w:p w14:paraId="4AED211E" w14:textId="05C3D2E9" w:rsidR="00B119CE" w:rsidRPr="00450FEF" w:rsidRDefault="00B119CE"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061C6926" w14:textId="447EE19A" w:rsidR="00B119CE" w:rsidRPr="00450FEF" w:rsidRDefault="00B119CE" w:rsidP="00D5014F">
            <w:pPr>
              <w:jc w:val="center"/>
              <w:rPr>
                <w:rFonts w:eastAsiaTheme="majorEastAsia" w:cs="Arial"/>
                <w:sz w:val="16"/>
                <w:szCs w:val="16"/>
              </w:rPr>
            </w:pPr>
            <w:r w:rsidRPr="00450FEF">
              <w:rPr>
                <w:rFonts w:eastAsia="Calibri" w:cs="Arial"/>
                <w:sz w:val="16"/>
                <w:szCs w:val="16"/>
              </w:rPr>
              <w:t>1100</w:t>
            </w:r>
          </w:p>
        </w:tc>
        <w:tc>
          <w:tcPr>
            <w:tcW w:w="646" w:type="pct"/>
          </w:tcPr>
          <w:p w14:paraId="043CD720" w14:textId="77777777" w:rsidR="00B119CE" w:rsidRPr="00450FEF" w:rsidRDefault="00B119CE" w:rsidP="00D5014F">
            <w:pPr>
              <w:jc w:val="center"/>
              <w:rPr>
                <w:rFonts w:eastAsiaTheme="majorEastAsia" w:cs="Arial"/>
                <w:sz w:val="16"/>
                <w:szCs w:val="16"/>
              </w:rPr>
            </w:pPr>
          </w:p>
        </w:tc>
        <w:tc>
          <w:tcPr>
            <w:tcW w:w="576" w:type="pct"/>
          </w:tcPr>
          <w:p w14:paraId="0F712CA5" w14:textId="77777777" w:rsidR="00B119CE" w:rsidRPr="00450FEF" w:rsidRDefault="00B119CE" w:rsidP="00D5014F">
            <w:pPr>
              <w:jc w:val="center"/>
              <w:rPr>
                <w:rFonts w:eastAsiaTheme="majorEastAsia" w:cs="Arial"/>
                <w:sz w:val="16"/>
                <w:szCs w:val="16"/>
              </w:rPr>
            </w:pPr>
          </w:p>
        </w:tc>
      </w:tr>
      <w:tr w:rsidR="00B119CE" w:rsidRPr="00450FEF" w14:paraId="77761F72" w14:textId="03CA6F0B" w:rsidTr="00544414">
        <w:trPr>
          <w:trHeight w:val="567"/>
          <w:jc w:val="center"/>
        </w:trPr>
        <w:tc>
          <w:tcPr>
            <w:tcW w:w="379" w:type="pct"/>
            <w:vAlign w:val="center"/>
          </w:tcPr>
          <w:p w14:paraId="47A088F3" w14:textId="52A1AA2F" w:rsidR="00B119CE" w:rsidRPr="00450FEF" w:rsidRDefault="00B119CE" w:rsidP="00D5014F">
            <w:pPr>
              <w:jc w:val="center"/>
              <w:rPr>
                <w:rFonts w:eastAsiaTheme="majorEastAsia" w:cs="Arial"/>
                <w:sz w:val="16"/>
                <w:szCs w:val="16"/>
              </w:rPr>
            </w:pPr>
            <w:r w:rsidRPr="00450FEF">
              <w:rPr>
                <w:rFonts w:eastAsia="Calibri" w:cs="Arial"/>
                <w:sz w:val="16"/>
                <w:szCs w:val="16"/>
              </w:rPr>
              <w:t>33</w:t>
            </w:r>
          </w:p>
        </w:tc>
        <w:tc>
          <w:tcPr>
            <w:tcW w:w="1937" w:type="pct"/>
            <w:vAlign w:val="center"/>
          </w:tcPr>
          <w:p w14:paraId="74B2B4CE" w14:textId="1F0AB3BA"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CABO ÓPTICO EXTERNO AUTO-SUSTENTADO COM 8FO (MONOMODO)</w:t>
            </w:r>
          </w:p>
        </w:tc>
        <w:tc>
          <w:tcPr>
            <w:tcW w:w="616" w:type="pct"/>
            <w:vAlign w:val="center"/>
          </w:tcPr>
          <w:p w14:paraId="06CF3D93" w14:textId="789DBA90" w:rsidR="00B119CE" w:rsidRPr="00450FEF" w:rsidRDefault="00B119CE"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5779D1E5" w14:textId="560B17E7" w:rsidR="00B119CE" w:rsidRPr="00450FEF" w:rsidRDefault="00B119CE" w:rsidP="00D5014F">
            <w:pPr>
              <w:jc w:val="center"/>
              <w:rPr>
                <w:rFonts w:eastAsiaTheme="majorEastAsia" w:cs="Arial"/>
                <w:sz w:val="16"/>
                <w:szCs w:val="16"/>
              </w:rPr>
            </w:pPr>
            <w:r w:rsidRPr="00450FEF">
              <w:rPr>
                <w:rFonts w:eastAsia="Calibri" w:cs="Arial"/>
                <w:sz w:val="16"/>
                <w:szCs w:val="16"/>
              </w:rPr>
              <w:t>120</w:t>
            </w:r>
          </w:p>
        </w:tc>
        <w:tc>
          <w:tcPr>
            <w:tcW w:w="646" w:type="pct"/>
          </w:tcPr>
          <w:p w14:paraId="2E0568CE" w14:textId="77777777" w:rsidR="00B119CE" w:rsidRPr="00450FEF" w:rsidRDefault="00B119CE" w:rsidP="00D5014F">
            <w:pPr>
              <w:jc w:val="center"/>
              <w:rPr>
                <w:rFonts w:eastAsiaTheme="majorEastAsia" w:cs="Arial"/>
                <w:sz w:val="16"/>
                <w:szCs w:val="16"/>
              </w:rPr>
            </w:pPr>
          </w:p>
        </w:tc>
        <w:tc>
          <w:tcPr>
            <w:tcW w:w="576" w:type="pct"/>
          </w:tcPr>
          <w:p w14:paraId="0812ACDA" w14:textId="77777777" w:rsidR="00B119CE" w:rsidRPr="00450FEF" w:rsidRDefault="00B119CE" w:rsidP="00D5014F">
            <w:pPr>
              <w:jc w:val="center"/>
              <w:rPr>
                <w:rFonts w:eastAsiaTheme="majorEastAsia" w:cs="Arial"/>
                <w:sz w:val="16"/>
                <w:szCs w:val="16"/>
              </w:rPr>
            </w:pPr>
          </w:p>
        </w:tc>
      </w:tr>
      <w:tr w:rsidR="00B119CE" w:rsidRPr="00450FEF" w14:paraId="0F9E445B" w14:textId="4F7DCEFB" w:rsidTr="00544414">
        <w:trPr>
          <w:trHeight w:val="567"/>
          <w:jc w:val="center"/>
        </w:trPr>
        <w:tc>
          <w:tcPr>
            <w:tcW w:w="379" w:type="pct"/>
            <w:vAlign w:val="center"/>
          </w:tcPr>
          <w:p w14:paraId="09A14FC7" w14:textId="02A0E0D9" w:rsidR="00B119CE" w:rsidRPr="00450FEF" w:rsidRDefault="00B119CE" w:rsidP="00D5014F">
            <w:pPr>
              <w:jc w:val="center"/>
              <w:rPr>
                <w:rFonts w:eastAsiaTheme="majorEastAsia" w:cs="Arial"/>
                <w:sz w:val="16"/>
                <w:szCs w:val="16"/>
              </w:rPr>
            </w:pPr>
            <w:r w:rsidRPr="00450FEF">
              <w:rPr>
                <w:rFonts w:eastAsia="Calibri" w:cs="Arial"/>
                <w:sz w:val="16"/>
                <w:szCs w:val="16"/>
              </w:rPr>
              <w:t>34</w:t>
            </w:r>
          </w:p>
        </w:tc>
        <w:tc>
          <w:tcPr>
            <w:tcW w:w="1937" w:type="pct"/>
            <w:vAlign w:val="center"/>
          </w:tcPr>
          <w:p w14:paraId="0C7E4669" w14:textId="70DE95D5"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CABO ÓPTICO EXTERNO AUTO-SUSTENTADO COM 12FO (MONOMODO)</w:t>
            </w:r>
          </w:p>
        </w:tc>
        <w:tc>
          <w:tcPr>
            <w:tcW w:w="616" w:type="pct"/>
            <w:vAlign w:val="center"/>
          </w:tcPr>
          <w:p w14:paraId="635FD7B3" w14:textId="262704A5" w:rsidR="00B119CE" w:rsidRPr="00450FEF" w:rsidRDefault="00B119CE"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6EE2D8A6" w14:textId="41E9E683" w:rsidR="00B119CE" w:rsidRPr="00450FEF" w:rsidRDefault="00B119CE" w:rsidP="00D5014F">
            <w:pPr>
              <w:jc w:val="center"/>
              <w:rPr>
                <w:rFonts w:eastAsiaTheme="majorEastAsia" w:cs="Arial"/>
                <w:sz w:val="16"/>
                <w:szCs w:val="16"/>
              </w:rPr>
            </w:pPr>
            <w:r w:rsidRPr="00450FEF">
              <w:rPr>
                <w:rFonts w:eastAsia="Calibri" w:cs="Arial"/>
                <w:sz w:val="16"/>
                <w:szCs w:val="16"/>
              </w:rPr>
              <w:t>120</w:t>
            </w:r>
          </w:p>
        </w:tc>
        <w:tc>
          <w:tcPr>
            <w:tcW w:w="646" w:type="pct"/>
          </w:tcPr>
          <w:p w14:paraId="2B62CC6F" w14:textId="77777777" w:rsidR="00B119CE" w:rsidRPr="00450FEF" w:rsidRDefault="00B119CE" w:rsidP="00D5014F">
            <w:pPr>
              <w:jc w:val="center"/>
              <w:rPr>
                <w:rFonts w:eastAsiaTheme="majorEastAsia" w:cs="Arial"/>
                <w:sz w:val="16"/>
                <w:szCs w:val="16"/>
              </w:rPr>
            </w:pPr>
          </w:p>
        </w:tc>
        <w:tc>
          <w:tcPr>
            <w:tcW w:w="576" w:type="pct"/>
          </w:tcPr>
          <w:p w14:paraId="287A5E55" w14:textId="77777777" w:rsidR="00B119CE" w:rsidRPr="00450FEF" w:rsidRDefault="00B119CE" w:rsidP="00D5014F">
            <w:pPr>
              <w:jc w:val="center"/>
              <w:rPr>
                <w:rFonts w:eastAsiaTheme="majorEastAsia" w:cs="Arial"/>
                <w:sz w:val="16"/>
                <w:szCs w:val="16"/>
              </w:rPr>
            </w:pPr>
          </w:p>
        </w:tc>
      </w:tr>
      <w:tr w:rsidR="00B119CE" w:rsidRPr="00450FEF" w14:paraId="401CBE43" w14:textId="7981B2F9" w:rsidTr="00544414">
        <w:trPr>
          <w:trHeight w:val="567"/>
          <w:jc w:val="center"/>
        </w:trPr>
        <w:tc>
          <w:tcPr>
            <w:tcW w:w="379" w:type="pct"/>
            <w:vAlign w:val="center"/>
          </w:tcPr>
          <w:p w14:paraId="45B107D6" w14:textId="453D0EC0" w:rsidR="00B119CE" w:rsidRPr="00450FEF" w:rsidRDefault="00B119CE" w:rsidP="00D5014F">
            <w:pPr>
              <w:jc w:val="center"/>
              <w:rPr>
                <w:rFonts w:eastAsiaTheme="majorEastAsia" w:cs="Arial"/>
                <w:sz w:val="16"/>
                <w:szCs w:val="16"/>
              </w:rPr>
            </w:pPr>
            <w:r w:rsidRPr="00450FEF">
              <w:rPr>
                <w:rFonts w:eastAsia="Calibri" w:cs="Arial"/>
                <w:sz w:val="16"/>
                <w:szCs w:val="16"/>
              </w:rPr>
              <w:t>35</w:t>
            </w:r>
          </w:p>
        </w:tc>
        <w:tc>
          <w:tcPr>
            <w:tcW w:w="1937" w:type="pct"/>
            <w:vAlign w:val="center"/>
          </w:tcPr>
          <w:p w14:paraId="33868019" w14:textId="526BA973"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CABO ÓPTICO EXTERNO AUTO-SUSTENTADO COM 24FO (MONOMODO)</w:t>
            </w:r>
          </w:p>
        </w:tc>
        <w:tc>
          <w:tcPr>
            <w:tcW w:w="616" w:type="pct"/>
            <w:vAlign w:val="center"/>
          </w:tcPr>
          <w:p w14:paraId="49ED1360" w14:textId="0750887B" w:rsidR="00B119CE" w:rsidRPr="00450FEF" w:rsidRDefault="00B119CE"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270D30FA" w14:textId="37909925" w:rsidR="00B119CE" w:rsidRPr="00450FEF" w:rsidRDefault="00B119CE" w:rsidP="00D5014F">
            <w:pPr>
              <w:jc w:val="center"/>
              <w:rPr>
                <w:rFonts w:eastAsiaTheme="majorEastAsia" w:cs="Arial"/>
                <w:sz w:val="16"/>
                <w:szCs w:val="16"/>
              </w:rPr>
            </w:pPr>
            <w:r w:rsidRPr="00450FEF">
              <w:rPr>
                <w:rFonts w:eastAsia="Calibri" w:cs="Arial"/>
                <w:sz w:val="16"/>
                <w:szCs w:val="16"/>
              </w:rPr>
              <w:t>100</w:t>
            </w:r>
          </w:p>
        </w:tc>
        <w:tc>
          <w:tcPr>
            <w:tcW w:w="646" w:type="pct"/>
          </w:tcPr>
          <w:p w14:paraId="0554AF00" w14:textId="77777777" w:rsidR="00B119CE" w:rsidRPr="00450FEF" w:rsidRDefault="00B119CE" w:rsidP="00D5014F">
            <w:pPr>
              <w:jc w:val="center"/>
              <w:rPr>
                <w:rFonts w:eastAsiaTheme="majorEastAsia" w:cs="Arial"/>
                <w:sz w:val="16"/>
                <w:szCs w:val="16"/>
              </w:rPr>
            </w:pPr>
          </w:p>
        </w:tc>
        <w:tc>
          <w:tcPr>
            <w:tcW w:w="576" w:type="pct"/>
          </w:tcPr>
          <w:p w14:paraId="7FBC0153" w14:textId="77777777" w:rsidR="00B119CE" w:rsidRPr="00450FEF" w:rsidRDefault="00B119CE" w:rsidP="00D5014F">
            <w:pPr>
              <w:jc w:val="center"/>
              <w:rPr>
                <w:rFonts w:eastAsiaTheme="majorEastAsia" w:cs="Arial"/>
                <w:sz w:val="16"/>
                <w:szCs w:val="16"/>
              </w:rPr>
            </w:pPr>
          </w:p>
        </w:tc>
      </w:tr>
      <w:tr w:rsidR="00B119CE" w:rsidRPr="00450FEF" w14:paraId="248C1075" w14:textId="6A8BCB8E" w:rsidTr="00544414">
        <w:trPr>
          <w:trHeight w:val="567"/>
          <w:jc w:val="center"/>
        </w:trPr>
        <w:tc>
          <w:tcPr>
            <w:tcW w:w="379" w:type="pct"/>
            <w:vAlign w:val="center"/>
          </w:tcPr>
          <w:p w14:paraId="29BBE935" w14:textId="414FFEB4" w:rsidR="00B119CE" w:rsidRPr="00450FEF" w:rsidRDefault="00B119CE" w:rsidP="00D5014F">
            <w:pPr>
              <w:jc w:val="center"/>
              <w:rPr>
                <w:rFonts w:eastAsiaTheme="majorEastAsia" w:cs="Arial"/>
                <w:sz w:val="16"/>
                <w:szCs w:val="16"/>
              </w:rPr>
            </w:pPr>
            <w:r w:rsidRPr="00450FEF">
              <w:rPr>
                <w:rFonts w:eastAsia="Calibri" w:cs="Arial"/>
                <w:sz w:val="16"/>
                <w:szCs w:val="16"/>
              </w:rPr>
              <w:t>36</w:t>
            </w:r>
          </w:p>
        </w:tc>
        <w:tc>
          <w:tcPr>
            <w:tcW w:w="1937" w:type="pct"/>
            <w:vAlign w:val="center"/>
          </w:tcPr>
          <w:p w14:paraId="28EE5A11" w14:textId="34EB0633" w:rsidR="00B119CE" w:rsidRPr="00450FEF" w:rsidRDefault="00B119CE" w:rsidP="00D5014F">
            <w:pPr>
              <w:jc w:val="both"/>
              <w:rPr>
                <w:rFonts w:eastAsiaTheme="majorEastAsia" w:cs="Arial"/>
                <w:sz w:val="16"/>
                <w:szCs w:val="16"/>
              </w:rPr>
            </w:pPr>
            <w:r w:rsidRPr="00450FEF">
              <w:rPr>
                <w:rFonts w:eastAsia="Calibri" w:cs="Arial"/>
                <w:sz w:val="16"/>
                <w:szCs w:val="16"/>
              </w:rPr>
              <w:t>FORNECIMENTO E INSTALAÇÃO DE CABO ÓPTICO EXTERNO AUTO-SUSTENTADO COM 36FO (MONOMODO)</w:t>
            </w:r>
          </w:p>
        </w:tc>
        <w:tc>
          <w:tcPr>
            <w:tcW w:w="616" w:type="pct"/>
            <w:vAlign w:val="center"/>
          </w:tcPr>
          <w:p w14:paraId="5B020069" w14:textId="37599EF4" w:rsidR="00B119CE" w:rsidRPr="00450FEF" w:rsidRDefault="00B119CE"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76D6ABDC" w14:textId="0433DAF9" w:rsidR="00B119CE" w:rsidRPr="00450FEF" w:rsidRDefault="00B119CE" w:rsidP="00D5014F">
            <w:pPr>
              <w:jc w:val="center"/>
              <w:rPr>
                <w:rFonts w:eastAsiaTheme="majorEastAsia" w:cs="Arial"/>
                <w:sz w:val="16"/>
                <w:szCs w:val="16"/>
              </w:rPr>
            </w:pPr>
            <w:r w:rsidRPr="00450FEF">
              <w:rPr>
                <w:rFonts w:eastAsia="Calibri" w:cs="Arial"/>
                <w:sz w:val="16"/>
                <w:szCs w:val="16"/>
              </w:rPr>
              <w:t>100</w:t>
            </w:r>
          </w:p>
        </w:tc>
        <w:tc>
          <w:tcPr>
            <w:tcW w:w="646" w:type="pct"/>
          </w:tcPr>
          <w:p w14:paraId="18435962" w14:textId="77777777" w:rsidR="00B119CE" w:rsidRPr="00450FEF" w:rsidRDefault="00B119CE" w:rsidP="00D5014F">
            <w:pPr>
              <w:jc w:val="center"/>
              <w:rPr>
                <w:rFonts w:eastAsiaTheme="majorEastAsia" w:cs="Arial"/>
                <w:sz w:val="16"/>
                <w:szCs w:val="16"/>
              </w:rPr>
            </w:pPr>
          </w:p>
        </w:tc>
        <w:tc>
          <w:tcPr>
            <w:tcW w:w="576" w:type="pct"/>
          </w:tcPr>
          <w:p w14:paraId="100CF0EA" w14:textId="77777777" w:rsidR="00B119CE" w:rsidRPr="00450FEF" w:rsidRDefault="00B119CE" w:rsidP="00D5014F">
            <w:pPr>
              <w:jc w:val="center"/>
              <w:rPr>
                <w:rFonts w:eastAsiaTheme="majorEastAsia" w:cs="Arial"/>
                <w:sz w:val="16"/>
                <w:szCs w:val="16"/>
              </w:rPr>
            </w:pPr>
          </w:p>
        </w:tc>
      </w:tr>
      <w:tr w:rsidR="00B119CE" w:rsidRPr="00450FEF" w14:paraId="4D802991" w14:textId="5B82EAD1" w:rsidTr="00544414">
        <w:trPr>
          <w:trHeight w:val="567"/>
          <w:jc w:val="center"/>
        </w:trPr>
        <w:tc>
          <w:tcPr>
            <w:tcW w:w="379" w:type="pct"/>
            <w:vAlign w:val="center"/>
          </w:tcPr>
          <w:p w14:paraId="2C6023F5" w14:textId="54643E40" w:rsidR="00B119CE" w:rsidRPr="00450FEF" w:rsidRDefault="00B119CE" w:rsidP="00D5014F">
            <w:pPr>
              <w:jc w:val="center"/>
              <w:rPr>
                <w:rFonts w:eastAsiaTheme="majorEastAsia" w:cs="Arial"/>
                <w:sz w:val="16"/>
                <w:szCs w:val="16"/>
              </w:rPr>
            </w:pPr>
            <w:r w:rsidRPr="00450FEF">
              <w:rPr>
                <w:rFonts w:eastAsia="Calibri" w:cs="Arial"/>
                <w:sz w:val="16"/>
                <w:szCs w:val="16"/>
              </w:rPr>
              <w:t>37</w:t>
            </w:r>
          </w:p>
        </w:tc>
        <w:tc>
          <w:tcPr>
            <w:tcW w:w="1937" w:type="pct"/>
            <w:vAlign w:val="center"/>
          </w:tcPr>
          <w:p w14:paraId="7F504478" w14:textId="30932E1A" w:rsidR="00B119CE" w:rsidRPr="00450FEF" w:rsidRDefault="00B119CE" w:rsidP="00D5014F">
            <w:pPr>
              <w:jc w:val="both"/>
              <w:rPr>
                <w:rFonts w:eastAsiaTheme="majorEastAsia" w:cs="Arial"/>
                <w:sz w:val="16"/>
                <w:szCs w:val="16"/>
              </w:rPr>
            </w:pPr>
            <w:r w:rsidRPr="00450FEF">
              <w:rPr>
                <w:rFonts w:eastAsia="Calibri" w:cs="Arial"/>
                <w:sz w:val="16"/>
                <w:szCs w:val="16"/>
              </w:rPr>
              <w:t xml:space="preserve">INSTALAÇÃO E FORNECIMENTO DE EXTENSOR LC ÓPTICO MONOMODO </w:t>
            </w:r>
            <w:r w:rsidR="00377CDC" w:rsidRPr="00450FEF">
              <w:rPr>
                <w:rFonts w:eastAsia="Calibri" w:cs="Arial"/>
                <w:sz w:val="16"/>
                <w:szCs w:val="16"/>
              </w:rPr>
              <w:t>–</w:t>
            </w:r>
            <w:r w:rsidRPr="00450FEF">
              <w:rPr>
                <w:rFonts w:eastAsia="Calibri" w:cs="Arial"/>
                <w:sz w:val="16"/>
                <w:szCs w:val="16"/>
              </w:rPr>
              <w:t xml:space="preserve"> 1,5 METROS</w:t>
            </w:r>
          </w:p>
        </w:tc>
        <w:tc>
          <w:tcPr>
            <w:tcW w:w="616" w:type="pct"/>
            <w:vAlign w:val="center"/>
          </w:tcPr>
          <w:p w14:paraId="455FA0F6" w14:textId="4D2D4264" w:rsidR="00B119CE" w:rsidRPr="00450FEF" w:rsidRDefault="00B119CE" w:rsidP="00D5014F">
            <w:pPr>
              <w:jc w:val="center"/>
              <w:rPr>
                <w:rFonts w:eastAsiaTheme="majorEastAsia" w:cs="Arial"/>
                <w:sz w:val="16"/>
                <w:szCs w:val="16"/>
              </w:rPr>
            </w:pPr>
            <w:r w:rsidRPr="00450FEF">
              <w:rPr>
                <w:rFonts w:eastAsia="Calibri" w:cs="Arial"/>
                <w:sz w:val="16"/>
                <w:szCs w:val="16"/>
              </w:rPr>
              <w:t>m</w:t>
            </w:r>
          </w:p>
        </w:tc>
        <w:tc>
          <w:tcPr>
            <w:tcW w:w="846" w:type="pct"/>
            <w:vAlign w:val="center"/>
          </w:tcPr>
          <w:p w14:paraId="00AED078" w14:textId="5C58C7C6" w:rsidR="00B119CE" w:rsidRPr="00450FEF" w:rsidRDefault="00B119CE" w:rsidP="00D5014F">
            <w:pPr>
              <w:jc w:val="center"/>
              <w:rPr>
                <w:rFonts w:eastAsiaTheme="majorEastAsia" w:cs="Arial"/>
                <w:sz w:val="16"/>
                <w:szCs w:val="16"/>
              </w:rPr>
            </w:pPr>
            <w:r w:rsidRPr="00450FEF">
              <w:rPr>
                <w:rFonts w:eastAsia="Calibri" w:cs="Arial"/>
                <w:sz w:val="16"/>
                <w:szCs w:val="16"/>
              </w:rPr>
              <w:t>30</w:t>
            </w:r>
          </w:p>
        </w:tc>
        <w:tc>
          <w:tcPr>
            <w:tcW w:w="646" w:type="pct"/>
          </w:tcPr>
          <w:p w14:paraId="306D52E6" w14:textId="77777777" w:rsidR="00B119CE" w:rsidRPr="00450FEF" w:rsidRDefault="00B119CE" w:rsidP="00D5014F">
            <w:pPr>
              <w:jc w:val="center"/>
              <w:rPr>
                <w:rFonts w:eastAsiaTheme="majorEastAsia" w:cs="Arial"/>
                <w:sz w:val="16"/>
                <w:szCs w:val="16"/>
              </w:rPr>
            </w:pPr>
          </w:p>
        </w:tc>
        <w:tc>
          <w:tcPr>
            <w:tcW w:w="576" w:type="pct"/>
          </w:tcPr>
          <w:p w14:paraId="48773B67" w14:textId="77777777" w:rsidR="00B119CE" w:rsidRPr="00450FEF" w:rsidRDefault="00B119CE" w:rsidP="00D5014F">
            <w:pPr>
              <w:jc w:val="center"/>
              <w:rPr>
                <w:rFonts w:eastAsiaTheme="majorEastAsia" w:cs="Arial"/>
                <w:sz w:val="16"/>
                <w:szCs w:val="16"/>
              </w:rPr>
            </w:pPr>
          </w:p>
        </w:tc>
      </w:tr>
      <w:tr w:rsidR="00B119CE" w:rsidRPr="00450FEF" w14:paraId="099A7D8C" w14:textId="212EB257" w:rsidTr="00544414">
        <w:trPr>
          <w:trHeight w:val="567"/>
          <w:jc w:val="center"/>
        </w:trPr>
        <w:tc>
          <w:tcPr>
            <w:tcW w:w="379" w:type="pct"/>
            <w:vAlign w:val="center"/>
          </w:tcPr>
          <w:p w14:paraId="48C76C54" w14:textId="54F4E1C7" w:rsidR="00B119CE" w:rsidRPr="00450FEF" w:rsidRDefault="00B119CE" w:rsidP="00D5014F">
            <w:pPr>
              <w:jc w:val="center"/>
              <w:rPr>
                <w:rFonts w:eastAsiaTheme="majorEastAsia" w:cs="Arial"/>
                <w:sz w:val="16"/>
                <w:szCs w:val="16"/>
              </w:rPr>
            </w:pPr>
            <w:r w:rsidRPr="00450FEF">
              <w:rPr>
                <w:rFonts w:eastAsia="Calibri" w:cs="Arial"/>
                <w:sz w:val="16"/>
                <w:szCs w:val="16"/>
              </w:rPr>
              <w:t>38</w:t>
            </w:r>
          </w:p>
        </w:tc>
        <w:tc>
          <w:tcPr>
            <w:tcW w:w="1937" w:type="pct"/>
            <w:vAlign w:val="center"/>
          </w:tcPr>
          <w:p w14:paraId="2593B0DA" w14:textId="091819B3" w:rsidR="00B119CE" w:rsidRPr="00450FEF" w:rsidRDefault="00B119CE" w:rsidP="00D5014F">
            <w:pPr>
              <w:jc w:val="both"/>
              <w:rPr>
                <w:rFonts w:eastAsiaTheme="majorEastAsia" w:cs="Arial"/>
                <w:sz w:val="16"/>
                <w:szCs w:val="16"/>
              </w:rPr>
            </w:pPr>
            <w:r w:rsidRPr="00450FEF">
              <w:rPr>
                <w:rFonts w:eastAsia="Calibri" w:cs="Arial"/>
                <w:sz w:val="16"/>
                <w:szCs w:val="16"/>
              </w:rPr>
              <w:t xml:space="preserve">FORNECIMENTO E INSTALAÇÃO DE CORDÃO ÓPTICO COM CONECTOR PADRÃO LC/LC MONOMODO </w:t>
            </w:r>
            <w:r w:rsidR="00377CDC" w:rsidRPr="00450FEF">
              <w:rPr>
                <w:rFonts w:eastAsia="Calibri" w:cs="Arial"/>
                <w:sz w:val="16"/>
                <w:szCs w:val="16"/>
              </w:rPr>
              <w:t>–</w:t>
            </w:r>
            <w:r w:rsidRPr="00450FEF">
              <w:rPr>
                <w:rFonts w:eastAsia="Calibri" w:cs="Arial"/>
                <w:sz w:val="16"/>
                <w:szCs w:val="16"/>
              </w:rPr>
              <w:t xml:space="preserve"> DUPLEX </w:t>
            </w:r>
          </w:p>
        </w:tc>
        <w:tc>
          <w:tcPr>
            <w:tcW w:w="616" w:type="pct"/>
            <w:vAlign w:val="center"/>
          </w:tcPr>
          <w:p w14:paraId="2DF468F9" w14:textId="2C98CDBB"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146BE0C4" w14:textId="7D195579" w:rsidR="00B119CE" w:rsidRPr="00450FEF" w:rsidRDefault="00B119CE" w:rsidP="00D5014F">
            <w:pPr>
              <w:jc w:val="center"/>
              <w:rPr>
                <w:rFonts w:eastAsiaTheme="majorEastAsia" w:cs="Arial"/>
                <w:sz w:val="16"/>
                <w:szCs w:val="16"/>
              </w:rPr>
            </w:pPr>
            <w:r w:rsidRPr="00450FEF">
              <w:rPr>
                <w:rFonts w:eastAsia="Calibri" w:cs="Arial"/>
                <w:sz w:val="16"/>
                <w:szCs w:val="16"/>
              </w:rPr>
              <w:t>30</w:t>
            </w:r>
          </w:p>
        </w:tc>
        <w:tc>
          <w:tcPr>
            <w:tcW w:w="646" w:type="pct"/>
          </w:tcPr>
          <w:p w14:paraId="6673343F" w14:textId="77777777" w:rsidR="00B119CE" w:rsidRPr="00450FEF" w:rsidRDefault="00B119CE" w:rsidP="00D5014F">
            <w:pPr>
              <w:jc w:val="center"/>
              <w:rPr>
                <w:rFonts w:eastAsiaTheme="majorEastAsia" w:cs="Arial"/>
                <w:sz w:val="16"/>
                <w:szCs w:val="16"/>
              </w:rPr>
            </w:pPr>
          </w:p>
        </w:tc>
        <w:tc>
          <w:tcPr>
            <w:tcW w:w="576" w:type="pct"/>
          </w:tcPr>
          <w:p w14:paraId="177C77DE" w14:textId="77777777" w:rsidR="00B119CE" w:rsidRPr="00450FEF" w:rsidRDefault="00B119CE" w:rsidP="00D5014F">
            <w:pPr>
              <w:jc w:val="center"/>
              <w:rPr>
                <w:rFonts w:eastAsiaTheme="majorEastAsia" w:cs="Arial"/>
                <w:sz w:val="16"/>
                <w:szCs w:val="16"/>
              </w:rPr>
            </w:pPr>
          </w:p>
        </w:tc>
      </w:tr>
      <w:tr w:rsidR="00B119CE" w:rsidRPr="00450FEF" w14:paraId="4FBFCD86" w14:textId="1D0F4556" w:rsidTr="00544414">
        <w:trPr>
          <w:trHeight w:val="567"/>
          <w:jc w:val="center"/>
        </w:trPr>
        <w:tc>
          <w:tcPr>
            <w:tcW w:w="379" w:type="pct"/>
            <w:vAlign w:val="center"/>
          </w:tcPr>
          <w:p w14:paraId="06CF1C22" w14:textId="4FF0FB4B" w:rsidR="00B119CE" w:rsidRPr="00450FEF" w:rsidRDefault="00B119CE" w:rsidP="00D5014F">
            <w:pPr>
              <w:jc w:val="center"/>
              <w:rPr>
                <w:rFonts w:eastAsiaTheme="majorEastAsia" w:cs="Arial"/>
                <w:sz w:val="16"/>
                <w:szCs w:val="16"/>
              </w:rPr>
            </w:pPr>
            <w:r w:rsidRPr="00450FEF">
              <w:rPr>
                <w:rFonts w:eastAsia="Calibri" w:cs="Arial"/>
                <w:sz w:val="16"/>
                <w:szCs w:val="16"/>
              </w:rPr>
              <w:t>39</w:t>
            </w:r>
          </w:p>
        </w:tc>
        <w:tc>
          <w:tcPr>
            <w:tcW w:w="1937" w:type="pct"/>
            <w:vAlign w:val="center"/>
          </w:tcPr>
          <w:p w14:paraId="527707A3" w14:textId="69E90ABE" w:rsidR="00B119CE" w:rsidRPr="00450FEF" w:rsidRDefault="00B119CE" w:rsidP="00D5014F">
            <w:pPr>
              <w:jc w:val="both"/>
              <w:rPr>
                <w:rFonts w:eastAsiaTheme="majorEastAsia" w:cs="Arial"/>
                <w:sz w:val="16"/>
                <w:szCs w:val="16"/>
              </w:rPr>
            </w:pPr>
            <w:r w:rsidRPr="00450FEF">
              <w:rPr>
                <w:rFonts w:eastAsia="Calibri" w:cs="Arial"/>
                <w:sz w:val="16"/>
                <w:szCs w:val="16"/>
              </w:rPr>
              <w:t xml:space="preserve">FORNECIMENTO E INSTALAÇÃO DE CORDÃO ÓPTICO COM CONECTOR PADRÃO SC/LC MONOMODO </w:t>
            </w:r>
            <w:r w:rsidR="00377CDC" w:rsidRPr="00450FEF">
              <w:rPr>
                <w:rFonts w:eastAsia="Calibri" w:cs="Arial"/>
                <w:sz w:val="16"/>
                <w:szCs w:val="16"/>
              </w:rPr>
              <w:t>–</w:t>
            </w:r>
            <w:r w:rsidRPr="00450FEF">
              <w:rPr>
                <w:rFonts w:eastAsia="Calibri" w:cs="Arial"/>
                <w:sz w:val="16"/>
                <w:szCs w:val="16"/>
              </w:rPr>
              <w:t xml:space="preserve"> DUPLEX </w:t>
            </w:r>
          </w:p>
        </w:tc>
        <w:tc>
          <w:tcPr>
            <w:tcW w:w="616" w:type="pct"/>
            <w:vAlign w:val="center"/>
          </w:tcPr>
          <w:p w14:paraId="3B6CD666" w14:textId="77209E49"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5969ED41" w14:textId="3965420B" w:rsidR="00B119CE" w:rsidRPr="00450FEF" w:rsidRDefault="00B119CE" w:rsidP="00D5014F">
            <w:pPr>
              <w:jc w:val="center"/>
              <w:rPr>
                <w:rFonts w:eastAsiaTheme="majorEastAsia" w:cs="Arial"/>
                <w:sz w:val="16"/>
                <w:szCs w:val="16"/>
              </w:rPr>
            </w:pPr>
            <w:r w:rsidRPr="00450FEF">
              <w:rPr>
                <w:rFonts w:eastAsia="Calibri" w:cs="Arial"/>
                <w:sz w:val="16"/>
                <w:szCs w:val="16"/>
              </w:rPr>
              <w:t>30</w:t>
            </w:r>
          </w:p>
        </w:tc>
        <w:tc>
          <w:tcPr>
            <w:tcW w:w="646" w:type="pct"/>
          </w:tcPr>
          <w:p w14:paraId="0E7F3FEE" w14:textId="77777777" w:rsidR="00B119CE" w:rsidRPr="00450FEF" w:rsidRDefault="00B119CE" w:rsidP="00D5014F">
            <w:pPr>
              <w:jc w:val="center"/>
              <w:rPr>
                <w:rFonts w:eastAsiaTheme="majorEastAsia" w:cs="Arial"/>
                <w:sz w:val="16"/>
                <w:szCs w:val="16"/>
              </w:rPr>
            </w:pPr>
          </w:p>
        </w:tc>
        <w:tc>
          <w:tcPr>
            <w:tcW w:w="576" w:type="pct"/>
          </w:tcPr>
          <w:p w14:paraId="6DE3A4DE" w14:textId="77777777" w:rsidR="00B119CE" w:rsidRPr="00450FEF" w:rsidRDefault="00B119CE" w:rsidP="00D5014F">
            <w:pPr>
              <w:jc w:val="center"/>
              <w:rPr>
                <w:rFonts w:eastAsiaTheme="majorEastAsia" w:cs="Arial"/>
                <w:sz w:val="16"/>
                <w:szCs w:val="16"/>
              </w:rPr>
            </w:pPr>
          </w:p>
        </w:tc>
      </w:tr>
      <w:tr w:rsidR="00B119CE" w:rsidRPr="00450FEF" w14:paraId="153CE819" w14:textId="5138D46E" w:rsidTr="00544414">
        <w:trPr>
          <w:trHeight w:val="567"/>
          <w:jc w:val="center"/>
        </w:trPr>
        <w:tc>
          <w:tcPr>
            <w:tcW w:w="379" w:type="pct"/>
            <w:vAlign w:val="center"/>
          </w:tcPr>
          <w:p w14:paraId="0C3C71A3" w14:textId="7CA36CA5" w:rsidR="00B119CE" w:rsidRPr="00450FEF" w:rsidRDefault="00B119CE" w:rsidP="00D5014F">
            <w:pPr>
              <w:jc w:val="center"/>
              <w:rPr>
                <w:rFonts w:eastAsiaTheme="majorEastAsia" w:cs="Arial"/>
                <w:sz w:val="16"/>
                <w:szCs w:val="16"/>
              </w:rPr>
            </w:pPr>
            <w:r w:rsidRPr="00450FEF">
              <w:rPr>
                <w:rFonts w:eastAsia="Calibri" w:cs="Arial"/>
                <w:sz w:val="16"/>
                <w:szCs w:val="16"/>
              </w:rPr>
              <w:t>40</w:t>
            </w:r>
          </w:p>
        </w:tc>
        <w:tc>
          <w:tcPr>
            <w:tcW w:w="1937" w:type="pct"/>
            <w:vAlign w:val="center"/>
          </w:tcPr>
          <w:p w14:paraId="05E03988" w14:textId="248BEF2D" w:rsidR="00B119CE" w:rsidRPr="00450FEF" w:rsidRDefault="00B119CE" w:rsidP="00D5014F">
            <w:pPr>
              <w:jc w:val="both"/>
              <w:rPr>
                <w:rFonts w:eastAsiaTheme="majorEastAsia" w:cs="Arial"/>
                <w:sz w:val="16"/>
                <w:szCs w:val="16"/>
              </w:rPr>
            </w:pPr>
            <w:r w:rsidRPr="00450FEF">
              <w:rPr>
                <w:rFonts w:eastAsia="Calibri" w:cs="Arial"/>
                <w:sz w:val="16"/>
                <w:szCs w:val="16"/>
              </w:rPr>
              <w:t>MANUTENÇÃO EM ENLACE DE RÁDIO</w:t>
            </w:r>
          </w:p>
        </w:tc>
        <w:tc>
          <w:tcPr>
            <w:tcW w:w="616" w:type="pct"/>
            <w:vAlign w:val="center"/>
          </w:tcPr>
          <w:p w14:paraId="060BDC8B" w14:textId="2763674B"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10187493" w14:textId="2B7E68D6" w:rsidR="00B119CE" w:rsidRPr="00450FEF" w:rsidRDefault="00B119CE" w:rsidP="00D5014F">
            <w:pPr>
              <w:jc w:val="center"/>
              <w:rPr>
                <w:rFonts w:eastAsiaTheme="majorEastAsia" w:cs="Arial"/>
                <w:sz w:val="16"/>
                <w:szCs w:val="16"/>
              </w:rPr>
            </w:pPr>
            <w:r w:rsidRPr="00450FEF">
              <w:rPr>
                <w:rFonts w:eastAsia="Calibri" w:cs="Arial"/>
                <w:sz w:val="16"/>
                <w:szCs w:val="16"/>
              </w:rPr>
              <w:t>12</w:t>
            </w:r>
          </w:p>
        </w:tc>
        <w:tc>
          <w:tcPr>
            <w:tcW w:w="646" w:type="pct"/>
          </w:tcPr>
          <w:p w14:paraId="7FEA729D" w14:textId="77777777" w:rsidR="00B119CE" w:rsidRPr="00450FEF" w:rsidRDefault="00B119CE" w:rsidP="00D5014F">
            <w:pPr>
              <w:jc w:val="center"/>
              <w:rPr>
                <w:rFonts w:eastAsiaTheme="majorEastAsia" w:cs="Arial"/>
                <w:sz w:val="16"/>
                <w:szCs w:val="16"/>
              </w:rPr>
            </w:pPr>
          </w:p>
        </w:tc>
        <w:tc>
          <w:tcPr>
            <w:tcW w:w="576" w:type="pct"/>
          </w:tcPr>
          <w:p w14:paraId="0C3A5C80" w14:textId="77777777" w:rsidR="00B119CE" w:rsidRPr="00450FEF" w:rsidRDefault="00B119CE" w:rsidP="00D5014F">
            <w:pPr>
              <w:jc w:val="center"/>
              <w:rPr>
                <w:rFonts w:eastAsiaTheme="majorEastAsia" w:cs="Arial"/>
                <w:sz w:val="16"/>
                <w:szCs w:val="16"/>
              </w:rPr>
            </w:pPr>
          </w:p>
        </w:tc>
      </w:tr>
      <w:tr w:rsidR="00B119CE" w:rsidRPr="00450FEF" w14:paraId="2173ACCD" w14:textId="35FB5A7D" w:rsidTr="00544414">
        <w:trPr>
          <w:trHeight w:val="567"/>
          <w:jc w:val="center"/>
        </w:trPr>
        <w:tc>
          <w:tcPr>
            <w:tcW w:w="379" w:type="pct"/>
            <w:vAlign w:val="center"/>
          </w:tcPr>
          <w:p w14:paraId="5CA0BF80" w14:textId="2B88A340" w:rsidR="00B119CE" w:rsidRPr="00450FEF" w:rsidRDefault="00B119CE" w:rsidP="00D5014F">
            <w:pPr>
              <w:jc w:val="center"/>
              <w:rPr>
                <w:rFonts w:eastAsiaTheme="majorEastAsia" w:cs="Arial"/>
                <w:sz w:val="16"/>
                <w:szCs w:val="16"/>
              </w:rPr>
            </w:pPr>
            <w:r w:rsidRPr="00450FEF">
              <w:rPr>
                <w:rFonts w:eastAsia="Calibri" w:cs="Arial"/>
                <w:sz w:val="16"/>
                <w:szCs w:val="16"/>
              </w:rPr>
              <w:t>41</w:t>
            </w:r>
          </w:p>
        </w:tc>
        <w:tc>
          <w:tcPr>
            <w:tcW w:w="1937" w:type="pct"/>
            <w:vAlign w:val="center"/>
          </w:tcPr>
          <w:p w14:paraId="1DDF8917" w14:textId="49386B9B" w:rsidR="00B119CE" w:rsidRPr="00450FEF" w:rsidRDefault="00B119CE" w:rsidP="00D5014F">
            <w:pPr>
              <w:jc w:val="both"/>
              <w:rPr>
                <w:rFonts w:eastAsiaTheme="majorEastAsia" w:cs="Arial"/>
                <w:sz w:val="16"/>
                <w:szCs w:val="16"/>
              </w:rPr>
            </w:pPr>
            <w:r w:rsidRPr="00450FEF">
              <w:rPr>
                <w:rFonts w:eastAsia="Calibri" w:cs="Arial"/>
                <w:sz w:val="16"/>
                <w:szCs w:val="16"/>
              </w:rPr>
              <w:t xml:space="preserve">COLETA DE EQUIPAMENTO </w:t>
            </w:r>
            <w:r w:rsidR="00377CDC" w:rsidRPr="00450FEF">
              <w:rPr>
                <w:rFonts w:eastAsia="Calibri" w:cs="Arial"/>
                <w:sz w:val="16"/>
                <w:szCs w:val="16"/>
              </w:rPr>
              <w:t>–</w:t>
            </w:r>
            <w:r w:rsidRPr="00450FEF">
              <w:rPr>
                <w:rFonts w:eastAsia="Calibri" w:cs="Arial"/>
                <w:sz w:val="16"/>
                <w:szCs w:val="16"/>
              </w:rPr>
              <w:t xml:space="preserve"> RETIRAR EQUIPAMENTO DESCONECTAR CABOS E TRAZER O EQUIPAMENTO PARA A SUTIC.</w:t>
            </w:r>
          </w:p>
        </w:tc>
        <w:tc>
          <w:tcPr>
            <w:tcW w:w="616" w:type="pct"/>
            <w:vAlign w:val="center"/>
          </w:tcPr>
          <w:p w14:paraId="239AE6F0" w14:textId="4E286B2E" w:rsidR="00B119CE" w:rsidRPr="00450FEF" w:rsidRDefault="00377CDC" w:rsidP="00D5014F">
            <w:pPr>
              <w:jc w:val="center"/>
              <w:rPr>
                <w:rFonts w:eastAsiaTheme="majorEastAsia" w:cs="Arial"/>
                <w:sz w:val="16"/>
                <w:szCs w:val="16"/>
              </w:rPr>
            </w:pPr>
            <w:r w:rsidRPr="00450FEF">
              <w:rPr>
                <w:rFonts w:eastAsia="Calibri" w:cs="Arial"/>
                <w:sz w:val="16"/>
                <w:szCs w:val="16"/>
              </w:rPr>
              <w:t>U</w:t>
            </w:r>
            <w:r w:rsidR="00B119CE" w:rsidRPr="00450FEF">
              <w:rPr>
                <w:rFonts w:eastAsia="Calibri" w:cs="Arial"/>
                <w:sz w:val="16"/>
                <w:szCs w:val="16"/>
              </w:rPr>
              <w:t>nid</w:t>
            </w:r>
          </w:p>
        </w:tc>
        <w:tc>
          <w:tcPr>
            <w:tcW w:w="846" w:type="pct"/>
            <w:vAlign w:val="center"/>
          </w:tcPr>
          <w:p w14:paraId="089A45C8" w14:textId="2CF7D94F" w:rsidR="00B119CE" w:rsidRPr="00450FEF" w:rsidRDefault="00B119CE" w:rsidP="00D5014F">
            <w:pPr>
              <w:jc w:val="center"/>
              <w:rPr>
                <w:rFonts w:eastAsiaTheme="majorEastAsia" w:cs="Arial"/>
                <w:sz w:val="16"/>
                <w:szCs w:val="16"/>
              </w:rPr>
            </w:pPr>
            <w:r w:rsidRPr="00450FEF">
              <w:rPr>
                <w:rFonts w:eastAsia="Calibri" w:cs="Arial"/>
                <w:sz w:val="16"/>
                <w:szCs w:val="16"/>
              </w:rPr>
              <w:t>80</w:t>
            </w:r>
          </w:p>
        </w:tc>
        <w:tc>
          <w:tcPr>
            <w:tcW w:w="646" w:type="pct"/>
          </w:tcPr>
          <w:p w14:paraId="73D3E33C" w14:textId="77777777" w:rsidR="00B119CE" w:rsidRPr="00450FEF" w:rsidRDefault="00B119CE" w:rsidP="00D5014F">
            <w:pPr>
              <w:jc w:val="center"/>
              <w:rPr>
                <w:rFonts w:eastAsiaTheme="majorEastAsia" w:cs="Arial"/>
                <w:sz w:val="16"/>
                <w:szCs w:val="16"/>
              </w:rPr>
            </w:pPr>
          </w:p>
        </w:tc>
        <w:tc>
          <w:tcPr>
            <w:tcW w:w="576" w:type="pct"/>
          </w:tcPr>
          <w:p w14:paraId="06CB4BE6" w14:textId="77777777" w:rsidR="00B119CE" w:rsidRPr="00450FEF" w:rsidRDefault="00B119CE" w:rsidP="00D5014F">
            <w:pPr>
              <w:jc w:val="center"/>
              <w:rPr>
                <w:rFonts w:eastAsiaTheme="majorEastAsia" w:cs="Arial"/>
                <w:sz w:val="16"/>
                <w:szCs w:val="16"/>
              </w:rPr>
            </w:pPr>
          </w:p>
        </w:tc>
      </w:tr>
      <w:tr w:rsidR="00B119CE" w:rsidRPr="00450FEF" w14:paraId="4AB475C4" w14:textId="402B6BE7" w:rsidTr="00544414">
        <w:trPr>
          <w:trHeight w:val="567"/>
          <w:jc w:val="center"/>
        </w:trPr>
        <w:tc>
          <w:tcPr>
            <w:tcW w:w="379" w:type="pct"/>
            <w:vAlign w:val="center"/>
          </w:tcPr>
          <w:p w14:paraId="6DB8EF37" w14:textId="3B58780D" w:rsidR="00B119CE" w:rsidRPr="00450FEF" w:rsidRDefault="00B119CE" w:rsidP="00D5014F">
            <w:pPr>
              <w:jc w:val="center"/>
              <w:rPr>
                <w:rFonts w:eastAsiaTheme="majorEastAsia" w:cs="Arial"/>
                <w:sz w:val="16"/>
                <w:szCs w:val="16"/>
              </w:rPr>
            </w:pPr>
            <w:r w:rsidRPr="00450FEF">
              <w:rPr>
                <w:rFonts w:eastAsia="Calibri" w:cs="Arial"/>
                <w:sz w:val="16"/>
                <w:szCs w:val="16"/>
              </w:rPr>
              <w:t>42</w:t>
            </w:r>
          </w:p>
        </w:tc>
        <w:tc>
          <w:tcPr>
            <w:tcW w:w="1937" w:type="pct"/>
            <w:vAlign w:val="center"/>
          </w:tcPr>
          <w:p w14:paraId="6ABDFA67" w14:textId="4C026815" w:rsidR="00B119CE" w:rsidRPr="00450FEF" w:rsidRDefault="00B119CE" w:rsidP="00D5014F">
            <w:pPr>
              <w:jc w:val="both"/>
              <w:rPr>
                <w:rFonts w:eastAsiaTheme="majorEastAsia" w:cs="Arial"/>
                <w:sz w:val="16"/>
                <w:szCs w:val="16"/>
              </w:rPr>
            </w:pPr>
            <w:r w:rsidRPr="00450FEF">
              <w:rPr>
                <w:rFonts w:eastAsia="Calibri" w:cs="Arial"/>
                <w:sz w:val="16"/>
                <w:szCs w:val="16"/>
              </w:rPr>
              <w:t>CONFIGURAÇÃO DE DISPOSITIVO REDE</w:t>
            </w:r>
          </w:p>
        </w:tc>
        <w:tc>
          <w:tcPr>
            <w:tcW w:w="616" w:type="pct"/>
            <w:vAlign w:val="center"/>
          </w:tcPr>
          <w:p w14:paraId="153C3124" w14:textId="135FD3E9"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4135DEE3" w14:textId="5E5142CC" w:rsidR="00B119CE" w:rsidRPr="00450FEF" w:rsidRDefault="00B119CE" w:rsidP="00D5014F">
            <w:pPr>
              <w:jc w:val="center"/>
              <w:rPr>
                <w:rFonts w:eastAsiaTheme="majorEastAsia" w:cs="Arial"/>
                <w:sz w:val="16"/>
                <w:szCs w:val="16"/>
              </w:rPr>
            </w:pPr>
            <w:r w:rsidRPr="00450FEF">
              <w:rPr>
                <w:rFonts w:eastAsia="Calibri" w:cs="Arial"/>
                <w:sz w:val="16"/>
                <w:szCs w:val="16"/>
              </w:rPr>
              <w:t>80</w:t>
            </w:r>
          </w:p>
        </w:tc>
        <w:tc>
          <w:tcPr>
            <w:tcW w:w="646" w:type="pct"/>
          </w:tcPr>
          <w:p w14:paraId="72D7B0FD" w14:textId="77777777" w:rsidR="00B119CE" w:rsidRPr="00450FEF" w:rsidRDefault="00B119CE" w:rsidP="00D5014F">
            <w:pPr>
              <w:jc w:val="center"/>
              <w:rPr>
                <w:rFonts w:eastAsiaTheme="majorEastAsia" w:cs="Arial"/>
                <w:sz w:val="16"/>
                <w:szCs w:val="16"/>
              </w:rPr>
            </w:pPr>
          </w:p>
        </w:tc>
        <w:tc>
          <w:tcPr>
            <w:tcW w:w="576" w:type="pct"/>
          </w:tcPr>
          <w:p w14:paraId="5CD76358" w14:textId="77777777" w:rsidR="00B119CE" w:rsidRPr="00450FEF" w:rsidRDefault="00B119CE" w:rsidP="00D5014F">
            <w:pPr>
              <w:jc w:val="center"/>
              <w:rPr>
                <w:rFonts w:eastAsiaTheme="majorEastAsia" w:cs="Arial"/>
                <w:sz w:val="16"/>
                <w:szCs w:val="16"/>
              </w:rPr>
            </w:pPr>
          </w:p>
        </w:tc>
      </w:tr>
      <w:tr w:rsidR="00B119CE" w:rsidRPr="00450FEF" w14:paraId="752EC51B" w14:textId="4E0B0C6C" w:rsidTr="00544414">
        <w:trPr>
          <w:trHeight w:val="567"/>
          <w:jc w:val="center"/>
        </w:trPr>
        <w:tc>
          <w:tcPr>
            <w:tcW w:w="379" w:type="pct"/>
            <w:vAlign w:val="center"/>
          </w:tcPr>
          <w:p w14:paraId="0816CF1A" w14:textId="6E7C6BF1" w:rsidR="00B119CE" w:rsidRPr="00450FEF" w:rsidRDefault="00B119CE" w:rsidP="00D5014F">
            <w:pPr>
              <w:jc w:val="center"/>
              <w:rPr>
                <w:rFonts w:eastAsiaTheme="majorEastAsia" w:cs="Arial"/>
                <w:sz w:val="16"/>
                <w:szCs w:val="16"/>
              </w:rPr>
            </w:pPr>
            <w:r w:rsidRPr="00450FEF">
              <w:rPr>
                <w:rFonts w:eastAsia="Calibri" w:cs="Arial"/>
                <w:sz w:val="16"/>
                <w:szCs w:val="16"/>
              </w:rPr>
              <w:t>43</w:t>
            </w:r>
          </w:p>
        </w:tc>
        <w:tc>
          <w:tcPr>
            <w:tcW w:w="1937" w:type="pct"/>
            <w:vAlign w:val="center"/>
          </w:tcPr>
          <w:p w14:paraId="6E13C553" w14:textId="3645E29B"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ESPELHO PARA PONTO LÓGICO 4X2 PARA 1 PONTO</w:t>
            </w:r>
          </w:p>
        </w:tc>
        <w:tc>
          <w:tcPr>
            <w:tcW w:w="616" w:type="pct"/>
            <w:vAlign w:val="center"/>
          </w:tcPr>
          <w:p w14:paraId="0785F9CA" w14:textId="32131712"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39CC7EF1" w14:textId="2168E150" w:rsidR="00B119CE" w:rsidRPr="00450FEF" w:rsidRDefault="00B119CE" w:rsidP="00D5014F">
            <w:pPr>
              <w:jc w:val="center"/>
              <w:rPr>
                <w:rFonts w:eastAsiaTheme="majorEastAsia" w:cs="Arial"/>
                <w:sz w:val="16"/>
                <w:szCs w:val="16"/>
              </w:rPr>
            </w:pPr>
            <w:r w:rsidRPr="00450FEF">
              <w:rPr>
                <w:rFonts w:eastAsia="Calibri" w:cs="Arial"/>
                <w:sz w:val="16"/>
                <w:szCs w:val="16"/>
              </w:rPr>
              <w:t>110</w:t>
            </w:r>
          </w:p>
        </w:tc>
        <w:tc>
          <w:tcPr>
            <w:tcW w:w="646" w:type="pct"/>
          </w:tcPr>
          <w:p w14:paraId="413C9763" w14:textId="77777777" w:rsidR="00B119CE" w:rsidRPr="00450FEF" w:rsidRDefault="00B119CE" w:rsidP="00D5014F">
            <w:pPr>
              <w:jc w:val="center"/>
              <w:rPr>
                <w:rFonts w:eastAsiaTheme="majorEastAsia" w:cs="Arial"/>
                <w:sz w:val="16"/>
                <w:szCs w:val="16"/>
              </w:rPr>
            </w:pPr>
          </w:p>
        </w:tc>
        <w:tc>
          <w:tcPr>
            <w:tcW w:w="576" w:type="pct"/>
          </w:tcPr>
          <w:p w14:paraId="18E862D4" w14:textId="77777777" w:rsidR="00B119CE" w:rsidRPr="00450FEF" w:rsidRDefault="00B119CE" w:rsidP="00D5014F">
            <w:pPr>
              <w:jc w:val="center"/>
              <w:rPr>
                <w:rFonts w:eastAsiaTheme="majorEastAsia" w:cs="Arial"/>
                <w:sz w:val="16"/>
                <w:szCs w:val="16"/>
              </w:rPr>
            </w:pPr>
          </w:p>
        </w:tc>
      </w:tr>
      <w:tr w:rsidR="00B119CE" w:rsidRPr="00450FEF" w14:paraId="6F1FF625" w14:textId="26241F75" w:rsidTr="00544414">
        <w:trPr>
          <w:trHeight w:val="567"/>
          <w:jc w:val="center"/>
        </w:trPr>
        <w:tc>
          <w:tcPr>
            <w:tcW w:w="379" w:type="pct"/>
            <w:vAlign w:val="center"/>
          </w:tcPr>
          <w:p w14:paraId="1E4C89AF" w14:textId="4F987063" w:rsidR="00B119CE" w:rsidRPr="00450FEF" w:rsidRDefault="00B119CE" w:rsidP="00D5014F">
            <w:pPr>
              <w:jc w:val="center"/>
              <w:rPr>
                <w:rFonts w:eastAsiaTheme="majorEastAsia" w:cs="Arial"/>
                <w:sz w:val="16"/>
                <w:szCs w:val="16"/>
              </w:rPr>
            </w:pPr>
            <w:r w:rsidRPr="00450FEF">
              <w:rPr>
                <w:rFonts w:eastAsia="Calibri" w:cs="Arial"/>
                <w:sz w:val="16"/>
                <w:szCs w:val="16"/>
              </w:rPr>
              <w:t>44</w:t>
            </w:r>
          </w:p>
        </w:tc>
        <w:tc>
          <w:tcPr>
            <w:tcW w:w="1937" w:type="pct"/>
            <w:vAlign w:val="center"/>
          </w:tcPr>
          <w:p w14:paraId="794AAF33" w14:textId="261C53E4"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ESPELHO PARA PONTO LÓGICO 4X2 PARA 2 PONTOS</w:t>
            </w:r>
          </w:p>
        </w:tc>
        <w:tc>
          <w:tcPr>
            <w:tcW w:w="616" w:type="pct"/>
            <w:vAlign w:val="center"/>
          </w:tcPr>
          <w:p w14:paraId="4130334F" w14:textId="27CB2813"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712D3A3C" w14:textId="37CD1700" w:rsidR="00B119CE" w:rsidRPr="00450FEF" w:rsidRDefault="00B119CE" w:rsidP="00D5014F">
            <w:pPr>
              <w:jc w:val="center"/>
              <w:rPr>
                <w:rFonts w:eastAsiaTheme="majorEastAsia" w:cs="Arial"/>
                <w:sz w:val="16"/>
                <w:szCs w:val="16"/>
              </w:rPr>
            </w:pPr>
            <w:r w:rsidRPr="00450FEF">
              <w:rPr>
                <w:rFonts w:eastAsia="Calibri" w:cs="Arial"/>
                <w:sz w:val="16"/>
                <w:szCs w:val="16"/>
              </w:rPr>
              <w:t>220</w:t>
            </w:r>
          </w:p>
        </w:tc>
        <w:tc>
          <w:tcPr>
            <w:tcW w:w="646" w:type="pct"/>
          </w:tcPr>
          <w:p w14:paraId="2C1F7F92" w14:textId="77777777" w:rsidR="00B119CE" w:rsidRPr="00450FEF" w:rsidRDefault="00B119CE" w:rsidP="00D5014F">
            <w:pPr>
              <w:jc w:val="center"/>
              <w:rPr>
                <w:rFonts w:eastAsiaTheme="majorEastAsia" w:cs="Arial"/>
                <w:sz w:val="16"/>
                <w:szCs w:val="16"/>
              </w:rPr>
            </w:pPr>
          </w:p>
        </w:tc>
        <w:tc>
          <w:tcPr>
            <w:tcW w:w="576" w:type="pct"/>
          </w:tcPr>
          <w:p w14:paraId="52D78712" w14:textId="77777777" w:rsidR="00B119CE" w:rsidRPr="00450FEF" w:rsidRDefault="00B119CE" w:rsidP="00D5014F">
            <w:pPr>
              <w:jc w:val="center"/>
              <w:rPr>
                <w:rFonts w:eastAsiaTheme="majorEastAsia" w:cs="Arial"/>
                <w:sz w:val="16"/>
                <w:szCs w:val="16"/>
              </w:rPr>
            </w:pPr>
          </w:p>
        </w:tc>
      </w:tr>
      <w:tr w:rsidR="00B119CE" w:rsidRPr="00450FEF" w14:paraId="2888993A" w14:textId="3165A6E4" w:rsidTr="00544414">
        <w:trPr>
          <w:trHeight w:val="567"/>
          <w:jc w:val="center"/>
        </w:trPr>
        <w:tc>
          <w:tcPr>
            <w:tcW w:w="379" w:type="pct"/>
            <w:vAlign w:val="center"/>
          </w:tcPr>
          <w:p w14:paraId="3832EE71" w14:textId="51F83A62" w:rsidR="00B119CE" w:rsidRPr="00450FEF" w:rsidRDefault="00B119CE" w:rsidP="00D5014F">
            <w:pPr>
              <w:jc w:val="center"/>
              <w:rPr>
                <w:rFonts w:eastAsiaTheme="majorEastAsia" w:cs="Arial"/>
                <w:sz w:val="16"/>
                <w:szCs w:val="16"/>
              </w:rPr>
            </w:pPr>
            <w:r w:rsidRPr="00450FEF">
              <w:rPr>
                <w:rFonts w:eastAsia="Calibri" w:cs="Arial"/>
                <w:sz w:val="16"/>
                <w:szCs w:val="16"/>
              </w:rPr>
              <w:t>45</w:t>
            </w:r>
          </w:p>
        </w:tc>
        <w:tc>
          <w:tcPr>
            <w:tcW w:w="1937" w:type="pct"/>
            <w:vAlign w:val="center"/>
          </w:tcPr>
          <w:p w14:paraId="14F2286A" w14:textId="3AE4A435" w:rsidR="00B119CE" w:rsidRPr="00450FEF" w:rsidRDefault="00B119CE" w:rsidP="00D5014F">
            <w:pPr>
              <w:jc w:val="both"/>
              <w:rPr>
                <w:rFonts w:eastAsiaTheme="majorEastAsia" w:cs="Arial"/>
                <w:sz w:val="16"/>
                <w:szCs w:val="16"/>
              </w:rPr>
            </w:pPr>
            <w:r w:rsidRPr="00450FEF">
              <w:rPr>
                <w:rFonts w:eastAsia="Calibri" w:cs="Arial"/>
                <w:sz w:val="16"/>
                <w:szCs w:val="16"/>
              </w:rPr>
              <w:t>INSTALAÇÃO E FORNECIMENTO DE TOMADA LÓGICA DE SOBREPOR</w:t>
            </w:r>
          </w:p>
        </w:tc>
        <w:tc>
          <w:tcPr>
            <w:tcW w:w="616" w:type="pct"/>
            <w:vAlign w:val="center"/>
          </w:tcPr>
          <w:p w14:paraId="2905294D" w14:textId="707C6097" w:rsidR="00B119CE" w:rsidRPr="00450FEF" w:rsidRDefault="00B119CE" w:rsidP="00D5014F">
            <w:pPr>
              <w:jc w:val="center"/>
              <w:rPr>
                <w:rFonts w:eastAsiaTheme="majorEastAsia" w:cs="Arial"/>
                <w:sz w:val="16"/>
                <w:szCs w:val="16"/>
              </w:rPr>
            </w:pPr>
            <w:r w:rsidRPr="00450FEF">
              <w:rPr>
                <w:rFonts w:eastAsia="Calibri" w:cs="Arial"/>
                <w:sz w:val="16"/>
                <w:szCs w:val="16"/>
              </w:rPr>
              <w:t>unid</w:t>
            </w:r>
          </w:p>
        </w:tc>
        <w:tc>
          <w:tcPr>
            <w:tcW w:w="846" w:type="pct"/>
            <w:vAlign w:val="center"/>
          </w:tcPr>
          <w:p w14:paraId="460E2AB1" w14:textId="6E926ACD" w:rsidR="00B119CE" w:rsidRPr="00450FEF" w:rsidRDefault="00B119CE" w:rsidP="00D5014F">
            <w:pPr>
              <w:jc w:val="center"/>
              <w:rPr>
                <w:rFonts w:eastAsiaTheme="majorEastAsia" w:cs="Arial"/>
                <w:sz w:val="16"/>
                <w:szCs w:val="16"/>
              </w:rPr>
            </w:pPr>
            <w:r w:rsidRPr="00450FEF">
              <w:rPr>
                <w:rFonts w:eastAsia="Calibri" w:cs="Arial"/>
                <w:sz w:val="16"/>
                <w:szCs w:val="16"/>
              </w:rPr>
              <w:t>36</w:t>
            </w:r>
          </w:p>
        </w:tc>
        <w:tc>
          <w:tcPr>
            <w:tcW w:w="646" w:type="pct"/>
          </w:tcPr>
          <w:p w14:paraId="43F73D25" w14:textId="77777777" w:rsidR="00B119CE" w:rsidRPr="00450FEF" w:rsidRDefault="00B119CE" w:rsidP="00D5014F">
            <w:pPr>
              <w:jc w:val="center"/>
              <w:rPr>
                <w:rFonts w:eastAsiaTheme="majorEastAsia" w:cs="Arial"/>
                <w:sz w:val="16"/>
                <w:szCs w:val="16"/>
              </w:rPr>
            </w:pPr>
          </w:p>
        </w:tc>
        <w:tc>
          <w:tcPr>
            <w:tcW w:w="576" w:type="pct"/>
          </w:tcPr>
          <w:p w14:paraId="23C03B24" w14:textId="77777777" w:rsidR="00B119CE" w:rsidRPr="00450FEF" w:rsidRDefault="00B119CE" w:rsidP="00D5014F">
            <w:pPr>
              <w:jc w:val="center"/>
              <w:rPr>
                <w:rFonts w:eastAsiaTheme="majorEastAsia" w:cs="Arial"/>
                <w:sz w:val="16"/>
                <w:szCs w:val="16"/>
              </w:rPr>
            </w:pPr>
          </w:p>
        </w:tc>
      </w:tr>
      <w:tr w:rsidR="00B119CE" w:rsidRPr="00450FEF" w14:paraId="7578A83A" w14:textId="64DB1145" w:rsidTr="00544414">
        <w:trPr>
          <w:trHeight w:val="567"/>
          <w:jc w:val="center"/>
        </w:trPr>
        <w:tc>
          <w:tcPr>
            <w:tcW w:w="379" w:type="pct"/>
            <w:vAlign w:val="center"/>
          </w:tcPr>
          <w:p w14:paraId="493D3545" w14:textId="1DE48B12" w:rsidR="00B119CE" w:rsidRPr="00450FEF" w:rsidRDefault="00B119CE" w:rsidP="00D5014F">
            <w:pPr>
              <w:jc w:val="center"/>
              <w:rPr>
                <w:rFonts w:eastAsiaTheme="majorEastAsia" w:cs="Arial"/>
                <w:sz w:val="16"/>
                <w:szCs w:val="16"/>
              </w:rPr>
            </w:pPr>
            <w:r w:rsidRPr="00450FEF">
              <w:rPr>
                <w:rFonts w:eastAsia="Calibri" w:cs="Arial"/>
                <w:sz w:val="16"/>
                <w:szCs w:val="16"/>
              </w:rPr>
              <w:t>4</w:t>
            </w:r>
            <w:r w:rsidR="00DA5EFE" w:rsidRPr="00450FEF">
              <w:rPr>
                <w:rFonts w:eastAsia="Calibri" w:cs="Arial"/>
                <w:sz w:val="16"/>
                <w:szCs w:val="16"/>
              </w:rPr>
              <w:t>6</w:t>
            </w:r>
          </w:p>
        </w:tc>
        <w:tc>
          <w:tcPr>
            <w:tcW w:w="1937" w:type="pct"/>
            <w:vAlign w:val="center"/>
          </w:tcPr>
          <w:p w14:paraId="4C3184C9" w14:textId="7ADAA857" w:rsidR="00B119CE" w:rsidRPr="00450FEF" w:rsidRDefault="00B119CE" w:rsidP="00D5014F">
            <w:pPr>
              <w:jc w:val="both"/>
              <w:rPr>
                <w:rFonts w:eastAsiaTheme="majorEastAsia" w:cs="Arial"/>
                <w:sz w:val="16"/>
                <w:szCs w:val="16"/>
              </w:rPr>
            </w:pPr>
            <w:r w:rsidRPr="00450FEF">
              <w:rPr>
                <w:rFonts w:eastAsia="Calibri" w:cs="Arial"/>
                <w:sz w:val="16"/>
                <w:szCs w:val="16"/>
              </w:rPr>
              <w:t>DIÁRIA PARA ATENDIMENTO NOS CAMPUS DE ANGICOS, CARAÚBAS E PAU DOS FEROS</w:t>
            </w:r>
          </w:p>
        </w:tc>
        <w:tc>
          <w:tcPr>
            <w:tcW w:w="616" w:type="pct"/>
            <w:vAlign w:val="center"/>
          </w:tcPr>
          <w:p w14:paraId="22C0025D" w14:textId="31790838" w:rsidR="00B119CE" w:rsidRPr="00450FEF" w:rsidRDefault="00B119CE" w:rsidP="00D5014F">
            <w:pPr>
              <w:jc w:val="center"/>
              <w:rPr>
                <w:rFonts w:eastAsiaTheme="majorEastAsia" w:cs="Arial"/>
                <w:sz w:val="16"/>
                <w:szCs w:val="16"/>
              </w:rPr>
            </w:pPr>
            <w:r w:rsidRPr="00450FEF">
              <w:rPr>
                <w:rFonts w:eastAsia="Calibri" w:cs="Arial"/>
                <w:sz w:val="16"/>
                <w:szCs w:val="16"/>
              </w:rPr>
              <w:t>diária</w:t>
            </w:r>
          </w:p>
        </w:tc>
        <w:tc>
          <w:tcPr>
            <w:tcW w:w="846" w:type="pct"/>
            <w:vAlign w:val="center"/>
          </w:tcPr>
          <w:p w14:paraId="3B27807A" w14:textId="0B3D1481" w:rsidR="00B119CE" w:rsidRPr="00450FEF" w:rsidRDefault="00B119CE" w:rsidP="00D5014F">
            <w:pPr>
              <w:jc w:val="center"/>
              <w:rPr>
                <w:rFonts w:eastAsiaTheme="majorEastAsia" w:cs="Arial"/>
                <w:sz w:val="16"/>
                <w:szCs w:val="16"/>
              </w:rPr>
            </w:pPr>
            <w:r w:rsidRPr="00450FEF">
              <w:rPr>
                <w:rFonts w:eastAsia="Calibri" w:cs="Arial"/>
                <w:sz w:val="16"/>
                <w:szCs w:val="16"/>
              </w:rPr>
              <w:t>72</w:t>
            </w:r>
          </w:p>
        </w:tc>
        <w:tc>
          <w:tcPr>
            <w:tcW w:w="646" w:type="pct"/>
          </w:tcPr>
          <w:p w14:paraId="0BCCC8F2" w14:textId="77777777" w:rsidR="00B119CE" w:rsidRPr="00450FEF" w:rsidRDefault="00B119CE" w:rsidP="00D5014F">
            <w:pPr>
              <w:jc w:val="center"/>
              <w:rPr>
                <w:rFonts w:eastAsiaTheme="majorEastAsia" w:cs="Arial"/>
                <w:sz w:val="16"/>
                <w:szCs w:val="16"/>
              </w:rPr>
            </w:pPr>
          </w:p>
        </w:tc>
        <w:tc>
          <w:tcPr>
            <w:tcW w:w="576" w:type="pct"/>
          </w:tcPr>
          <w:p w14:paraId="43326F70" w14:textId="77777777" w:rsidR="00B119CE" w:rsidRPr="00450FEF" w:rsidRDefault="00B119CE" w:rsidP="00D5014F">
            <w:pPr>
              <w:jc w:val="center"/>
              <w:rPr>
                <w:rFonts w:eastAsiaTheme="majorEastAsia" w:cs="Arial"/>
                <w:sz w:val="16"/>
                <w:szCs w:val="16"/>
              </w:rPr>
            </w:pPr>
          </w:p>
        </w:tc>
      </w:tr>
      <w:tr w:rsidR="00DA5EFE" w:rsidRPr="00450FEF" w14:paraId="41A5ACA9" w14:textId="00EA00B2" w:rsidTr="00544414">
        <w:trPr>
          <w:trHeight w:val="567"/>
          <w:jc w:val="center"/>
        </w:trPr>
        <w:tc>
          <w:tcPr>
            <w:tcW w:w="379" w:type="pct"/>
            <w:vAlign w:val="center"/>
          </w:tcPr>
          <w:p w14:paraId="30DAA618" w14:textId="63B805D5" w:rsidR="00DA5EFE" w:rsidRPr="00450FEF" w:rsidRDefault="00DA5EFE" w:rsidP="00D5014F">
            <w:pPr>
              <w:jc w:val="center"/>
              <w:rPr>
                <w:rFonts w:eastAsiaTheme="majorEastAsia" w:cs="Arial"/>
                <w:sz w:val="16"/>
                <w:szCs w:val="16"/>
              </w:rPr>
            </w:pPr>
            <w:r w:rsidRPr="00450FEF">
              <w:rPr>
                <w:rFonts w:eastAsiaTheme="majorEastAsia" w:cs="Arial"/>
                <w:sz w:val="16"/>
                <w:szCs w:val="16"/>
              </w:rPr>
              <w:t>47</w:t>
            </w:r>
          </w:p>
        </w:tc>
        <w:tc>
          <w:tcPr>
            <w:tcW w:w="1937" w:type="pct"/>
            <w:vAlign w:val="center"/>
          </w:tcPr>
          <w:p w14:paraId="4F22A549" w14:textId="611C32BD" w:rsidR="00DA5EFE" w:rsidRPr="00450FEF" w:rsidRDefault="00DA5EFE" w:rsidP="00D5014F">
            <w:pPr>
              <w:jc w:val="both"/>
              <w:rPr>
                <w:rFonts w:eastAsiaTheme="majorEastAsia" w:cs="Arial"/>
                <w:sz w:val="16"/>
                <w:szCs w:val="16"/>
              </w:rPr>
            </w:pPr>
            <w:r w:rsidRPr="00450FEF">
              <w:rPr>
                <w:rFonts w:eastAsia="Calibri" w:cs="Arial"/>
                <w:sz w:val="16"/>
                <w:szCs w:val="16"/>
              </w:rPr>
              <w:t>DESLOCAMENTO PARA ATENDIMENTO NOS CAMPUS DE ANGICOS, CARAÚBAS E PAU DOS FEROS</w:t>
            </w:r>
          </w:p>
        </w:tc>
        <w:tc>
          <w:tcPr>
            <w:tcW w:w="616" w:type="pct"/>
            <w:vAlign w:val="center"/>
          </w:tcPr>
          <w:p w14:paraId="7F2BAEB1" w14:textId="11D37992" w:rsidR="00DA5EFE" w:rsidRPr="00450FEF" w:rsidRDefault="00DA5EFE" w:rsidP="00D5014F">
            <w:pPr>
              <w:jc w:val="center"/>
              <w:rPr>
                <w:rFonts w:eastAsiaTheme="majorEastAsia" w:cs="Arial"/>
                <w:sz w:val="16"/>
                <w:szCs w:val="16"/>
              </w:rPr>
            </w:pPr>
            <w:r w:rsidRPr="00450FEF">
              <w:rPr>
                <w:rFonts w:eastAsia="Calibri" w:cs="Arial"/>
                <w:sz w:val="16"/>
                <w:szCs w:val="16"/>
              </w:rPr>
              <w:t>km</w:t>
            </w:r>
          </w:p>
        </w:tc>
        <w:tc>
          <w:tcPr>
            <w:tcW w:w="846" w:type="pct"/>
            <w:vAlign w:val="center"/>
          </w:tcPr>
          <w:p w14:paraId="49D9BFF3" w14:textId="78EB81A5" w:rsidR="00DA5EFE" w:rsidRPr="00450FEF" w:rsidRDefault="00DA5EFE" w:rsidP="00D5014F">
            <w:pPr>
              <w:jc w:val="center"/>
              <w:rPr>
                <w:rFonts w:eastAsiaTheme="majorEastAsia" w:cs="Arial"/>
                <w:sz w:val="16"/>
                <w:szCs w:val="16"/>
              </w:rPr>
            </w:pPr>
            <w:r w:rsidRPr="00450FEF">
              <w:rPr>
                <w:rFonts w:eastAsia="Calibri" w:cs="Arial"/>
                <w:sz w:val="16"/>
                <w:szCs w:val="16"/>
              </w:rPr>
              <w:t>8040</w:t>
            </w:r>
          </w:p>
        </w:tc>
        <w:tc>
          <w:tcPr>
            <w:tcW w:w="646" w:type="pct"/>
          </w:tcPr>
          <w:p w14:paraId="6C230F72" w14:textId="77777777" w:rsidR="00DA5EFE" w:rsidRPr="00450FEF" w:rsidRDefault="00DA5EFE" w:rsidP="00D5014F">
            <w:pPr>
              <w:jc w:val="center"/>
              <w:rPr>
                <w:rFonts w:eastAsiaTheme="majorEastAsia" w:cs="Arial"/>
                <w:sz w:val="16"/>
                <w:szCs w:val="16"/>
              </w:rPr>
            </w:pPr>
          </w:p>
        </w:tc>
        <w:tc>
          <w:tcPr>
            <w:tcW w:w="576" w:type="pct"/>
          </w:tcPr>
          <w:p w14:paraId="2C295A72" w14:textId="77777777" w:rsidR="00DA5EFE" w:rsidRPr="00450FEF" w:rsidRDefault="00DA5EFE" w:rsidP="00D5014F">
            <w:pPr>
              <w:jc w:val="center"/>
              <w:rPr>
                <w:rFonts w:eastAsiaTheme="majorEastAsia" w:cs="Arial"/>
                <w:sz w:val="16"/>
                <w:szCs w:val="16"/>
              </w:rPr>
            </w:pPr>
          </w:p>
        </w:tc>
      </w:tr>
      <w:tr w:rsidR="00DA5EFE" w:rsidRPr="00450FEF" w14:paraId="3974745C" w14:textId="77777777" w:rsidTr="00544414">
        <w:trPr>
          <w:trHeight w:val="567"/>
          <w:jc w:val="center"/>
        </w:trPr>
        <w:tc>
          <w:tcPr>
            <w:tcW w:w="4424" w:type="pct"/>
            <w:gridSpan w:val="5"/>
            <w:vAlign w:val="center"/>
          </w:tcPr>
          <w:p w14:paraId="05D98943" w14:textId="72B58378" w:rsidR="00DA5EFE" w:rsidRPr="00450FEF" w:rsidRDefault="00DA5EFE" w:rsidP="00D5014F">
            <w:pPr>
              <w:jc w:val="center"/>
              <w:rPr>
                <w:rFonts w:eastAsiaTheme="majorEastAsia" w:cs="Arial"/>
                <w:b/>
                <w:sz w:val="16"/>
                <w:szCs w:val="16"/>
              </w:rPr>
            </w:pPr>
            <w:r w:rsidRPr="00450FEF">
              <w:rPr>
                <w:rFonts w:eastAsiaTheme="majorEastAsia" w:cs="Arial"/>
                <w:b/>
                <w:sz w:val="16"/>
                <w:szCs w:val="16"/>
              </w:rPr>
              <w:t>VALOR TOTAL</w:t>
            </w:r>
          </w:p>
        </w:tc>
        <w:tc>
          <w:tcPr>
            <w:tcW w:w="576" w:type="pct"/>
          </w:tcPr>
          <w:p w14:paraId="057375A2" w14:textId="77777777" w:rsidR="00DA5EFE" w:rsidRPr="00450FEF" w:rsidRDefault="00DA5EFE" w:rsidP="00D5014F">
            <w:pPr>
              <w:jc w:val="center"/>
              <w:rPr>
                <w:rFonts w:eastAsiaTheme="majorEastAsia" w:cs="Arial"/>
                <w:sz w:val="16"/>
                <w:szCs w:val="16"/>
              </w:rPr>
            </w:pPr>
          </w:p>
        </w:tc>
      </w:tr>
    </w:tbl>
    <w:p w14:paraId="4781A413"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SEGUNDA – VIGÊNCIA</w:t>
      </w:r>
    </w:p>
    <w:p w14:paraId="538043AB" w14:textId="16C6236E" w:rsidR="002207F4" w:rsidRPr="00D5014F" w:rsidRDefault="002207F4" w:rsidP="0068349A">
      <w:pPr>
        <w:numPr>
          <w:ilvl w:val="1"/>
          <w:numId w:val="17"/>
        </w:numPr>
        <w:spacing w:before="120" w:after="120"/>
        <w:ind w:left="0" w:hanging="7"/>
        <w:jc w:val="both"/>
        <w:rPr>
          <w:rFonts w:cs="Arial"/>
          <w:szCs w:val="20"/>
        </w:rPr>
      </w:pPr>
      <w:r w:rsidRPr="00D5014F">
        <w:rPr>
          <w:rFonts w:cs="Arial"/>
          <w:szCs w:val="20"/>
        </w:rPr>
        <w:t>O prazo de vigência deste Termo de Contrato é aquele fixado no Edital, com início na data de .........../......../........ e encerramento em .........../........./.........., podendo ser prorrogado por interes</w:t>
      </w:r>
      <w:r w:rsidR="00C00A8C">
        <w:rPr>
          <w:rFonts w:cs="Arial"/>
          <w:szCs w:val="20"/>
        </w:rPr>
        <w:t>se das partes até o  limite de 60</w:t>
      </w:r>
      <w:r w:rsidRPr="00D5014F">
        <w:rPr>
          <w:rFonts w:cs="Arial"/>
          <w:szCs w:val="20"/>
        </w:rPr>
        <w:t xml:space="preserve"> (</w:t>
      </w:r>
      <w:r w:rsidR="00C00A8C">
        <w:rPr>
          <w:rFonts w:cs="Arial"/>
          <w:szCs w:val="20"/>
        </w:rPr>
        <w:t>sessenta</w:t>
      </w:r>
      <w:r w:rsidRPr="00D5014F">
        <w:rPr>
          <w:rFonts w:cs="Arial"/>
          <w:szCs w:val="20"/>
        </w:rPr>
        <w:t>) meses, desde que haja autorização formal da autoridade competente e observados os seguintes requisitos:</w:t>
      </w:r>
    </w:p>
    <w:p w14:paraId="7AB0DDFF" w14:textId="77777777" w:rsidR="002207F4" w:rsidRPr="00D5014F" w:rsidRDefault="002207F4" w:rsidP="0068349A">
      <w:pPr>
        <w:numPr>
          <w:ilvl w:val="2"/>
          <w:numId w:val="17"/>
        </w:numPr>
        <w:spacing w:before="120" w:after="120" w:line="276" w:lineRule="auto"/>
        <w:ind w:left="0" w:firstLine="0"/>
        <w:jc w:val="both"/>
        <w:rPr>
          <w:rFonts w:cs="Arial"/>
          <w:color w:val="000000"/>
          <w:szCs w:val="20"/>
        </w:rPr>
      </w:pPr>
      <w:r w:rsidRPr="00D5014F">
        <w:rPr>
          <w:rFonts w:cs="Arial"/>
          <w:bCs/>
          <w:iCs/>
          <w:szCs w:val="20"/>
        </w:rPr>
        <w:t>Os serviços tenham sido prestados regularmente;</w:t>
      </w:r>
    </w:p>
    <w:p w14:paraId="6E416889"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Esteja formalmente demonstrado que a forma de prestação dos serviços tem natureza continuada;  </w:t>
      </w:r>
    </w:p>
    <w:p w14:paraId="5E5434FF"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lastRenderedPageBreak/>
        <w:t>.Seja juntado relatório que discorra sobre a execução do contrato, com informações de que os serviços tenham sido prestados regularmente;  </w:t>
      </w:r>
    </w:p>
    <w:p w14:paraId="5F8203C2"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Seja juntada justificativa e motivo, por escrito, de que a Administração mantém interesse na realização do serviço;  </w:t>
      </w:r>
    </w:p>
    <w:p w14:paraId="19D7239D"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Seja comprovado que o valor do contrato permanece economicamente vantajoso para a Administração;  </w:t>
      </w:r>
    </w:p>
    <w:p w14:paraId="6D7DF45B"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Haja manifestação expressa da contratada informando o interesse na prorrogação; e  </w:t>
      </w:r>
    </w:p>
    <w:p w14:paraId="67359B93" w14:textId="2C1A4C92"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Seja comprovado  que o contratado mantém as condições iniciais de habilitação.  </w:t>
      </w:r>
    </w:p>
    <w:p w14:paraId="0E9E32DE"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A CONTRATADA não tem direito subjetivo à prorrogação contratual.</w:t>
      </w:r>
    </w:p>
    <w:p w14:paraId="661227AB"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 prorrogação de contrato deverá ser promovida mediante celebração de termo aditivo.</w:t>
      </w:r>
    </w:p>
    <w:p w14:paraId="6188ADBA"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TERCEIRA – PREÇO</w:t>
      </w:r>
    </w:p>
    <w:p w14:paraId="537D93E8"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O valor total da contratação é de R$.......... (.....)</w:t>
      </w:r>
    </w:p>
    <w:p w14:paraId="13A0153C"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F5B4C20"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QUARTA – DOTAÇÃO ORÇAMENTÁRIA</w:t>
      </w:r>
    </w:p>
    <w:p w14:paraId="6C8463B4"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As despesas decorrentes desta contratação estão programadas em dotação orçamentária própria, prevista no orçamento da União, para o exercício de 20...., na classificação abaixo:</w:t>
      </w:r>
    </w:p>
    <w:p w14:paraId="2DF1E8CD" w14:textId="77777777" w:rsidR="002207F4" w:rsidRPr="00D5014F" w:rsidRDefault="002207F4" w:rsidP="00D5014F">
      <w:pPr>
        <w:spacing w:before="120" w:after="120" w:line="276" w:lineRule="auto"/>
        <w:jc w:val="both"/>
        <w:rPr>
          <w:rFonts w:cs="Arial"/>
          <w:szCs w:val="20"/>
        </w:rPr>
      </w:pPr>
      <w:r w:rsidRPr="00D5014F">
        <w:rPr>
          <w:rFonts w:cs="Arial"/>
          <w:szCs w:val="20"/>
        </w:rPr>
        <w:t xml:space="preserve">Gestão/Unidade:  </w:t>
      </w:r>
    </w:p>
    <w:p w14:paraId="347CD66B" w14:textId="77777777" w:rsidR="002207F4" w:rsidRPr="00D5014F" w:rsidRDefault="002207F4" w:rsidP="00D5014F">
      <w:pPr>
        <w:spacing w:before="120" w:after="120" w:line="276" w:lineRule="auto"/>
        <w:jc w:val="both"/>
        <w:rPr>
          <w:rFonts w:cs="Arial"/>
          <w:szCs w:val="20"/>
        </w:rPr>
      </w:pPr>
      <w:r w:rsidRPr="00D5014F">
        <w:rPr>
          <w:rFonts w:cs="Arial"/>
          <w:szCs w:val="20"/>
        </w:rPr>
        <w:t xml:space="preserve">Fonte: </w:t>
      </w:r>
    </w:p>
    <w:p w14:paraId="343A8776" w14:textId="77777777" w:rsidR="002207F4" w:rsidRPr="00D5014F" w:rsidRDefault="002207F4" w:rsidP="00D5014F">
      <w:pPr>
        <w:spacing w:before="120" w:after="120" w:line="276" w:lineRule="auto"/>
        <w:jc w:val="both"/>
        <w:rPr>
          <w:rFonts w:cs="Arial"/>
          <w:szCs w:val="20"/>
        </w:rPr>
      </w:pPr>
      <w:r w:rsidRPr="00D5014F">
        <w:rPr>
          <w:rFonts w:cs="Arial"/>
          <w:szCs w:val="20"/>
        </w:rPr>
        <w:t xml:space="preserve">Programa de Trabalho:  </w:t>
      </w:r>
    </w:p>
    <w:p w14:paraId="446B835F" w14:textId="77777777" w:rsidR="002207F4" w:rsidRPr="00D5014F" w:rsidRDefault="002207F4" w:rsidP="00D5014F">
      <w:pPr>
        <w:spacing w:before="120" w:after="120" w:line="276" w:lineRule="auto"/>
        <w:jc w:val="both"/>
        <w:rPr>
          <w:rFonts w:cs="Arial"/>
          <w:szCs w:val="20"/>
        </w:rPr>
      </w:pPr>
      <w:r w:rsidRPr="00D5014F">
        <w:rPr>
          <w:rFonts w:cs="Arial"/>
          <w:szCs w:val="20"/>
        </w:rPr>
        <w:t xml:space="preserve">Elemento de Despesa:  </w:t>
      </w:r>
    </w:p>
    <w:p w14:paraId="6B9BB49E" w14:textId="77777777" w:rsidR="002207F4" w:rsidRPr="00D5014F" w:rsidRDefault="002207F4" w:rsidP="00D5014F">
      <w:pPr>
        <w:spacing w:before="120" w:after="120" w:line="276" w:lineRule="auto"/>
        <w:jc w:val="both"/>
        <w:rPr>
          <w:rFonts w:cs="Arial"/>
          <w:szCs w:val="20"/>
        </w:rPr>
      </w:pPr>
      <w:r w:rsidRPr="00D5014F">
        <w:rPr>
          <w:rFonts w:cs="Arial"/>
          <w:szCs w:val="20"/>
        </w:rPr>
        <w:t>PI:</w:t>
      </w:r>
    </w:p>
    <w:p w14:paraId="4F6CFAD2"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 xml:space="preserve">No(s) exercício(s) seguinte(s), correrão à conta dos recursos próprios para atender às despesas da mesma natureza, cuja alocação será feita no início de cada exercício financeiro. </w:t>
      </w:r>
    </w:p>
    <w:p w14:paraId="22DF3A02"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QUINTA – PAGAMENTO</w:t>
      </w:r>
    </w:p>
    <w:p w14:paraId="68C131E5"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O prazo para pagamento à CONTRATADA e demais condições a ele referentes encontram-se definidos no Edital e no Anexo XI da IN SEGES/MP nº 5/2017</w:t>
      </w:r>
    </w:p>
    <w:p w14:paraId="56A40FDB"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SEXTA – REAJUSTE</w:t>
      </w:r>
    </w:p>
    <w:p w14:paraId="46EA85D1" w14:textId="141C71B3" w:rsidR="00165730" w:rsidRPr="00D5014F" w:rsidRDefault="00165730" w:rsidP="0068349A">
      <w:pPr>
        <w:numPr>
          <w:ilvl w:val="1"/>
          <w:numId w:val="17"/>
        </w:numPr>
        <w:spacing w:before="120" w:after="120"/>
        <w:ind w:left="0" w:firstLine="0"/>
        <w:jc w:val="both"/>
        <w:rPr>
          <w:rFonts w:cs="Arial"/>
          <w:bCs/>
          <w:szCs w:val="20"/>
        </w:rPr>
      </w:pPr>
      <w:r w:rsidRPr="00D5014F">
        <w:rPr>
          <w:rFonts w:cs="Arial"/>
          <w:szCs w:val="20"/>
        </w:rPr>
        <w:t>As</w:t>
      </w:r>
      <w:r w:rsidRPr="00D5014F">
        <w:rPr>
          <w:rFonts w:cs="Arial"/>
          <w:bCs/>
          <w:szCs w:val="20"/>
        </w:rPr>
        <w:t xml:space="preserve"> regras acerca do reajuste do valor contratual são as estabelecidas no Termo de Referência, anexo a este Contrato.</w:t>
      </w:r>
    </w:p>
    <w:p w14:paraId="088AF451" w14:textId="3D858921" w:rsidR="002207F4" w:rsidRPr="0061383E"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61383E">
        <w:rPr>
          <w:rFonts w:eastAsiaTheme="majorEastAsia" w:cs="Arial"/>
          <w:b/>
          <w:bCs/>
          <w:color w:val="000000"/>
          <w:szCs w:val="20"/>
        </w:rPr>
        <w:t>CLÁUSULA SÉTIMA – GARANTIA DE EXECUÇÃO</w:t>
      </w:r>
    </w:p>
    <w:p w14:paraId="55CB6C70" w14:textId="4BDED022" w:rsidR="002207F4" w:rsidRPr="0061383E" w:rsidRDefault="00165730" w:rsidP="0068349A">
      <w:pPr>
        <w:numPr>
          <w:ilvl w:val="1"/>
          <w:numId w:val="17"/>
        </w:numPr>
        <w:spacing w:before="120" w:after="120"/>
        <w:ind w:left="0" w:firstLine="0"/>
        <w:jc w:val="both"/>
        <w:rPr>
          <w:rFonts w:cs="Arial"/>
          <w:szCs w:val="20"/>
        </w:rPr>
      </w:pPr>
      <w:r w:rsidRPr="0061383E">
        <w:rPr>
          <w:rFonts w:cs="Arial"/>
          <w:szCs w:val="20"/>
        </w:rPr>
        <w:t>Será exigida a prestação de garantia na presente contratação, conforme regras constantes do Termo de Referência.</w:t>
      </w:r>
    </w:p>
    <w:p w14:paraId="723244E2"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lastRenderedPageBreak/>
        <w:t>CLÁUSULA OITAVA – REGIME DE EXECUÇÃO DOS SERVIÇOS E FISCALIZAÇÃO</w:t>
      </w:r>
    </w:p>
    <w:p w14:paraId="0D899468" w14:textId="77777777" w:rsidR="002207F4" w:rsidRPr="00EC40AC" w:rsidRDefault="002207F4" w:rsidP="0068349A">
      <w:pPr>
        <w:numPr>
          <w:ilvl w:val="1"/>
          <w:numId w:val="17"/>
        </w:numPr>
        <w:spacing w:before="120" w:after="120"/>
        <w:ind w:left="0" w:firstLine="0"/>
        <w:jc w:val="both"/>
        <w:rPr>
          <w:rFonts w:cs="Arial"/>
          <w:szCs w:val="20"/>
        </w:rPr>
      </w:pPr>
      <w:r w:rsidRPr="00EC40AC">
        <w:rPr>
          <w:rFonts w:cs="Arial"/>
          <w:szCs w:val="20"/>
        </w:rPr>
        <w:t>O regime de execução dos serviços a serem executados pela CONTRATADA, os materiais que serão empregados e a fiscalização pela CONTRATANTE são aqueles previstos no Termo de Referência, anexo do Edital.</w:t>
      </w:r>
    </w:p>
    <w:p w14:paraId="720F0875"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NONA – OBRIGAÇÕES DA CONTRATANTE E DA CONTRATADA</w:t>
      </w:r>
    </w:p>
    <w:p w14:paraId="45C476ED"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As obrigações da CONTRATANTE e da CONTRATADA são aquelas previstas no Termo de Referência, anexo do Edital.</w:t>
      </w:r>
    </w:p>
    <w:p w14:paraId="1D1336D8"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DÉCIMA – SANÇÕES ADMINISTRATIVAS.</w:t>
      </w:r>
    </w:p>
    <w:p w14:paraId="052BC0A8"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As sanções relacionadas à execução do contrato são aquelas previstas no Termo de Referência, anexo do Edital.</w:t>
      </w:r>
    </w:p>
    <w:p w14:paraId="7A8AABBE"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DÉCIMA PRIMEIRA – RESCISÃO</w:t>
      </w:r>
    </w:p>
    <w:p w14:paraId="34EB9980"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4D6C988B"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Os casos de rescisão contratual serão formalmente motivados, assegurando-se à CONTRATADA o direito à prévia e ampla defesa.</w:t>
      </w:r>
    </w:p>
    <w:p w14:paraId="5A24EC8E"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 CONTRATADA reconhece os direitos da CONTRATANTE em caso de rescisão administrativa prevista no art. 77 da Lei nº 8.666, de 1993.</w:t>
      </w:r>
    </w:p>
    <w:p w14:paraId="5593D82E"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O termo de rescisão, sempre que possível, será precedido:</w:t>
      </w:r>
    </w:p>
    <w:p w14:paraId="23D93953"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Balanço dos eventos contratuais já cumpridos ou parcialmente cumpridos;</w:t>
      </w:r>
    </w:p>
    <w:p w14:paraId="5F78EC1C"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Relação dos pagamentos já efetuados e ainda devidos;</w:t>
      </w:r>
    </w:p>
    <w:p w14:paraId="3D06C889"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Indenizações e multas.</w:t>
      </w:r>
    </w:p>
    <w:p w14:paraId="48480BDB"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DÉCIMA SEGUNDA – VEDAÇÕES</w:t>
      </w:r>
    </w:p>
    <w:p w14:paraId="0EFBB378"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É vedado à CONTRATADA:</w:t>
      </w:r>
    </w:p>
    <w:p w14:paraId="6920AD13"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Caucionar ou utilizar este Termo de Contrato para qualquer operação financeira;</w:t>
      </w:r>
    </w:p>
    <w:p w14:paraId="259CB1BB" w14:textId="77777777" w:rsidR="002207F4" w:rsidRPr="00D5014F" w:rsidRDefault="002207F4" w:rsidP="0068349A">
      <w:pPr>
        <w:numPr>
          <w:ilvl w:val="2"/>
          <w:numId w:val="17"/>
        </w:numPr>
        <w:spacing w:before="120" w:after="120" w:line="276" w:lineRule="auto"/>
        <w:ind w:left="0" w:firstLine="0"/>
        <w:jc w:val="both"/>
        <w:rPr>
          <w:rFonts w:cs="Arial"/>
          <w:bCs/>
          <w:iCs/>
          <w:szCs w:val="20"/>
        </w:rPr>
      </w:pPr>
      <w:r w:rsidRPr="00D5014F">
        <w:rPr>
          <w:rFonts w:cs="Arial"/>
          <w:bCs/>
          <w:iCs/>
          <w:szCs w:val="20"/>
        </w:rPr>
        <w:t>Interromper a execução dos serviços sob alegação de inadimplemento por parte da CONTRATANTE, salvo nos casos previstos em lei.</w:t>
      </w:r>
    </w:p>
    <w:p w14:paraId="075B2821"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DÉCIMA TERCEIRA – ALTERAÇÕES</w:t>
      </w:r>
    </w:p>
    <w:p w14:paraId="4F1F419E"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Eventuais alterações contratuais reger-se-ão pela disciplina do art. 65 da Lei nº 8.666, de 1993, bem como do ANEXO X da IN nº 05, de 2017.</w:t>
      </w:r>
    </w:p>
    <w:p w14:paraId="7D253D1C"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 CONTRATADA é obrigada a aceitar, nas mesmas condições contratuais, os acréscimos ou supressões que se fizerem necessários, até o limite de 25% (vinte e cinco por cento) do valor inicial atualizado do contrato.</w:t>
      </w:r>
    </w:p>
    <w:p w14:paraId="18A65EE6"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As supressões resultantes de acordo celebrado entre as partes contratantes poderão exceder o limite de 25% (vinte e cinco por cento) do valor inicial atualizado do contrato.</w:t>
      </w:r>
    </w:p>
    <w:p w14:paraId="41935D9E"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lastRenderedPageBreak/>
        <w:t>CLÁUSULA DÉCIMA QUARTA – DOS CASOS OMISSOS</w:t>
      </w:r>
    </w:p>
    <w:p w14:paraId="4D7B5BDA"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107F91CA"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DÉCIMA QUINTA – PUBLICAÇÃO</w:t>
      </w:r>
    </w:p>
    <w:p w14:paraId="0908B2D3" w14:textId="77777777"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Incumbirá à CONTRATANTE providenciar a publicação deste instrumento, por extrato, no Diário Oficial da União, no prazo previsto na Lei nº 8.666, de 1993.</w:t>
      </w:r>
    </w:p>
    <w:p w14:paraId="2DC10439" w14:textId="77777777" w:rsidR="002207F4" w:rsidRPr="00D5014F" w:rsidRDefault="002207F4" w:rsidP="0061383E">
      <w:pPr>
        <w:keepNext/>
        <w:keepLines/>
        <w:numPr>
          <w:ilvl w:val="0"/>
          <w:numId w:val="17"/>
        </w:numPr>
        <w:shd w:val="clear" w:color="auto" w:fill="D9D9D9" w:themeFill="background1" w:themeFillShade="D9"/>
        <w:spacing w:before="480" w:after="120" w:line="276" w:lineRule="auto"/>
        <w:ind w:left="0" w:right="-15" w:firstLine="0"/>
        <w:jc w:val="both"/>
        <w:outlineLvl w:val="0"/>
        <w:rPr>
          <w:rFonts w:eastAsiaTheme="majorEastAsia" w:cs="Arial"/>
          <w:b/>
          <w:bCs/>
          <w:color w:val="000000"/>
          <w:szCs w:val="20"/>
        </w:rPr>
      </w:pPr>
      <w:r w:rsidRPr="00D5014F">
        <w:rPr>
          <w:rFonts w:eastAsiaTheme="majorEastAsia" w:cs="Arial"/>
          <w:b/>
          <w:bCs/>
          <w:color w:val="000000"/>
          <w:szCs w:val="20"/>
        </w:rPr>
        <w:t>CLÁUSULA DÉCIMA SEXTA – FORO</w:t>
      </w:r>
    </w:p>
    <w:p w14:paraId="03D28BFB" w14:textId="47149E66" w:rsidR="002207F4" w:rsidRPr="00D5014F" w:rsidRDefault="002207F4" w:rsidP="0068349A">
      <w:pPr>
        <w:numPr>
          <w:ilvl w:val="1"/>
          <w:numId w:val="17"/>
        </w:numPr>
        <w:spacing w:before="120" w:after="120"/>
        <w:ind w:left="0" w:firstLine="0"/>
        <w:jc w:val="both"/>
        <w:rPr>
          <w:rFonts w:cs="Arial"/>
          <w:szCs w:val="20"/>
        </w:rPr>
      </w:pPr>
      <w:r w:rsidRPr="00D5014F">
        <w:rPr>
          <w:rFonts w:cs="Arial"/>
          <w:szCs w:val="20"/>
        </w:rPr>
        <w:t xml:space="preserve">O </w:t>
      </w:r>
      <w:r w:rsidR="00704897" w:rsidRPr="00D5014F">
        <w:rPr>
          <w:rFonts w:cs="Arial"/>
          <w:szCs w:val="20"/>
        </w:rPr>
        <w:t>As questões decorrentes da execução deste Instrumento, que não possam ser dirimidas administrativamente, serão processadas e julgadas na Justiça Federal, no Foro da cidade de Mossoró/RN, Seção Judiciária do Rio Grande do Norte, com exclusão de qualquer outro, por mais privilegiado que seja, nos termos do artigo 109, inciso I, alínea “a”, da Constituição.</w:t>
      </w:r>
    </w:p>
    <w:p w14:paraId="3F50C625" w14:textId="77777777" w:rsidR="002207F4" w:rsidRPr="00D5014F" w:rsidRDefault="002207F4" w:rsidP="00D5014F">
      <w:pPr>
        <w:spacing w:before="120" w:after="120" w:line="276" w:lineRule="auto"/>
        <w:jc w:val="both"/>
        <w:rPr>
          <w:rFonts w:cs="Arial"/>
          <w:szCs w:val="20"/>
        </w:rPr>
      </w:pPr>
      <w:r w:rsidRPr="00D5014F">
        <w:rPr>
          <w:rFonts w:cs="Arial"/>
          <w:szCs w:val="20"/>
        </w:rPr>
        <w:t xml:space="preserve">Para firmeza e validade do pactuado, o presente Termo de Contrato foi lavrado em duas (duas) vias de igual teor, que, depois de lido e achado em ordem, vai assinado pelos contraentes. </w:t>
      </w:r>
    </w:p>
    <w:p w14:paraId="3CBFD574" w14:textId="2F9FB381" w:rsidR="002207F4" w:rsidRPr="00D5014F" w:rsidRDefault="002207F4" w:rsidP="00D5014F">
      <w:pPr>
        <w:pBdr>
          <w:bottom w:val="single" w:sz="12" w:space="1" w:color="auto"/>
        </w:pBdr>
        <w:spacing w:after="120" w:line="360" w:lineRule="auto"/>
        <w:ind w:right="-15"/>
        <w:jc w:val="both"/>
        <w:rPr>
          <w:rFonts w:cs="Arial"/>
          <w:bCs/>
          <w:szCs w:val="20"/>
        </w:rPr>
      </w:pPr>
      <w:r w:rsidRPr="00D5014F">
        <w:rPr>
          <w:rFonts w:cs="Arial"/>
          <w:szCs w:val="20"/>
        </w:rPr>
        <w:t>...........................................,  .......... de.......................................... de 20.....</w:t>
      </w:r>
    </w:p>
    <w:p w14:paraId="2CAFFECF" w14:textId="77777777" w:rsidR="002207F4" w:rsidRPr="00D5014F" w:rsidRDefault="002207F4" w:rsidP="00D5014F">
      <w:pPr>
        <w:pBdr>
          <w:bottom w:val="single" w:sz="12" w:space="1" w:color="auto"/>
        </w:pBdr>
        <w:spacing w:after="120"/>
        <w:jc w:val="center"/>
        <w:rPr>
          <w:rFonts w:cs="Arial"/>
          <w:bCs/>
          <w:szCs w:val="20"/>
        </w:rPr>
      </w:pPr>
      <w:r w:rsidRPr="00D5014F">
        <w:rPr>
          <w:rFonts w:cs="Arial"/>
          <w:bCs/>
          <w:szCs w:val="20"/>
        </w:rPr>
        <w:t>Representante legal da CONTRATANTE</w:t>
      </w:r>
    </w:p>
    <w:p w14:paraId="02F24C23" w14:textId="77777777" w:rsidR="002207F4" w:rsidRPr="00D5014F" w:rsidRDefault="002207F4" w:rsidP="00D5014F">
      <w:pPr>
        <w:spacing w:after="120"/>
        <w:jc w:val="center"/>
        <w:rPr>
          <w:rFonts w:cs="Arial"/>
          <w:szCs w:val="20"/>
        </w:rPr>
      </w:pPr>
      <w:r w:rsidRPr="00D5014F">
        <w:rPr>
          <w:rFonts w:cs="Arial"/>
          <w:bCs/>
          <w:szCs w:val="20"/>
        </w:rPr>
        <w:t>Representante</w:t>
      </w:r>
      <w:r w:rsidRPr="00D5014F">
        <w:rPr>
          <w:rFonts w:cs="Arial"/>
          <w:szCs w:val="20"/>
        </w:rPr>
        <w:t xml:space="preserve"> legal da CONTRATADA</w:t>
      </w:r>
    </w:p>
    <w:p w14:paraId="01C4B522" w14:textId="77777777" w:rsidR="002207F4" w:rsidRPr="00D5014F" w:rsidRDefault="002207F4" w:rsidP="00D5014F">
      <w:pPr>
        <w:spacing w:after="120"/>
        <w:jc w:val="both"/>
        <w:rPr>
          <w:rFonts w:cs="Arial"/>
          <w:szCs w:val="20"/>
        </w:rPr>
      </w:pPr>
    </w:p>
    <w:p w14:paraId="72658C9A" w14:textId="77777777" w:rsidR="002207F4" w:rsidRPr="00D5014F" w:rsidRDefault="002207F4" w:rsidP="00D5014F">
      <w:pPr>
        <w:spacing w:after="120"/>
        <w:jc w:val="both"/>
        <w:rPr>
          <w:rFonts w:cs="Arial"/>
          <w:szCs w:val="20"/>
        </w:rPr>
      </w:pPr>
      <w:r w:rsidRPr="00D5014F">
        <w:rPr>
          <w:rFonts w:cs="Arial"/>
          <w:szCs w:val="20"/>
        </w:rPr>
        <w:t>TESTEMUNHAS:</w:t>
      </w:r>
    </w:p>
    <w:p w14:paraId="3CCFD314" w14:textId="7FA49D3F" w:rsidR="002207F4" w:rsidRPr="00377CDC" w:rsidRDefault="002207F4" w:rsidP="00377CDC">
      <w:pPr>
        <w:pStyle w:val="PargrafodaLista"/>
        <w:numPr>
          <w:ilvl w:val="0"/>
          <w:numId w:val="27"/>
        </w:numPr>
        <w:spacing w:after="120"/>
        <w:jc w:val="both"/>
        <w:rPr>
          <w:rFonts w:cs="Arial"/>
          <w:szCs w:val="20"/>
        </w:rPr>
      </w:pPr>
      <w:r w:rsidRPr="00377CDC">
        <w:rPr>
          <w:rFonts w:cs="Arial"/>
          <w:szCs w:val="20"/>
        </w:rPr>
        <w:t>CPF.:</w:t>
      </w:r>
    </w:p>
    <w:p w14:paraId="10FE3CB1" w14:textId="77777777" w:rsidR="00704897" w:rsidRPr="00D5014F" w:rsidRDefault="002207F4" w:rsidP="00D5014F">
      <w:pPr>
        <w:spacing w:after="120"/>
        <w:jc w:val="both"/>
        <w:rPr>
          <w:rFonts w:cs="Arial"/>
          <w:szCs w:val="20"/>
        </w:rPr>
        <w:sectPr w:rsidR="00704897" w:rsidRPr="00D5014F" w:rsidSect="0073748B">
          <w:pgSz w:w="11906" w:h="16838" w:code="9"/>
          <w:pgMar w:top="1418" w:right="1134" w:bottom="1418" w:left="1701" w:header="709" w:footer="709" w:gutter="0"/>
          <w:cols w:space="708"/>
          <w:docGrid w:linePitch="360"/>
        </w:sectPr>
      </w:pPr>
      <w:r w:rsidRPr="00D5014F">
        <w:rPr>
          <w:rFonts w:cs="Arial"/>
          <w:szCs w:val="20"/>
        </w:rPr>
        <w:t xml:space="preserve">2- </w:t>
      </w:r>
      <w:r w:rsidRPr="00D5014F">
        <w:rPr>
          <w:rFonts w:cs="Arial"/>
          <w:szCs w:val="20"/>
        </w:rPr>
        <w:tab/>
      </w:r>
      <w:r w:rsidRPr="00D5014F">
        <w:rPr>
          <w:rFonts w:cs="Arial"/>
          <w:szCs w:val="20"/>
        </w:rPr>
        <w:tab/>
      </w:r>
      <w:r w:rsidRPr="00D5014F">
        <w:rPr>
          <w:rFonts w:cs="Arial"/>
          <w:szCs w:val="20"/>
        </w:rPr>
        <w:tab/>
      </w:r>
      <w:r w:rsidRPr="00D5014F">
        <w:rPr>
          <w:rFonts w:cs="Arial"/>
          <w:szCs w:val="20"/>
        </w:rPr>
        <w:tab/>
      </w:r>
      <w:r w:rsidRPr="00D5014F">
        <w:rPr>
          <w:rFonts w:cs="Arial"/>
          <w:szCs w:val="20"/>
        </w:rPr>
        <w:tab/>
        <w:t xml:space="preserve">       CPF.:</w:t>
      </w:r>
    </w:p>
    <w:p w14:paraId="6478236D" w14:textId="77777777" w:rsidR="002207F4" w:rsidRPr="00D5014F" w:rsidRDefault="002207F4" w:rsidP="00D5014F">
      <w:pPr>
        <w:spacing w:after="120"/>
        <w:jc w:val="center"/>
        <w:rPr>
          <w:rFonts w:cs="Arial"/>
          <w:szCs w:val="20"/>
        </w:rPr>
      </w:pPr>
      <w:r w:rsidRPr="00D5014F">
        <w:rPr>
          <w:rFonts w:cs="Arial"/>
          <w:szCs w:val="20"/>
        </w:rPr>
        <w:lastRenderedPageBreak/>
        <w:t>ANEXO III</w:t>
      </w:r>
    </w:p>
    <w:p w14:paraId="6FF40A1A" w14:textId="77777777" w:rsidR="002207F4" w:rsidRPr="00D5014F" w:rsidRDefault="002207F4" w:rsidP="00D5014F">
      <w:pPr>
        <w:spacing w:after="200" w:line="276" w:lineRule="auto"/>
        <w:jc w:val="center"/>
        <w:rPr>
          <w:rFonts w:eastAsiaTheme="minorHAnsi" w:cs="Arial"/>
          <w:b/>
          <w:szCs w:val="20"/>
          <w:lang w:eastAsia="en-US"/>
        </w:rPr>
      </w:pPr>
      <w:r w:rsidRPr="00D5014F">
        <w:rPr>
          <w:rFonts w:eastAsiaTheme="minorHAnsi" w:cs="Arial"/>
          <w:b/>
          <w:szCs w:val="20"/>
          <w:lang w:eastAsia="en-US"/>
        </w:rPr>
        <w:t>MODELO DE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698"/>
        <w:gridCol w:w="2712"/>
        <w:gridCol w:w="548"/>
        <w:gridCol w:w="264"/>
        <w:gridCol w:w="728"/>
        <w:gridCol w:w="1137"/>
        <w:gridCol w:w="1274"/>
        <w:gridCol w:w="1241"/>
      </w:tblGrid>
      <w:tr w:rsidR="002207F4" w:rsidRPr="00554BE9" w14:paraId="75F20EEA" w14:textId="77777777" w:rsidTr="00554BE9">
        <w:tc>
          <w:tcPr>
            <w:tcW w:w="5000" w:type="pct"/>
            <w:gridSpan w:val="9"/>
          </w:tcPr>
          <w:p w14:paraId="00346ACE" w14:textId="77777777" w:rsidR="002207F4" w:rsidRPr="00554BE9" w:rsidRDefault="002207F4" w:rsidP="00130FE1">
            <w:pPr>
              <w:jc w:val="center"/>
              <w:rPr>
                <w:rFonts w:cs="Arial"/>
                <w:sz w:val="16"/>
                <w:szCs w:val="16"/>
              </w:rPr>
            </w:pPr>
            <w:bookmarkStart w:id="6" w:name="OLE_LINK2"/>
            <w:r w:rsidRPr="00554BE9">
              <w:rPr>
                <w:rFonts w:cs="Arial"/>
                <w:sz w:val="16"/>
                <w:szCs w:val="16"/>
              </w:rPr>
              <w:t>IDENTIFICAÇÃO</w:t>
            </w:r>
          </w:p>
        </w:tc>
      </w:tr>
      <w:tr w:rsidR="002207F4" w:rsidRPr="00554BE9" w14:paraId="566779BB" w14:textId="77777777" w:rsidTr="00554BE9">
        <w:tc>
          <w:tcPr>
            <w:tcW w:w="745" w:type="pct"/>
            <w:gridSpan w:val="2"/>
          </w:tcPr>
          <w:p w14:paraId="62331C0C" w14:textId="77777777" w:rsidR="002207F4" w:rsidRPr="00554BE9" w:rsidRDefault="002207F4" w:rsidP="00130FE1">
            <w:pPr>
              <w:rPr>
                <w:rFonts w:cs="Arial"/>
                <w:sz w:val="16"/>
                <w:szCs w:val="16"/>
              </w:rPr>
            </w:pPr>
            <w:r w:rsidRPr="00554BE9">
              <w:rPr>
                <w:rFonts w:cs="Arial"/>
                <w:sz w:val="16"/>
                <w:szCs w:val="16"/>
              </w:rPr>
              <w:t>RAZÃO SOCIAL:</w:t>
            </w:r>
          </w:p>
        </w:tc>
        <w:tc>
          <w:tcPr>
            <w:tcW w:w="4255" w:type="pct"/>
            <w:gridSpan w:val="7"/>
          </w:tcPr>
          <w:p w14:paraId="5DC7D5F1" w14:textId="77777777" w:rsidR="002207F4" w:rsidRPr="00554BE9" w:rsidRDefault="002207F4" w:rsidP="00130FE1">
            <w:pPr>
              <w:rPr>
                <w:rFonts w:cs="Arial"/>
                <w:sz w:val="16"/>
                <w:szCs w:val="16"/>
              </w:rPr>
            </w:pPr>
          </w:p>
        </w:tc>
      </w:tr>
      <w:tr w:rsidR="002207F4" w:rsidRPr="00554BE9" w14:paraId="11AC86F4" w14:textId="77777777" w:rsidTr="00554BE9">
        <w:tc>
          <w:tcPr>
            <w:tcW w:w="745" w:type="pct"/>
            <w:gridSpan w:val="2"/>
          </w:tcPr>
          <w:p w14:paraId="5AB5EC73" w14:textId="77777777" w:rsidR="002207F4" w:rsidRPr="00554BE9" w:rsidRDefault="002207F4" w:rsidP="00130FE1">
            <w:pPr>
              <w:rPr>
                <w:rFonts w:cs="Arial"/>
                <w:sz w:val="16"/>
                <w:szCs w:val="16"/>
              </w:rPr>
            </w:pPr>
            <w:r w:rsidRPr="00554BE9">
              <w:rPr>
                <w:rFonts w:cs="Arial"/>
                <w:sz w:val="16"/>
                <w:szCs w:val="16"/>
              </w:rPr>
              <w:t>ENDEREÇO:</w:t>
            </w:r>
          </w:p>
        </w:tc>
        <w:tc>
          <w:tcPr>
            <w:tcW w:w="1460" w:type="pct"/>
          </w:tcPr>
          <w:p w14:paraId="103CD8BD" w14:textId="77777777" w:rsidR="002207F4" w:rsidRPr="00554BE9" w:rsidRDefault="002207F4" w:rsidP="00130FE1">
            <w:pPr>
              <w:jc w:val="center"/>
              <w:rPr>
                <w:rFonts w:cs="Arial"/>
                <w:sz w:val="16"/>
                <w:szCs w:val="16"/>
              </w:rPr>
            </w:pPr>
          </w:p>
        </w:tc>
        <w:tc>
          <w:tcPr>
            <w:tcW w:w="437" w:type="pct"/>
            <w:gridSpan w:val="2"/>
          </w:tcPr>
          <w:p w14:paraId="09537FCA" w14:textId="77777777" w:rsidR="002207F4" w:rsidRPr="00554BE9" w:rsidRDefault="002207F4" w:rsidP="00130FE1">
            <w:pPr>
              <w:rPr>
                <w:rFonts w:cs="Arial"/>
                <w:sz w:val="16"/>
                <w:szCs w:val="16"/>
              </w:rPr>
            </w:pPr>
            <w:r w:rsidRPr="00554BE9">
              <w:rPr>
                <w:rFonts w:cs="Arial"/>
                <w:sz w:val="16"/>
                <w:szCs w:val="16"/>
              </w:rPr>
              <w:t>UF:</w:t>
            </w:r>
          </w:p>
        </w:tc>
        <w:tc>
          <w:tcPr>
            <w:tcW w:w="2358" w:type="pct"/>
            <w:gridSpan w:val="4"/>
          </w:tcPr>
          <w:p w14:paraId="635A138A" w14:textId="77777777" w:rsidR="002207F4" w:rsidRPr="00554BE9" w:rsidRDefault="002207F4" w:rsidP="00130FE1">
            <w:pPr>
              <w:rPr>
                <w:rFonts w:cs="Arial"/>
                <w:sz w:val="16"/>
                <w:szCs w:val="16"/>
              </w:rPr>
            </w:pPr>
            <w:r w:rsidRPr="00554BE9">
              <w:rPr>
                <w:rFonts w:cs="Arial"/>
                <w:sz w:val="16"/>
                <w:szCs w:val="16"/>
              </w:rPr>
              <w:t>CEP:</w:t>
            </w:r>
          </w:p>
        </w:tc>
      </w:tr>
      <w:tr w:rsidR="002207F4" w:rsidRPr="00554BE9" w14:paraId="27DD2F5A" w14:textId="77777777" w:rsidTr="00554BE9">
        <w:tc>
          <w:tcPr>
            <w:tcW w:w="745" w:type="pct"/>
            <w:gridSpan w:val="2"/>
          </w:tcPr>
          <w:p w14:paraId="22C1EEBF" w14:textId="77777777" w:rsidR="002207F4" w:rsidRPr="00554BE9" w:rsidRDefault="002207F4" w:rsidP="00130FE1">
            <w:pPr>
              <w:rPr>
                <w:rFonts w:cs="Arial"/>
                <w:sz w:val="16"/>
                <w:szCs w:val="16"/>
              </w:rPr>
            </w:pPr>
            <w:r w:rsidRPr="00554BE9">
              <w:rPr>
                <w:rFonts w:cs="Arial"/>
                <w:sz w:val="16"/>
                <w:szCs w:val="16"/>
              </w:rPr>
              <w:t>TELEFONE:</w:t>
            </w:r>
          </w:p>
        </w:tc>
        <w:tc>
          <w:tcPr>
            <w:tcW w:w="4255" w:type="pct"/>
            <w:gridSpan w:val="7"/>
          </w:tcPr>
          <w:p w14:paraId="04F0E065" w14:textId="77777777" w:rsidR="002207F4" w:rsidRPr="00554BE9" w:rsidRDefault="002207F4" w:rsidP="00130FE1">
            <w:pPr>
              <w:rPr>
                <w:rFonts w:cs="Arial"/>
                <w:sz w:val="16"/>
                <w:szCs w:val="16"/>
              </w:rPr>
            </w:pPr>
            <w:r w:rsidRPr="00554BE9">
              <w:rPr>
                <w:rFonts w:cs="Arial"/>
                <w:sz w:val="16"/>
                <w:szCs w:val="16"/>
              </w:rPr>
              <w:t>(    )</w:t>
            </w:r>
          </w:p>
        </w:tc>
      </w:tr>
      <w:tr w:rsidR="002207F4" w:rsidRPr="00554BE9" w14:paraId="6D216023" w14:textId="77777777" w:rsidTr="00554BE9">
        <w:tc>
          <w:tcPr>
            <w:tcW w:w="745" w:type="pct"/>
            <w:gridSpan w:val="2"/>
          </w:tcPr>
          <w:p w14:paraId="6B6E4D0F" w14:textId="77777777" w:rsidR="002207F4" w:rsidRPr="00554BE9" w:rsidRDefault="002207F4" w:rsidP="00130FE1">
            <w:pPr>
              <w:rPr>
                <w:rFonts w:cs="Arial"/>
                <w:sz w:val="16"/>
                <w:szCs w:val="16"/>
              </w:rPr>
            </w:pPr>
            <w:r w:rsidRPr="00554BE9">
              <w:rPr>
                <w:rFonts w:cs="Arial"/>
                <w:sz w:val="16"/>
                <w:szCs w:val="16"/>
              </w:rPr>
              <w:t>EMAIL:</w:t>
            </w:r>
          </w:p>
        </w:tc>
        <w:tc>
          <w:tcPr>
            <w:tcW w:w="4255" w:type="pct"/>
            <w:gridSpan w:val="7"/>
          </w:tcPr>
          <w:p w14:paraId="018F2F97" w14:textId="77777777" w:rsidR="002207F4" w:rsidRPr="00554BE9" w:rsidRDefault="002207F4" w:rsidP="00130FE1">
            <w:pPr>
              <w:rPr>
                <w:rFonts w:cs="Arial"/>
                <w:sz w:val="16"/>
                <w:szCs w:val="16"/>
              </w:rPr>
            </w:pPr>
          </w:p>
        </w:tc>
      </w:tr>
      <w:bookmarkEnd w:id="6"/>
      <w:tr w:rsidR="000265B0" w:rsidRPr="00554BE9" w14:paraId="77BE7160" w14:textId="77777777" w:rsidTr="00554BE9">
        <w:tblPrEx>
          <w:jc w:val="center"/>
        </w:tblPrEx>
        <w:trPr>
          <w:jc w:val="center"/>
        </w:trPr>
        <w:tc>
          <w:tcPr>
            <w:tcW w:w="369" w:type="pct"/>
            <w:vAlign w:val="center"/>
          </w:tcPr>
          <w:p w14:paraId="53C332E4" w14:textId="77777777" w:rsidR="000265B0" w:rsidRPr="00554BE9" w:rsidRDefault="000265B0" w:rsidP="00D5014F">
            <w:pPr>
              <w:jc w:val="center"/>
              <w:rPr>
                <w:rFonts w:eastAsiaTheme="majorEastAsia" w:cs="Arial"/>
                <w:b/>
                <w:sz w:val="16"/>
                <w:szCs w:val="16"/>
              </w:rPr>
            </w:pPr>
            <w:r w:rsidRPr="00554BE9">
              <w:rPr>
                <w:rFonts w:eastAsiaTheme="majorEastAsia" w:cs="Arial"/>
                <w:b/>
                <w:sz w:val="16"/>
                <w:szCs w:val="16"/>
              </w:rPr>
              <w:t>ITEM</w:t>
            </w:r>
          </w:p>
        </w:tc>
        <w:tc>
          <w:tcPr>
            <w:tcW w:w="2131" w:type="pct"/>
            <w:gridSpan w:val="3"/>
            <w:vAlign w:val="center"/>
          </w:tcPr>
          <w:p w14:paraId="0284248E" w14:textId="77777777" w:rsidR="000265B0" w:rsidRPr="00554BE9" w:rsidRDefault="000265B0" w:rsidP="00D5014F">
            <w:pPr>
              <w:jc w:val="center"/>
              <w:rPr>
                <w:rFonts w:eastAsiaTheme="majorEastAsia" w:cs="Arial"/>
                <w:b/>
                <w:sz w:val="16"/>
                <w:szCs w:val="16"/>
              </w:rPr>
            </w:pPr>
            <w:r w:rsidRPr="00554BE9">
              <w:rPr>
                <w:rFonts w:eastAsiaTheme="majorEastAsia" w:cs="Arial"/>
                <w:b/>
                <w:sz w:val="16"/>
                <w:szCs w:val="16"/>
              </w:rPr>
              <w:t>DESCRIÇÃO</w:t>
            </w:r>
          </w:p>
        </w:tc>
        <w:tc>
          <w:tcPr>
            <w:tcW w:w="534" w:type="pct"/>
            <w:gridSpan w:val="2"/>
            <w:vAlign w:val="center"/>
          </w:tcPr>
          <w:p w14:paraId="227B1941" w14:textId="77777777" w:rsidR="000265B0" w:rsidRPr="00554BE9" w:rsidRDefault="000265B0" w:rsidP="00D5014F">
            <w:pPr>
              <w:jc w:val="center"/>
              <w:rPr>
                <w:rFonts w:eastAsiaTheme="majorEastAsia" w:cs="Arial"/>
                <w:b/>
                <w:sz w:val="16"/>
                <w:szCs w:val="16"/>
              </w:rPr>
            </w:pPr>
            <w:r w:rsidRPr="00554BE9">
              <w:rPr>
                <w:rFonts w:eastAsiaTheme="majorEastAsia" w:cs="Arial"/>
                <w:b/>
                <w:sz w:val="16"/>
                <w:szCs w:val="16"/>
              </w:rPr>
              <w:t>UNIDADE</w:t>
            </w:r>
          </w:p>
        </w:tc>
        <w:tc>
          <w:tcPr>
            <w:tcW w:w="612" w:type="pct"/>
            <w:vAlign w:val="center"/>
          </w:tcPr>
          <w:p w14:paraId="678498E5" w14:textId="77777777" w:rsidR="000265B0" w:rsidRPr="00554BE9" w:rsidRDefault="000265B0" w:rsidP="00D5014F">
            <w:pPr>
              <w:jc w:val="center"/>
              <w:rPr>
                <w:rFonts w:eastAsiaTheme="majorEastAsia" w:cs="Arial"/>
                <w:b/>
                <w:sz w:val="16"/>
                <w:szCs w:val="16"/>
              </w:rPr>
            </w:pPr>
            <w:r w:rsidRPr="00554BE9">
              <w:rPr>
                <w:rFonts w:eastAsiaTheme="majorEastAsia" w:cs="Arial"/>
                <w:b/>
                <w:sz w:val="16"/>
                <w:szCs w:val="16"/>
              </w:rPr>
              <w:t>QUANTIDADE</w:t>
            </w:r>
          </w:p>
        </w:tc>
        <w:tc>
          <w:tcPr>
            <w:tcW w:w="686" w:type="pct"/>
          </w:tcPr>
          <w:p w14:paraId="64EA8891" w14:textId="77777777" w:rsidR="000265B0" w:rsidRPr="00554BE9" w:rsidRDefault="000265B0" w:rsidP="00D5014F">
            <w:pPr>
              <w:jc w:val="center"/>
              <w:rPr>
                <w:rFonts w:eastAsiaTheme="majorEastAsia" w:cs="Arial"/>
                <w:b/>
                <w:sz w:val="16"/>
                <w:szCs w:val="16"/>
              </w:rPr>
            </w:pPr>
            <w:r w:rsidRPr="00554BE9">
              <w:rPr>
                <w:rFonts w:eastAsiaTheme="majorEastAsia" w:cs="Arial"/>
                <w:b/>
                <w:sz w:val="16"/>
                <w:szCs w:val="16"/>
              </w:rPr>
              <w:t>VALOR UNITÁRIO</w:t>
            </w:r>
          </w:p>
        </w:tc>
        <w:tc>
          <w:tcPr>
            <w:tcW w:w="668" w:type="pct"/>
          </w:tcPr>
          <w:p w14:paraId="14861ACA" w14:textId="77777777" w:rsidR="000265B0" w:rsidRPr="00554BE9" w:rsidRDefault="000265B0" w:rsidP="00D5014F">
            <w:pPr>
              <w:jc w:val="center"/>
              <w:rPr>
                <w:rFonts w:eastAsiaTheme="majorEastAsia" w:cs="Arial"/>
                <w:b/>
                <w:sz w:val="16"/>
                <w:szCs w:val="16"/>
              </w:rPr>
            </w:pPr>
            <w:r w:rsidRPr="00554BE9">
              <w:rPr>
                <w:rFonts w:eastAsiaTheme="majorEastAsia" w:cs="Arial"/>
                <w:b/>
                <w:sz w:val="16"/>
                <w:szCs w:val="16"/>
              </w:rPr>
              <w:t>VALOR TOTAL DO ITEM</w:t>
            </w:r>
          </w:p>
        </w:tc>
      </w:tr>
      <w:tr w:rsidR="00B119CE" w:rsidRPr="00554BE9" w14:paraId="5289468F" w14:textId="77777777" w:rsidTr="00554BE9">
        <w:tblPrEx>
          <w:jc w:val="center"/>
        </w:tblPrEx>
        <w:trPr>
          <w:trHeight w:val="567"/>
          <w:jc w:val="center"/>
        </w:trPr>
        <w:tc>
          <w:tcPr>
            <w:tcW w:w="369" w:type="pct"/>
            <w:vAlign w:val="center"/>
          </w:tcPr>
          <w:p w14:paraId="60106057" w14:textId="768AC74D" w:rsidR="00B119CE" w:rsidRPr="00554BE9" w:rsidRDefault="00B119CE" w:rsidP="00D5014F">
            <w:pPr>
              <w:jc w:val="center"/>
              <w:rPr>
                <w:rFonts w:eastAsiaTheme="majorEastAsia" w:cs="Arial"/>
                <w:sz w:val="16"/>
                <w:szCs w:val="16"/>
              </w:rPr>
            </w:pPr>
            <w:r w:rsidRPr="00554BE9">
              <w:rPr>
                <w:rFonts w:eastAsia="Calibri" w:cs="Arial"/>
                <w:sz w:val="16"/>
                <w:szCs w:val="16"/>
              </w:rPr>
              <w:t>1</w:t>
            </w:r>
          </w:p>
        </w:tc>
        <w:tc>
          <w:tcPr>
            <w:tcW w:w="2131" w:type="pct"/>
            <w:gridSpan w:val="3"/>
            <w:vAlign w:val="center"/>
          </w:tcPr>
          <w:p w14:paraId="6F4CDC2B" w14:textId="450CD3AD"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ENLACE DE RÁDIO.</w:t>
            </w:r>
          </w:p>
        </w:tc>
        <w:tc>
          <w:tcPr>
            <w:tcW w:w="534" w:type="pct"/>
            <w:gridSpan w:val="2"/>
            <w:vAlign w:val="center"/>
          </w:tcPr>
          <w:p w14:paraId="72A75368" w14:textId="478C0135" w:rsidR="00B119CE" w:rsidRPr="00554BE9" w:rsidRDefault="00377CDC" w:rsidP="00D5014F">
            <w:pPr>
              <w:jc w:val="center"/>
              <w:rPr>
                <w:rFonts w:eastAsiaTheme="majorEastAsia" w:cs="Arial"/>
                <w:sz w:val="16"/>
                <w:szCs w:val="16"/>
              </w:rPr>
            </w:pPr>
            <w:r w:rsidRPr="00554BE9">
              <w:rPr>
                <w:rFonts w:eastAsia="Calibri" w:cs="Arial"/>
                <w:sz w:val="16"/>
                <w:szCs w:val="16"/>
              </w:rPr>
              <w:t>U</w:t>
            </w:r>
            <w:r w:rsidR="00B119CE" w:rsidRPr="00554BE9">
              <w:rPr>
                <w:rFonts w:eastAsia="Calibri" w:cs="Arial"/>
                <w:sz w:val="16"/>
                <w:szCs w:val="16"/>
              </w:rPr>
              <w:t>nid</w:t>
            </w:r>
          </w:p>
        </w:tc>
        <w:tc>
          <w:tcPr>
            <w:tcW w:w="612" w:type="pct"/>
            <w:vAlign w:val="center"/>
          </w:tcPr>
          <w:p w14:paraId="1837AB4E" w14:textId="565FC043" w:rsidR="00B119CE" w:rsidRPr="00554BE9" w:rsidRDefault="00B119CE" w:rsidP="00D5014F">
            <w:pPr>
              <w:jc w:val="center"/>
              <w:rPr>
                <w:rFonts w:eastAsiaTheme="majorEastAsia" w:cs="Arial"/>
                <w:sz w:val="16"/>
                <w:szCs w:val="16"/>
              </w:rPr>
            </w:pPr>
            <w:r w:rsidRPr="00554BE9">
              <w:rPr>
                <w:rFonts w:eastAsia="Calibri" w:cs="Arial"/>
                <w:sz w:val="16"/>
                <w:szCs w:val="16"/>
              </w:rPr>
              <w:t>5</w:t>
            </w:r>
          </w:p>
        </w:tc>
        <w:tc>
          <w:tcPr>
            <w:tcW w:w="686" w:type="pct"/>
          </w:tcPr>
          <w:p w14:paraId="2AB37FD1" w14:textId="77777777" w:rsidR="00B119CE" w:rsidRPr="00554BE9" w:rsidRDefault="00B119CE" w:rsidP="00D5014F">
            <w:pPr>
              <w:jc w:val="center"/>
              <w:rPr>
                <w:rFonts w:eastAsiaTheme="majorEastAsia" w:cs="Arial"/>
                <w:sz w:val="16"/>
                <w:szCs w:val="16"/>
              </w:rPr>
            </w:pPr>
          </w:p>
        </w:tc>
        <w:tc>
          <w:tcPr>
            <w:tcW w:w="668" w:type="pct"/>
          </w:tcPr>
          <w:p w14:paraId="433B3C68" w14:textId="77777777" w:rsidR="00B119CE" w:rsidRPr="00554BE9" w:rsidRDefault="00B119CE" w:rsidP="00D5014F">
            <w:pPr>
              <w:jc w:val="center"/>
              <w:rPr>
                <w:rFonts w:eastAsiaTheme="majorEastAsia" w:cs="Arial"/>
                <w:sz w:val="16"/>
                <w:szCs w:val="16"/>
              </w:rPr>
            </w:pPr>
          </w:p>
        </w:tc>
      </w:tr>
      <w:tr w:rsidR="00B119CE" w:rsidRPr="00554BE9" w14:paraId="17F5E8CC" w14:textId="77777777" w:rsidTr="00554BE9">
        <w:tblPrEx>
          <w:jc w:val="center"/>
        </w:tblPrEx>
        <w:trPr>
          <w:trHeight w:val="567"/>
          <w:jc w:val="center"/>
        </w:trPr>
        <w:tc>
          <w:tcPr>
            <w:tcW w:w="369" w:type="pct"/>
            <w:vAlign w:val="center"/>
          </w:tcPr>
          <w:p w14:paraId="7764C18D" w14:textId="325FB351" w:rsidR="00B119CE" w:rsidRPr="00554BE9" w:rsidRDefault="00B119CE" w:rsidP="00D5014F">
            <w:pPr>
              <w:jc w:val="center"/>
              <w:rPr>
                <w:rFonts w:eastAsiaTheme="majorEastAsia" w:cs="Arial"/>
                <w:sz w:val="16"/>
                <w:szCs w:val="16"/>
              </w:rPr>
            </w:pPr>
            <w:r w:rsidRPr="00554BE9">
              <w:rPr>
                <w:rFonts w:eastAsia="Calibri" w:cs="Arial"/>
                <w:sz w:val="16"/>
                <w:szCs w:val="16"/>
              </w:rPr>
              <w:t>2</w:t>
            </w:r>
          </w:p>
        </w:tc>
        <w:tc>
          <w:tcPr>
            <w:tcW w:w="2131" w:type="pct"/>
            <w:gridSpan w:val="3"/>
            <w:vAlign w:val="center"/>
          </w:tcPr>
          <w:p w14:paraId="6F6223BF" w14:textId="1C6EF043" w:rsidR="00B119CE" w:rsidRPr="00554BE9" w:rsidRDefault="00B119CE" w:rsidP="00D5014F">
            <w:pPr>
              <w:jc w:val="both"/>
              <w:rPr>
                <w:rFonts w:eastAsiaTheme="majorEastAsia" w:cs="Arial"/>
                <w:sz w:val="16"/>
                <w:szCs w:val="16"/>
              </w:rPr>
            </w:pPr>
            <w:r w:rsidRPr="00554BE9">
              <w:rPr>
                <w:rFonts w:eastAsia="Calibri" w:cs="Arial"/>
                <w:sz w:val="16"/>
                <w:szCs w:val="16"/>
              </w:rPr>
              <w:t>SERVIÇO DE INSTALAÇÃO DE RÁDIO WIFI</w:t>
            </w:r>
          </w:p>
        </w:tc>
        <w:tc>
          <w:tcPr>
            <w:tcW w:w="534" w:type="pct"/>
            <w:gridSpan w:val="2"/>
            <w:vAlign w:val="center"/>
          </w:tcPr>
          <w:p w14:paraId="23025B63" w14:textId="6703F8E7"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2C78A854" w14:textId="1E70A976" w:rsidR="00B119CE" w:rsidRPr="00554BE9" w:rsidRDefault="00B119CE" w:rsidP="00D5014F">
            <w:pPr>
              <w:jc w:val="center"/>
              <w:rPr>
                <w:rFonts w:eastAsiaTheme="majorEastAsia" w:cs="Arial"/>
                <w:sz w:val="16"/>
                <w:szCs w:val="16"/>
              </w:rPr>
            </w:pPr>
            <w:r w:rsidRPr="00554BE9">
              <w:rPr>
                <w:rFonts w:eastAsia="Calibri" w:cs="Arial"/>
                <w:sz w:val="16"/>
                <w:szCs w:val="16"/>
              </w:rPr>
              <w:t>100</w:t>
            </w:r>
          </w:p>
        </w:tc>
        <w:tc>
          <w:tcPr>
            <w:tcW w:w="686" w:type="pct"/>
          </w:tcPr>
          <w:p w14:paraId="2BDE5D4F" w14:textId="77777777" w:rsidR="00B119CE" w:rsidRPr="00554BE9" w:rsidRDefault="00B119CE" w:rsidP="00D5014F">
            <w:pPr>
              <w:jc w:val="center"/>
              <w:rPr>
                <w:rFonts w:eastAsiaTheme="majorEastAsia" w:cs="Arial"/>
                <w:sz w:val="16"/>
                <w:szCs w:val="16"/>
              </w:rPr>
            </w:pPr>
          </w:p>
        </w:tc>
        <w:tc>
          <w:tcPr>
            <w:tcW w:w="668" w:type="pct"/>
          </w:tcPr>
          <w:p w14:paraId="0CAE5B6C" w14:textId="77777777" w:rsidR="00B119CE" w:rsidRPr="00554BE9" w:rsidRDefault="00B119CE" w:rsidP="00D5014F">
            <w:pPr>
              <w:jc w:val="center"/>
              <w:rPr>
                <w:rFonts w:eastAsiaTheme="majorEastAsia" w:cs="Arial"/>
                <w:sz w:val="16"/>
                <w:szCs w:val="16"/>
              </w:rPr>
            </w:pPr>
          </w:p>
        </w:tc>
      </w:tr>
      <w:tr w:rsidR="00B119CE" w:rsidRPr="00554BE9" w14:paraId="536AC97D" w14:textId="77777777" w:rsidTr="00554BE9">
        <w:tblPrEx>
          <w:jc w:val="center"/>
        </w:tblPrEx>
        <w:trPr>
          <w:trHeight w:val="567"/>
          <w:jc w:val="center"/>
        </w:trPr>
        <w:tc>
          <w:tcPr>
            <w:tcW w:w="369" w:type="pct"/>
            <w:vAlign w:val="center"/>
          </w:tcPr>
          <w:p w14:paraId="4FF0942E" w14:textId="6321CACA" w:rsidR="00B119CE" w:rsidRPr="00554BE9" w:rsidRDefault="00B119CE" w:rsidP="00D5014F">
            <w:pPr>
              <w:jc w:val="center"/>
              <w:rPr>
                <w:rFonts w:eastAsiaTheme="majorEastAsia" w:cs="Arial"/>
                <w:sz w:val="16"/>
                <w:szCs w:val="16"/>
              </w:rPr>
            </w:pPr>
            <w:r w:rsidRPr="00554BE9">
              <w:rPr>
                <w:rFonts w:eastAsia="Calibri" w:cs="Arial"/>
                <w:sz w:val="16"/>
                <w:szCs w:val="16"/>
              </w:rPr>
              <w:t>3</w:t>
            </w:r>
          </w:p>
        </w:tc>
        <w:tc>
          <w:tcPr>
            <w:tcW w:w="2131" w:type="pct"/>
            <w:gridSpan w:val="3"/>
            <w:vAlign w:val="center"/>
          </w:tcPr>
          <w:p w14:paraId="5B7179C8" w14:textId="226D86B2" w:rsidR="00B119CE" w:rsidRPr="00554BE9" w:rsidRDefault="00B119CE" w:rsidP="00D5014F">
            <w:pPr>
              <w:jc w:val="both"/>
              <w:rPr>
                <w:rFonts w:eastAsiaTheme="majorEastAsia" w:cs="Arial"/>
                <w:sz w:val="16"/>
                <w:szCs w:val="16"/>
              </w:rPr>
            </w:pPr>
            <w:r w:rsidRPr="00554BE9">
              <w:rPr>
                <w:rFonts w:eastAsia="Calibri" w:cs="Arial"/>
                <w:sz w:val="16"/>
                <w:szCs w:val="16"/>
              </w:rPr>
              <w:t>DIAGNOSTICAR, SOB DEMANDA, DEFEITO NO CABEAMENTO OU EQUIPAMENTO PARA POSSIVEL SOLUÇÃO</w:t>
            </w:r>
          </w:p>
        </w:tc>
        <w:tc>
          <w:tcPr>
            <w:tcW w:w="534" w:type="pct"/>
            <w:gridSpan w:val="2"/>
            <w:vAlign w:val="center"/>
          </w:tcPr>
          <w:p w14:paraId="2B59DC07" w14:textId="5ED50FF0"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315AC160" w14:textId="2ED149A6" w:rsidR="00B119CE" w:rsidRPr="00554BE9" w:rsidRDefault="00B119CE" w:rsidP="00D5014F">
            <w:pPr>
              <w:jc w:val="center"/>
              <w:rPr>
                <w:rFonts w:eastAsiaTheme="majorEastAsia" w:cs="Arial"/>
                <w:sz w:val="16"/>
                <w:szCs w:val="16"/>
              </w:rPr>
            </w:pPr>
            <w:r w:rsidRPr="00554BE9">
              <w:rPr>
                <w:rFonts w:eastAsia="Calibri" w:cs="Arial"/>
                <w:sz w:val="16"/>
                <w:szCs w:val="16"/>
              </w:rPr>
              <w:t>240</w:t>
            </w:r>
          </w:p>
        </w:tc>
        <w:tc>
          <w:tcPr>
            <w:tcW w:w="686" w:type="pct"/>
          </w:tcPr>
          <w:p w14:paraId="01B948A2" w14:textId="77777777" w:rsidR="00B119CE" w:rsidRPr="00554BE9" w:rsidRDefault="00B119CE" w:rsidP="00D5014F">
            <w:pPr>
              <w:jc w:val="center"/>
              <w:rPr>
                <w:rFonts w:eastAsiaTheme="majorEastAsia" w:cs="Arial"/>
                <w:sz w:val="16"/>
                <w:szCs w:val="16"/>
              </w:rPr>
            </w:pPr>
          </w:p>
        </w:tc>
        <w:tc>
          <w:tcPr>
            <w:tcW w:w="668" w:type="pct"/>
          </w:tcPr>
          <w:p w14:paraId="3C2430A4" w14:textId="77777777" w:rsidR="00B119CE" w:rsidRPr="00554BE9" w:rsidRDefault="00B119CE" w:rsidP="00D5014F">
            <w:pPr>
              <w:jc w:val="center"/>
              <w:rPr>
                <w:rFonts w:eastAsiaTheme="majorEastAsia" w:cs="Arial"/>
                <w:sz w:val="16"/>
                <w:szCs w:val="16"/>
              </w:rPr>
            </w:pPr>
          </w:p>
        </w:tc>
      </w:tr>
      <w:tr w:rsidR="00B119CE" w:rsidRPr="00554BE9" w14:paraId="236D6E56" w14:textId="77777777" w:rsidTr="00554BE9">
        <w:tblPrEx>
          <w:jc w:val="center"/>
        </w:tblPrEx>
        <w:trPr>
          <w:trHeight w:val="567"/>
          <w:jc w:val="center"/>
        </w:trPr>
        <w:tc>
          <w:tcPr>
            <w:tcW w:w="369" w:type="pct"/>
            <w:vAlign w:val="center"/>
          </w:tcPr>
          <w:p w14:paraId="42C09CF2" w14:textId="2E032884" w:rsidR="00B119CE" w:rsidRPr="00554BE9" w:rsidRDefault="00B119CE" w:rsidP="00D5014F">
            <w:pPr>
              <w:jc w:val="center"/>
              <w:rPr>
                <w:rFonts w:eastAsiaTheme="majorEastAsia" w:cs="Arial"/>
                <w:sz w:val="16"/>
                <w:szCs w:val="16"/>
              </w:rPr>
            </w:pPr>
            <w:r w:rsidRPr="00554BE9">
              <w:rPr>
                <w:rFonts w:eastAsia="Calibri" w:cs="Arial"/>
                <w:sz w:val="16"/>
                <w:szCs w:val="16"/>
              </w:rPr>
              <w:t>4</w:t>
            </w:r>
          </w:p>
        </w:tc>
        <w:tc>
          <w:tcPr>
            <w:tcW w:w="2131" w:type="pct"/>
            <w:gridSpan w:val="3"/>
            <w:vAlign w:val="center"/>
          </w:tcPr>
          <w:p w14:paraId="7251D643" w14:textId="4A36272B" w:rsidR="00B119CE" w:rsidRPr="00554BE9" w:rsidRDefault="00B119CE" w:rsidP="00D5014F">
            <w:pPr>
              <w:jc w:val="both"/>
              <w:rPr>
                <w:rFonts w:eastAsiaTheme="majorEastAsia" w:cs="Arial"/>
                <w:sz w:val="16"/>
                <w:szCs w:val="16"/>
              </w:rPr>
            </w:pPr>
            <w:r w:rsidRPr="00554BE9">
              <w:rPr>
                <w:rFonts w:eastAsia="Calibri" w:cs="Arial"/>
                <w:sz w:val="16"/>
                <w:szCs w:val="16"/>
              </w:rPr>
              <w:t>SERVIÇOS DE TESTE, IDENTIFICAÇÃO E LOCALIZAÇÃO DE PONTO DE REDE.</w:t>
            </w:r>
          </w:p>
        </w:tc>
        <w:tc>
          <w:tcPr>
            <w:tcW w:w="534" w:type="pct"/>
            <w:gridSpan w:val="2"/>
            <w:vAlign w:val="center"/>
          </w:tcPr>
          <w:p w14:paraId="4895CD30" w14:textId="529D590B" w:rsidR="00B119CE" w:rsidRPr="00554BE9" w:rsidRDefault="00377CDC" w:rsidP="00D5014F">
            <w:pPr>
              <w:jc w:val="center"/>
              <w:rPr>
                <w:rFonts w:eastAsiaTheme="majorEastAsia" w:cs="Arial"/>
                <w:sz w:val="16"/>
                <w:szCs w:val="16"/>
              </w:rPr>
            </w:pPr>
            <w:r w:rsidRPr="00554BE9">
              <w:rPr>
                <w:rFonts w:eastAsia="Calibri" w:cs="Arial"/>
                <w:sz w:val="16"/>
                <w:szCs w:val="16"/>
              </w:rPr>
              <w:t>U</w:t>
            </w:r>
            <w:r w:rsidR="00B119CE" w:rsidRPr="00554BE9">
              <w:rPr>
                <w:rFonts w:eastAsia="Calibri" w:cs="Arial"/>
                <w:sz w:val="16"/>
                <w:szCs w:val="16"/>
              </w:rPr>
              <w:t>nid</w:t>
            </w:r>
          </w:p>
        </w:tc>
        <w:tc>
          <w:tcPr>
            <w:tcW w:w="612" w:type="pct"/>
            <w:vAlign w:val="center"/>
          </w:tcPr>
          <w:p w14:paraId="35ED863A" w14:textId="290AC217" w:rsidR="00B119CE" w:rsidRPr="00554BE9" w:rsidRDefault="00B119CE" w:rsidP="00D5014F">
            <w:pPr>
              <w:jc w:val="center"/>
              <w:rPr>
                <w:rFonts w:eastAsiaTheme="majorEastAsia" w:cs="Arial"/>
                <w:sz w:val="16"/>
                <w:szCs w:val="16"/>
              </w:rPr>
            </w:pPr>
            <w:r w:rsidRPr="00554BE9">
              <w:rPr>
                <w:rFonts w:eastAsia="Calibri" w:cs="Arial"/>
                <w:sz w:val="16"/>
                <w:szCs w:val="16"/>
              </w:rPr>
              <w:t>240</w:t>
            </w:r>
          </w:p>
        </w:tc>
        <w:tc>
          <w:tcPr>
            <w:tcW w:w="686" w:type="pct"/>
          </w:tcPr>
          <w:p w14:paraId="74432619" w14:textId="77777777" w:rsidR="00B119CE" w:rsidRPr="00554BE9" w:rsidRDefault="00B119CE" w:rsidP="00D5014F">
            <w:pPr>
              <w:jc w:val="center"/>
              <w:rPr>
                <w:rFonts w:eastAsiaTheme="majorEastAsia" w:cs="Arial"/>
                <w:sz w:val="16"/>
                <w:szCs w:val="16"/>
              </w:rPr>
            </w:pPr>
          </w:p>
        </w:tc>
        <w:tc>
          <w:tcPr>
            <w:tcW w:w="668" w:type="pct"/>
          </w:tcPr>
          <w:p w14:paraId="4F1994C7" w14:textId="77777777" w:rsidR="00B119CE" w:rsidRPr="00554BE9" w:rsidRDefault="00B119CE" w:rsidP="00D5014F">
            <w:pPr>
              <w:jc w:val="center"/>
              <w:rPr>
                <w:rFonts w:eastAsiaTheme="majorEastAsia" w:cs="Arial"/>
                <w:sz w:val="16"/>
                <w:szCs w:val="16"/>
              </w:rPr>
            </w:pPr>
          </w:p>
        </w:tc>
      </w:tr>
      <w:tr w:rsidR="00B119CE" w:rsidRPr="00554BE9" w14:paraId="010CA80B" w14:textId="77777777" w:rsidTr="00554BE9">
        <w:tblPrEx>
          <w:jc w:val="center"/>
        </w:tblPrEx>
        <w:trPr>
          <w:trHeight w:val="567"/>
          <w:jc w:val="center"/>
        </w:trPr>
        <w:tc>
          <w:tcPr>
            <w:tcW w:w="369" w:type="pct"/>
            <w:vAlign w:val="center"/>
          </w:tcPr>
          <w:p w14:paraId="382E9D21" w14:textId="1CC4AD78" w:rsidR="00B119CE" w:rsidRPr="00554BE9" w:rsidRDefault="00B119CE" w:rsidP="00D5014F">
            <w:pPr>
              <w:jc w:val="center"/>
              <w:rPr>
                <w:rFonts w:eastAsiaTheme="majorEastAsia" w:cs="Arial"/>
                <w:sz w:val="16"/>
                <w:szCs w:val="16"/>
              </w:rPr>
            </w:pPr>
            <w:r w:rsidRPr="00554BE9">
              <w:rPr>
                <w:rFonts w:eastAsia="Calibri" w:cs="Arial"/>
                <w:sz w:val="16"/>
                <w:szCs w:val="16"/>
              </w:rPr>
              <w:t>5</w:t>
            </w:r>
          </w:p>
        </w:tc>
        <w:tc>
          <w:tcPr>
            <w:tcW w:w="2131" w:type="pct"/>
            <w:gridSpan w:val="3"/>
            <w:vAlign w:val="center"/>
          </w:tcPr>
          <w:p w14:paraId="6F4EC431" w14:textId="403FA884" w:rsidR="00B119CE" w:rsidRPr="00554BE9" w:rsidRDefault="00B119CE" w:rsidP="00D5014F">
            <w:pPr>
              <w:jc w:val="both"/>
              <w:rPr>
                <w:rFonts w:eastAsiaTheme="majorEastAsia" w:cs="Arial"/>
                <w:sz w:val="16"/>
                <w:szCs w:val="16"/>
              </w:rPr>
            </w:pPr>
            <w:r w:rsidRPr="00554BE9">
              <w:rPr>
                <w:rFonts w:eastAsia="Calibri" w:cs="Arial"/>
                <w:sz w:val="16"/>
                <w:szCs w:val="16"/>
              </w:rPr>
              <w:t>SERVIÇO DE INSTALAÇÃO DE CABO DE REDE CAT5e, COM FORNECIMENTO DO CABO.</w:t>
            </w:r>
          </w:p>
        </w:tc>
        <w:tc>
          <w:tcPr>
            <w:tcW w:w="534" w:type="pct"/>
            <w:gridSpan w:val="2"/>
            <w:vAlign w:val="center"/>
          </w:tcPr>
          <w:p w14:paraId="3BC97766" w14:textId="05292BD1" w:rsidR="00B119CE" w:rsidRPr="00554BE9" w:rsidRDefault="00377CDC"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3AF6579A" w14:textId="13B2C7AB" w:rsidR="00B119CE" w:rsidRPr="00554BE9" w:rsidRDefault="00B119CE" w:rsidP="00D5014F">
            <w:pPr>
              <w:jc w:val="center"/>
              <w:rPr>
                <w:rFonts w:eastAsiaTheme="majorEastAsia" w:cs="Arial"/>
                <w:sz w:val="16"/>
                <w:szCs w:val="16"/>
              </w:rPr>
            </w:pPr>
            <w:r w:rsidRPr="00554BE9">
              <w:rPr>
                <w:rFonts w:eastAsia="Calibri" w:cs="Arial"/>
                <w:sz w:val="16"/>
                <w:szCs w:val="16"/>
              </w:rPr>
              <w:t>3000</w:t>
            </w:r>
          </w:p>
        </w:tc>
        <w:tc>
          <w:tcPr>
            <w:tcW w:w="686" w:type="pct"/>
          </w:tcPr>
          <w:p w14:paraId="178B76BB" w14:textId="77777777" w:rsidR="00B119CE" w:rsidRPr="00554BE9" w:rsidRDefault="00B119CE" w:rsidP="00D5014F">
            <w:pPr>
              <w:jc w:val="center"/>
              <w:rPr>
                <w:rFonts w:eastAsiaTheme="majorEastAsia" w:cs="Arial"/>
                <w:sz w:val="16"/>
                <w:szCs w:val="16"/>
              </w:rPr>
            </w:pPr>
          </w:p>
        </w:tc>
        <w:tc>
          <w:tcPr>
            <w:tcW w:w="668" w:type="pct"/>
          </w:tcPr>
          <w:p w14:paraId="5C5697DC" w14:textId="77777777" w:rsidR="00B119CE" w:rsidRPr="00554BE9" w:rsidRDefault="00B119CE" w:rsidP="00D5014F">
            <w:pPr>
              <w:jc w:val="center"/>
              <w:rPr>
                <w:rFonts w:eastAsiaTheme="majorEastAsia" w:cs="Arial"/>
                <w:sz w:val="16"/>
                <w:szCs w:val="16"/>
              </w:rPr>
            </w:pPr>
          </w:p>
        </w:tc>
      </w:tr>
      <w:tr w:rsidR="00B119CE" w:rsidRPr="00554BE9" w14:paraId="61561997" w14:textId="77777777" w:rsidTr="00554BE9">
        <w:tblPrEx>
          <w:jc w:val="center"/>
        </w:tblPrEx>
        <w:trPr>
          <w:trHeight w:val="567"/>
          <w:jc w:val="center"/>
        </w:trPr>
        <w:tc>
          <w:tcPr>
            <w:tcW w:w="369" w:type="pct"/>
            <w:vAlign w:val="center"/>
          </w:tcPr>
          <w:p w14:paraId="5D976EA8" w14:textId="4CA29BC0" w:rsidR="00B119CE" w:rsidRPr="00554BE9" w:rsidRDefault="00B119CE" w:rsidP="00D5014F">
            <w:pPr>
              <w:jc w:val="center"/>
              <w:rPr>
                <w:rFonts w:eastAsiaTheme="majorEastAsia" w:cs="Arial"/>
                <w:sz w:val="16"/>
                <w:szCs w:val="16"/>
              </w:rPr>
            </w:pPr>
            <w:r w:rsidRPr="00554BE9">
              <w:rPr>
                <w:rFonts w:eastAsia="Calibri" w:cs="Arial"/>
                <w:sz w:val="16"/>
                <w:szCs w:val="16"/>
              </w:rPr>
              <w:t>6</w:t>
            </w:r>
          </w:p>
        </w:tc>
        <w:tc>
          <w:tcPr>
            <w:tcW w:w="2131" w:type="pct"/>
            <w:gridSpan w:val="3"/>
            <w:vAlign w:val="center"/>
          </w:tcPr>
          <w:p w14:paraId="157D19DF" w14:textId="153DEA2C" w:rsidR="00B119CE" w:rsidRPr="00554BE9" w:rsidRDefault="00B119CE" w:rsidP="00D5014F">
            <w:pPr>
              <w:jc w:val="both"/>
              <w:rPr>
                <w:rFonts w:eastAsiaTheme="majorEastAsia" w:cs="Arial"/>
                <w:sz w:val="16"/>
                <w:szCs w:val="16"/>
              </w:rPr>
            </w:pPr>
            <w:r w:rsidRPr="00554BE9">
              <w:rPr>
                <w:rFonts w:eastAsia="Calibri" w:cs="Arial"/>
                <w:sz w:val="16"/>
                <w:szCs w:val="16"/>
              </w:rPr>
              <w:t>CRIPAGEM DA CABO DE REDE CAT5E COM FORNECIMENTO DE CONECTOR MACHO</w:t>
            </w:r>
          </w:p>
        </w:tc>
        <w:tc>
          <w:tcPr>
            <w:tcW w:w="534" w:type="pct"/>
            <w:gridSpan w:val="2"/>
            <w:vAlign w:val="center"/>
          </w:tcPr>
          <w:p w14:paraId="7B564218" w14:textId="034D5029"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37329ADD" w14:textId="4808F4E2" w:rsidR="00B119CE" w:rsidRPr="00554BE9" w:rsidRDefault="00B119CE" w:rsidP="00D5014F">
            <w:pPr>
              <w:jc w:val="center"/>
              <w:rPr>
                <w:rFonts w:eastAsiaTheme="majorEastAsia" w:cs="Arial"/>
                <w:sz w:val="16"/>
                <w:szCs w:val="16"/>
              </w:rPr>
            </w:pPr>
            <w:r w:rsidRPr="00554BE9">
              <w:rPr>
                <w:rFonts w:eastAsia="Calibri" w:cs="Arial"/>
                <w:sz w:val="16"/>
                <w:szCs w:val="16"/>
              </w:rPr>
              <w:t>540</w:t>
            </w:r>
          </w:p>
        </w:tc>
        <w:tc>
          <w:tcPr>
            <w:tcW w:w="686" w:type="pct"/>
          </w:tcPr>
          <w:p w14:paraId="2B6BEBC6" w14:textId="77777777" w:rsidR="00B119CE" w:rsidRPr="00554BE9" w:rsidRDefault="00B119CE" w:rsidP="00D5014F">
            <w:pPr>
              <w:jc w:val="center"/>
              <w:rPr>
                <w:rFonts w:eastAsiaTheme="majorEastAsia" w:cs="Arial"/>
                <w:sz w:val="16"/>
                <w:szCs w:val="16"/>
              </w:rPr>
            </w:pPr>
          </w:p>
        </w:tc>
        <w:tc>
          <w:tcPr>
            <w:tcW w:w="668" w:type="pct"/>
          </w:tcPr>
          <w:p w14:paraId="6640DC73" w14:textId="77777777" w:rsidR="00B119CE" w:rsidRPr="00554BE9" w:rsidRDefault="00B119CE" w:rsidP="00D5014F">
            <w:pPr>
              <w:jc w:val="center"/>
              <w:rPr>
                <w:rFonts w:eastAsiaTheme="majorEastAsia" w:cs="Arial"/>
                <w:sz w:val="16"/>
                <w:szCs w:val="16"/>
              </w:rPr>
            </w:pPr>
          </w:p>
        </w:tc>
      </w:tr>
      <w:tr w:rsidR="00B119CE" w:rsidRPr="00554BE9" w14:paraId="511638C2" w14:textId="77777777" w:rsidTr="00554BE9">
        <w:tblPrEx>
          <w:jc w:val="center"/>
        </w:tblPrEx>
        <w:trPr>
          <w:trHeight w:val="567"/>
          <w:jc w:val="center"/>
        </w:trPr>
        <w:tc>
          <w:tcPr>
            <w:tcW w:w="369" w:type="pct"/>
            <w:vAlign w:val="center"/>
          </w:tcPr>
          <w:p w14:paraId="3F20B2B0" w14:textId="1AA76097" w:rsidR="00B119CE" w:rsidRPr="00554BE9" w:rsidRDefault="00B119CE" w:rsidP="00D5014F">
            <w:pPr>
              <w:jc w:val="center"/>
              <w:rPr>
                <w:rFonts w:eastAsiaTheme="majorEastAsia" w:cs="Arial"/>
                <w:sz w:val="16"/>
                <w:szCs w:val="16"/>
              </w:rPr>
            </w:pPr>
            <w:r w:rsidRPr="00554BE9">
              <w:rPr>
                <w:rFonts w:eastAsia="Calibri" w:cs="Arial"/>
                <w:sz w:val="16"/>
                <w:szCs w:val="16"/>
              </w:rPr>
              <w:t>7</w:t>
            </w:r>
          </w:p>
        </w:tc>
        <w:tc>
          <w:tcPr>
            <w:tcW w:w="2131" w:type="pct"/>
            <w:gridSpan w:val="3"/>
            <w:vAlign w:val="center"/>
          </w:tcPr>
          <w:p w14:paraId="6473D4F0" w14:textId="22314D36" w:rsidR="00B119CE" w:rsidRPr="00554BE9" w:rsidRDefault="00B119CE" w:rsidP="00D5014F">
            <w:pPr>
              <w:jc w:val="both"/>
              <w:rPr>
                <w:rFonts w:eastAsiaTheme="majorEastAsia" w:cs="Arial"/>
                <w:sz w:val="16"/>
                <w:szCs w:val="16"/>
              </w:rPr>
            </w:pPr>
            <w:r w:rsidRPr="00554BE9">
              <w:rPr>
                <w:rFonts w:eastAsia="Calibri" w:cs="Arial"/>
                <w:sz w:val="16"/>
                <w:szCs w:val="16"/>
              </w:rPr>
              <w:t>CRIPAGEM DA CABO DE REDE CAT5E COM FORNECIMENTO DE CONECTOR FEMEA</w:t>
            </w:r>
          </w:p>
        </w:tc>
        <w:tc>
          <w:tcPr>
            <w:tcW w:w="534" w:type="pct"/>
            <w:gridSpan w:val="2"/>
            <w:vAlign w:val="center"/>
          </w:tcPr>
          <w:p w14:paraId="4ABCF492" w14:textId="586BC79D"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4DFF68C5" w14:textId="39D5B850" w:rsidR="00B119CE" w:rsidRPr="00554BE9" w:rsidRDefault="00B119CE" w:rsidP="00D5014F">
            <w:pPr>
              <w:jc w:val="center"/>
              <w:rPr>
                <w:rFonts w:eastAsiaTheme="majorEastAsia" w:cs="Arial"/>
                <w:sz w:val="16"/>
                <w:szCs w:val="16"/>
              </w:rPr>
            </w:pPr>
            <w:r w:rsidRPr="00554BE9">
              <w:rPr>
                <w:rFonts w:eastAsia="Calibri" w:cs="Arial"/>
                <w:sz w:val="16"/>
                <w:szCs w:val="16"/>
              </w:rPr>
              <w:t>320</w:t>
            </w:r>
          </w:p>
        </w:tc>
        <w:tc>
          <w:tcPr>
            <w:tcW w:w="686" w:type="pct"/>
          </w:tcPr>
          <w:p w14:paraId="5A631E56" w14:textId="77777777" w:rsidR="00B119CE" w:rsidRPr="00554BE9" w:rsidRDefault="00B119CE" w:rsidP="00D5014F">
            <w:pPr>
              <w:jc w:val="center"/>
              <w:rPr>
                <w:rFonts w:eastAsiaTheme="majorEastAsia" w:cs="Arial"/>
                <w:sz w:val="16"/>
                <w:szCs w:val="16"/>
              </w:rPr>
            </w:pPr>
          </w:p>
        </w:tc>
        <w:tc>
          <w:tcPr>
            <w:tcW w:w="668" w:type="pct"/>
          </w:tcPr>
          <w:p w14:paraId="278FC21A" w14:textId="77777777" w:rsidR="00B119CE" w:rsidRPr="00554BE9" w:rsidRDefault="00B119CE" w:rsidP="00D5014F">
            <w:pPr>
              <w:jc w:val="center"/>
              <w:rPr>
                <w:rFonts w:eastAsiaTheme="majorEastAsia" w:cs="Arial"/>
                <w:sz w:val="16"/>
                <w:szCs w:val="16"/>
              </w:rPr>
            </w:pPr>
          </w:p>
        </w:tc>
      </w:tr>
      <w:tr w:rsidR="00B119CE" w:rsidRPr="00554BE9" w14:paraId="2482ACEF" w14:textId="77777777" w:rsidTr="00554BE9">
        <w:tblPrEx>
          <w:jc w:val="center"/>
        </w:tblPrEx>
        <w:trPr>
          <w:trHeight w:val="567"/>
          <w:jc w:val="center"/>
        </w:trPr>
        <w:tc>
          <w:tcPr>
            <w:tcW w:w="369" w:type="pct"/>
            <w:vAlign w:val="center"/>
          </w:tcPr>
          <w:p w14:paraId="5C8C5818" w14:textId="570CAC94" w:rsidR="00B119CE" w:rsidRPr="00554BE9" w:rsidRDefault="00B119CE" w:rsidP="00D5014F">
            <w:pPr>
              <w:jc w:val="center"/>
              <w:rPr>
                <w:rFonts w:eastAsiaTheme="majorEastAsia" w:cs="Arial"/>
                <w:sz w:val="16"/>
                <w:szCs w:val="16"/>
              </w:rPr>
            </w:pPr>
            <w:r w:rsidRPr="00554BE9">
              <w:rPr>
                <w:rFonts w:eastAsia="Calibri" w:cs="Arial"/>
                <w:sz w:val="16"/>
                <w:szCs w:val="16"/>
              </w:rPr>
              <w:t>8</w:t>
            </w:r>
          </w:p>
        </w:tc>
        <w:tc>
          <w:tcPr>
            <w:tcW w:w="2131" w:type="pct"/>
            <w:gridSpan w:val="3"/>
            <w:vAlign w:val="center"/>
          </w:tcPr>
          <w:p w14:paraId="0F1C86F5" w14:textId="1C45899A" w:rsidR="00B119CE" w:rsidRPr="00554BE9" w:rsidRDefault="00B119CE" w:rsidP="00D5014F">
            <w:pPr>
              <w:jc w:val="both"/>
              <w:rPr>
                <w:rFonts w:eastAsiaTheme="majorEastAsia" w:cs="Arial"/>
                <w:sz w:val="16"/>
                <w:szCs w:val="16"/>
              </w:rPr>
            </w:pPr>
            <w:r w:rsidRPr="00554BE9">
              <w:rPr>
                <w:rFonts w:eastAsia="Calibri" w:cs="Arial"/>
                <w:sz w:val="16"/>
                <w:szCs w:val="16"/>
              </w:rPr>
              <w:t>SERVIÇO DE INSTALÇÃO DE CABO DE REDE CAT6, COM FORNECIMENTO DO CABO.</w:t>
            </w:r>
          </w:p>
        </w:tc>
        <w:tc>
          <w:tcPr>
            <w:tcW w:w="534" w:type="pct"/>
            <w:gridSpan w:val="2"/>
            <w:vAlign w:val="center"/>
          </w:tcPr>
          <w:p w14:paraId="5472309B" w14:textId="07D8ECE4" w:rsidR="00B119CE" w:rsidRPr="00554BE9" w:rsidRDefault="00377CDC"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3BBF8EB7" w14:textId="083867D4" w:rsidR="00B119CE" w:rsidRPr="00554BE9" w:rsidRDefault="00B119CE" w:rsidP="00D5014F">
            <w:pPr>
              <w:jc w:val="center"/>
              <w:rPr>
                <w:rFonts w:eastAsiaTheme="majorEastAsia" w:cs="Arial"/>
                <w:sz w:val="16"/>
                <w:szCs w:val="16"/>
              </w:rPr>
            </w:pPr>
            <w:r w:rsidRPr="00554BE9">
              <w:rPr>
                <w:rFonts w:eastAsia="Calibri" w:cs="Arial"/>
                <w:sz w:val="16"/>
                <w:szCs w:val="16"/>
              </w:rPr>
              <w:t>3000</w:t>
            </w:r>
          </w:p>
        </w:tc>
        <w:tc>
          <w:tcPr>
            <w:tcW w:w="686" w:type="pct"/>
          </w:tcPr>
          <w:p w14:paraId="3ED2C53E" w14:textId="77777777" w:rsidR="00B119CE" w:rsidRPr="00554BE9" w:rsidRDefault="00B119CE" w:rsidP="00D5014F">
            <w:pPr>
              <w:jc w:val="center"/>
              <w:rPr>
                <w:rFonts w:eastAsiaTheme="majorEastAsia" w:cs="Arial"/>
                <w:sz w:val="16"/>
                <w:szCs w:val="16"/>
              </w:rPr>
            </w:pPr>
          </w:p>
        </w:tc>
        <w:tc>
          <w:tcPr>
            <w:tcW w:w="668" w:type="pct"/>
          </w:tcPr>
          <w:p w14:paraId="36E5AF4B" w14:textId="77777777" w:rsidR="00B119CE" w:rsidRPr="00554BE9" w:rsidRDefault="00B119CE" w:rsidP="00D5014F">
            <w:pPr>
              <w:jc w:val="center"/>
              <w:rPr>
                <w:rFonts w:eastAsiaTheme="majorEastAsia" w:cs="Arial"/>
                <w:sz w:val="16"/>
                <w:szCs w:val="16"/>
              </w:rPr>
            </w:pPr>
          </w:p>
        </w:tc>
      </w:tr>
      <w:tr w:rsidR="00B119CE" w:rsidRPr="00554BE9" w14:paraId="60789649" w14:textId="77777777" w:rsidTr="00554BE9">
        <w:tblPrEx>
          <w:jc w:val="center"/>
        </w:tblPrEx>
        <w:trPr>
          <w:trHeight w:val="567"/>
          <w:jc w:val="center"/>
        </w:trPr>
        <w:tc>
          <w:tcPr>
            <w:tcW w:w="369" w:type="pct"/>
            <w:vAlign w:val="center"/>
          </w:tcPr>
          <w:p w14:paraId="44311AC0" w14:textId="76F3F5D9" w:rsidR="00B119CE" w:rsidRPr="00554BE9" w:rsidRDefault="00B119CE" w:rsidP="00D5014F">
            <w:pPr>
              <w:jc w:val="center"/>
              <w:rPr>
                <w:rFonts w:eastAsiaTheme="majorEastAsia" w:cs="Arial"/>
                <w:sz w:val="16"/>
                <w:szCs w:val="16"/>
              </w:rPr>
            </w:pPr>
            <w:r w:rsidRPr="00554BE9">
              <w:rPr>
                <w:rFonts w:eastAsia="Calibri" w:cs="Arial"/>
                <w:sz w:val="16"/>
                <w:szCs w:val="16"/>
              </w:rPr>
              <w:t>9</w:t>
            </w:r>
          </w:p>
        </w:tc>
        <w:tc>
          <w:tcPr>
            <w:tcW w:w="2131" w:type="pct"/>
            <w:gridSpan w:val="3"/>
            <w:vAlign w:val="center"/>
          </w:tcPr>
          <w:p w14:paraId="2ADC0DFE" w14:textId="082B6AC4" w:rsidR="00B119CE" w:rsidRPr="00554BE9" w:rsidRDefault="00B119CE" w:rsidP="00D5014F">
            <w:pPr>
              <w:jc w:val="both"/>
              <w:rPr>
                <w:rFonts w:eastAsiaTheme="majorEastAsia" w:cs="Arial"/>
                <w:sz w:val="16"/>
                <w:szCs w:val="16"/>
              </w:rPr>
            </w:pPr>
            <w:r w:rsidRPr="00554BE9">
              <w:rPr>
                <w:rFonts w:eastAsia="Calibri" w:cs="Arial"/>
                <w:sz w:val="16"/>
                <w:szCs w:val="16"/>
              </w:rPr>
              <w:t>CRIPAGEM DA CABO DE REDE CAT6 COM FORNECIMENTO DE CONECTOR MACHO</w:t>
            </w:r>
          </w:p>
        </w:tc>
        <w:tc>
          <w:tcPr>
            <w:tcW w:w="534" w:type="pct"/>
            <w:gridSpan w:val="2"/>
            <w:vAlign w:val="center"/>
          </w:tcPr>
          <w:p w14:paraId="5711A5BC" w14:textId="04AB8818"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5B0FFCAE" w14:textId="4390BE9C" w:rsidR="00B119CE" w:rsidRPr="00554BE9" w:rsidRDefault="00B119CE" w:rsidP="00D5014F">
            <w:pPr>
              <w:jc w:val="center"/>
              <w:rPr>
                <w:rFonts w:eastAsiaTheme="majorEastAsia" w:cs="Arial"/>
                <w:sz w:val="16"/>
                <w:szCs w:val="16"/>
              </w:rPr>
            </w:pPr>
            <w:r w:rsidRPr="00554BE9">
              <w:rPr>
                <w:rFonts w:eastAsia="Calibri" w:cs="Arial"/>
                <w:sz w:val="16"/>
                <w:szCs w:val="16"/>
              </w:rPr>
              <w:t>300</w:t>
            </w:r>
          </w:p>
        </w:tc>
        <w:tc>
          <w:tcPr>
            <w:tcW w:w="686" w:type="pct"/>
          </w:tcPr>
          <w:p w14:paraId="0F5D81D2" w14:textId="77777777" w:rsidR="00B119CE" w:rsidRPr="00554BE9" w:rsidRDefault="00B119CE" w:rsidP="00D5014F">
            <w:pPr>
              <w:jc w:val="center"/>
              <w:rPr>
                <w:rFonts w:eastAsiaTheme="majorEastAsia" w:cs="Arial"/>
                <w:sz w:val="16"/>
                <w:szCs w:val="16"/>
              </w:rPr>
            </w:pPr>
          </w:p>
        </w:tc>
        <w:tc>
          <w:tcPr>
            <w:tcW w:w="668" w:type="pct"/>
          </w:tcPr>
          <w:p w14:paraId="114A0A44" w14:textId="77777777" w:rsidR="00B119CE" w:rsidRPr="00554BE9" w:rsidRDefault="00B119CE" w:rsidP="00D5014F">
            <w:pPr>
              <w:jc w:val="center"/>
              <w:rPr>
                <w:rFonts w:eastAsiaTheme="majorEastAsia" w:cs="Arial"/>
                <w:sz w:val="16"/>
                <w:szCs w:val="16"/>
              </w:rPr>
            </w:pPr>
          </w:p>
        </w:tc>
      </w:tr>
      <w:tr w:rsidR="00B119CE" w:rsidRPr="00554BE9" w14:paraId="74659BA5" w14:textId="77777777" w:rsidTr="00554BE9">
        <w:tblPrEx>
          <w:jc w:val="center"/>
        </w:tblPrEx>
        <w:trPr>
          <w:trHeight w:val="567"/>
          <w:jc w:val="center"/>
        </w:trPr>
        <w:tc>
          <w:tcPr>
            <w:tcW w:w="369" w:type="pct"/>
            <w:vAlign w:val="center"/>
          </w:tcPr>
          <w:p w14:paraId="0D2A6895" w14:textId="22ED41DD" w:rsidR="00B119CE" w:rsidRPr="00554BE9" w:rsidRDefault="00B119CE" w:rsidP="00D5014F">
            <w:pPr>
              <w:jc w:val="center"/>
              <w:rPr>
                <w:rFonts w:eastAsiaTheme="majorEastAsia" w:cs="Arial"/>
                <w:sz w:val="16"/>
                <w:szCs w:val="16"/>
              </w:rPr>
            </w:pPr>
            <w:r w:rsidRPr="00554BE9">
              <w:rPr>
                <w:rFonts w:eastAsia="Calibri" w:cs="Arial"/>
                <w:sz w:val="16"/>
                <w:szCs w:val="16"/>
              </w:rPr>
              <w:t>10</w:t>
            </w:r>
          </w:p>
        </w:tc>
        <w:tc>
          <w:tcPr>
            <w:tcW w:w="2131" w:type="pct"/>
            <w:gridSpan w:val="3"/>
            <w:vAlign w:val="center"/>
          </w:tcPr>
          <w:p w14:paraId="2EFACB7C" w14:textId="030470F0" w:rsidR="00B119CE" w:rsidRPr="00554BE9" w:rsidRDefault="00B119CE" w:rsidP="00D5014F">
            <w:pPr>
              <w:jc w:val="both"/>
              <w:rPr>
                <w:rFonts w:eastAsiaTheme="majorEastAsia" w:cs="Arial"/>
                <w:sz w:val="16"/>
                <w:szCs w:val="16"/>
              </w:rPr>
            </w:pPr>
            <w:r w:rsidRPr="00554BE9">
              <w:rPr>
                <w:rFonts w:eastAsia="Calibri" w:cs="Arial"/>
                <w:sz w:val="16"/>
                <w:szCs w:val="16"/>
              </w:rPr>
              <w:t>CRIPAGEM DA CABO DE REDE CAT6 COM FORNECIMENTO DE CONECTOR FEMEA</w:t>
            </w:r>
          </w:p>
        </w:tc>
        <w:tc>
          <w:tcPr>
            <w:tcW w:w="534" w:type="pct"/>
            <w:gridSpan w:val="2"/>
            <w:vAlign w:val="center"/>
          </w:tcPr>
          <w:p w14:paraId="665D2617" w14:textId="5C6D5CC3"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1E8B3C97" w14:textId="6A8C79CF" w:rsidR="00B119CE" w:rsidRPr="00554BE9" w:rsidRDefault="00B119CE" w:rsidP="00D5014F">
            <w:pPr>
              <w:jc w:val="center"/>
              <w:rPr>
                <w:rFonts w:eastAsiaTheme="majorEastAsia" w:cs="Arial"/>
                <w:sz w:val="16"/>
                <w:szCs w:val="16"/>
              </w:rPr>
            </w:pPr>
            <w:r w:rsidRPr="00554BE9">
              <w:rPr>
                <w:rFonts w:eastAsia="Calibri" w:cs="Arial"/>
                <w:sz w:val="16"/>
                <w:szCs w:val="16"/>
              </w:rPr>
              <w:t>150</w:t>
            </w:r>
          </w:p>
        </w:tc>
        <w:tc>
          <w:tcPr>
            <w:tcW w:w="686" w:type="pct"/>
          </w:tcPr>
          <w:p w14:paraId="5EA02679" w14:textId="77777777" w:rsidR="00B119CE" w:rsidRPr="00554BE9" w:rsidRDefault="00B119CE" w:rsidP="00D5014F">
            <w:pPr>
              <w:jc w:val="center"/>
              <w:rPr>
                <w:rFonts w:eastAsiaTheme="majorEastAsia" w:cs="Arial"/>
                <w:sz w:val="16"/>
                <w:szCs w:val="16"/>
              </w:rPr>
            </w:pPr>
          </w:p>
        </w:tc>
        <w:tc>
          <w:tcPr>
            <w:tcW w:w="668" w:type="pct"/>
          </w:tcPr>
          <w:p w14:paraId="40F0E3F2" w14:textId="77777777" w:rsidR="00B119CE" w:rsidRPr="00554BE9" w:rsidRDefault="00B119CE" w:rsidP="00D5014F">
            <w:pPr>
              <w:jc w:val="center"/>
              <w:rPr>
                <w:rFonts w:eastAsiaTheme="majorEastAsia" w:cs="Arial"/>
                <w:sz w:val="16"/>
                <w:szCs w:val="16"/>
              </w:rPr>
            </w:pPr>
          </w:p>
        </w:tc>
      </w:tr>
      <w:tr w:rsidR="00B119CE" w:rsidRPr="00554BE9" w14:paraId="19BC7259" w14:textId="77777777" w:rsidTr="00554BE9">
        <w:tblPrEx>
          <w:jc w:val="center"/>
        </w:tblPrEx>
        <w:trPr>
          <w:trHeight w:val="567"/>
          <w:jc w:val="center"/>
        </w:trPr>
        <w:tc>
          <w:tcPr>
            <w:tcW w:w="369" w:type="pct"/>
            <w:vAlign w:val="center"/>
          </w:tcPr>
          <w:p w14:paraId="7910F5E2" w14:textId="2A29EA4B" w:rsidR="00B119CE" w:rsidRPr="00554BE9" w:rsidRDefault="00B119CE" w:rsidP="00D5014F">
            <w:pPr>
              <w:jc w:val="center"/>
              <w:rPr>
                <w:rFonts w:eastAsiaTheme="majorEastAsia" w:cs="Arial"/>
                <w:sz w:val="16"/>
                <w:szCs w:val="16"/>
              </w:rPr>
            </w:pPr>
            <w:r w:rsidRPr="00554BE9">
              <w:rPr>
                <w:rFonts w:eastAsia="Calibri" w:cs="Arial"/>
                <w:sz w:val="16"/>
                <w:szCs w:val="16"/>
              </w:rPr>
              <w:t>11</w:t>
            </w:r>
          </w:p>
        </w:tc>
        <w:tc>
          <w:tcPr>
            <w:tcW w:w="2131" w:type="pct"/>
            <w:gridSpan w:val="3"/>
            <w:vAlign w:val="center"/>
          </w:tcPr>
          <w:p w14:paraId="1AB5E381" w14:textId="250E0EE6" w:rsidR="00B119CE" w:rsidRPr="00554BE9" w:rsidRDefault="00B119CE" w:rsidP="00D5014F">
            <w:pPr>
              <w:jc w:val="both"/>
              <w:rPr>
                <w:rFonts w:eastAsiaTheme="majorEastAsia" w:cs="Arial"/>
                <w:sz w:val="16"/>
                <w:szCs w:val="16"/>
              </w:rPr>
            </w:pPr>
            <w:r w:rsidRPr="00554BE9">
              <w:rPr>
                <w:rFonts w:eastAsia="Calibri" w:cs="Arial"/>
                <w:sz w:val="16"/>
                <w:szCs w:val="16"/>
              </w:rPr>
              <w:t>CERTIFICAÇÃO DE FIBRA OPTICA</w:t>
            </w:r>
          </w:p>
        </w:tc>
        <w:tc>
          <w:tcPr>
            <w:tcW w:w="534" w:type="pct"/>
            <w:gridSpan w:val="2"/>
            <w:vAlign w:val="center"/>
          </w:tcPr>
          <w:p w14:paraId="4EE57DD7" w14:textId="275E4441"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551980DD" w14:textId="666D3C04" w:rsidR="00B119CE" w:rsidRPr="00554BE9" w:rsidRDefault="00B119CE" w:rsidP="00D5014F">
            <w:pPr>
              <w:jc w:val="center"/>
              <w:rPr>
                <w:rFonts w:eastAsiaTheme="majorEastAsia" w:cs="Arial"/>
                <w:sz w:val="16"/>
                <w:szCs w:val="16"/>
              </w:rPr>
            </w:pPr>
            <w:r w:rsidRPr="00554BE9">
              <w:rPr>
                <w:rFonts w:eastAsia="Calibri" w:cs="Arial"/>
                <w:sz w:val="16"/>
                <w:szCs w:val="16"/>
              </w:rPr>
              <w:t>30</w:t>
            </w:r>
          </w:p>
        </w:tc>
        <w:tc>
          <w:tcPr>
            <w:tcW w:w="686" w:type="pct"/>
          </w:tcPr>
          <w:p w14:paraId="4E717D5E" w14:textId="77777777" w:rsidR="00B119CE" w:rsidRPr="00554BE9" w:rsidRDefault="00B119CE" w:rsidP="00D5014F">
            <w:pPr>
              <w:jc w:val="center"/>
              <w:rPr>
                <w:rFonts w:eastAsiaTheme="majorEastAsia" w:cs="Arial"/>
                <w:sz w:val="16"/>
                <w:szCs w:val="16"/>
              </w:rPr>
            </w:pPr>
          </w:p>
        </w:tc>
        <w:tc>
          <w:tcPr>
            <w:tcW w:w="668" w:type="pct"/>
          </w:tcPr>
          <w:p w14:paraId="72E36C3E" w14:textId="77777777" w:rsidR="00B119CE" w:rsidRPr="00554BE9" w:rsidRDefault="00B119CE" w:rsidP="00D5014F">
            <w:pPr>
              <w:jc w:val="center"/>
              <w:rPr>
                <w:rFonts w:eastAsiaTheme="majorEastAsia" w:cs="Arial"/>
                <w:sz w:val="16"/>
                <w:szCs w:val="16"/>
              </w:rPr>
            </w:pPr>
          </w:p>
        </w:tc>
      </w:tr>
      <w:tr w:rsidR="00B119CE" w:rsidRPr="00554BE9" w14:paraId="12A9547A" w14:textId="77777777" w:rsidTr="00554BE9">
        <w:tblPrEx>
          <w:jc w:val="center"/>
        </w:tblPrEx>
        <w:trPr>
          <w:trHeight w:val="567"/>
          <w:jc w:val="center"/>
        </w:trPr>
        <w:tc>
          <w:tcPr>
            <w:tcW w:w="369" w:type="pct"/>
            <w:vAlign w:val="center"/>
          </w:tcPr>
          <w:p w14:paraId="6D7B827E" w14:textId="07A44D75" w:rsidR="00B119CE" w:rsidRPr="00554BE9" w:rsidRDefault="00B119CE" w:rsidP="00D5014F">
            <w:pPr>
              <w:jc w:val="center"/>
              <w:rPr>
                <w:rFonts w:eastAsiaTheme="majorEastAsia" w:cs="Arial"/>
                <w:sz w:val="16"/>
                <w:szCs w:val="16"/>
              </w:rPr>
            </w:pPr>
            <w:r w:rsidRPr="00554BE9">
              <w:rPr>
                <w:rFonts w:eastAsia="Calibri" w:cs="Arial"/>
                <w:sz w:val="16"/>
                <w:szCs w:val="16"/>
              </w:rPr>
              <w:t>12</w:t>
            </w:r>
          </w:p>
        </w:tc>
        <w:tc>
          <w:tcPr>
            <w:tcW w:w="2131" w:type="pct"/>
            <w:gridSpan w:val="3"/>
            <w:vAlign w:val="center"/>
          </w:tcPr>
          <w:p w14:paraId="364A0486" w14:textId="453C397A" w:rsidR="00B119CE" w:rsidRPr="00554BE9" w:rsidRDefault="00B119CE" w:rsidP="00D5014F">
            <w:pPr>
              <w:jc w:val="both"/>
              <w:rPr>
                <w:rFonts w:eastAsiaTheme="majorEastAsia" w:cs="Arial"/>
                <w:sz w:val="16"/>
                <w:szCs w:val="16"/>
              </w:rPr>
            </w:pPr>
            <w:r w:rsidRPr="00554BE9">
              <w:rPr>
                <w:rFonts w:eastAsia="Calibri" w:cs="Arial"/>
                <w:sz w:val="16"/>
                <w:szCs w:val="16"/>
              </w:rPr>
              <w:t>FUSÃO DE FIBRA ÓTICA</w:t>
            </w:r>
          </w:p>
        </w:tc>
        <w:tc>
          <w:tcPr>
            <w:tcW w:w="534" w:type="pct"/>
            <w:gridSpan w:val="2"/>
            <w:vAlign w:val="center"/>
          </w:tcPr>
          <w:p w14:paraId="509C601F" w14:textId="3275CB19"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1A205E21" w14:textId="6BFD4663" w:rsidR="00B119CE" w:rsidRPr="00554BE9" w:rsidRDefault="00B119CE" w:rsidP="00D5014F">
            <w:pPr>
              <w:jc w:val="center"/>
              <w:rPr>
                <w:rFonts w:eastAsiaTheme="majorEastAsia" w:cs="Arial"/>
                <w:sz w:val="16"/>
                <w:szCs w:val="16"/>
              </w:rPr>
            </w:pPr>
            <w:r w:rsidRPr="00554BE9">
              <w:rPr>
                <w:rFonts w:eastAsia="Calibri" w:cs="Arial"/>
                <w:sz w:val="16"/>
                <w:szCs w:val="16"/>
              </w:rPr>
              <w:t>200</w:t>
            </w:r>
          </w:p>
        </w:tc>
        <w:tc>
          <w:tcPr>
            <w:tcW w:w="686" w:type="pct"/>
          </w:tcPr>
          <w:p w14:paraId="66C7DBCC" w14:textId="77777777" w:rsidR="00B119CE" w:rsidRPr="00554BE9" w:rsidRDefault="00B119CE" w:rsidP="00D5014F">
            <w:pPr>
              <w:jc w:val="center"/>
              <w:rPr>
                <w:rFonts w:eastAsiaTheme="majorEastAsia" w:cs="Arial"/>
                <w:sz w:val="16"/>
                <w:szCs w:val="16"/>
              </w:rPr>
            </w:pPr>
          </w:p>
        </w:tc>
        <w:tc>
          <w:tcPr>
            <w:tcW w:w="668" w:type="pct"/>
          </w:tcPr>
          <w:p w14:paraId="1C4809B6" w14:textId="77777777" w:rsidR="00B119CE" w:rsidRPr="00554BE9" w:rsidRDefault="00B119CE" w:rsidP="00D5014F">
            <w:pPr>
              <w:jc w:val="center"/>
              <w:rPr>
                <w:rFonts w:eastAsiaTheme="majorEastAsia" w:cs="Arial"/>
                <w:sz w:val="16"/>
                <w:szCs w:val="16"/>
              </w:rPr>
            </w:pPr>
          </w:p>
        </w:tc>
      </w:tr>
      <w:tr w:rsidR="00B119CE" w:rsidRPr="00554BE9" w14:paraId="5E04756B" w14:textId="77777777" w:rsidTr="00554BE9">
        <w:tblPrEx>
          <w:jc w:val="center"/>
        </w:tblPrEx>
        <w:trPr>
          <w:trHeight w:val="567"/>
          <w:jc w:val="center"/>
        </w:trPr>
        <w:tc>
          <w:tcPr>
            <w:tcW w:w="369" w:type="pct"/>
            <w:vAlign w:val="center"/>
          </w:tcPr>
          <w:p w14:paraId="051A7922" w14:textId="6E8228AA" w:rsidR="00B119CE" w:rsidRPr="00554BE9" w:rsidRDefault="00B119CE" w:rsidP="00D5014F">
            <w:pPr>
              <w:jc w:val="center"/>
              <w:rPr>
                <w:rFonts w:eastAsiaTheme="majorEastAsia" w:cs="Arial"/>
                <w:sz w:val="16"/>
                <w:szCs w:val="16"/>
              </w:rPr>
            </w:pPr>
            <w:r w:rsidRPr="00554BE9">
              <w:rPr>
                <w:rFonts w:eastAsia="Calibri" w:cs="Arial"/>
                <w:sz w:val="16"/>
                <w:szCs w:val="16"/>
              </w:rPr>
              <w:t>13</w:t>
            </w:r>
          </w:p>
        </w:tc>
        <w:tc>
          <w:tcPr>
            <w:tcW w:w="2131" w:type="pct"/>
            <w:gridSpan w:val="3"/>
            <w:vAlign w:val="center"/>
          </w:tcPr>
          <w:p w14:paraId="63A5B24A" w14:textId="125F06C2"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CAIXA DE EMENDA AÉREA</w:t>
            </w:r>
          </w:p>
        </w:tc>
        <w:tc>
          <w:tcPr>
            <w:tcW w:w="534" w:type="pct"/>
            <w:gridSpan w:val="2"/>
            <w:vAlign w:val="center"/>
          </w:tcPr>
          <w:p w14:paraId="66B5AFC6" w14:textId="629303D6"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63253889" w14:textId="3D070DE5" w:rsidR="00B119CE" w:rsidRPr="00554BE9" w:rsidRDefault="00B119CE" w:rsidP="00D5014F">
            <w:pPr>
              <w:jc w:val="center"/>
              <w:rPr>
                <w:rFonts w:eastAsiaTheme="majorEastAsia" w:cs="Arial"/>
                <w:sz w:val="16"/>
                <w:szCs w:val="16"/>
              </w:rPr>
            </w:pPr>
            <w:r w:rsidRPr="00554BE9">
              <w:rPr>
                <w:rFonts w:eastAsia="Calibri" w:cs="Arial"/>
                <w:sz w:val="16"/>
                <w:szCs w:val="16"/>
              </w:rPr>
              <w:t>6</w:t>
            </w:r>
          </w:p>
        </w:tc>
        <w:tc>
          <w:tcPr>
            <w:tcW w:w="686" w:type="pct"/>
          </w:tcPr>
          <w:p w14:paraId="25F6D868" w14:textId="77777777" w:rsidR="00B119CE" w:rsidRPr="00554BE9" w:rsidRDefault="00B119CE" w:rsidP="00D5014F">
            <w:pPr>
              <w:jc w:val="center"/>
              <w:rPr>
                <w:rFonts w:eastAsiaTheme="majorEastAsia" w:cs="Arial"/>
                <w:sz w:val="16"/>
                <w:szCs w:val="16"/>
              </w:rPr>
            </w:pPr>
          </w:p>
        </w:tc>
        <w:tc>
          <w:tcPr>
            <w:tcW w:w="668" w:type="pct"/>
          </w:tcPr>
          <w:p w14:paraId="09D8D232" w14:textId="77777777" w:rsidR="00B119CE" w:rsidRPr="00554BE9" w:rsidRDefault="00B119CE" w:rsidP="00D5014F">
            <w:pPr>
              <w:jc w:val="center"/>
              <w:rPr>
                <w:rFonts w:eastAsiaTheme="majorEastAsia" w:cs="Arial"/>
                <w:sz w:val="16"/>
                <w:szCs w:val="16"/>
              </w:rPr>
            </w:pPr>
          </w:p>
        </w:tc>
      </w:tr>
      <w:tr w:rsidR="00B119CE" w:rsidRPr="00554BE9" w14:paraId="3FA28BFB" w14:textId="77777777" w:rsidTr="00554BE9">
        <w:tblPrEx>
          <w:jc w:val="center"/>
        </w:tblPrEx>
        <w:trPr>
          <w:trHeight w:val="567"/>
          <w:jc w:val="center"/>
        </w:trPr>
        <w:tc>
          <w:tcPr>
            <w:tcW w:w="369" w:type="pct"/>
            <w:vAlign w:val="center"/>
          </w:tcPr>
          <w:p w14:paraId="6C197EFB" w14:textId="52ACEC46" w:rsidR="00B119CE" w:rsidRPr="00554BE9" w:rsidRDefault="00B119CE" w:rsidP="00D5014F">
            <w:pPr>
              <w:jc w:val="center"/>
              <w:rPr>
                <w:rFonts w:eastAsiaTheme="majorEastAsia" w:cs="Arial"/>
                <w:sz w:val="16"/>
                <w:szCs w:val="16"/>
              </w:rPr>
            </w:pPr>
            <w:r w:rsidRPr="00554BE9">
              <w:rPr>
                <w:rFonts w:eastAsia="Calibri" w:cs="Arial"/>
                <w:sz w:val="16"/>
                <w:szCs w:val="16"/>
              </w:rPr>
              <w:t>14</w:t>
            </w:r>
          </w:p>
        </w:tc>
        <w:tc>
          <w:tcPr>
            <w:tcW w:w="2131" w:type="pct"/>
            <w:gridSpan w:val="3"/>
            <w:vAlign w:val="center"/>
          </w:tcPr>
          <w:p w14:paraId="29295FB7" w14:textId="4EF10A5A" w:rsidR="00B119CE" w:rsidRPr="00554BE9" w:rsidRDefault="00B119CE" w:rsidP="00D5014F">
            <w:pPr>
              <w:jc w:val="both"/>
              <w:rPr>
                <w:rFonts w:eastAsiaTheme="majorEastAsia" w:cs="Arial"/>
                <w:sz w:val="16"/>
                <w:szCs w:val="16"/>
              </w:rPr>
            </w:pPr>
            <w:r w:rsidRPr="00554BE9">
              <w:rPr>
                <w:rFonts w:eastAsia="Calibri" w:cs="Arial"/>
                <w:sz w:val="16"/>
                <w:szCs w:val="16"/>
              </w:rPr>
              <w:t>ORGANIZAÇÃO DE RACK DE TELECOMUNICAÇÃO 6US</w:t>
            </w:r>
          </w:p>
        </w:tc>
        <w:tc>
          <w:tcPr>
            <w:tcW w:w="534" w:type="pct"/>
            <w:gridSpan w:val="2"/>
            <w:vAlign w:val="center"/>
          </w:tcPr>
          <w:p w14:paraId="3349C520" w14:textId="1026FF22"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301C27B4" w14:textId="43166610" w:rsidR="00B119CE" w:rsidRPr="00554BE9" w:rsidRDefault="00B119CE" w:rsidP="00D5014F">
            <w:pPr>
              <w:jc w:val="center"/>
              <w:rPr>
                <w:rFonts w:eastAsiaTheme="majorEastAsia" w:cs="Arial"/>
                <w:sz w:val="16"/>
                <w:szCs w:val="16"/>
              </w:rPr>
            </w:pPr>
            <w:r w:rsidRPr="00554BE9">
              <w:rPr>
                <w:rFonts w:eastAsia="Calibri" w:cs="Arial"/>
                <w:sz w:val="16"/>
                <w:szCs w:val="16"/>
              </w:rPr>
              <w:t>2</w:t>
            </w:r>
          </w:p>
        </w:tc>
        <w:tc>
          <w:tcPr>
            <w:tcW w:w="686" w:type="pct"/>
          </w:tcPr>
          <w:p w14:paraId="432BFE61" w14:textId="77777777" w:rsidR="00B119CE" w:rsidRPr="00554BE9" w:rsidRDefault="00B119CE" w:rsidP="00D5014F">
            <w:pPr>
              <w:jc w:val="center"/>
              <w:rPr>
                <w:rFonts w:eastAsiaTheme="majorEastAsia" w:cs="Arial"/>
                <w:sz w:val="16"/>
                <w:szCs w:val="16"/>
              </w:rPr>
            </w:pPr>
          </w:p>
        </w:tc>
        <w:tc>
          <w:tcPr>
            <w:tcW w:w="668" w:type="pct"/>
          </w:tcPr>
          <w:p w14:paraId="09CAAEDA" w14:textId="77777777" w:rsidR="00B119CE" w:rsidRPr="00554BE9" w:rsidRDefault="00B119CE" w:rsidP="00D5014F">
            <w:pPr>
              <w:jc w:val="center"/>
              <w:rPr>
                <w:rFonts w:eastAsiaTheme="majorEastAsia" w:cs="Arial"/>
                <w:sz w:val="16"/>
                <w:szCs w:val="16"/>
              </w:rPr>
            </w:pPr>
          </w:p>
        </w:tc>
      </w:tr>
      <w:tr w:rsidR="00B119CE" w:rsidRPr="00554BE9" w14:paraId="1D0D1870" w14:textId="77777777" w:rsidTr="00554BE9">
        <w:tblPrEx>
          <w:jc w:val="center"/>
        </w:tblPrEx>
        <w:trPr>
          <w:trHeight w:val="567"/>
          <w:jc w:val="center"/>
        </w:trPr>
        <w:tc>
          <w:tcPr>
            <w:tcW w:w="369" w:type="pct"/>
            <w:vAlign w:val="center"/>
          </w:tcPr>
          <w:p w14:paraId="59E0EB28" w14:textId="4D563BD1" w:rsidR="00B119CE" w:rsidRPr="00554BE9" w:rsidRDefault="00B119CE" w:rsidP="00D5014F">
            <w:pPr>
              <w:jc w:val="center"/>
              <w:rPr>
                <w:rFonts w:eastAsiaTheme="majorEastAsia" w:cs="Arial"/>
                <w:sz w:val="16"/>
                <w:szCs w:val="16"/>
              </w:rPr>
            </w:pPr>
            <w:r w:rsidRPr="00554BE9">
              <w:rPr>
                <w:rFonts w:eastAsia="Calibri" w:cs="Arial"/>
                <w:sz w:val="16"/>
                <w:szCs w:val="16"/>
              </w:rPr>
              <w:t>15</w:t>
            </w:r>
          </w:p>
        </w:tc>
        <w:tc>
          <w:tcPr>
            <w:tcW w:w="2131" w:type="pct"/>
            <w:gridSpan w:val="3"/>
            <w:vAlign w:val="center"/>
          </w:tcPr>
          <w:p w14:paraId="24AA489B" w14:textId="0041B020" w:rsidR="00B119CE" w:rsidRPr="00554BE9" w:rsidRDefault="00B119CE" w:rsidP="00D5014F">
            <w:pPr>
              <w:jc w:val="both"/>
              <w:rPr>
                <w:rFonts w:eastAsiaTheme="majorEastAsia" w:cs="Arial"/>
                <w:sz w:val="16"/>
                <w:szCs w:val="16"/>
              </w:rPr>
            </w:pPr>
            <w:r w:rsidRPr="00554BE9">
              <w:rPr>
                <w:rFonts w:eastAsia="Calibri" w:cs="Arial"/>
                <w:sz w:val="16"/>
                <w:szCs w:val="16"/>
              </w:rPr>
              <w:t>ORGANIZAÇÃO DE RACK DE TELECOMUNICAÇÃO 8US</w:t>
            </w:r>
          </w:p>
        </w:tc>
        <w:tc>
          <w:tcPr>
            <w:tcW w:w="534" w:type="pct"/>
            <w:gridSpan w:val="2"/>
            <w:vAlign w:val="center"/>
          </w:tcPr>
          <w:p w14:paraId="33B02B71" w14:textId="730E5E04"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087F4C52" w14:textId="0939A79C" w:rsidR="00B119CE" w:rsidRPr="00554BE9" w:rsidRDefault="00B119CE" w:rsidP="00D5014F">
            <w:pPr>
              <w:jc w:val="center"/>
              <w:rPr>
                <w:rFonts w:eastAsiaTheme="majorEastAsia" w:cs="Arial"/>
                <w:sz w:val="16"/>
                <w:szCs w:val="16"/>
              </w:rPr>
            </w:pPr>
            <w:r w:rsidRPr="00554BE9">
              <w:rPr>
                <w:rFonts w:eastAsia="Calibri" w:cs="Arial"/>
                <w:sz w:val="16"/>
                <w:szCs w:val="16"/>
              </w:rPr>
              <w:t>6</w:t>
            </w:r>
          </w:p>
        </w:tc>
        <w:tc>
          <w:tcPr>
            <w:tcW w:w="686" w:type="pct"/>
          </w:tcPr>
          <w:p w14:paraId="169F9718" w14:textId="77777777" w:rsidR="00B119CE" w:rsidRPr="00554BE9" w:rsidRDefault="00B119CE" w:rsidP="00D5014F">
            <w:pPr>
              <w:jc w:val="center"/>
              <w:rPr>
                <w:rFonts w:eastAsiaTheme="majorEastAsia" w:cs="Arial"/>
                <w:sz w:val="16"/>
                <w:szCs w:val="16"/>
              </w:rPr>
            </w:pPr>
          </w:p>
        </w:tc>
        <w:tc>
          <w:tcPr>
            <w:tcW w:w="668" w:type="pct"/>
          </w:tcPr>
          <w:p w14:paraId="03743B21" w14:textId="77777777" w:rsidR="00B119CE" w:rsidRPr="00554BE9" w:rsidRDefault="00B119CE" w:rsidP="00D5014F">
            <w:pPr>
              <w:jc w:val="center"/>
              <w:rPr>
                <w:rFonts w:eastAsiaTheme="majorEastAsia" w:cs="Arial"/>
                <w:sz w:val="16"/>
                <w:szCs w:val="16"/>
              </w:rPr>
            </w:pPr>
          </w:p>
        </w:tc>
      </w:tr>
      <w:tr w:rsidR="00B119CE" w:rsidRPr="00554BE9" w14:paraId="1A15410A" w14:textId="77777777" w:rsidTr="00554BE9">
        <w:tblPrEx>
          <w:jc w:val="center"/>
        </w:tblPrEx>
        <w:trPr>
          <w:trHeight w:val="567"/>
          <w:jc w:val="center"/>
        </w:trPr>
        <w:tc>
          <w:tcPr>
            <w:tcW w:w="369" w:type="pct"/>
            <w:vAlign w:val="center"/>
          </w:tcPr>
          <w:p w14:paraId="1A6F440D" w14:textId="03DFB99B" w:rsidR="00B119CE" w:rsidRPr="00554BE9" w:rsidRDefault="00B119CE" w:rsidP="00D5014F">
            <w:pPr>
              <w:jc w:val="center"/>
              <w:rPr>
                <w:rFonts w:eastAsiaTheme="majorEastAsia" w:cs="Arial"/>
                <w:sz w:val="16"/>
                <w:szCs w:val="16"/>
              </w:rPr>
            </w:pPr>
            <w:r w:rsidRPr="00554BE9">
              <w:rPr>
                <w:rFonts w:eastAsia="Calibri" w:cs="Arial"/>
                <w:sz w:val="16"/>
                <w:szCs w:val="16"/>
              </w:rPr>
              <w:t>16</w:t>
            </w:r>
          </w:p>
        </w:tc>
        <w:tc>
          <w:tcPr>
            <w:tcW w:w="2131" w:type="pct"/>
            <w:gridSpan w:val="3"/>
            <w:vAlign w:val="center"/>
          </w:tcPr>
          <w:p w14:paraId="39926583" w14:textId="38E0300C" w:rsidR="00B119CE" w:rsidRPr="00554BE9" w:rsidRDefault="00B119CE" w:rsidP="00D5014F">
            <w:pPr>
              <w:jc w:val="both"/>
              <w:rPr>
                <w:rFonts w:eastAsiaTheme="majorEastAsia" w:cs="Arial"/>
                <w:sz w:val="16"/>
                <w:szCs w:val="16"/>
              </w:rPr>
            </w:pPr>
            <w:r w:rsidRPr="00554BE9">
              <w:rPr>
                <w:rFonts w:eastAsia="Calibri" w:cs="Arial"/>
                <w:sz w:val="16"/>
                <w:szCs w:val="16"/>
              </w:rPr>
              <w:t>ORGANIZAÇÃO DE RACK DE TELECOMUNICAÇÃO 12US</w:t>
            </w:r>
          </w:p>
        </w:tc>
        <w:tc>
          <w:tcPr>
            <w:tcW w:w="534" w:type="pct"/>
            <w:gridSpan w:val="2"/>
            <w:vAlign w:val="center"/>
          </w:tcPr>
          <w:p w14:paraId="404D34AC" w14:textId="0BA013CE"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6CEA7B68" w14:textId="17247857" w:rsidR="00B119CE" w:rsidRPr="00554BE9" w:rsidRDefault="00B119CE" w:rsidP="00D5014F">
            <w:pPr>
              <w:jc w:val="center"/>
              <w:rPr>
                <w:rFonts w:eastAsiaTheme="majorEastAsia" w:cs="Arial"/>
                <w:sz w:val="16"/>
                <w:szCs w:val="16"/>
              </w:rPr>
            </w:pPr>
            <w:r w:rsidRPr="00554BE9">
              <w:rPr>
                <w:rFonts w:eastAsia="Calibri" w:cs="Arial"/>
                <w:sz w:val="16"/>
                <w:szCs w:val="16"/>
              </w:rPr>
              <w:t>4</w:t>
            </w:r>
          </w:p>
        </w:tc>
        <w:tc>
          <w:tcPr>
            <w:tcW w:w="686" w:type="pct"/>
          </w:tcPr>
          <w:p w14:paraId="7A8D2536" w14:textId="77777777" w:rsidR="00B119CE" w:rsidRPr="00554BE9" w:rsidRDefault="00B119CE" w:rsidP="00D5014F">
            <w:pPr>
              <w:jc w:val="center"/>
              <w:rPr>
                <w:rFonts w:eastAsiaTheme="majorEastAsia" w:cs="Arial"/>
                <w:sz w:val="16"/>
                <w:szCs w:val="16"/>
              </w:rPr>
            </w:pPr>
          </w:p>
        </w:tc>
        <w:tc>
          <w:tcPr>
            <w:tcW w:w="668" w:type="pct"/>
          </w:tcPr>
          <w:p w14:paraId="13D98021" w14:textId="77777777" w:rsidR="00B119CE" w:rsidRPr="00554BE9" w:rsidRDefault="00B119CE" w:rsidP="00D5014F">
            <w:pPr>
              <w:jc w:val="center"/>
              <w:rPr>
                <w:rFonts w:eastAsiaTheme="majorEastAsia" w:cs="Arial"/>
                <w:sz w:val="16"/>
                <w:szCs w:val="16"/>
              </w:rPr>
            </w:pPr>
          </w:p>
        </w:tc>
      </w:tr>
      <w:tr w:rsidR="00B119CE" w:rsidRPr="00554BE9" w14:paraId="35448CDF" w14:textId="77777777" w:rsidTr="00554BE9">
        <w:tblPrEx>
          <w:jc w:val="center"/>
        </w:tblPrEx>
        <w:trPr>
          <w:trHeight w:val="567"/>
          <w:jc w:val="center"/>
        </w:trPr>
        <w:tc>
          <w:tcPr>
            <w:tcW w:w="369" w:type="pct"/>
            <w:vAlign w:val="center"/>
          </w:tcPr>
          <w:p w14:paraId="3C6CE850" w14:textId="6D29656A" w:rsidR="00B119CE" w:rsidRPr="00554BE9" w:rsidRDefault="00B119CE" w:rsidP="00D5014F">
            <w:pPr>
              <w:jc w:val="center"/>
              <w:rPr>
                <w:rFonts w:eastAsiaTheme="majorEastAsia" w:cs="Arial"/>
                <w:sz w:val="16"/>
                <w:szCs w:val="16"/>
              </w:rPr>
            </w:pPr>
            <w:r w:rsidRPr="00554BE9">
              <w:rPr>
                <w:rFonts w:eastAsia="Calibri" w:cs="Arial"/>
                <w:sz w:val="16"/>
                <w:szCs w:val="16"/>
              </w:rPr>
              <w:t>17</w:t>
            </w:r>
          </w:p>
        </w:tc>
        <w:tc>
          <w:tcPr>
            <w:tcW w:w="2131" w:type="pct"/>
            <w:gridSpan w:val="3"/>
            <w:vAlign w:val="center"/>
          </w:tcPr>
          <w:p w14:paraId="39190A12" w14:textId="68247C1B" w:rsidR="00B119CE" w:rsidRPr="00554BE9" w:rsidRDefault="00B119CE" w:rsidP="00D5014F">
            <w:pPr>
              <w:jc w:val="both"/>
              <w:rPr>
                <w:rFonts w:eastAsiaTheme="majorEastAsia" w:cs="Arial"/>
                <w:sz w:val="16"/>
                <w:szCs w:val="16"/>
              </w:rPr>
            </w:pPr>
            <w:r w:rsidRPr="00554BE9">
              <w:rPr>
                <w:rFonts w:eastAsia="Calibri" w:cs="Arial"/>
                <w:sz w:val="16"/>
                <w:szCs w:val="16"/>
              </w:rPr>
              <w:t>ORGANIZAÇÃO DE RACK DE TELECOMUNICAÇÃO 16US</w:t>
            </w:r>
          </w:p>
        </w:tc>
        <w:tc>
          <w:tcPr>
            <w:tcW w:w="534" w:type="pct"/>
            <w:gridSpan w:val="2"/>
            <w:vAlign w:val="center"/>
          </w:tcPr>
          <w:p w14:paraId="10A4398C" w14:textId="5ABA0786"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07405DA5" w14:textId="2DBF9937" w:rsidR="00B119CE" w:rsidRPr="00554BE9" w:rsidRDefault="00B119CE" w:rsidP="00D5014F">
            <w:pPr>
              <w:jc w:val="center"/>
              <w:rPr>
                <w:rFonts w:eastAsiaTheme="majorEastAsia" w:cs="Arial"/>
                <w:sz w:val="16"/>
                <w:szCs w:val="16"/>
              </w:rPr>
            </w:pPr>
            <w:r w:rsidRPr="00554BE9">
              <w:rPr>
                <w:rFonts w:eastAsia="Calibri" w:cs="Arial"/>
                <w:sz w:val="16"/>
                <w:szCs w:val="16"/>
              </w:rPr>
              <w:t>1</w:t>
            </w:r>
          </w:p>
        </w:tc>
        <w:tc>
          <w:tcPr>
            <w:tcW w:w="686" w:type="pct"/>
          </w:tcPr>
          <w:p w14:paraId="4B5535BE" w14:textId="77777777" w:rsidR="00B119CE" w:rsidRPr="00554BE9" w:rsidRDefault="00B119CE" w:rsidP="00D5014F">
            <w:pPr>
              <w:jc w:val="center"/>
              <w:rPr>
                <w:rFonts w:eastAsiaTheme="majorEastAsia" w:cs="Arial"/>
                <w:sz w:val="16"/>
                <w:szCs w:val="16"/>
              </w:rPr>
            </w:pPr>
          </w:p>
        </w:tc>
        <w:tc>
          <w:tcPr>
            <w:tcW w:w="668" w:type="pct"/>
          </w:tcPr>
          <w:p w14:paraId="1EFB99B6" w14:textId="77777777" w:rsidR="00B119CE" w:rsidRPr="00554BE9" w:rsidRDefault="00B119CE" w:rsidP="00D5014F">
            <w:pPr>
              <w:jc w:val="center"/>
              <w:rPr>
                <w:rFonts w:eastAsiaTheme="majorEastAsia" w:cs="Arial"/>
                <w:sz w:val="16"/>
                <w:szCs w:val="16"/>
              </w:rPr>
            </w:pPr>
          </w:p>
        </w:tc>
      </w:tr>
      <w:tr w:rsidR="00B119CE" w:rsidRPr="00554BE9" w14:paraId="462B1E84" w14:textId="77777777" w:rsidTr="00554BE9">
        <w:tblPrEx>
          <w:jc w:val="center"/>
        </w:tblPrEx>
        <w:trPr>
          <w:trHeight w:val="567"/>
          <w:jc w:val="center"/>
        </w:trPr>
        <w:tc>
          <w:tcPr>
            <w:tcW w:w="369" w:type="pct"/>
            <w:vAlign w:val="center"/>
          </w:tcPr>
          <w:p w14:paraId="21DD11DE" w14:textId="2A659E49" w:rsidR="00B119CE" w:rsidRPr="00554BE9" w:rsidRDefault="00B119CE" w:rsidP="00D5014F">
            <w:pPr>
              <w:jc w:val="center"/>
              <w:rPr>
                <w:rFonts w:eastAsiaTheme="majorEastAsia" w:cs="Arial"/>
                <w:sz w:val="16"/>
                <w:szCs w:val="16"/>
              </w:rPr>
            </w:pPr>
            <w:r w:rsidRPr="00554BE9">
              <w:rPr>
                <w:rFonts w:eastAsia="Calibri" w:cs="Arial"/>
                <w:sz w:val="16"/>
                <w:szCs w:val="16"/>
              </w:rPr>
              <w:t>18</w:t>
            </w:r>
          </w:p>
        </w:tc>
        <w:tc>
          <w:tcPr>
            <w:tcW w:w="2131" w:type="pct"/>
            <w:gridSpan w:val="3"/>
            <w:vAlign w:val="center"/>
          </w:tcPr>
          <w:p w14:paraId="390336BC" w14:textId="17761F0E" w:rsidR="00B119CE" w:rsidRPr="00554BE9" w:rsidRDefault="00B119CE" w:rsidP="00D5014F">
            <w:pPr>
              <w:jc w:val="both"/>
              <w:rPr>
                <w:rFonts w:eastAsiaTheme="majorEastAsia" w:cs="Arial"/>
                <w:sz w:val="16"/>
                <w:szCs w:val="16"/>
              </w:rPr>
            </w:pPr>
            <w:r w:rsidRPr="00554BE9">
              <w:rPr>
                <w:rFonts w:eastAsia="Calibri" w:cs="Arial"/>
                <w:sz w:val="16"/>
                <w:szCs w:val="16"/>
              </w:rPr>
              <w:t>ORGANIZAÇÃO DE RACK DE TELECOMUNICAÇÃO 24US</w:t>
            </w:r>
          </w:p>
        </w:tc>
        <w:tc>
          <w:tcPr>
            <w:tcW w:w="534" w:type="pct"/>
            <w:gridSpan w:val="2"/>
            <w:vAlign w:val="center"/>
          </w:tcPr>
          <w:p w14:paraId="4B578FE8" w14:textId="299208F8"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7938874D" w14:textId="626EE45D" w:rsidR="00B119CE" w:rsidRPr="00554BE9" w:rsidRDefault="00B119CE" w:rsidP="00D5014F">
            <w:pPr>
              <w:jc w:val="center"/>
              <w:rPr>
                <w:rFonts w:eastAsiaTheme="majorEastAsia" w:cs="Arial"/>
                <w:sz w:val="16"/>
                <w:szCs w:val="16"/>
              </w:rPr>
            </w:pPr>
            <w:r w:rsidRPr="00554BE9">
              <w:rPr>
                <w:rFonts w:eastAsia="Calibri" w:cs="Arial"/>
                <w:sz w:val="16"/>
                <w:szCs w:val="16"/>
              </w:rPr>
              <w:t>1</w:t>
            </w:r>
          </w:p>
        </w:tc>
        <w:tc>
          <w:tcPr>
            <w:tcW w:w="686" w:type="pct"/>
          </w:tcPr>
          <w:p w14:paraId="08AB94E1" w14:textId="77777777" w:rsidR="00B119CE" w:rsidRPr="00554BE9" w:rsidRDefault="00B119CE" w:rsidP="00D5014F">
            <w:pPr>
              <w:jc w:val="center"/>
              <w:rPr>
                <w:rFonts w:eastAsiaTheme="majorEastAsia" w:cs="Arial"/>
                <w:sz w:val="16"/>
                <w:szCs w:val="16"/>
              </w:rPr>
            </w:pPr>
          </w:p>
        </w:tc>
        <w:tc>
          <w:tcPr>
            <w:tcW w:w="668" w:type="pct"/>
          </w:tcPr>
          <w:p w14:paraId="397B319D" w14:textId="77777777" w:rsidR="00B119CE" w:rsidRPr="00554BE9" w:rsidRDefault="00B119CE" w:rsidP="00D5014F">
            <w:pPr>
              <w:jc w:val="center"/>
              <w:rPr>
                <w:rFonts w:eastAsiaTheme="majorEastAsia" w:cs="Arial"/>
                <w:sz w:val="16"/>
                <w:szCs w:val="16"/>
              </w:rPr>
            </w:pPr>
          </w:p>
        </w:tc>
      </w:tr>
      <w:tr w:rsidR="00B119CE" w:rsidRPr="00554BE9" w14:paraId="2315978C" w14:textId="77777777" w:rsidTr="00554BE9">
        <w:tblPrEx>
          <w:jc w:val="center"/>
        </w:tblPrEx>
        <w:trPr>
          <w:trHeight w:val="567"/>
          <w:jc w:val="center"/>
        </w:trPr>
        <w:tc>
          <w:tcPr>
            <w:tcW w:w="369" w:type="pct"/>
            <w:vAlign w:val="center"/>
          </w:tcPr>
          <w:p w14:paraId="7F3E768E" w14:textId="533BAE8F" w:rsidR="00B119CE" w:rsidRPr="00554BE9" w:rsidRDefault="00B119CE" w:rsidP="00D5014F">
            <w:pPr>
              <w:jc w:val="center"/>
              <w:rPr>
                <w:rFonts w:eastAsiaTheme="majorEastAsia" w:cs="Arial"/>
                <w:sz w:val="16"/>
                <w:szCs w:val="16"/>
              </w:rPr>
            </w:pPr>
            <w:r w:rsidRPr="00554BE9">
              <w:rPr>
                <w:rFonts w:eastAsia="Calibri" w:cs="Arial"/>
                <w:sz w:val="16"/>
                <w:szCs w:val="16"/>
              </w:rPr>
              <w:t>19</w:t>
            </w:r>
          </w:p>
        </w:tc>
        <w:tc>
          <w:tcPr>
            <w:tcW w:w="2131" w:type="pct"/>
            <w:gridSpan w:val="3"/>
            <w:vAlign w:val="center"/>
          </w:tcPr>
          <w:p w14:paraId="1A57262A" w14:textId="33A47792"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RACK 12US PAREDE</w:t>
            </w:r>
          </w:p>
        </w:tc>
        <w:tc>
          <w:tcPr>
            <w:tcW w:w="534" w:type="pct"/>
            <w:gridSpan w:val="2"/>
            <w:vAlign w:val="center"/>
          </w:tcPr>
          <w:p w14:paraId="1C5FE769" w14:textId="478BEACA"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263D6BEE" w14:textId="5DBB1D8D" w:rsidR="00B119CE" w:rsidRPr="00554BE9" w:rsidRDefault="00B119CE" w:rsidP="00D5014F">
            <w:pPr>
              <w:jc w:val="center"/>
              <w:rPr>
                <w:rFonts w:eastAsiaTheme="majorEastAsia" w:cs="Arial"/>
                <w:sz w:val="16"/>
                <w:szCs w:val="16"/>
              </w:rPr>
            </w:pPr>
            <w:r w:rsidRPr="00554BE9">
              <w:rPr>
                <w:rFonts w:eastAsia="Calibri" w:cs="Arial"/>
                <w:sz w:val="16"/>
                <w:szCs w:val="16"/>
              </w:rPr>
              <w:t>10</w:t>
            </w:r>
          </w:p>
        </w:tc>
        <w:tc>
          <w:tcPr>
            <w:tcW w:w="686" w:type="pct"/>
          </w:tcPr>
          <w:p w14:paraId="1D625990" w14:textId="77777777" w:rsidR="00B119CE" w:rsidRPr="00554BE9" w:rsidRDefault="00B119CE" w:rsidP="00D5014F">
            <w:pPr>
              <w:jc w:val="center"/>
              <w:rPr>
                <w:rFonts w:eastAsiaTheme="majorEastAsia" w:cs="Arial"/>
                <w:sz w:val="16"/>
                <w:szCs w:val="16"/>
              </w:rPr>
            </w:pPr>
          </w:p>
        </w:tc>
        <w:tc>
          <w:tcPr>
            <w:tcW w:w="668" w:type="pct"/>
          </w:tcPr>
          <w:p w14:paraId="6112A375" w14:textId="77777777" w:rsidR="00B119CE" w:rsidRPr="00554BE9" w:rsidRDefault="00B119CE" w:rsidP="00D5014F">
            <w:pPr>
              <w:jc w:val="center"/>
              <w:rPr>
                <w:rFonts w:eastAsiaTheme="majorEastAsia" w:cs="Arial"/>
                <w:sz w:val="16"/>
                <w:szCs w:val="16"/>
              </w:rPr>
            </w:pPr>
          </w:p>
        </w:tc>
      </w:tr>
      <w:tr w:rsidR="00B119CE" w:rsidRPr="00554BE9" w14:paraId="1F95734A" w14:textId="77777777" w:rsidTr="00554BE9">
        <w:tblPrEx>
          <w:jc w:val="center"/>
        </w:tblPrEx>
        <w:trPr>
          <w:trHeight w:val="567"/>
          <w:jc w:val="center"/>
        </w:trPr>
        <w:tc>
          <w:tcPr>
            <w:tcW w:w="369" w:type="pct"/>
            <w:vAlign w:val="center"/>
          </w:tcPr>
          <w:p w14:paraId="0E6399BF" w14:textId="6E697FB7" w:rsidR="00B119CE" w:rsidRPr="00554BE9" w:rsidRDefault="00B119CE" w:rsidP="00D5014F">
            <w:pPr>
              <w:jc w:val="center"/>
              <w:rPr>
                <w:rFonts w:eastAsiaTheme="majorEastAsia" w:cs="Arial"/>
                <w:sz w:val="16"/>
                <w:szCs w:val="16"/>
              </w:rPr>
            </w:pPr>
            <w:r w:rsidRPr="00554BE9">
              <w:rPr>
                <w:rFonts w:eastAsia="Calibri" w:cs="Arial"/>
                <w:sz w:val="16"/>
                <w:szCs w:val="16"/>
              </w:rPr>
              <w:lastRenderedPageBreak/>
              <w:t>20</w:t>
            </w:r>
          </w:p>
        </w:tc>
        <w:tc>
          <w:tcPr>
            <w:tcW w:w="2131" w:type="pct"/>
            <w:gridSpan w:val="3"/>
            <w:vAlign w:val="center"/>
          </w:tcPr>
          <w:p w14:paraId="1E0DFD98" w14:textId="605572FC" w:rsidR="00B119CE" w:rsidRPr="00554BE9" w:rsidRDefault="00B119CE" w:rsidP="00D5014F">
            <w:pPr>
              <w:jc w:val="both"/>
              <w:rPr>
                <w:rFonts w:eastAsiaTheme="majorEastAsia" w:cs="Arial"/>
                <w:sz w:val="16"/>
                <w:szCs w:val="16"/>
              </w:rPr>
            </w:pPr>
            <w:r w:rsidRPr="00554BE9">
              <w:rPr>
                <w:rFonts w:eastAsia="Calibri" w:cs="Arial"/>
                <w:sz w:val="16"/>
                <w:szCs w:val="16"/>
              </w:rPr>
              <w:t>INSTALAÇÃO DE SWITCH 24 PORTAS FORNECIDO PELA CONTRATANTE</w:t>
            </w:r>
          </w:p>
        </w:tc>
        <w:tc>
          <w:tcPr>
            <w:tcW w:w="534" w:type="pct"/>
            <w:gridSpan w:val="2"/>
            <w:vAlign w:val="center"/>
          </w:tcPr>
          <w:p w14:paraId="19C67575" w14:textId="49290FC7"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6D94B6AF" w14:textId="474F2427" w:rsidR="00B119CE" w:rsidRPr="00554BE9" w:rsidRDefault="00B119CE" w:rsidP="00D5014F">
            <w:pPr>
              <w:jc w:val="center"/>
              <w:rPr>
                <w:rFonts w:eastAsiaTheme="majorEastAsia" w:cs="Arial"/>
                <w:sz w:val="16"/>
                <w:szCs w:val="16"/>
              </w:rPr>
            </w:pPr>
            <w:r w:rsidRPr="00554BE9">
              <w:rPr>
                <w:rFonts w:eastAsia="Calibri" w:cs="Arial"/>
                <w:sz w:val="16"/>
                <w:szCs w:val="16"/>
              </w:rPr>
              <w:t>36</w:t>
            </w:r>
          </w:p>
        </w:tc>
        <w:tc>
          <w:tcPr>
            <w:tcW w:w="686" w:type="pct"/>
          </w:tcPr>
          <w:p w14:paraId="7D3145B7" w14:textId="77777777" w:rsidR="00B119CE" w:rsidRPr="00554BE9" w:rsidRDefault="00B119CE" w:rsidP="00D5014F">
            <w:pPr>
              <w:jc w:val="center"/>
              <w:rPr>
                <w:rFonts w:eastAsiaTheme="majorEastAsia" w:cs="Arial"/>
                <w:sz w:val="16"/>
                <w:szCs w:val="16"/>
              </w:rPr>
            </w:pPr>
          </w:p>
        </w:tc>
        <w:tc>
          <w:tcPr>
            <w:tcW w:w="668" w:type="pct"/>
          </w:tcPr>
          <w:p w14:paraId="664C7E48" w14:textId="77777777" w:rsidR="00B119CE" w:rsidRPr="00554BE9" w:rsidRDefault="00B119CE" w:rsidP="00D5014F">
            <w:pPr>
              <w:jc w:val="center"/>
              <w:rPr>
                <w:rFonts w:eastAsiaTheme="majorEastAsia" w:cs="Arial"/>
                <w:sz w:val="16"/>
                <w:szCs w:val="16"/>
              </w:rPr>
            </w:pPr>
          </w:p>
        </w:tc>
      </w:tr>
      <w:tr w:rsidR="00B119CE" w:rsidRPr="00554BE9" w14:paraId="3EFF52CA" w14:textId="77777777" w:rsidTr="00554BE9">
        <w:tblPrEx>
          <w:jc w:val="center"/>
        </w:tblPrEx>
        <w:trPr>
          <w:trHeight w:val="567"/>
          <w:jc w:val="center"/>
        </w:trPr>
        <w:tc>
          <w:tcPr>
            <w:tcW w:w="369" w:type="pct"/>
            <w:vAlign w:val="center"/>
          </w:tcPr>
          <w:p w14:paraId="43749D46" w14:textId="422AC45C" w:rsidR="00B119CE" w:rsidRPr="00554BE9" w:rsidRDefault="00B119CE" w:rsidP="00D5014F">
            <w:pPr>
              <w:jc w:val="center"/>
              <w:rPr>
                <w:rFonts w:eastAsiaTheme="majorEastAsia" w:cs="Arial"/>
                <w:sz w:val="16"/>
                <w:szCs w:val="16"/>
              </w:rPr>
            </w:pPr>
            <w:r w:rsidRPr="00554BE9">
              <w:rPr>
                <w:rFonts w:eastAsia="Calibri" w:cs="Arial"/>
                <w:sz w:val="16"/>
                <w:szCs w:val="16"/>
              </w:rPr>
              <w:t>21</w:t>
            </w:r>
          </w:p>
        </w:tc>
        <w:tc>
          <w:tcPr>
            <w:tcW w:w="2131" w:type="pct"/>
            <w:gridSpan w:val="3"/>
            <w:vAlign w:val="center"/>
          </w:tcPr>
          <w:p w14:paraId="6BC25387" w14:textId="7DBBCF3D" w:rsidR="00B119CE" w:rsidRPr="00554BE9" w:rsidRDefault="00B119CE" w:rsidP="00D5014F">
            <w:pPr>
              <w:jc w:val="both"/>
              <w:rPr>
                <w:rFonts w:eastAsiaTheme="majorEastAsia" w:cs="Arial"/>
                <w:sz w:val="16"/>
                <w:szCs w:val="16"/>
              </w:rPr>
            </w:pPr>
            <w:r w:rsidRPr="00554BE9">
              <w:rPr>
                <w:rFonts w:eastAsia="Calibri" w:cs="Arial"/>
                <w:sz w:val="16"/>
                <w:szCs w:val="16"/>
              </w:rPr>
              <w:t>INSTALAÇÃO DE SWITCH 48 PORTAS FORNECIDO PELA CONTRATANTE</w:t>
            </w:r>
          </w:p>
        </w:tc>
        <w:tc>
          <w:tcPr>
            <w:tcW w:w="534" w:type="pct"/>
            <w:gridSpan w:val="2"/>
            <w:vAlign w:val="center"/>
          </w:tcPr>
          <w:p w14:paraId="190B5EBA" w14:textId="290A64DA"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643DC2A3" w14:textId="0ECBC542" w:rsidR="00B119CE" w:rsidRPr="00554BE9" w:rsidRDefault="00B119CE" w:rsidP="00D5014F">
            <w:pPr>
              <w:jc w:val="center"/>
              <w:rPr>
                <w:rFonts w:eastAsiaTheme="majorEastAsia" w:cs="Arial"/>
                <w:sz w:val="16"/>
                <w:szCs w:val="16"/>
              </w:rPr>
            </w:pPr>
            <w:r w:rsidRPr="00554BE9">
              <w:rPr>
                <w:rFonts w:eastAsia="Calibri" w:cs="Arial"/>
                <w:sz w:val="16"/>
                <w:szCs w:val="16"/>
              </w:rPr>
              <w:t>10</w:t>
            </w:r>
          </w:p>
        </w:tc>
        <w:tc>
          <w:tcPr>
            <w:tcW w:w="686" w:type="pct"/>
          </w:tcPr>
          <w:p w14:paraId="3060C27B" w14:textId="77777777" w:rsidR="00B119CE" w:rsidRPr="00554BE9" w:rsidRDefault="00B119CE" w:rsidP="00D5014F">
            <w:pPr>
              <w:jc w:val="center"/>
              <w:rPr>
                <w:rFonts w:eastAsiaTheme="majorEastAsia" w:cs="Arial"/>
                <w:sz w:val="16"/>
                <w:szCs w:val="16"/>
              </w:rPr>
            </w:pPr>
          </w:p>
        </w:tc>
        <w:tc>
          <w:tcPr>
            <w:tcW w:w="668" w:type="pct"/>
          </w:tcPr>
          <w:p w14:paraId="0B11A54E" w14:textId="77777777" w:rsidR="00B119CE" w:rsidRPr="00554BE9" w:rsidRDefault="00B119CE" w:rsidP="00D5014F">
            <w:pPr>
              <w:jc w:val="center"/>
              <w:rPr>
                <w:rFonts w:eastAsiaTheme="majorEastAsia" w:cs="Arial"/>
                <w:sz w:val="16"/>
                <w:szCs w:val="16"/>
              </w:rPr>
            </w:pPr>
          </w:p>
        </w:tc>
      </w:tr>
      <w:tr w:rsidR="00B119CE" w:rsidRPr="00554BE9" w14:paraId="1D67158C" w14:textId="77777777" w:rsidTr="00554BE9">
        <w:tblPrEx>
          <w:jc w:val="center"/>
        </w:tblPrEx>
        <w:trPr>
          <w:trHeight w:val="567"/>
          <w:jc w:val="center"/>
        </w:trPr>
        <w:tc>
          <w:tcPr>
            <w:tcW w:w="369" w:type="pct"/>
            <w:vAlign w:val="center"/>
          </w:tcPr>
          <w:p w14:paraId="6417E4B9" w14:textId="3A5B2216" w:rsidR="00B119CE" w:rsidRPr="00554BE9" w:rsidRDefault="00B119CE" w:rsidP="00D5014F">
            <w:pPr>
              <w:jc w:val="center"/>
              <w:rPr>
                <w:rFonts w:eastAsiaTheme="majorEastAsia" w:cs="Arial"/>
                <w:sz w:val="16"/>
                <w:szCs w:val="16"/>
              </w:rPr>
            </w:pPr>
            <w:r w:rsidRPr="00554BE9">
              <w:rPr>
                <w:rFonts w:eastAsia="Calibri" w:cs="Arial"/>
                <w:sz w:val="16"/>
                <w:szCs w:val="16"/>
              </w:rPr>
              <w:t>22</w:t>
            </w:r>
          </w:p>
        </w:tc>
        <w:tc>
          <w:tcPr>
            <w:tcW w:w="2131" w:type="pct"/>
            <w:gridSpan w:val="3"/>
            <w:vAlign w:val="center"/>
          </w:tcPr>
          <w:p w14:paraId="03AE8924" w14:textId="553766CE"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SWITCHS GERENCIAVEL 8 PORTAS</w:t>
            </w:r>
          </w:p>
        </w:tc>
        <w:tc>
          <w:tcPr>
            <w:tcW w:w="534" w:type="pct"/>
            <w:gridSpan w:val="2"/>
            <w:vAlign w:val="center"/>
          </w:tcPr>
          <w:p w14:paraId="59CFEE30" w14:textId="496FCB3F"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18F1858D" w14:textId="60D504A1" w:rsidR="00B119CE" w:rsidRPr="00554BE9" w:rsidRDefault="00B119CE" w:rsidP="00D5014F">
            <w:pPr>
              <w:jc w:val="center"/>
              <w:rPr>
                <w:rFonts w:eastAsiaTheme="majorEastAsia" w:cs="Arial"/>
                <w:sz w:val="16"/>
                <w:szCs w:val="16"/>
              </w:rPr>
            </w:pPr>
            <w:r w:rsidRPr="00554BE9">
              <w:rPr>
                <w:rFonts w:eastAsia="Calibri" w:cs="Arial"/>
                <w:sz w:val="16"/>
                <w:szCs w:val="16"/>
              </w:rPr>
              <w:t>6</w:t>
            </w:r>
          </w:p>
        </w:tc>
        <w:tc>
          <w:tcPr>
            <w:tcW w:w="686" w:type="pct"/>
          </w:tcPr>
          <w:p w14:paraId="049D2B19" w14:textId="77777777" w:rsidR="00B119CE" w:rsidRPr="00554BE9" w:rsidRDefault="00B119CE" w:rsidP="00D5014F">
            <w:pPr>
              <w:jc w:val="center"/>
              <w:rPr>
                <w:rFonts w:eastAsiaTheme="majorEastAsia" w:cs="Arial"/>
                <w:sz w:val="16"/>
                <w:szCs w:val="16"/>
              </w:rPr>
            </w:pPr>
          </w:p>
        </w:tc>
        <w:tc>
          <w:tcPr>
            <w:tcW w:w="668" w:type="pct"/>
          </w:tcPr>
          <w:p w14:paraId="1C8B0C64" w14:textId="77777777" w:rsidR="00B119CE" w:rsidRPr="00554BE9" w:rsidRDefault="00B119CE" w:rsidP="00D5014F">
            <w:pPr>
              <w:jc w:val="center"/>
              <w:rPr>
                <w:rFonts w:eastAsiaTheme="majorEastAsia" w:cs="Arial"/>
                <w:sz w:val="16"/>
                <w:szCs w:val="16"/>
              </w:rPr>
            </w:pPr>
          </w:p>
        </w:tc>
      </w:tr>
      <w:tr w:rsidR="00B119CE" w:rsidRPr="00554BE9" w14:paraId="0144F134" w14:textId="77777777" w:rsidTr="00554BE9">
        <w:tblPrEx>
          <w:jc w:val="center"/>
        </w:tblPrEx>
        <w:trPr>
          <w:trHeight w:val="567"/>
          <w:jc w:val="center"/>
        </w:trPr>
        <w:tc>
          <w:tcPr>
            <w:tcW w:w="369" w:type="pct"/>
            <w:vAlign w:val="center"/>
          </w:tcPr>
          <w:p w14:paraId="16B25EB3" w14:textId="671F7F09" w:rsidR="00B119CE" w:rsidRPr="00554BE9" w:rsidRDefault="00B119CE" w:rsidP="00D5014F">
            <w:pPr>
              <w:jc w:val="center"/>
              <w:rPr>
                <w:rFonts w:eastAsiaTheme="majorEastAsia" w:cs="Arial"/>
                <w:sz w:val="16"/>
                <w:szCs w:val="16"/>
              </w:rPr>
            </w:pPr>
            <w:r w:rsidRPr="00554BE9">
              <w:rPr>
                <w:rFonts w:eastAsia="Calibri" w:cs="Arial"/>
                <w:sz w:val="16"/>
                <w:szCs w:val="16"/>
              </w:rPr>
              <w:t>23</w:t>
            </w:r>
          </w:p>
        </w:tc>
        <w:tc>
          <w:tcPr>
            <w:tcW w:w="2131" w:type="pct"/>
            <w:gridSpan w:val="3"/>
            <w:vAlign w:val="center"/>
          </w:tcPr>
          <w:p w14:paraId="53E7AD67" w14:textId="3E596159" w:rsidR="00B119CE" w:rsidRPr="00554BE9" w:rsidRDefault="00B119CE" w:rsidP="00D5014F">
            <w:pPr>
              <w:jc w:val="both"/>
              <w:rPr>
                <w:rFonts w:eastAsiaTheme="majorEastAsia" w:cs="Arial"/>
                <w:sz w:val="16"/>
                <w:szCs w:val="16"/>
              </w:rPr>
            </w:pPr>
            <w:r w:rsidRPr="00554BE9">
              <w:rPr>
                <w:rFonts w:eastAsia="Calibri" w:cs="Arial"/>
                <w:sz w:val="16"/>
                <w:szCs w:val="16"/>
              </w:rPr>
              <w:t>INSTALAÇÃO OU TROCA DE PATCH PANEL FORNECIDO PELA CONTRATANTE 24 PORTAS</w:t>
            </w:r>
          </w:p>
        </w:tc>
        <w:tc>
          <w:tcPr>
            <w:tcW w:w="534" w:type="pct"/>
            <w:gridSpan w:val="2"/>
            <w:vAlign w:val="center"/>
          </w:tcPr>
          <w:p w14:paraId="79F420FB" w14:textId="05F86E73"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25A231D9" w14:textId="26B1E076" w:rsidR="00B119CE" w:rsidRPr="00554BE9" w:rsidRDefault="00B119CE" w:rsidP="00D5014F">
            <w:pPr>
              <w:jc w:val="center"/>
              <w:rPr>
                <w:rFonts w:eastAsiaTheme="majorEastAsia" w:cs="Arial"/>
                <w:sz w:val="16"/>
                <w:szCs w:val="16"/>
              </w:rPr>
            </w:pPr>
            <w:r w:rsidRPr="00554BE9">
              <w:rPr>
                <w:rFonts w:eastAsia="Calibri" w:cs="Arial"/>
                <w:sz w:val="16"/>
                <w:szCs w:val="16"/>
              </w:rPr>
              <w:t>24</w:t>
            </w:r>
          </w:p>
        </w:tc>
        <w:tc>
          <w:tcPr>
            <w:tcW w:w="686" w:type="pct"/>
          </w:tcPr>
          <w:p w14:paraId="5A5F24A0" w14:textId="77777777" w:rsidR="00B119CE" w:rsidRPr="00554BE9" w:rsidRDefault="00B119CE" w:rsidP="00D5014F">
            <w:pPr>
              <w:jc w:val="center"/>
              <w:rPr>
                <w:rFonts w:eastAsiaTheme="majorEastAsia" w:cs="Arial"/>
                <w:sz w:val="16"/>
                <w:szCs w:val="16"/>
              </w:rPr>
            </w:pPr>
          </w:p>
        </w:tc>
        <w:tc>
          <w:tcPr>
            <w:tcW w:w="668" w:type="pct"/>
          </w:tcPr>
          <w:p w14:paraId="0F0D0351" w14:textId="77777777" w:rsidR="00B119CE" w:rsidRPr="00554BE9" w:rsidRDefault="00B119CE" w:rsidP="00D5014F">
            <w:pPr>
              <w:jc w:val="center"/>
              <w:rPr>
                <w:rFonts w:eastAsiaTheme="majorEastAsia" w:cs="Arial"/>
                <w:sz w:val="16"/>
                <w:szCs w:val="16"/>
              </w:rPr>
            </w:pPr>
          </w:p>
        </w:tc>
      </w:tr>
      <w:tr w:rsidR="00B119CE" w:rsidRPr="00554BE9" w14:paraId="09546A6E" w14:textId="77777777" w:rsidTr="00554BE9">
        <w:tblPrEx>
          <w:jc w:val="center"/>
        </w:tblPrEx>
        <w:trPr>
          <w:trHeight w:val="567"/>
          <w:jc w:val="center"/>
        </w:trPr>
        <w:tc>
          <w:tcPr>
            <w:tcW w:w="369" w:type="pct"/>
            <w:vAlign w:val="center"/>
          </w:tcPr>
          <w:p w14:paraId="4CE602E6" w14:textId="10FCC891" w:rsidR="00B119CE" w:rsidRPr="00554BE9" w:rsidRDefault="00B119CE" w:rsidP="00D5014F">
            <w:pPr>
              <w:jc w:val="center"/>
              <w:rPr>
                <w:rFonts w:eastAsiaTheme="majorEastAsia" w:cs="Arial"/>
                <w:sz w:val="16"/>
                <w:szCs w:val="16"/>
              </w:rPr>
            </w:pPr>
            <w:r w:rsidRPr="00554BE9">
              <w:rPr>
                <w:rFonts w:eastAsia="Calibri" w:cs="Arial"/>
                <w:sz w:val="16"/>
                <w:szCs w:val="16"/>
              </w:rPr>
              <w:t>24</w:t>
            </w:r>
          </w:p>
        </w:tc>
        <w:tc>
          <w:tcPr>
            <w:tcW w:w="2131" w:type="pct"/>
            <w:gridSpan w:val="3"/>
            <w:vAlign w:val="center"/>
          </w:tcPr>
          <w:p w14:paraId="2F0A1570" w14:textId="4CA710E8" w:rsidR="00B119CE" w:rsidRPr="00554BE9" w:rsidRDefault="00B119CE" w:rsidP="00D5014F">
            <w:pPr>
              <w:jc w:val="both"/>
              <w:rPr>
                <w:rFonts w:eastAsiaTheme="majorEastAsia" w:cs="Arial"/>
                <w:sz w:val="16"/>
                <w:szCs w:val="16"/>
              </w:rPr>
            </w:pPr>
            <w:r w:rsidRPr="00554BE9">
              <w:rPr>
                <w:rFonts w:eastAsia="Calibri" w:cs="Arial"/>
                <w:sz w:val="16"/>
                <w:szCs w:val="16"/>
              </w:rPr>
              <w:t>INSTALAÇÃO OU TROCA DE PATCH PANEL FORNECIDO PELA CONTRATANTE 48 PORTAS</w:t>
            </w:r>
          </w:p>
        </w:tc>
        <w:tc>
          <w:tcPr>
            <w:tcW w:w="534" w:type="pct"/>
            <w:gridSpan w:val="2"/>
            <w:vAlign w:val="center"/>
          </w:tcPr>
          <w:p w14:paraId="30E52D80" w14:textId="404070E5"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630F49BC" w14:textId="0337C827" w:rsidR="00B119CE" w:rsidRPr="00554BE9" w:rsidRDefault="00B119CE" w:rsidP="00D5014F">
            <w:pPr>
              <w:jc w:val="center"/>
              <w:rPr>
                <w:rFonts w:eastAsiaTheme="majorEastAsia" w:cs="Arial"/>
                <w:sz w:val="16"/>
                <w:szCs w:val="16"/>
              </w:rPr>
            </w:pPr>
            <w:r w:rsidRPr="00554BE9">
              <w:rPr>
                <w:rFonts w:eastAsia="Calibri" w:cs="Arial"/>
                <w:sz w:val="16"/>
                <w:szCs w:val="16"/>
              </w:rPr>
              <w:t>10</w:t>
            </w:r>
          </w:p>
        </w:tc>
        <w:tc>
          <w:tcPr>
            <w:tcW w:w="686" w:type="pct"/>
          </w:tcPr>
          <w:p w14:paraId="5C8CA103" w14:textId="77777777" w:rsidR="00B119CE" w:rsidRPr="00554BE9" w:rsidRDefault="00B119CE" w:rsidP="00D5014F">
            <w:pPr>
              <w:jc w:val="center"/>
              <w:rPr>
                <w:rFonts w:eastAsiaTheme="majorEastAsia" w:cs="Arial"/>
                <w:sz w:val="16"/>
                <w:szCs w:val="16"/>
              </w:rPr>
            </w:pPr>
          </w:p>
        </w:tc>
        <w:tc>
          <w:tcPr>
            <w:tcW w:w="668" w:type="pct"/>
          </w:tcPr>
          <w:p w14:paraId="1A09E9A0" w14:textId="77777777" w:rsidR="00B119CE" w:rsidRPr="00554BE9" w:rsidRDefault="00B119CE" w:rsidP="00D5014F">
            <w:pPr>
              <w:jc w:val="center"/>
              <w:rPr>
                <w:rFonts w:eastAsiaTheme="majorEastAsia" w:cs="Arial"/>
                <w:sz w:val="16"/>
                <w:szCs w:val="16"/>
              </w:rPr>
            </w:pPr>
          </w:p>
        </w:tc>
      </w:tr>
      <w:tr w:rsidR="00B119CE" w:rsidRPr="00554BE9" w14:paraId="57D14796" w14:textId="77777777" w:rsidTr="00554BE9">
        <w:tblPrEx>
          <w:jc w:val="center"/>
        </w:tblPrEx>
        <w:trPr>
          <w:trHeight w:val="567"/>
          <w:jc w:val="center"/>
        </w:trPr>
        <w:tc>
          <w:tcPr>
            <w:tcW w:w="369" w:type="pct"/>
            <w:vAlign w:val="center"/>
          </w:tcPr>
          <w:p w14:paraId="0683C67F" w14:textId="0E06342C" w:rsidR="00B119CE" w:rsidRPr="00554BE9" w:rsidRDefault="00B119CE" w:rsidP="00D5014F">
            <w:pPr>
              <w:jc w:val="center"/>
              <w:rPr>
                <w:rFonts w:eastAsiaTheme="majorEastAsia" w:cs="Arial"/>
                <w:sz w:val="16"/>
                <w:szCs w:val="16"/>
              </w:rPr>
            </w:pPr>
            <w:r w:rsidRPr="00554BE9">
              <w:rPr>
                <w:rFonts w:eastAsia="Calibri" w:cs="Arial"/>
                <w:sz w:val="16"/>
                <w:szCs w:val="16"/>
              </w:rPr>
              <w:t>25</w:t>
            </w:r>
          </w:p>
        </w:tc>
        <w:tc>
          <w:tcPr>
            <w:tcW w:w="2131" w:type="pct"/>
            <w:gridSpan w:val="3"/>
            <w:vAlign w:val="center"/>
          </w:tcPr>
          <w:p w14:paraId="0862A306" w14:textId="1F0C31B6" w:rsidR="00B119CE" w:rsidRPr="00554BE9" w:rsidRDefault="00B119CE" w:rsidP="00D5014F">
            <w:pPr>
              <w:jc w:val="both"/>
              <w:rPr>
                <w:rFonts w:eastAsiaTheme="majorEastAsia" w:cs="Arial"/>
                <w:sz w:val="16"/>
                <w:szCs w:val="16"/>
              </w:rPr>
            </w:pPr>
            <w:r w:rsidRPr="00554BE9">
              <w:rPr>
                <w:rFonts w:eastAsia="Calibri" w:cs="Arial"/>
                <w:sz w:val="16"/>
                <w:szCs w:val="16"/>
              </w:rPr>
              <w:t>ORGANIZAÇÃO DE PATCH PANEL</w:t>
            </w:r>
          </w:p>
        </w:tc>
        <w:tc>
          <w:tcPr>
            <w:tcW w:w="534" w:type="pct"/>
            <w:gridSpan w:val="2"/>
            <w:vAlign w:val="center"/>
          </w:tcPr>
          <w:p w14:paraId="4B14C916" w14:textId="31DBE6AA"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77733BC3" w14:textId="5C2CCF8A" w:rsidR="00B119CE" w:rsidRPr="00554BE9" w:rsidRDefault="00B119CE" w:rsidP="00D5014F">
            <w:pPr>
              <w:jc w:val="center"/>
              <w:rPr>
                <w:rFonts w:eastAsiaTheme="majorEastAsia" w:cs="Arial"/>
                <w:sz w:val="16"/>
                <w:szCs w:val="16"/>
              </w:rPr>
            </w:pPr>
            <w:r w:rsidRPr="00554BE9">
              <w:rPr>
                <w:rFonts w:eastAsia="Calibri" w:cs="Arial"/>
                <w:sz w:val="16"/>
                <w:szCs w:val="16"/>
              </w:rPr>
              <w:t>18</w:t>
            </w:r>
          </w:p>
        </w:tc>
        <w:tc>
          <w:tcPr>
            <w:tcW w:w="686" w:type="pct"/>
          </w:tcPr>
          <w:p w14:paraId="1AC8A1D3" w14:textId="77777777" w:rsidR="00B119CE" w:rsidRPr="00554BE9" w:rsidRDefault="00B119CE" w:rsidP="00D5014F">
            <w:pPr>
              <w:jc w:val="center"/>
              <w:rPr>
                <w:rFonts w:eastAsiaTheme="majorEastAsia" w:cs="Arial"/>
                <w:sz w:val="16"/>
                <w:szCs w:val="16"/>
              </w:rPr>
            </w:pPr>
          </w:p>
        </w:tc>
        <w:tc>
          <w:tcPr>
            <w:tcW w:w="668" w:type="pct"/>
          </w:tcPr>
          <w:p w14:paraId="1DF4EA68" w14:textId="77777777" w:rsidR="00B119CE" w:rsidRPr="00554BE9" w:rsidRDefault="00B119CE" w:rsidP="00D5014F">
            <w:pPr>
              <w:jc w:val="center"/>
              <w:rPr>
                <w:rFonts w:eastAsiaTheme="majorEastAsia" w:cs="Arial"/>
                <w:sz w:val="16"/>
                <w:szCs w:val="16"/>
              </w:rPr>
            </w:pPr>
          </w:p>
        </w:tc>
      </w:tr>
      <w:tr w:rsidR="00B119CE" w:rsidRPr="00554BE9" w14:paraId="79577E75" w14:textId="77777777" w:rsidTr="00554BE9">
        <w:tblPrEx>
          <w:jc w:val="center"/>
        </w:tblPrEx>
        <w:trPr>
          <w:trHeight w:val="567"/>
          <w:jc w:val="center"/>
        </w:trPr>
        <w:tc>
          <w:tcPr>
            <w:tcW w:w="369" w:type="pct"/>
            <w:vAlign w:val="center"/>
          </w:tcPr>
          <w:p w14:paraId="12B41AFD" w14:textId="3E22BB6C" w:rsidR="00B119CE" w:rsidRPr="00554BE9" w:rsidRDefault="00B119CE" w:rsidP="00D5014F">
            <w:pPr>
              <w:jc w:val="center"/>
              <w:rPr>
                <w:rFonts w:eastAsiaTheme="majorEastAsia" w:cs="Arial"/>
                <w:sz w:val="16"/>
                <w:szCs w:val="16"/>
              </w:rPr>
            </w:pPr>
            <w:r w:rsidRPr="00554BE9">
              <w:rPr>
                <w:rFonts w:eastAsia="Calibri" w:cs="Arial"/>
                <w:sz w:val="16"/>
                <w:szCs w:val="16"/>
              </w:rPr>
              <w:t>26</w:t>
            </w:r>
          </w:p>
        </w:tc>
        <w:tc>
          <w:tcPr>
            <w:tcW w:w="2131" w:type="pct"/>
            <w:gridSpan w:val="3"/>
            <w:vAlign w:val="center"/>
          </w:tcPr>
          <w:p w14:paraId="227C190E" w14:textId="557CF35A"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REGUA ELETRICA PARA RACK</w:t>
            </w:r>
          </w:p>
        </w:tc>
        <w:tc>
          <w:tcPr>
            <w:tcW w:w="534" w:type="pct"/>
            <w:gridSpan w:val="2"/>
            <w:vAlign w:val="center"/>
          </w:tcPr>
          <w:p w14:paraId="0DD9E9F5" w14:textId="3590AAB9"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7BF1147F" w14:textId="09F24BAF" w:rsidR="00B119CE" w:rsidRPr="00554BE9" w:rsidRDefault="00B119CE" w:rsidP="00D5014F">
            <w:pPr>
              <w:jc w:val="center"/>
              <w:rPr>
                <w:rFonts w:eastAsiaTheme="majorEastAsia" w:cs="Arial"/>
                <w:sz w:val="16"/>
                <w:szCs w:val="16"/>
              </w:rPr>
            </w:pPr>
            <w:r w:rsidRPr="00554BE9">
              <w:rPr>
                <w:rFonts w:eastAsia="Calibri" w:cs="Arial"/>
                <w:sz w:val="16"/>
                <w:szCs w:val="16"/>
              </w:rPr>
              <w:t>12</w:t>
            </w:r>
          </w:p>
        </w:tc>
        <w:tc>
          <w:tcPr>
            <w:tcW w:w="686" w:type="pct"/>
          </w:tcPr>
          <w:p w14:paraId="6AAC4AB0" w14:textId="77777777" w:rsidR="00B119CE" w:rsidRPr="00554BE9" w:rsidRDefault="00B119CE" w:rsidP="00D5014F">
            <w:pPr>
              <w:jc w:val="center"/>
              <w:rPr>
                <w:rFonts w:eastAsiaTheme="majorEastAsia" w:cs="Arial"/>
                <w:sz w:val="16"/>
                <w:szCs w:val="16"/>
              </w:rPr>
            </w:pPr>
          </w:p>
        </w:tc>
        <w:tc>
          <w:tcPr>
            <w:tcW w:w="668" w:type="pct"/>
          </w:tcPr>
          <w:p w14:paraId="6EBA3A32" w14:textId="77777777" w:rsidR="00B119CE" w:rsidRPr="00554BE9" w:rsidRDefault="00B119CE" w:rsidP="00D5014F">
            <w:pPr>
              <w:jc w:val="center"/>
              <w:rPr>
                <w:rFonts w:eastAsiaTheme="majorEastAsia" w:cs="Arial"/>
                <w:sz w:val="16"/>
                <w:szCs w:val="16"/>
              </w:rPr>
            </w:pPr>
          </w:p>
        </w:tc>
      </w:tr>
      <w:tr w:rsidR="00B119CE" w:rsidRPr="00554BE9" w14:paraId="33B6434B" w14:textId="77777777" w:rsidTr="00554BE9">
        <w:tblPrEx>
          <w:jc w:val="center"/>
        </w:tblPrEx>
        <w:trPr>
          <w:trHeight w:val="567"/>
          <w:jc w:val="center"/>
        </w:trPr>
        <w:tc>
          <w:tcPr>
            <w:tcW w:w="369" w:type="pct"/>
            <w:vAlign w:val="center"/>
          </w:tcPr>
          <w:p w14:paraId="2C9B36BB" w14:textId="2F4E2F33" w:rsidR="00B119CE" w:rsidRPr="00554BE9" w:rsidRDefault="00B119CE" w:rsidP="00D5014F">
            <w:pPr>
              <w:jc w:val="center"/>
              <w:rPr>
                <w:rFonts w:eastAsiaTheme="majorEastAsia" w:cs="Arial"/>
                <w:sz w:val="16"/>
                <w:szCs w:val="16"/>
              </w:rPr>
            </w:pPr>
            <w:r w:rsidRPr="00554BE9">
              <w:rPr>
                <w:rFonts w:eastAsia="Calibri" w:cs="Arial"/>
                <w:sz w:val="16"/>
                <w:szCs w:val="16"/>
              </w:rPr>
              <w:t>27</w:t>
            </w:r>
          </w:p>
        </w:tc>
        <w:tc>
          <w:tcPr>
            <w:tcW w:w="2131" w:type="pct"/>
            <w:gridSpan w:val="3"/>
            <w:vAlign w:val="center"/>
          </w:tcPr>
          <w:p w14:paraId="598F70E2" w14:textId="65757AF6"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PONTO DE TERMINAÇÃO OPTICA 2 FIBRAS</w:t>
            </w:r>
          </w:p>
        </w:tc>
        <w:tc>
          <w:tcPr>
            <w:tcW w:w="534" w:type="pct"/>
            <w:gridSpan w:val="2"/>
            <w:vAlign w:val="center"/>
          </w:tcPr>
          <w:p w14:paraId="6EEA7CD8" w14:textId="66FB1B7D"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34C45624" w14:textId="4A5A685F" w:rsidR="00B119CE" w:rsidRPr="00554BE9" w:rsidRDefault="00B119CE" w:rsidP="00D5014F">
            <w:pPr>
              <w:jc w:val="center"/>
              <w:rPr>
                <w:rFonts w:eastAsiaTheme="majorEastAsia" w:cs="Arial"/>
                <w:sz w:val="16"/>
                <w:szCs w:val="16"/>
              </w:rPr>
            </w:pPr>
            <w:r w:rsidRPr="00554BE9">
              <w:rPr>
                <w:rFonts w:eastAsia="Calibri" w:cs="Arial"/>
                <w:sz w:val="16"/>
                <w:szCs w:val="16"/>
              </w:rPr>
              <w:t>6</w:t>
            </w:r>
          </w:p>
        </w:tc>
        <w:tc>
          <w:tcPr>
            <w:tcW w:w="686" w:type="pct"/>
          </w:tcPr>
          <w:p w14:paraId="6B297DAA" w14:textId="77777777" w:rsidR="00B119CE" w:rsidRPr="00554BE9" w:rsidRDefault="00B119CE" w:rsidP="00D5014F">
            <w:pPr>
              <w:jc w:val="center"/>
              <w:rPr>
                <w:rFonts w:eastAsiaTheme="majorEastAsia" w:cs="Arial"/>
                <w:sz w:val="16"/>
                <w:szCs w:val="16"/>
              </w:rPr>
            </w:pPr>
          </w:p>
        </w:tc>
        <w:tc>
          <w:tcPr>
            <w:tcW w:w="668" w:type="pct"/>
          </w:tcPr>
          <w:p w14:paraId="31C6D3C0" w14:textId="77777777" w:rsidR="00B119CE" w:rsidRPr="00554BE9" w:rsidRDefault="00B119CE" w:rsidP="00D5014F">
            <w:pPr>
              <w:jc w:val="center"/>
              <w:rPr>
                <w:rFonts w:eastAsiaTheme="majorEastAsia" w:cs="Arial"/>
                <w:sz w:val="16"/>
                <w:szCs w:val="16"/>
              </w:rPr>
            </w:pPr>
          </w:p>
        </w:tc>
      </w:tr>
      <w:tr w:rsidR="00B119CE" w:rsidRPr="00554BE9" w14:paraId="721BAF8B" w14:textId="77777777" w:rsidTr="00554BE9">
        <w:tblPrEx>
          <w:jc w:val="center"/>
        </w:tblPrEx>
        <w:trPr>
          <w:trHeight w:val="567"/>
          <w:jc w:val="center"/>
        </w:trPr>
        <w:tc>
          <w:tcPr>
            <w:tcW w:w="369" w:type="pct"/>
            <w:vAlign w:val="center"/>
          </w:tcPr>
          <w:p w14:paraId="72406637" w14:textId="0962D5D0" w:rsidR="00B119CE" w:rsidRPr="00554BE9" w:rsidRDefault="00B119CE" w:rsidP="00D5014F">
            <w:pPr>
              <w:jc w:val="center"/>
              <w:rPr>
                <w:rFonts w:eastAsiaTheme="majorEastAsia" w:cs="Arial"/>
                <w:sz w:val="16"/>
                <w:szCs w:val="16"/>
              </w:rPr>
            </w:pPr>
            <w:r w:rsidRPr="00554BE9">
              <w:rPr>
                <w:rFonts w:eastAsia="Calibri" w:cs="Arial"/>
                <w:sz w:val="16"/>
                <w:szCs w:val="16"/>
              </w:rPr>
              <w:t>28</w:t>
            </w:r>
          </w:p>
        </w:tc>
        <w:tc>
          <w:tcPr>
            <w:tcW w:w="2131" w:type="pct"/>
            <w:gridSpan w:val="3"/>
            <w:vAlign w:val="center"/>
          </w:tcPr>
          <w:p w14:paraId="2B9E413F" w14:textId="2FB1431D"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PONTO DE TERMINAÇÃO OPTICA 4 FIBRAS</w:t>
            </w:r>
          </w:p>
        </w:tc>
        <w:tc>
          <w:tcPr>
            <w:tcW w:w="534" w:type="pct"/>
            <w:gridSpan w:val="2"/>
            <w:vAlign w:val="center"/>
          </w:tcPr>
          <w:p w14:paraId="7139CBB3" w14:textId="3E686C01" w:rsidR="00B119CE" w:rsidRPr="00554BE9" w:rsidRDefault="00B119CE" w:rsidP="00D5014F">
            <w:pPr>
              <w:jc w:val="center"/>
              <w:rPr>
                <w:rFonts w:eastAsiaTheme="majorEastAsia" w:cs="Arial"/>
                <w:sz w:val="16"/>
                <w:szCs w:val="16"/>
              </w:rPr>
            </w:pPr>
            <w:r w:rsidRPr="00554BE9">
              <w:rPr>
                <w:rFonts w:eastAsia="Calibri" w:cs="Arial"/>
                <w:sz w:val="16"/>
                <w:szCs w:val="16"/>
              </w:rPr>
              <w:t> </w:t>
            </w:r>
          </w:p>
        </w:tc>
        <w:tc>
          <w:tcPr>
            <w:tcW w:w="612" w:type="pct"/>
            <w:vAlign w:val="center"/>
          </w:tcPr>
          <w:p w14:paraId="51488C9C" w14:textId="47042C3E" w:rsidR="00B119CE" w:rsidRPr="00554BE9" w:rsidRDefault="00B119CE" w:rsidP="00D5014F">
            <w:pPr>
              <w:jc w:val="center"/>
              <w:rPr>
                <w:rFonts w:eastAsiaTheme="majorEastAsia" w:cs="Arial"/>
                <w:sz w:val="16"/>
                <w:szCs w:val="16"/>
              </w:rPr>
            </w:pPr>
            <w:r w:rsidRPr="00554BE9">
              <w:rPr>
                <w:rFonts w:eastAsia="Calibri" w:cs="Arial"/>
                <w:sz w:val="16"/>
                <w:szCs w:val="16"/>
              </w:rPr>
              <w:t>12</w:t>
            </w:r>
          </w:p>
        </w:tc>
        <w:tc>
          <w:tcPr>
            <w:tcW w:w="686" w:type="pct"/>
          </w:tcPr>
          <w:p w14:paraId="67471CCE" w14:textId="77777777" w:rsidR="00B119CE" w:rsidRPr="00554BE9" w:rsidRDefault="00B119CE" w:rsidP="00D5014F">
            <w:pPr>
              <w:jc w:val="center"/>
              <w:rPr>
                <w:rFonts w:eastAsiaTheme="majorEastAsia" w:cs="Arial"/>
                <w:sz w:val="16"/>
                <w:szCs w:val="16"/>
              </w:rPr>
            </w:pPr>
          </w:p>
        </w:tc>
        <w:tc>
          <w:tcPr>
            <w:tcW w:w="668" w:type="pct"/>
          </w:tcPr>
          <w:p w14:paraId="2E28E666" w14:textId="77777777" w:rsidR="00B119CE" w:rsidRPr="00554BE9" w:rsidRDefault="00B119CE" w:rsidP="00D5014F">
            <w:pPr>
              <w:jc w:val="center"/>
              <w:rPr>
                <w:rFonts w:eastAsiaTheme="majorEastAsia" w:cs="Arial"/>
                <w:sz w:val="16"/>
                <w:szCs w:val="16"/>
              </w:rPr>
            </w:pPr>
          </w:p>
        </w:tc>
      </w:tr>
      <w:tr w:rsidR="00B119CE" w:rsidRPr="00554BE9" w14:paraId="1C5A19BF" w14:textId="77777777" w:rsidTr="00554BE9">
        <w:tblPrEx>
          <w:jc w:val="center"/>
        </w:tblPrEx>
        <w:trPr>
          <w:trHeight w:val="567"/>
          <w:jc w:val="center"/>
        </w:trPr>
        <w:tc>
          <w:tcPr>
            <w:tcW w:w="369" w:type="pct"/>
            <w:vAlign w:val="center"/>
          </w:tcPr>
          <w:p w14:paraId="2B2A5531" w14:textId="0622241D" w:rsidR="00B119CE" w:rsidRPr="00554BE9" w:rsidRDefault="00B119CE" w:rsidP="00D5014F">
            <w:pPr>
              <w:jc w:val="center"/>
              <w:rPr>
                <w:rFonts w:eastAsiaTheme="majorEastAsia" w:cs="Arial"/>
                <w:sz w:val="16"/>
                <w:szCs w:val="16"/>
              </w:rPr>
            </w:pPr>
            <w:r w:rsidRPr="00554BE9">
              <w:rPr>
                <w:rFonts w:eastAsia="Calibri" w:cs="Arial"/>
                <w:sz w:val="16"/>
                <w:szCs w:val="16"/>
              </w:rPr>
              <w:t>29</w:t>
            </w:r>
          </w:p>
        </w:tc>
        <w:tc>
          <w:tcPr>
            <w:tcW w:w="2131" w:type="pct"/>
            <w:gridSpan w:val="3"/>
            <w:vAlign w:val="center"/>
          </w:tcPr>
          <w:p w14:paraId="12130FA5" w14:textId="66D01AFD"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PONTO DE TERMINAÇÃO OPTICA 12 FIBRAS</w:t>
            </w:r>
          </w:p>
        </w:tc>
        <w:tc>
          <w:tcPr>
            <w:tcW w:w="534" w:type="pct"/>
            <w:gridSpan w:val="2"/>
            <w:vAlign w:val="center"/>
          </w:tcPr>
          <w:p w14:paraId="004BF46D" w14:textId="58A84D6D"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7CECB802" w14:textId="4BAF2F8E" w:rsidR="00B119CE" w:rsidRPr="00554BE9" w:rsidRDefault="00B119CE" w:rsidP="00D5014F">
            <w:pPr>
              <w:jc w:val="center"/>
              <w:rPr>
                <w:rFonts w:eastAsiaTheme="majorEastAsia" w:cs="Arial"/>
                <w:sz w:val="16"/>
                <w:szCs w:val="16"/>
              </w:rPr>
            </w:pPr>
            <w:r w:rsidRPr="00554BE9">
              <w:rPr>
                <w:rFonts w:eastAsia="Calibri" w:cs="Arial"/>
                <w:sz w:val="16"/>
                <w:szCs w:val="16"/>
              </w:rPr>
              <w:t>8</w:t>
            </w:r>
          </w:p>
        </w:tc>
        <w:tc>
          <w:tcPr>
            <w:tcW w:w="686" w:type="pct"/>
          </w:tcPr>
          <w:p w14:paraId="205C30B2" w14:textId="77777777" w:rsidR="00B119CE" w:rsidRPr="00554BE9" w:rsidRDefault="00B119CE" w:rsidP="00D5014F">
            <w:pPr>
              <w:jc w:val="center"/>
              <w:rPr>
                <w:rFonts w:eastAsiaTheme="majorEastAsia" w:cs="Arial"/>
                <w:sz w:val="16"/>
                <w:szCs w:val="16"/>
              </w:rPr>
            </w:pPr>
          </w:p>
        </w:tc>
        <w:tc>
          <w:tcPr>
            <w:tcW w:w="668" w:type="pct"/>
          </w:tcPr>
          <w:p w14:paraId="0BC4EA38" w14:textId="77777777" w:rsidR="00B119CE" w:rsidRPr="00554BE9" w:rsidRDefault="00B119CE" w:rsidP="00D5014F">
            <w:pPr>
              <w:jc w:val="center"/>
              <w:rPr>
                <w:rFonts w:eastAsiaTheme="majorEastAsia" w:cs="Arial"/>
                <w:sz w:val="16"/>
                <w:szCs w:val="16"/>
              </w:rPr>
            </w:pPr>
          </w:p>
        </w:tc>
      </w:tr>
      <w:tr w:rsidR="00B119CE" w:rsidRPr="00554BE9" w14:paraId="3B3C6CB6" w14:textId="77777777" w:rsidTr="00554BE9">
        <w:tblPrEx>
          <w:jc w:val="center"/>
        </w:tblPrEx>
        <w:trPr>
          <w:trHeight w:val="567"/>
          <w:jc w:val="center"/>
        </w:trPr>
        <w:tc>
          <w:tcPr>
            <w:tcW w:w="369" w:type="pct"/>
            <w:vAlign w:val="center"/>
          </w:tcPr>
          <w:p w14:paraId="479A7F17" w14:textId="1AC03613" w:rsidR="00B119CE" w:rsidRPr="00554BE9" w:rsidRDefault="00B119CE" w:rsidP="00D5014F">
            <w:pPr>
              <w:jc w:val="center"/>
              <w:rPr>
                <w:rFonts w:eastAsiaTheme="majorEastAsia" w:cs="Arial"/>
                <w:sz w:val="16"/>
                <w:szCs w:val="16"/>
              </w:rPr>
            </w:pPr>
            <w:r w:rsidRPr="00554BE9">
              <w:rPr>
                <w:rFonts w:eastAsia="Calibri" w:cs="Arial"/>
                <w:sz w:val="16"/>
                <w:szCs w:val="16"/>
              </w:rPr>
              <w:t>30</w:t>
            </w:r>
          </w:p>
        </w:tc>
        <w:tc>
          <w:tcPr>
            <w:tcW w:w="2131" w:type="pct"/>
            <w:gridSpan w:val="3"/>
            <w:vAlign w:val="center"/>
          </w:tcPr>
          <w:p w14:paraId="0D0A72DF" w14:textId="5AE7486C" w:rsidR="00B119CE" w:rsidRPr="00554BE9" w:rsidRDefault="00B119CE" w:rsidP="00D5014F">
            <w:pPr>
              <w:jc w:val="both"/>
              <w:rPr>
                <w:rFonts w:eastAsiaTheme="majorEastAsia" w:cs="Arial"/>
                <w:sz w:val="16"/>
                <w:szCs w:val="16"/>
              </w:rPr>
            </w:pPr>
            <w:r w:rsidRPr="00554BE9">
              <w:rPr>
                <w:rFonts w:eastAsia="Calibri" w:cs="Arial"/>
                <w:sz w:val="16"/>
                <w:szCs w:val="16"/>
              </w:rPr>
              <w:t>MANUTENÇÃO PREVENTIVA DE CABO ÓPTICO</w:t>
            </w:r>
          </w:p>
        </w:tc>
        <w:tc>
          <w:tcPr>
            <w:tcW w:w="534" w:type="pct"/>
            <w:gridSpan w:val="2"/>
            <w:vAlign w:val="center"/>
          </w:tcPr>
          <w:p w14:paraId="64E57C7F" w14:textId="75D2490C"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52E609C6" w14:textId="1F494E31" w:rsidR="00B119CE" w:rsidRPr="00554BE9" w:rsidRDefault="00B119CE" w:rsidP="00D5014F">
            <w:pPr>
              <w:jc w:val="center"/>
              <w:rPr>
                <w:rFonts w:eastAsiaTheme="majorEastAsia" w:cs="Arial"/>
                <w:sz w:val="16"/>
                <w:szCs w:val="16"/>
              </w:rPr>
            </w:pPr>
            <w:r w:rsidRPr="00554BE9">
              <w:rPr>
                <w:rFonts w:eastAsia="Calibri" w:cs="Arial"/>
                <w:sz w:val="16"/>
                <w:szCs w:val="16"/>
              </w:rPr>
              <w:t>24</w:t>
            </w:r>
          </w:p>
        </w:tc>
        <w:tc>
          <w:tcPr>
            <w:tcW w:w="686" w:type="pct"/>
          </w:tcPr>
          <w:p w14:paraId="5E11D183" w14:textId="77777777" w:rsidR="00B119CE" w:rsidRPr="00554BE9" w:rsidRDefault="00B119CE" w:rsidP="00D5014F">
            <w:pPr>
              <w:jc w:val="center"/>
              <w:rPr>
                <w:rFonts w:eastAsiaTheme="majorEastAsia" w:cs="Arial"/>
                <w:sz w:val="16"/>
                <w:szCs w:val="16"/>
              </w:rPr>
            </w:pPr>
          </w:p>
        </w:tc>
        <w:tc>
          <w:tcPr>
            <w:tcW w:w="668" w:type="pct"/>
          </w:tcPr>
          <w:p w14:paraId="6C9F6D99" w14:textId="77777777" w:rsidR="00B119CE" w:rsidRPr="00554BE9" w:rsidRDefault="00B119CE" w:rsidP="00D5014F">
            <w:pPr>
              <w:jc w:val="center"/>
              <w:rPr>
                <w:rFonts w:eastAsiaTheme="majorEastAsia" w:cs="Arial"/>
                <w:sz w:val="16"/>
                <w:szCs w:val="16"/>
              </w:rPr>
            </w:pPr>
          </w:p>
        </w:tc>
      </w:tr>
      <w:tr w:rsidR="00B119CE" w:rsidRPr="00554BE9" w14:paraId="6AC7D1AD" w14:textId="77777777" w:rsidTr="00554BE9">
        <w:tblPrEx>
          <w:jc w:val="center"/>
        </w:tblPrEx>
        <w:trPr>
          <w:trHeight w:val="567"/>
          <w:jc w:val="center"/>
        </w:trPr>
        <w:tc>
          <w:tcPr>
            <w:tcW w:w="369" w:type="pct"/>
            <w:vAlign w:val="center"/>
          </w:tcPr>
          <w:p w14:paraId="18234BC6" w14:textId="5A4978F4" w:rsidR="00B119CE" w:rsidRPr="00554BE9" w:rsidRDefault="00B119CE" w:rsidP="00D5014F">
            <w:pPr>
              <w:jc w:val="center"/>
              <w:rPr>
                <w:rFonts w:eastAsiaTheme="majorEastAsia" w:cs="Arial"/>
                <w:sz w:val="16"/>
                <w:szCs w:val="16"/>
              </w:rPr>
            </w:pPr>
            <w:r w:rsidRPr="00554BE9">
              <w:rPr>
                <w:rFonts w:eastAsia="Calibri" w:cs="Arial"/>
                <w:sz w:val="16"/>
                <w:szCs w:val="16"/>
              </w:rPr>
              <w:t>31</w:t>
            </w:r>
          </w:p>
        </w:tc>
        <w:tc>
          <w:tcPr>
            <w:tcW w:w="2131" w:type="pct"/>
            <w:gridSpan w:val="3"/>
            <w:vAlign w:val="center"/>
          </w:tcPr>
          <w:p w14:paraId="1D1EB39D" w14:textId="4FB20999" w:rsidR="00B119CE" w:rsidRPr="00554BE9" w:rsidRDefault="00B119CE" w:rsidP="00D5014F">
            <w:pPr>
              <w:jc w:val="both"/>
              <w:rPr>
                <w:rFonts w:eastAsiaTheme="majorEastAsia" w:cs="Arial"/>
                <w:sz w:val="16"/>
                <w:szCs w:val="16"/>
              </w:rPr>
            </w:pPr>
            <w:r w:rsidRPr="00554BE9">
              <w:rPr>
                <w:rFonts w:eastAsia="Calibri" w:cs="Arial"/>
                <w:sz w:val="16"/>
                <w:szCs w:val="16"/>
              </w:rPr>
              <w:t>MANUTENÇÃO CORRETIVA DE CABO ÓPTICO</w:t>
            </w:r>
          </w:p>
        </w:tc>
        <w:tc>
          <w:tcPr>
            <w:tcW w:w="534" w:type="pct"/>
            <w:gridSpan w:val="2"/>
            <w:vAlign w:val="center"/>
          </w:tcPr>
          <w:p w14:paraId="3DDD48DB" w14:textId="7C270E11"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6D40C396" w14:textId="01539A11" w:rsidR="00B119CE" w:rsidRPr="00554BE9" w:rsidRDefault="00B119CE" w:rsidP="00D5014F">
            <w:pPr>
              <w:jc w:val="center"/>
              <w:rPr>
                <w:rFonts w:eastAsiaTheme="majorEastAsia" w:cs="Arial"/>
                <w:sz w:val="16"/>
                <w:szCs w:val="16"/>
              </w:rPr>
            </w:pPr>
            <w:r w:rsidRPr="00554BE9">
              <w:rPr>
                <w:rFonts w:eastAsia="Calibri" w:cs="Arial"/>
                <w:sz w:val="16"/>
                <w:szCs w:val="16"/>
              </w:rPr>
              <w:t>36</w:t>
            </w:r>
          </w:p>
        </w:tc>
        <w:tc>
          <w:tcPr>
            <w:tcW w:w="686" w:type="pct"/>
          </w:tcPr>
          <w:p w14:paraId="689C3D03" w14:textId="77777777" w:rsidR="00B119CE" w:rsidRPr="00554BE9" w:rsidRDefault="00B119CE" w:rsidP="00D5014F">
            <w:pPr>
              <w:jc w:val="center"/>
              <w:rPr>
                <w:rFonts w:eastAsiaTheme="majorEastAsia" w:cs="Arial"/>
                <w:sz w:val="16"/>
                <w:szCs w:val="16"/>
              </w:rPr>
            </w:pPr>
          </w:p>
        </w:tc>
        <w:tc>
          <w:tcPr>
            <w:tcW w:w="668" w:type="pct"/>
          </w:tcPr>
          <w:p w14:paraId="4CDD8F1B" w14:textId="77777777" w:rsidR="00B119CE" w:rsidRPr="00554BE9" w:rsidRDefault="00B119CE" w:rsidP="00D5014F">
            <w:pPr>
              <w:jc w:val="center"/>
              <w:rPr>
                <w:rFonts w:eastAsiaTheme="majorEastAsia" w:cs="Arial"/>
                <w:sz w:val="16"/>
                <w:szCs w:val="16"/>
              </w:rPr>
            </w:pPr>
          </w:p>
        </w:tc>
      </w:tr>
      <w:tr w:rsidR="00B119CE" w:rsidRPr="00554BE9" w14:paraId="34E49E15" w14:textId="77777777" w:rsidTr="00554BE9">
        <w:tblPrEx>
          <w:jc w:val="center"/>
        </w:tblPrEx>
        <w:trPr>
          <w:trHeight w:val="567"/>
          <w:jc w:val="center"/>
        </w:trPr>
        <w:tc>
          <w:tcPr>
            <w:tcW w:w="369" w:type="pct"/>
            <w:vAlign w:val="center"/>
          </w:tcPr>
          <w:p w14:paraId="0EC3D602" w14:textId="7F4A2343" w:rsidR="00B119CE" w:rsidRPr="00554BE9" w:rsidRDefault="00B119CE" w:rsidP="00D5014F">
            <w:pPr>
              <w:jc w:val="center"/>
              <w:rPr>
                <w:rFonts w:eastAsiaTheme="majorEastAsia" w:cs="Arial"/>
                <w:sz w:val="16"/>
                <w:szCs w:val="16"/>
              </w:rPr>
            </w:pPr>
            <w:r w:rsidRPr="00554BE9">
              <w:rPr>
                <w:rFonts w:eastAsia="Calibri" w:cs="Arial"/>
                <w:sz w:val="16"/>
                <w:szCs w:val="16"/>
              </w:rPr>
              <w:t>32</w:t>
            </w:r>
          </w:p>
        </w:tc>
        <w:tc>
          <w:tcPr>
            <w:tcW w:w="2131" w:type="pct"/>
            <w:gridSpan w:val="3"/>
            <w:vAlign w:val="center"/>
          </w:tcPr>
          <w:p w14:paraId="09F5BD75" w14:textId="5A37BE2C"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CABO ÓPTICO EXTERNO AUTO-SUSTENTADO COM 4FO (MONOMODO)</w:t>
            </w:r>
          </w:p>
        </w:tc>
        <w:tc>
          <w:tcPr>
            <w:tcW w:w="534" w:type="pct"/>
            <w:gridSpan w:val="2"/>
            <w:vAlign w:val="center"/>
          </w:tcPr>
          <w:p w14:paraId="3371E3DB" w14:textId="27877487" w:rsidR="00B119CE" w:rsidRPr="00554BE9" w:rsidRDefault="00B119CE"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333F24CC" w14:textId="128E3105" w:rsidR="00B119CE" w:rsidRPr="00554BE9" w:rsidRDefault="00B119CE" w:rsidP="00D5014F">
            <w:pPr>
              <w:jc w:val="center"/>
              <w:rPr>
                <w:rFonts w:eastAsiaTheme="majorEastAsia" w:cs="Arial"/>
                <w:sz w:val="16"/>
                <w:szCs w:val="16"/>
              </w:rPr>
            </w:pPr>
            <w:r w:rsidRPr="00554BE9">
              <w:rPr>
                <w:rFonts w:eastAsia="Calibri" w:cs="Arial"/>
                <w:sz w:val="16"/>
                <w:szCs w:val="16"/>
              </w:rPr>
              <w:t>1100</w:t>
            </w:r>
          </w:p>
        </w:tc>
        <w:tc>
          <w:tcPr>
            <w:tcW w:w="686" w:type="pct"/>
          </w:tcPr>
          <w:p w14:paraId="18737097" w14:textId="77777777" w:rsidR="00B119CE" w:rsidRPr="00554BE9" w:rsidRDefault="00B119CE" w:rsidP="00D5014F">
            <w:pPr>
              <w:jc w:val="center"/>
              <w:rPr>
                <w:rFonts w:eastAsiaTheme="majorEastAsia" w:cs="Arial"/>
                <w:sz w:val="16"/>
                <w:szCs w:val="16"/>
              </w:rPr>
            </w:pPr>
          </w:p>
        </w:tc>
        <w:tc>
          <w:tcPr>
            <w:tcW w:w="668" w:type="pct"/>
          </w:tcPr>
          <w:p w14:paraId="1FB31977" w14:textId="77777777" w:rsidR="00B119CE" w:rsidRPr="00554BE9" w:rsidRDefault="00B119CE" w:rsidP="00D5014F">
            <w:pPr>
              <w:jc w:val="center"/>
              <w:rPr>
                <w:rFonts w:eastAsiaTheme="majorEastAsia" w:cs="Arial"/>
                <w:sz w:val="16"/>
                <w:szCs w:val="16"/>
              </w:rPr>
            </w:pPr>
          </w:p>
        </w:tc>
      </w:tr>
      <w:tr w:rsidR="00B119CE" w:rsidRPr="00554BE9" w14:paraId="2FC32A22" w14:textId="77777777" w:rsidTr="00554BE9">
        <w:tblPrEx>
          <w:jc w:val="center"/>
        </w:tblPrEx>
        <w:trPr>
          <w:trHeight w:val="567"/>
          <w:jc w:val="center"/>
        </w:trPr>
        <w:tc>
          <w:tcPr>
            <w:tcW w:w="369" w:type="pct"/>
            <w:vAlign w:val="center"/>
          </w:tcPr>
          <w:p w14:paraId="419159C8" w14:textId="73FB355A" w:rsidR="00B119CE" w:rsidRPr="00554BE9" w:rsidRDefault="00B119CE" w:rsidP="00D5014F">
            <w:pPr>
              <w:jc w:val="center"/>
              <w:rPr>
                <w:rFonts w:eastAsiaTheme="majorEastAsia" w:cs="Arial"/>
                <w:sz w:val="16"/>
                <w:szCs w:val="16"/>
              </w:rPr>
            </w:pPr>
            <w:r w:rsidRPr="00554BE9">
              <w:rPr>
                <w:rFonts w:eastAsia="Calibri" w:cs="Arial"/>
                <w:sz w:val="16"/>
                <w:szCs w:val="16"/>
              </w:rPr>
              <w:t>33</w:t>
            </w:r>
          </w:p>
        </w:tc>
        <w:tc>
          <w:tcPr>
            <w:tcW w:w="2131" w:type="pct"/>
            <w:gridSpan w:val="3"/>
            <w:vAlign w:val="center"/>
          </w:tcPr>
          <w:p w14:paraId="002E1272" w14:textId="073AA1CE"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CABO ÓPTICO EXTERNO AUTO-SUSTENTADO COM 8FO (MONOMODO)</w:t>
            </w:r>
          </w:p>
        </w:tc>
        <w:tc>
          <w:tcPr>
            <w:tcW w:w="534" w:type="pct"/>
            <w:gridSpan w:val="2"/>
            <w:vAlign w:val="center"/>
          </w:tcPr>
          <w:p w14:paraId="02864927" w14:textId="6F5E02B9" w:rsidR="00B119CE" w:rsidRPr="00554BE9" w:rsidRDefault="00B119CE"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74B11750" w14:textId="049B5777" w:rsidR="00B119CE" w:rsidRPr="00554BE9" w:rsidRDefault="00B119CE" w:rsidP="00D5014F">
            <w:pPr>
              <w:jc w:val="center"/>
              <w:rPr>
                <w:rFonts w:eastAsiaTheme="majorEastAsia" w:cs="Arial"/>
                <w:sz w:val="16"/>
                <w:szCs w:val="16"/>
              </w:rPr>
            </w:pPr>
            <w:r w:rsidRPr="00554BE9">
              <w:rPr>
                <w:rFonts w:eastAsia="Calibri" w:cs="Arial"/>
                <w:sz w:val="16"/>
                <w:szCs w:val="16"/>
              </w:rPr>
              <w:t>120</w:t>
            </w:r>
          </w:p>
        </w:tc>
        <w:tc>
          <w:tcPr>
            <w:tcW w:w="686" w:type="pct"/>
          </w:tcPr>
          <w:p w14:paraId="48D83E7A" w14:textId="77777777" w:rsidR="00B119CE" w:rsidRPr="00554BE9" w:rsidRDefault="00B119CE" w:rsidP="00D5014F">
            <w:pPr>
              <w:jc w:val="center"/>
              <w:rPr>
                <w:rFonts w:eastAsiaTheme="majorEastAsia" w:cs="Arial"/>
                <w:sz w:val="16"/>
                <w:szCs w:val="16"/>
              </w:rPr>
            </w:pPr>
          </w:p>
        </w:tc>
        <w:tc>
          <w:tcPr>
            <w:tcW w:w="668" w:type="pct"/>
          </w:tcPr>
          <w:p w14:paraId="2AE1B400" w14:textId="77777777" w:rsidR="00B119CE" w:rsidRPr="00554BE9" w:rsidRDefault="00B119CE" w:rsidP="00D5014F">
            <w:pPr>
              <w:jc w:val="center"/>
              <w:rPr>
                <w:rFonts w:eastAsiaTheme="majorEastAsia" w:cs="Arial"/>
                <w:sz w:val="16"/>
                <w:szCs w:val="16"/>
              </w:rPr>
            </w:pPr>
          </w:p>
        </w:tc>
      </w:tr>
      <w:tr w:rsidR="00B119CE" w:rsidRPr="00554BE9" w14:paraId="2C3D74CA" w14:textId="77777777" w:rsidTr="00554BE9">
        <w:tblPrEx>
          <w:jc w:val="center"/>
        </w:tblPrEx>
        <w:trPr>
          <w:trHeight w:val="567"/>
          <w:jc w:val="center"/>
        </w:trPr>
        <w:tc>
          <w:tcPr>
            <w:tcW w:w="369" w:type="pct"/>
            <w:vAlign w:val="center"/>
          </w:tcPr>
          <w:p w14:paraId="6D3434CA" w14:textId="56772534" w:rsidR="00B119CE" w:rsidRPr="00554BE9" w:rsidRDefault="00B119CE" w:rsidP="00D5014F">
            <w:pPr>
              <w:jc w:val="center"/>
              <w:rPr>
                <w:rFonts w:eastAsiaTheme="majorEastAsia" w:cs="Arial"/>
                <w:sz w:val="16"/>
                <w:szCs w:val="16"/>
              </w:rPr>
            </w:pPr>
            <w:r w:rsidRPr="00554BE9">
              <w:rPr>
                <w:rFonts w:eastAsia="Calibri" w:cs="Arial"/>
                <w:sz w:val="16"/>
                <w:szCs w:val="16"/>
              </w:rPr>
              <w:t>34</w:t>
            </w:r>
          </w:p>
        </w:tc>
        <w:tc>
          <w:tcPr>
            <w:tcW w:w="2131" w:type="pct"/>
            <w:gridSpan w:val="3"/>
            <w:vAlign w:val="center"/>
          </w:tcPr>
          <w:p w14:paraId="06DA0C71" w14:textId="33DB25D7"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CABO ÓPTICO EXTERNO AUTO-SUSTENTADO COM 12FO (MONOMODO)</w:t>
            </w:r>
          </w:p>
        </w:tc>
        <w:tc>
          <w:tcPr>
            <w:tcW w:w="534" w:type="pct"/>
            <w:gridSpan w:val="2"/>
            <w:vAlign w:val="center"/>
          </w:tcPr>
          <w:p w14:paraId="761C039E" w14:textId="79477CCC" w:rsidR="00B119CE" w:rsidRPr="00554BE9" w:rsidRDefault="00B119CE"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2BC3C9EC" w14:textId="468B9A31" w:rsidR="00B119CE" w:rsidRPr="00554BE9" w:rsidRDefault="00B119CE" w:rsidP="00D5014F">
            <w:pPr>
              <w:jc w:val="center"/>
              <w:rPr>
                <w:rFonts w:eastAsiaTheme="majorEastAsia" w:cs="Arial"/>
                <w:sz w:val="16"/>
                <w:szCs w:val="16"/>
              </w:rPr>
            </w:pPr>
            <w:r w:rsidRPr="00554BE9">
              <w:rPr>
                <w:rFonts w:eastAsia="Calibri" w:cs="Arial"/>
                <w:sz w:val="16"/>
                <w:szCs w:val="16"/>
              </w:rPr>
              <w:t>120</w:t>
            </w:r>
          </w:p>
        </w:tc>
        <w:tc>
          <w:tcPr>
            <w:tcW w:w="686" w:type="pct"/>
          </w:tcPr>
          <w:p w14:paraId="11263097" w14:textId="77777777" w:rsidR="00B119CE" w:rsidRPr="00554BE9" w:rsidRDefault="00B119CE" w:rsidP="00D5014F">
            <w:pPr>
              <w:jc w:val="center"/>
              <w:rPr>
                <w:rFonts w:eastAsiaTheme="majorEastAsia" w:cs="Arial"/>
                <w:sz w:val="16"/>
                <w:szCs w:val="16"/>
              </w:rPr>
            </w:pPr>
          </w:p>
        </w:tc>
        <w:tc>
          <w:tcPr>
            <w:tcW w:w="668" w:type="pct"/>
          </w:tcPr>
          <w:p w14:paraId="0122B9C5" w14:textId="77777777" w:rsidR="00B119CE" w:rsidRPr="00554BE9" w:rsidRDefault="00B119CE" w:rsidP="00D5014F">
            <w:pPr>
              <w:jc w:val="center"/>
              <w:rPr>
                <w:rFonts w:eastAsiaTheme="majorEastAsia" w:cs="Arial"/>
                <w:sz w:val="16"/>
                <w:szCs w:val="16"/>
              </w:rPr>
            </w:pPr>
          </w:p>
        </w:tc>
      </w:tr>
      <w:tr w:rsidR="00B119CE" w:rsidRPr="00554BE9" w14:paraId="4704EACB" w14:textId="77777777" w:rsidTr="00554BE9">
        <w:tblPrEx>
          <w:jc w:val="center"/>
        </w:tblPrEx>
        <w:trPr>
          <w:trHeight w:val="567"/>
          <w:jc w:val="center"/>
        </w:trPr>
        <w:tc>
          <w:tcPr>
            <w:tcW w:w="369" w:type="pct"/>
            <w:vAlign w:val="center"/>
          </w:tcPr>
          <w:p w14:paraId="4CB62208" w14:textId="74A71BD8" w:rsidR="00B119CE" w:rsidRPr="00554BE9" w:rsidRDefault="00B119CE" w:rsidP="00D5014F">
            <w:pPr>
              <w:jc w:val="center"/>
              <w:rPr>
                <w:rFonts w:eastAsiaTheme="majorEastAsia" w:cs="Arial"/>
                <w:sz w:val="16"/>
                <w:szCs w:val="16"/>
              </w:rPr>
            </w:pPr>
            <w:r w:rsidRPr="00554BE9">
              <w:rPr>
                <w:rFonts w:eastAsia="Calibri" w:cs="Arial"/>
                <w:sz w:val="16"/>
                <w:szCs w:val="16"/>
              </w:rPr>
              <w:t>35</w:t>
            </w:r>
          </w:p>
        </w:tc>
        <w:tc>
          <w:tcPr>
            <w:tcW w:w="2131" w:type="pct"/>
            <w:gridSpan w:val="3"/>
            <w:vAlign w:val="center"/>
          </w:tcPr>
          <w:p w14:paraId="0244582D" w14:textId="49E429B3"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CABO ÓPTICO EXTERNO AUTO-SUSTENTADO COM 24FO (MONOMODO)</w:t>
            </w:r>
          </w:p>
        </w:tc>
        <w:tc>
          <w:tcPr>
            <w:tcW w:w="534" w:type="pct"/>
            <w:gridSpan w:val="2"/>
            <w:vAlign w:val="center"/>
          </w:tcPr>
          <w:p w14:paraId="12F76841" w14:textId="51209829" w:rsidR="00B119CE" w:rsidRPr="00554BE9" w:rsidRDefault="00B119CE"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3867380B" w14:textId="6A7A3874" w:rsidR="00B119CE" w:rsidRPr="00554BE9" w:rsidRDefault="00B119CE" w:rsidP="00D5014F">
            <w:pPr>
              <w:jc w:val="center"/>
              <w:rPr>
                <w:rFonts w:eastAsiaTheme="majorEastAsia" w:cs="Arial"/>
                <w:sz w:val="16"/>
                <w:szCs w:val="16"/>
              </w:rPr>
            </w:pPr>
            <w:r w:rsidRPr="00554BE9">
              <w:rPr>
                <w:rFonts w:eastAsia="Calibri" w:cs="Arial"/>
                <w:sz w:val="16"/>
                <w:szCs w:val="16"/>
              </w:rPr>
              <w:t>100</w:t>
            </w:r>
          </w:p>
        </w:tc>
        <w:tc>
          <w:tcPr>
            <w:tcW w:w="686" w:type="pct"/>
          </w:tcPr>
          <w:p w14:paraId="6ADDD1D7" w14:textId="77777777" w:rsidR="00B119CE" w:rsidRPr="00554BE9" w:rsidRDefault="00B119CE" w:rsidP="00D5014F">
            <w:pPr>
              <w:jc w:val="center"/>
              <w:rPr>
                <w:rFonts w:eastAsiaTheme="majorEastAsia" w:cs="Arial"/>
                <w:sz w:val="16"/>
                <w:szCs w:val="16"/>
              </w:rPr>
            </w:pPr>
          </w:p>
        </w:tc>
        <w:tc>
          <w:tcPr>
            <w:tcW w:w="668" w:type="pct"/>
          </w:tcPr>
          <w:p w14:paraId="5AC808C2" w14:textId="77777777" w:rsidR="00B119CE" w:rsidRPr="00554BE9" w:rsidRDefault="00B119CE" w:rsidP="00D5014F">
            <w:pPr>
              <w:jc w:val="center"/>
              <w:rPr>
                <w:rFonts w:eastAsiaTheme="majorEastAsia" w:cs="Arial"/>
                <w:sz w:val="16"/>
                <w:szCs w:val="16"/>
              </w:rPr>
            </w:pPr>
          </w:p>
        </w:tc>
      </w:tr>
      <w:tr w:rsidR="00B119CE" w:rsidRPr="00554BE9" w14:paraId="42B93BFB" w14:textId="77777777" w:rsidTr="00554BE9">
        <w:tblPrEx>
          <w:jc w:val="center"/>
        </w:tblPrEx>
        <w:trPr>
          <w:trHeight w:val="567"/>
          <w:jc w:val="center"/>
        </w:trPr>
        <w:tc>
          <w:tcPr>
            <w:tcW w:w="369" w:type="pct"/>
            <w:vAlign w:val="center"/>
          </w:tcPr>
          <w:p w14:paraId="22B0524D" w14:textId="6DD4B8FE" w:rsidR="00B119CE" w:rsidRPr="00554BE9" w:rsidRDefault="00B119CE" w:rsidP="00D5014F">
            <w:pPr>
              <w:jc w:val="center"/>
              <w:rPr>
                <w:rFonts w:eastAsiaTheme="majorEastAsia" w:cs="Arial"/>
                <w:sz w:val="16"/>
                <w:szCs w:val="16"/>
              </w:rPr>
            </w:pPr>
            <w:r w:rsidRPr="00554BE9">
              <w:rPr>
                <w:rFonts w:eastAsia="Calibri" w:cs="Arial"/>
                <w:sz w:val="16"/>
                <w:szCs w:val="16"/>
              </w:rPr>
              <w:t>36</w:t>
            </w:r>
          </w:p>
        </w:tc>
        <w:tc>
          <w:tcPr>
            <w:tcW w:w="2131" w:type="pct"/>
            <w:gridSpan w:val="3"/>
            <w:vAlign w:val="center"/>
          </w:tcPr>
          <w:p w14:paraId="615224AB" w14:textId="14C9D5F9" w:rsidR="00B119CE" w:rsidRPr="00554BE9" w:rsidRDefault="00B119CE" w:rsidP="00D5014F">
            <w:pPr>
              <w:jc w:val="both"/>
              <w:rPr>
                <w:rFonts w:eastAsiaTheme="majorEastAsia" w:cs="Arial"/>
                <w:sz w:val="16"/>
                <w:szCs w:val="16"/>
              </w:rPr>
            </w:pPr>
            <w:r w:rsidRPr="00554BE9">
              <w:rPr>
                <w:rFonts w:eastAsia="Calibri" w:cs="Arial"/>
                <w:sz w:val="16"/>
                <w:szCs w:val="16"/>
              </w:rPr>
              <w:t>FORNECIMENTO E INSTALAÇÃO DE CABO ÓPTICO EXTERNO AUTO-SUSTENTADO COM 36FO (MONOMODO)</w:t>
            </w:r>
          </w:p>
        </w:tc>
        <w:tc>
          <w:tcPr>
            <w:tcW w:w="534" w:type="pct"/>
            <w:gridSpan w:val="2"/>
            <w:vAlign w:val="center"/>
          </w:tcPr>
          <w:p w14:paraId="2755A604" w14:textId="1E2261F0" w:rsidR="00B119CE" w:rsidRPr="00554BE9" w:rsidRDefault="00B119CE"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1BCE9E87" w14:textId="2813FBAC" w:rsidR="00B119CE" w:rsidRPr="00554BE9" w:rsidRDefault="00B119CE" w:rsidP="00D5014F">
            <w:pPr>
              <w:jc w:val="center"/>
              <w:rPr>
                <w:rFonts w:eastAsiaTheme="majorEastAsia" w:cs="Arial"/>
                <w:sz w:val="16"/>
                <w:szCs w:val="16"/>
              </w:rPr>
            </w:pPr>
            <w:r w:rsidRPr="00554BE9">
              <w:rPr>
                <w:rFonts w:eastAsia="Calibri" w:cs="Arial"/>
                <w:sz w:val="16"/>
                <w:szCs w:val="16"/>
              </w:rPr>
              <w:t>100</w:t>
            </w:r>
          </w:p>
        </w:tc>
        <w:tc>
          <w:tcPr>
            <w:tcW w:w="686" w:type="pct"/>
          </w:tcPr>
          <w:p w14:paraId="60A467EC" w14:textId="77777777" w:rsidR="00B119CE" w:rsidRPr="00554BE9" w:rsidRDefault="00B119CE" w:rsidP="00D5014F">
            <w:pPr>
              <w:jc w:val="center"/>
              <w:rPr>
                <w:rFonts w:eastAsiaTheme="majorEastAsia" w:cs="Arial"/>
                <w:sz w:val="16"/>
                <w:szCs w:val="16"/>
              </w:rPr>
            </w:pPr>
          </w:p>
        </w:tc>
        <w:tc>
          <w:tcPr>
            <w:tcW w:w="668" w:type="pct"/>
          </w:tcPr>
          <w:p w14:paraId="1E33C27F" w14:textId="77777777" w:rsidR="00B119CE" w:rsidRPr="00554BE9" w:rsidRDefault="00B119CE" w:rsidP="00D5014F">
            <w:pPr>
              <w:jc w:val="center"/>
              <w:rPr>
                <w:rFonts w:eastAsiaTheme="majorEastAsia" w:cs="Arial"/>
                <w:sz w:val="16"/>
                <w:szCs w:val="16"/>
              </w:rPr>
            </w:pPr>
          </w:p>
        </w:tc>
      </w:tr>
      <w:tr w:rsidR="00B119CE" w:rsidRPr="00554BE9" w14:paraId="5A6170E6" w14:textId="77777777" w:rsidTr="00554BE9">
        <w:tblPrEx>
          <w:jc w:val="center"/>
        </w:tblPrEx>
        <w:trPr>
          <w:trHeight w:val="567"/>
          <w:jc w:val="center"/>
        </w:trPr>
        <w:tc>
          <w:tcPr>
            <w:tcW w:w="369" w:type="pct"/>
            <w:vAlign w:val="center"/>
          </w:tcPr>
          <w:p w14:paraId="573EEEB7" w14:textId="21AAB3E7" w:rsidR="00B119CE" w:rsidRPr="00554BE9" w:rsidRDefault="00B119CE" w:rsidP="00D5014F">
            <w:pPr>
              <w:jc w:val="center"/>
              <w:rPr>
                <w:rFonts w:eastAsiaTheme="majorEastAsia" w:cs="Arial"/>
                <w:sz w:val="16"/>
                <w:szCs w:val="16"/>
              </w:rPr>
            </w:pPr>
            <w:r w:rsidRPr="00554BE9">
              <w:rPr>
                <w:rFonts w:eastAsia="Calibri" w:cs="Arial"/>
                <w:sz w:val="16"/>
                <w:szCs w:val="16"/>
              </w:rPr>
              <w:t>37</w:t>
            </w:r>
          </w:p>
        </w:tc>
        <w:tc>
          <w:tcPr>
            <w:tcW w:w="2131" w:type="pct"/>
            <w:gridSpan w:val="3"/>
            <w:vAlign w:val="center"/>
          </w:tcPr>
          <w:p w14:paraId="2458B6DA" w14:textId="5236444D" w:rsidR="00B119CE" w:rsidRPr="00554BE9" w:rsidRDefault="00B119CE" w:rsidP="00D5014F">
            <w:pPr>
              <w:jc w:val="both"/>
              <w:rPr>
                <w:rFonts w:eastAsiaTheme="majorEastAsia" w:cs="Arial"/>
                <w:sz w:val="16"/>
                <w:szCs w:val="16"/>
              </w:rPr>
            </w:pPr>
            <w:r w:rsidRPr="00554BE9">
              <w:rPr>
                <w:rFonts w:eastAsia="Calibri" w:cs="Arial"/>
                <w:sz w:val="16"/>
                <w:szCs w:val="16"/>
              </w:rPr>
              <w:t xml:space="preserve">INSTALAÇÃO E FORNECIMENTO DE EXTENSOR LC ÓPTICO MONOMODO </w:t>
            </w:r>
            <w:r w:rsidR="00377CDC" w:rsidRPr="00554BE9">
              <w:rPr>
                <w:rFonts w:eastAsia="Calibri" w:cs="Arial"/>
                <w:sz w:val="16"/>
                <w:szCs w:val="16"/>
              </w:rPr>
              <w:t>–</w:t>
            </w:r>
            <w:r w:rsidRPr="00554BE9">
              <w:rPr>
                <w:rFonts w:eastAsia="Calibri" w:cs="Arial"/>
                <w:sz w:val="16"/>
                <w:szCs w:val="16"/>
              </w:rPr>
              <w:t xml:space="preserve"> 1,5 METROS</w:t>
            </w:r>
          </w:p>
        </w:tc>
        <w:tc>
          <w:tcPr>
            <w:tcW w:w="534" w:type="pct"/>
            <w:gridSpan w:val="2"/>
            <w:vAlign w:val="center"/>
          </w:tcPr>
          <w:p w14:paraId="7A6B90E6" w14:textId="05433810" w:rsidR="00B119CE" w:rsidRPr="00554BE9" w:rsidRDefault="00B119CE" w:rsidP="00D5014F">
            <w:pPr>
              <w:jc w:val="center"/>
              <w:rPr>
                <w:rFonts w:eastAsiaTheme="majorEastAsia" w:cs="Arial"/>
                <w:sz w:val="16"/>
                <w:szCs w:val="16"/>
              </w:rPr>
            </w:pPr>
            <w:r w:rsidRPr="00554BE9">
              <w:rPr>
                <w:rFonts w:eastAsia="Calibri" w:cs="Arial"/>
                <w:sz w:val="16"/>
                <w:szCs w:val="16"/>
              </w:rPr>
              <w:t>m</w:t>
            </w:r>
          </w:p>
        </w:tc>
        <w:tc>
          <w:tcPr>
            <w:tcW w:w="612" w:type="pct"/>
            <w:vAlign w:val="center"/>
          </w:tcPr>
          <w:p w14:paraId="0BA2C13E" w14:textId="7ECA7601" w:rsidR="00B119CE" w:rsidRPr="00554BE9" w:rsidRDefault="00B119CE" w:rsidP="00D5014F">
            <w:pPr>
              <w:jc w:val="center"/>
              <w:rPr>
                <w:rFonts w:eastAsiaTheme="majorEastAsia" w:cs="Arial"/>
                <w:sz w:val="16"/>
                <w:szCs w:val="16"/>
              </w:rPr>
            </w:pPr>
            <w:r w:rsidRPr="00554BE9">
              <w:rPr>
                <w:rFonts w:eastAsia="Calibri" w:cs="Arial"/>
                <w:sz w:val="16"/>
                <w:szCs w:val="16"/>
              </w:rPr>
              <w:t>30</w:t>
            </w:r>
          </w:p>
        </w:tc>
        <w:tc>
          <w:tcPr>
            <w:tcW w:w="686" w:type="pct"/>
          </w:tcPr>
          <w:p w14:paraId="7DDC1A65" w14:textId="77777777" w:rsidR="00B119CE" w:rsidRPr="00554BE9" w:rsidRDefault="00B119CE" w:rsidP="00D5014F">
            <w:pPr>
              <w:jc w:val="center"/>
              <w:rPr>
                <w:rFonts w:eastAsiaTheme="majorEastAsia" w:cs="Arial"/>
                <w:sz w:val="16"/>
                <w:szCs w:val="16"/>
              </w:rPr>
            </w:pPr>
          </w:p>
        </w:tc>
        <w:tc>
          <w:tcPr>
            <w:tcW w:w="668" w:type="pct"/>
          </w:tcPr>
          <w:p w14:paraId="7FEDA1B4" w14:textId="77777777" w:rsidR="00B119CE" w:rsidRPr="00554BE9" w:rsidRDefault="00B119CE" w:rsidP="00D5014F">
            <w:pPr>
              <w:jc w:val="center"/>
              <w:rPr>
                <w:rFonts w:eastAsiaTheme="majorEastAsia" w:cs="Arial"/>
                <w:sz w:val="16"/>
                <w:szCs w:val="16"/>
              </w:rPr>
            </w:pPr>
          </w:p>
        </w:tc>
      </w:tr>
      <w:tr w:rsidR="00B119CE" w:rsidRPr="00554BE9" w14:paraId="31418A14" w14:textId="77777777" w:rsidTr="00554BE9">
        <w:tblPrEx>
          <w:jc w:val="center"/>
        </w:tblPrEx>
        <w:trPr>
          <w:trHeight w:val="567"/>
          <w:jc w:val="center"/>
        </w:trPr>
        <w:tc>
          <w:tcPr>
            <w:tcW w:w="369" w:type="pct"/>
            <w:vAlign w:val="center"/>
          </w:tcPr>
          <w:p w14:paraId="673500CB" w14:textId="381E0D68" w:rsidR="00B119CE" w:rsidRPr="00554BE9" w:rsidRDefault="00B119CE" w:rsidP="00D5014F">
            <w:pPr>
              <w:jc w:val="center"/>
              <w:rPr>
                <w:rFonts w:eastAsiaTheme="majorEastAsia" w:cs="Arial"/>
                <w:sz w:val="16"/>
                <w:szCs w:val="16"/>
              </w:rPr>
            </w:pPr>
            <w:r w:rsidRPr="00554BE9">
              <w:rPr>
                <w:rFonts w:eastAsia="Calibri" w:cs="Arial"/>
                <w:sz w:val="16"/>
                <w:szCs w:val="16"/>
              </w:rPr>
              <w:t>38</w:t>
            </w:r>
          </w:p>
        </w:tc>
        <w:tc>
          <w:tcPr>
            <w:tcW w:w="2131" w:type="pct"/>
            <w:gridSpan w:val="3"/>
            <w:vAlign w:val="center"/>
          </w:tcPr>
          <w:p w14:paraId="776C5265" w14:textId="6D8BB593" w:rsidR="00B119CE" w:rsidRPr="00554BE9" w:rsidRDefault="00B119CE" w:rsidP="00D5014F">
            <w:pPr>
              <w:jc w:val="both"/>
              <w:rPr>
                <w:rFonts w:eastAsiaTheme="majorEastAsia" w:cs="Arial"/>
                <w:sz w:val="16"/>
                <w:szCs w:val="16"/>
              </w:rPr>
            </w:pPr>
            <w:r w:rsidRPr="00554BE9">
              <w:rPr>
                <w:rFonts w:eastAsia="Calibri" w:cs="Arial"/>
                <w:sz w:val="16"/>
                <w:szCs w:val="16"/>
              </w:rPr>
              <w:t xml:space="preserve">FORNECIMENTO E INSTALAÇÃO DE CORDÃO ÓPTICO COM CONECTOR PADRÃO LC/LC MONOMODO </w:t>
            </w:r>
            <w:r w:rsidR="00377CDC" w:rsidRPr="00554BE9">
              <w:rPr>
                <w:rFonts w:eastAsia="Calibri" w:cs="Arial"/>
                <w:sz w:val="16"/>
                <w:szCs w:val="16"/>
              </w:rPr>
              <w:t>–</w:t>
            </w:r>
            <w:r w:rsidRPr="00554BE9">
              <w:rPr>
                <w:rFonts w:eastAsia="Calibri" w:cs="Arial"/>
                <w:sz w:val="16"/>
                <w:szCs w:val="16"/>
              </w:rPr>
              <w:t xml:space="preserve"> DUPLEX </w:t>
            </w:r>
          </w:p>
        </w:tc>
        <w:tc>
          <w:tcPr>
            <w:tcW w:w="534" w:type="pct"/>
            <w:gridSpan w:val="2"/>
            <w:vAlign w:val="center"/>
          </w:tcPr>
          <w:p w14:paraId="11A1E70D" w14:textId="206BDEB1"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0B29A907" w14:textId="654AFC3F" w:rsidR="00B119CE" w:rsidRPr="00554BE9" w:rsidRDefault="00B119CE" w:rsidP="00D5014F">
            <w:pPr>
              <w:jc w:val="center"/>
              <w:rPr>
                <w:rFonts w:eastAsiaTheme="majorEastAsia" w:cs="Arial"/>
                <w:sz w:val="16"/>
                <w:szCs w:val="16"/>
              </w:rPr>
            </w:pPr>
            <w:r w:rsidRPr="00554BE9">
              <w:rPr>
                <w:rFonts w:eastAsia="Calibri" w:cs="Arial"/>
                <w:sz w:val="16"/>
                <w:szCs w:val="16"/>
              </w:rPr>
              <w:t>30</w:t>
            </w:r>
          </w:p>
        </w:tc>
        <w:tc>
          <w:tcPr>
            <w:tcW w:w="686" w:type="pct"/>
          </w:tcPr>
          <w:p w14:paraId="58463A13" w14:textId="77777777" w:rsidR="00B119CE" w:rsidRPr="00554BE9" w:rsidRDefault="00B119CE" w:rsidP="00D5014F">
            <w:pPr>
              <w:jc w:val="center"/>
              <w:rPr>
                <w:rFonts w:eastAsiaTheme="majorEastAsia" w:cs="Arial"/>
                <w:sz w:val="16"/>
                <w:szCs w:val="16"/>
              </w:rPr>
            </w:pPr>
          </w:p>
        </w:tc>
        <w:tc>
          <w:tcPr>
            <w:tcW w:w="668" w:type="pct"/>
          </w:tcPr>
          <w:p w14:paraId="192EBE26" w14:textId="77777777" w:rsidR="00B119CE" w:rsidRPr="00554BE9" w:rsidRDefault="00B119CE" w:rsidP="00D5014F">
            <w:pPr>
              <w:jc w:val="center"/>
              <w:rPr>
                <w:rFonts w:eastAsiaTheme="majorEastAsia" w:cs="Arial"/>
                <w:sz w:val="16"/>
                <w:szCs w:val="16"/>
              </w:rPr>
            </w:pPr>
          </w:p>
        </w:tc>
      </w:tr>
      <w:tr w:rsidR="00B119CE" w:rsidRPr="00554BE9" w14:paraId="44BB0101" w14:textId="77777777" w:rsidTr="00554BE9">
        <w:tblPrEx>
          <w:jc w:val="center"/>
        </w:tblPrEx>
        <w:trPr>
          <w:trHeight w:val="567"/>
          <w:jc w:val="center"/>
        </w:trPr>
        <w:tc>
          <w:tcPr>
            <w:tcW w:w="369" w:type="pct"/>
            <w:vAlign w:val="center"/>
          </w:tcPr>
          <w:p w14:paraId="3A5AE5AD" w14:textId="08BBF5D3" w:rsidR="00B119CE" w:rsidRPr="00554BE9" w:rsidRDefault="00B119CE" w:rsidP="00D5014F">
            <w:pPr>
              <w:jc w:val="center"/>
              <w:rPr>
                <w:rFonts w:eastAsiaTheme="majorEastAsia" w:cs="Arial"/>
                <w:sz w:val="16"/>
                <w:szCs w:val="16"/>
              </w:rPr>
            </w:pPr>
            <w:r w:rsidRPr="00554BE9">
              <w:rPr>
                <w:rFonts w:eastAsia="Calibri" w:cs="Arial"/>
                <w:sz w:val="16"/>
                <w:szCs w:val="16"/>
              </w:rPr>
              <w:t>39</w:t>
            </w:r>
          </w:p>
        </w:tc>
        <w:tc>
          <w:tcPr>
            <w:tcW w:w="2131" w:type="pct"/>
            <w:gridSpan w:val="3"/>
            <w:vAlign w:val="center"/>
          </w:tcPr>
          <w:p w14:paraId="4C29F178" w14:textId="579F2914" w:rsidR="00B119CE" w:rsidRPr="00554BE9" w:rsidRDefault="00B119CE" w:rsidP="00D5014F">
            <w:pPr>
              <w:jc w:val="both"/>
              <w:rPr>
                <w:rFonts w:eastAsiaTheme="majorEastAsia" w:cs="Arial"/>
                <w:sz w:val="16"/>
                <w:szCs w:val="16"/>
              </w:rPr>
            </w:pPr>
            <w:r w:rsidRPr="00554BE9">
              <w:rPr>
                <w:rFonts w:eastAsia="Calibri" w:cs="Arial"/>
                <w:sz w:val="16"/>
                <w:szCs w:val="16"/>
              </w:rPr>
              <w:t xml:space="preserve">FORNECIMENTO E INSTALAÇÃO DE CORDÃO ÓPTICO COM CONECTOR PADRÃO SC/LC MONOMODO </w:t>
            </w:r>
            <w:r w:rsidR="00377CDC" w:rsidRPr="00554BE9">
              <w:rPr>
                <w:rFonts w:eastAsia="Calibri" w:cs="Arial"/>
                <w:sz w:val="16"/>
                <w:szCs w:val="16"/>
              </w:rPr>
              <w:t>–</w:t>
            </w:r>
            <w:r w:rsidRPr="00554BE9">
              <w:rPr>
                <w:rFonts w:eastAsia="Calibri" w:cs="Arial"/>
                <w:sz w:val="16"/>
                <w:szCs w:val="16"/>
              </w:rPr>
              <w:t xml:space="preserve"> DUPLEX </w:t>
            </w:r>
          </w:p>
        </w:tc>
        <w:tc>
          <w:tcPr>
            <w:tcW w:w="534" w:type="pct"/>
            <w:gridSpan w:val="2"/>
            <w:vAlign w:val="center"/>
          </w:tcPr>
          <w:p w14:paraId="00215759" w14:textId="79C31F89"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1A20A124" w14:textId="4D9DC161" w:rsidR="00B119CE" w:rsidRPr="00554BE9" w:rsidRDefault="00B119CE" w:rsidP="00D5014F">
            <w:pPr>
              <w:jc w:val="center"/>
              <w:rPr>
                <w:rFonts w:eastAsiaTheme="majorEastAsia" w:cs="Arial"/>
                <w:sz w:val="16"/>
                <w:szCs w:val="16"/>
              </w:rPr>
            </w:pPr>
            <w:r w:rsidRPr="00554BE9">
              <w:rPr>
                <w:rFonts w:eastAsia="Calibri" w:cs="Arial"/>
                <w:sz w:val="16"/>
                <w:szCs w:val="16"/>
              </w:rPr>
              <w:t>30</w:t>
            </w:r>
          </w:p>
        </w:tc>
        <w:tc>
          <w:tcPr>
            <w:tcW w:w="686" w:type="pct"/>
          </w:tcPr>
          <w:p w14:paraId="70D29135" w14:textId="77777777" w:rsidR="00B119CE" w:rsidRPr="00554BE9" w:rsidRDefault="00B119CE" w:rsidP="00D5014F">
            <w:pPr>
              <w:jc w:val="center"/>
              <w:rPr>
                <w:rFonts w:eastAsiaTheme="majorEastAsia" w:cs="Arial"/>
                <w:sz w:val="16"/>
                <w:szCs w:val="16"/>
              </w:rPr>
            </w:pPr>
          </w:p>
        </w:tc>
        <w:tc>
          <w:tcPr>
            <w:tcW w:w="668" w:type="pct"/>
          </w:tcPr>
          <w:p w14:paraId="59199020" w14:textId="77777777" w:rsidR="00B119CE" w:rsidRPr="00554BE9" w:rsidRDefault="00B119CE" w:rsidP="00D5014F">
            <w:pPr>
              <w:jc w:val="center"/>
              <w:rPr>
                <w:rFonts w:eastAsiaTheme="majorEastAsia" w:cs="Arial"/>
                <w:sz w:val="16"/>
                <w:szCs w:val="16"/>
              </w:rPr>
            </w:pPr>
          </w:p>
        </w:tc>
      </w:tr>
      <w:tr w:rsidR="00B119CE" w:rsidRPr="00554BE9" w14:paraId="20F40F54" w14:textId="77777777" w:rsidTr="00554BE9">
        <w:tblPrEx>
          <w:jc w:val="center"/>
        </w:tblPrEx>
        <w:trPr>
          <w:trHeight w:val="567"/>
          <w:jc w:val="center"/>
        </w:trPr>
        <w:tc>
          <w:tcPr>
            <w:tcW w:w="369" w:type="pct"/>
            <w:vAlign w:val="center"/>
          </w:tcPr>
          <w:p w14:paraId="552253FC" w14:textId="381094C2" w:rsidR="00B119CE" w:rsidRPr="00554BE9" w:rsidRDefault="00B119CE" w:rsidP="00D5014F">
            <w:pPr>
              <w:jc w:val="center"/>
              <w:rPr>
                <w:rFonts w:eastAsiaTheme="majorEastAsia" w:cs="Arial"/>
                <w:sz w:val="16"/>
                <w:szCs w:val="16"/>
              </w:rPr>
            </w:pPr>
            <w:r w:rsidRPr="00554BE9">
              <w:rPr>
                <w:rFonts w:eastAsia="Calibri" w:cs="Arial"/>
                <w:sz w:val="16"/>
                <w:szCs w:val="16"/>
              </w:rPr>
              <w:t>40</w:t>
            </w:r>
          </w:p>
        </w:tc>
        <w:tc>
          <w:tcPr>
            <w:tcW w:w="2131" w:type="pct"/>
            <w:gridSpan w:val="3"/>
            <w:vAlign w:val="center"/>
          </w:tcPr>
          <w:p w14:paraId="20FCD579" w14:textId="6F27AD3E" w:rsidR="00B119CE" w:rsidRPr="00554BE9" w:rsidRDefault="00B119CE" w:rsidP="00D5014F">
            <w:pPr>
              <w:jc w:val="both"/>
              <w:rPr>
                <w:rFonts w:eastAsiaTheme="majorEastAsia" w:cs="Arial"/>
                <w:sz w:val="16"/>
                <w:szCs w:val="16"/>
              </w:rPr>
            </w:pPr>
            <w:r w:rsidRPr="00554BE9">
              <w:rPr>
                <w:rFonts w:eastAsia="Calibri" w:cs="Arial"/>
                <w:sz w:val="16"/>
                <w:szCs w:val="16"/>
              </w:rPr>
              <w:t>MANUTENÇÃO EM ENLACE DE RÁDIO</w:t>
            </w:r>
          </w:p>
        </w:tc>
        <w:tc>
          <w:tcPr>
            <w:tcW w:w="534" w:type="pct"/>
            <w:gridSpan w:val="2"/>
            <w:vAlign w:val="center"/>
          </w:tcPr>
          <w:p w14:paraId="1E963E27" w14:textId="602E0A66"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04DB24AE" w14:textId="6151D407" w:rsidR="00B119CE" w:rsidRPr="00554BE9" w:rsidRDefault="00B119CE" w:rsidP="00D5014F">
            <w:pPr>
              <w:jc w:val="center"/>
              <w:rPr>
                <w:rFonts w:eastAsiaTheme="majorEastAsia" w:cs="Arial"/>
                <w:sz w:val="16"/>
                <w:szCs w:val="16"/>
              </w:rPr>
            </w:pPr>
            <w:r w:rsidRPr="00554BE9">
              <w:rPr>
                <w:rFonts w:eastAsia="Calibri" w:cs="Arial"/>
                <w:sz w:val="16"/>
                <w:szCs w:val="16"/>
              </w:rPr>
              <w:t>12</w:t>
            </w:r>
          </w:p>
        </w:tc>
        <w:tc>
          <w:tcPr>
            <w:tcW w:w="686" w:type="pct"/>
          </w:tcPr>
          <w:p w14:paraId="661AD7C3" w14:textId="77777777" w:rsidR="00B119CE" w:rsidRPr="00554BE9" w:rsidRDefault="00B119CE" w:rsidP="00D5014F">
            <w:pPr>
              <w:jc w:val="center"/>
              <w:rPr>
                <w:rFonts w:eastAsiaTheme="majorEastAsia" w:cs="Arial"/>
                <w:sz w:val="16"/>
                <w:szCs w:val="16"/>
              </w:rPr>
            </w:pPr>
          </w:p>
        </w:tc>
        <w:tc>
          <w:tcPr>
            <w:tcW w:w="668" w:type="pct"/>
          </w:tcPr>
          <w:p w14:paraId="2ED448A8" w14:textId="77777777" w:rsidR="00B119CE" w:rsidRPr="00554BE9" w:rsidRDefault="00B119CE" w:rsidP="00D5014F">
            <w:pPr>
              <w:jc w:val="center"/>
              <w:rPr>
                <w:rFonts w:eastAsiaTheme="majorEastAsia" w:cs="Arial"/>
                <w:sz w:val="16"/>
                <w:szCs w:val="16"/>
              </w:rPr>
            </w:pPr>
          </w:p>
        </w:tc>
      </w:tr>
      <w:tr w:rsidR="00B119CE" w:rsidRPr="00554BE9" w14:paraId="2173C647" w14:textId="77777777" w:rsidTr="00554BE9">
        <w:tblPrEx>
          <w:jc w:val="center"/>
        </w:tblPrEx>
        <w:trPr>
          <w:trHeight w:val="567"/>
          <w:jc w:val="center"/>
        </w:trPr>
        <w:tc>
          <w:tcPr>
            <w:tcW w:w="369" w:type="pct"/>
            <w:vAlign w:val="center"/>
          </w:tcPr>
          <w:p w14:paraId="4DFCC921" w14:textId="1B3FFCBE" w:rsidR="00B119CE" w:rsidRPr="00554BE9" w:rsidRDefault="00B119CE" w:rsidP="00D5014F">
            <w:pPr>
              <w:jc w:val="center"/>
              <w:rPr>
                <w:rFonts w:eastAsiaTheme="majorEastAsia" w:cs="Arial"/>
                <w:sz w:val="16"/>
                <w:szCs w:val="16"/>
              </w:rPr>
            </w:pPr>
            <w:r w:rsidRPr="00554BE9">
              <w:rPr>
                <w:rFonts w:eastAsia="Calibri" w:cs="Arial"/>
                <w:sz w:val="16"/>
                <w:szCs w:val="16"/>
              </w:rPr>
              <w:t>41</w:t>
            </w:r>
          </w:p>
        </w:tc>
        <w:tc>
          <w:tcPr>
            <w:tcW w:w="2131" w:type="pct"/>
            <w:gridSpan w:val="3"/>
            <w:vAlign w:val="center"/>
          </w:tcPr>
          <w:p w14:paraId="75BCD8FE" w14:textId="2F7E3563" w:rsidR="00B119CE" w:rsidRPr="00554BE9" w:rsidRDefault="00B119CE" w:rsidP="00D5014F">
            <w:pPr>
              <w:jc w:val="both"/>
              <w:rPr>
                <w:rFonts w:eastAsiaTheme="majorEastAsia" w:cs="Arial"/>
                <w:sz w:val="16"/>
                <w:szCs w:val="16"/>
              </w:rPr>
            </w:pPr>
            <w:r w:rsidRPr="00554BE9">
              <w:rPr>
                <w:rFonts w:eastAsia="Calibri" w:cs="Arial"/>
                <w:sz w:val="16"/>
                <w:szCs w:val="16"/>
              </w:rPr>
              <w:t xml:space="preserve">COLETA DE EQUIPAMENTO </w:t>
            </w:r>
            <w:r w:rsidR="00377CDC" w:rsidRPr="00554BE9">
              <w:rPr>
                <w:rFonts w:eastAsia="Calibri" w:cs="Arial"/>
                <w:sz w:val="16"/>
                <w:szCs w:val="16"/>
              </w:rPr>
              <w:t>–</w:t>
            </w:r>
            <w:r w:rsidRPr="00554BE9">
              <w:rPr>
                <w:rFonts w:eastAsia="Calibri" w:cs="Arial"/>
                <w:sz w:val="16"/>
                <w:szCs w:val="16"/>
              </w:rPr>
              <w:t xml:space="preserve"> RETIRAR EQUIPAMENTO DESCONECTAR CABOS E TRAZER O EQUIPAMENTO PARA A SUTIC.</w:t>
            </w:r>
          </w:p>
        </w:tc>
        <w:tc>
          <w:tcPr>
            <w:tcW w:w="534" w:type="pct"/>
            <w:gridSpan w:val="2"/>
            <w:vAlign w:val="center"/>
          </w:tcPr>
          <w:p w14:paraId="68DD7897" w14:textId="0E48303B" w:rsidR="00B119CE" w:rsidRPr="00554BE9" w:rsidRDefault="00377CDC" w:rsidP="00D5014F">
            <w:pPr>
              <w:jc w:val="center"/>
              <w:rPr>
                <w:rFonts w:eastAsiaTheme="majorEastAsia" w:cs="Arial"/>
                <w:sz w:val="16"/>
                <w:szCs w:val="16"/>
              </w:rPr>
            </w:pPr>
            <w:r w:rsidRPr="00554BE9">
              <w:rPr>
                <w:rFonts w:eastAsia="Calibri" w:cs="Arial"/>
                <w:sz w:val="16"/>
                <w:szCs w:val="16"/>
              </w:rPr>
              <w:t>U</w:t>
            </w:r>
            <w:r w:rsidR="00B119CE" w:rsidRPr="00554BE9">
              <w:rPr>
                <w:rFonts w:eastAsia="Calibri" w:cs="Arial"/>
                <w:sz w:val="16"/>
                <w:szCs w:val="16"/>
              </w:rPr>
              <w:t>nid</w:t>
            </w:r>
          </w:p>
        </w:tc>
        <w:tc>
          <w:tcPr>
            <w:tcW w:w="612" w:type="pct"/>
            <w:vAlign w:val="center"/>
          </w:tcPr>
          <w:p w14:paraId="13681D7D" w14:textId="3C582132" w:rsidR="00B119CE" w:rsidRPr="00554BE9" w:rsidRDefault="00B119CE" w:rsidP="00D5014F">
            <w:pPr>
              <w:jc w:val="center"/>
              <w:rPr>
                <w:rFonts w:eastAsiaTheme="majorEastAsia" w:cs="Arial"/>
                <w:sz w:val="16"/>
                <w:szCs w:val="16"/>
              </w:rPr>
            </w:pPr>
            <w:r w:rsidRPr="00554BE9">
              <w:rPr>
                <w:rFonts w:eastAsia="Calibri" w:cs="Arial"/>
                <w:sz w:val="16"/>
                <w:szCs w:val="16"/>
              </w:rPr>
              <w:t>80</w:t>
            </w:r>
          </w:p>
        </w:tc>
        <w:tc>
          <w:tcPr>
            <w:tcW w:w="686" w:type="pct"/>
          </w:tcPr>
          <w:p w14:paraId="1C3FF5B7" w14:textId="77777777" w:rsidR="00B119CE" w:rsidRPr="00554BE9" w:rsidRDefault="00B119CE" w:rsidP="00D5014F">
            <w:pPr>
              <w:jc w:val="center"/>
              <w:rPr>
                <w:rFonts w:eastAsiaTheme="majorEastAsia" w:cs="Arial"/>
                <w:sz w:val="16"/>
                <w:szCs w:val="16"/>
              </w:rPr>
            </w:pPr>
          </w:p>
        </w:tc>
        <w:tc>
          <w:tcPr>
            <w:tcW w:w="668" w:type="pct"/>
          </w:tcPr>
          <w:p w14:paraId="5CC234E3" w14:textId="77777777" w:rsidR="00B119CE" w:rsidRPr="00554BE9" w:rsidRDefault="00B119CE" w:rsidP="00D5014F">
            <w:pPr>
              <w:jc w:val="center"/>
              <w:rPr>
                <w:rFonts w:eastAsiaTheme="majorEastAsia" w:cs="Arial"/>
                <w:sz w:val="16"/>
                <w:szCs w:val="16"/>
              </w:rPr>
            </w:pPr>
          </w:p>
        </w:tc>
      </w:tr>
      <w:tr w:rsidR="00B119CE" w:rsidRPr="00554BE9" w14:paraId="0DE5AB78" w14:textId="77777777" w:rsidTr="00554BE9">
        <w:tblPrEx>
          <w:jc w:val="center"/>
        </w:tblPrEx>
        <w:trPr>
          <w:trHeight w:val="567"/>
          <w:jc w:val="center"/>
        </w:trPr>
        <w:tc>
          <w:tcPr>
            <w:tcW w:w="369" w:type="pct"/>
            <w:vAlign w:val="center"/>
          </w:tcPr>
          <w:p w14:paraId="718A5527" w14:textId="1BFE3F93" w:rsidR="00B119CE" w:rsidRPr="00554BE9" w:rsidRDefault="00B119CE" w:rsidP="00D5014F">
            <w:pPr>
              <w:jc w:val="center"/>
              <w:rPr>
                <w:rFonts w:eastAsiaTheme="majorEastAsia" w:cs="Arial"/>
                <w:sz w:val="16"/>
                <w:szCs w:val="16"/>
              </w:rPr>
            </w:pPr>
            <w:r w:rsidRPr="00554BE9">
              <w:rPr>
                <w:rFonts w:eastAsia="Calibri" w:cs="Arial"/>
                <w:sz w:val="16"/>
                <w:szCs w:val="16"/>
              </w:rPr>
              <w:t>42</w:t>
            </w:r>
          </w:p>
        </w:tc>
        <w:tc>
          <w:tcPr>
            <w:tcW w:w="2131" w:type="pct"/>
            <w:gridSpan w:val="3"/>
            <w:vAlign w:val="center"/>
          </w:tcPr>
          <w:p w14:paraId="62F19E52" w14:textId="03D9BE07" w:rsidR="00B119CE" w:rsidRPr="00554BE9" w:rsidRDefault="00B119CE" w:rsidP="00D5014F">
            <w:pPr>
              <w:jc w:val="both"/>
              <w:rPr>
                <w:rFonts w:eastAsiaTheme="majorEastAsia" w:cs="Arial"/>
                <w:sz w:val="16"/>
                <w:szCs w:val="16"/>
              </w:rPr>
            </w:pPr>
            <w:r w:rsidRPr="00554BE9">
              <w:rPr>
                <w:rFonts w:eastAsia="Calibri" w:cs="Arial"/>
                <w:sz w:val="16"/>
                <w:szCs w:val="16"/>
              </w:rPr>
              <w:t>CONFIGURAÇÃO DE DISPOSITIVO REDE</w:t>
            </w:r>
          </w:p>
        </w:tc>
        <w:tc>
          <w:tcPr>
            <w:tcW w:w="534" w:type="pct"/>
            <w:gridSpan w:val="2"/>
            <w:vAlign w:val="center"/>
          </w:tcPr>
          <w:p w14:paraId="6A539205" w14:textId="535BBAEE"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2315A8AD" w14:textId="011F12A2" w:rsidR="00B119CE" w:rsidRPr="00554BE9" w:rsidRDefault="00B119CE" w:rsidP="00D5014F">
            <w:pPr>
              <w:jc w:val="center"/>
              <w:rPr>
                <w:rFonts w:eastAsiaTheme="majorEastAsia" w:cs="Arial"/>
                <w:sz w:val="16"/>
                <w:szCs w:val="16"/>
              </w:rPr>
            </w:pPr>
            <w:r w:rsidRPr="00554BE9">
              <w:rPr>
                <w:rFonts w:eastAsia="Calibri" w:cs="Arial"/>
                <w:sz w:val="16"/>
                <w:szCs w:val="16"/>
              </w:rPr>
              <w:t>80</w:t>
            </w:r>
          </w:p>
        </w:tc>
        <w:tc>
          <w:tcPr>
            <w:tcW w:w="686" w:type="pct"/>
          </w:tcPr>
          <w:p w14:paraId="10F4CD0B" w14:textId="77777777" w:rsidR="00B119CE" w:rsidRPr="00554BE9" w:rsidRDefault="00B119CE" w:rsidP="00D5014F">
            <w:pPr>
              <w:jc w:val="center"/>
              <w:rPr>
                <w:rFonts w:eastAsiaTheme="majorEastAsia" w:cs="Arial"/>
                <w:sz w:val="16"/>
                <w:szCs w:val="16"/>
              </w:rPr>
            </w:pPr>
          </w:p>
        </w:tc>
        <w:tc>
          <w:tcPr>
            <w:tcW w:w="668" w:type="pct"/>
          </w:tcPr>
          <w:p w14:paraId="1A6ACA75" w14:textId="77777777" w:rsidR="00B119CE" w:rsidRPr="00554BE9" w:rsidRDefault="00B119CE" w:rsidP="00D5014F">
            <w:pPr>
              <w:jc w:val="center"/>
              <w:rPr>
                <w:rFonts w:eastAsiaTheme="majorEastAsia" w:cs="Arial"/>
                <w:sz w:val="16"/>
                <w:szCs w:val="16"/>
              </w:rPr>
            </w:pPr>
          </w:p>
        </w:tc>
      </w:tr>
      <w:tr w:rsidR="00B119CE" w:rsidRPr="00554BE9" w14:paraId="510C2E27" w14:textId="77777777" w:rsidTr="00554BE9">
        <w:tblPrEx>
          <w:jc w:val="center"/>
        </w:tblPrEx>
        <w:trPr>
          <w:trHeight w:val="567"/>
          <w:jc w:val="center"/>
        </w:trPr>
        <w:tc>
          <w:tcPr>
            <w:tcW w:w="369" w:type="pct"/>
            <w:vAlign w:val="center"/>
          </w:tcPr>
          <w:p w14:paraId="3EEFE094" w14:textId="201A7FFC" w:rsidR="00B119CE" w:rsidRPr="00554BE9" w:rsidRDefault="00B119CE" w:rsidP="00D5014F">
            <w:pPr>
              <w:jc w:val="center"/>
              <w:rPr>
                <w:rFonts w:eastAsiaTheme="majorEastAsia" w:cs="Arial"/>
                <w:sz w:val="16"/>
                <w:szCs w:val="16"/>
              </w:rPr>
            </w:pPr>
            <w:r w:rsidRPr="00554BE9">
              <w:rPr>
                <w:rFonts w:eastAsia="Calibri" w:cs="Arial"/>
                <w:sz w:val="16"/>
                <w:szCs w:val="16"/>
              </w:rPr>
              <w:t>43</w:t>
            </w:r>
          </w:p>
        </w:tc>
        <w:tc>
          <w:tcPr>
            <w:tcW w:w="2131" w:type="pct"/>
            <w:gridSpan w:val="3"/>
            <w:vAlign w:val="center"/>
          </w:tcPr>
          <w:p w14:paraId="13875A45" w14:textId="33ACA3B1"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ESPELHO PARA PONTO LÓGICO 4X2 PARA 1 PONTO</w:t>
            </w:r>
          </w:p>
        </w:tc>
        <w:tc>
          <w:tcPr>
            <w:tcW w:w="534" w:type="pct"/>
            <w:gridSpan w:val="2"/>
            <w:vAlign w:val="center"/>
          </w:tcPr>
          <w:p w14:paraId="4A9ECE00" w14:textId="011084AD"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4951B409" w14:textId="71BE81A0" w:rsidR="00B119CE" w:rsidRPr="00554BE9" w:rsidRDefault="00B119CE" w:rsidP="00D5014F">
            <w:pPr>
              <w:jc w:val="center"/>
              <w:rPr>
                <w:rFonts w:eastAsiaTheme="majorEastAsia" w:cs="Arial"/>
                <w:sz w:val="16"/>
                <w:szCs w:val="16"/>
              </w:rPr>
            </w:pPr>
            <w:r w:rsidRPr="00554BE9">
              <w:rPr>
                <w:rFonts w:eastAsia="Calibri" w:cs="Arial"/>
                <w:sz w:val="16"/>
                <w:szCs w:val="16"/>
              </w:rPr>
              <w:t>110</w:t>
            </w:r>
          </w:p>
        </w:tc>
        <w:tc>
          <w:tcPr>
            <w:tcW w:w="686" w:type="pct"/>
          </w:tcPr>
          <w:p w14:paraId="5E749589" w14:textId="77777777" w:rsidR="00B119CE" w:rsidRPr="00554BE9" w:rsidRDefault="00B119CE" w:rsidP="00D5014F">
            <w:pPr>
              <w:jc w:val="center"/>
              <w:rPr>
                <w:rFonts w:eastAsiaTheme="majorEastAsia" w:cs="Arial"/>
                <w:sz w:val="16"/>
                <w:szCs w:val="16"/>
              </w:rPr>
            </w:pPr>
          </w:p>
        </w:tc>
        <w:tc>
          <w:tcPr>
            <w:tcW w:w="668" w:type="pct"/>
          </w:tcPr>
          <w:p w14:paraId="3999818F" w14:textId="77777777" w:rsidR="00B119CE" w:rsidRPr="00554BE9" w:rsidRDefault="00B119CE" w:rsidP="00D5014F">
            <w:pPr>
              <w:jc w:val="center"/>
              <w:rPr>
                <w:rFonts w:eastAsiaTheme="majorEastAsia" w:cs="Arial"/>
                <w:sz w:val="16"/>
                <w:szCs w:val="16"/>
              </w:rPr>
            </w:pPr>
          </w:p>
        </w:tc>
      </w:tr>
      <w:tr w:rsidR="00B119CE" w:rsidRPr="00554BE9" w14:paraId="24F0F784" w14:textId="77777777" w:rsidTr="00554BE9">
        <w:tblPrEx>
          <w:jc w:val="center"/>
        </w:tblPrEx>
        <w:trPr>
          <w:trHeight w:val="567"/>
          <w:jc w:val="center"/>
        </w:trPr>
        <w:tc>
          <w:tcPr>
            <w:tcW w:w="369" w:type="pct"/>
            <w:vAlign w:val="center"/>
          </w:tcPr>
          <w:p w14:paraId="5B537AE3" w14:textId="347FD618" w:rsidR="00B119CE" w:rsidRPr="00554BE9" w:rsidRDefault="00B119CE" w:rsidP="00D5014F">
            <w:pPr>
              <w:jc w:val="center"/>
              <w:rPr>
                <w:rFonts w:eastAsiaTheme="majorEastAsia" w:cs="Arial"/>
                <w:sz w:val="16"/>
                <w:szCs w:val="16"/>
              </w:rPr>
            </w:pPr>
            <w:r w:rsidRPr="00554BE9">
              <w:rPr>
                <w:rFonts w:eastAsia="Calibri" w:cs="Arial"/>
                <w:sz w:val="16"/>
                <w:szCs w:val="16"/>
              </w:rPr>
              <w:lastRenderedPageBreak/>
              <w:t>44</w:t>
            </w:r>
          </w:p>
        </w:tc>
        <w:tc>
          <w:tcPr>
            <w:tcW w:w="2131" w:type="pct"/>
            <w:gridSpan w:val="3"/>
            <w:vAlign w:val="center"/>
          </w:tcPr>
          <w:p w14:paraId="2C9E45CF" w14:textId="274520D3"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ESPELHO PARA PONTO LÓGICO 4X2 PARA 2 PONTOS</w:t>
            </w:r>
          </w:p>
        </w:tc>
        <w:tc>
          <w:tcPr>
            <w:tcW w:w="534" w:type="pct"/>
            <w:gridSpan w:val="2"/>
            <w:vAlign w:val="center"/>
          </w:tcPr>
          <w:p w14:paraId="4EE8ECE4" w14:textId="22090AC8"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58D4C6BC" w14:textId="4FEF631C" w:rsidR="00B119CE" w:rsidRPr="00554BE9" w:rsidRDefault="00B119CE" w:rsidP="00D5014F">
            <w:pPr>
              <w:jc w:val="center"/>
              <w:rPr>
                <w:rFonts w:eastAsiaTheme="majorEastAsia" w:cs="Arial"/>
                <w:sz w:val="16"/>
                <w:szCs w:val="16"/>
              </w:rPr>
            </w:pPr>
            <w:r w:rsidRPr="00554BE9">
              <w:rPr>
                <w:rFonts w:eastAsia="Calibri" w:cs="Arial"/>
                <w:sz w:val="16"/>
                <w:szCs w:val="16"/>
              </w:rPr>
              <w:t>220</w:t>
            </w:r>
          </w:p>
        </w:tc>
        <w:tc>
          <w:tcPr>
            <w:tcW w:w="686" w:type="pct"/>
          </w:tcPr>
          <w:p w14:paraId="75D90751" w14:textId="77777777" w:rsidR="00B119CE" w:rsidRPr="00554BE9" w:rsidRDefault="00B119CE" w:rsidP="00D5014F">
            <w:pPr>
              <w:jc w:val="center"/>
              <w:rPr>
                <w:rFonts w:eastAsiaTheme="majorEastAsia" w:cs="Arial"/>
                <w:sz w:val="16"/>
                <w:szCs w:val="16"/>
              </w:rPr>
            </w:pPr>
          </w:p>
        </w:tc>
        <w:tc>
          <w:tcPr>
            <w:tcW w:w="668" w:type="pct"/>
          </w:tcPr>
          <w:p w14:paraId="21FA9348" w14:textId="77777777" w:rsidR="00B119CE" w:rsidRPr="00554BE9" w:rsidRDefault="00B119CE" w:rsidP="00D5014F">
            <w:pPr>
              <w:jc w:val="center"/>
              <w:rPr>
                <w:rFonts w:eastAsiaTheme="majorEastAsia" w:cs="Arial"/>
                <w:sz w:val="16"/>
                <w:szCs w:val="16"/>
              </w:rPr>
            </w:pPr>
          </w:p>
        </w:tc>
      </w:tr>
      <w:tr w:rsidR="00B119CE" w:rsidRPr="00554BE9" w14:paraId="5EAF2551" w14:textId="77777777" w:rsidTr="00554BE9">
        <w:tblPrEx>
          <w:jc w:val="center"/>
        </w:tblPrEx>
        <w:trPr>
          <w:trHeight w:val="567"/>
          <w:jc w:val="center"/>
        </w:trPr>
        <w:tc>
          <w:tcPr>
            <w:tcW w:w="369" w:type="pct"/>
            <w:vAlign w:val="center"/>
          </w:tcPr>
          <w:p w14:paraId="4B544BEF" w14:textId="2DBA1BD0" w:rsidR="00B119CE" w:rsidRPr="00554BE9" w:rsidRDefault="00B119CE" w:rsidP="00D5014F">
            <w:pPr>
              <w:jc w:val="center"/>
              <w:rPr>
                <w:rFonts w:eastAsiaTheme="majorEastAsia" w:cs="Arial"/>
                <w:sz w:val="16"/>
                <w:szCs w:val="16"/>
              </w:rPr>
            </w:pPr>
            <w:r w:rsidRPr="00554BE9">
              <w:rPr>
                <w:rFonts w:eastAsia="Calibri" w:cs="Arial"/>
                <w:sz w:val="16"/>
                <w:szCs w:val="16"/>
              </w:rPr>
              <w:t>45</w:t>
            </w:r>
          </w:p>
        </w:tc>
        <w:tc>
          <w:tcPr>
            <w:tcW w:w="2131" w:type="pct"/>
            <w:gridSpan w:val="3"/>
            <w:vAlign w:val="center"/>
          </w:tcPr>
          <w:p w14:paraId="7BF1E683" w14:textId="57C9D0F4" w:rsidR="00B119CE" w:rsidRPr="00554BE9" w:rsidRDefault="00B119CE" w:rsidP="00D5014F">
            <w:pPr>
              <w:jc w:val="both"/>
              <w:rPr>
                <w:rFonts w:eastAsiaTheme="majorEastAsia" w:cs="Arial"/>
                <w:sz w:val="16"/>
                <w:szCs w:val="16"/>
              </w:rPr>
            </w:pPr>
            <w:r w:rsidRPr="00554BE9">
              <w:rPr>
                <w:rFonts w:eastAsia="Calibri" w:cs="Arial"/>
                <w:sz w:val="16"/>
                <w:szCs w:val="16"/>
              </w:rPr>
              <w:t>INSTALAÇÃO E FORNECIMENTO DE TOMADA LÓGICA DE SOBREPOR</w:t>
            </w:r>
          </w:p>
        </w:tc>
        <w:tc>
          <w:tcPr>
            <w:tcW w:w="534" w:type="pct"/>
            <w:gridSpan w:val="2"/>
            <w:vAlign w:val="center"/>
          </w:tcPr>
          <w:p w14:paraId="0A2535DD" w14:textId="74620B09" w:rsidR="00B119CE" w:rsidRPr="00554BE9" w:rsidRDefault="00B119CE" w:rsidP="00D5014F">
            <w:pPr>
              <w:jc w:val="center"/>
              <w:rPr>
                <w:rFonts w:eastAsiaTheme="majorEastAsia" w:cs="Arial"/>
                <w:sz w:val="16"/>
                <w:szCs w:val="16"/>
              </w:rPr>
            </w:pPr>
            <w:r w:rsidRPr="00554BE9">
              <w:rPr>
                <w:rFonts w:eastAsia="Calibri" w:cs="Arial"/>
                <w:sz w:val="16"/>
                <w:szCs w:val="16"/>
              </w:rPr>
              <w:t>unid</w:t>
            </w:r>
          </w:p>
        </w:tc>
        <w:tc>
          <w:tcPr>
            <w:tcW w:w="612" w:type="pct"/>
            <w:vAlign w:val="center"/>
          </w:tcPr>
          <w:p w14:paraId="509025F1" w14:textId="704E55C6" w:rsidR="00B119CE" w:rsidRPr="00554BE9" w:rsidRDefault="00B119CE" w:rsidP="00D5014F">
            <w:pPr>
              <w:jc w:val="center"/>
              <w:rPr>
                <w:rFonts w:eastAsiaTheme="majorEastAsia" w:cs="Arial"/>
                <w:sz w:val="16"/>
                <w:szCs w:val="16"/>
              </w:rPr>
            </w:pPr>
            <w:r w:rsidRPr="00554BE9">
              <w:rPr>
                <w:rFonts w:eastAsia="Calibri" w:cs="Arial"/>
                <w:sz w:val="16"/>
                <w:szCs w:val="16"/>
              </w:rPr>
              <w:t>36</w:t>
            </w:r>
          </w:p>
        </w:tc>
        <w:tc>
          <w:tcPr>
            <w:tcW w:w="686" w:type="pct"/>
          </w:tcPr>
          <w:p w14:paraId="450C7367" w14:textId="77777777" w:rsidR="00B119CE" w:rsidRPr="00554BE9" w:rsidRDefault="00B119CE" w:rsidP="00D5014F">
            <w:pPr>
              <w:jc w:val="center"/>
              <w:rPr>
                <w:rFonts w:eastAsiaTheme="majorEastAsia" w:cs="Arial"/>
                <w:sz w:val="16"/>
                <w:szCs w:val="16"/>
              </w:rPr>
            </w:pPr>
          </w:p>
        </w:tc>
        <w:tc>
          <w:tcPr>
            <w:tcW w:w="668" w:type="pct"/>
          </w:tcPr>
          <w:p w14:paraId="09B422FE" w14:textId="77777777" w:rsidR="00B119CE" w:rsidRPr="00554BE9" w:rsidRDefault="00B119CE" w:rsidP="00D5014F">
            <w:pPr>
              <w:jc w:val="center"/>
              <w:rPr>
                <w:rFonts w:eastAsiaTheme="majorEastAsia" w:cs="Arial"/>
                <w:sz w:val="16"/>
                <w:szCs w:val="16"/>
              </w:rPr>
            </w:pPr>
          </w:p>
        </w:tc>
      </w:tr>
      <w:tr w:rsidR="0061383E" w:rsidRPr="00554BE9" w14:paraId="23945757" w14:textId="77777777" w:rsidTr="00554BE9">
        <w:tblPrEx>
          <w:jc w:val="center"/>
        </w:tblPrEx>
        <w:trPr>
          <w:trHeight w:val="567"/>
          <w:jc w:val="center"/>
        </w:trPr>
        <w:tc>
          <w:tcPr>
            <w:tcW w:w="369" w:type="pct"/>
            <w:vAlign w:val="center"/>
          </w:tcPr>
          <w:p w14:paraId="2B517403" w14:textId="5DEE0D99" w:rsidR="0061383E" w:rsidRPr="00554BE9" w:rsidRDefault="0061383E" w:rsidP="00D5014F">
            <w:pPr>
              <w:jc w:val="center"/>
              <w:rPr>
                <w:rFonts w:eastAsia="Calibri" w:cs="Arial"/>
                <w:sz w:val="16"/>
                <w:szCs w:val="16"/>
              </w:rPr>
            </w:pPr>
            <w:r w:rsidRPr="00554BE9">
              <w:rPr>
                <w:rFonts w:eastAsia="Calibri" w:cs="Arial"/>
                <w:sz w:val="16"/>
                <w:szCs w:val="16"/>
              </w:rPr>
              <w:t>46</w:t>
            </w:r>
          </w:p>
        </w:tc>
        <w:tc>
          <w:tcPr>
            <w:tcW w:w="2131" w:type="pct"/>
            <w:gridSpan w:val="3"/>
            <w:vAlign w:val="center"/>
          </w:tcPr>
          <w:p w14:paraId="6EDC5D12" w14:textId="35EB895E" w:rsidR="0061383E" w:rsidRPr="00554BE9" w:rsidRDefault="0061383E" w:rsidP="00D5014F">
            <w:pPr>
              <w:jc w:val="both"/>
              <w:rPr>
                <w:rFonts w:eastAsia="Calibri" w:cs="Arial"/>
                <w:sz w:val="16"/>
                <w:szCs w:val="16"/>
              </w:rPr>
            </w:pPr>
            <w:r w:rsidRPr="00554BE9">
              <w:rPr>
                <w:rFonts w:eastAsia="Calibri" w:cs="Arial"/>
                <w:sz w:val="16"/>
                <w:szCs w:val="16"/>
              </w:rPr>
              <w:t>DIÁRIA PARA ATENDIMENTO NOS CAMPUS DE ANGICOS, CARAÚBAS E PAU DOS FEROS</w:t>
            </w:r>
          </w:p>
        </w:tc>
        <w:tc>
          <w:tcPr>
            <w:tcW w:w="534" w:type="pct"/>
            <w:gridSpan w:val="2"/>
            <w:vAlign w:val="center"/>
          </w:tcPr>
          <w:p w14:paraId="16EB6E68" w14:textId="2801B85C" w:rsidR="0061383E" w:rsidRPr="00554BE9" w:rsidRDefault="0061383E" w:rsidP="00D5014F">
            <w:pPr>
              <w:jc w:val="center"/>
              <w:rPr>
                <w:rFonts w:eastAsia="Calibri" w:cs="Arial"/>
                <w:sz w:val="16"/>
                <w:szCs w:val="16"/>
              </w:rPr>
            </w:pPr>
            <w:r w:rsidRPr="00554BE9">
              <w:rPr>
                <w:rFonts w:eastAsia="Calibri" w:cs="Arial"/>
                <w:sz w:val="16"/>
                <w:szCs w:val="16"/>
              </w:rPr>
              <w:t>diária</w:t>
            </w:r>
          </w:p>
        </w:tc>
        <w:tc>
          <w:tcPr>
            <w:tcW w:w="612" w:type="pct"/>
            <w:vAlign w:val="center"/>
          </w:tcPr>
          <w:p w14:paraId="60F750CA" w14:textId="650A79C3" w:rsidR="0061383E" w:rsidRPr="00554BE9" w:rsidRDefault="0061383E" w:rsidP="00D5014F">
            <w:pPr>
              <w:jc w:val="center"/>
              <w:rPr>
                <w:rFonts w:eastAsia="Calibri" w:cs="Arial"/>
                <w:sz w:val="16"/>
                <w:szCs w:val="16"/>
              </w:rPr>
            </w:pPr>
            <w:r w:rsidRPr="00554BE9">
              <w:rPr>
                <w:rFonts w:eastAsia="Calibri" w:cs="Arial"/>
                <w:sz w:val="16"/>
                <w:szCs w:val="16"/>
              </w:rPr>
              <w:t>72</w:t>
            </w:r>
          </w:p>
        </w:tc>
        <w:tc>
          <w:tcPr>
            <w:tcW w:w="686" w:type="pct"/>
          </w:tcPr>
          <w:p w14:paraId="0AE33A64" w14:textId="64F82DCE" w:rsidR="0061383E" w:rsidRPr="00554BE9" w:rsidRDefault="0061383E" w:rsidP="00D5014F">
            <w:pPr>
              <w:jc w:val="center"/>
              <w:rPr>
                <w:rFonts w:eastAsiaTheme="majorEastAsia" w:cs="Arial"/>
                <w:sz w:val="16"/>
                <w:szCs w:val="16"/>
              </w:rPr>
            </w:pPr>
            <w:r w:rsidRPr="00554BE9">
              <w:rPr>
                <w:rFonts w:eastAsiaTheme="majorEastAsia" w:cs="Arial"/>
                <w:sz w:val="16"/>
                <w:szCs w:val="16"/>
              </w:rPr>
              <w:t>R$ 89,19</w:t>
            </w:r>
          </w:p>
        </w:tc>
        <w:tc>
          <w:tcPr>
            <w:tcW w:w="668" w:type="pct"/>
          </w:tcPr>
          <w:p w14:paraId="4A43BC1C" w14:textId="2D7BCDEE" w:rsidR="0061383E" w:rsidRPr="00554BE9" w:rsidRDefault="0061383E" w:rsidP="00D5014F">
            <w:pPr>
              <w:jc w:val="center"/>
              <w:rPr>
                <w:rFonts w:eastAsiaTheme="majorEastAsia" w:cs="Arial"/>
                <w:sz w:val="16"/>
                <w:szCs w:val="16"/>
              </w:rPr>
            </w:pPr>
            <w:r w:rsidRPr="00554BE9">
              <w:rPr>
                <w:rFonts w:eastAsiaTheme="majorEastAsia" w:cs="Arial"/>
                <w:sz w:val="16"/>
                <w:szCs w:val="16"/>
              </w:rPr>
              <w:t>R$ 6.421,68</w:t>
            </w:r>
          </w:p>
        </w:tc>
      </w:tr>
      <w:tr w:rsidR="0061383E" w:rsidRPr="00554BE9" w14:paraId="5EE73E52" w14:textId="77777777" w:rsidTr="00554BE9">
        <w:tblPrEx>
          <w:jc w:val="center"/>
        </w:tblPrEx>
        <w:trPr>
          <w:trHeight w:val="567"/>
          <w:jc w:val="center"/>
        </w:trPr>
        <w:tc>
          <w:tcPr>
            <w:tcW w:w="369" w:type="pct"/>
            <w:vAlign w:val="center"/>
          </w:tcPr>
          <w:p w14:paraId="0037735D" w14:textId="79F0B7DA" w:rsidR="0061383E" w:rsidRPr="00554BE9" w:rsidRDefault="0061383E" w:rsidP="00D5014F">
            <w:pPr>
              <w:jc w:val="center"/>
              <w:rPr>
                <w:rFonts w:eastAsiaTheme="majorEastAsia" w:cs="Arial"/>
                <w:sz w:val="16"/>
                <w:szCs w:val="16"/>
              </w:rPr>
            </w:pPr>
            <w:r w:rsidRPr="00554BE9">
              <w:rPr>
                <w:rFonts w:eastAsia="Calibri" w:cs="Arial"/>
                <w:sz w:val="16"/>
                <w:szCs w:val="16"/>
              </w:rPr>
              <w:t>47</w:t>
            </w:r>
          </w:p>
        </w:tc>
        <w:tc>
          <w:tcPr>
            <w:tcW w:w="2131" w:type="pct"/>
            <w:gridSpan w:val="3"/>
            <w:vAlign w:val="center"/>
          </w:tcPr>
          <w:p w14:paraId="6A516F94" w14:textId="380C54C3" w:rsidR="0061383E" w:rsidRPr="00554BE9" w:rsidRDefault="0061383E" w:rsidP="00D5014F">
            <w:pPr>
              <w:jc w:val="both"/>
              <w:rPr>
                <w:rFonts w:eastAsiaTheme="majorEastAsia" w:cs="Arial"/>
                <w:sz w:val="16"/>
                <w:szCs w:val="16"/>
              </w:rPr>
            </w:pPr>
            <w:r w:rsidRPr="00554BE9">
              <w:rPr>
                <w:rFonts w:eastAsia="Calibri" w:cs="Arial"/>
                <w:sz w:val="16"/>
                <w:szCs w:val="16"/>
              </w:rPr>
              <w:t>DESLOCAMENTO PARA ATENDIMENTO NOS CAMPUS DE ANGICOS, CARAÚBAS E PAU DOS FEROS</w:t>
            </w:r>
          </w:p>
        </w:tc>
        <w:tc>
          <w:tcPr>
            <w:tcW w:w="534" w:type="pct"/>
            <w:gridSpan w:val="2"/>
            <w:vAlign w:val="center"/>
          </w:tcPr>
          <w:p w14:paraId="513274D5" w14:textId="4C1C806D" w:rsidR="0061383E" w:rsidRPr="00554BE9" w:rsidRDefault="0061383E" w:rsidP="00D5014F">
            <w:pPr>
              <w:jc w:val="center"/>
              <w:rPr>
                <w:rFonts w:eastAsiaTheme="majorEastAsia" w:cs="Arial"/>
                <w:sz w:val="16"/>
                <w:szCs w:val="16"/>
              </w:rPr>
            </w:pPr>
            <w:r w:rsidRPr="00554BE9">
              <w:rPr>
                <w:rFonts w:eastAsia="Calibri" w:cs="Arial"/>
                <w:sz w:val="16"/>
                <w:szCs w:val="16"/>
              </w:rPr>
              <w:t>km</w:t>
            </w:r>
          </w:p>
        </w:tc>
        <w:tc>
          <w:tcPr>
            <w:tcW w:w="612" w:type="pct"/>
            <w:vAlign w:val="center"/>
          </w:tcPr>
          <w:p w14:paraId="17B8DF1B" w14:textId="7C77A94A" w:rsidR="0061383E" w:rsidRPr="00554BE9" w:rsidRDefault="0061383E" w:rsidP="00D5014F">
            <w:pPr>
              <w:jc w:val="center"/>
              <w:rPr>
                <w:rFonts w:eastAsiaTheme="majorEastAsia" w:cs="Arial"/>
                <w:sz w:val="16"/>
                <w:szCs w:val="16"/>
              </w:rPr>
            </w:pPr>
            <w:r w:rsidRPr="00554BE9">
              <w:rPr>
                <w:rFonts w:eastAsia="Calibri" w:cs="Arial"/>
                <w:sz w:val="16"/>
                <w:szCs w:val="16"/>
              </w:rPr>
              <w:t>8040</w:t>
            </w:r>
          </w:p>
        </w:tc>
        <w:tc>
          <w:tcPr>
            <w:tcW w:w="686" w:type="pct"/>
          </w:tcPr>
          <w:p w14:paraId="2A53CC7A" w14:textId="595548F7" w:rsidR="0061383E" w:rsidRPr="00554BE9" w:rsidRDefault="0061383E" w:rsidP="00D5014F">
            <w:pPr>
              <w:jc w:val="center"/>
              <w:rPr>
                <w:rFonts w:eastAsiaTheme="majorEastAsia" w:cs="Arial"/>
                <w:sz w:val="16"/>
                <w:szCs w:val="16"/>
              </w:rPr>
            </w:pPr>
            <w:r w:rsidRPr="00554BE9">
              <w:rPr>
                <w:rFonts w:eastAsiaTheme="majorEastAsia" w:cs="Arial"/>
                <w:sz w:val="16"/>
                <w:szCs w:val="16"/>
              </w:rPr>
              <w:t>R$ 1,30</w:t>
            </w:r>
          </w:p>
        </w:tc>
        <w:tc>
          <w:tcPr>
            <w:tcW w:w="668" w:type="pct"/>
          </w:tcPr>
          <w:p w14:paraId="6BD82A9A" w14:textId="2B6A309B" w:rsidR="0061383E" w:rsidRPr="00554BE9" w:rsidRDefault="0061383E" w:rsidP="00D5014F">
            <w:pPr>
              <w:jc w:val="center"/>
              <w:rPr>
                <w:rFonts w:eastAsiaTheme="majorEastAsia" w:cs="Arial"/>
                <w:sz w:val="16"/>
                <w:szCs w:val="16"/>
              </w:rPr>
            </w:pPr>
            <w:r w:rsidRPr="00554BE9">
              <w:rPr>
                <w:rFonts w:eastAsiaTheme="majorEastAsia" w:cs="Arial"/>
                <w:sz w:val="16"/>
                <w:szCs w:val="16"/>
              </w:rPr>
              <w:t>R$ 10.452,00</w:t>
            </w:r>
          </w:p>
        </w:tc>
      </w:tr>
      <w:tr w:rsidR="0061383E" w:rsidRPr="00554BE9" w14:paraId="01A8E7AE" w14:textId="77777777" w:rsidTr="00554BE9">
        <w:tblPrEx>
          <w:jc w:val="center"/>
        </w:tblPrEx>
        <w:trPr>
          <w:trHeight w:val="567"/>
          <w:jc w:val="center"/>
        </w:trPr>
        <w:tc>
          <w:tcPr>
            <w:tcW w:w="4332" w:type="pct"/>
            <w:gridSpan w:val="8"/>
            <w:vAlign w:val="center"/>
          </w:tcPr>
          <w:p w14:paraId="26F43EF6" w14:textId="77777777" w:rsidR="0061383E" w:rsidRPr="00554BE9" w:rsidRDefault="0061383E" w:rsidP="00D5014F">
            <w:pPr>
              <w:jc w:val="center"/>
              <w:rPr>
                <w:rFonts w:eastAsiaTheme="majorEastAsia" w:cs="Arial"/>
                <w:b/>
                <w:sz w:val="16"/>
                <w:szCs w:val="16"/>
              </w:rPr>
            </w:pPr>
            <w:r w:rsidRPr="00554BE9">
              <w:rPr>
                <w:rFonts w:eastAsiaTheme="majorEastAsia" w:cs="Arial"/>
                <w:b/>
                <w:sz w:val="16"/>
                <w:szCs w:val="16"/>
              </w:rPr>
              <w:t>VALOR TOTAL</w:t>
            </w:r>
          </w:p>
        </w:tc>
        <w:tc>
          <w:tcPr>
            <w:tcW w:w="668" w:type="pct"/>
          </w:tcPr>
          <w:p w14:paraId="03201A98" w14:textId="77777777" w:rsidR="0061383E" w:rsidRPr="00554BE9" w:rsidRDefault="0061383E" w:rsidP="00D5014F">
            <w:pPr>
              <w:jc w:val="center"/>
              <w:rPr>
                <w:rFonts w:eastAsiaTheme="majorEastAsia" w:cs="Arial"/>
                <w:sz w:val="16"/>
                <w:szCs w:val="16"/>
              </w:rPr>
            </w:pPr>
          </w:p>
        </w:tc>
      </w:tr>
    </w:tbl>
    <w:p w14:paraId="45D707A2" w14:textId="77777777" w:rsidR="000265B0" w:rsidRPr="00D5014F" w:rsidRDefault="000265B0" w:rsidP="00D5014F">
      <w:pPr>
        <w:rPr>
          <w:rFonts w:cs="Arial"/>
          <w:szCs w:val="20"/>
        </w:rPr>
      </w:pPr>
    </w:p>
    <w:p w14:paraId="151DBA65" w14:textId="77777777" w:rsidR="002207F4" w:rsidRPr="00D5014F" w:rsidRDefault="002207F4" w:rsidP="00D5014F">
      <w:pPr>
        <w:rPr>
          <w:rFonts w:cs="Arial"/>
          <w:szCs w:val="20"/>
        </w:rPr>
      </w:pPr>
      <w:r w:rsidRPr="00D5014F">
        <w:rPr>
          <w:rFonts w:cs="Arial"/>
          <w:szCs w:val="20"/>
        </w:rPr>
        <w:t>Dados para assinatura do contrato:</w:t>
      </w:r>
    </w:p>
    <w:p w14:paraId="30846D43" w14:textId="77777777" w:rsidR="002207F4" w:rsidRPr="00D5014F" w:rsidRDefault="002207F4" w:rsidP="00D5014F">
      <w:pPr>
        <w:rPr>
          <w:rFonts w:cs="Arial"/>
          <w:szCs w:val="20"/>
        </w:rPr>
      </w:pPr>
    </w:p>
    <w:p w14:paraId="6360827F" w14:textId="77777777" w:rsidR="002207F4" w:rsidRPr="00D5014F" w:rsidRDefault="002207F4" w:rsidP="00D5014F">
      <w:pPr>
        <w:rPr>
          <w:rFonts w:cs="Arial"/>
          <w:szCs w:val="20"/>
        </w:rPr>
      </w:pPr>
      <w:r w:rsidRPr="00D5014F">
        <w:rPr>
          <w:rFonts w:cs="Arial"/>
          <w:szCs w:val="20"/>
        </w:rPr>
        <w:t xml:space="preserve">Data: </w:t>
      </w:r>
    </w:p>
    <w:p w14:paraId="087B3634" w14:textId="77777777" w:rsidR="002207F4" w:rsidRPr="00D5014F" w:rsidRDefault="002207F4" w:rsidP="00D5014F">
      <w:pPr>
        <w:rPr>
          <w:rFonts w:cs="Arial"/>
          <w:szCs w:val="20"/>
        </w:rPr>
      </w:pPr>
    </w:p>
    <w:p w14:paraId="79DB2A3A" w14:textId="77777777" w:rsidR="002207F4" w:rsidRPr="00D5014F" w:rsidRDefault="002207F4" w:rsidP="00D5014F">
      <w:pPr>
        <w:rPr>
          <w:rFonts w:cs="Arial"/>
          <w:szCs w:val="20"/>
        </w:rPr>
      </w:pPr>
      <w:r w:rsidRPr="00D5014F">
        <w:rPr>
          <w:rFonts w:cs="Arial"/>
          <w:szCs w:val="20"/>
        </w:rPr>
        <w:t xml:space="preserve">Local: </w:t>
      </w:r>
    </w:p>
    <w:p w14:paraId="67EFDBE5" w14:textId="77777777" w:rsidR="002207F4" w:rsidRPr="00D5014F" w:rsidRDefault="002207F4" w:rsidP="00D5014F">
      <w:pPr>
        <w:rPr>
          <w:rFonts w:cs="Arial"/>
          <w:szCs w:val="20"/>
        </w:rPr>
      </w:pPr>
    </w:p>
    <w:p w14:paraId="77D3BE86" w14:textId="77777777" w:rsidR="002207F4" w:rsidRPr="00D5014F" w:rsidRDefault="002207F4" w:rsidP="00D5014F">
      <w:pPr>
        <w:pBdr>
          <w:bottom w:val="single" w:sz="12" w:space="1" w:color="auto"/>
        </w:pBdr>
        <w:rPr>
          <w:rFonts w:cs="Arial"/>
          <w:szCs w:val="20"/>
        </w:rPr>
      </w:pPr>
    </w:p>
    <w:p w14:paraId="07E256C0" w14:textId="77777777" w:rsidR="002207F4" w:rsidRPr="00D5014F" w:rsidRDefault="002207F4" w:rsidP="00D5014F">
      <w:pPr>
        <w:jc w:val="center"/>
        <w:rPr>
          <w:rFonts w:cs="Arial"/>
          <w:szCs w:val="20"/>
        </w:rPr>
      </w:pPr>
      <w:r w:rsidRPr="00D5014F">
        <w:rPr>
          <w:rFonts w:cs="Arial"/>
          <w:szCs w:val="20"/>
        </w:rPr>
        <w:t>Assinatura do responsável legal da Empresa</w:t>
      </w:r>
    </w:p>
    <w:p w14:paraId="1126A9AB" w14:textId="77777777" w:rsidR="002207F4" w:rsidRPr="00D5014F" w:rsidRDefault="002207F4" w:rsidP="00D5014F">
      <w:pPr>
        <w:spacing w:after="120"/>
        <w:jc w:val="center"/>
        <w:rPr>
          <w:rFonts w:cs="Arial"/>
          <w:szCs w:val="20"/>
        </w:rPr>
        <w:sectPr w:rsidR="002207F4" w:rsidRPr="00D5014F" w:rsidSect="00F53117">
          <w:pgSz w:w="11906" w:h="16838" w:code="9"/>
          <w:pgMar w:top="1418" w:right="1134" w:bottom="1418" w:left="1701" w:header="709" w:footer="709" w:gutter="0"/>
          <w:cols w:space="708"/>
          <w:docGrid w:linePitch="360"/>
        </w:sectPr>
      </w:pPr>
    </w:p>
    <w:p w14:paraId="1347B527" w14:textId="77777777" w:rsidR="002207F4" w:rsidRPr="00D5014F" w:rsidRDefault="002207F4" w:rsidP="00D5014F">
      <w:pPr>
        <w:spacing w:after="120"/>
        <w:jc w:val="center"/>
        <w:rPr>
          <w:rFonts w:cs="Arial"/>
          <w:szCs w:val="20"/>
        </w:rPr>
      </w:pPr>
      <w:r w:rsidRPr="00D5014F">
        <w:rPr>
          <w:rFonts w:cs="Arial"/>
          <w:szCs w:val="20"/>
        </w:rPr>
        <w:lastRenderedPageBreak/>
        <w:t>ANEXO IV</w:t>
      </w:r>
    </w:p>
    <w:p w14:paraId="40FD5D34" w14:textId="77777777" w:rsidR="002207F4" w:rsidRPr="00D5014F" w:rsidRDefault="002207F4" w:rsidP="00D5014F">
      <w:pPr>
        <w:spacing w:after="120"/>
        <w:jc w:val="center"/>
        <w:rPr>
          <w:rFonts w:cs="Arial"/>
          <w:szCs w:val="20"/>
        </w:rPr>
      </w:pPr>
    </w:p>
    <w:p w14:paraId="52ED6B08" w14:textId="77777777" w:rsidR="002207F4" w:rsidRPr="00D5014F" w:rsidRDefault="002207F4" w:rsidP="00D5014F">
      <w:pPr>
        <w:tabs>
          <w:tab w:val="left" w:pos="0"/>
        </w:tabs>
        <w:jc w:val="center"/>
        <w:outlineLvl w:val="4"/>
        <w:rPr>
          <w:rFonts w:cs="Arial"/>
          <w:b/>
          <w:szCs w:val="20"/>
          <w:u w:val="single"/>
        </w:rPr>
      </w:pPr>
      <w:r w:rsidRPr="00D5014F">
        <w:rPr>
          <w:rFonts w:cs="Arial"/>
          <w:b/>
          <w:szCs w:val="20"/>
          <w:u w:val="single"/>
        </w:rPr>
        <w:t>TERMO DE VISTORIA</w:t>
      </w:r>
    </w:p>
    <w:p w14:paraId="792FF542" w14:textId="77777777" w:rsidR="002207F4" w:rsidRPr="00D5014F" w:rsidRDefault="002207F4" w:rsidP="00D5014F">
      <w:pPr>
        <w:tabs>
          <w:tab w:val="center" w:pos="4320"/>
          <w:tab w:val="right" w:pos="8640"/>
        </w:tabs>
        <w:suppressAutoHyphens/>
        <w:jc w:val="center"/>
        <w:rPr>
          <w:rFonts w:cs="Arial"/>
          <w:b/>
          <w:szCs w:val="20"/>
          <w:lang w:eastAsia="ar-SA"/>
        </w:rPr>
      </w:pPr>
    </w:p>
    <w:p w14:paraId="3FE0DFA2" w14:textId="77777777" w:rsidR="002207F4" w:rsidRPr="00D5014F" w:rsidRDefault="002207F4" w:rsidP="00D5014F">
      <w:pPr>
        <w:tabs>
          <w:tab w:val="center" w:pos="4320"/>
          <w:tab w:val="right" w:pos="8640"/>
        </w:tabs>
        <w:suppressAutoHyphens/>
        <w:jc w:val="center"/>
        <w:rPr>
          <w:rFonts w:cs="Arial"/>
          <w:b/>
          <w:szCs w:val="20"/>
          <w:lang w:eastAsia="ar-SA"/>
        </w:rPr>
      </w:pPr>
    </w:p>
    <w:p w14:paraId="30F03107" w14:textId="77777777" w:rsidR="002207F4" w:rsidRPr="00D5014F" w:rsidRDefault="002207F4" w:rsidP="00D5014F">
      <w:pPr>
        <w:jc w:val="center"/>
        <w:rPr>
          <w:rFonts w:cs="Arial"/>
          <w:b/>
          <w:bCs/>
          <w:color w:val="000000"/>
          <w:szCs w:val="20"/>
        </w:rPr>
      </w:pPr>
      <w:r w:rsidRPr="00D5014F">
        <w:rPr>
          <w:rFonts w:cs="Arial"/>
          <w:b/>
          <w:bCs/>
          <w:color w:val="000000"/>
          <w:szCs w:val="20"/>
        </w:rPr>
        <w:t>PREGÃO ELETRÔNICO Nº XX/2019</w:t>
      </w:r>
    </w:p>
    <w:p w14:paraId="0995B7F5" w14:textId="77777777" w:rsidR="002207F4" w:rsidRPr="00D5014F" w:rsidRDefault="002207F4" w:rsidP="00D5014F">
      <w:pPr>
        <w:widowControl w:val="0"/>
        <w:snapToGrid w:val="0"/>
        <w:rPr>
          <w:rFonts w:eastAsia="Lucida Sans Unicode" w:cs="Arial"/>
          <w:b/>
          <w:bCs/>
          <w:szCs w:val="20"/>
          <w:shd w:val="clear" w:color="auto" w:fill="00FFFF"/>
        </w:rPr>
      </w:pPr>
      <w:r w:rsidRPr="00D5014F">
        <w:rPr>
          <w:rFonts w:cs="Arial"/>
          <w:b/>
          <w:bCs/>
          <w:szCs w:val="20"/>
        </w:rPr>
        <w:tab/>
      </w:r>
      <w:r w:rsidRPr="00D5014F">
        <w:rPr>
          <w:rFonts w:cs="Arial"/>
          <w:b/>
          <w:bCs/>
          <w:szCs w:val="20"/>
        </w:rPr>
        <w:tab/>
      </w:r>
    </w:p>
    <w:p w14:paraId="4FBEE062" w14:textId="77777777" w:rsidR="002207F4" w:rsidRPr="00D5014F" w:rsidRDefault="002207F4" w:rsidP="00D5014F">
      <w:pPr>
        <w:rPr>
          <w:rFonts w:cs="Arial"/>
          <w:szCs w:val="20"/>
        </w:rPr>
      </w:pPr>
    </w:p>
    <w:p w14:paraId="68B2FA26" w14:textId="77777777" w:rsidR="002207F4" w:rsidRPr="00D5014F" w:rsidRDefault="002207F4" w:rsidP="00D5014F">
      <w:pPr>
        <w:rPr>
          <w:rFonts w:cs="Arial"/>
          <w:szCs w:val="20"/>
        </w:rPr>
      </w:pPr>
    </w:p>
    <w:p w14:paraId="353368E2" w14:textId="4669672C" w:rsidR="002207F4" w:rsidRPr="00D5014F" w:rsidRDefault="002207F4" w:rsidP="00D5014F">
      <w:pPr>
        <w:spacing w:line="360" w:lineRule="auto"/>
        <w:jc w:val="both"/>
        <w:rPr>
          <w:rFonts w:cs="Arial"/>
          <w:szCs w:val="20"/>
        </w:rPr>
      </w:pPr>
      <w:r w:rsidRPr="00D5014F">
        <w:rPr>
          <w:rFonts w:cs="Arial"/>
          <w:szCs w:val="20"/>
        </w:rPr>
        <w:t>Atestamos, para o fim de atender o previsto no Edital do Pregão Eletrônico nº XX/201</w:t>
      </w:r>
      <w:r w:rsidR="00704897" w:rsidRPr="00D5014F">
        <w:rPr>
          <w:rFonts w:cs="Arial"/>
          <w:szCs w:val="20"/>
        </w:rPr>
        <w:t>9</w:t>
      </w:r>
      <w:r w:rsidRPr="00D5014F">
        <w:rPr>
          <w:rFonts w:cs="Arial"/>
          <w:szCs w:val="20"/>
        </w:rPr>
        <w:t xml:space="preserve"> que a empresa _________________________________________________________ CNPJ nº _____________________, representada pelo(a) Sr.(a)________________________________________________________________ CPF/MF n.º_______________________, compareceu na </w:t>
      </w:r>
      <w:r w:rsidRPr="00D5014F">
        <w:rPr>
          <w:rFonts w:eastAsia="Lucida Sans Unicode" w:cs="Arial"/>
          <w:szCs w:val="20"/>
        </w:rPr>
        <w:t xml:space="preserve">dependências da UNIVERSIDADE FEDERAL RURAL DO SEMI-ÁRIDO, mais especificadamente nos Campi da UFERSA de__________________________________________________________________________ </w:t>
      </w:r>
      <w:r w:rsidRPr="00D5014F">
        <w:rPr>
          <w:rFonts w:cs="Arial"/>
          <w:szCs w:val="20"/>
        </w:rPr>
        <w:t>para acompanhado do representante da Unidade,  efetuar a visita a que se refere o Edital.</w:t>
      </w:r>
    </w:p>
    <w:p w14:paraId="104B8138" w14:textId="77777777" w:rsidR="002207F4" w:rsidRPr="00D5014F" w:rsidRDefault="002207F4" w:rsidP="00D5014F">
      <w:pPr>
        <w:spacing w:line="360" w:lineRule="auto"/>
        <w:jc w:val="both"/>
        <w:rPr>
          <w:rFonts w:cs="Arial"/>
          <w:szCs w:val="20"/>
        </w:rPr>
      </w:pPr>
    </w:p>
    <w:p w14:paraId="3BA8F006" w14:textId="77777777" w:rsidR="002207F4" w:rsidRPr="00D5014F" w:rsidRDefault="002207F4" w:rsidP="00D5014F">
      <w:pPr>
        <w:rPr>
          <w:rFonts w:cs="Arial"/>
          <w:szCs w:val="20"/>
        </w:rPr>
      </w:pPr>
    </w:p>
    <w:p w14:paraId="5B0CF63D" w14:textId="77777777" w:rsidR="002207F4" w:rsidRPr="00D5014F" w:rsidRDefault="002207F4" w:rsidP="00D5014F">
      <w:pPr>
        <w:ind w:right="424"/>
        <w:jc w:val="center"/>
        <w:rPr>
          <w:rFonts w:cs="Arial"/>
          <w:szCs w:val="20"/>
        </w:rPr>
      </w:pPr>
      <w:r w:rsidRPr="00D5014F">
        <w:rPr>
          <w:rFonts w:cs="Arial"/>
          <w:szCs w:val="20"/>
        </w:rPr>
        <w:t>______________________/RN, _____ de _________________ de 2019.</w:t>
      </w:r>
    </w:p>
    <w:p w14:paraId="1B4F56C2" w14:textId="77777777" w:rsidR="002207F4" w:rsidRPr="00D5014F" w:rsidRDefault="002207F4" w:rsidP="00D5014F">
      <w:pPr>
        <w:tabs>
          <w:tab w:val="center" w:pos="4320"/>
          <w:tab w:val="right" w:pos="8640"/>
        </w:tabs>
        <w:suppressAutoHyphens/>
        <w:jc w:val="center"/>
        <w:rPr>
          <w:rFonts w:cs="Arial"/>
          <w:b/>
          <w:szCs w:val="20"/>
          <w:lang w:eastAsia="ar-SA"/>
        </w:rPr>
      </w:pPr>
    </w:p>
    <w:p w14:paraId="4DC006B9" w14:textId="77777777" w:rsidR="002207F4" w:rsidRPr="00D5014F" w:rsidRDefault="002207F4" w:rsidP="00D5014F">
      <w:pPr>
        <w:rPr>
          <w:rFonts w:cs="Arial"/>
          <w:szCs w:val="20"/>
        </w:rPr>
      </w:pPr>
    </w:p>
    <w:p w14:paraId="5ACED487" w14:textId="77777777" w:rsidR="002207F4" w:rsidRPr="00D5014F" w:rsidRDefault="002207F4" w:rsidP="00D5014F">
      <w:pPr>
        <w:pBdr>
          <w:bottom w:val="single" w:sz="12" w:space="1" w:color="auto"/>
        </w:pBdr>
        <w:rPr>
          <w:rFonts w:cs="Arial"/>
          <w:szCs w:val="20"/>
        </w:rPr>
      </w:pPr>
    </w:p>
    <w:p w14:paraId="0A2786DF" w14:textId="77777777" w:rsidR="002207F4" w:rsidRPr="00D5014F" w:rsidRDefault="002207F4" w:rsidP="00D5014F">
      <w:pPr>
        <w:jc w:val="center"/>
        <w:rPr>
          <w:rFonts w:cs="Arial"/>
          <w:szCs w:val="20"/>
        </w:rPr>
      </w:pPr>
      <w:r w:rsidRPr="00D5014F">
        <w:rPr>
          <w:rFonts w:cs="Arial"/>
          <w:szCs w:val="20"/>
        </w:rPr>
        <w:t>Carimbo e Assinatura do Servidor Declarante</w:t>
      </w:r>
    </w:p>
    <w:p w14:paraId="296DD58E" w14:textId="77777777" w:rsidR="002207F4" w:rsidRPr="00D5014F" w:rsidRDefault="002207F4" w:rsidP="00D5014F">
      <w:pPr>
        <w:jc w:val="center"/>
        <w:rPr>
          <w:rFonts w:cs="Arial"/>
          <w:szCs w:val="20"/>
        </w:rPr>
      </w:pPr>
      <w:r w:rsidRPr="00D5014F">
        <w:rPr>
          <w:rFonts w:cs="Arial"/>
          <w:szCs w:val="20"/>
        </w:rPr>
        <w:t>Matrícula SIAPE XXXXXX</w:t>
      </w:r>
    </w:p>
    <w:p w14:paraId="75A6796E" w14:textId="77777777" w:rsidR="002207F4" w:rsidRPr="00D5014F" w:rsidRDefault="002207F4" w:rsidP="00D5014F">
      <w:pPr>
        <w:keepNext/>
        <w:ind w:right="850"/>
        <w:rPr>
          <w:rFonts w:cs="Arial"/>
          <w:szCs w:val="20"/>
        </w:rPr>
      </w:pPr>
    </w:p>
    <w:p w14:paraId="0E8D70CB" w14:textId="77777777" w:rsidR="002207F4" w:rsidRPr="00D5014F" w:rsidRDefault="002207F4" w:rsidP="00D5014F">
      <w:pPr>
        <w:rPr>
          <w:rFonts w:cs="Arial"/>
          <w:szCs w:val="20"/>
        </w:rPr>
      </w:pPr>
    </w:p>
    <w:p w14:paraId="632CCAB9" w14:textId="77777777" w:rsidR="002207F4" w:rsidRPr="00D5014F" w:rsidRDefault="002207F4" w:rsidP="00D5014F">
      <w:pPr>
        <w:pBdr>
          <w:bottom w:val="single" w:sz="12" w:space="1" w:color="auto"/>
        </w:pBdr>
        <w:rPr>
          <w:rFonts w:cs="Arial"/>
          <w:szCs w:val="20"/>
        </w:rPr>
      </w:pPr>
    </w:p>
    <w:p w14:paraId="29068431" w14:textId="77777777" w:rsidR="002207F4" w:rsidRPr="00D5014F" w:rsidRDefault="002207F4" w:rsidP="00D5014F">
      <w:pPr>
        <w:jc w:val="center"/>
        <w:rPr>
          <w:rFonts w:cs="Arial"/>
          <w:szCs w:val="20"/>
        </w:rPr>
      </w:pPr>
      <w:r w:rsidRPr="00D5014F">
        <w:rPr>
          <w:rFonts w:cs="Arial"/>
          <w:szCs w:val="20"/>
        </w:rPr>
        <w:t>Representante da Licitante</w:t>
      </w:r>
    </w:p>
    <w:p w14:paraId="7A0A038B" w14:textId="77777777" w:rsidR="002207F4" w:rsidRPr="00D5014F" w:rsidRDefault="002207F4" w:rsidP="00D5014F">
      <w:pPr>
        <w:jc w:val="center"/>
        <w:rPr>
          <w:rFonts w:cs="Arial"/>
          <w:b/>
          <w:bCs/>
          <w:szCs w:val="20"/>
        </w:rPr>
      </w:pPr>
      <w:r w:rsidRPr="00D5014F">
        <w:rPr>
          <w:rFonts w:cs="Arial"/>
          <w:szCs w:val="20"/>
        </w:rPr>
        <w:t xml:space="preserve">CPF nº </w:t>
      </w:r>
    </w:p>
    <w:p w14:paraId="6D36F117" w14:textId="77777777" w:rsidR="002207F4" w:rsidRPr="00D5014F" w:rsidRDefault="002207F4" w:rsidP="00D5014F">
      <w:pPr>
        <w:ind w:right="424"/>
        <w:jc w:val="center"/>
        <w:rPr>
          <w:rFonts w:cs="Arial"/>
          <w:szCs w:val="20"/>
        </w:rPr>
      </w:pPr>
    </w:p>
    <w:p w14:paraId="6FCBFA76" w14:textId="77777777" w:rsidR="002207F4" w:rsidRPr="00D5014F" w:rsidRDefault="002207F4" w:rsidP="00D5014F">
      <w:pPr>
        <w:spacing w:after="120"/>
        <w:jc w:val="center"/>
        <w:rPr>
          <w:rFonts w:cs="Arial"/>
          <w:szCs w:val="20"/>
        </w:rPr>
        <w:sectPr w:rsidR="002207F4" w:rsidRPr="00D5014F" w:rsidSect="00F53117">
          <w:pgSz w:w="11906" w:h="16838" w:code="9"/>
          <w:pgMar w:top="1418" w:right="1134" w:bottom="1418" w:left="1701" w:header="709" w:footer="709" w:gutter="0"/>
          <w:cols w:space="708"/>
          <w:docGrid w:linePitch="360"/>
        </w:sectPr>
      </w:pPr>
    </w:p>
    <w:p w14:paraId="7F546B7D" w14:textId="77777777" w:rsidR="002207F4" w:rsidRPr="00D5014F" w:rsidRDefault="002207F4" w:rsidP="00D5014F">
      <w:pPr>
        <w:spacing w:after="120"/>
        <w:jc w:val="center"/>
        <w:rPr>
          <w:rFonts w:cs="Arial"/>
          <w:szCs w:val="20"/>
        </w:rPr>
      </w:pPr>
      <w:r w:rsidRPr="00D5014F">
        <w:rPr>
          <w:rFonts w:cs="Arial"/>
          <w:szCs w:val="20"/>
        </w:rPr>
        <w:lastRenderedPageBreak/>
        <w:t>ANEXO V</w:t>
      </w:r>
    </w:p>
    <w:p w14:paraId="64AC8688" w14:textId="77777777" w:rsidR="002207F4" w:rsidRPr="00D5014F" w:rsidRDefault="002207F4" w:rsidP="00D5014F">
      <w:pPr>
        <w:widowControl w:val="0"/>
        <w:autoSpaceDE w:val="0"/>
        <w:autoSpaceDN w:val="0"/>
        <w:adjustRightInd w:val="0"/>
        <w:spacing w:after="275"/>
        <w:jc w:val="center"/>
        <w:rPr>
          <w:rFonts w:cs="Arial"/>
          <w:szCs w:val="20"/>
        </w:rPr>
      </w:pPr>
      <w:r w:rsidRPr="00D5014F">
        <w:rPr>
          <w:rFonts w:cs="Arial"/>
          <w:b/>
          <w:bCs/>
          <w:szCs w:val="20"/>
        </w:rPr>
        <w:t xml:space="preserve">MODELO DE DECLARAÇÃO DE DESISTÊNCIA DE VISTORIA </w:t>
      </w:r>
    </w:p>
    <w:p w14:paraId="49B1ED71" w14:textId="77777777" w:rsidR="002207F4" w:rsidRPr="00D5014F" w:rsidRDefault="002207F4" w:rsidP="00D5014F">
      <w:pPr>
        <w:widowControl w:val="0"/>
        <w:suppressAutoHyphens/>
        <w:spacing w:before="100" w:beforeAutospacing="1" w:after="100" w:afterAutospacing="1"/>
        <w:ind w:firstLine="708"/>
        <w:jc w:val="both"/>
        <w:rPr>
          <w:rFonts w:cs="Arial"/>
          <w:szCs w:val="20"/>
        </w:rPr>
      </w:pPr>
    </w:p>
    <w:p w14:paraId="49EEE051" w14:textId="77777777" w:rsidR="002207F4" w:rsidRPr="00D5014F" w:rsidRDefault="002207F4" w:rsidP="00D5014F">
      <w:pPr>
        <w:jc w:val="center"/>
        <w:rPr>
          <w:rFonts w:cs="Arial"/>
          <w:b/>
          <w:bCs/>
          <w:color w:val="000000"/>
          <w:szCs w:val="20"/>
        </w:rPr>
      </w:pPr>
      <w:r w:rsidRPr="00D5014F">
        <w:rPr>
          <w:rFonts w:cs="Arial"/>
          <w:b/>
          <w:bCs/>
          <w:color w:val="000000"/>
          <w:szCs w:val="20"/>
        </w:rPr>
        <w:t>PREGÃO ELETRÔNICO Nº XX/2019</w:t>
      </w:r>
    </w:p>
    <w:p w14:paraId="6C205C37" w14:textId="77777777" w:rsidR="002207F4" w:rsidRPr="00D5014F" w:rsidRDefault="002207F4" w:rsidP="00D5014F">
      <w:pPr>
        <w:widowControl w:val="0"/>
        <w:suppressAutoHyphens/>
        <w:spacing w:before="100" w:beforeAutospacing="1" w:after="100" w:afterAutospacing="1"/>
        <w:ind w:firstLine="708"/>
        <w:jc w:val="both"/>
        <w:rPr>
          <w:rFonts w:cs="Arial"/>
          <w:szCs w:val="20"/>
        </w:rPr>
      </w:pPr>
    </w:p>
    <w:p w14:paraId="307E8D30" w14:textId="77777777" w:rsidR="002207F4" w:rsidRPr="00D5014F" w:rsidRDefault="002207F4" w:rsidP="00D5014F">
      <w:pPr>
        <w:widowControl w:val="0"/>
        <w:suppressAutoHyphens/>
        <w:spacing w:before="100" w:beforeAutospacing="1" w:after="100" w:afterAutospacing="1" w:line="276" w:lineRule="auto"/>
        <w:ind w:firstLine="708"/>
        <w:jc w:val="both"/>
        <w:rPr>
          <w:rFonts w:cs="Arial"/>
          <w:szCs w:val="20"/>
        </w:rPr>
      </w:pPr>
      <w:r w:rsidRPr="00D5014F">
        <w:rPr>
          <w:rFonts w:cs="Arial"/>
          <w:szCs w:val="20"/>
        </w:rPr>
        <w:t>A empresa _____________________________________________, inscrita no CNPJ nº. ____________________, por intermédio de seu representante legal, o (a) Sr(a)_____________________________________, portador(a) da Carteira de Identidade nº ______________________ e do CPF nº ________________________ DECLARA, abrir mão da VISTORIA  ao local da execução do serviço, conforme dispõe o edital da licitação em referência.</w:t>
      </w:r>
    </w:p>
    <w:p w14:paraId="01FB30CD" w14:textId="77777777" w:rsidR="002207F4" w:rsidRPr="00D5014F" w:rsidRDefault="002207F4" w:rsidP="00D5014F">
      <w:pPr>
        <w:widowControl w:val="0"/>
        <w:suppressAutoHyphens/>
        <w:spacing w:before="100" w:beforeAutospacing="1" w:after="100" w:afterAutospacing="1" w:line="276" w:lineRule="auto"/>
        <w:ind w:firstLine="708"/>
        <w:jc w:val="both"/>
        <w:rPr>
          <w:rFonts w:cs="Arial"/>
          <w:szCs w:val="20"/>
        </w:rPr>
      </w:pPr>
    </w:p>
    <w:p w14:paraId="1C8BCB18" w14:textId="77777777" w:rsidR="002207F4" w:rsidRPr="00D5014F" w:rsidRDefault="002207F4" w:rsidP="00D5014F">
      <w:pPr>
        <w:widowControl w:val="0"/>
        <w:suppressAutoHyphens/>
        <w:spacing w:before="100" w:beforeAutospacing="1" w:after="100" w:afterAutospacing="1" w:line="276" w:lineRule="auto"/>
        <w:ind w:firstLine="708"/>
        <w:jc w:val="both"/>
        <w:rPr>
          <w:rFonts w:cs="Arial"/>
          <w:szCs w:val="20"/>
        </w:rPr>
      </w:pPr>
      <w:r w:rsidRPr="00D5014F">
        <w:rPr>
          <w:rFonts w:cs="Arial"/>
          <w:szCs w:val="20"/>
        </w:rPr>
        <w:t xml:space="preserve">Declaramos, ainda, sob as penalidades da lei, de que temos pleno conhecimento das condições e peculiaridades inerentes à natureza dos trabalhos, assumindo total responsabilidade por esse fato e informamos que não utilizaremos para qualquer questionamento futuro que ensejam avenças técnicas ou financeiras, isentando a UNIVERSIDADE FEDERAL RURAL DO SEMI-ÁRIDO – UFERSA, de qualquer reclamação e/ou reivindicação de nossa parte. </w:t>
      </w:r>
    </w:p>
    <w:p w14:paraId="39FB080D" w14:textId="77777777" w:rsidR="002207F4" w:rsidRPr="00D5014F" w:rsidRDefault="002207F4" w:rsidP="00D5014F">
      <w:pPr>
        <w:widowControl w:val="0"/>
        <w:suppressAutoHyphens/>
        <w:spacing w:before="100" w:beforeAutospacing="1" w:after="100" w:afterAutospacing="1"/>
        <w:ind w:firstLine="708"/>
        <w:jc w:val="both"/>
        <w:rPr>
          <w:rFonts w:cs="Arial"/>
          <w:szCs w:val="20"/>
        </w:rPr>
      </w:pPr>
    </w:p>
    <w:p w14:paraId="6E70AB45" w14:textId="77777777" w:rsidR="002207F4" w:rsidRPr="00D5014F" w:rsidRDefault="002207F4" w:rsidP="00D5014F">
      <w:pPr>
        <w:ind w:right="424"/>
        <w:jc w:val="center"/>
        <w:rPr>
          <w:rFonts w:cs="Arial"/>
          <w:szCs w:val="20"/>
        </w:rPr>
      </w:pPr>
      <w:r w:rsidRPr="00D5014F">
        <w:rPr>
          <w:rFonts w:cs="Arial"/>
          <w:szCs w:val="20"/>
        </w:rPr>
        <w:t>______________________/___, _____ de _________________ de 2019.</w:t>
      </w:r>
    </w:p>
    <w:p w14:paraId="73675A05" w14:textId="77777777" w:rsidR="002207F4" w:rsidRPr="00D5014F" w:rsidRDefault="002207F4" w:rsidP="00D5014F">
      <w:pPr>
        <w:tabs>
          <w:tab w:val="center" w:pos="4320"/>
          <w:tab w:val="right" w:pos="8640"/>
        </w:tabs>
        <w:suppressAutoHyphens/>
        <w:jc w:val="center"/>
        <w:rPr>
          <w:rFonts w:cs="Arial"/>
          <w:b/>
          <w:szCs w:val="20"/>
          <w:lang w:eastAsia="ar-SA"/>
        </w:rPr>
      </w:pPr>
    </w:p>
    <w:p w14:paraId="5EF557A4" w14:textId="77777777" w:rsidR="002207F4" w:rsidRPr="00D5014F" w:rsidRDefault="002207F4" w:rsidP="00D5014F">
      <w:pPr>
        <w:rPr>
          <w:rFonts w:cs="Arial"/>
          <w:szCs w:val="20"/>
        </w:rPr>
      </w:pPr>
    </w:p>
    <w:p w14:paraId="05302917" w14:textId="77777777" w:rsidR="002207F4" w:rsidRPr="00D5014F" w:rsidRDefault="002207F4" w:rsidP="00D5014F">
      <w:pPr>
        <w:rPr>
          <w:rFonts w:cs="Arial"/>
          <w:szCs w:val="20"/>
        </w:rPr>
      </w:pPr>
    </w:p>
    <w:p w14:paraId="23A50A29" w14:textId="77777777" w:rsidR="002207F4" w:rsidRPr="00D5014F" w:rsidRDefault="002207F4" w:rsidP="00D5014F">
      <w:pPr>
        <w:pBdr>
          <w:bottom w:val="single" w:sz="12" w:space="1" w:color="auto"/>
        </w:pBdr>
        <w:rPr>
          <w:rFonts w:cs="Arial"/>
          <w:szCs w:val="20"/>
        </w:rPr>
      </w:pPr>
    </w:p>
    <w:p w14:paraId="08DA961A" w14:textId="77777777" w:rsidR="002207F4" w:rsidRPr="00D5014F" w:rsidRDefault="002207F4" w:rsidP="00D5014F">
      <w:pPr>
        <w:jc w:val="center"/>
        <w:rPr>
          <w:rFonts w:cs="Arial"/>
          <w:szCs w:val="20"/>
        </w:rPr>
      </w:pPr>
      <w:r w:rsidRPr="00D5014F">
        <w:rPr>
          <w:rFonts w:cs="Arial"/>
          <w:szCs w:val="20"/>
        </w:rPr>
        <w:t>Representante da Licitante</w:t>
      </w:r>
    </w:p>
    <w:p w14:paraId="44BD07EF" w14:textId="77777777" w:rsidR="002207F4" w:rsidRPr="00D5014F" w:rsidRDefault="002207F4" w:rsidP="00D5014F">
      <w:pPr>
        <w:jc w:val="center"/>
        <w:rPr>
          <w:rFonts w:cs="Arial"/>
          <w:bCs/>
          <w:color w:val="00000A"/>
          <w:szCs w:val="20"/>
        </w:rPr>
      </w:pPr>
      <w:r w:rsidRPr="00D5014F">
        <w:rPr>
          <w:rFonts w:cs="Arial"/>
          <w:szCs w:val="20"/>
        </w:rPr>
        <w:t xml:space="preserve">CPF nº </w:t>
      </w:r>
    </w:p>
    <w:p w14:paraId="22E64746" w14:textId="77777777" w:rsidR="002207F4" w:rsidRPr="00D5014F" w:rsidRDefault="002207F4" w:rsidP="00D5014F">
      <w:pPr>
        <w:spacing w:after="120"/>
        <w:jc w:val="center"/>
        <w:rPr>
          <w:rFonts w:cs="Arial"/>
          <w:szCs w:val="20"/>
        </w:rPr>
        <w:sectPr w:rsidR="002207F4" w:rsidRPr="00D5014F" w:rsidSect="00F53117">
          <w:pgSz w:w="11906" w:h="16838" w:code="9"/>
          <w:pgMar w:top="1418" w:right="1134" w:bottom="1418" w:left="1701" w:header="709" w:footer="709" w:gutter="0"/>
          <w:cols w:space="708"/>
          <w:docGrid w:linePitch="360"/>
        </w:sectPr>
      </w:pPr>
    </w:p>
    <w:p w14:paraId="77490E09" w14:textId="77777777" w:rsidR="002207F4" w:rsidRDefault="002207F4" w:rsidP="003811F5">
      <w:pPr>
        <w:spacing w:after="120"/>
        <w:jc w:val="center"/>
        <w:rPr>
          <w:rFonts w:cs="Arial"/>
          <w:szCs w:val="20"/>
        </w:rPr>
      </w:pPr>
      <w:r w:rsidRPr="00D5014F">
        <w:rPr>
          <w:rFonts w:cs="Arial"/>
          <w:szCs w:val="20"/>
        </w:rPr>
        <w:lastRenderedPageBreak/>
        <w:t>ANEXO VI</w:t>
      </w:r>
    </w:p>
    <w:p w14:paraId="3FA572BF" w14:textId="77777777" w:rsidR="003811F5" w:rsidRDefault="003811F5" w:rsidP="003811F5">
      <w:pPr>
        <w:spacing w:after="120"/>
        <w:jc w:val="center"/>
        <w:rPr>
          <w:rFonts w:cs="Arial"/>
          <w:szCs w:val="20"/>
        </w:rPr>
      </w:pPr>
    </w:p>
    <w:p w14:paraId="523CD7D8" w14:textId="77777777" w:rsidR="003811F5" w:rsidRDefault="003811F5" w:rsidP="003811F5">
      <w:pPr>
        <w:spacing w:before="80" w:after="80" w:line="264" w:lineRule="auto"/>
        <w:contextualSpacing/>
        <w:jc w:val="center"/>
        <w:rPr>
          <w:rFonts w:cs="Arial"/>
          <w:b/>
          <w:bCs/>
          <w:szCs w:val="20"/>
        </w:rPr>
      </w:pPr>
      <w:r w:rsidRPr="003811F5">
        <w:rPr>
          <w:rFonts w:cs="Arial"/>
          <w:b/>
          <w:bCs/>
          <w:szCs w:val="20"/>
        </w:rPr>
        <w:t>INSTRUMENTO DE MEDIÇÃO DE RESULTADO – IMR</w:t>
      </w:r>
    </w:p>
    <w:p w14:paraId="492FE9AB" w14:textId="77777777" w:rsidR="003811F5" w:rsidRPr="003811F5" w:rsidRDefault="003811F5" w:rsidP="003811F5">
      <w:pPr>
        <w:spacing w:before="80" w:after="80" w:line="264" w:lineRule="auto"/>
        <w:contextualSpacing/>
        <w:jc w:val="center"/>
        <w:rPr>
          <w:rFonts w:cs="Arial"/>
          <w:szCs w:val="20"/>
        </w:rPr>
      </w:pPr>
    </w:p>
    <w:p w14:paraId="03314F58" w14:textId="77777777" w:rsidR="003811F5" w:rsidRPr="003811F5" w:rsidRDefault="003811F5" w:rsidP="003811F5">
      <w:pPr>
        <w:numPr>
          <w:ilvl w:val="0"/>
          <w:numId w:val="31"/>
        </w:numPr>
        <w:spacing w:before="80" w:after="80" w:line="264" w:lineRule="auto"/>
        <w:ind w:left="0" w:firstLine="0"/>
        <w:contextualSpacing/>
        <w:jc w:val="both"/>
        <w:rPr>
          <w:rFonts w:cs="Arial"/>
          <w:szCs w:val="20"/>
        </w:rPr>
      </w:pPr>
      <w:r w:rsidRPr="003811F5">
        <w:rPr>
          <w:rFonts w:cs="Arial"/>
          <w:b/>
          <w:bCs/>
          <w:szCs w:val="20"/>
        </w:rPr>
        <w:t>DA DEFINIÇÃO</w:t>
      </w:r>
    </w:p>
    <w:p w14:paraId="15BD8D3B"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Este anexo é parte indissociável do Contrato XX/XXXX firmado a partir do Edital XX/2019 e de seus demais anexos.</w:t>
      </w:r>
    </w:p>
    <w:p w14:paraId="23DFD4FF" w14:textId="77777777" w:rsidR="003811F5" w:rsidRPr="003811F5" w:rsidRDefault="003811F5" w:rsidP="003811F5">
      <w:pPr>
        <w:numPr>
          <w:ilvl w:val="1"/>
          <w:numId w:val="31"/>
        </w:numPr>
        <w:tabs>
          <w:tab w:val="num" w:pos="709"/>
        </w:tabs>
        <w:spacing w:before="80" w:after="80" w:line="264" w:lineRule="auto"/>
        <w:ind w:left="0" w:firstLine="0"/>
        <w:contextualSpacing/>
        <w:jc w:val="both"/>
        <w:rPr>
          <w:rFonts w:cs="Arial"/>
          <w:szCs w:val="20"/>
        </w:rPr>
      </w:pPr>
      <w:r w:rsidRPr="003811F5">
        <w:rPr>
          <w:rFonts w:cs="Arial"/>
          <w:szCs w:val="20"/>
        </w:rPr>
        <w:t>Este documento apresenta os critérios de medição de resultado, identificando indicadores, metas, mecanismos de cálculo, forma de acompanhamento e adequações de pagamento por eventual não atendimento das metas estabelecidas.</w:t>
      </w:r>
    </w:p>
    <w:p w14:paraId="5CFB0CD5" w14:textId="77777777" w:rsidR="003811F5" w:rsidRPr="003811F5" w:rsidRDefault="003811F5" w:rsidP="003811F5">
      <w:pPr>
        <w:numPr>
          <w:ilvl w:val="1"/>
          <w:numId w:val="31"/>
        </w:numPr>
        <w:tabs>
          <w:tab w:val="num" w:pos="709"/>
        </w:tabs>
        <w:spacing w:before="80" w:after="80" w:line="264" w:lineRule="auto"/>
        <w:ind w:left="0" w:firstLine="0"/>
        <w:contextualSpacing/>
        <w:jc w:val="both"/>
        <w:rPr>
          <w:rFonts w:cs="Arial"/>
          <w:szCs w:val="20"/>
        </w:rPr>
      </w:pPr>
      <w:r w:rsidRPr="003811F5">
        <w:rPr>
          <w:rFonts w:cs="Arial"/>
          <w:szCs w:val="20"/>
        </w:rPr>
        <w:t>Este anexo é parte indissociável do(s) Contrato(s) firmado(s) a partir deste Edital de Pregão Eletrônico da Universidade Federal Rural do Semi-Árido – UFERSA.</w:t>
      </w:r>
    </w:p>
    <w:p w14:paraId="26282B2F" w14:textId="77777777" w:rsidR="003811F5" w:rsidRPr="003811F5" w:rsidRDefault="003811F5" w:rsidP="003811F5">
      <w:pPr>
        <w:numPr>
          <w:ilvl w:val="1"/>
          <w:numId w:val="31"/>
        </w:numPr>
        <w:tabs>
          <w:tab w:val="num" w:pos="709"/>
        </w:tabs>
        <w:spacing w:before="80" w:after="80" w:line="264" w:lineRule="auto"/>
        <w:ind w:left="0" w:firstLine="0"/>
        <w:contextualSpacing/>
        <w:jc w:val="both"/>
        <w:rPr>
          <w:rFonts w:cs="Arial"/>
          <w:szCs w:val="20"/>
        </w:rPr>
      </w:pPr>
      <w:r w:rsidRPr="003811F5">
        <w:rPr>
          <w:rFonts w:cs="Arial"/>
          <w:szCs w:val="20"/>
        </w:rPr>
        <w:t>A fiscalização dos contratos deve avaliar constantemente a execução do objeto por meio do Instrumento de Medição de Resultado (IMR), conforme modelo previsto neste anexo, para aferição da qualidade da prestação dos serviços, devendo haver o redimensionamento no pagamento com base nos indicadores estabelecidos, sempre que a contratada:</w:t>
      </w:r>
    </w:p>
    <w:p w14:paraId="6E0D81D0" w14:textId="77777777" w:rsidR="003811F5" w:rsidRPr="003811F5" w:rsidRDefault="003811F5" w:rsidP="003811F5">
      <w:pPr>
        <w:numPr>
          <w:ilvl w:val="2"/>
          <w:numId w:val="31"/>
        </w:numPr>
        <w:spacing w:before="80" w:after="80" w:line="264" w:lineRule="auto"/>
        <w:ind w:left="0" w:firstLine="0"/>
        <w:contextualSpacing/>
        <w:jc w:val="both"/>
        <w:rPr>
          <w:rFonts w:cs="Arial"/>
          <w:szCs w:val="20"/>
        </w:rPr>
      </w:pPr>
      <w:r w:rsidRPr="003811F5">
        <w:rPr>
          <w:rFonts w:cs="Arial"/>
          <w:szCs w:val="20"/>
        </w:rPr>
        <w:t xml:space="preserve">Não produzir os resultados, deixar de executar, ou não executar com a qualidade mínima exigida as atividades contratadas; </w:t>
      </w:r>
    </w:p>
    <w:p w14:paraId="1739FD4E" w14:textId="77777777" w:rsidR="003811F5" w:rsidRPr="003811F5" w:rsidRDefault="003811F5" w:rsidP="003811F5">
      <w:pPr>
        <w:numPr>
          <w:ilvl w:val="2"/>
          <w:numId w:val="31"/>
        </w:numPr>
        <w:spacing w:before="80" w:after="80" w:line="264" w:lineRule="auto"/>
        <w:ind w:left="0" w:firstLine="0"/>
        <w:contextualSpacing/>
        <w:jc w:val="both"/>
        <w:rPr>
          <w:rFonts w:cs="Arial"/>
          <w:szCs w:val="20"/>
        </w:rPr>
      </w:pPr>
      <w:r w:rsidRPr="003811F5">
        <w:rPr>
          <w:rFonts w:cs="Arial"/>
          <w:szCs w:val="20"/>
        </w:rPr>
        <w:t>Deixar de utilizar materiais e recursos humanos exigidos para a execução do serviço, ou utilizá-los com qualidade ou quantidade inferior à demandada; e</w:t>
      </w:r>
    </w:p>
    <w:p w14:paraId="26B74CD0" w14:textId="77777777" w:rsidR="003811F5" w:rsidRPr="003811F5" w:rsidRDefault="003811F5" w:rsidP="003811F5">
      <w:pPr>
        <w:numPr>
          <w:ilvl w:val="2"/>
          <w:numId w:val="31"/>
        </w:numPr>
        <w:spacing w:before="80" w:after="80" w:line="264" w:lineRule="auto"/>
        <w:ind w:left="0" w:firstLine="0"/>
        <w:contextualSpacing/>
        <w:jc w:val="both"/>
        <w:rPr>
          <w:rFonts w:cs="Arial"/>
          <w:szCs w:val="20"/>
        </w:rPr>
      </w:pPr>
      <w:r w:rsidRPr="003811F5">
        <w:rPr>
          <w:rFonts w:cs="Arial"/>
          <w:szCs w:val="20"/>
        </w:rPr>
        <w:t>Descumprir obrigações contratuais e legais.</w:t>
      </w:r>
    </w:p>
    <w:p w14:paraId="610A993C"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A utilização do IMR não impede a aplicação concomitante de outros mecanismos para a avaliação da prestação dos serviços.</w:t>
      </w:r>
    </w:p>
    <w:p w14:paraId="6EA56C2F"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5B343BA9"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O preposto da contratada poderá solicitar ao fiscal do contrato a avaliação de nível dos serviços;</w:t>
      </w:r>
    </w:p>
    <w:p w14:paraId="7DE1B482"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O preposto da contratada deverá apor assinatura na avaliação de nível dos serviços, tomando ciência da avaliação realizada;</w:t>
      </w:r>
    </w:p>
    <w:p w14:paraId="56D6D191"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A contratada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14:paraId="0A3288B6"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4FB36A36"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É vedada a atribuição à contratada para a realização da avaliação de desempenho e qualidade da prestação dos serviços executados;</w:t>
      </w:r>
    </w:p>
    <w:p w14:paraId="30FE6705"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O fiscal do contrato poderá realizar a avaliação diária, semanal ou mensal, desde que o período escolhido seja suficiente para avaliar ou, se for o caso, aferir o desempenho e qualidade da prestação dos serviços;</w:t>
      </w:r>
    </w:p>
    <w:p w14:paraId="2AC2F6A5"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147CEAE4" w14:textId="77777777" w:rsidR="003811F5" w:rsidRPr="003811F5" w:rsidRDefault="003811F5" w:rsidP="003811F5">
      <w:pPr>
        <w:spacing w:before="80" w:after="80" w:line="264" w:lineRule="auto"/>
        <w:contextualSpacing/>
        <w:jc w:val="both"/>
        <w:rPr>
          <w:rFonts w:cs="Arial"/>
          <w:szCs w:val="20"/>
        </w:rPr>
      </w:pPr>
    </w:p>
    <w:p w14:paraId="174BE33B" w14:textId="77777777" w:rsidR="003811F5" w:rsidRPr="003811F5" w:rsidRDefault="003811F5" w:rsidP="003811F5">
      <w:pPr>
        <w:numPr>
          <w:ilvl w:val="0"/>
          <w:numId w:val="31"/>
        </w:numPr>
        <w:spacing w:before="80" w:after="80" w:line="264" w:lineRule="auto"/>
        <w:ind w:left="0" w:firstLine="0"/>
        <w:contextualSpacing/>
        <w:jc w:val="both"/>
        <w:rPr>
          <w:rFonts w:cs="Arial"/>
          <w:szCs w:val="20"/>
        </w:rPr>
      </w:pPr>
      <w:r w:rsidRPr="003811F5">
        <w:rPr>
          <w:rFonts w:cs="Arial"/>
          <w:b/>
          <w:bCs/>
          <w:szCs w:val="20"/>
        </w:rPr>
        <w:t>DOS INDICADORES, DAS METAS E DOS MECANISMOS DE CÁLCULO</w:t>
      </w:r>
    </w:p>
    <w:p w14:paraId="5558FCF7" w14:textId="77777777" w:rsidR="003811F5" w:rsidRPr="003811F5" w:rsidRDefault="003811F5" w:rsidP="003811F5">
      <w:pPr>
        <w:spacing w:before="80" w:after="80" w:line="264" w:lineRule="auto"/>
        <w:contextualSpacing/>
        <w:jc w:val="both"/>
        <w:rPr>
          <w:rFonts w:cs="Arial"/>
          <w:szCs w:val="20"/>
        </w:rPr>
      </w:pPr>
    </w:p>
    <w:p w14:paraId="51ED61DA"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 xml:space="preserve">Os serviços e produtos da CONTRATADA serão avaliados por meio de 03 (três) indicadores de qualidade: </w:t>
      </w:r>
      <w:r w:rsidRPr="003811F5">
        <w:rPr>
          <w:rFonts w:cs="Arial"/>
          <w:color w:val="000000"/>
          <w:szCs w:val="20"/>
        </w:rPr>
        <w:t>Tempo de Resposta às solicitações da Contratante - FASE 1, Tempo de Resposta às solicitações da Contratante - FASE 2</w:t>
      </w:r>
      <w:r w:rsidRPr="003811F5">
        <w:rPr>
          <w:rFonts w:cs="Arial"/>
          <w:szCs w:val="20"/>
        </w:rPr>
        <w:t xml:space="preserve"> e outras obrigações contratuais diversas.</w:t>
      </w:r>
    </w:p>
    <w:p w14:paraId="1ACFC509"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lastRenderedPageBreak/>
        <w:t>Aos indicadores serão atribuídos pontos de qualidade, conforme critérios apresentados nas tabelas abaixo.</w:t>
      </w:r>
    </w:p>
    <w:p w14:paraId="2FC69FC5" w14:textId="77777777" w:rsidR="003811F5" w:rsidRPr="003811F5" w:rsidRDefault="003811F5" w:rsidP="003811F5">
      <w:pPr>
        <w:numPr>
          <w:ilvl w:val="2"/>
          <w:numId w:val="31"/>
        </w:numPr>
        <w:spacing w:before="80" w:after="80" w:line="264" w:lineRule="auto"/>
        <w:ind w:left="0" w:firstLine="0"/>
        <w:contextualSpacing/>
        <w:jc w:val="both"/>
        <w:rPr>
          <w:rFonts w:cs="Arial"/>
          <w:szCs w:val="20"/>
        </w:rPr>
      </w:pPr>
      <w:r w:rsidRPr="003811F5">
        <w:rPr>
          <w:rFonts w:cs="Arial"/>
          <w:szCs w:val="20"/>
        </w:rPr>
        <w:t>Cada indicador contribui com uma quantidade diferenciada de pontos de qualidade. Essa diferença está relacionada à essencialidade do indicador para a qualidade dos serviços.</w:t>
      </w:r>
    </w:p>
    <w:p w14:paraId="71EC1690" w14:textId="77777777" w:rsidR="003811F5" w:rsidRPr="003811F5" w:rsidRDefault="003811F5" w:rsidP="003811F5">
      <w:pPr>
        <w:numPr>
          <w:ilvl w:val="2"/>
          <w:numId w:val="31"/>
        </w:numPr>
        <w:spacing w:before="80" w:after="80" w:line="264" w:lineRule="auto"/>
        <w:ind w:left="0" w:firstLine="0"/>
        <w:contextualSpacing/>
        <w:jc w:val="both"/>
        <w:rPr>
          <w:rFonts w:cs="Arial"/>
          <w:szCs w:val="20"/>
        </w:rPr>
      </w:pPr>
      <w:r w:rsidRPr="003811F5">
        <w:rPr>
          <w:rFonts w:cs="Arial"/>
          <w:szCs w:val="20"/>
        </w:rPr>
        <w:t>A pontuação final de qualidade dos serviços pode resultar em valores entre 0 (zero) e 100 (cem).</w:t>
      </w:r>
    </w:p>
    <w:p w14:paraId="092A95E4" w14:textId="77777777" w:rsidR="003811F5" w:rsidRPr="003811F5" w:rsidRDefault="003811F5" w:rsidP="003811F5">
      <w:pPr>
        <w:numPr>
          <w:ilvl w:val="2"/>
          <w:numId w:val="31"/>
        </w:numPr>
        <w:spacing w:before="80" w:after="80" w:line="264" w:lineRule="auto"/>
        <w:ind w:left="0" w:firstLine="0"/>
        <w:contextualSpacing/>
        <w:jc w:val="both"/>
        <w:rPr>
          <w:rFonts w:cs="Arial"/>
          <w:szCs w:val="20"/>
        </w:rPr>
      </w:pPr>
      <w:r w:rsidRPr="003811F5">
        <w:rPr>
          <w:rFonts w:cs="Arial"/>
          <w:szCs w:val="20"/>
        </w:rPr>
        <w:t>As tabelas abaixo apresentam os indicadores, as metas, os critérios e os mecanismos de cálculo de pontuação de qualidade.</w:t>
      </w:r>
    </w:p>
    <w:p w14:paraId="41C4FDCE" w14:textId="77777777" w:rsidR="003811F5" w:rsidRPr="003811F5" w:rsidRDefault="003811F5" w:rsidP="003811F5">
      <w:pPr>
        <w:spacing w:before="80" w:after="80" w:line="264" w:lineRule="auto"/>
        <w:contextualSpacing/>
        <w:jc w:val="both"/>
        <w:rPr>
          <w:rFonts w:cs="Arial"/>
          <w:szCs w:val="20"/>
        </w:rPr>
      </w:pPr>
    </w:p>
    <w:tbl>
      <w:tblPr>
        <w:tblW w:w="9639" w:type="dxa"/>
        <w:jc w:val="center"/>
        <w:tblCellMar>
          <w:left w:w="70" w:type="dxa"/>
          <w:right w:w="70" w:type="dxa"/>
        </w:tblCellMar>
        <w:tblLook w:val="04A0" w:firstRow="1" w:lastRow="0" w:firstColumn="1" w:lastColumn="0" w:noHBand="0" w:noVBand="1"/>
      </w:tblPr>
      <w:tblGrid>
        <w:gridCol w:w="3369"/>
        <w:gridCol w:w="6270"/>
      </w:tblGrid>
      <w:tr w:rsidR="003811F5" w:rsidRPr="003811F5" w14:paraId="4DAF514D" w14:textId="77777777" w:rsidTr="00D8315C">
        <w:trPr>
          <w:trHeight w:val="300"/>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49A798" w14:textId="77777777" w:rsidR="003811F5" w:rsidRPr="003811F5" w:rsidRDefault="003811F5" w:rsidP="003811F5">
            <w:pPr>
              <w:spacing w:before="80" w:after="80" w:line="264" w:lineRule="auto"/>
              <w:contextualSpacing/>
              <w:jc w:val="center"/>
              <w:rPr>
                <w:rFonts w:cs="Arial"/>
                <w:b/>
                <w:bCs/>
                <w:color w:val="000000"/>
                <w:szCs w:val="20"/>
              </w:rPr>
            </w:pPr>
            <w:r w:rsidRPr="003811F5">
              <w:rPr>
                <w:rFonts w:cs="Arial"/>
                <w:b/>
                <w:bCs/>
                <w:color w:val="000000"/>
                <w:szCs w:val="20"/>
              </w:rPr>
              <w:t>Indicador</w:t>
            </w:r>
          </w:p>
        </w:tc>
      </w:tr>
      <w:tr w:rsidR="003811F5" w:rsidRPr="003811F5" w14:paraId="71104BFF" w14:textId="77777777" w:rsidTr="00D8315C">
        <w:trPr>
          <w:trHeight w:val="300"/>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EE411" w14:textId="77777777" w:rsidR="003811F5" w:rsidRPr="003811F5" w:rsidRDefault="003811F5" w:rsidP="003811F5">
            <w:pPr>
              <w:spacing w:before="80" w:after="80" w:line="264" w:lineRule="auto"/>
              <w:contextualSpacing/>
              <w:jc w:val="center"/>
              <w:rPr>
                <w:rFonts w:cs="Arial"/>
                <w:b/>
                <w:bCs/>
                <w:color w:val="000000"/>
                <w:szCs w:val="20"/>
              </w:rPr>
            </w:pPr>
            <w:r w:rsidRPr="003811F5">
              <w:rPr>
                <w:rFonts w:cs="Arial"/>
                <w:b/>
                <w:bCs/>
                <w:color w:val="000000"/>
                <w:szCs w:val="20"/>
              </w:rPr>
              <w:t>Nº 01:</w:t>
            </w:r>
            <w:r w:rsidRPr="003811F5">
              <w:rPr>
                <w:rFonts w:cs="Arial"/>
                <w:color w:val="000000"/>
                <w:szCs w:val="20"/>
              </w:rPr>
              <w:t xml:space="preserve"> Tempo de Resposta às solicitações da Contratante - FASE 1</w:t>
            </w:r>
          </w:p>
        </w:tc>
      </w:tr>
      <w:tr w:rsidR="003811F5" w:rsidRPr="003811F5" w14:paraId="51AE6E15" w14:textId="77777777" w:rsidTr="00D8315C">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9405E17"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Item</w:t>
            </w:r>
          </w:p>
        </w:tc>
        <w:tc>
          <w:tcPr>
            <w:tcW w:w="6355" w:type="dxa"/>
            <w:tcBorders>
              <w:top w:val="nil"/>
              <w:left w:val="nil"/>
              <w:bottom w:val="single" w:sz="4" w:space="0" w:color="auto"/>
              <w:right w:val="single" w:sz="4" w:space="0" w:color="auto"/>
            </w:tcBorders>
            <w:shd w:val="clear" w:color="auto" w:fill="auto"/>
            <w:vAlign w:val="center"/>
            <w:hideMark/>
          </w:tcPr>
          <w:p w14:paraId="556653EC"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Descrição</w:t>
            </w:r>
          </w:p>
        </w:tc>
      </w:tr>
      <w:tr w:rsidR="003811F5" w:rsidRPr="003811F5" w14:paraId="2A55C672"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C2044E"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Finalidade</w:t>
            </w:r>
          </w:p>
        </w:tc>
        <w:tc>
          <w:tcPr>
            <w:tcW w:w="6355" w:type="dxa"/>
            <w:tcBorders>
              <w:top w:val="nil"/>
              <w:left w:val="nil"/>
              <w:bottom w:val="single" w:sz="4" w:space="0" w:color="auto"/>
              <w:right w:val="single" w:sz="4" w:space="0" w:color="auto"/>
            </w:tcBorders>
            <w:shd w:val="clear" w:color="auto" w:fill="auto"/>
            <w:vAlign w:val="center"/>
            <w:hideMark/>
          </w:tcPr>
          <w:p w14:paraId="4D2BF4A9"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Mensurar a agilidade no atendimento das solicitações efetuadas pela Administração.</w:t>
            </w:r>
          </w:p>
        </w:tc>
      </w:tr>
      <w:tr w:rsidR="003811F5" w:rsidRPr="003811F5" w14:paraId="1ED81493"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7AACF18"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Meta a cumprir</w:t>
            </w:r>
          </w:p>
        </w:tc>
        <w:tc>
          <w:tcPr>
            <w:tcW w:w="6355" w:type="dxa"/>
            <w:tcBorders>
              <w:top w:val="nil"/>
              <w:left w:val="nil"/>
              <w:bottom w:val="single" w:sz="4" w:space="0" w:color="auto"/>
              <w:right w:val="single" w:sz="4" w:space="0" w:color="auto"/>
            </w:tcBorders>
            <w:shd w:val="clear" w:color="auto" w:fill="auto"/>
            <w:vAlign w:val="center"/>
            <w:hideMark/>
          </w:tcPr>
          <w:p w14:paraId="2ED790BB"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Atendimento pela Contratada dentro do prazo concedido pela Contratante.</w:t>
            </w:r>
          </w:p>
        </w:tc>
      </w:tr>
      <w:tr w:rsidR="003811F5" w:rsidRPr="003811F5" w14:paraId="50B520DD"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9A1F8C"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Instrumento de medição</w:t>
            </w:r>
          </w:p>
        </w:tc>
        <w:tc>
          <w:tcPr>
            <w:tcW w:w="6355" w:type="dxa"/>
            <w:tcBorders>
              <w:top w:val="nil"/>
              <w:left w:val="nil"/>
              <w:bottom w:val="single" w:sz="4" w:space="0" w:color="auto"/>
              <w:right w:val="single" w:sz="4" w:space="0" w:color="auto"/>
            </w:tcBorders>
            <w:shd w:val="clear" w:color="auto" w:fill="auto"/>
            <w:vAlign w:val="center"/>
            <w:hideMark/>
          </w:tcPr>
          <w:p w14:paraId="4DB91706"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Constatação formal de ocorrências</w:t>
            </w:r>
          </w:p>
        </w:tc>
      </w:tr>
      <w:tr w:rsidR="003811F5" w:rsidRPr="003811F5" w14:paraId="69321A83"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BA9666"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Forma de acompanhamento</w:t>
            </w:r>
          </w:p>
        </w:tc>
        <w:tc>
          <w:tcPr>
            <w:tcW w:w="6355" w:type="dxa"/>
            <w:tcBorders>
              <w:top w:val="nil"/>
              <w:left w:val="nil"/>
              <w:bottom w:val="single" w:sz="4" w:space="0" w:color="auto"/>
              <w:right w:val="single" w:sz="4" w:space="0" w:color="auto"/>
            </w:tcBorders>
            <w:shd w:val="clear" w:color="auto" w:fill="auto"/>
            <w:vAlign w:val="center"/>
            <w:hideMark/>
          </w:tcPr>
          <w:p w14:paraId="4428B845"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Pelo Fiscal do Contrato através de Registros.</w:t>
            </w:r>
          </w:p>
        </w:tc>
      </w:tr>
      <w:tr w:rsidR="003811F5" w:rsidRPr="003811F5" w14:paraId="396247C8"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2FFF90"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Periodicidade</w:t>
            </w:r>
          </w:p>
        </w:tc>
        <w:tc>
          <w:tcPr>
            <w:tcW w:w="6355" w:type="dxa"/>
            <w:tcBorders>
              <w:top w:val="nil"/>
              <w:left w:val="nil"/>
              <w:bottom w:val="single" w:sz="4" w:space="0" w:color="auto"/>
              <w:right w:val="single" w:sz="4" w:space="0" w:color="auto"/>
            </w:tcBorders>
            <w:shd w:val="clear" w:color="auto" w:fill="auto"/>
            <w:vAlign w:val="center"/>
            <w:hideMark/>
          </w:tcPr>
          <w:p w14:paraId="466C0756"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Por evento/solicitação à Contratante/preposto.</w:t>
            </w:r>
          </w:p>
        </w:tc>
      </w:tr>
      <w:tr w:rsidR="003811F5" w:rsidRPr="003811F5" w14:paraId="1586CB34"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A689FD2"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Mecanismo de Cálculo</w:t>
            </w:r>
          </w:p>
        </w:tc>
        <w:tc>
          <w:tcPr>
            <w:tcW w:w="6355" w:type="dxa"/>
            <w:tcBorders>
              <w:top w:val="nil"/>
              <w:left w:val="nil"/>
              <w:bottom w:val="single" w:sz="4" w:space="0" w:color="auto"/>
              <w:right w:val="single" w:sz="4" w:space="0" w:color="auto"/>
            </w:tcBorders>
            <w:shd w:val="clear" w:color="auto" w:fill="auto"/>
            <w:vAlign w:val="center"/>
            <w:hideMark/>
          </w:tcPr>
          <w:p w14:paraId="6AC7FECC"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Verificação da quantidade de ocorrências registradas com tempo de resposta superior à meta</w:t>
            </w:r>
          </w:p>
        </w:tc>
      </w:tr>
      <w:tr w:rsidR="003811F5" w:rsidRPr="003811F5" w14:paraId="639321D4"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F2E3D5D"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Início de Vigência</w:t>
            </w:r>
          </w:p>
        </w:tc>
        <w:tc>
          <w:tcPr>
            <w:tcW w:w="6355" w:type="dxa"/>
            <w:tcBorders>
              <w:top w:val="nil"/>
              <w:left w:val="nil"/>
              <w:bottom w:val="single" w:sz="4" w:space="0" w:color="auto"/>
              <w:right w:val="single" w:sz="4" w:space="0" w:color="auto"/>
            </w:tcBorders>
            <w:shd w:val="clear" w:color="auto" w:fill="auto"/>
            <w:vAlign w:val="center"/>
            <w:hideMark/>
          </w:tcPr>
          <w:p w14:paraId="5BF510D2"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A partir do início da prestação do serviço</w:t>
            </w:r>
          </w:p>
        </w:tc>
      </w:tr>
      <w:tr w:rsidR="003811F5" w:rsidRPr="003811F5" w14:paraId="19D1352A" w14:textId="77777777" w:rsidTr="00D8315C">
        <w:trPr>
          <w:trHeight w:val="149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859E2E"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Faixas de ajuste no pagamento</w:t>
            </w:r>
          </w:p>
        </w:tc>
        <w:tc>
          <w:tcPr>
            <w:tcW w:w="6355" w:type="dxa"/>
            <w:tcBorders>
              <w:top w:val="nil"/>
              <w:left w:val="nil"/>
              <w:bottom w:val="single" w:sz="4" w:space="0" w:color="auto"/>
              <w:right w:val="single" w:sz="4" w:space="0" w:color="auto"/>
            </w:tcBorders>
            <w:shd w:val="clear" w:color="auto" w:fill="auto"/>
            <w:vAlign w:val="center"/>
            <w:hideMark/>
          </w:tcPr>
          <w:p w14:paraId="07120E3A"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maior que 95% = 30 pontos</w:t>
            </w:r>
          </w:p>
          <w:p w14:paraId="5AB86D6F"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entre 90% e 94,9% = 25 pontos</w:t>
            </w:r>
          </w:p>
          <w:p w14:paraId="704B1529"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entre 85% e 89,9% = 20 pontos</w:t>
            </w:r>
          </w:p>
          <w:p w14:paraId="0B77BDEF"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entre 80% e 84,9% = 15 pontos</w:t>
            </w:r>
          </w:p>
          <w:p w14:paraId="0BBE2D01"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menor que 80% = 10 ponto</w:t>
            </w:r>
          </w:p>
        </w:tc>
      </w:tr>
      <w:tr w:rsidR="003811F5" w:rsidRPr="003811F5" w14:paraId="286DE816"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14FC6"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Sanções</w:t>
            </w:r>
          </w:p>
        </w:tc>
        <w:tc>
          <w:tcPr>
            <w:tcW w:w="6355" w:type="dxa"/>
            <w:tcBorders>
              <w:top w:val="nil"/>
              <w:left w:val="nil"/>
              <w:bottom w:val="single" w:sz="4" w:space="0" w:color="auto"/>
              <w:right w:val="single" w:sz="4" w:space="0" w:color="auto"/>
            </w:tcBorders>
            <w:shd w:val="clear" w:color="auto" w:fill="auto"/>
            <w:vAlign w:val="center"/>
            <w:hideMark/>
          </w:tcPr>
          <w:p w14:paraId="098E054C"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Ver item 3.2</w:t>
            </w:r>
          </w:p>
        </w:tc>
      </w:tr>
      <w:tr w:rsidR="003811F5" w:rsidRPr="003811F5" w14:paraId="4FC5F407" w14:textId="77777777" w:rsidTr="00D8315C">
        <w:trPr>
          <w:trHeight w:val="1609"/>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6D65AB" w14:textId="77777777" w:rsidR="003811F5" w:rsidRPr="003811F5" w:rsidRDefault="003811F5" w:rsidP="003811F5">
            <w:pPr>
              <w:spacing w:before="80" w:after="80" w:line="264" w:lineRule="auto"/>
              <w:contextualSpacing/>
              <w:rPr>
                <w:rFonts w:cs="Arial"/>
                <w:color w:val="000000"/>
                <w:szCs w:val="20"/>
              </w:rPr>
            </w:pPr>
            <w:r w:rsidRPr="003811F5">
              <w:rPr>
                <w:rFonts w:cs="Arial"/>
                <w:color w:val="000000"/>
                <w:szCs w:val="20"/>
              </w:rPr>
              <w:t>Observações</w:t>
            </w:r>
          </w:p>
        </w:tc>
        <w:tc>
          <w:tcPr>
            <w:tcW w:w="6355" w:type="dxa"/>
            <w:tcBorders>
              <w:top w:val="nil"/>
              <w:left w:val="nil"/>
              <w:bottom w:val="single" w:sz="4" w:space="0" w:color="auto"/>
              <w:right w:val="single" w:sz="4" w:space="0" w:color="auto"/>
            </w:tcBorders>
            <w:shd w:val="clear" w:color="auto" w:fill="auto"/>
            <w:vAlign w:val="center"/>
            <w:hideMark/>
          </w:tcPr>
          <w:p w14:paraId="4EE20426"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O que se busca com esse indicador é obter ciência e comprometimento quanto à resolução das demandas levantadas pela contratante conforme prazo estabelecido na notificação ou conforme estabelecido em edital, mesmo que a resolução definitiva de determinada demanda se dê em maior tempo.</w:t>
            </w:r>
          </w:p>
        </w:tc>
      </w:tr>
    </w:tbl>
    <w:p w14:paraId="782FA2A8" w14:textId="77777777" w:rsidR="003811F5" w:rsidRPr="003811F5" w:rsidRDefault="003811F5" w:rsidP="003811F5">
      <w:pPr>
        <w:spacing w:before="80" w:after="80" w:line="264" w:lineRule="auto"/>
        <w:contextualSpacing/>
        <w:jc w:val="both"/>
        <w:rPr>
          <w:rFonts w:cs="Arial"/>
          <w:szCs w:val="20"/>
        </w:rPr>
      </w:pPr>
    </w:p>
    <w:tbl>
      <w:tblPr>
        <w:tblW w:w="9639" w:type="dxa"/>
        <w:jc w:val="center"/>
        <w:tblCellMar>
          <w:left w:w="70" w:type="dxa"/>
          <w:right w:w="70" w:type="dxa"/>
        </w:tblCellMar>
        <w:tblLook w:val="04A0" w:firstRow="1" w:lastRow="0" w:firstColumn="1" w:lastColumn="0" w:noHBand="0" w:noVBand="1"/>
      </w:tblPr>
      <w:tblGrid>
        <w:gridCol w:w="3426"/>
        <w:gridCol w:w="6213"/>
      </w:tblGrid>
      <w:tr w:rsidR="003811F5" w:rsidRPr="003811F5" w14:paraId="068E928C" w14:textId="77777777" w:rsidTr="00D8315C">
        <w:trPr>
          <w:trHeight w:val="300"/>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FF95F" w14:textId="77777777" w:rsidR="003811F5" w:rsidRPr="003811F5" w:rsidRDefault="003811F5" w:rsidP="003811F5">
            <w:pPr>
              <w:jc w:val="center"/>
              <w:rPr>
                <w:rFonts w:cs="Arial"/>
                <w:b/>
                <w:bCs/>
                <w:color w:val="000000"/>
                <w:szCs w:val="20"/>
              </w:rPr>
            </w:pPr>
            <w:r w:rsidRPr="003811F5">
              <w:rPr>
                <w:rFonts w:cs="Arial"/>
                <w:b/>
                <w:bCs/>
                <w:color w:val="000000"/>
                <w:szCs w:val="20"/>
              </w:rPr>
              <w:t>Nº 02:</w:t>
            </w:r>
            <w:r w:rsidRPr="003811F5">
              <w:rPr>
                <w:rFonts w:cs="Arial"/>
                <w:color w:val="000000"/>
                <w:szCs w:val="20"/>
              </w:rPr>
              <w:t xml:space="preserve"> Tempo de Resposta às solicitações da Contratante - FASE 2</w:t>
            </w:r>
          </w:p>
        </w:tc>
      </w:tr>
      <w:tr w:rsidR="003811F5" w:rsidRPr="003811F5" w14:paraId="23A057D3" w14:textId="77777777" w:rsidTr="00D8315C">
        <w:trPr>
          <w:trHeight w:val="30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2698C0F4" w14:textId="77777777" w:rsidR="003811F5" w:rsidRPr="003811F5" w:rsidRDefault="003811F5" w:rsidP="003811F5">
            <w:pPr>
              <w:jc w:val="center"/>
              <w:rPr>
                <w:rFonts w:cs="Arial"/>
                <w:color w:val="000000"/>
                <w:szCs w:val="20"/>
              </w:rPr>
            </w:pPr>
            <w:r w:rsidRPr="003811F5">
              <w:rPr>
                <w:rFonts w:cs="Arial"/>
                <w:color w:val="000000"/>
                <w:szCs w:val="20"/>
              </w:rPr>
              <w:t>Item</w:t>
            </w:r>
          </w:p>
        </w:tc>
        <w:tc>
          <w:tcPr>
            <w:tcW w:w="6213" w:type="dxa"/>
            <w:tcBorders>
              <w:top w:val="nil"/>
              <w:left w:val="nil"/>
              <w:bottom w:val="single" w:sz="4" w:space="0" w:color="auto"/>
              <w:right w:val="single" w:sz="4" w:space="0" w:color="auto"/>
            </w:tcBorders>
            <w:shd w:val="clear" w:color="auto" w:fill="auto"/>
            <w:vAlign w:val="center"/>
            <w:hideMark/>
          </w:tcPr>
          <w:p w14:paraId="4D2F1E0B" w14:textId="77777777" w:rsidR="003811F5" w:rsidRPr="003811F5" w:rsidRDefault="003811F5" w:rsidP="003811F5">
            <w:pPr>
              <w:jc w:val="center"/>
              <w:rPr>
                <w:rFonts w:cs="Arial"/>
                <w:color w:val="000000"/>
                <w:szCs w:val="20"/>
              </w:rPr>
            </w:pPr>
            <w:r w:rsidRPr="003811F5">
              <w:rPr>
                <w:rFonts w:cs="Arial"/>
                <w:color w:val="000000"/>
                <w:szCs w:val="20"/>
              </w:rPr>
              <w:t>Descrição</w:t>
            </w:r>
          </w:p>
        </w:tc>
      </w:tr>
      <w:tr w:rsidR="003811F5" w:rsidRPr="003811F5" w14:paraId="6681D2DC"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59560C99" w14:textId="77777777" w:rsidR="003811F5" w:rsidRPr="003811F5" w:rsidRDefault="003811F5" w:rsidP="003811F5">
            <w:pPr>
              <w:jc w:val="center"/>
              <w:rPr>
                <w:rFonts w:cs="Arial"/>
                <w:color w:val="000000"/>
                <w:szCs w:val="20"/>
              </w:rPr>
            </w:pPr>
            <w:r w:rsidRPr="003811F5">
              <w:rPr>
                <w:rFonts w:cs="Arial"/>
                <w:color w:val="000000"/>
                <w:szCs w:val="20"/>
              </w:rPr>
              <w:t>Finalidade</w:t>
            </w:r>
          </w:p>
        </w:tc>
        <w:tc>
          <w:tcPr>
            <w:tcW w:w="6213" w:type="dxa"/>
            <w:tcBorders>
              <w:top w:val="nil"/>
              <w:left w:val="nil"/>
              <w:bottom w:val="single" w:sz="4" w:space="0" w:color="auto"/>
              <w:right w:val="single" w:sz="4" w:space="0" w:color="auto"/>
            </w:tcBorders>
            <w:shd w:val="clear" w:color="auto" w:fill="auto"/>
            <w:vAlign w:val="center"/>
            <w:hideMark/>
          </w:tcPr>
          <w:p w14:paraId="552E2658" w14:textId="77777777" w:rsidR="003811F5" w:rsidRPr="003811F5" w:rsidRDefault="003811F5" w:rsidP="003811F5">
            <w:pPr>
              <w:jc w:val="both"/>
              <w:rPr>
                <w:rFonts w:cs="Arial"/>
                <w:color w:val="000000"/>
                <w:szCs w:val="20"/>
              </w:rPr>
            </w:pPr>
            <w:r w:rsidRPr="003811F5">
              <w:rPr>
                <w:rFonts w:cs="Arial"/>
                <w:color w:val="000000"/>
                <w:szCs w:val="20"/>
              </w:rPr>
              <w:t>Mensurar a agilidade no atendimento das solicitações efetuadas pela Administração.</w:t>
            </w:r>
          </w:p>
        </w:tc>
      </w:tr>
      <w:tr w:rsidR="003811F5" w:rsidRPr="003811F5" w14:paraId="01407D44"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1D833A69" w14:textId="77777777" w:rsidR="003811F5" w:rsidRPr="003811F5" w:rsidRDefault="003811F5" w:rsidP="003811F5">
            <w:pPr>
              <w:jc w:val="center"/>
              <w:rPr>
                <w:rFonts w:cs="Arial"/>
                <w:color w:val="000000"/>
                <w:szCs w:val="20"/>
              </w:rPr>
            </w:pPr>
            <w:r w:rsidRPr="003811F5">
              <w:rPr>
                <w:rFonts w:cs="Arial"/>
                <w:color w:val="000000"/>
                <w:szCs w:val="20"/>
              </w:rPr>
              <w:t>Meta a cumprir</w:t>
            </w:r>
          </w:p>
        </w:tc>
        <w:tc>
          <w:tcPr>
            <w:tcW w:w="6213" w:type="dxa"/>
            <w:tcBorders>
              <w:top w:val="nil"/>
              <w:left w:val="nil"/>
              <w:bottom w:val="single" w:sz="4" w:space="0" w:color="auto"/>
              <w:right w:val="single" w:sz="4" w:space="0" w:color="auto"/>
            </w:tcBorders>
            <w:shd w:val="clear" w:color="auto" w:fill="auto"/>
            <w:vAlign w:val="center"/>
            <w:hideMark/>
          </w:tcPr>
          <w:p w14:paraId="4E64849E" w14:textId="77777777" w:rsidR="003811F5" w:rsidRPr="003811F5" w:rsidRDefault="003811F5" w:rsidP="003811F5">
            <w:pPr>
              <w:jc w:val="both"/>
              <w:rPr>
                <w:rFonts w:cs="Arial"/>
                <w:color w:val="000000"/>
                <w:szCs w:val="20"/>
              </w:rPr>
            </w:pPr>
            <w:r w:rsidRPr="003811F5">
              <w:rPr>
                <w:rFonts w:cs="Arial"/>
                <w:color w:val="000000"/>
                <w:szCs w:val="20"/>
              </w:rPr>
              <w:t>Atendimento pela Contratada dentro do prazo concedido pela Contratante.</w:t>
            </w:r>
          </w:p>
        </w:tc>
      </w:tr>
      <w:tr w:rsidR="003811F5" w:rsidRPr="003811F5" w14:paraId="050ACCC6"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22124158" w14:textId="77777777" w:rsidR="003811F5" w:rsidRPr="003811F5" w:rsidRDefault="003811F5" w:rsidP="003811F5">
            <w:pPr>
              <w:jc w:val="center"/>
              <w:rPr>
                <w:rFonts w:cs="Arial"/>
                <w:color w:val="000000"/>
                <w:szCs w:val="20"/>
              </w:rPr>
            </w:pPr>
            <w:r w:rsidRPr="003811F5">
              <w:rPr>
                <w:rFonts w:cs="Arial"/>
                <w:color w:val="000000"/>
                <w:szCs w:val="20"/>
              </w:rPr>
              <w:t>Instrumento de medição</w:t>
            </w:r>
          </w:p>
        </w:tc>
        <w:tc>
          <w:tcPr>
            <w:tcW w:w="6213" w:type="dxa"/>
            <w:tcBorders>
              <w:top w:val="nil"/>
              <w:left w:val="nil"/>
              <w:bottom w:val="single" w:sz="4" w:space="0" w:color="auto"/>
              <w:right w:val="single" w:sz="4" w:space="0" w:color="auto"/>
            </w:tcBorders>
            <w:shd w:val="clear" w:color="auto" w:fill="auto"/>
            <w:vAlign w:val="center"/>
            <w:hideMark/>
          </w:tcPr>
          <w:p w14:paraId="316183D2" w14:textId="77777777" w:rsidR="003811F5" w:rsidRPr="003811F5" w:rsidRDefault="003811F5" w:rsidP="003811F5">
            <w:pPr>
              <w:jc w:val="both"/>
              <w:rPr>
                <w:rFonts w:cs="Arial"/>
                <w:color w:val="000000"/>
                <w:szCs w:val="20"/>
              </w:rPr>
            </w:pPr>
            <w:r w:rsidRPr="003811F5">
              <w:rPr>
                <w:rFonts w:cs="Arial"/>
                <w:color w:val="000000"/>
                <w:szCs w:val="20"/>
              </w:rPr>
              <w:t>Constatação formal de ocorrências</w:t>
            </w:r>
          </w:p>
        </w:tc>
      </w:tr>
      <w:tr w:rsidR="003811F5" w:rsidRPr="003811F5" w14:paraId="0763FC80"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0A5E699D" w14:textId="77777777" w:rsidR="003811F5" w:rsidRPr="003811F5" w:rsidRDefault="003811F5" w:rsidP="003811F5">
            <w:pPr>
              <w:jc w:val="center"/>
              <w:rPr>
                <w:rFonts w:cs="Arial"/>
                <w:color w:val="000000"/>
                <w:szCs w:val="20"/>
              </w:rPr>
            </w:pPr>
            <w:r w:rsidRPr="003811F5">
              <w:rPr>
                <w:rFonts w:cs="Arial"/>
                <w:color w:val="000000"/>
                <w:szCs w:val="20"/>
              </w:rPr>
              <w:lastRenderedPageBreak/>
              <w:t>Forma de acompanhamento</w:t>
            </w:r>
          </w:p>
        </w:tc>
        <w:tc>
          <w:tcPr>
            <w:tcW w:w="6213" w:type="dxa"/>
            <w:tcBorders>
              <w:top w:val="nil"/>
              <w:left w:val="nil"/>
              <w:bottom w:val="single" w:sz="4" w:space="0" w:color="auto"/>
              <w:right w:val="single" w:sz="4" w:space="0" w:color="auto"/>
            </w:tcBorders>
            <w:shd w:val="clear" w:color="auto" w:fill="auto"/>
            <w:vAlign w:val="center"/>
            <w:hideMark/>
          </w:tcPr>
          <w:p w14:paraId="6306652B" w14:textId="77777777" w:rsidR="003811F5" w:rsidRPr="003811F5" w:rsidRDefault="003811F5" w:rsidP="003811F5">
            <w:pPr>
              <w:jc w:val="both"/>
              <w:rPr>
                <w:rFonts w:cs="Arial"/>
                <w:color w:val="000000"/>
                <w:szCs w:val="20"/>
              </w:rPr>
            </w:pPr>
            <w:r w:rsidRPr="003811F5">
              <w:rPr>
                <w:rFonts w:cs="Arial"/>
                <w:color w:val="000000"/>
                <w:szCs w:val="20"/>
              </w:rPr>
              <w:t>Pelo Fiscal do Contrato através de Registros.</w:t>
            </w:r>
          </w:p>
        </w:tc>
      </w:tr>
      <w:tr w:rsidR="003811F5" w:rsidRPr="003811F5" w14:paraId="40224D10"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21DA7C70" w14:textId="77777777" w:rsidR="003811F5" w:rsidRPr="003811F5" w:rsidRDefault="003811F5" w:rsidP="003811F5">
            <w:pPr>
              <w:jc w:val="center"/>
              <w:rPr>
                <w:rFonts w:cs="Arial"/>
                <w:color w:val="000000"/>
                <w:szCs w:val="20"/>
              </w:rPr>
            </w:pPr>
            <w:r w:rsidRPr="003811F5">
              <w:rPr>
                <w:rFonts w:cs="Arial"/>
                <w:color w:val="000000"/>
                <w:szCs w:val="20"/>
              </w:rPr>
              <w:t>Periodicidade</w:t>
            </w:r>
          </w:p>
        </w:tc>
        <w:tc>
          <w:tcPr>
            <w:tcW w:w="6213" w:type="dxa"/>
            <w:tcBorders>
              <w:top w:val="nil"/>
              <w:left w:val="nil"/>
              <w:bottom w:val="single" w:sz="4" w:space="0" w:color="auto"/>
              <w:right w:val="single" w:sz="4" w:space="0" w:color="auto"/>
            </w:tcBorders>
            <w:shd w:val="clear" w:color="auto" w:fill="auto"/>
            <w:vAlign w:val="center"/>
            <w:hideMark/>
          </w:tcPr>
          <w:p w14:paraId="55E4A888" w14:textId="77777777" w:rsidR="003811F5" w:rsidRPr="003811F5" w:rsidRDefault="003811F5" w:rsidP="003811F5">
            <w:pPr>
              <w:jc w:val="both"/>
              <w:rPr>
                <w:rFonts w:cs="Arial"/>
                <w:color w:val="000000"/>
                <w:szCs w:val="20"/>
              </w:rPr>
            </w:pPr>
            <w:r w:rsidRPr="003811F5">
              <w:rPr>
                <w:rFonts w:cs="Arial"/>
                <w:color w:val="000000"/>
                <w:szCs w:val="20"/>
              </w:rPr>
              <w:t>Por verificação do cumprimento das obrigações contratuais</w:t>
            </w:r>
          </w:p>
        </w:tc>
      </w:tr>
      <w:tr w:rsidR="003811F5" w:rsidRPr="003811F5" w14:paraId="6C5BCE64"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7EF3289D" w14:textId="77777777" w:rsidR="003811F5" w:rsidRPr="003811F5" w:rsidRDefault="003811F5" w:rsidP="003811F5">
            <w:pPr>
              <w:jc w:val="center"/>
              <w:rPr>
                <w:rFonts w:cs="Arial"/>
                <w:color w:val="000000"/>
                <w:szCs w:val="20"/>
              </w:rPr>
            </w:pPr>
            <w:r w:rsidRPr="003811F5">
              <w:rPr>
                <w:rFonts w:cs="Arial"/>
                <w:color w:val="000000"/>
                <w:szCs w:val="20"/>
              </w:rPr>
              <w:t>Mecanismo de Cálculo</w:t>
            </w:r>
          </w:p>
        </w:tc>
        <w:tc>
          <w:tcPr>
            <w:tcW w:w="6213" w:type="dxa"/>
            <w:tcBorders>
              <w:top w:val="nil"/>
              <w:left w:val="nil"/>
              <w:bottom w:val="single" w:sz="4" w:space="0" w:color="auto"/>
              <w:right w:val="single" w:sz="4" w:space="0" w:color="auto"/>
            </w:tcBorders>
            <w:shd w:val="clear" w:color="auto" w:fill="auto"/>
            <w:vAlign w:val="center"/>
            <w:hideMark/>
          </w:tcPr>
          <w:p w14:paraId="516A0C04" w14:textId="77777777" w:rsidR="003811F5" w:rsidRPr="003811F5" w:rsidRDefault="003811F5" w:rsidP="003811F5">
            <w:pPr>
              <w:jc w:val="both"/>
              <w:rPr>
                <w:rFonts w:cs="Arial"/>
                <w:color w:val="000000"/>
                <w:szCs w:val="20"/>
              </w:rPr>
            </w:pPr>
            <w:r w:rsidRPr="003811F5">
              <w:rPr>
                <w:rFonts w:cs="Arial"/>
                <w:color w:val="000000"/>
                <w:szCs w:val="20"/>
              </w:rPr>
              <w:t>Verificação da quantidade de ocorrências registradas com tempo de resposta superior à meta</w:t>
            </w:r>
          </w:p>
        </w:tc>
      </w:tr>
      <w:tr w:rsidR="003811F5" w:rsidRPr="003811F5" w14:paraId="652DDD5F"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1909C379" w14:textId="77777777" w:rsidR="003811F5" w:rsidRPr="003811F5" w:rsidRDefault="003811F5" w:rsidP="003811F5">
            <w:pPr>
              <w:jc w:val="center"/>
              <w:rPr>
                <w:rFonts w:cs="Arial"/>
                <w:color w:val="000000"/>
                <w:szCs w:val="20"/>
              </w:rPr>
            </w:pPr>
            <w:r w:rsidRPr="003811F5">
              <w:rPr>
                <w:rFonts w:cs="Arial"/>
                <w:color w:val="000000"/>
                <w:szCs w:val="20"/>
              </w:rPr>
              <w:t>Início de Vigência</w:t>
            </w:r>
          </w:p>
        </w:tc>
        <w:tc>
          <w:tcPr>
            <w:tcW w:w="6213" w:type="dxa"/>
            <w:tcBorders>
              <w:top w:val="nil"/>
              <w:left w:val="nil"/>
              <w:bottom w:val="single" w:sz="4" w:space="0" w:color="auto"/>
              <w:right w:val="single" w:sz="4" w:space="0" w:color="auto"/>
            </w:tcBorders>
            <w:shd w:val="clear" w:color="auto" w:fill="auto"/>
            <w:vAlign w:val="center"/>
            <w:hideMark/>
          </w:tcPr>
          <w:p w14:paraId="269CB739" w14:textId="77777777" w:rsidR="003811F5" w:rsidRPr="003811F5" w:rsidRDefault="003811F5" w:rsidP="003811F5">
            <w:pPr>
              <w:jc w:val="both"/>
              <w:rPr>
                <w:rFonts w:cs="Arial"/>
                <w:color w:val="000000"/>
                <w:szCs w:val="20"/>
              </w:rPr>
            </w:pPr>
            <w:r w:rsidRPr="003811F5">
              <w:rPr>
                <w:rFonts w:cs="Arial"/>
                <w:color w:val="000000"/>
                <w:szCs w:val="20"/>
              </w:rPr>
              <w:t>A partir do início da prestação do serviço</w:t>
            </w:r>
          </w:p>
        </w:tc>
      </w:tr>
      <w:tr w:rsidR="003811F5" w:rsidRPr="003811F5" w14:paraId="7FE9211E" w14:textId="77777777" w:rsidTr="00D8315C">
        <w:trPr>
          <w:trHeight w:val="143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2B927349" w14:textId="77777777" w:rsidR="003811F5" w:rsidRPr="003811F5" w:rsidRDefault="003811F5" w:rsidP="003811F5">
            <w:pPr>
              <w:jc w:val="center"/>
              <w:rPr>
                <w:rFonts w:cs="Arial"/>
                <w:color w:val="000000"/>
                <w:szCs w:val="20"/>
              </w:rPr>
            </w:pPr>
            <w:r w:rsidRPr="003811F5">
              <w:rPr>
                <w:rFonts w:cs="Arial"/>
                <w:color w:val="000000"/>
                <w:szCs w:val="20"/>
              </w:rPr>
              <w:t>Faixas de ajuste no pagamento</w:t>
            </w:r>
          </w:p>
        </w:tc>
        <w:tc>
          <w:tcPr>
            <w:tcW w:w="6213" w:type="dxa"/>
            <w:tcBorders>
              <w:top w:val="nil"/>
              <w:left w:val="nil"/>
              <w:bottom w:val="single" w:sz="4" w:space="0" w:color="auto"/>
              <w:right w:val="single" w:sz="4" w:space="0" w:color="auto"/>
            </w:tcBorders>
            <w:shd w:val="clear" w:color="auto" w:fill="auto"/>
            <w:vAlign w:val="center"/>
            <w:hideMark/>
          </w:tcPr>
          <w:p w14:paraId="2C5D6EF8"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maior que 95% = 40 pontos</w:t>
            </w:r>
          </w:p>
          <w:p w14:paraId="1776E375"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entre 90% e 94,9% = 35 pontos</w:t>
            </w:r>
          </w:p>
          <w:p w14:paraId="4700BE4B"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entre 85% e 89,9% = 30 pontos</w:t>
            </w:r>
          </w:p>
          <w:p w14:paraId="02912555"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agilidade no atendimento entre 80% e 84,9% = 25 pontos</w:t>
            </w:r>
          </w:p>
          <w:p w14:paraId="1551D871" w14:textId="77777777" w:rsidR="003811F5" w:rsidRPr="003811F5" w:rsidRDefault="003811F5" w:rsidP="003811F5">
            <w:pPr>
              <w:jc w:val="both"/>
              <w:rPr>
                <w:rFonts w:cs="Arial"/>
                <w:color w:val="000000"/>
                <w:szCs w:val="20"/>
              </w:rPr>
            </w:pPr>
            <w:r w:rsidRPr="003811F5">
              <w:rPr>
                <w:rFonts w:cs="Arial"/>
                <w:color w:val="000000"/>
                <w:szCs w:val="20"/>
              </w:rPr>
              <w:t>- agilidade no atendimento menor que 80% = 20 ponto</w:t>
            </w:r>
          </w:p>
        </w:tc>
      </w:tr>
      <w:tr w:rsidR="003811F5" w:rsidRPr="003811F5" w14:paraId="0468A663" w14:textId="77777777" w:rsidTr="00D8315C">
        <w:trPr>
          <w:trHeight w:val="555"/>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2DA88A57" w14:textId="77777777" w:rsidR="003811F5" w:rsidRPr="003811F5" w:rsidRDefault="003811F5" w:rsidP="003811F5">
            <w:pPr>
              <w:jc w:val="center"/>
              <w:rPr>
                <w:rFonts w:cs="Arial"/>
                <w:color w:val="000000"/>
                <w:szCs w:val="20"/>
              </w:rPr>
            </w:pPr>
            <w:r w:rsidRPr="003811F5">
              <w:rPr>
                <w:rFonts w:cs="Arial"/>
                <w:color w:val="000000"/>
                <w:szCs w:val="20"/>
              </w:rPr>
              <w:t>Sanções</w:t>
            </w:r>
          </w:p>
        </w:tc>
        <w:tc>
          <w:tcPr>
            <w:tcW w:w="6213" w:type="dxa"/>
            <w:tcBorders>
              <w:top w:val="nil"/>
              <w:left w:val="nil"/>
              <w:bottom w:val="single" w:sz="4" w:space="0" w:color="auto"/>
              <w:right w:val="single" w:sz="4" w:space="0" w:color="auto"/>
            </w:tcBorders>
            <w:shd w:val="clear" w:color="auto" w:fill="auto"/>
            <w:vAlign w:val="center"/>
            <w:hideMark/>
          </w:tcPr>
          <w:p w14:paraId="35CFEA9F" w14:textId="77777777" w:rsidR="003811F5" w:rsidRPr="003811F5" w:rsidRDefault="003811F5" w:rsidP="003811F5">
            <w:pPr>
              <w:jc w:val="both"/>
              <w:rPr>
                <w:rFonts w:cs="Arial"/>
                <w:color w:val="000000"/>
                <w:szCs w:val="20"/>
              </w:rPr>
            </w:pPr>
            <w:r w:rsidRPr="003811F5">
              <w:rPr>
                <w:rFonts w:cs="Arial"/>
                <w:color w:val="000000"/>
                <w:szCs w:val="20"/>
              </w:rPr>
              <w:t>Ver item 3.2</w:t>
            </w:r>
          </w:p>
        </w:tc>
      </w:tr>
      <w:tr w:rsidR="003811F5" w:rsidRPr="003811F5" w14:paraId="13AC70AC" w14:textId="77777777" w:rsidTr="00D8315C">
        <w:trPr>
          <w:trHeight w:val="1530"/>
          <w:jc w:val="center"/>
        </w:trPr>
        <w:tc>
          <w:tcPr>
            <w:tcW w:w="3426" w:type="dxa"/>
            <w:tcBorders>
              <w:top w:val="nil"/>
              <w:left w:val="single" w:sz="4" w:space="0" w:color="auto"/>
              <w:bottom w:val="single" w:sz="4" w:space="0" w:color="auto"/>
              <w:right w:val="single" w:sz="4" w:space="0" w:color="auto"/>
            </w:tcBorders>
            <w:shd w:val="clear" w:color="auto" w:fill="auto"/>
            <w:vAlign w:val="center"/>
            <w:hideMark/>
          </w:tcPr>
          <w:p w14:paraId="3DC3E886" w14:textId="77777777" w:rsidR="003811F5" w:rsidRPr="003811F5" w:rsidRDefault="003811F5" w:rsidP="003811F5">
            <w:pPr>
              <w:rPr>
                <w:rFonts w:cs="Arial"/>
                <w:color w:val="000000"/>
                <w:szCs w:val="20"/>
              </w:rPr>
            </w:pPr>
            <w:r w:rsidRPr="003811F5">
              <w:rPr>
                <w:rFonts w:cs="Arial"/>
                <w:color w:val="000000"/>
                <w:szCs w:val="20"/>
              </w:rPr>
              <w:t>Observações</w:t>
            </w:r>
          </w:p>
        </w:tc>
        <w:tc>
          <w:tcPr>
            <w:tcW w:w="6213" w:type="dxa"/>
            <w:tcBorders>
              <w:top w:val="nil"/>
              <w:left w:val="nil"/>
              <w:bottom w:val="single" w:sz="4" w:space="0" w:color="auto"/>
              <w:right w:val="single" w:sz="4" w:space="0" w:color="auto"/>
            </w:tcBorders>
            <w:shd w:val="clear" w:color="auto" w:fill="auto"/>
            <w:vAlign w:val="center"/>
            <w:hideMark/>
          </w:tcPr>
          <w:p w14:paraId="1FBC3E3D" w14:textId="77777777" w:rsidR="003811F5" w:rsidRPr="003811F5" w:rsidRDefault="003811F5" w:rsidP="003811F5">
            <w:pPr>
              <w:rPr>
                <w:rFonts w:cs="Arial"/>
                <w:color w:val="000000"/>
                <w:szCs w:val="20"/>
              </w:rPr>
            </w:pPr>
            <w:r w:rsidRPr="003811F5">
              <w:rPr>
                <w:rFonts w:cs="Arial"/>
                <w:color w:val="000000"/>
                <w:szCs w:val="20"/>
              </w:rPr>
              <w:t>O que se busca com esse indicador é obter ciência e comprometimento quanto à resolução das demandas levantadas pela contratante conforme prazo estabelecido na notificação ou conforme estabelecido em edital, mesmo que a resolução definitiva de determinada demanda se dê em maior tempo.</w:t>
            </w:r>
          </w:p>
        </w:tc>
      </w:tr>
    </w:tbl>
    <w:p w14:paraId="596B2709" w14:textId="77777777" w:rsidR="003811F5" w:rsidRPr="003811F5" w:rsidRDefault="003811F5" w:rsidP="003811F5">
      <w:pPr>
        <w:spacing w:before="80" w:after="80" w:line="264" w:lineRule="auto"/>
        <w:contextualSpacing/>
        <w:jc w:val="both"/>
        <w:rPr>
          <w:rFonts w:cs="Arial"/>
          <w:szCs w:val="20"/>
        </w:rPr>
      </w:pPr>
    </w:p>
    <w:tbl>
      <w:tblPr>
        <w:tblW w:w="9639" w:type="dxa"/>
        <w:jc w:val="center"/>
        <w:tblCellMar>
          <w:left w:w="70" w:type="dxa"/>
          <w:right w:w="70" w:type="dxa"/>
        </w:tblCellMar>
        <w:tblLook w:val="04A0" w:firstRow="1" w:lastRow="0" w:firstColumn="1" w:lastColumn="0" w:noHBand="0" w:noVBand="1"/>
      </w:tblPr>
      <w:tblGrid>
        <w:gridCol w:w="3371"/>
        <w:gridCol w:w="6268"/>
      </w:tblGrid>
      <w:tr w:rsidR="003811F5" w:rsidRPr="003811F5" w14:paraId="78C2FB49" w14:textId="77777777" w:rsidTr="00D8315C">
        <w:trPr>
          <w:trHeight w:val="300"/>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57914" w14:textId="77777777" w:rsidR="003811F5" w:rsidRPr="003811F5" w:rsidRDefault="003811F5" w:rsidP="003811F5">
            <w:pPr>
              <w:spacing w:before="80" w:after="80" w:line="264" w:lineRule="auto"/>
              <w:contextualSpacing/>
              <w:jc w:val="center"/>
              <w:rPr>
                <w:rFonts w:cs="Arial"/>
                <w:b/>
                <w:bCs/>
                <w:color w:val="000000"/>
                <w:szCs w:val="20"/>
              </w:rPr>
            </w:pPr>
            <w:r w:rsidRPr="003811F5">
              <w:rPr>
                <w:rFonts w:cs="Arial"/>
                <w:b/>
                <w:bCs/>
                <w:color w:val="000000"/>
                <w:szCs w:val="20"/>
              </w:rPr>
              <w:t>Indicador</w:t>
            </w:r>
          </w:p>
        </w:tc>
      </w:tr>
      <w:tr w:rsidR="003811F5" w:rsidRPr="003811F5" w14:paraId="05F87AF7" w14:textId="77777777" w:rsidTr="00D8315C">
        <w:trPr>
          <w:trHeight w:val="300"/>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F05A5" w14:textId="77777777" w:rsidR="003811F5" w:rsidRPr="003811F5" w:rsidRDefault="003811F5" w:rsidP="003811F5">
            <w:pPr>
              <w:spacing w:before="80" w:after="80" w:line="264" w:lineRule="auto"/>
              <w:contextualSpacing/>
              <w:jc w:val="center"/>
              <w:rPr>
                <w:rFonts w:cs="Arial"/>
                <w:b/>
                <w:bCs/>
                <w:color w:val="000000"/>
                <w:szCs w:val="20"/>
              </w:rPr>
            </w:pPr>
            <w:r w:rsidRPr="003811F5">
              <w:rPr>
                <w:rFonts w:cs="Arial"/>
                <w:b/>
                <w:bCs/>
                <w:color w:val="000000"/>
                <w:szCs w:val="20"/>
              </w:rPr>
              <w:t>Nº 03:</w:t>
            </w:r>
            <w:r w:rsidRPr="003811F5">
              <w:rPr>
                <w:rFonts w:cs="Arial"/>
                <w:color w:val="000000"/>
                <w:szCs w:val="20"/>
              </w:rPr>
              <w:t xml:space="preserve"> Outras obrigações contratuais diversas</w:t>
            </w:r>
          </w:p>
        </w:tc>
      </w:tr>
      <w:tr w:rsidR="003811F5" w:rsidRPr="003811F5" w14:paraId="321E996B" w14:textId="77777777" w:rsidTr="00D8315C">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91F820"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Item</w:t>
            </w:r>
          </w:p>
        </w:tc>
        <w:tc>
          <w:tcPr>
            <w:tcW w:w="6355" w:type="dxa"/>
            <w:tcBorders>
              <w:top w:val="nil"/>
              <w:left w:val="nil"/>
              <w:bottom w:val="single" w:sz="4" w:space="0" w:color="auto"/>
              <w:right w:val="single" w:sz="4" w:space="0" w:color="auto"/>
            </w:tcBorders>
            <w:shd w:val="clear" w:color="auto" w:fill="auto"/>
            <w:vAlign w:val="center"/>
            <w:hideMark/>
          </w:tcPr>
          <w:p w14:paraId="02E8A56B"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Descrição</w:t>
            </w:r>
          </w:p>
        </w:tc>
      </w:tr>
      <w:tr w:rsidR="003811F5" w:rsidRPr="003811F5" w14:paraId="6AB648B2"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F06368"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Finalidade</w:t>
            </w:r>
          </w:p>
        </w:tc>
        <w:tc>
          <w:tcPr>
            <w:tcW w:w="6355" w:type="dxa"/>
            <w:tcBorders>
              <w:top w:val="nil"/>
              <w:left w:val="nil"/>
              <w:bottom w:val="single" w:sz="4" w:space="0" w:color="auto"/>
              <w:right w:val="single" w:sz="4" w:space="0" w:color="auto"/>
            </w:tcBorders>
            <w:shd w:val="clear" w:color="auto" w:fill="auto"/>
            <w:vAlign w:val="center"/>
            <w:hideMark/>
          </w:tcPr>
          <w:p w14:paraId="53226CD7"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Mensurar ocorrências de inadimplemento de obrigações contratuais diversas</w:t>
            </w:r>
          </w:p>
        </w:tc>
      </w:tr>
      <w:tr w:rsidR="003811F5" w:rsidRPr="003811F5" w14:paraId="0839E336"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0FD7A3"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Meta a cumprir</w:t>
            </w:r>
          </w:p>
        </w:tc>
        <w:tc>
          <w:tcPr>
            <w:tcW w:w="6355" w:type="dxa"/>
            <w:tcBorders>
              <w:top w:val="nil"/>
              <w:left w:val="nil"/>
              <w:bottom w:val="single" w:sz="4" w:space="0" w:color="auto"/>
              <w:right w:val="single" w:sz="4" w:space="0" w:color="auto"/>
            </w:tcBorders>
            <w:shd w:val="clear" w:color="auto" w:fill="auto"/>
            <w:vAlign w:val="center"/>
            <w:hideMark/>
          </w:tcPr>
          <w:p w14:paraId="70D07588"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Cumprir obrigações contratuais</w:t>
            </w:r>
          </w:p>
        </w:tc>
      </w:tr>
      <w:tr w:rsidR="003811F5" w:rsidRPr="003811F5" w14:paraId="57957429"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FCE4B63"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Instrumento de medição</w:t>
            </w:r>
          </w:p>
        </w:tc>
        <w:tc>
          <w:tcPr>
            <w:tcW w:w="6355" w:type="dxa"/>
            <w:tcBorders>
              <w:top w:val="nil"/>
              <w:left w:val="nil"/>
              <w:bottom w:val="single" w:sz="4" w:space="0" w:color="auto"/>
              <w:right w:val="single" w:sz="4" w:space="0" w:color="auto"/>
            </w:tcBorders>
            <w:shd w:val="clear" w:color="auto" w:fill="auto"/>
            <w:vAlign w:val="center"/>
            <w:hideMark/>
          </w:tcPr>
          <w:p w14:paraId="182ED45B"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Constatação formal de ocorrências</w:t>
            </w:r>
          </w:p>
        </w:tc>
      </w:tr>
      <w:tr w:rsidR="003811F5" w:rsidRPr="003811F5" w14:paraId="2DB12DA0"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961F37"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Forma de acompanhamento</w:t>
            </w:r>
          </w:p>
        </w:tc>
        <w:tc>
          <w:tcPr>
            <w:tcW w:w="6355" w:type="dxa"/>
            <w:tcBorders>
              <w:top w:val="nil"/>
              <w:left w:val="nil"/>
              <w:bottom w:val="single" w:sz="4" w:space="0" w:color="auto"/>
              <w:right w:val="single" w:sz="4" w:space="0" w:color="auto"/>
            </w:tcBorders>
            <w:shd w:val="clear" w:color="auto" w:fill="auto"/>
            <w:vAlign w:val="center"/>
            <w:hideMark/>
          </w:tcPr>
          <w:p w14:paraId="69383E0B"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Pelo Fiscal do Contrato através de Registros.</w:t>
            </w:r>
          </w:p>
        </w:tc>
      </w:tr>
      <w:tr w:rsidR="003811F5" w:rsidRPr="003811F5" w14:paraId="35DDE473"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1300FBF"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Periodicidade</w:t>
            </w:r>
          </w:p>
        </w:tc>
        <w:tc>
          <w:tcPr>
            <w:tcW w:w="6355" w:type="dxa"/>
            <w:tcBorders>
              <w:top w:val="nil"/>
              <w:left w:val="nil"/>
              <w:bottom w:val="single" w:sz="4" w:space="0" w:color="auto"/>
              <w:right w:val="single" w:sz="4" w:space="0" w:color="auto"/>
            </w:tcBorders>
            <w:shd w:val="clear" w:color="auto" w:fill="auto"/>
            <w:vAlign w:val="center"/>
            <w:hideMark/>
          </w:tcPr>
          <w:p w14:paraId="2BD8C3D7"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Por verificação do cumprimento das obrigações contratuais</w:t>
            </w:r>
          </w:p>
        </w:tc>
      </w:tr>
      <w:tr w:rsidR="003811F5" w:rsidRPr="003811F5" w14:paraId="724A1A70"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91F0D9"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Mecanismo de Cálculo</w:t>
            </w:r>
          </w:p>
        </w:tc>
        <w:tc>
          <w:tcPr>
            <w:tcW w:w="6355" w:type="dxa"/>
            <w:tcBorders>
              <w:top w:val="nil"/>
              <w:left w:val="nil"/>
              <w:bottom w:val="single" w:sz="4" w:space="0" w:color="auto"/>
              <w:right w:val="single" w:sz="4" w:space="0" w:color="auto"/>
            </w:tcBorders>
            <w:shd w:val="clear" w:color="auto" w:fill="auto"/>
            <w:vAlign w:val="center"/>
            <w:hideMark/>
          </w:tcPr>
          <w:p w14:paraId="25D1878E"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Verificação da quantidade de ocorrências registradas com tempo de resposta superior à meta</w:t>
            </w:r>
          </w:p>
        </w:tc>
      </w:tr>
      <w:tr w:rsidR="003811F5" w:rsidRPr="003811F5" w14:paraId="26A6D0CF"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E5424F"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Início de Vigência</w:t>
            </w:r>
          </w:p>
        </w:tc>
        <w:tc>
          <w:tcPr>
            <w:tcW w:w="6355" w:type="dxa"/>
            <w:tcBorders>
              <w:top w:val="nil"/>
              <w:left w:val="nil"/>
              <w:bottom w:val="single" w:sz="4" w:space="0" w:color="auto"/>
              <w:right w:val="single" w:sz="4" w:space="0" w:color="auto"/>
            </w:tcBorders>
            <w:shd w:val="clear" w:color="auto" w:fill="auto"/>
            <w:vAlign w:val="center"/>
            <w:hideMark/>
          </w:tcPr>
          <w:p w14:paraId="392DA1D9"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A partir do início da prestação do serviço</w:t>
            </w:r>
          </w:p>
        </w:tc>
      </w:tr>
      <w:tr w:rsidR="003811F5" w:rsidRPr="003811F5" w14:paraId="618C3489" w14:textId="77777777" w:rsidTr="00D8315C">
        <w:trPr>
          <w:trHeight w:val="143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8A559E8"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Faixas de ajuste no pagamento</w:t>
            </w:r>
          </w:p>
        </w:tc>
        <w:tc>
          <w:tcPr>
            <w:tcW w:w="6355" w:type="dxa"/>
            <w:tcBorders>
              <w:top w:val="nil"/>
              <w:left w:val="nil"/>
              <w:bottom w:val="single" w:sz="4" w:space="0" w:color="auto"/>
              <w:right w:val="single" w:sz="4" w:space="0" w:color="auto"/>
            </w:tcBorders>
            <w:shd w:val="clear" w:color="auto" w:fill="auto"/>
            <w:vAlign w:val="center"/>
            <w:hideMark/>
          </w:tcPr>
          <w:p w14:paraId="2A7708C7"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Sem ocorrências: 30 pontos</w:t>
            </w:r>
          </w:p>
          <w:p w14:paraId="3398788F"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- 01 ocorrência = 25 pontos</w:t>
            </w:r>
          </w:p>
          <w:p w14:paraId="7B55DD9D"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- 02 ocorrências = 20 pontos</w:t>
            </w:r>
          </w:p>
          <w:p w14:paraId="2823BDCF"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- 03 ocorrências = 15 pontos</w:t>
            </w:r>
          </w:p>
          <w:p w14:paraId="7E3565B8"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- 04 ou mais ocorrências = 10 ponto</w:t>
            </w:r>
          </w:p>
        </w:tc>
      </w:tr>
      <w:tr w:rsidR="003811F5" w:rsidRPr="003811F5" w14:paraId="4E4315DC" w14:textId="77777777" w:rsidTr="00D8315C">
        <w:trPr>
          <w:trHeight w:val="555"/>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C84CCD" w14:textId="77777777" w:rsidR="003811F5" w:rsidRPr="003811F5" w:rsidRDefault="003811F5" w:rsidP="003811F5">
            <w:pPr>
              <w:spacing w:before="80" w:after="80" w:line="264" w:lineRule="auto"/>
              <w:contextualSpacing/>
              <w:jc w:val="center"/>
              <w:rPr>
                <w:rFonts w:cs="Arial"/>
                <w:color w:val="000000"/>
                <w:szCs w:val="20"/>
              </w:rPr>
            </w:pPr>
            <w:r w:rsidRPr="003811F5">
              <w:rPr>
                <w:rFonts w:cs="Arial"/>
                <w:color w:val="000000"/>
                <w:szCs w:val="20"/>
              </w:rPr>
              <w:t>Sanções</w:t>
            </w:r>
          </w:p>
        </w:tc>
        <w:tc>
          <w:tcPr>
            <w:tcW w:w="6355" w:type="dxa"/>
            <w:tcBorders>
              <w:top w:val="nil"/>
              <w:left w:val="nil"/>
              <w:bottom w:val="single" w:sz="4" w:space="0" w:color="auto"/>
              <w:right w:val="single" w:sz="4" w:space="0" w:color="auto"/>
            </w:tcBorders>
            <w:shd w:val="clear" w:color="auto" w:fill="auto"/>
            <w:vAlign w:val="center"/>
            <w:hideMark/>
          </w:tcPr>
          <w:p w14:paraId="513736ED" w14:textId="77777777" w:rsidR="003811F5" w:rsidRPr="003811F5" w:rsidRDefault="003811F5" w:rsidP="003811F5">
            <w:pPr>
              <w:spacing w:before="80" w:after="80" w:line="264" w:lineRule="auto"/>
              <w:contextualSpacing/>
              <w:jc w:val="both"/>
              <w:rPr>
                <w:rFonts w:cs="Arial"/>
                <w:color w:val="000000"/>
                <w:szCs w:val="20"/>
              </w:rPr>
            </w:pPr>
            <w:r w:rsidRPr="003811F5">
              <w:rPr>
                <w:rFonts w:cs="Arial"/>
                <w:color w:val="000000"/>
                <w:szCs w:val="20"/>
              </w:rPr>
              <w:t>Ver item 3.2</w:t>
            </w:r>
          </w:p>
        </w:tc>
      </w:tr>
      <w:tr w:rsidR="003811F5" w:rsidRPr="003811F5" w14:paraId="0E440D86" w14:textId="77777777" w:rsidTr="00D8315C">
        <w:trPr>
          <w:trHeight w:val="981"/>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EAA8B1C" w14:textId="77777777" w:rsidR="003811F5" w:rsidRPr="003811F5" w:rsidRDefault="003811F5" w:rsidP="003811F5">
            <w:pPr>
              <w:spacing w:before="80" w:after="80" w:line="264" w:lineRule="auto"/>
              <w:contextualSpacing/>
              <w:rPr>
                <w:rFonts w:cs="Arial"/>
                <w:color w:val="000000"/>
                <w:szCs w:val="20"/>
              </w:rPr>
            </w:pPr>
            <w:r w:rsidRPr="003811F5">
              <w:rPr>
                <w:rFonts w:cs="Arial"/>
                <w:color w:val="000000"/>
                <w:szCs w:val="20"/>
              </w:rPr>
              <w:t>Observações</w:t>
            </w:r>
          </w:p>
        </w:tc>
        <w:tc>
          <w:tcPr>
            <w:tcW w:w="6355" w:type="dxa"/>
            <w:tcBorders>
              <w:top w:val="nil"/>
              <w:left w:val="nil"/>
              <w:bottom w:val="single" w:sz="4" w:space="0" w:color="auto"/>
              <w:right w:val="single" w:sz="4" w:space="0" w:color="auto"/>
            </w:tcBorders>
            <w:shd w:val="clear" w:color="auto" w:fill="auto"/>
            <w:vAlign w:val="center"/>
            <w:hideMark/>
          </w:tcPr>
          <w:p w14:paraId="6FA7AA7A" w14:textId="77777777" w:rsidR="003811F5" w:rsidRPr="003811F5" w:rsidRDefault="003811F5" w:rsidP="003811F5">
            <w:pPr>
              <w:spacing w:before="80" w:after="80" w:line="264" w:lineRule="auto"/>
              <w:contextualSpacing/>
              <w:rPr>
                <w:rFonts w:cs="Arial"/>
                <w:color w:val="000000"/>
                <w:szCs w:val="20"/>
              </w:rPr>
            </w:pPr>
            <w:r w:rsidRPr="003811F5">
              <w:rPr>
                <w:rFonts w:cs="Arial"/>
                <w:color w:val="000000"/>
                <w:szCs w:val="20"/>
              </w:rPr>
              <w:t>O que se busca com esse indicador é obter ciência e comprometimento quanto ao cumprimento das obrigações contratuais não especificadas nos indicadores anteriores.</w:t>
            </w:r>
          </w:p>
        </w:tc>
      </w:tr>
    </w:tbl>
    <w:p w14:paraId="63C78340" w14:textId="77777777" w:rsidR="003811F5" w:rsidRPr="003811F5" w:rsidRDefault="003811F5" w:rsidP="003811F5">
      <w:pPr>
        <w:spacing w:before="80" w:after="80" w:line="264" w:lineRule="auto"/>
        <w:contextualSpacing/>
        <w:jc w:val="both"/>
        <w:rPr>
          <w:rFonts w:cs="Arial"/>
          <w:szCs w:val="20"/>
        </w:rPr>
      </w:pPr>
    </w:p>
    <w:p w14:paraId="78032994" w14:textId="77777777" w:rsidR="003811F5" w:rsidRPr="003811F5" w:rsidRDefault="003811F5" w:rsidP="003811F5">
      <w:pPr>
        <w:numPr>
          <w:ilvl w:val="0"/>
          <w:numId w:val="31"/>
        </w:numPr>
        <w:spacing w:before="80" w:after="80" w:line="264" w:lineRule="auto"/>
        <w:ind w:left="0" w:firstLine="0"/>
        <w:contextualSpacing/>
        <w:jc w:val="both"/>
        <w:rPr>
          <w:rFonts w:cs="Arial"/>
          <w:szCs w:val="20"/>
        </w:rPr>
      </w:pPr>
      <w:r w:rsidRPr="003811F5">
        <w:rPr>
          <w:rFonts w:cs="Arial"/>
          <w:b/>
          <w:bCs/>
          <w:szCs w:val="20"/>
        </w:rPr>
        <w:t>FAIXAS DE AJUSTE DE PAGAMENTO</w:t>
      </w:r>
    </w:p>
    <w:p w14:paraId="2C5F1238"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As pontuações de qualidade devem ser totalizadas para o mês de referência, conforme métodos apresentados nas tabelas acima.</w:t>
      </w:r>
    </w:p>
    <w:p w14:paraId="564AC722"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A aplicação dos critérios de averiguação da qualidade resultará em uma pontuação final no intervalo de 0 a 100 pontos, correspondente à soma das pontuações obtidas para cada indicador, sendo que os pagamentos devidos, relativos a cada mês de referência, devem ser ajustados pela pontuação total do serviço, conforme tabela e fórmula apresentadas abaixo:</w:t>
      </w:r>
    </w:p>
    <w:p w14:paraId="0DC6468F" w14:textId="77777777" w:rsidR="003811F5" w:rsidRPr="003811F5" w:rsidRDefault="003811F5" w:rsidP="003811F5">
      <w:pPr>
        <w:spacing w:before="80" w:after="80" w:line="264" w:lineRule="auto"/>
        <w:contextualSpacing/>
        <w:jc w:val="both"/>
        <w:rPr>
          <w:rFonts w:cs="Arial"/>
          <w:szCs w:val="20"/>
        </w:rPr>
      </w:pPr>
    </w:p>
    <w:tbl>
      <w:tblPr>
        <w:tblW w:w="9639" w:type="dxa"/>
        <w:jc w:val="center"/>
        <w:tblInd w:w="284" w:type="dxa"/>
        <w:tblCellMar>
          <w:left w:w="70" w:type="dxa"/>
          <w:right w:w="70" w:type="dxa"/>
        </w:tblCellMar>
        <w:tblLook w:val="04A0" w:firstRow="1" w:lastRow="0" w:firstColumn="1" w:lastColumn="0" w:noHBand="0" w:noVBand="1"/>
      </w:tblPr>
      <w:tblGrid>
        <w:gridCol w:w="3044"/>
        <w:gridCol w:w="3291"/>
        <w:gridCol w:w="3304"/>
      </w:tblGrid>
      <w:tr w:rsidR="003811F5" w:rsidRPr="003811F5" w14:paraId="34F423E7" w14:textId="77777777" w:rsidTr="003811F5">
        <w:trPr>
          <w:trHeight w:val="765"/>
          <w:jc w:val="center"/>
        </w:trPr>
        <w:tc>
          <w:tcPr>
            <w:tcW w:w="30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8DA24F" w14:textId="77777777" w:rsidR="003811F5" w:rsidRPr="003811F5" w:rsidRDefault="003811F5" w:rsidP="003811F5">
            <w:pPr>
              <w:jc w:val="center"/>
              <w:rPr>
                <w:rFonts w:cs="Arial"/>
                <w:b/>
                <w:bCs/>
                <w:color w:val="000000"/>
                <w:szCs w:val="20"/>
              </w:rPr>
            </w:pPr>
            <w:r w:rsidRPr="003811F5">
              <w:rPr>
                <w:rFonts w:cs="Arial"/>
                <w:b/>
                <w:bCs/>
                <w:color w:val="000000"/>
                <w:szCs w:val="20"/>
              </w:rPr>
              <w:t>Faixas de Pontuação de qualidade de serviço</w:t>
            </w:r>
          </w:p>
        </w:tc>
        <w:tc>
          <w:tcPr>
            <w:tcW w:w="3291" w:type="dxa"/>
            <w:tcBorders>
              <w:top w:val="single" w:sz="4" w:space="0" w:color="000000"/>
              <w:left w:val="nil"/>
              <w:bottom w:val="single" w:sz="4" w:space="0" w:color="000000"/>
              <w:right w:val="single" w:sz="4" w:space="0" w:color="000000"/>
            </w:tcBorders>
            <w:shd w:val="clear" w:color="auto" w:fill="auto"/>
            <w:vAlign w:val="center"/>
            <w:hideMark/>
          </w:tcPr>
          <w:p w14:paraId="769879AD" w14:textId="77777777" w:rsidR="003811F5" w:rsidRPr="003811F5" w:rsidRDefault="003811F5" w:rsidP="003811F5">
            <w:pPr>
              <w:jc w:val="center"/>
              <w:rPr>
                <w:rFonts w:cs="Arial"/>
                <w:b/>
                <w:bCs/>
                <w:color w:val="000000"/>
                <w:szCs w:val="20"/>
              </w:rPr>
            </w:pPr>
            <w:r w:rsidRPr="003811F5">
              <w:rPr>
                <w:rFonts w:cs="Arial"/>
                <w:b/>
                <w:bCs/>
                <w:color w:val="000000"/>
                <w:szCs w:val="20"/>
              </w:rPr>
              <w:t>Pagamento Devido</w:t>
            </w:r>
          </w:p>
        </w:tc>
        <w:tc>
          <w:tcPr>
            <w:tcW w:w="3304" w:type="dxa"/>
            <w:tcBorders>
              <w:top w:val="single" w:sz="4" w:space="0" w:color="000000"/>
              <w:left w:val="nil"/>
              <w:bottom w:val="single" w:sz="4" w:space="0" w:color="000000"/>
              <w:right w:val="single" w:sz="4" w:space="0" w:color="000000"/>
            </w:tcBorders>
            <w:shd w:val="clear" w:color="auto" w:fill="auto"/>
            <w:vAlign w:val="center"/>
            <w:hideMark/>
          </w:tcPr>
          <w:p w14:paraId="5280DEE7" w14:textId="77777777" w:rsidR="003811F5" w:rsidRPr="003811F5" w:rsidRDefault="003811F5" w:rsidP="003811F5">
            <w:pPr>
              <w:jc w:val="center"/>
              <w:rPr>
                <w:rFonts w:cs="Arial"/>
                <w:b/>
                <w:bCs/>
                <w:color w:val="000000"/>
                <w:szCs w:val="20"/>
              </w:rPr>
            </w:pPr>
            <w:r w:rsidRPr="003811F5">
              <w:rPr>
                <w:rFonts w:cs="Arial"/>
                <w:b/>
                <w:bCs/>
                <w:color w:val="000000"/>
                <w:szCs w:val="20"/>
              </w:rPr>
              <w:t>Fator de Ajuste do Instrumento de Medição de Resultado</w:t>
            </w:r>
          </w:p>
        </w:tc>
      </w:tr>
      <w:tr w:rsidR="003811F5" w:rsidRPr="003811F5" w14:paraId="7C5EA47C" w14:textId="77777777" w:rsidTr="003811F5">
        <w:trPr>
          <w:trHeight w:val="420"/>
          <w:jc w:val="center"/>
        </w:trPr>
        <w:tc>
          <w:tcPr>
            <w:tcW w:w="3044" w:type="dxa"/>
            <w:tcBorders>
              <w:top w:val="nil"/>
              <w:left w:val="single" w:sz="4" w:space="0" w:color="000000"/>
              <w:bottom w:val="single" w:sz="4" w:space="0" w:color="000000"/>
              <w:right w:val="single" w:sz="4" w:space="0" w:color="000000"/>
            </w:tcBorders>
            <w:shd w:val="clear" w:color="auto" w:fill="auto"/>
            <w:vAlign w:val="center"/>
            <w:hideMark/>
          </w:tcPr>
          <w:p w14:paraId="1512228C" w14:textId="77777777" w:rsidR="003811F5" w:rsidRPr="003811F5" w:rsidRDefault="003811F5" w:rsidP="003811F5">
            <w:pPr>
              <w:jc w:val="center"/>
              <w:rPr>
                <w:rFonts w:cs="Arial"/>
                <w:color w:val="000000"/>
                <w:szCs w:val="20"/>
              </w:rPr>
            </w:pPr>
            <w:r w:rsidRPr="003811F5">
              <w:rPr>
                <w:rFonts w:cs="Arial"/>
                <w:color w:val="000000"/>
                <w:szCs w:val="20"/>
              </w:rPr>
              <w:t>De 80 a 100 pontos</w:t>
            </w:r>
          </w:p>
        </w:tc>
        <w:tc>
          <w:tcPr>
            <w:tcW w:w="3291" w:type="dxa"/>
            <w:tcBorders>
              <w:top w:val="nil"/>
              <w:left w:val="nil"/>
              <w:bottom w:val="single" w:sz="4" w:space="0" w:color="000000"/>
              <w:right w:val="single" w:sz="4" w:space="0" w:color="000000"/>
            </w:tcBorders>
            <w:shd w:val="clear" w:color="auto" w:fill="auto"/>
            <w:vAlign w:val="center"/>
            <w:hideMark/>
          </w:tcPr>
          <w:p w14:paraId="73C40F3A" w14:textId="77777777" w:rsidR="003811F5" w:rsidRPr="003811F5" w:rsidRDefault="003811F5" w:rsidP="003811F5">
            <w:pPr>
              <w:jc w:val="center"/>
              <w:rPr>
                <w:rFonts w:cs="Arial"/>
                <w:color w:val="000000"/>
                <w:szCs w:val="20"/>
              </w:rPr>
            </w:pPr>
            <w:r w:rsidRPr="003811F5">
              <w:rPr>
                <w:rFonts w:cs="Arial"/>
                <w:color w:val="000000"/>
                <w:szCs w:val="20"/>
              </w:rPr>
              <w:t>100% do valor previsto</w:t>
            </w:r>
          </w:p>
        </w:tc>
        <w:tc>
          <w:tcPr>
            <w:tcW w:w="3304" w:type="dxa"/>
            <w:tcBorders>
              <w:top w:val="nil"/>
              <w:left w:val="nil"/>
              <w:bottom w:val="single" w:sz="4" w:space="0" w:color="000000"/>
              <w:right w:val="single" w:sz="4" w:space="0" w:color="000000"/>
            </w:tcBorders>
            <w:shd w:val="clear" w:color="auto" w:fill="auto"/>
            <w:vAlign w:val="center"/>
            <w:hideMark/>
          </w:tcPr>
          <w:p w14:paraId="43891104" w14:textId="77777777" w:rsidR="003811F5" w:rsidRPr="003811F5" w:rsidRDefault="003811F5" w:rsidP="003811F5">
            <w:pPr>
              <w:jc w:val="center"/>
              <w:rPr>
                <w:rFonts w:cs="Arial"/>
                <w:color w:val="000000"/>
                <w:szCs w:val="20"/>
              </w:rPr>
            </w:pPr>
            <w:r w:rsidRPr="003811F5">
              <w:rPr>
                <w:rFonts w:cs="Arial"/>
                <w:color w:val="000000"/>
                <w:szCs w:val="20"/>
              </w:rPr>
              <w:t>1</w:t>
            </w:r>
          </w:p>
        </w:tc>
      </w:tr>
      <w:tr w:rsidR="003811F5" w:rsidRPr="003811F5" w14:paraId="42AF4960" w14:textId="77777777" w:rsidTr="003811F5">
        <w:trPr>
          <w:trHeight w:val="420"/>
          <w:jc w:val="center"/>
        </w:trPr>
        <w:tc>
          <w:tcPr>
            <w:tcW w:w="3044" w:type="dxa"/>
            <w:tcBorders>
              <w:top w:val="nil"/>
              <w:left w:val="single" w:sz="4" w:space="0" w:color="000000"/>
              <w:bottom w:val="single" w:sz="4" w:space="0" w:color="000000"/>
              <w:right w:val="single" w:sz="4" w:space="0" w:color="000000"/>
            </w:tcBorders>
            <w:shd w:val="clear" w:color="auto" w:fill="auto"/>
            <w:vAlign w:val="center"/>
            <w:hideMark/>
          </w:tcPr>
          <w:p w14:paraId="55D927AD" w14:textId="77777777" w:rsidR="003811F5" w:rsidRPr="003811F5" w:rsidRDefault="003811F5" w:rsidP="003811F5">
            <w:pPr>
              <w:jc w:val="center"/>
              <w:rPr>
                <w:rFonts w:cs="Arial"/>
                <w:color w:val="000000"/>
                <w:szCs w:val="20"/>
              </w:rPr>
            </w:pPr>
            <w:r w:rsidRPr="003811F5">
              <w:rPr>
                <w:rFonts w:cs="Arial"/>
                <w:color w:val="000000"/>
                <w:szCs w:val="20"/>
              </w:rPr>
              <w:t>De 70 a 79 pontos</w:t>
            </w:r>
          </w:p>
        </w:tc>
        <w:tc>
          <w:tcPr>
            <w:tcW w:w="3291" w:type="dxa"/>
            <w:tcBorders>
              <w:top w:val="nil"/>
              <w:left w:val="nil"/>
              <w:bottom w:val="single" w:sz="4" w:space="0" w:color="000000"/>
              <w:right w:val="single" w:sz="4" w:space="0" w:color="000000"/>
            </w:tcBorders>
            <w:shd w:val="clear" w:color="auto" w:fill="auto"/>
            <w:vAlign w:val="center"/>
            <w:hideMark/>
          </w:tcPr>
          <w:p w14:paraId="06D3F0CB" w14:textId="77777777" w:rsidR="003811F5" w:rsidRPr="003811F5" w:rsidRDefault="003811F5" w:rsidP="003811F5">
            <w:pPr>
              <w:jc w:val="center"/>
              <w:rPr>
                <w:rFonts w:cs="Arial"/>
                <w:color w:val="000000"/>
                <w:szCs w:val="20"/>
              </w:rPr>
            </w:pPr>
            <w:r w:rsidRPr="003811F5">
              <w:rPr>
                <w:rFonts w:cs="Arial"/>
                <w:color w:val="000000"/>
                <w:szCs w:val="20"/>
              </w:rPr>
              <w:t>97% do valor previsto</w:t>
            </w:r>
          </w:p>
        </w:tc>
        <w:tc>
          <w:tcPr>
            <w:tcW w:w="3304" w:type="dxa"/>
            <w:tcBorders>
              <w:top w:val="nil"/>
              <w:left w:val="nil"/>
              <w:bottom w:val="single" w:sz="4" w:space="0" w:color="000000"/>
              <w:right w:val="single" w:sz="4" w:space="0" w:color="000000"/>
            </w:tcBorders>
            <w:shd w:val="clear" w:color="auto" w:fill="auto"/>
            <w:vAlign w:val="center"/>
            <w:hideMark/>
          </w:tcPr>
          <w:p w14:paraId="0BC9402A" w14:textId="77777777" w:rsidR="003811F5" w:rsidRPr="003811F5" w:rsidRDefault="003811F5" w:rsidP="003811F5">
            <w:pPr>
              <w:jc w:val="center"/>
              <w:rPr>
                <w:rFonts w:cs="Arial"/>
                <w:color w:val="000000"/>
                <w:szCs w:val="20"/>
              </w:rPr>
            </w:pPr>
            <w:r w:rsidRPr="003811F5">
              <w:rPr>
                <w:rFonts w:cs="Arial"/>
                <w:color w:val="000000"/>
                <w:szCs w:val="20"/>
              </w:rPr>
              <w:t>0,97</w:t>
            </w:r>
          </w:p>
        </w:tc>
      </w:tr>
      <w:tr w:rsidR="003811F5" w:rsidRPr="003811F5" w14:paraId="165BA095" w14:textId="77777777" w:rsidTr="003811F5">
        <w:trPr>
          <w:trHeight w:val="420"/>
          <w:jc w:val="center"/>
        </w:trPr>
        <w:tc>
          <w:tcPr>
            <w:tcW w:w="3044" w:type="dxa"/>
            <w:tcBorders>
              <w:top w:val="nil"/>
              <w:left w:val="single" w:sz="4" w:space="0" w:color="000000"/>
              <w:bottom w:val="single" w:sz="4" w:space="0" w:color="000000"/>
              <w:right w:val="single" w:sz="4" w:space="0" w:color="000000"/>
            </w:tcBorders>
            <w:shd w:val="clear" w:color="auto" w:fill="auto"/>
            <w:vAlign w:val="center"/>
            <w:hideMark/>
          </w:tcPr>
          <w:p w14:paraId="599EB19A" w14:textId="77777777" w:rsidR="003811F5" w:rsidRPr="003811F5" w:rsidRDefault="003811F5" w:rsidP="003811F5">
            <w:pPr>
              <w:jc w:val="center"/>
              <w:rPr>
                <w:rFonts w:cs="Arial"/>
                <w:color w:val="000000"/>
                <w:szCs w:val="20"/>
              </w:rPr>
            </w:pPr>
            <w:r w:rsidRPr="003811F5">
              <w:rPr>
                <w:rFonts w:cs="Arial"/>
                <w:color w:val="000000"/>
                <w:szCs w:val="20"/>
              </w:rPr>
              <w:t>De 60 a 69 ponto</w:t>
            </w:r>
          </w:p>
        </w:tc>
        <w:tc>
          <w:tcPr>
            <w:tcW w:w="3291" w:type="dxa"/>
            <w:tcBorders>
              <w:top w:val="nil"/>
              <w:left w:val="nil"/>
              <w:bottom w:val="single" w:sz="4" w:space="0" w:color="000000"/>
              <w:right w:val="single" w:sz="4" w:space="0" w:color="000000"/>
            </w:tcBorders>
            <w:shd w:val="clear" w:color="auto" w:fill="auto"/>
            <w:vAlign w:val="center"/>
            <w:hideMark/>
          </w:tcPr>
          <w:p w14:paraId="381056F5" w14:textId="77777777" w:rsidR="003811F5" w:rsidRPr="003811F5" w:rsidRDefault="003811F5" w:rsidP="003811F5">
            <w:pPr>
              <w:jc w:val="center"/>
              <w:rPr>
                <w:rFonts w:cs="Arial"/>
                <w:color w:val="000000"/>
                <w:szCs w:val="20"/>
              </w:rPr>
            </w:pPr>
            <w:r w:rsidRPr="003811F5">
              <w:rPr>
                <w:rFonts w:cs="Arial"/>
                <w:color w:val="000000"/>
                <w:szCs w:val="20"/>
              </w:rPr>
              <w:t>95% do valor previsto</w:t>
            </w:r>
          </w:p>
        </w:tc>
        <w:tc>
          <w:tcPr>
            <w:tcW w:w="3304" w:type="dxa"/>
            <w:tcBorders>
              <w:top w:val="nil"/>
              <w:left w:val="nil"/>
              <w:bottom w:val="single" w:sz="4" w:space="0" w:color="000000"/>
              <w:right w:val="single" w:sz="4" w:space="0" w:color="000000"/>
            </w:tcBorders>
            <w:shd w:val="clear" w:color="auto" w:fill="auto"/>
            <w:vAlign w:val="center"/>
            <w:hideMark/>
          </w:tcPr>
          <w:p w14:paraId="65E4D210" w14:textId="77777777" w:rsidR="003811F5" w:rsidRPr="003811F5" w:rsidRDefault="003811F5" w:rsidP="003811F5">
            <w:pPr>
              <w:jc w:val="center"/>
              <w:rPr>
                <w:rFonts w:cs="Arial"/>
                <w:color w:val="000000"/>
                <w:szCs w:val="20"/>
              </w:rPr>
            </w:pPr>
            <w:r w:rsidRPr="003811F5">
              <w:rPr>
                <w:rFonts w:cs="Arial"/>
                <w:color w:val="000000"/>
                <w:szCs w:val="20"/>
              </w:rPr>
              <w:t>0,95</w:t>
            </w:r>
          </w:p>
        </w:tc>
      </w:tr>
      <w:tr w:rsidR="003811F5" w:rsidRPr="003811F5" w14:paraId="52134FF3" w14:textId="77777777" w:rsidTr="003811F5">
        <w:trPr>
          <w:trHeight w:val="420"/>
          <w:jc w:val="center"/>
        </w:trPr>
        <w:tc>
          <w:tcPr>
            <w:tcW w:w="3044" w:type="dxa"/>
            <w:tcBorders>
              <w:top w:val="nil"/>
              <w:left w:val="single" w:sz="4" w:space="0" w:color="000000"/>
              <w:bottom w:val="single" w:sz="4" w:space="0" w:color="000000"/>
              <w:right w:val="single" w:sz="4" w:space="0" w:color="000000"/>
            </w:tcBorders>
            <w:shd w:val="clear" w:color="auto" w:fill="auto"/>
            <w:vAlign w:val="center"/>
            <w:hideMark/>
          </w:tcPr>
          <w:p w14:paraId="542C35C4" w14:textId="77777777" w:rsidR="003811F5" w:rsidRPr="003811F5" w:rsidRDefault="003811F5" w:rsidP="003811F5">
            <w:pPr>
              <w:jc w:val="center"/>
              <w:rPr>
                <w:rFonts w:cs="Arial"/>
                <w:color w:val="000000"/>
                <w:szCs w:val="20"/>
              </w:rPr>
            </w:pPr>
            <w:r w:rsidRPr="003811F5">
              <w:rPr>
                <w:rFonts w:cs="Arial"/>
                <w:color w:val="000000"/>
                <w:szCs w:val="20"/>
              </w:rPr>
              <w:t>De 50 a 59 pontos</w:t>
            </w:r>
          </w:p>
        </w:tc>
        <w:tc>
          <w:tcPr>
            <w:tcW w:w="3291" w:type="dxa"/>
            <w:tcBorders>
              <w:top w:val="nil"/>
              <w:left w:val="nil"/>
              <w:bottom w:val="single" w:sz="4" w:space="0" w:color="000000"/>
              <w:right w:val="single" w:sz="4" w:space="0" w:color="000000"/>
            </w:tcBorders>
            <w:shd w:val="clear" w:color="auto" w:fill="auto"/>
            <w:vAlign w:val="center"/>
            <w:hideMark/>
          </w:tcPr>
          <w:p w14:paraId="3F177E8A" w14:textId="77777777" w:rsidR="003811F5" w:rsidRPr="003811F5" w:rsidRDefault="003811F5" w:rsidP="003811F5">
            <w:pPr>
              <w:jc w:val="center"/>
              <w:rPr>
                <w:rFonts w:cs="Arial"/>
                <w:color w:val="000000"/>
                <w:szCs w:val="20"/>
              </w:rPr>
            </w:pPr>
            <w:r w:rsidRPr="003811F5">
              <w:rPr>
                <w:rFonts w:cs="Arial"/>
                <w:color w:val="000000"/>
                <w:szCs w:val="20"/>
              </w:rPr>
              <w:t>93% do valor previsto</w:t>
            </w:r>
          </w:p>
        </w:tc>
        <w:tc>
          <w:tcPr>
            <w:tcW w:w="3304" w:type="dxa"/>
            <w:tcBorders>
              <w:top w:val="nil"/>
              <w:left w:val="nil"/>
              <w:bottom w:val="single" w:sz="4" w:space="0" w:color="000000"/>
              <w:right w:val="single" w:sz="4" w:space="0" w:color="000000"/>
            </w:tcBorders>
            <w:shd w:val="clear" w:color="auto" w:fill="auto"/>
            <w:vAlign w:val="center"/>
            <w:hideMark/>
          </w:tcPr>
          <w:p w14:paraId="035E41EA" w14:textId="77777777" w:rsidR="003811F5" w:rsidRPr="003811F5" w:rsidRDefault="003811F5" w:rsidP="003811F5">
            <w:pPr>
              <w:jc w:val="center"/>
              <w:rPr>
                <w:rFonts w:cs="Arial"/>
                <w:color w:val="000000"/>
                <w:szCs w:val="20"/>
              </w:rPr>
            </w:pPr>
            <w:r w:rsidRPr="003811F5">
              <w:rPr>
                <w:rFonts w:cs="Arial"/>
                <w:color w:val="000000"/>
                <w:szCs w:val="20"/>
              </w:rPr>
              <w:t>0,93</w:t>
            </w:r>
          </w:p>
        </w:tc>
      </w:tr>
      <w:tr w:rsidR="003811F5" w:rsidRPr="003811F5" w14:paraId="6CDAECBC" w14:textId="77777777" w:rsidTr="003811F5">
        <w:trPr>
          <w:trHeight w:val="420"/>
          <w:jc w:val="center"/>
        </w:trPr>
        <w:tc>
          <w:tcPr>
            <w:tcW w:w="3044" w:type="dxa"/>
            <w:tcBorders>
              <w:top w:val="nil"/>
              <w:left w:val="single" w:sz="4" w:space="0" w:color="000000"/>
              <w:bottom w:val="single" w:sz="4" w:space="0" w:color="000000"/>
              <w:right w:val="single" w:sz="4" w:space="0" w:color="000000"/>
            </w:tcBorders>
            <w:shd w:val="clear" w:color="auto" w:fill="auto"/>
            <w:vAlign w:val="center"/>
            <w:hideMark/>
          </w:tcPr>
          <w:p w14:paraId="49EF01FB" w14:textId="77777777" w:rsidR="003811F5" w:rsidRPr="003811F5" w:rsidRDefault="003811F5" w:rsidP="003811F5">
            <w:pPr>
              <w:jc w:val="center"/>
              <w:rPr>
                <w:rFonts w:cs="Arial"/>
                <w:color w:val="000000"/>
                <w:szCs w:val="20"/>
              </w:rPr>
            </w:pPr>
            <w:r w:rsidRPr="003811F5">
              <w:rPr>
                <w:rFonts w:cs="Arial"/>
                <w:color w:val="000000"/>
                <w:szCs w:val="20"/>
              </w:rPr>
              <w:t>Abaixo de 50 pontos</w:t>
            </w:r>
          </w:p>
        </w:tc>
        <w:tc>
          <w:tcPr>
            <w:tcW w:w="3291" w:type="dxa"/>
            <w:tcBorders>
              <w:top w:val="nil"/>
              <w:left w:val="nil"/>
              <w:bottom w:val="single" w:sz="4" w:space="0" w:color="000000"/>
              <w:right w:val="single" w:sz="4" w:space="0" w:color="000000"/>
            </w:tcBorders>
            <w:shd w:val="clear" w:color="auto" w:fill="auto"/>
            <w:vAlign w:val="center"/>
            <w:hideMark/>
          </w:tcPr>
          <w:p w14:paraId="712BD8D1" w14:textId="77777777" w:rsidR="003811F5" w:rsidRPr="003811F5" w:rsidRDefault="003811F5" w:rsidP="003811F5">
            <w:pPr>
              <w:jc w:val="center"/>
              <w:rPr>
                <w:rFonts w:cs="Arial"/>
                <w:color w:val="000000"/>
                <w:szCs w:val="20"/>
              </w:rPr>
            </w:pPr>
            <w:r w:rsidRPr="003811F5">
              <w:rPr>
                <w:rFonts w:cs="Arial"/>
                <w:color w:val="000000"/>
                <w:szCs w:val="20"/>
              </w:rPr>
              <w:t>90% do valor previsto</w:t>
            </w:r>
          </w:p>
        </w:tc>
        <w:tc>
          <w:tcPr>
            <w:tcW w:w="3304" w:type="dxa"/>
            <w:tcBorders>
              <w:top w:val="nil"/>
              <w:left w:val="nil"/>
              <w:bottom w:val="single" w:sz="4" w:space="0" w:color="000000"/>
              <w:right w:val="single" w:sz="4" w:space="0" w:color="000000"/>
            </w:tcBorders>
            <w:shd w:val="clear" w:color="auto" w:fill="auto"/>
            <w:vAlign w:val="center"/>
            <w:hideMark/>
          </w:tcPr>
          <w:p w14:paraId="3A29B393" w14:textId="77777777" w:rsidR="003811F5" w:rsidRPr="003811F5" w:rsidRDefault="003811F5" w:rsidP="003811F5">
            <w:pPr>
              <w:jc w:val="center"/>
              <w:rPr>
                <w:rFonts w:cs="Arial"/>
                <w:color w:val="000000"/>
                <w:szCs w:val="20"/>
              </w:rPr>
            </w:pPr>
            <w:r w:rsidRPr="003811F5">
              <w:rPr>
                <w:rFonts w:cs="Arial"/>
                <w:color w:val="000000"/>
                <w:szCs w:val="20"/>
              </w:rPr>
              <w:t>0,9</w:t>
            </w:r>
          </w:p>
        </w:tc>
      </w:tr>
      <w:tr w:rsidR="003811F5" w:rsidRPr="003811F5" w14:paraId="3FED7D25" w14:textId="77777777" w:rsidTr="003811F5">
        <w:trPr>
          <w:trHeight w:val="690"/>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8DC70" w14:textId="77777777" w:rsidR="003811F5" w:rsidRPr="003811F5" w:rsidRDefault="003811F5" w:rsidP="003811F5">
            <w:pPr>
              <w:jc w:val="center"/>
              <w:rPr>
                <w:rFonts w:cs="Arial"/>
                <w:color w:val="000000"/>
                <w:szCs w:val="20"/>
              </w:rPr>
            </w:pPr>
            <w:r w:rsidRPr="003811F5">
              <w:rPr>
                <w:rFonts w:cs="Arial"/>
                <w:color w:val="000000"/>
                <w:szCs w:val="20"/>
              </w:rPr>
              <w:t>Valor devido por ordem de serviço = [(Valor mensal previsto) x (Fator de ajuste de nível de serviço)]</w:t>
            </w:r>
          </w:p>
        </w:tc>
      </w:tr>
    </w:tbl>
    <w:p w14:paraId="14E6C0B9" w14:textId="77777777" w:rsidR="003811F5" w:rsidRPr="003811F5" w:rsidRDefault="003811F5" w:rsidP="003811F5">
      <w:pPr>
        <w:spacing w:before="80" w:after="80" w:line="264" w:lineRule="auto"/>
        <w:contextualSpacing/>
        <w:jc w:val="both"/>
        <w:rPr>
          <w:rFonts w:cs="Arial"/>
          <w:szCs w:val="20"/>
        </w:rPr>
      </w:pPr>
    </w:p>
    <w:p w14:paraId="737C293C"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A avaliação abaixo de 50 pontos por 03 (três) vezes poderá motivar aplicação de sanções conforme instrumento contratual deste edital, a exemplo de multa e/ou a rescisão do Contrato.</w:t>
      </w:r>
    </w:p>
    <w:p w14:paraId="7D46CD31" w14:textId="77777777" w:rsidR="003811F5" w:rsidRPr="003811F5" w:rsidRDefault="003811F5" w:rsidP="003811F5">
      <w:pPr>
        <w:numPr>
          <w:ilvl w:val="1"/>
          <w:numId w:val="31"/>
        </w:numPr>
        <w:spacing w:before="80" w:after="80" w:line="264" w:lineRule="auto"/>
        <w:ind w:left="0" w:firstLine="0"/>
        <w:contextualSpacing/>
        <w:jc w:val="both"/>
        <w:rPr>
          <w:rFonts w:cs="Arial"/>
          <w:szCs w:val="20"/>
        </w:rPr>
      </w:pPr>
      <w:r w:rsidRPr="003811F5">
        <w:rPr>
          <w:rFonts w:cs="Arial"/>
          <w:szCs w:val="20"/>
        </w:rPr>
        <w:t>O ajustamento do pagamento de acordo com a pontuação obtida no IMR, não impede a contratante aplicar as sanções previstas no Edital e seus respectivas anexos.</w:t>
      </w:r>
    </w:p>
    <w:p w14:paraId="203ACE4F" w14:textId="77777777" w:rsidR="003811F5" w:rsidRPr="003811F5" w:rsidRDefault="003811F5" w:rsidP="003811F5">
      <w:pPr>
        <w:spacing w:before="80" w:after="80" w:line="264" w:lineRule="auto"/>
        <w:contextualSpacing/>
        <w:jc w:val="both"/>
        <w:rPr>
          <w:rFonts w:cs="Arial"/>
          <w:szCs w:val="20"/>
        </w:rPr>
      </w:pPr>
    </w:p>
    <w:p w14:paraId="0B0969C5" w14:textId="77777777" w:rsidR="003811F5" w:rsidRPr="003811F5" w:rsidRDefault="003811F5" w:rsidP="003811F5">
      <w:pPr>
        <w:numPr>
          <w:ilvl w:val="0"/>
          <w:numId w:val="31"/>
        </w:numPr>
        <w:spacing w:before="80" w:after="80" w:line="264" w:lineRule="auto"/>
        <w:ind w:left="0" w:firstLine="0"/>
        <w:contextualSpacing/>
        <w:jc w:val="both"/>
        <w:rPr>
          <w:rFonts w:cs="Arial"/>
          <w:szCs w:val="20"/>
        </w:rPr>
      </w:pPr>
      <w:r w:rsidRPr="003811F5">
        <w:rPr>
          <w:rFonts w:cs="Arial"/>
          <w:b/>
          <w:bCs/>
          <w:szCs w:val="20"/>
        </w:rPr>
        <w:t>CHECK LIST PARA AVALIAÇÃO DE NÍVEL DOS SERVIÇOS</w:t>
      </w:r>
    </w:p>
    <w:p w14:paraId="032B5F78" w14:textId="77777777" w:rsidR="003811F5" w:rsidRPr="003811F5" w:rsidRDefault="003811F5" w:rsidP="003811F5">
      <w:pPr>
        <w:spacing w:before="80" w:after="80" w:line="264" w:lineRule="auto"/>
        <w:contextualSpacing/>
        <w:jc w:val="both"/>
        <w:rPr>
          <w:rFonts w:cs="Arial"/>
          <w:szCs w:val="20"/>
        </w:rPr>
      </w:pPr>
    </w:p>
    <w:tbl>
      <w:tblPr>
        <w:tblW w:w="9639" w:type="dxa"/>
        <w:jc w:val="center"/>
        <w:tblCellMar>
          <w:top w:w="75" w:type="dxa"/>
          <w:left w:w="70" w:type="dxa"/>
          <w:bottom w:w="75" w:type="dxa"/>
          <w:right w:w="70" w:type="dxa"/>
        </w:tblCellMar>
        <w:tblLook w:val="04A0" w:firstRow="1" w:lastRow="0" w:firstColumn="1" w:lastColumn="0" w:noHBand="0" w:noVBand="1"/>
      </w:tblPr>
      <w:tblGrid>
        <w:gridCol w:w="2815"/>
        <w:gridCol w:w="4334"/>
        <w:gridCol w:w="1175"/>
        <w:gridCol w:w="1315"/>
      </w:tblGrid>
      <w:tr w:rsidR="003811F5" w:rsidRPr="003811F5" w14:paraId="7A140CD7" w14:textId="77777777" w:rsidTr="00D8315C">
        <w:trPr>
          <w:trHeight w:val="300"/>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A3B36" w14:textId="77777777" w:rsidR="003811F5" w:rsidRPr="003811F5" w:rsidRDefault="003811F5" w:rsidP="003811F5">
            <w:pPr>
              <w:jc w:val="center"/>
              <w:rPr>
                <w:rFonts w:cs="Arial"/>
                <w:b/>
                <w:bCs/>
                <w:color w:val="000000"/>
                <w:szCs w:val="20"/>
              </w:rPr>
            </w:pPr>
            <w:r w:rsidRPr="003811F5">
              <w:rPr>
                <w:rFonts w:cs="Arial"/>
                <w:b/>
                <w:bCs/>
                <w:color w:val="000000"/>
                <w:szCs w:val="20"/>
              </w:rPr>
              <w:t>Indicador</w:t>
            </w:r>
          </w:p>
        </w:tc>
        <w:tc>
          <w:tcPr>
            <w:tcW w:w="3540" w:type="dxa"/>
            <w:tcBorders>
              <w:top w:val="single" w:sz="4" w:space="0" w:color="000000"/>
              <w:left w:val="nil"/>
              <w:bottom w:val="single" w:sz="4" w:space="0" w:color="000000"/>
              <w:right w:val="single" w:sz="4" w:space="0" w:color="000000"/>
            </w:tcBorders>
            <w:shd w:val="clear" w:color="auto" w:fill="auto"/>
            <w:vAlign w:val="center"/>
            <w:hideMark/>
          </w:tcPr>
          <w:p w14:paraId="67BE5E6F" w14:textId="77777777" w:rsidR="003811F5" w:rsidRPr="003811F5" w:rsidRDefault="003811F5" w:rsidP="003811F5">
            <w:pPr>
              <w:jc w:val="center"/>
              <w:rPr>
                <w:rFonts w:cs="Arial"/>
                <w:b/>
                <w:bCs/>
                <w:color w:val="000000"/>
                <w:szCs w:val="20"/>
              </w:rPr>
            </w:pPr>
            <w:r w:rsidRPr="003811F5">
              <w:rPr>
                <w:rFonts w:cs="Arial"/>
                <w:b/>
                <w:bCs/>
                <w:color w:val="000000"/>
                <w:szCs w:val="20"/>
              </w:rPr>
              <w:t>Critério (Faixas de Pontuação)</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0D39B4AD" w14:textId="77777777" w:rsidR="003811F5" w:rsidRPr="003811F5" w:rsidRDefault="003811F5" w:rsidP="003811F5">
            <w:pPr>
              <w:jc w:val="center"/>
              <w:rPr>
                <w:rFonts w:cs="Arial"/>
                <w:b/>
                <w:bCs/>
                <w:color w:val="000000"/>
                <w:szCs w:val="20"/>
              </w:rPr>
            </w:pPr>
            <w:r w:rsidRPr="003811F5">
              <w:rPr>
                <w:rFonts w:cs="Arial"/>
                <w:b/>
                <w:bCs/>
                <w:color w:val="000000"/>
                <w:szCs w:val="20"/>
              </w:rPr>
              <w:t>Pontos</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79D4F6FC" w14:textId="77777777" w:rsidR="003811F5" w:rsidRPr="003811F5" w:rsidRDefault="003811F5" w:rsidP="003811F5">
            <w:pPr>
              <w:jc w:val="center"/>
              <w:rPr>
                <w:rFonts w:cs="Arial"/>
                <w:b/>
                <w:bCs/>
                <w:color w:val="000000"/>
                <w:szCs w:val="20"/>
              </w:rPr>
            </w:pPr>
            <w:r w:rsidRPr="003811F5">
              <w:rPr>
                <w:rFonts w:cs="Arial"/>
                <w:b/>
                <w:bCs/>
                <w:color w:val="000000"/>
                <w:szCs w:val="20"/>
              </w:rPr>
              <w:t>Avaliação</w:t>
            </w:r>
          </w:p>
        </w:tc>
      </w:tr>
      <w:tr w:rsidR="003811F5" w:rsidRPr="003811F5" w14:paraId="656802F3" w14:textId="77777777" w:rsidTr="00D8315C">
        <w:trPr>
          <w:trHeight w:val="300"/>
          <w:jc w:val="center"/>
        </w:trPr>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E3D9880" w14:textId="77777777" w:rsidR="003811F5" w:rsidRPr="003811F5" w:rsidRDefault="003811F5" w:rsidP="003811F5">
            <w:pPr>
              <w:jc w:val="center"/>
              <w:rPr>
                <w:rFonts w:cs="Arial"/>
                <w:color w:val="000000"/>
                <w:szCs w:val="20"/>
              </w:rPr>
            </w:pPr>
            <w:r w:rsidRPr="003811F5">
              <w:rPr>
                <w:rFonts w:cs="Arial"/>
                <w:color w:val="000000"/>
                <w:szCs w:val="20"/>
              </w:rPr>
              <w:t>1) Outras obrigações contratuais diversas.</w:t>
            </w:r>
          </w:p>
        </w:tc>
        <w:tc>
          <w:tcPr>
            <w:tcW w:w="3540" w:type="dxa"/>
            <w:tcBorders>
              <w:top w:val="nil"/>
              <w:left w:val="nil"/>
              <w:bottom w:val="single" w:sz="4" w:space="0" w:color="000000"/>
              <w:right w:val="single" w:sz="4" w:space="0" w:color="000000"/>
            </w:tcBorders>
            <w:shd w:val="clear" w:color="auto" w:fill="auto"/>
            <w:vAlign w:val="center"/>
            <w:hideMark/>
          </w:tcPr>
          <w:p w14:paraId="4C106534" w14:textId="77777777" w:rsidR="003811F5" w:rsidRPr="003811F5" w:rsidRDefault="003811F5" w:rsidP="003811F5">
            <w:pPr>
              <w:rPr>
                <w:rFonts w:cs="Arial"/>
                <w:color w:val="000000"/>
                <w:szCs w:val="20"/>
              </w:rPr>
            </w:pPr>
            <w:r w:rsidRPr="003811F5">
              <w:rPr>
                <w:rFonts w:cs="Arial"/>
                <w:color w:val="000000"/>
                <w:szCs w:val="20"/>
              </w:rPr>
              <w:t>agilidade no atendimento maior que 95%</w:t>
            </w:r>
          </w:p>
        </w:tc>
        <w:tc>
          <w:tcPr>
            <w:tcW w:w="960" w:type="dxa"/>
            <w:tcBorders>
              <w:top w:val="nil"/>
              <w:left w:val="nil"/>
              <w:bottom w:val="single" w:sz="4" w:space="0" w:color="000000"/>
              <w:right w:val="single" w:sz="4" w:space="0" w:color="000000"/>
            </w:tcBorders>
            <w:shd w:val="clear" w:color="auto" w:fill="auto"/>
            <w:vAlign w:val="center"/>
            <w:hideMark/>
          </w:tcPr>
          <w:p w14:paraId="2C075BBA" w14:textId="77777777" w:rsidR="003811F5" w:rsidRPr="003811F5" w:rsidRDefault="003811F5" w:rsidP="003811F5">
            <w:pPr>
              <w:jc w:val="center"/>
              <w:rPr>
                <w:rFonts w:cs="Arial"/>
                <w:color w:val="000000"/>
                <w:szCs w:val="20"/>
              </w:rPr>
            </w:pPr>
            <w:r w:rsidRPr="003811F5">
              <w:rPr>
                <w:rFonts w:cs="Arial"/>
                <w:color w:val="000000"/>
                <w:szCs w:val="20"/>
              </w:rPr>
              <w:t>30 pontos</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56AE43" w14:textId="77777777" w:rsidR="003811F5" w:rsidRPr="003811F5" w:rsidRDefault="003811F5" w:rsidP="003811F5">
            <w:pPr>
              <w:jc w:val="center"/>
              <w:rPr>
                <w:rFonts w:cs="Arial"/>
                <w:color w:val="000000"/>
                <w:szCs w:val="20"/>
              </w:rPr>
            </w:pPr>
            <w:r w:rsidRPr="003811F5">
              <w:rPr>
                <w:rFonts w:cs="Arial"/>
                <w:color w:val="000000"/>
                <w:szCs w:val="20"/>
              </w:rPr>
              <w:t> </w:t>
            </w:r>
          </w:p>
        </w:tc>
      </w:tr>
      <w:tr w:rsidR="003811F5" w:rsidRPr="003811F5" w14:paraId="7F64F497"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62461079"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34F2D6E3" w14:textId="77777777" w:rsidR="003811F5" w:rsidRPr="003811F5" w:rsidRDefault="003811F5" w:rsidP="003811F5">
            <w:pPr>
              <w:rPr>
                <w:rFonts w:cs="Arial"/>
                <w:color w:val="000000"/>
                <w:szCs w:val="20"/>
              </w:rPr>
            </w:pPr>
            <w:r w:rsidRPr="003811F5">
              <w:rPr>
                <w:rFonts w:cs="Arial"/>
                <w:color w:val="000000"/>
                <w:szCs w:val="20"/>
              </w:rPr>
              <w:t>agilidade no atendimento entre 90% e 94,9%</w:t>
            </w:r>
          </w:p>
        </w:tc>
        <w:tc>
          <w:tcPr>
            <w:tcW w:w="960" w:type="dxa"/>
            <w:tcBorders>
              <w:top w:val="nil"/>
              <w:left w:val="nil"/>
              <w:bottom w:val="single" w:sz="4" w:space="0" w:color="000000"/>
              <w:right w:val="single" w:sz="4" w:space="0" w:color="000000"/>
            </w:tcBorders>
            <w:shd w:val="clear" w:color="auto" w:fill="auto"/>
            <w:vAlign w:val="center"/>
            <w:hideMark/>
          </w:tcPr>
          <w:p w14:paraId="632A8FA4" w14:textId="77777777" w:rsidR="003811F5" w:rsidRPr="003811F5" w:rsidRDefault="003811F5" w:rsidP="003811F5">
            <w:pPr>
              <w:jc w:val="center"/>
              <w:rPr>
                <w:rFonts w:cs="Arial"/>
                <w:color w:val="000000"/>
                <w:szCs w:val="20"/>
              </w:rPr>
            </w:pPr>
            <w:r w:rsidRPr="003811F5">
              <w:rPr>
                <w:rFonts w:cs="Arial"/>
                <w:color w:val="000000"/>
                <w:szCs w:val="20"/>
              </w:rPr>
              <w:t>25 pontos</w:t>
            </w:r>
          </w:p>
        </w:tc>
        <w:tc>
          <w:tcPr>
            <w:tcW w:w="960" w:type="dxa"/>
            <w:vMerge/>
            <w:tcBorders>
              <w:top w:val="nil"/>
              <w:left w:val="single" w:sz="4" w:space="0" w:color="000000"/>
              <w:bottom w:val="single" w:sz="4" w:space="0" w:color="000000"/>
              <w:right w:val="single" w:sz="4" w:space="0" w:color="000000"/>
            </w:tcBorders>
            <w:vAlign w:val="center"/>
            <w:hideMark/>
          </w:tcPr>
          <w:p w14:paraId="72D563DC" w14:textId="77777777" w:rsidR="003811F5" w:rsidRPr="003811F5" w:rsidRDefault="003811F5" w:rsidP="003811F5">
            <w:pPr>
              <w:rPr>
                <w:rFonts w:cs="Arial"/>
                <w:color w:val="000000"/>
                <w:szCs w:val="20"/>
              </w:rPr>
            </w:pPr>
          </w:p>
        </w:tc>
      </w:tr>
      <w:tr w:rsidR="003811F5" w:rsidRPr="003811F5" w14:paraId="3D9E3A01"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5F0846DB"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5B931F17" w14:textId="77777777" w:rsidR="003811F5" w:rsidRPr="003811F5" w:rsidRDefault="003811F5" w:rsidP="003811F5">
            <w:pPr>
              <w:rPr>
                <w:rFonts w:cs="Arial"/>
                <w:color w:val="000000"/>
                <w:szCs w:val="20"/>
              </w:rPr>
            </w:pPr>
            <w:r w:rsidRPr="003811F5">
              <w:rPr>
                <w:rFonts w:cs="Arial"/>
                <w:color w:val="000000"/>
                <w:szCs w:val="20"/>
              </w:rPr>
              <w:t>agilidade no atendimento entre 85% e 89,9%</w:t>
            </w:r>
          </w:p>
        </w:tc>
        <w:tc>
          <w:tcPr>
            <w:tcW w:w="960" w:type="dxa"/>
            <w:tcBorders>
              <w:top w:val="nil"/>
              <w:left w:val="nil"/>
              <w:bottom w:val="single" w:sz="4" w:space="0" w:color="000000"/>
              <w:right w:val="single" w:sz="4" w:space="0" w:color="000000"/>
            </w:tcBorders>
            <w:shd w:val="clear" w:color="auto" w:fill="auto"/>
            <w:vAlign w:val="center"/>
            <w:hideMark/>
          </w:tcPr>
          <w:p w14:paraId="361CA5E6" w14:textId="77777777" w:rsidR="003811F5" w:rsidRPr="003811F5" w:rsidRDefault="003811F5" w:rsidP="003811F5">
            <w:pPr>
              <w:jc w:val="center"/>
              <w:rPr>
                <w:rFonts w:cs="Arial"/>
                <w:color w:val="000000"/>
                <w:szCs w:val="20"/>
              </w:rPr>
            </w:pPr>
            <w:r w:rsidRPr="003811F5">
              <w:rPr>
                <w:rFonts w:cs="Arial"/>
                <w:color w:val="000000"/>
                <w:szCs w:val="20"/>
              </w:rPr>
              <w:t>20 pontos</w:t>
            </w:r>
          </w:p>
        </w:tc>
        <w:tc>
          <w:tcPr>
            <w:tcW w:w="960" w:type="dxa"/>
            <w:vMerge/>
            <w:tcBorders>
              <w:top w:val="nil"/>
              <w:left w:val="single" w:sz="4" w:space="0" w:color="000000"/>
              <w:bottom w:val="single" w:sz="4" w:space="0" w:color="000000"/>
              <w:right w:val="single" w:sz="4" w:space="0" w:color="000000"/>
            </w:tcBorders>
            <w:vAlign w:val="center"/>
            <w:hideMark/>
          </w:tcPr>
          <w:p w14:paraId="04153BA7" w14:textId="77777777" w:rsidR="003811F5" w:rsidRPr="003811F5" w:rsidRDefault="003811F5" w:rsidP="003811F5">
            <w:pPr>
              <w:rPr>
                <w:rFonts w:cs="Arial"/>
                <w:color w:val="000000"/>
                <w:szCs w:val="20"/>
              </w:rPr>
            </w:pPr>
          </w:p>
        </w:tc>
      </w:tr>
      <w:tr w:rsidR="003811F5" w:rsidRPr="003811F5" w14:paraId="6992D9FD"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7A240503"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52E13D53" w14:textId="77777777" w:rsidR="003811F5" w:rsidRPr="003811F5" w:rsidRDefault="003811F5" w:rsidP="003811F5">
            <w:pPr>
              <w:rPr>
                <w:rFonts w:cs="Arial"/>
                <w:color w:val="000000"/>
                <w:szCs w:val="20"/>
              </w:rPr>
            </w:pPr>
            <w:r w:rsidRPr="003811F5">
              <w:rPr>
                <w:rFonts w:cs="Arial"/>
                <w:color w:val="000000"/>
                <w:szCs w:val="20"/>
              </w:rPr>
              <w:t>agilidade no atendimento entre 80% e 84,9%</w:t>
            </w:r>
          </w:p>
        </w:tc>
        <w:tc>
          <w:tcPr>
            <w:tcW w:w="960" w:type="dxa"/>
            <w:tcBorders>
              <w:top w:val="nil"/>
              <w:left w:val="nil"/>
              <w:bottom w:val="single" w:sz="4" w:space="0" w:color="000000"/>
              <w:right w:val="single" w:sz="4" w:space="0" w:color="000000"/>
            </w:tcBorders>
            <w:shd w:val="clear" w:color="auto" w:fill="auto"/>
            <w:vAlign w:val="center"/>
            <w:hideMark/>
          </w:tcPr>
          <w:p w14:paraId="25FA6F19" w14:textId="77777777" w:rsidR="003811F5" w:rsidRPr="003811F5" w:rsidRDefault="003811F5" w:rsidP="003811F5">
            <w:pPr>
              <w:jc w:val="center"/>
              <w:rPr>
                <w:rFonts w:cs="Arial"/>
                <w:color w:val="000000"/>
                <w:szCs w:val="20"/>
              </w:rPr>
            </w:pPr>
            <w:r w:rsidRPr="003811F5">
              <w:rPr>
                <w:rFonts w:cs="Arial"/>
                <w:color w:val="000000"/>
                <w:szCs w:val="20"/>
              </w:rPr>
              <w:t>15 pontos</w:t>
            </w:r>
          </w:p>
        </w:tc>
        <w:tc>
          <w:tcPr>
            <w:tcW w:w="960" w:type="dxa"/>
            <w:vMerge/>
            <w:tcBorders>
              <w:top w:val="nil"/>
              <w:left w:val="single" w:sz="4" w:space="0" w:color="000000"/>
              <w:bottom w:val="single" w:sz="4" w:space="0" w:color="000000"/>
              <w:right w:val="single" w:sz="4" w:space="0" w:color="000000"/>
            </w:tcBorders>
            <w:vAlign w:val="center"/>
            <w:hideMark/>
          </w:tcPr>
          <w:p w14:paraId="1384D2AC" w14:textId="77777777" w:rsidR="003811F5" w:rsidRPr="003811F5" w:rsidRDefault="003811F5" w:rsidP="003811F5">
            <w:pPr>
              <w:rPr>
                <w:rFonts w:cs="Arial"/>
                <w:color w:val="000000"/>
                <w:szCs w:val="20"/>
              </w:rPr>
            </w:pPr>
          </w:p>
        </w:tc>
      </w:tr>
      <w:tr w:rsidR="003811F5" w:rsidRPr="003811F5" w14:paraId="2EC8DE3E"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41C1A004"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3C24A2E1" w14:textId="77777777" w:rsidR="003811F5" w:rsidRPr="003811F5" w:rsidRDefault="003811F5" w:rsidP="003811F5">
            <w:pPr>
              <w:rPr>
                <w:rFonts w:cs="Arial"/>
                <w:color w:val="000000"/>
                <w:szCs w:val="20"/>
              </w:rPr>
            </w:pPr>
            <w:r w:rsidRPr="003811F5">
              <w:rPr>
                <w:rFonts w:cs="Arial"/>
                <w:color w:val="000000"/>
                <w:szCs w:val="20"/>
              </w:rPr>
              <w:t>agilidade no atendimento menor que 80%</w:t>
            </w:r>
          </w:p>
        </w:tc>
        <w:tc>
          <w:tcPr>
            <w:tcW w:w="960" w:type="dxa"/>
            <w:tcBorders>
              <w:top w:val="nil"/>
              <w:left w:val="nil"/>
              <w:bottom w:val="single" w:sz="4" w:space="0" w:color="000000"/>
              <w:right w:val="single" w:sz="4" w:space="0" w:color="000000"/>
            </w:tcBorders>
            <w:shd w:val="clear" w:color="auto" w:fill="auto"/>
            <w:vAlign w:val="center"/>
            <w:hideMark/>
          </w:tcPr>
          <w:p w14:paraId="64895B04" w14:textId="77777777" w:rsidR="003811F5" w:rsidRPr="003811F5" w:rsidRDefault="003811F5" w:rsidP="003811F5">
            <w:pPr>
              <w:jc w:val="center"/>
              <w:rPr>
                <w:rFonts w:cs="Arial"/>
                <w:color w:val="000000"/>
                <w:szCs w:val="20"/>
              </w:rPr>
            </w:pPr>
            <w:r w:rsidRPr="003811F5">
              <w:rPr>
                <w:rFonts w:cs="Arial"/>
                <w:color w:val="000000"/>
                <w:szCs w:val="20"/>
              </w:rPr>
              <w:t>10 pontos</w:t>
            </w:r>
          </w:p>
        </w:tc>
        <w:tc>
          <w:tcPr>
            <w:tcW w:w="960" w:type="dxa"/>
            <w:vMerge/>
            <w:tcBorders>
              <w:top w:val="nil"/>
              <w:left w:val="single" w:sz="4" w:space="0" w:color="000000"/>
              <w:bottom w:val="single" w:sz="4" w:space="0" w:color="000000"/>
              <w:right w:val="single" w:sz="4" w:space="0" w:color="000000"/>
            </w:tcBorders>
            <w:vAlign w:val="center"/>
            <w:hideMark/>
          </w:tcPr>
          <w:p w14:paraId="04759B06" w14:textId="77777777" w:rsidR="003811F5" w:rsidRPr="003811F5" w:rsidRDefault="003811F5" w:rsidP="003811F5">
            <w:pPr>
              <w:rPr>
                <w:rFonts w:cs="Arial"/>
                <w:color w:val="000000"/>
                <w:szCs w:val="20"/>
              </w:rPr>
            </w:pPr>
          </w:p>
        </w:tc>
      </w:tr>
      <w:tr w:rsidR="003811F5" w:rsidRPr="003811F5" w14:paraId="0F6D3853" w14:textId="77777777" w:rsidTr="00D8315C">
        <w:trPr>
          <w:trHeight w:val="300"/>
          <w:jc w:val="center"/>
        </w:trPr>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02B8AD" w14:textId="77777777" w:rsidR="003811F5" w:rsidRPr="003811F5" w:rsidRDefault="003811F5" w:rsidP="003811F5">
            <w:pPr>
              <w:jc w:val="center"/>
              <w:rPr>
                <w:rFonts w:cs="Arial"/>
                <w:color w:val="000000"/>
                <w:szCs w:val="20"/>
              </w:rPr>
            </w:pPr>
            <w:r w:rsidRPr="003811F5">
              <w:rPr>
                <w:rFonts w:cs="Arial"/>
                <w:color w:val="000000"/>
                <w:szCs w:val="20"/>
              </w:rPr>
              <w:t>2) Tempo de Resposta às solicitações da Contratante.</w:t>
            </w:r>
          </w:p>
        </w:tc>
        <w:tc>
          <w:tcPr>
            <w:tcW w:w="3540" w:type="dxa"/>
            <w:tcBorders>
              <w:top w:val="nil"/>
              <w:left w:val="nil"/>
              <w:bottom w:val="single" w:sz="4" w:space="0" w:color="000000"/>
              <w:right w:val="single" w:sz="4" w:space="0" w:color="000000"/>
            </w:tcBorders>
            <w:shd w:val="clear" w:color="auto" w:fill="auto"/>
            <w:vAlign w:val="center"/>
            <w:hideMark/>
          </w:tcPr>
          <w:p w14:paraId="6273C1FA" w14:textId="77777777" w:rsidR="003811F5" w:rsidRPr="003811F5" w:rsidRDefault="003811F5" w:rsidP="003811F5">
            <w:pPr>
              <w:rPr>
                <w:rFonts w:cs="Arial"/>
                <w:color w:val="000000"/>
                <w:szCs w:val="20"/>
              </w:rPr>
            </w:pPr>
            <w:r w:rsidRPr="003811F5">
              <w:rPr>
                <w:rFonts w:cs="Arial"/>
                <w:color w:val="000000"/>
                <w:szCs w:val="20"/>
              </w:rPr>
              <w:t>agilidade no atendimento maior que 95%</w:t>
            </w:r>
          </w:p>
        </w:tc>
        <w:tc>
          <w:tcPr>
            <w:tcW w:w="960" w:type="dxa"/>
            <w:tcBorders>
              <w:top w:val="nil"/>
              <w:left w:val="nil"/>
              <w:bottom w:val="single" w:sz="4" w:space="0" w:color="000000"/>
              <w:right w:val="single" w:sz="4" w:space="0" w:color="000000"/>
            </w:tcBorders>
            <w:shd w:val="clear" w:color="auto" w:fill="auto"/>
            <w:vAlign w:val="center"/>
            <w:hideMark/>
          </w:tcPr>
          <w:p w14:paraId="0DE57ADA" w14:textId="77777777" w:rsidR="003811F5" w:rsidRPr="003811F5" w:rsidRDefault="003811F5" w:rsidP="003811F5">
            <w:pPr>
              <w:jc w:val="center"/>
              <w:rPr>
                <w:rFonts w:cs="Arial"/>
                <w:color w:val="000000"/>
                <w:szCs w:val="20"/>
              </w:rPr>
            </w:pPr>
            <w:r w:rsidRPr="003811F5">
              <w:rPr>
                <w:rFonts w:cs="Arial"/>
                <w:color w:val="000000"/>
                <w:szCs w:val="20"/>
              </w:rPr>
              <w:t>40 pontos</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A6A74E" w14:textId="77777777" w:rsidR="003811F5" w:rsidRPr="003811F5" w:rsidRDefault="003811F5" w:rsidP="003811F5">
            <w:pPr>
              <w:jc w:val="center"/>
              <w:rPr>
                <w:rFonts w:cs="Arial"/>
                <w:color w:val="000000"/>
                <w:szCs w:val="20"/>
              </w:rPr>
            </w:pPr>
            <w:r w:rsidRPr="003811F5">
              <w:rPr>
                <w:rFonts w:cs="Arial"/>
                <w:color w:val="000000"/>
                <w:szCs w:val="20"/>
              </w:rPr>
              <w:t> </w:t>
            </w:r>
          </w:p>
        </w:tc>
      </w:tr>
      <w:tr w:rsidR="003811F5" w:rsidRPr="003811F5" w14:paraId="39269FC7"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6C168B96"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37F5E59D" w14:textId="77777777" w:rsidR="003811F5" w:rsidRPr="003811F5" w:rsidRDefault="003811F5" w:rsidP="003811F5">
            <w:pPr>
              <w:rPr>
                <w:rFonts w:cs="Arial"/>
                <w:color w:val="000000"/>
                <w:szCs w:val="20"/>
              </w:rPr>
            </w:pPr>
            <w:r w:rsidRPr="003811F5">
              <w:rPr>
                <w:rFonts w:cs="Arial"/>
                <w:color w:val="000000"/>
                <w:szCs w:val="20"/>
              </w:rPr>
              <w:t>agilidade no atendimento entre 90% e 94,9%</w:t>
            </w:r>
          </w:p>
        </w:tc>
        <w:tc>
          <w:tcPr>
            <w:tcW w:w="960" w:type="dxa"/>
            <w:tcBorders>
              <w:top w:val="nil"/>
              <w:left w:val="nil"/>
              <w:bottom w:val="single" w:sz="4" w:space="0" w:color="000000"/>
              <w:right w:val="single" w:sz="4" w:space="0" w:color="000000"/>
            </w:tcBorders>
            <w:shd w:val="clear" w:color="auto" w:fill="auto"/>
            <w:vAlign w:val="center"/>
            <w:hideMark/>
          </w:tcPr>
          <w:p w14:paraId="6F769611" w14:textId="77777777" w:rsidR="003811F5" w:rsidRPr="003811F5" w:rsidRDefault="003811F5" w:rsidP="003811F5">
            <w:pPr>
              <w:jc w:val="center"/>
              <w:rPr>
                <w:rFonts w:cs="Arial"/>
                <w:color w:val="000000"/>
                <w:szCs w:val="20"/>
              </w:rPr>
            </w:pPr>
            <w:r w:rsidRPr="003811F5">
              <w:rPr>
                <w:rFonts w:cs="Arial"/>
                <w:color w:val="000000"/>
                <w:szCs w:val="20"/>
              </w:rPr>
              <w:t>35 pontos</w:t>
            </w:r>
          </w:p>
        </w:tc>
        <w:tc>
          <w:tcPr>
            <w:tcW w:w="960" w:type="dxa"/>
            <w:vMerge/>
            <w:tcBorders>
              <w:top w:val="nil"/>
              <w:left w:val="single" w:sz="4" w:space="0" w:color="000000"/>
              <w:bottom w:val="single" w:sz="4" w:space="0" w:color="000000"/>
              <w:right w:val="single" w:sz="4" w:space="0" w:color="000000"/>
            </w:tcBorders>
            <w:vAlign w:val="center"/>
            <w:hideMark/>
          </w:tcPr>
          <w:p w14:paraId="336808CE" w14:textId="77777777" w:rsidR="003811F5" w:rsidRPr="003811F5" w:rsidRDefault="003811F5" w:rsidP="003811F5">
            <w:pPr>
              <w:rPr>
                <w:rFonts w:cs="Arial"/>
                <w:color w:val="000000"/>
                <w:szCs w:val="20"/>
              </w:rPr>
            </w:pPr>
          </w:p>
        </w:tc>
      </w:tr>
      <w:tr w:rsidR="003811F5" w:rsidRPr="003811F5" w14:paraId="61E89E49"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19CC6013"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508E7704" w14:textId="77777777" w:rsidR="003811F5" w:rsidRPr="003811F5" w:rsidRDefault="003811F5" w:rsidP="003811F5">
            <w:pPr>
              <w:rPr>
                <w:rFonts w:cs="Arial"/>
                <w:color w:val="000000"/>
                <w:szCs w:val="20"/>
              </w:rPr>
            </w:pPr>
            <w:r w:rsidRPr="003811F5">
              <w:rPr>
                <w:rFonts w:cs="Arial"/>
                <w:color w:val="000000"/>
                <w:szCs w:val="20"/>
              </w:rPr>
              <w:t>agilidade no atendimento entre 85% e 89,9%</w:t>
            </w:r>
          </w:p>
        </w:tc>
        <w:tc>
          <w:tcPr>
            <w:tcW w:w="960" w:type="dxa"/>
            <w:tcBorders>
              <w:top w:val="nil"/>
              <w:left w:val="nil"/>
              <w:bottom w:val="single" w:sz="4" w:space="0" w:color="000000"/>
              <w:right w:val="single" w:sz="4" w:space="0" w:color="000000"/>
            </w:tcBorders>
            <w:shd w:val="clear" w:color="auto" w:fill="auto"/>
            <w:vAlign w:val="center"/>
            <w:hideMark/>
          </w:tcPr>
          <w:p w14:paraId="0478C48D" w14:textId="77777777" w:rsidR="003811F5" w:rsidRPr="003811F5" w:rsidRDefault="003811F5" w:rsidP="003811F5">
            <w:pPr>
              <w:jc w:val="center"/>
              <w:rPr>
                <w:rFonts w:cs="Arial"/>
                <w:color w:val="000000"/>
                <w:szCs w:val="20"/>
              </w:rPr>
            </w:pPr>
            <w:r w:rsidRPr="003811F5">
              <w:rPr>
                <w:rFonts w:cs="Arial"/>
                <w:color w:val="000000"/>
                <w:szCs w:val="20"/>
              </w:rPr>
              <w:t>30 pontos</w:t>
            </w:r>
          </w:p>
        </w:tc>
        <w:tc>
          <w:tcPr>
            <w:tcW w:w="960" w:type="dxa"/>
            <w:vMerge/>
            <w:tcBorders>
              <w:top w:val="nil"/>
              <w:left w:val="single" w:sz="4" w:space="0" w:color="000000"/>
              <w:bottom w:val="single" w:sz="4" w:space="0" w:color="000000"/>
              <w:right w:val="single" w:sz="4" w:space="0" w:color="000000"/>
            </w:tcBorders>
            <w:vAlign w:val="center"/>
            <w:hideMark/>
          </w:tcPr>
          <w:p w14:paraId="2818FE83" w14:textId="77777777" w:rsidR="003811F5" w:rsidRPr="003811F5" w:rsidRDefault="003811F5" w:rsidP="003811F5">
            <w:pPr>
              <w:rPr>
                <w:rFonts w:cs="Arial"/>
                <w:color w:val="000000"/>
                <w:szCs w:val="20"/>
              </w:rPr>
            </w:pPr>
          </w:p>
        </w:tc>
      </w:tr>
      <w:tr w:rsidR="003811F5" w:rsidRPr="003811F5" w14:paraId="33521C97"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340D474A"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7C74A384" w14:textId="77777777" w:rsidR="003811F5" w:rsidRPr="003811F5" w:rsidRDefault="003811F5" w:rsidP="003811F5">
            <w:pPr>
              <w:rPr>
                <w:rFonts w:cs="Arial"/>
                <w:color w:val="000000"/>
                <w:szCs w:val="20"/>
              </w:rPr>
            </w:pPr>
            <w:r w:rsidRPr="003811F5">
              <w:rPr>
                <w:rFonts w:cs="Arial"/>
                <w:color w:val="000000"/>
                <w:szCs w:val="20"/>
              </w:rPr>
              <w:t>agilidade no atendimento entre 80% e 84,9%</w:t>
            </w:r>
          </w:p>
        </w:tc>
        <w:tc>
          <w:tcPr>
            <w:tcW w:w="960" w:type="dxa"/>
            <w:tcBorders>
              <w:top w:val="nil"/>
              <w:left w:val="nil"/>
              <w:bottom w:val="single" w:sz="4" w:space="0" w:color="000000"/>
              <w:right w:val="single" w:sz="4" w:space="0" w:color="000000"/>
            </w:tcBorders>
            <w:shd w:val="clear" w:color="auto" w:fill="auto"/>
            <w:vAlign w:val="center"/>
            <w:hideMark/>
          </w:tcPr>
          <w:p w14:paraId="21B203A7" w14:textId="77777777" w:rsidR="003811F5" w:rsidRPr="003811F5" w:rsidRDefault="003811F5" w:rsidP="003811F5">
            <w:pPr>
              <w:jc w:val="center"/>
              <w:rPr>
                <w:rFonts w:cs="Arial"/>
                <w:color w:val="000000"/>
                <w:szCs w:val="20"/>
              </w:rPr>
            </w:pPr>
            <w:r w:rsidRPr="003811F5">
              <w:rPr>
                <w:rFonts w:cs="Arial"/>
                <w:color w:val="000000"/>
                <w:szCs w:val="20"/>
              </w:rPr>
              <w:t>25 pontos</w:t>
            </w:r>
          </w:p>
        </w:tc>
        <w:tc>
          <w:tcPr>
            <w:tcW w:w="960" w:type="dxa"/>
            <w:vMerge/>
            <w:tcBorders>
              <w:top w:val="nil"/>
              <w:left w:val="single" w:sz="4" w:space="0" w:color="000000"/>
              <w:bottom w:val="single" w:sz="4" w:space="0" w:color="000000"/>
              <w:right w:val="single" w:sz="4" w:space="0" w:color="000000"/>
            </w:tcBorders>
            <w:vAlign w:val="center"/>
            <w:hideMark/>
          </w:tcPr>
          <w:p w14:paraId="4542EB85" w14:textId="77777777" w:rsidR="003811F5" w:rsidRPr="003811F5" w:rsidRDefault="003811F5" w:rsidP="003811F5">
            <w:pPr>
              <w:rPr>
                <w:rFonts w:cs="Arial"/>
                <w:color w:val="000000"/>
                <w:szCs w:val="20"/>
              </w:rPr>
            </w:pPr>
          </w:p>
        </w:tc>
      </w:tr>
      <w:tr w:rsidR="003811F5" w:rsidRPr="003811F5" w14:paraId="1A08BB3B"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701FAD6F"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0A4D80B3" w14:textId="77777777" w:rsidR="003811F5" w:rsidRPr="003811F5" w:rsidRDefault="003811F5" w:rsidP="003811F5">
            <w:pPr>
              <w:rPr>
                <w:rFonts w:cs="Arial"/>
                <w:color w:val="000000"/>
                <w:szCs w:val="20"/>
              </w:rPr>
            </w:pPr>
            <w:r w:rsidRPr="003811F5">
              <w:rPr>
                <w:rFonts w:cs="Arial"/>
                <w:color w:val="000000"/>
                <w:szCs w:val="20"/>
              </w:rPr>
              <w:t>agilidade no atendimento menor que 80%</w:t>
            </w:r>
          </w:p>
        </w:tc>
        <w:tc>
          <w:tcPr>
            <w:tcW w:w="960" w:type="dxa"/>
            <w:tcBorders>
              <w:top w:val="nil"/>
              <w:left w:val="nil"/>
              <w:bottom w:val="single" w:sz="4" w:space="0" w:color="000000"/>
              <w:right w:val="single" w:sz="4" w:space="0" w:color="000000"/>
            </w:tcBorders>
            <w:shd w:val="clear" w:color="auto" w:fill="auto"/>
            <w:vAlign w:val="center"/>
            <w:hideMark/>
          </w:tcPr>
          <w:p w14:paraId="5A4F12CA" w14:textId="77777777" w:rsidR="003811F5" w:rsidRPr="003811F5" w:rsidRDefault="003811F5" w:rsidP="003811F5">
            <w:pPr>
              <w:jc w:val="center"/>
              <w:rPr>
                <w:rFonts w:cs="Arial"/>
                <w:color w:val="000000"/>
                <w:szCs w:val="20"/>
              </w:rPr>
            </w:pPr>
            <w:r w:rsidRPr="003811F5">
              <w:rPr>
                <w:rFonts w:cs="Arial"/>
                <w:color w:val="000000"/>
                <w:szCs w:val="20"/>
              </w:rPr>
              <w:t>20 pontos</w:t>
            </w:r>
          </w:p>
        </w:tc>
        <w:tc>
          <w:tcPr>
            <w:tcW w:w="960" w:type="dxa"/>
            <w:vMerge/>
            <w:tcBorders>
              <w:top w:val="nil"/>
              <w:left w:val="single" w:sz="4" w:space="0" w:color="000000"/>
              <w:bottom w:val="single" w:sz="4" w:space="0" w:color="000000"/>
              <w:right w:val="single" w:sz="4" w:space="0" w:color="000000"/>
            </w:tcBorders>
            <w:vAlign w:val="center"/>
            <w:hideMark/>
          </w:tcPr>
          <w:p w14:paraId="2690BF54" w14:textId="77777777" w:rsidR="003811F5" w:rsidRPr="003811F5" w:rsidRDefault="003811F5" w:rsidP="003811F5">
            <w:pPr>
              <w:rPr>
                <w:rFonts w:cs="Arial"/>
                <w:color w:val="000000"/>
                <w:szCs w:val="20"/>
              </w:rPr>
            </w:pPr>
          </w:p>
        </w:tc>
      </w:tr>
      <w:tr w:rsidR="003811F5" w:rsidRPr="003811F5" w14:paraId="24F84C61" w14:textId="77777777" w:rsidTr="00D8315C">
        <w:trPr>
          <w:trHeight w:val="300"/>
          <w:jc w:val="center"/>
        </w:trPr>
        <w:tc>
          <w:tcPr>
            <w:tcW w:w="23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03855F" w14:textId="77777777" w:rsidR="003811F5" w:rsidRPr="003811F5" w:rsidRDefault="003811F5" w:rsidP="003811F5">
            <w:pPr>
              <w:jc w:val="center"/>
              <w:rPr>
                <w:rFonts w:cs="Arial"/>
                <w:color w:val="000000"/>
                <w:szCs w:val="20"/>
              </w:rPr>
            </w:pPr>
            <w:r w:rsidRPr="003811F5">
              <w:rPr>
                <w:rFonts w:cs="Arial"/>
                <w:color w:val="000000"/>
                <w:szCs w:val="20"/>
              </w:rPr>
              <w:t>3) Outras obrigações contratuais diversas.</w:t>
            </w:r>
          </w:p>
        </w:tc>
        <w:tc>
          <w:tcPr>
            <w:tcW w:w="3540" w:type="dxa"/>
            <w:tcBorders>
              <w:top w:val="nil"/>
              <w:left w:val="nil"/>
              <w:bottom w:val="single" w:sz="4" w:space="0" w:color="000000"/>
              <w:right w:val="single" w:sz="4" w:space="0" w:color="000000"/>
            </w:tcBorders>
            <w:shd w:val="clear" w:color="auto" w:fill="auto"/>
            <w:vAlign w:val="center"/>
            <w:hideMark/>
          </w:tcPr>
          <w:p w14:paraId="0E207D88" w14:textId="77777777" w:rsidR="003811F5" w:rsidRPr="003811F5" w:rsidRDefault="003811F5" w:rsidP="003811F5">
            <w:pPr>
              <w:rPr>
                <w:rFonts w:cs="Arial"/>
                <w:color w:val="000000"/>
                <w:szCs w:val="20"/>
              </w:rPr>
            </w:pPr>
            <w:r w:rsidRPr="003811F5">
              <w:rPr>
                <w:rFonts w:cs="Arial"/>
                <w:color w:val="000000"/>
                <w:szCs w:val="20"/>
              </w:rPr>
              <w:t>Sem ocorrência</w:t>
            </w:r>
          </w:p>
        </w:tc>
        <w:tc>
          <w:tcPr>
            <w:tcW w:w="960" w:type="dxa"/>
            <w:tcBorders>
              <w:top w:val="nil"/>
              <w:left w:val="nil"/>
              <w:bottom w:val="single" w:sz="4" w:space="0" w:color="000000"/>
              <w:right w:val="single" w:sz="4" w:space="0" w:color="000000"/>
            </w:tcBorders>
            <w:shd w:val="clear" w:color="auto" w:fill="auto"/>
            <w:vAlign w:val="center"/>
            <w:hideMark/>
          </w:tcPr>
          <w:p w14:paraId="0F7C9317" w14:textId="77777777" w:rsidR="003811F5" w:rsidRPr="003811F5" w:rsidRDefault="003811F5" w:rsidP="003811F5">
            <w:pPr>
              <w:jc w:val="center"/>
              <w:rPr>
                <w:rFonts w:cs="Arial"/>
                <w:color w:val="000000"/>
                <w:szCs w:val="20"/>
              </w:rPr>
            </w:pPr>
            <w:r w:rsidRPr="003811F5">
              <w:rPr>
                <w:rFonts w:cs="Arial"/>
                <w:color w:val="000000"/>
                <w:szCs w:val="20"/>
              </w:rPr>
              <w:t>30 pontos</w:t>
            </w:r>
          </w:p>
        </w:tc>
        <w:tc>
          <w:tcPr>
            <w:tcW w:w="9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923942D" w14:textId="77777777" w:rsidR="003811F5" w:rsidRPr="003811F5" w:rsidRDefault="003811F5" w:rsidP="003811F5">
            <w:pPr>
              <w:jc w:val="center"/>
              <w:rPr>
                <w:rFonts w:cs="Arial"/>
                <w:color w:val="000000"/>
                <w:szCs w:val="20"/>
              </w:rPr>
            </w:pPr>
            <w:r w:rsidRPr="003811F5">
              <w:rPr>
                <w:rFonts w:cs="Arial"/>
                <w:color w:val="000000"/>
                <w:szCs w:val="20"/>
              </w:rPr>
              <w:t> </w:t>
            </w:r>
          </w:p>
        </w:tc>
      </w:tr>
      <w:tr w:rsidR="003811F5" w:rsidRPr="003811F5" w14:paraId="2753682F"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6496EA65"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0CAB17A3" w14:textId="77777777" w:rsidR="003811F5" w:rsidRPr="003811F5" w:rsidRDefault="003811F5" w:rsidP="003811F5">
            <w:pPr>
              <w:rPr>
                <w:rFonts w:cs="Arial"/>
                <w:color w:val="000000"/>
                <w:szCs w:val="20"/>
              </w:rPr>
            </w:pPr>
            <w:r w:rsidRPr="003811F5">
              <w:rPr>
                <w:rFonts w:cs="Arial"/>
                <w:color w:val="000000"/>
                <w:szCs w:val="20"/>
              </w:rPr>
              <w:t>01 ocorrência</w:t>
            </w:r>
          </w:p>
        </w:tc>
        <w:tc>
          <w:tcPr>
            <w:tcW w:w="960" w:type="dxa"/>
            <w:tcBorders>
              <w:top w:val="nil"/>
              <w:left w:val="nil"/>
              <w:bottom w:val="single" w:sz="4" w:space="0" w:color="000000"/>
              <w:right w:val="single" w:sz="4" w:space="0" w:color="000000"/>
            </w:tcBorders>
            <w:shd w:val="clear" w:color="auto" w:fill="auto"/>
            <w:vAlign w:val="center"/>
            <w:hideMark/>
          </w:tcPr>
          <w:p w14:paraId="1AB66DC2" w14:textId="77777777" w:rsidR="003811F5" w:rsidRPr="003811F5" w:rsidRDefault="003811F5" w:rsidP="003811F5">
            <w:pPr>
              <w:jc w:val="center"/>
              <w:rPr>
                <w:rFonts w:cs="Arial"/>
                <w:color w:val="000000"/>
                <w:szCs w:val="20"/>
              </w:rPr>
            </w:pPr>
            <w:r w:rsidRPr="003811F5">
              <w:rPr>
                <w:rFonts w:cs="Arial"/>
                <w:color w:val="000000"/>
                <w:szCs w:val="20"/>
              </w:rPr>
              <w:t>25 pontos</w:t>
            </w:r>
          </w:p>
        </w:tc>
        <w:tc>
          <w:tcPr>
            <w:tcW w:w="960" w:type="dxa"/>
            <w:vMerge/>
            <w:tcBorders>
              <w:top w:val="nil"/>
              <w:left w:val="single" w:sz="4" w:space="0" w:color="000000"/>
              <w:bottom w:val="single" w:sz="4" w:space="0" w:color="000000"/>
              <w:right w:val="single" w:sz="4" w:space="0" w:color="000000"/>
            </w:tcBorders>
            <w:vAlign w:val="center"/>
            <w:hideMark/>
          </w:tcPr>
          <w:p w14:paraId="639D5F06" w14:textId="77777777" w:rsidR="003811F5" w:rsidRPr="003811F5" w:rsidRDefault="003811F5" w:rsidP="003811F5">
            <w:pPr>
              <w:rPr>
                <w:rFonts w:cs="Arial"/>
                <w:color w:val="000000"/>
                <w:szCs w:val="20"/>
              </w:rPr>
            </w:pPr>
          </w:p>
        </w:tc>
      </w:tr>
      <w:tr w:rsidR="003811F5" w:rsidRPr="003811F5" w14:paraId="03304E3B"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45D0A858"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70D70691" w14:textId="77777777" w:rsidR="003811F5" w:rsidRPr="003811F5" w:rsidRDefault="003811F5" w:rsidP="003811F5">
            <w:pPr>
              <w:rPr>
                <w:rFonts w:cs="Arial"/>
                <w:color w:val="000000"/>
                <w:szCs w:val="20"/>
              </w:rPr>
            </w:pPr>
            <w:r w:rsidRPr="003811F5">
              <w:rPr>
                <w:rFonts w:cs="Arial"/>
                <w:color w:val="000000"/>
                <w:szCs w:val="20"/>
              </w:rPr>
              <w:t>02 ocorrências</w:t>
            </w:r>
          </w:p>
        </w:tc>
        <w:tc>
          <w:tcPr>
            <w:tcW w:w="960" w:type="dxa"/>
            <w:tcBorders>
              <w:top w:val="nil"/>
              <w:left w:val="nil"/>
              <w:bottom w:val="single" w:sz="4" w:space="0" w:color="000000"/>
              <w:right w:val="single" w:sz="4" w:space="0" w:color="000000"/>
            </w:tcBorders>
            <w:shd w:val="clear" w:color="auto" w:fill="auto"/>
            <w:vAlign w:val="center"/>
            <w:hideMark/>
          </w:tcPr>
          <w:p w14:paraId="0423D746" w14:textId="77777777" w:rsidR="003811F5" w:rsidRPr="003811F5" w:rsidRDefault="003811F5" w:rsidP="003811F5">
            <w:pPr>
              <w:jc w:val="center"/>
              <w:rPr>
                <w:rFonts w:cs="Arial"/>
                <w:color w:val="000000"/>
                <w:szCs w:val="20"/>
              </w:rPr>
            </w:pPr>
            <w:r w:rsidRPr="003811F5">
              <w:rPr>
                <w:rFonts w:cs="Arial"/>
                <w:color w:val="000000"/>
                <w:szCs w:val="20"/>
              </w:rPr>
              <w:t>20 pontos</w:t>
            </w:r>
          </w:p>
        </w:tc>
        <w:tc>
          <w:tcPr>
            <w:tcW w:w="960" w:type="dxa"/>
            <w:vMerge/>
            <w:tcBorders>
              <w:top w:val="nil"/>
              <w:left w:val="single" w:sz="4" w:space="0" w:color="000000"/>
              <w:bottom w:val="single" w:sz="4" w:space="0" w:color="000000"/>
              <w:right w:val="single" w:sz="4" w:space="0" w:color="000000"/>
            </w:tcBorders>
            <w:vAlign w:val="center"/>
            <w:hideMark/>
          </w:tcPr>
          <w:p w14:paraId="6E064FCD" w14:textId="77777777" w:rsidR="003811F5" w:rsidRPr="003811F5" w:rsidRDefault="003811F5" w:rsidP="003811F5">
            <w:pPr>
              <w:rPr>
                <w:rFonts w:cs="Arial"/>
                <w:color w:val="000000"/>
                <w:szCs w:val="20"/>
              </w:rPr>
            </w:pPr>
          </w:p>
        </w:tc>
      </w:tr>
      <w:tr w:rsidR="003811F5" w:rsidRPr="003811F5" w14:paraId="11D50F00"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6F35F07E"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0358016C" w14:textId="77777777" w:rsidR="003811F5" w:rsidRPr="003811F5" w:rsidRDefault="003811F5" w:rsidP="003811F5">
            <w:pPr>
              <w:rPr>
                <w:rFonts w:cs="Arial"/>
                <w:color w:val="000000"/>
                <w:szCs w:val="20"/>
              </w:rPr>
            </w:pPr>
            <w:r w:rsidRPr="003811F5">
              <w:rPr>
                <w:rFonts w:cs="Arial"/>
                <w:color w:val="000000"/>
                <w:szCs w:val="20"/>
              </w:rPr>
              <w:t>03 ocorrências</w:t>
            </w:r>
          </w:p>
        </w:tc>
        <w:tc>
          <w:tcPr>
            <w:tcW w:w="960" w:type="dxa"/>
            <w:tcBorders>
              <w:top w:val="nil"/>
              <w:left w:val="nil"/>
              <w:bottom w:val="single" w:sz="4" w:space="0" w:color="000000"/>
              <w:right w:val="single" w:sz="4" w:space="0" w:color="000000"/>
            </w:tcBorders>
            <w:shd w:val="clear" w:color="auto" w:fill="auto"/>
            <w:vAlign w:val="center"/>
            <w:hideMark/>
          </w:tcPr>
          <w:p w14:paraId="623B4926" w14:textId="77777777" w:rsidR="003811F5" w:rsidRPr="003811F5" w:rsidRDefault="003811F5" w:rsidP="003811F5">
            <w:pPr>
              <w:jc w:val="center"/>
              <w:rPr>
                <w:rFonts w:cs="Arial"/>
                <w:color w:val="000000"/>
                <w:szCs w:val="20"/>
              </w:rPr>
            </w:pPr>
            <w:r w:rsidRPr="003811F5">
              <w:rPr>
                <w:rFonts w:cs="Arial"/>
                <w:color w:val="000000"/>
                <w:szCs w:val="20"/>
              </w:rPr>
              <w:t>15 pontos</w:t>
            </w:r>
          </w:p>
        </w:tc>
        <w:tc>
          <w:tcPr>
            <w:tcW w:w="960" w:type="dxa"/>
            <w:vMerge/>
            <w:tcBorders>
              <w:top w:val="nil"/>
              <w:left w:val="single" w:sz="4" w:space="0" w:color="000000"/>
              <w:bottom w:val="single" w:sz="4" w:space="0" w:color="000000"/>
              <w:right w:val="single" w:sz="4" w:space="0" w:color="000000"/>
            </w:tcBorders>
            <w:vAlign w:val="center"/>
            <w:hideMark/>
          </w:tcPr>
          <w:p w14:paraId="17722A7F" w14:textId="77777777" w:rsidR="003811F5" w:rsidRPr="003811F5" w:rsidRDefault="003811F5" w:rsidP="003811F5">
            <w:pPr>
              <w:rPr>
                <w:rFonts w:cs="Arial"/>
                <w:color w:val="000000"/>
                <w:szCs w:val="20"/>
              </w:rPr>
            </w:pPr>
          </w:p>
        </w:tc>
      </w:tr>
      <w:tr w:rsidR="003811F5" w:rsidRPr="003811F5" w14:paraId="242CADB9" w14:textId="77777777" w:rsidTr="00D8315C">
        <w:trPr>
          <w:trHeight w:val="300"/>
          <w:jc w:val="center"/>
        </w:trPr>
        <w:tc>
          <w:tcPr>
            <w:tcW w:w="2300" w:type="dxa"/>
            <w:vMerge/>
            <w:tcBorders>
              <w:top w:val="nil"/>
              <w:left w:val="single" w:sz="4" w:space="0" w:color="000000"/>
              <w:bottom w:val="single" w:sz="4" w:space="0" w:color="000000"/>
              <w:right w:val="single" w:sz="4" w:space="0" w:color="000000"/>
            </w:tcBorders>
            <w:vAlign w:val="center"/>
            <w:hideMark/>
          </w:tcPr>
          <w:p w14:paraId="35AD23B4" w14:textId="77777777" w:rsidR="003811F5" w:rsidRPr="003811F5" w:rsidRDefault="003811F5" w:rsidP="003811F5">
            <w:pPr>
              <w:rPr>
                <w:rFonts w:cs="Arial"/>
                <w:color w:val="000000"/>
                <w:szCs w:val="20"/>
              </w:rPr>
            </w:pPr>
          </w:p>
        </w:tc>
        <w:tc>
          <w:tcPr>
            <w:tcW w:w="3540" w:type="dxa"/>
            <w:tcBorders>
              <w:top w:val="nil"/>
              <w:left w:val="nil"/>
              <w:bottom w:val="single" w:sz="4" w:space="0" w:color="000000"/>
              <w:right w:val="single" w:sz="4" w:space="0" w:color="000000"/>
            </w:tcBorders>
            <w:shd w:val="clear" w:color="auto" w:fill="auto"/>
            <w:vAlign w:val="center"/>
            <w:hideMark/>
          </w:tcPr>
          <w:p w14:paraId="4E3F8CC7" w14:textId="77777777" w:rsidR="003811F5" w:rsidRPr="003811F5" w:rsidRDefault="003811F5" w:rsidP="003811F5">
            <w:pPr>
              <w:rPr>
                <w:rFonts w:cs="Arial"/>
                <w:color w:val="000000"/>
                <w:szCs w:val="20"/>
              </w:rPr>
            </w:pPr>
            <w:r w:rsidRPr="003811F5">
              <w:rPr>
                <w:rFonts w:cs="Arial"/>
                <w:color w:val="000000"/>
                <w:szCs w:val="20"/>
              </w:rPr>
              <w:t>04 ou mais ocorrências</w:t>
            </w:r>
          </w:p>
        </w:tc>
        <w:tc>
          <w:tcPr>
            <w:tcW w:w="960" w:type="dxa"/>
            <w:tcBorders>
              <w:top w:val="nil"/>
              <w:left w:val="nil"/>
              <w:bottom w:val="single" w:sz="4" w:space="0" w:color="000000"/>
              <w:right w:val="single" w:sz="4" w:space="0" w:color="000000"/>
            </w:tcBorders>
            <w:shd w:val="clear" w:color="auto" w:fill="auto"/>
            <w:vAlign w:val="center"/>
            <w:hideMark/>
          </w:tcPr>
          <w:p w14:paraId="770886B5" w14:textId="77777777" w:rsidR="003811F5" w:rsidRPr="003811F5" w:rsidRDefault="003811F5" w:rsidP="003811F5">
            <w:pPr>
              <w:jc w:val="center"/>
              <w:rPr>
                <w:rFonts w:cs="Arial"/>
                <w:color w:val="000000"/>
                <w:szCs w:val="20"/>
              </w:rPr>
            </w:pPr>
            <w:r w:rsidRPr="003811F5">
              <w:rPr>
                <w:rFonts w:cs="Arial"/>
                <w:color w:val="000000"/>
                <w:szCs w:val="20"/>
              </w:rPr>
              <w:t>10 pontos</w:t>
            </w:r>
          </w:p>
        </w:tc>
        <w:tc>
          <w:tcPr>
            <w:tcW w:w="960" w:type="dxa"/>
            <w:vMerge/>
            <w:tcBorders>
              <w:top w:val="nil"/>
              <w:left w:val="single" w:sz="4" w:space="0" w:color="000000"/>
              <w:bottom w:val="single" w:sz="4" w:space="0" w:color="000000"/>
              <w:right w:val="single" w:sz="4" w:space="0" w:color="000000"/>
            </w:tcBorders>
            <w:vAlign w:val="center"/>
            <w:hideMark/>
          </w:tcPr>
          <w:p w14:paraId="1D24B47C" w14:textId="77777777" w:rsidR="003811F5" w:rsidRPr="003811F5" w:rsidRDefault="003811F5" w:rsidP="003811F5">
            <w:pPr>
              <w:rPr>
                <w:rFonts w:cs="Arial"/>
                <w:color w:val="000000"/>
                <w:szCs w:val="20"/>
              </w:rPr>
            </w:pPr>
          </w:p>
        </w:tc>
      </w:tr>
    </w:tbl>
    <w:p w14:paraId="61116048" w14:textId="77777777" w:rsidR="003811F5" w:rsidRPr="003811F5" w:rsidRDefault="003811F5" w:rsidP="003811F5">
      <w:pPr>
        <w:spacing w:before="80" w:after="80" w:line="264" w:lineRule="auto"/>
        <w:contextualSpacing/>
        <w:jc w:val="both"/>
        <w:rPr>
          <w:rFonts w:cs="Arial"/>
          <w:szCs w:val="20"/>
        </w:rPr>
      </w:pPr>
    </w:p>
    <w:p w14:paraId="72A78E55" w14:textId="77777777" w:rsidR="003811F5" w:rsidRPr="003811F5" w:rsidRDefault="003811F5" w:rsidP="003811F5">
      <w:pPr>
        <w:spacing w:before="80" w:after="80" w:line="264" w:lineRule="auto"/>
        <w:contextualSpacing/>
        <w:jc w:val="both"/>
        <w:rPr>
          <w:rFonts w:cs="Arial"/>
          <w:szCs w:val="20"/>
        </w:rPr>
      </w:pPr>
      <w:r w:rsidRPr="003811F5">
        <w:rPr>
          <w:rFonts w:cs="Arial"/>
          <w:szCs w:val="20"/>
        </w:rPr>
        <w:t>Pontuação Total do Serviço: ____________________</w:t>
      </w:r>
    </w:p>
    <w:p w14:paraId="210C4D77" w14:textId="77777777" w:rsidR="003811F5" w:rsidRPr="003811F5" w:rsidRDefault="003811F5" w:rsidP="003811F5">
      <w:pPr>
        <w:spacing w:before="80" w:after="80" w:line="264" w:lineRule="auto"/>
        <w:contextualSpacing/>
        <w:jc w:val="both"/>
        <w:rPr>
          <w:rFonts w:cs="Arial"/>
          <w:szCs w:val="20"/>
        </w:rPr>
      </w:pPr>
    </w:p>
    <w:p w14:paraId="700487FF" w14:textId="77777777" w:rsidR="003811F5" w:rsidRPr="003811F5" w:rsidRDefault="003811F5" w:rsidP="003811F5">
      <w:pPr>
        <w:spacing w:before="80" w:after="80" w:line="264" w:lineRule="auto"/>
        <w:contextualSpacing/>
        <w:jc w:val="both"/>
        <w:rPr>
          <w:rFonts w:cs="Arial"/>
          <w:szCs w:val="20"/>
        </w:rPr>
      </w:pPr>
      <w:r w:rsidRPr="003811F5">
        <w:rPr>
          <w:rFonts w:cs="Arial"/>
          <w:szCs w:val="20"/>
        </w:rPr>
        <w:t>Período da Avaliação: ____/____/______ a ____/____/______.</w:t>
      </w:r>
    </w:p>
    <w:p w14:paraId="78E2438F" w14:textId="77777777" w:rsidR="003811F5" w:rsidRPr="003811F5" w:rsidRDefault="003811F5" w:rsidP="003811F5">
      <w:pPr>
        <w:spacing w:before="80" w:after="80" w:line="264" w:lineRule="auto"/>
        <w:contextualSpacing/>
        <w:jc w:val="both"/>
        <w:rPr>
          <w:rFonts w:cs="Arial"/>
          <w:szCs w:val="20"/>
        </w:rPr>
      </w:pPr>
    </w:p>
    <w:p w14:paraId="1B46C3F5" w14:textId="77777777" w:rsidR="003811F5" w:rsidRPr="003811F5" w:rsidRDefault="003811F5" w:rsidP="003811F5">
      <w:pPr>
        <w:spacing w:before="80" w:after="80" w:line="264" w:lineRule="auto"/>
        <w:contextualSpacing/>
        <w:jc w:val="center"/>
        <w:rPr>
          <w:rFonts w:cs="Arial"/>
          <w:szCs w:val="20"/>
        </w:rPr>
      </w:pPr>
    </w:p>
    <w:p w14:paraId="04D83CFD" w14:textId="77777777" w:rsidR="003811F5" w:rsidRPr="003811F5" w:rsidRDefault="003811F5" w:rsidP="003811F5">
      <w:pPr>
        <w:spacing w:before="80" w:after="80" w:line="264" w:lineRule="auto"/>
        <w:contextualSpacing/>
        <w:jc w:val="center"/>
        <w:rPr>
          <w:rFonts w:cs="Arial"/>
          <w:szCs w:val="20"/>
        </w:rPr>
      </w:pPr>
    </w:p>
    <w:p w14:paraId="76A8651D" w14:textId="77777777" w:rsidR="003811F5" w:rsidRPr="003811F5" w:rsidRDefault="003811F5" w:rsidP="003811F5">
      <w:pPr>
        <w:spacing w:before="80" w:after="80" w:line="264" w:lineRule="auto"/>
        <w:contextualSpacing/>
        <w:jc w:val="center"/>
        <w:rPr>
          <w:rFonts w:cs="Arial"/>
          <w:szCs w:val="20"/>
        </w:rPr>
      </w:pPr>
    </w:p>
    <w:p w14:paraId="353BF402" w14:textId="77777777" w:rsidR="003811F5" w:rsidRPr="003811F5" w:rsidRDefault="003811F5" w:rsidP="003811F5">
      <w:pPr>
        <w:spacing w:before="80" w:after="80" w:line="264" w:lineRule="auto"/>
        <w:contextualSpacing/>
        <w:jc w:val="center"/>
        <w:rPr>
          <w:rFonts w:cs="Arial"/>
          <w:szCs w:val="20"/>
        </w:rPr>
      </w:pPr>
      <w:r w:rsidRPr="003811F5">
        <w:rPr>
          <w:rFonts w:cs="Arial"/>
          <w:szCs w:val="20"/>
        </w:rPr>
        <w:t>___________________________</w:t>
      </w:r>
    </w:p>
    <w:p w14:paraId="580CCEE9" w14:textId="77777777" w:rsidR="003811F5" w:rsidRPr="003811F5" w:rsidRDefault="003811F5" w:rsidP="003811F5">
      <w:pPr>
        <w:spacing w:before="80" w:after="80" w:line="264" w:lineRule="auto"/>
        <w:contextualSpacing/>
        <w:jc w:val="center"/>
        <w:rPr>
          <w:rFonts w:cs="Arial"/>
          <w:szCs w:val="20"/>
        </w:rPr>
      </w:pPr>
      <w:r w:rsidRPr="003811F5">
        <w:rPr>
          <w:rFonts w:cs="Arial"/>
          <w:szCs w:val="20"/>
        </w:rPr>
        <w:t>FISCAL DO CONTRATO</w:t>
      </w:r>
    </w:p>
    <w:p w14:paraId="7E6AA6D8" w14:textId="77777777" w:rsidR="003811F5" w:rsidRPr="003811F5" w:rsidRDefault="003811F5" w:rsidP="003811F5">
      <w:pPr>
        <w:spacing w:before="80" w:after="80" w:line="264" w:lineRule="auto"/>
        <w:contextualSpacing/>
        <w:jc w:val="center"/>
        <w:rPr>
          <w:rFonts w:cs="Arial"/>
          <w:szCs w:val="20"/>
        </w:rPr>
      </w:pPr>
    </w:p>
    <w:p w14:paraId="5C8FA361" w14:textId="77777777" w:rsidR="003811F5" w:rsidRPr="003811F5" w:rsidRDefault="003811F5" w:rsidP="003811F5">
      <w:pPr>
        <w:spacing w:before="80" w:after="80" w:line="264" w:lineRule="auto"/>
        <w:contextualSpacing/>
        <w:jc w:val="center"/>
        <w:rPr>
          <w:rFonts w:cs="Arial"/>
          <w:szCs w:val="20"/>
        </w:rPr>
      </w:pPr>
    </w:p>
    <w:p w14:paraId="0D7BA445" w14:textId="77777777" w:rsidR="003811F5" w:rsidRPr="003811F5" w:rsidRDefault="003811F5" w:rsidP="003811F5">
      <w:pPr>
        <w:spacing w:before="80" w:after="80" w:line="264" w:lineRule="auto"/>
        <w:contextualSpacing/>
        <w:jc w:val="center"/>
        <w:rPr>
          <w:rFonts w:cs="Arial"/>
          <w:szCs w:val="20"/>
        </w:rPr>
      </w:pPr>
    </w:p>
    <w:p w14:paraId="5B59B159" w14:textId="77777777" w:rsidR="003811F5" w:rsidRPr="003811F5" w:rsidRDefault="003811F5" w:rsidP="003811F5">
      <w:pPr>
        <w:spacing w:before="80" w:after="80" w:line="264" w:lineRule="auto"/>
        <w:contextualSpacing/>
        <w:jc w:val="center"/>
        <w:rPr>
          <w:rFonts w:cs="Arial"/>
          <w:szCs w:val="20"/>
        </w:rPr>
      </w:pPr>
    </w:p>
    <w:p w14:paraId="1AF58BB6" w14:textId="77777777" w:rsidR="003811F5" w:rsidRPr="003811F5" w:rsidRDefault="003811F5" w:rsidP="003811F5">
      <w:pPr>
        <w:spacing w:before="80" w:after="80" w:line="264" w:lineRule="auto"/>
        <w:contextualSpacing/>
        <w:jc w:val="center"/>
        <w:rPr>
          <w:rFonts w:cs="Arial"/>
          <w:szCs w:val="20"/>
        </w:rPr>
      </w:pPr>
      <w:r w:rsidRPr="003811F5">
        <w:rPr>
          <w:rFonts w:cs="Arial"/>
          <w:szCs w:val="20"/>
        </w:rPr>
        <w:t>Ciência pela empresa contratada:</w:t>
      </w:r>
    </w:p>
    <w:p w14:paraId="58FD7991" w14:textId="77777777" w:rsidR="003811F5" w:rsidRPr="003811F5" w:rsidRDefault="003811F5" w:rsidP="003811F5">
      <w:pPr>
        <w:spacing w:before="80" w:after="80" w:line="264" w:lineRule="auto"/>
        <w:contextualSpacing/>
        <w:jc w:val="center"/>
        <w:rPr>
          <w:rFonts w:cs="Arial"/>
          <w:szCs w:val="20"/>
        </w:rPr>
      </w:pPr>
      <w:r w:rsidRPr="003811F5">
        <w:rPr>
          <w:rFonts w:cs="Arial"/>
          <w:szCs w:val="20"/>
        </w:rPr>
        <w:t>__________________________</w:t>
      </w:r>
    </w:p>
    <w:p w14:paraId="0F2D8F36" w14:textId="77777777" w:rsidR="003811F5" w:rsidRPr="003811F5" w:rsidRDefault="003811F5" w:rsidP="003811F5">
      <w:pPr>
        <w:spacing w:before="80" w:after="80" w:line="264" w:lineRule="auto"/>
        <w:contextualSpacing/>
        <w:jc w:val="center"/>
        <w:rPr>
          <w:rFonts w:cs="Arial"/>
          <w:szCs w:val="20"/>
        </w:rPr>
      </w:pPr>
      <w:r w:rsidRPr="003811F5">
        <w:rPr>
          <w:rFonts w:cs="Arial"/>
          <w:szCs w:val="20"/>
        </w:rPr>
        <w:t>PREPOSTO</w:t>
      </w:r>
    </w:p>
    <w:p w14:paraId="37F3DA97" w14:textId="77777777" w:rsidR="003811F5" w:rsidRDefault="003811F5" w:rsidP="003811F5">
      <w:pPr>
        <w:rPr>
          <w:rFonts w:ascii="Calibri" w:eastAsia="Arial" w:hAnsi="Calibri" w:cs="Calibri"/>
          <w:szCs w:val="20"/>
        </w:rPr>
        <w:sectPr w:rsidR="003811F5" w:rsidSect="003811F5">
          <w:pgSz w:w="11906" w:h="16838" w:code="9"/>
          <w:pgMar w:top="1418" w:right="1134" w:bottom="1418" w:left="1701" w:header="709" w:footer="709" w:gutter="0"/>
          <w:cols w:space="708"/>
          <w:docGrid w:linePitch="360"/>
        </w:sectPr>
      </w:pPr>
      <w:r w:rsidRPr="003811F5">
        <w:rPr>
          <w:rFonts w:eastAsia="Arial" w:cs="Arial"/>
          <w:szCs w:val="20"/>
        </w:rPr>
        <w:br w:type="page"/>
      </w:r>
    </w:p>
    <w:p w14:paraId="6FC9452C" w14:textId="026F12F7" w:rsidR="00F42999" w:rsidRDefault="00377CDC" w:rsidP="00377CDC">
      <w:pPr>
        <w:spacing w:after="200" w:line="276" w:lineRule="auto"/>
        <w:jc w:val="center"/>
        <w:rPr>
          <w:rFonts w:cs="Arial"/>
          <w:szCs w:val="20"/>
        </w:rPr>
      </w:pPr>
      <w:r>
        <w:rPr>
          <w:rFonts w:cs="Arial"/>
          <w:szCs w:val="20"/>
        </w:rPr>
        <w:lastRenderedPageBreak/>
        <w:t>ANEXO VII</w:t>
      </w:r>
    </w:p>
    <w:p w14:paraId="6C40AAE4" w14:textId="77777777" w:rsidR="00377CDC" w:rsidRPr="00B75DA9" w:rsidRDefault="00377CDC" w:rsidP="00377CDC">
      <w:pPr>
        <w:jc w:val="center"/>
        <w:rPr>
          <w:rFonts w:cs="Arial"/>
          <w:b/>
        </w:rPr>
      </w:pPr>
      <w:r w:rsidRPr="00B75DA9">
        <w:rPr>
          <w:rFonts w:cs="Arial"/>
          <w:b/>
        </w:rPr>
        <w:t>MODELO DE DECLARAÇÃO DE EXISTÊNCIA E COMPROMISSO DE MANUTENÇÃO DE ESCRITÓRIO NA CIDADE DE MOSSORÓ/RN</w:t>
      </w:r>
    </w:p>
    <w:p w14:paraId="07E8CD7D" w14:textId="77777777" w:rsidR="00377CDC" w:rsidRPr="00B75DA9" w:rsidRDefault="00377CDC" w:rsidP="00377CDC">
      <w:pPr>
        <w:jc w:val="center"/>
        <w:rPr>
          <w:rFonts w:cs="Arial"/>
          <w:b/>
        </w:rPr>
      </w:pPr>
    </w:p>
    <w:p w14:paraId="091FF42E" w14:textId="77777777" w:rsidR="00377CDC" w:rsidRPr="00B75DA9" w:rsidRDefault="00377CDC" w:rsidP="00377CDC">
      <w:pPr>
        <w:jc w:val="both"/>
        <w:rPr>
          <w:rFonts w:cs="Arial"/>
        </w:rPr>
      </w:pPr>
      <w:r w:rsidRPr="00B75DA9">
        <w:rPr>
          <w:rFonts w:cs="Arial"/>
        </w:rPr>
        <w:t>Declaro, para fins de qualificação técnica da proposta no Pregão nº___/____  da Universidade Federal Rural do Semi-Árido - UFERSA, cujo objeto é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que a empresa_________________________________________ _________________________________________, CNPJ:_____________________, possui, na presente data escritório na cidade de Mossoró/RN, localizada no seguinte endereço: ________________________________ ________________________________________________ ou que instalará escritório na cidade de Mossoró/RN no prazo máximo de 60 (sessenta) dias contado a partir da vigência do contrato, Declaro ainda manter a referida unidade em atividade durante toda a vigência do contrato, em caso de adjudicação de nossa proposta.</w:t>
      </w:r>
    </w:p>
    <w:p w14:paraId="29E72BEE" w14:textId="77777777" w:rsidR="00377CDC" w:rsidRPr="00B75DA9" w:rsidRDefault="00377CDC" w:rsidP="00377CDC">
      <w:pPr>
        <w:jc w:val="both"/>
        <w:rPr>
          <w:rFonts w:cs="Arial"/>
        </w:rPr>
      </w:pPr>
      <w:r w:rsidRPr="00B75DA9">
        <w:rPr>
          <w:rFonts w:cs="Arial"/>
        </w:rPr>
        <w:t>(Local e data da declaração).</w:t>
      </w:r>
    </w:p>
    <w:p w14:paraId="248D0B2D" w14:textId="77777777" w:rsidR="00377CDC" w:rsidRPr="00B75DA9" w:rsidRDefault="00377CDC" w:rsidP="00377CDC">
      <w:pPr>
        <w:jc w:val="both"/>
        <w:rPr>
          <w:rFonts w:cs="Arial"/>
        </w:rPr>
      </w:pPr>
    </w:p>
    <w:p w14:paraId="51F27C49" w14:textId="77777777" w:rsidR="00377CDC" w:rsidRPr="00B75DA9" w:rsidRDefault="00377CDC" w:rsidP="00377CDC">
      <w:pPr>
        <w:jc w:val="center"/>
        <w:rPr>
          <w:rFonts w:cs="Arial"/>
        </w:rPr>
      </w:pPr>
      <w:r w:rsidRPr="00B75DA9">
        <w:rPr>
          <w:rFonts w:cs="Arial"/>
        </w:rPr>
        <w:t>____________________________</w:t>
      </w:r>
    </w:p>
    <w:p w14:paraId="2A8D2445" w14:textId="77777777" w:rsidR="004600A5" w:rsidRDefault="00377CDC" w:rsidP="00377CDC">
      <w:pPr>
        <w:jc w:val="center"/>
        <w:rPr>
          <w:rFonts w:cs="Arial"/>
        </w:rPr>
        <w:sectPr w:rsidR="004600A5" w:rsidSect="00F53117">
          <w:pgSz w:w="11906" w:h="16838" w:code="9"/>
          <w:pgMar w:top="1418" w:right="1134" w:bottom="1418" w:left="1701" w:header="709" w:footer="709" w:gutter="0"/>
          <w:cols w:space="708"/>
          <w:docGrid w:linePitch="360"/>
        </w:sectPr>
      </w:pPr>
      <w:r w:rsidRPr="00B75DA9">
        <w:rPr>
          <w:rFonts w:cs="Arial"/>
        </w:rPr>
        <w:t xml:space="preserve">(Assinatura, nome legível e CPF do representante legal da empresa) </w:t>
      </w:r>
    </w:p>
    <w:p w14:paraId="5E96EC89" w14:textId="389861C6" w:rsidR="00377CDC" w:rsidRDefault="0026742E" w:rsidP="00377CDC">
      <w:pPr>
        <w:jc w:val="center"/>
        <w:rPr>
          <w:rFonts w:cs="Arial"/>
        </w:rPr>
      </w:pPr>
      <w:r>
        <w:rPr>
          <w:rFonts w:cs="Arial"/>
        </w:rPr>
        <w:lastRenderedPageBreak/>
        <w:t>ANEXO VIII</w:t>
      </w:r>
    </w:p>
    <w:p w14:paraId="34FD2221" w14:textId="77777777" w:rsidR="00715751" w:rsidRPr="006B30F7" w:rsidRDefault="00715751" w:rsidP="006B30F7">
      <w:pPr>
        <w:jc w:val="center"/>
        <w:rPr>
          <w:rFonts w:cs="Arial"/>
          <w:b/>
        </w:rPr>
      </w:pPr>
    </w:p>
    <w:tbl>
      <w:tblPr>
        <w:tblW w:w="5000" w:type="pct"/>
        <w:tblCellMar>
          <w:left w:w="70" w:type="dxa"/>
          <w:right w:w="70" w:type="dxa"/>
        </w:tblCellMar>
        <w:tblLook w:val="04A0" w:firstRow="1" w:lastRow="0" w:firstColumn="1" w:lastColumn="0" w:noHBand="0" w:noVBand="1"/>
      </w:tblPr>
      <w:tblGrid>
        <w:gridCol w:w="867"/>
        <w:gridCol w:w="868"/>
        <w:gridCol w:w="854"/>
        <w:gridCol w:w="5210"/>
        <w:gridCol w:w="696"/>
        <w:gridCol w:w="1129"/>
        <w:gridCol w:w="1129"/>
        <w:gridCol w:w="1129"/>
        <w:gridCol w:w="1129"/>
        <w:gridCol w:w="1131"/>
      </w:tblGrid>
      <w:tr w:rsidR="004C6523" w:rsidRPr="004C6523" w14:paraId="1DAC710C" w14:textId="77777777" w:rsidTr="006A7B18">
        <w:trPr>
          <w:trHeight w:val="300"/>
        </w:trPr>
        <w:tc>
          <w:tcPr>
            <w:tcW w:w="307" w:type="pct"/>
            <w:tcBorders>
              <w:top w:val="nil"/>
              <w:left w:val="nil"/>
              <w:bottom w:val="nil"/>
              <w:right w:val="nil"/>
            </w:tcBorders>
            <w:shd w:val="clear" w:color="000000" w:fill="FFFFFF"/>
            <w:hideMark/>
          </w:tcPr>
          <w:p w14:paraId="070BA3F7" w14:textId="62517BFF" w:rsidR="004C6523" w:rsidRPr="004C6523" w:rsidRDefault="004C6523" w:rsidP="004C6523">
            <w:pPr>
              <w:rPr>
                <w:rFonts w:cs="Arial"/>
                <w:b/>
                <w:bCs/>
                <w:sz w:val="16"/>
                <w:szCs w:val="16"/>
              </w:rPr>
            </w:pPr>
            <w:r w:rsidRPr="004C6523">
              <w:rPr>
                <w:rFonts w:cs="Arial"/>
                <w:b/>
                <w:bCs/>
                <w:noProof/>
                <w:sz w:val="16"/>
                <w:szCs w:val="16"/>
              </w:rPr>
              <w:drawing>
                <wp:anchor distT="0" distB="0" distL="114300" distR="114300" simplePos="0" relativeHeight="251660288" behindDoc="0" locked="0" layoutInCell="1" allowOverlap="1" wp14:anchorId="355E8B1D" wp14:editId="28EB34B3">
                  <wp:simplePos x="0" y="0"/>
                  <wp:positionH relativeFrom="column">
                    <wp:posOffset>0</wp:posOffset>
                  </wp:positionH>
                  <wp:positionV relativeFrom="paragraph">
                    <wp:posOffset>0</wp:posOffset>
                  </wp:positionV>
                  <wp:extent cx="1333500" cy="390525"/>
                  <wp:effectExtent l="0" t="0" r="0" b="9525"/>
                  <wp:wrapNone/>
                  <wp:docPr id="3" name="Imagem 3"/>
                  <wp:cNvGraphicFramePr/>
                  <a:graphic xmlns:a="http://schemas.openxmlformats.org/drawingml/2006/main">
                    <a:graphicData uri="http://schemas.openxmlformats.org/drawingml/2006/picture">
                      <pic:pic xmlns:pic="http://schemas.openxmlformats.org/drawingml/2006/picture">
                        <pic:nvPicPr>
                          <pic:cNvPr id="2" name="Imagem 1"/>
                          <pic:cNvPicPr>
                            <a:picLocks noSelect="1" noChangeAspect="1" noMove="1"/>
                          </pic:cNvPicPr>
                        </pic:nvPicPr>
                        <pic:blipFill>
                          <a:blip r:embed="rId23"/>
                          <a:stretch>
                            <a:fillRect/>
                          </a:stretch>
                        </pic:blipFill>
                        <pic:spPr>
                          <a:xfrm>
                            <a:off x="0" y="0"/>
                            <a:ext cx="2336800" cy="2161540"/>
                          </a:xfrm>
                          <a:prstGeom prst="rect">
                            <a:avLst/>
                          </a:prstGeom>
                        </pic:spPr>
                      </pic:pic>
                    </a:graphicData>
                  </a:graphic>
                  <wp14:sizeRelH relativeFrom="page">
                    <wp14:pctWidth>0</wp14:pctWidth>
                  </wp14:sizeRelH>
                  <wp14:sizeRelV relativeFrom="page">
                    <wp14:pctHeight>0</wp14:pctHeight>
                  </wp14:sizeRelV>
                </wp:anchor>
              </w:drawing>
            </w:r>
          </w:p>
        </w:tc>
        <w:tc>
          <w:tcPr>
            <w:tcW w:w="307" w:type="pct"/>
            <w:tcBorders>
              <w:top w:val="nil"/>
              <w:left w:val="nil"/>
              <w:bottom w:val="nil"/>
              <w:right w:val="nil"/>
            </w:tcBorders>
            <w:shd w:val="clear" w:color="000000" w:fill="FFFFFF"/>
            <w:hideMark/>
          </w:tcPr>
          <w:p w14:paraId="649DF8B2" w14:textId="77777777" w:rsidR="004C6523" w:rsidRPr="004C6523" w:rsidRDefault="004C6523" w:rsidP="004C6523">
            <w:pPr>
              <w:rPr>
                <w:rFonts w:cs="Arial"/>
                <w:b/>
                <w:bCs/>
                <w:sz w:val="16"/>
                <w:szCs w:val="16"/>
              </w:rPr>
            </w:pPr>
            <w:r w:rsidRPr="004C6523">
              <w:rPr>
                <w:rFonts w:cs="Arial"/>
                <w:b/>
                <w:bCs/>
                <w:sz w:val="16"/>
                <w:szCs w:val="16"/>
              </w:rPr>
              <w:t> </w:t>
            </w:r>
          </w:p>
        </w:tc>
        <w:tc>
          <w:tcPr>
            <w:tcW w:w="302" w:type="pct"/>
            <w:tcBorders>
              <w:top w:val="nil"/>
              <w:left w:val="nil"/>
              <w:bottom w:val="nil"/>
              <w:right w:val="nil"/>
            </w:tcBorders>
            <w:shd w:val="clear" w:color="000000" w:fill="FFFFFF"/>
            <w:hideMark/>
          </w:tcPr>
          <w:p w14:paraId="1B5AA6D3" w14:textId="77777777" w:rsidR="004C6523" w:rsidRPr="004C6523" w:rsidRDefault="004C6523" w:rsidP="004C6523">
            <w:pPr>
              <w:rPr>
                <w:rFonts w:cs="Arial"/>
                <w:b/>
                <w:bCs/>
                <w:sz w:val="16"/>
                <w:szCs w:val="16"/>
              </w:rPr>
            </w:pPr>
            <w:r w:rsidRPr="004C6523">
              <w:rPr>
                <w:rFonts w:cs="Arial"/>
                <w:b/>
                <w:bCs/>
                <w:sz w:val="16"/>
                <w:szCs w:val="16"/>
              </w:rPr>
              <w:t> </w:t>
            </w:r>
          </w:p>
        </w:tc>
        <w:tc>
          <w:tcPr>
            <w:tcW w:w="1842" w:type="pct"/>
            <w:tcBorders>
              <w:top w:val="nil"/>
              <w:left w:val="nil"/>
              <w:bottom w:val="nil"/>
              <w:right w:val="nil"/>
            </w:tcBorders>
            <w:shd w:val="clear" w:color="000000" w:fill="FFFFFF"/>
            <w:hideMark/>
          </w:tcPr>
          <w:p w14:paraId="7FBE9E2D" w14:textId="77777777" w:rsidR="004C6523" w:rsidRPr="004C6523" w:rsidRDefault="004C6523" w:rsidP="004C6523">
            <w:pPr>
              <w:rPr>
                <w:rFonts w:cs="Arial"/>
                <w:b/>
                <w:bCs/>
                <w:sz w:val="16"/>
                <w:szCs w:val="16"/>
              </w:rPr>
            </w:pPr>
            <w:r w:rsidRPr="004C6523">
              <w:rPr>
                <w:rFonts w:cs="Arial"/>
                <w:b/>
                <w:bCs/>
                <w:sz w:val="16"/>
                <w:szCs w:val="16"/>
              </w:rPr>
              <w:t>Obra</w:t>
            </w:r>
          </w:p>
        </w:tc>
        <w:tc>
          <w:tcPr>
            <w:tcW w:w="645" w:type="pct"/>
            <w:gridSpan w:val="2"/>
            <w:tcBorders>
              <w:top w:val="nil"/>
              <w:left w:val="nil"/>
              <w:bottom w:val="nil"/>
              <w:right w:val="nil"/>
            </w:tcBorders>
            <w:shd w:val="clear" w:color="000000" w:fill="FFFFFF"/>
            <w:hideMark/>
          </w:tcPr>
          <w:p w14:paraId="4EC72706" w14:textId="77777777" w:rsidR="004C6523" w:rsidRPr="004C6523" w:rsidRDefault="004C6523" w:rsidP="004C6523">
            <w:pPr>
              <w:rPr>
                <w:rFonts w:cs="Arial"/>
                <w:b/>
                <w:bCs/>
                <w:sz w:val="16"/>
                <w:szCs w:val="16"/>
              </w:rPr>
            </w:pPr>
            <w:r w:rsidRPr="004C6523">
              <w:rPr>
                <w:rFonts w:cs="Arial"/>
                <w:b/>
                <w:bCs/>
                <w:sz w:val="16"/>
                <w:szCs w:val="16"/>
              </w:rPr>
              <w:t>Bancos</w:t>
            </w:r>
          </w:p>
        </w:tc>
        <w:tc>
          <w:tcPr>
            <w:tcW w:w="798" w:type="pct"/>
            <w:gridSpan w:val="2"/>
            <w:tcBorders>
              <w:top w:val="nil"/>
              <w:left w:val="nil"/>
              <w:bottom w:val="nil"/>
              <w:right w:val="nil"/>
            </w:tcBorders>
            <w:shd w:val="clear" w:color="000000" w:fill="FFFFFF"/>
            <w:hideMark/>
          </w:tcPr>
          <w:p w14:paraId="4930E2A0" w14:textId="77777777" w:rsidR="004C6523" w:rsidRPr="004C6523" w:rsidRDefault="004C6523" w:rsidP="004C6523">
            <w:pPr>
              <w:rPr>
                <w:rFonts w:cs="Arial"/>
                <w:b/>
                <w:bCs/>
                <w:sz w:val="16"/>
                <w:szCs w:val="16"/>
              </w:rPr>
            </w:pPr>
            <w:r w:rsidRPr="004C6523">
              <w:rPr>
                <w:rFonts w:cs="Arial"/>
                <w:b/>
                <w:bCs/>
                <w:sz w:val="16"/>
                <w:szCs w:val="16"/>
              </w:rPr>
              <w:t>B.D.I.</w:t>
            </w:r>
          </w:p>
        </w:tc>
        <w:tc>
          <w:tcPr>
            <w:tcW w:w="799" w:type="pct"/>
            <w:gridSpan w:val="2"/>
            <w:tcBorders>
              <w:top w:val="nil"/>
              <w:left w:val="nil"/>
              <w:bottom w:val="nil"/>
              <w:right w:val="nil"/>
            </w:tcBorders>
            <w:shd w:val="clear" w:color="000000" w:fill="FFFFFF"/>
            <w:hideMark/>
          </w:tcPr>
          <w:p w14:paraId="7372FEF8" w14:textId="77777777" w:rsidR="004C6523" w:rsidRPr="004C6523" w:rsidRDefault="004C6523" w:rsidP="004C6523">
            <w:pPr>
              <w:rPr>
                <w:rFonts w:cs="Arial"/>
                <w:b/>
                <w:bCs/>
                <w:sz w:val="16"/>
                <w:szCs w:val="16"/>
              </w:rPr>
            </w:pPr>
            <w:r w:rsidRPr="004C6523">
              <w:rPr>
                <w:rFonts w:cs="Arial"/>
                <w:b/>
                <w:bCs/>
                <w:sz w:val="16"/>
                <w:szCs w:val="16"/>
              </w:rPr>
              <w:t>Encargos Sociais</w:t>
            </w:r>
          </w:p>
        </w:tc>
      </w:tr>
      <w:tr w:rsidR="004C6523" w:rsidRPr="004C6523" w14:paraId="135A2B20" w14:textId="77777777" w:rsidTr="006A7B18">
        <w:trPr>
          <w:trHeight w:val="1602"/>
        </w:trPr>
        <w:tc>
          <w:tcPr>
            <w:tcW w:w="307" w:type="pct"/>
            <w:tcBorders>
              <w:top w:val="nil"/>
              <w:left w:val="nil"/>
              <w:bottom w:val="nil"/>
              <w:right w:val="nil"/>
            </w:tcBorders>
            <w:shd w:val="clear" w:color="000000" w:fill="FFFFFF"/>
            <w:hideMark/>
          </w:tcPr>
          <w:p w14:paraId="7B79A40F" w14:textId="77777777" w:rsidR="004C6523" w:rsidRPr="004C6523" w:rsidRDefault="004C6523" w:rsidP="004C6523">
            <w:pPr>
              <w:rPr>
                <w:rFonts w:cs="Arial"/>
                <w:b/>
                <w:bCs/>
                <w:sz w:val="16"/>
                <w:szCs w:val="16"/>
              </w:rPr>
            </w:pPr>
            <w:r w:rsidRPr="004C6523">
              <w:rPr>
                <w:rFonts w:cs="Arial"/>
                <w:b/>
                <w:bCs/>
                <w:sz w:val="16"/>
                <w:szCs w:val="16"/>
              </w:rPr>
              <w:t> </w:t>
            </w:r>
          </w:p>
        </w:tc>
        <w:tc>
          <w:tcPr>
            <w:tcW w:w="307" w:type="pct"/>
            <w:tcBorders>
              <w:top w:val="nil"/>
              <w:left w:val="nil"/>
              <w:bottom w:val="nil"/>
              <w:right w:val="nil"/>
            </w:tcBorders>
            <w:shd w:val="clear" w:color="000000" w:fill="FFFFFF"/>
            <w:hideMark/>
          </w:tcPr>
          <w:p w14:paraId="0497D754" w14:textId="77777777" w:rsidR="004C6523" w:rsidRPr="004C6523" w:rsidRDefault="004C6523" w:rsidP="004C6523">
            <w:pPr>
              <w:rPr>
                <w:rFonts w:cs="Arial"/>
                <w:b/>
                <w:bCs/>
                <w:sz w:val="16"/>
                <w:szCs w:val="16"/>
              </w:rPr>
            </w:pPr>
            <w:r w:rsidRPr="004C6523">
              <w:rPr>
                <w:rFonts w:cs="Arial"/>
                <w:b/>
                <w:bCs/>
                <w:sz w:val="16"/>
                <w:szCs w:val="16"/>
              </w:rPr>
              <w:t> </w:t>
            </w:r>
          </w:p>
        </w:tc>
        <w:tc>
          <w:tcPr>
            <w:tcW w:w="302" w:type="pct"/>
            <w:tcBorders>
              <w:top w:val="nil"/>
              <w:left w:val="nil"/>
              <w:bottom w:val="nil"/>
              <w:right w:val="nil"/>
            </w:tcBorders>
            <w:shd w:val="clear" w:color="000000" w:fill="FFFFFF"/>
            <w:hideMark/>
          </w:tcPr>
          <w:p w14:paraId="502C5901" w14:textId="77777777" w:rsidR="004C6523" w:rsidRPr="004C6523" w:rsidRDefault="004C6523" w:rsidP="004C6523">
            <w:pPr>
              <w:rPr>
                <w:rFonts w:cs="Arial"/>
                <w:b/>
                <w:bCs/>
                <w:sz w:val="16"/>
                <w:szCs w:val="16"/>
              </w:rPr>
            </w:pPr>
            <w:r w:rsidRPr="004C6523">
              <w:rPr>
                <w:rFonts w:cs="Arial"/>
                <w:b/>
                <w:bCs/>
                <w:sz w:val="16"/>
                <w:szCs w:val="16"/>
              </w:rPr>
              <w:t> </w:t>
            </w:r>
          </w:p>
        </w:tc>
        <w:tc>
          <w:tcPr>
            <w:tcW w:w="1842" w:type="pct"/>
            <w:tcBorders>
              <w:top w:val="nil"/>
              <w:left w:val="nil"/>
              <w:bottom w:val="nil"/>
              <w:right w:val="nil"/>
            </w:tcBorders>
            <w:shd w:val="clear" w:color="000000" w:fill="FFFFFF"/>
            <w:hideMark/>
          </w:tcPr>
          <w:p w14:paraId="505F4AA3" w14:textId="77777777" w:rsidR="004C6523" w:rsidRPr="004C6523" w:rsidRDefault="004C6523" w:rsidP="004C6523">
            <w:pPr>
              <w:rPr>
                <w:rFonts w:cs="Arial"/>
                <w:b/>
                <w:bCs/>
                <w:sz w:val="16"/>
                <w:szCs w:val="16"/>
              </w:rPr>
            </w:pPr>
            <w:r w:rsidRPr="004C6523">
              <w:rPr>
                <w:rFonts w:cs="Arial"/>
                <w:b/>
                <w:bCs/>
                <w:sz w:val="16"/>
                <w:szCs w:val="16"/>
              </w:rPr>
              <w:t>SERVIÇO MANUTENÇÃO EM REDE LÓGICA</w:t>
            </w:r>
          </w:p>
        </w:tc>
        <w:tc>
          <w:tcPr>
            <w:tcW w:w="645" w:type="pct"/>
            <w:gridSpan w:val="2"/>
            <w:tcBorders>
              <w:top w:val="nil"/>
              <w:left w:val="nil"/>
              <w:bottom w:val="nil"/>
              <w:right w:val="nil"/>
            </w:tcBorders>
            <w:shd w:val="clear" w:color="000000" w:fill="FFFFFF"/>
            <w:hideMark/>
          </w:tcPr>
          <w:p w14:paraId="72BF2FCB" w14:textId="77777777" w:rsidR="004C6523" w:rsidRPr="004C6523" w:rsidRDefault="004C6523" w:rsidP="004C6523">
            <w:pPr>
              <w:rPr>
                <w:rFonts w:cs="Arial"/>
                <w:b/>
                <w:bCs/>
                <w:sz w:val="16"/>
                <w:szCs w:val="16"/>
              </w:rPr>
            </w:pPr>
            <w:r w:rsidRPr="004C6523">
              <w:rPr>
                <w:rFonts w:cs="Arial"/>
                <w:b/>
                <w:bCs/>
                <w:sz w:val="16"/>
                <w:szCs w:val="16"/>
              </w:rPr>
              <w:t>SINAPI - 05/2019 - Rio Grande do Norte</w:t>
            </w:r>
            <w:r w:rsidRPr="004C6523">
              <w:rPr>
                <w:rFonts w:cs="Arial"/>
                <w:b/>
                <w:bCs/>
                <w:sz w:val="16"/>
                <w:szCs w:val="16"/>
              </w:rPr>
              <w:br/>
              <w:t>ORSE - 03/2019 - Sergipe</w:t>
            </w:r>
            <w:r w:rsidRPr="004C6523">
              <w:rPr>
                <w:rFonts w:cs="Arial"/>
                <w:b/>
                <w:bCs/>
                <w:sz w:val="16"/>
                <w:szCs w:val="16"/>
              </w:rPr>
              <w:br/>
              <w:t>SEINFRA - 026 - Ceará</w:t>
            </w:r>
            <w:r w:rsidRPr="004C6523">
              <w:rPr>
                <w:rFonts w:cs="Arial"/>
                <w:b/>
                <w:bCs/>
                <w:sz w:val="16"/>
                <w:szCs w:val="16"/>
              </w:rPr>
              <w:br/>
              <w:t>CAERN - 05/2018 - Rio Grande do Norte</w:t>
            </w:r>
          </w:p>
        </w:tc>
        <w:tc>
          <w:tcPr>
            <w:tcW w:w="798" w:type="pct"/>
            <w:gridSpan w:val="2"/>
            <w:tcBorders>
              <w:top w:val="nil"/>
              <w:left w:val="nil"/>
              <w:bottom w:val="nil"/>
              <w:right w:val="nil"/>
            </w:tcBorders>
            <w:shd w:val="clear" w:color="000000" w:fill="FFFFFF"/>
            <w:hideMark/>
          </w:tcPr>
          <w:p w14:paraId="2B99841F" w14:textId="77777777" w:rsidR="004C6523" w:rsidRPr="004C6523" w:rsidRDefault="004C6523" w:rsidP="004C6523">
            <w:pPr>
              <w:rPr>
                <w:rFonts w:cs="Arial"/>
                <w:b/>
                <w:bCs/>
                <w:sz w:val="16"/>
                <w:szCs w:val="16"/>
              </w:rPr>
            </w:pPr>
            <w:r w:rsidRPr="004C6523">
              <w:rPr>
                <w:rFonts w:cs="Arial"/>
                <w:b/>
                <w:bCs/>
                <w:sz w:val="16"/>
                <w:szCs w:val="16"/>
              </w:rPr>
              <w:t>Padrão - 23,05%</w:t>
            </w:r>
            <w:r w:rsidRPr="004C6523">
              <w:rPr>
                <w:rFonts w:cs="Arial"/>
                <w:b/>
                <w:bCs/>
                <w:sz w:val="16"/>
                <w:szCs w:val="16"/>
              </w:rPr>
              <w:br/>
              <w:t>Equipamento - 15,0%</w:t>
            </w:r>
            <w:r w:rsidRPr="004C6523">
              <w:rPr>
                <w:rFonts w:cs="Arial"/>
                <w:b/>
                <w:bCs/>
                <w:sz w:val="16"/>
                <w:szCs w:val="16"/>
              </w:rPr>
              <w:br/>
              <w:t>Serviços - 23,05%</w:t>
            </w:r>
          </w:p>
        </w:tc>
        <w:tc>
          <w:tcPr>
            <w:tcW w:w="799" w:type="pct"/>
            <w:gridSpan w:val="2"/>
            <w:tcBorders>
              <w:top w:val="nil"/>
              <w:left w:val="nil"/>
              <w:bottom w:val="nil"/>
              <w:right w:val="nil"/>
            </w:tcBorders>
            <w:shd w:val="clear" w:color="000000" w:fill="FFFFFF"/>
            <w:hideMark/>
          </w:tcPr>
          <w:p w14:paraId="3B6E5907" w14:textId="77777777" w:rsidR="004C6523" w:rsidRPr="004C6523" w:rsidRDefault="004C6523" w:rsidP="004C6523">
            <w:pPr>
              <w:rPr>
                <w:rFonts w:cs="Arial"/>
                <w:b/>
                <w:bCs/>
                <w:sz w:val="16"/>
                <w:szCs w:val="16"/>
              </w:rPr>
            </w:pPr>
            <w:r w:rsidRPr="004C6523">
              <w:rPr>
                <w:rFonts w:cs="Arial"/>
                <w:b/>
                <w:bCs/>
                <w:sz w:val="16"/>
                <w:szCs w:val="16"/>
              </w:rPr>
              <w:t>Não Desonerado: embutido nos preços unitário dos insumos de mão de obra, de acordo com as bases.</w:t>
            </w:r>
          </w:p>
        </w:tc>
      </w:tr>
      <w:tr w:rsidR="004C6523" w:rsidRPr="004C6523" w14:paraId="63F2C48B" w14:textId="77777777" w:rsidTr="004C6523">
        <w:trPr>
          <w:trHeight w:val="300"/>
        </w:trPr>
        <w:tc>
          <w:tcPr>
            <w:tcW w:w="5000" w:type="pct"/>
            <w:gridSpan w:val="10"/>
            <w:tcBorders>
              <w:top w:val="nil"/>
              <w:left w:val="nil"/>
              <w:bottom w:val="nil"/>
              <w:right w:val="nil"/>
            </w:tcBorders>
            <w:shd w:val="clear" w:color="000000" w:fill="FFFFFF"/>
            <w:vAlign w:val="bottom"/>
            <w:hideMark/>
          </w:tcPr>
          <w:p w14:paraId="05352C57" w14:textId="77777777" w:rsidR="004C6523" w:rsidRPr="004C6523" w:rsidRDefault="004C6523" w:rsidP="004C6523">
            <w:pPr>
              <w:jc w:val="center"/>
              <w:rPr>
                <w:rFonts w:cs="Arial"/>
                <w:b/>
                <w:bCs/>
                <w:sz w:val="16"/>
                <w:szCs w:val="16"/>
              </w:rPr>
            </w:pPr>
            <w:r w:rsidRPr="004C6523">
              <w:rPr>
                <w:rFonts w:cs="Arial"/>
                <w:b/>
                <w:bCs/>
                <w:sz w:val="16"/>
                <w:szCs w:val="16"/>
              </w:rPr>
              <w:t>Planilha Orçamentária Sintética</w:t>
            </w:r>
          </w:p>
        </w:tc>
      </w:tr>
      <w:tr w:rsidR="004C6523" w:rsidRPr="004C6523" w14:paraId="480A3AD0" w14:textId="77777777" w:rsidTr="006A7B18">
        <w:trPr>
          <w:trHeight w:val="600"/>
        </w:trPr>
        <w:tc>
          <w:tcPr>
            <w:tcW w:w="307" w:type="pct"/>
            <w:tcBorders>
              <w:top w:val="single" w:sz="4" w:space="0" w:color="CCCCCC"/>
              <w:left w:val="single" w:sz="4" w:space="0" w:color="CCCCCC"/>
              <w:bottom w:val="single" w:sz="4" w:space="0" w:color="CCCCCC"/>
              <w:right w:val="single" w:sz="4" w:space="0" w:color="CCCCCC"/>
            </w:tcBorders>
            <w:shd w:val="clear" w:color="000000" w:fill="FFFFFF"/>
            <w:hideMark/>
          </w:tcPr>
          <w:p w14:paraId="736AF883" w14:textId="77777777" w:rsidR="004C6523" w:rsidRPr="004C6523" w:rsidRDefault="004C6523" w:rsidP="004C6523">
            <w:pPr>
              <w:rPr>
                <w:rFonts w:cs="Arial"/>
                <w:b/>
                <w:bCs/>
                <w:sz w:val="16"/>
                <w:szCs w:val="16"/>
              </w:rPr>
            </w:pPr>
            <w:r w:rsidRPr="004C6523">
              <w:rPr>
                <w:rFonts w:cs="Arial"/>
                <w:b/>
                <w:bCs/>
                <w:sz w:val="16"/>
                <w:szCs w:val="16"/>
              </w:rPr>
              <w:t>Item</w:t>
            </w:r>
          </w:p>
        </w:tc>
        <w:tc>
          <w:tcPr>
            <w:tcW w:w="307" w:type="pct"/>
            <w:tcBorders>
              <w:top w:val="single" w:sz="4" w:space="0" w:color="CCCCCC"/>
              <w:left w:val="nil"/>
              <w:bottom w:val="single" w:sz="4" w:space="0" w:color="CCCCCC"/>
              <w:right w:val="single" w:sz="4" w:space="0" w:color="CCCCCC"/>
            </w:tcBorders>
            <w:shd w:val="clear" w:color="000000" w:fill="FFFFFF"/>
            <w:hideMark/>
          </w:tcPr>
          <w:p w14:paraId="69CCA8A2"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302" w:type="pct"/>
            <w:tcBorders>
              <w:top w:val="single" w:sz="4" w:space="0" w:color="CCCCCC"/>
              <w:left w:val="nil"/>
              <w:bottom w:val="single" w:sz="4" w:space="0" w:color="CCCCCC"/>
              <w:right w:val="single" w:sz="4" w:space="0" w:color="CCCCCC"/>
            </w:tcBorders>
            <w:shd w:val="clear" w:color="000000" w:fill="FFFFFF"/>
            <w:hideMark/>
          </w:tcPr>
          <w:p w14:paraId="6B6E302E" w14:textId="77777777" w:rsidR="004C6523" w:rsidRPr="004C6523" w:rsidRDefault="004C6523" w:rsidP="004C6523">
            <w:pPr>
              <w:rPr>
                <w:rFonts w:cs="Arial"/>
                <w:b/>
                <w:bCs/>
                <w:sz w:val="16"/>
                <w:szCs w:val="16"/>
              </w:rPr>
            </w:pPr>
            <w:r w:rsidRPr="004C6523">
              <w:rPr>
                <w:rFonts w:cs="Arial"/>
                <w:b/>
                <w:bCs/>
                <w:sz w:val="16"/>
                <w:szCs w:val="16"/>
              </w:rPr>
              <w:t>Banco</w:t>
            </w:r>
          </w:p>
        </w:tc>
        <w:tc>
          <w:tcPr>
            <w:tcW w:w="1842" w:type="pct"/>
            <w:tcBorders>
              <w:top w:val="single" w:sz="4" w:space="0" w:color="CCCCCC"/>
              <w:left w:val="nil"/>
              <w:bottom w:val="single" w:sz="4" w:space="0" w:color="CCCCCC"/>
              <w:right w:val="single" w:sz="4" w:space="0" w:color="CCCCCC"/>
            </w:tcBorders>
            <w:shd w:val="clear" w:color="000000" w:fill="FFFFFF"/>
            <w:hideMark/>
          </w:tcPr>
          <w:p w14:paraId="7D3B5309" w14:textId="77777777" w:rsidR="004C6523" w:rsidRPr="004C6523" w:rsidRDefault="004C6523" w:rsidP="004C6523">
            <w:pPr>
              <w:rPr>
                <w:rFonts w:cs="Arial"/>
                <w:b/>
                <w:bCs/>
                <w:sz w:val="16"/>
                <w:szCs w:val="16"/>
              </w:rPr>
            </w:pPr>
            <w:r w:rsidRPr="004C6523">
              <w:rPr>
                <w:rFonts w:cs="Arial"/>
                <w:b/>
                <w:bCs/>
                <w:sz w:val="16"/>
                <w:szCs w:val="16"/>
              </w:rPr>
              <w:t>Descrição</w:t>
            </w:r>
          </w:p>
        </w:tc>
        <w:tc>
          <w:tcPr>
            <w:tcW w:w="246" w:type="pct"/>
            <w:tcBorders>
              <w:top w:val="single" w:sz="4" w:space="0" w:color="CCCCCC"/>
              <w:left w:val="nil"/>
              <w:bottom w:val="single" w:sz="4" w:space="0" w:color="CCCCCC"/>
              <w:right w:val="single" w:sz="4" w:space="0" w:color="CCCCCC"/>
            </w:tcBorders>
            <w:shd w:val="clear" w:color="000000" w:fill="FFFFFF"/>
            <w:hideMark/>
          </w:tcPr>
          <w:p w14:paraId="67ED8A10"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99" w:type="pct"/>
            <w:tcBorders>
              <w:top w:val="single" w:sz="4" w:space="0" w:color="CCCCCC"/>
              <w:left w:val="nil"/>
              <w:bottom w:val="single" w:sz="4" w:space="0" w:color="CCCCCC"/>
              <w:right w:val="single" w:sz="4" w:space="0" w:color="CCCCCC"/>
            </w:tcBorders>
            <w:shd w:val="clear" w:color="000000" w:fill="FFFFFF"/>
            <w:hideMark/>
          </w:tcPr>
          <w:p w14:paraId="1ED66327"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99" w:type="pct"/>
            <w:tcBorders>
              <w:top w:val="single" w:sz="4" w:space="0" w:color="CCCCCC"/>
              <w:left w:val="nil"/>
              <w:bottom w:val="single" w:sz="4" w:space="0" w:color="CCCCCC"/>
              <w:right w:val="single" w:sz="4" w:space="0" w:color="CCCCCC"/>
            </w:tcBorders>
            <w:shd w:val="clear" w:color="000000" w:fill="FFFFFF"/>
            <w:hideMark/>
          </w:tcPr>
          <w:p w14:paraId="21A692C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399" w:type="pct"/>
            <w:tcBorders>
              <w:top w:val="single" w:sz="4" w:space="0" w:color="CCCCCC"/>
              <w:left w:val="nil"/>
              <w:bottom w:val="single" w:sz="4" w:space="0" w:color="CCCCCC"/>
              <w:right w:val="single" w:sz="4" w:space="0" w:color="CCCCCC"/>
            </w:tcBorders>
            <w:shd w:val="clear" w:color="000000" w:fill="FFFFFF"/>
            <w:hideMark/>
          </w:tcPr>
          <w:p w14:paraId="0E58C9D0" w14:textId="77777777" w:rsidR="004C6523" w:rsidRPr="004C6523" w:rsidRDefault="004C6523" w:rsidP="004C6523">
            <w:pPr>
              <w:jc w:val="right"/>
              <w:rPr>
                <w:rFonts w:cs="Arial"/>
                <w:b/>
                <w:bCs/>
                <w:sz w:val="16"/>
                <w:szCs w:val="16"/>
              </w:rPr>
            </w:pPr>
            <w:r w:rsidRPr="004C6523">
              <w:rPr>
                <w:rFonts w:cs="Arial"/>
                <w:b/>
                <w:bCs/>
                <w:sz w:val="16"/>
                <w:szCs w:val="16"/>
              </w:rPr>
              <w:t>Valor Unit com BDI</w:t>
            </w:r>
          </w:p>
        </w:tc>
        <w:tc>
          <w:tcPr>
            <w:tcW w:w="399" w:type="pct"/>
            <w:tcBorders>
              <w:top w:val="single" w:sz="4" w:space="0" w:color="CCCCCC"/>
              <w:left w:val="nil"/>
              <w:bottom w:val="single" w:sz="4" w:space="0" w:color="CCCCCC"/>
              <w:right w:val="single" w:sz="4" w:space="0" w:color="CCCCCC"/>
            </w:tcBorders>
            <w:shd w:val="clear" w:color="000000" w:fill="FFFFFF"/>
            <w:hideMark/>
          </w:tcPr>
          <w:p w14:paraId="7F42DFEA" w14:textId="77777777" w:rsidR="004C6523" w:rsidRPr="004C6523" w:rsidRDefault="004C6523" w:rsidP="004C6523">
            <w:pPr>
              <w:jc w:val="right"/>
              <w:rPr>
                <w:rFonts w:cs="Arial"/>
                <w:b/>
                <w:bCs/>
                <w:sz w:val="16"/>
                <w:szCs w:val="16"/>
              </w:rPr>
            </w:pPr>
            <w:r w:rsidRPr="004C6523">
              <w:rPr>
                <w:rFonts w:cs="Arial"/>
                <w:b/>
                <w:bCs/>
                <w:sz w:val="16"/>
                <w:szCs w:val="16"/>
              </w:rPr>
              <w:t>Total</w:t>
            </w:r>
          </w:p>
        </w:tc>
        <w:tc>
          <w:tcPr>
            <w:tcW w:w="400" w:type="pct"/>
            <w:tcBorders>
              <w:top w:val="single" w:sz="4" w:space="0" w:color="CCCCCC"/>
              <w:left w:val="nil"/>
              <w:bottom w:val="single" w:sz="4" w:space="0" w:color="CCCCCC"/>
              <w:right w:val="single" w:sz="4" w:space="0" w:color="CCCCCC"/>
            </w:tcBorders>
            <w:shd w:val="clear" w:color="000000" w:fill="FFFFFF"/>
            <w:hideMark/>
          </w:tcPr>
          <w:p w14:paraId="43950C6B" w14:textId="77777777" w:rsidR="004C6523" w:rsidRPr="004C6523" w:rsidRDefault="004C6523" w:rsidP="004C6523">
            <w:pPr>
              <w:jc w:val="right"/>
              <w:rPr>
                <w:rFonts w:cs="Arial"/>
                <w:b/>
                <w:bCs/>
                <w:sz w:val="16"/>
                <w:szCs w:val="16"/>
              </w:rPr>
            </w:pPr>
            <w:r w:rsidRPr="004C6523">
              <w:rPr>
                <w:rFonts w:cs="Arial"/>
                <w:b/>
                <w:bCs/>
                <w:sz w:val="16"/>
                <w:szCs w:val="16"/>
              </w:rPr>
              <w:t>Peso (%)</w:t>
            </w:r>
          </w:p>
        </w:tc>
      </w:tr>
      <w:tr w:rsidR="004C6523" w:rsidRPr="004C6523" w14:paraId="5A09070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B7F2483" w14:textId="77777777" w:rsidR="004C6523" w:rsidRPr="004C6523" w:rsidRDefault="004C6523" w:rsidP="004C6523">
            <w:pPr>
              <w:rPr>
                <w:rFonts w:cs="Arial"/>
                <w:color w:val="000000"/>
                <w:sz w:val="16"/>
                <w:szCs w:val="16"/>
              </w:rPr>
            </w:pPr>
            <w:r w:rsidRPr="004C6523">
              <w:rPr>
                <w:rFonts w:cs="Arial"/>
                <w:color w:val="000000"/>
                <w:sz w:val="16"/>
                <w:szCs w:val="16"/>
              </w:rPr>
              <w:t xml:space="preserve"> 1 </w:t>
            </w:r>
          </w:p>
        </w:tc>
        <w:tc>
          <w:tcPr>
            <w:tcW w:w="307" w:type="pct"/>
            <w:tcBorders>
              <w:top w:val="nil"/>
              <w:left w:val="nil"/>
              <w:bottom w:val="single" w:sz="4" w:space="0" w:color="CCCCCC"/>
              <w:right w:val="single" w:sz="4" w:space="0" w:color="CCCCCC"/>
            </w:tcBorders>
            <w:shd w:val="clear" w:color="000000" w:fill="DFF0D8"/>
            <w:hideMark/>
          </w:tcPr>
          <w:p w14:paraId="67A8A57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0001348 </w:t>
            </w:r>
          </w:p>
        </w:tc>
        <w:tc>
          <w:tcPr>
            <w:tcW w:w="302" w:type="pct"/>
            <w:tcBorders>
              <w:top w:val="nil"/>
              <w:left w:val="nil"/>
              <w:bottom w:val="single" w:sz="4" w:space="0" w:color="CCCCCC"/>
              <w:right w:val="single" w:sz="4" w:space="0" w:color="CCCCCC"/>
            </w:tcBorders>
            <w:shd w:val="clear" w:color="000000" w:fill="DFF0D8"/>
            <w:hideMark/>
          </w:tcPr>
          <w:p w14:paraId="4BE05A9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7900FC18"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ENLACE DE RÁDIO</w:t>
            </w:r>
          </w:p>
        </w:tc>
        <w:tc>
          <w:tcPr>
            <w:tcW w:w="246" w:type="pct"/>
            <w:tcBorders>
              <w:top w:val="nil"/>
              <w:left w:val="nil"/>
              <w:bottom w:val="single" w:sz="4" w:space="0" w:color="CCCCCC"/>
              <w:right w:val="single" w:sz="4" w:space="0" w:color="CCCCCC"/>
            </w:tcBorders>
            <w:shd w:val="clear" w:color="000000" w:fill="DFF0D8"/>
            <w:hideMark/>
          </w:tcPr>
          <w:p w14:paraId="35D4145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241E0024" w14:textId="77777777" w:rsidR="004C6523" w:rsidRPr="004C6523" w:rsidRDefault="004C6523" w:rsidP="004C6523">
            <w:pPr>
              <w:jc w:val="right"/>
              <w:rPr>
                <w:rFonts w:cs="Arial"/>
                <w:color w:val="000000"/>
                <w:sz w:val="16"/>
                <w:szCs w:val="16"/>
              </w:rPr>
            </w:pPr>
            <w:r w:rsidRPr="004C6523">
              <w:rPr>
                <w:rFonts w:cs="Arial"/>
                <w:color w:val="000000"/>
                <w:sz w:val="16"/>
                <w:szCs w:val="16"/>
              </w:rPr>
              <w:t>5</w:t>
            </w:r>
          </w:p>
        </w:tc>
        <w:tc>
          <w:tcPr>
            <w:tcW w:w="399" w:type="pct"/>
            <w:tcBorders>
              <w:top w:val="nil"/>
              <w:left w:val="nil"/>
              <w:bottom w:val="single" w:sz="4" w:space="0" w:color="CCCCCC"/>
              <w:right w:val="single" w:sz="4" w:space="0" w:color="CCCCCC"/>
            </w:tcBorders>
            <w:shd w:val="clear" w:color="000000" w:fill="DFF0D8"/>
            <w:hideMark/>
          </w:tcPr>
          <w:p w14:paraId="2DF81C14" w14:textId="77777777" w:rsidR="004C6523" w:rsidRPr="004C6523" w:rsidRDefault="004C6523" w:rsidP="004C6523">
            <w:pPr>
              <w:jc w:val="right"/>
              <w:rPr>
                <w:rFonts w:cs="Arial"/>
                <w:color w:val="000000"/>
                <w:sz w:val="16"/>
                <w:szCs w:val="16"/>
              </w:rPr>
            </w:pPr>
            <w:r w:rsidRPr="004C6523">
              <w:rPr>
                <w:rFonts w:cs="Arial"/>
                <w:color w:val="000000"/>
                <w:sz w:val="16"/>
                <w:szCs w:val="16"/>
              </w:rPr>
              <w:t>599,27</w:t>
            </w:r>
          </w:p>
        </w:tc>
        <w:tc>
          <w:tcPr>
            <w:tcW w:w="399" w:type="pct"/>
            <w:tcBorders>
              <w:top w:val="nil"/>
              <w:left w:val="nil"/>
              <w:bottom w:val="single" w:sz="4" w:space="0" w:color="CCCCCC"/>
              <w:right w:val="single" w:sz="4" w:space="0" w:color="CCCCCC"/>
            </w:tcBorders>
            <w:shd w:val="clear" w:color="000000" w:fill="DFF0D8"/>
            <w:hideMark/>
          </w:tcPr>
          <w:p w14:paraId="2259EB2E" w14:textId="77777777" w:rsidR="004C6523" w:rsidRPr="004C6523" w:rsidRDefault="004C6523" w:rsidP="004C6523">
            <w:pPr>
              <w:jc w:val="right"/>
              <w:rPr>
                <w:rFonts w:cs="Arial"/>
                <w:color w:val="000000"/>
                <w:sz w:val="16"/>
                <w:szCs w:val="16"/>
              </w:rPr>
            </w:pPr>
            <w:r w:rsidRPr="004C6523">
              <w:rPr>
                <w:rFonts w:cs="Arial"/>
                <w:color w:val="000000"/>
                <w:sz w:val="16"/>
                <w:szCs w:val="16"/>
              </w:rPr>
              <w:t>701,35</w:t>
            </w:r>
          </w:p>
        </w:tc>
        <w:tc>
          <w:tcPr>
            <w:tcW w:w="399" w:type="pct"/>
            <w:tcBorders>
              <w:top w:val="nil"/>
              <w:left w:val="nil"/>
              <w:bottom w:val="single" w:sz="4" w:space="0" w:color="CCCCCC"/>
              <w:right w:val="single" w:sz="4" w:space="0" w:color="CCCCCC"/>
            </w:tcBorders>
            <w:shd w:val="clear" w:color="000000" w:fill="DFF0D8"/>
            <w:hideMark/>
          </w:tcPr>
          <w:p w14:paraId="6EA01B3A" w14:textId="77777777" w:rsidR="004C6523" w:rsidRPr="004C6523" w:rsidRDefault="004C6523" w:rsidP="004C6523">
            <w:pPr>
              <w:jc w:val="right"/>
              <w:rPr>
                <w:rFonts w:cs="Arial"/>
                <w:color w:val="000000"/>
                <w:sz w:val="16"/>
                <w:szCs w:val="16"/>
              </w:rPr>
            </w:pPr>
            <w:r w:rsidRPr="004C6523">
              <w:rPr>
                <w:rFonts w:cs="Arial"/>
                <w:color w:val="000000"/>
                <w:sz w:val="16"/>
                <w:szCs w:val="16"/>
              </w:rPr>
              <w:t>3.506,75</w:t>
            </w:r>
          </w:p>
        </w:tc>
        <w:tc>
          <w:tcPr>
            <w:tcW w:w="400" w:type="pct"/>
            <w:tcBorders>
              <w:top w:val="nil"/>
              <w:left w:val="nil"/>
              <w:bottom w:val="single" w:sz="4" w:space="0" w:color="CCCCCC"/>
              <w:right w:val="single" w:sz="4" w:space="0" w:color="CCCCCC"/>
            </w:tcBorders>
            <w:shd w:val="clear" w:color="000000" w:fill="DFF0D8"/>
            <w:hideMark/>
          </w:tcPr>
          <w:p w14:paraId="0F415FE8" w14:textId="77777777" w:rsidR="004C6523" w:rsidRPr="004C6523" w:rsidRDefault="004C6523" w:rsidP="004C6523">
            <w:pPr>
              <w:jc w:val="right"/>
              <w:rPr>
                <w:rFonts w:cs="Arial"/>
                <w:color w:val="000000"/>
                <w:sz w:val="16"/>
                <w:szCs w:val="16"/>
              </w:rPr>
            </w:pPr>
            <w:r w:rsidRPr="004C6523">
              <w:rPr>
                <w:rFonts w:cs="Arial"/>
                <w:color w:val="000000"/>
                <w:sz w:val="16"/>
                <w:szCs w:val="16"/>
              </w:rPr>
              <w:t>1,00 %</w:t>
            </w:r>
          </w:p>
        </w:tc>
      </w:tr>
      <w:tr w:rsidR="004C6523" w:rsidRPr="004C6523" w14:paraId="2F36C98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276020F1" w14:textId="77777777" w:rsidR="004C6523" w:rsidRPr="004C6523" w:rsidRDefault="004C6523" w:rsidP="004C6523">
            <w:pPr>
              <w:rPr>
                <w:rFonts w:cs="Arial"/>
                <w:color w:val="000000"/>
                <w:sz w:val="16"/>
                <w:szCs w:val="16"/>
              </w:rPr>
            </w:pPr>
            <w:r w:rsidRPr="004C6523">
              <w:rPr>
                <w:rFonts w:cs="Arial"/>
                <w:color w:val="000000"/>
                <w:sz w:val="16"/>
                <w:szCs w:val="16"/>
              </w:rPr>
              <w:t xml:space="preserve"> 2 </w:t>
            </w:r>
          </w:p>
        </w:tc>
        <w:tc>
          <w:tcPr>
            <w:tcW w:w="307" w:type="pct"/>
            <w:tcBorders>
              <w:top w:val="nil"/>
              <w:left w:val="nil"/>
              <w:bottom w:val="single" w:sz="4" w:space="0" w:color="CCCCCC"/>
              <w:right w:val="single" w:sz="4" w:space="0" w:color="CCCCCC"/>
            </w:tcBorders>
            <w:shd w:val="clear" w:color="000000" w:fill="DFF0D8"/>
            <w:hideMark/>
          </w:tcPr>
          <w:p w14:paraId="2DDC7F4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0001315 </w:t>
            </w:r>
          </w:p>
        </w:tc>
        <w:tc>
          <w:tcPr>
            <w:tcW w:w="302" w:type="pct"/>
            <w:tcBorders>
              <w:top w:val="nil"/>
              <w:left w:val="nil"/>
              <w:bottom w:val="single" w:sz="4" w:space="0" w:color="CCCCCC"/>
              <w:right w:val="single" w:sz="4" w:space="0" w:color="CCCCCC"/>
            </w:tcBorders>
            <w:shd w:val="clear" w:color="000000" w:fill="DFF0D8"/>
            <w:hideMark/>
          </w:tcPr>
          <w:p w14:paraId="7F0B12A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6D70D98" w14:textId="77777777" w:rsidR="004C6523" w:rsidRPr="004C6523" w:rsidRDefault="004C6523" w:rsidP="004C6523">
            <w:pPr>
              <w:rPr>
                <w:rFonts w:cs="Arial"/>
                <w:color w:val="000000"/>
                <w:sz w:val="16"/>
                <w:szCs w:val="16"/>
              </w:rPr>
            </w:pPr>
            <w:r w:rsidRPr="004C6523">
              <w:rPr>
                <w:rFonts w:cs="Arial"/>
                <w:color w:val="000000"/>
                <w:sz w:val="16"/>
                <w:szCs w:val="16"/>
              </w:rPr>
              <w:t>SERVIÇO DE INSTALAÇÃO DE RÁDIO WIFI</w:t>
            </w:r>
          </w:p>
        </w:tc>
        <w:tc>
          <w:tcPr>
            <w:tcW w:w="246" w:type="pct"/>
            <w:tcBorders>
              <w:top w:val="nil"/>
              <w:left w:val="nil"/>
              <w:bottom w:val="single" w:sz="4" w:space="0" w:color="CCCCCC"/>
              <w:right w:val="single" w:sz="4" w:space="0" w:color="CCCCCC"/>
            </w:tcBorders>
            <w:shd w:val="clear" w:color="000000" w:fill="DFF0D8"/>
            <w:hideMark/>
          </w:tcPr>
          <w:p w14:paraId="63316F5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A891E64" w14:textId="77777777" w:rsidR="004C6523" w:rsidRPr="004C6523" w:rsidRDefault="004C6523" w:rsidP="004C6523">
            <w:pPr>
              <w:jc w:val="right"/>
              <w:rPr>
                <w:rFonts w:cs="Arial"/>
                <w:color w:val="000000"/>
                <w:sz w:val="16"/>
                <w:szCs w:val="16"/>
              </w:rPr>
            </w:pPr>
            <w:r w:rsidRPr="004C6523">
              <w:rPr>
                <w:rFonts w:cs="Arial"/>
                <w:color w:val="000000"/>
                <w:sz w:val="16"/>
                <w:szCs w:val="16"/>
              </w:rPr>
              <w:t>100</w:t>
            </w:r>
          </w:p>
        </w:tc>
        <w:tc>
          <w:tcPr>
            <w:tcW w:w="399" w:type="pct"/>
            <w:tcBorders>
              <w:top w:val="nil"/>
              <w:left w:val="nil"/>
              <w:bottom w:val="single" w:sz="4" w:space="0" w:color="CCCCCC"/>
              <w:right w:val="single" w:sz="4" w:space="0" w:color="CCCCCC"/>
            </w:tcBorders>
            <w:shd w:val="clear" w:color="000000" w:fill="DFF0D8"/>
            <w:hideMark/>
          </w:tcPr>
          <w:p w14:paraId="795FCE99" w14:textId="77777777" w:rsidR="004C6523" w:rsidRPr="004C6523" w:rsidRDefault="004C6523" w:rsidP="004C6523">
            <w:pPr>
              <w:jc w:val="right"/>
              <w:rPr>
                <w:rFonts w:cs="Arial"/>
                <w:color w:val="000000"/>
                <w:sz w:val="16"/>
                <w:szCs w:val="16"/>
              </w:rPr>
            </w:pPr>
            <w:r w:rsidRPr="004C6523">
              <w:rPr>
                <w:rFonts w:cs="Arial"/>
                <w:color w:val="000000"/>
                <w:sz w:val="16"/>
                <w:szCs w:val="16"/>
              </w:rPr>
              <w:t>172,44</w:t>
            </w:r>
          </w:p>
        </w:tc>
        <w:tc>
          <w:tcPr>
            <w:tcW w:w="399" w:type="pct"/>
            <w:tcBorders>
              <w:top w:val="nil"/>
              <w:left w:val="nil"/>
              <w:bottom w:val="single" w:sz="4" w:space="0" w:color="CCCCCC"/>
              <w:right w:val="single" w:sz="4" w:space="0" w:color="CCCCCC"/>
            </w:tcBorders>
            <w:shd w:val="clear" w:color="000000" w:fill="DFF0D8"/>
            <w:hideMark/>
          </w:tcPr>
          <w:p w14:paraId="6B85AF8D" w14:textId="77777777" w:rsidR="004C6523" w:rsidRPr="004C6523" w:rsidRDefault="004C6523" w:rsidP="004C6523">
            <w:pPr>
              <w:jc w:val="right"/>
              <w:rPr>
                <w:rFonts w:cs="Arial"/>
                <w:color w:val="000000"/>
                <w:sz w:val="16"/>
                <w:szCs w:val="16"/>
              </w:rPr>
            </w:pPr>
            <w:r w:rsidRPr="004C6523">
              <w:rPr>
                <w:rFonts w:cs="Arial"/>
                <w:color w:val="000000"/>
                <w:sz w:val="16"/>
                <w:szCs w:val="16"/>
              </w:rPr>
              <w:t>211,83</w:t>
            </w:r>
          </w:p>
        </w:tc>
        <w:tc>
          <w:tcPr>
            <w:tcW w:w="399" w:type="pct"/>
            <w:tcBorders>
              <w:top w:val="nil"/>
              <w:left w:val="nil"/>
              <w:bottom w:val="single" w:sz="4" w:space="0" w:color="CCCCCC"/>
              <w:right w:val="single" w:sz="4" w:space="0" w:color="CCCCCC"/>
            </w:tcBorders>
            <w:shd w:val="clear" w:color="000000" w:fill="DFF0D8"/>
            <w:hideMark/>
          </w:tcPr>
          <w:p w14:paraId="02ACAAB0" w14:textId="77777777" w:rsidR="004C6523" w:rsidRPr="004C6523" w:rsidRDefault="004C6523" w:rsidP="004C6523">
            <w:pPr>
              <w:jc w:val="right"/>
              <w:rPr>
                <w:rFonts w:cs="Arial"/>
                <w:color w:val="000000"/>
                <w:sz w:val="16"/>
                <w:szCs w:val="16"/>
              </w:rPr>
            </w:pPr>
            <w:r w:rsidRPr="004C6523">
              <w:rPr>
                <w:rFonts w:cs="Arial"/>
                <w:color w:val="000000"/>
                <w:sz w:val="16"/>
                <w:szCs w:val="16"/>
              </w:rPr>
              <w:t>21.183,00</w:t>
            </w:r>
          </w:p>
        </w:tc>
        <w:tc>
          <w:tcPr>
            <w:tcW w:w="400" w:type="pct"/>
            <w:tcBorders>
              <w:top w:val="nil"/>
              <w:left w:val="nil"/>
              <w:bottom w:val="single" w:sz="4" w:space="0" w:color="CCCCCC"/>
              <w:right w:val="single" w:sz="4" w:space="0" w:color="CCCCCC"/>
            </w:tcBorders>
            <w:shd w:val="clear" w:color="000000" w:fill="DFF0D8"/>
            <w:hideMark/>
          </w:tcPr>
          <w:p w14:paraId="351CDC28" w14:textId="77777777" w:rsidR="004C6523" w:rsidRPr="004C6523" w:rsidRDefault="004C6523" w:rsidP="004C6523">
            <w:pPr>
              <w:jc w:val="right"/>
              <w:rPr>
                <w:rFonts w:cs="Arial"/>
                <w:color w:val="000000"/>
                <w:sz w:val="16"/>
                <w:szCs w:val="16"/>
              </w:rPr>
            </w:pPr>
            <w:r w:rsidRPr="004C6523">
              <w:rPr>
                <w:rFonts w:cs="Arial"/>
                <w:color w:val="000000"/>
                <w:sz w:val="16"/>
                <w:szCs w:val="16"/>
              </w:rPr>
              <w:t>6,07 %</w:t>
            </w:r>
          </w:p>
        </w:tc>
      </w:tr>
      <w:tr w:rsidR="004C6523" w:rsidRPr="004C6523" w14:paraId="14F06506"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3DEB043" w14:textId="77777777" w:rsidR="004C6523" w:rsidRPr="004C6523" w:rsidRDefault="004C6523" w:rsidP="004C6523">
            <w:pPr>
              <w:rPr>
                <w:rFonts w:cs="Arial"/>
                <w:color w:val="000000"/>
                <w:sz w:val="16"/>
                <w:szCs w:val="16"/>
              </w:rPr>
            </w:pPr>
            <w:r w:rsidRPr="004C6523">
              <w:rPr>
                <w:rFonts w:cs="Arial"/>
                <w:color w:val="000000"/>
                <w:sz w:val="16"/>
                <w:szCs w:val="16"/>
              </w:rPr>
              <w:t xml:space="preserve"> 3 </w:t>
            </w:r>
          </w:p>
        </w:tc>
        <w:tc>
          <w:tcPr>
            <w:tcW w:w="307" w:type="pct"/>
            <w:tcBorders>
              <w:top w:val="nil"/>
              <w:left w:val="nil"/>
              <w:bottom w:val="single" w:sz="4" w:space="0" w:color="CCCCCC"/>
              <w:right w:val="single" w:sz="4" w:space="0" w:color="CCCCCC"/>
            </w:tcBorders>
            <w:shd w:val="clear" w:color="000000" w:fill="DFF0D8"/>
            <w:hideMark/>
          </w:tcPr>
          <w:p w14:paraId="711CE13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0001364 </w:t>
            </w:r>
          </w:p>
        </w:tc>
        <w:tc>
          <w:tcPr>
            <w:tcW w:w="302" w:type="pct"/>
            <w:tcBorders>
              <w:top w:val="nil"/>
              <w:left w:val="nil"/>
              <w:bottom w:val="single" w:sz="4" w:space="0" w:color="CCCCCC"/>
              <w:right w:val="single" w:sz="4" w:space="0" w:color="CCCCCC"/>
            </w:tcBorders>
            <w:shd w:val="clear" w:color="000000" w:fill="DFF0D8"/>
            <w:hideMark/>
          </w:tcPr>
          <w:p w14:paraId="7BF8E3E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164B13F8" w14:textId="77777777" w:rsidR="004C6523" w:rsidRPr="004C6523" w:rsidRDefault="004C6523" w:rsidP="004C6523">
            <w:pPr>
              <w:rPr>
                <w:rFonts w:cs="Arial"/>
                <w:color w:val="000000"/>
                <w:sz w:val="16"/>
                <w:szCs w:val="16"/>
              </w:rPr>
            </w:pPr>
            <w:r w:rsidRPr="004C6523">
              <w:rPr>
                <w:rFonts w:cs="Arial"/>
                <w:color w:val="000000"/>
                <w:sz w:val="16"/>
                <w:szCs w:val="16"/>
              </w:rPr>
              <w:t>DIAGNOSTICAR, SOB DEMANDA, DEFEITO NO CABEAMENTO OU EQUIPAMENTO PARA POSSÍVEL SOLUÇÃO</w:t>
            </w:r>
          </w:p>
        </w:tc>
        <w:tc>
          <w:tcPr>
            <w:tcW w:w="246" w:type="pct"/>
            <w:tcBorders>
              <w:top w:val="nil"/>
              <w:left w:val="nil"/>
              <w:bottom w:val="single" w:sz="4" w:space="0" w:color="CCCCCC"/>
              <w:right w:val="single" w:sz="4" w:space="0" w:color="CCCCCC"/>
            </w:tcBorders>
            <w:shd w:val="clear" w:color="000000" w:fill="DFF0D8"/>
            <w:hideMark/>
          </w:tcPr>
          <w:p w14:paraId="5949D3D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0514C55" w14:textId="77777777" w:rsidR="004C6523" w:rsidRPr="004C6523" w:rsidRDefault="004C6523" w:rsidP="004C6523">
            <w:pPr>
              <w:jc w:val="right"/>
              <w:rPr>
                <w:rFonts w:cs="Arial"/>
                <w:color w:val="000000"/>
                <w:sz w:val="16"/>
                <w:szCs w:val="16"/>
              </w:rPr>
            </w:pPr>
            <w:r w:rsidRPr="004C6523">
              <w:rPr>
                <w:rFonts w:cs="Arial"/>
                <w:color w:val="000000"/>
                <w:sz w:val="16"/>
                <w:szCs w:val="16"/>
              </w:rPr>
              <w:t>240</w:t>
            </w:r>
          </w:p>
        </w:tc>
        <w:tc>
          <w:tcPr>
            <w:tcW w:w="399" w:type="pct"/>
            <w:tcBorders>
              <w:top w:val="nil"/>
              <w:left w:val="nil"/>
              <w:bottom w:val="single" w:sz="4" w:space="0" w:color="CCCCCC"/>
              <w:right w:val="single" w:sz="4" w:space="0" w:color="CCCCCC"/>
            </w:tcBorders>
            <w:shd w:val="clear" w:color="000000" w:fill="DFF0D8"/>
            <w:hideMark/>
          </w:tcPr>
          <w:p w14:paraId="49EA0F34" w14:textId="77777777" w:rsidR="004C6523" w:rsidRPr="004C6523" w:rsidRDefault="004C6523" w:rsidP="004C6523">
            <w:pPr>
              <w:jc w:val="right"/>
              <w:rPr>
                <w:rFonts w:cs="Arial"/>
                <w:color w:val="000000"/>
                <w:sz w:val="16"/>
                <w:szCs w:val="16"/>
              </w:rPr>
            </w:pPr>
            <w:r w:rsidRPr="004C6523">
              <w:rPr>
                <w:rFonts w:cs="Arial"/>
                <w:color w:val="000000"/>
                <w:sz w:val="16"/>
                <w:szCs w:val="16"/>
              </w:rPr>
              <w:t>103,08</w:t>
            </w:r>
          </w:p>
        </w:tc>
        <w:tc>
          <w:tcPr>
            <w:tcW w:w="399" w:type="pct"/>
            <w:tcBorders>
              <w:top w:val="nil"/>
              <w:left w:val="nil"/>
              <w:bottom w:val="single" w:sz="4" w:space="0" w:color="CCCCCC"/>
              <w:right w:val="single" w:sz="4" w:space="0" w:color="CCCCCC"/>
            </w:tcBorders>
            <w:shd w:val="clear" w:color="000000" w:fill="DFF0D8"/>
            <w:hideMark/>
          </w:tcPr>
          <w:p w14:paraId="33560BD2" w14:textId="77777777" w:rsidR="004C6523" w:rsidRPr="004C6523" w:rsidRDefault="004C6523" w:rsidP="004C6523">
            <w:pPr>
              <w:jc w:val="right"/>
              <w:rPr>
                <w:rFonts w:cs="Arial"/>
                <w:color w:val="000000"/>
                <w:sz w:val="16"/>
                <w:szCs w:val="16"/>
              </w:rPr>
            </w:pPr>
            <w:r w:rsidRPr="004C6523">
              <w:rPr>
                <w:rFonts w:cs="Arial"/>
                <w:color w:val="000000"/>
                <w:sz w:val="16"/>
                <w:szCs w:val="16"/>
              </w:rPr>
              <w:t>126,54</w:t>
            </w:r>
          </w:p>
        </w:tc>
        <w:tc>
          <w:tcPr>
            <w:tcW w:w="399" w:type="pct"/>
            <w:tcBorders>
              <w:top w:val="nil"/>
              <w:left w:val="nil"/>
              <w:bottom w:val="single" w:sz="4" w:space="0" w:color="CCCCCC"/>
              <w:right w:val="single" w:sz="4" w:space="0" w:color="CCCCCC"/>
            </w:tcBorders>
            <w:shd w:val="clear" w:color="000000" w:fill="DFF0D8"/>
            <w:hideMark/>
          </w:tcPr>
          <w:p w14:paraId="0710358F" w14:textId="77777777" w:rsidR="004C6523" w:rsidRPr="004C6523" w:rsidRDefault="004C6523" w:rsidP="004C6523">
            <w:pPr>
              <w:jc w:val="right"/>
              <w:rPr>
                <w:rFonts w:cs="Arial"/>
                <w:color w:val="000000"/>
                <w:sz w:val="16"/>
                <w:szCs w:val="16"/>
              </w:rPr>
            </w:pPr>
            <w:r w:rsidRPr="004C6523">
              <w:rPr>
                <w:rFonts w:cs="Arial"/>
                <w:color w:val="000000"/>
                <w:sz w:val="16"/>
                <w:szCs w:val="16"/>
              </w:rPr>
              <w:t>30.369,60</w:t>
            </w:r>
          </w:p>
        </w:tc>
        <w:tc>
          <w:tcPr>
            <w:tcW w:w="400" w:type="pct"/>
            <w:tcBorders>
              <w:top w:val="nil"/>
              <w:left w:val="nil"/>
              <w:bottom w:val="single" w:sz="4" w:space="0" w:color="CCCCCC"/>
              <w:right w:val="single" w:sz="4" w:space="0" w:color="CCCCCC"/>
            </w:tcBorders>
            <w:shd w:val="clear" w:color="000000" w:fill="DFF0D8"/>
            <w:hideMark/>
          </w:tcPr>
          <w:p w14:paraId="13E36041" w14:textId="77777777" w:rsidR="004C6523" w:rsidRPr="004C6523" w:rsidRDefault="004C6523" w:rsidP="004C6523">
            <w:pPr>
              <w:jc w:val="right"/>
              <w:rPr>
                <w:rFonts w:cs="Arial"/>
                <w:color w:val="000000"/>
                <w:sz w:val="16"/>
                <w:szCs w:val="16"/>
              </w:rPr>
            </w:pPr>
            <w:r w:rsidRPr="004C6523">
              <w:rPr>
                <w:rFonts w:cs="Arial"/>
                <w:color w:val="000000"/>
                <w:sz w:val="16"/>
                <w:szCs w:val="16"/>
              </w:rPr>
              <w:t>8,70 %</w:t>
            </w:r>
          </w:p>
        </w:tc>
      </w:tr>
      <w:tr w:rsidR="004C6523" w:rsidRPr="004C6523" w14:paraId="4FA738F5"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5604EA0" w14:textId="77777777" w:rsidR="004C6523" w:rsidRPr="004C6523" w:rsidRDefault="004C6523" w:rsidP="004C6523">
            <w:pPr>
              <w:rPr>
                <w:rFonts w:cs="Arial"/>
                <w:color w:val="000000"/>
                <w:sz w:val="16"/>
                <w:szCs w:val="16"/>
              </w:rPr>
            </w:pPr>
            <w:r w:rsidRPr="004C6523">
              <w:rPr>
                <w:rFonts w:cs="Arial"/>
                <w:color w:val="000000"/>
                <w:sz w:val="16"/>
                <w:szCs w:val="16"/>
              </w:rPr>
              <w:t xml:space="preserve"> 4 </w:t>
            </w:r>
          </w:p>
        </w:tc>
        <w:tc>
          <w:tcPr>
            <w:tcW w:w="307" w:type="pct"/>
            <w:tcBorders>
              <w:top w:val="nil"/>
              <w:left w:val="nil"/>
              <w:bottom w:val="single" w:sz="4" w:space="0" w:color="CCCCCC"/>
              <w:right w:val="single" w:sz="4" w:space="0" w:color="CCCCCC"/>
            </w:tcBorders>
            <w:shd w:val="clear" w:color="000000" w:fill="DFF0D8"/>
            <w:hideMark/>
          </w:tcPr>
          <w:p w14:paraId="3AB539D9"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0001363 </w:t>
            </w:r>
          </w:p>
        </w:tc>
        <w:tc>
          <w:tcPr>
            <w:tcW w:w="302" w:type="pct"/>
            <w:tcBorders>
              <w:top w:val="nil"/>
              <w:left w:val="nil"/>
              <w:bottom w:val="single" w:sz="4" w:space="0" w:color="CCCCCC"/>
              <w:right w:val="single" w:sz="4" w:space="0" w:color="CCCCCC"/>
            </w:tcBorders>
            <w:shd w:val="clear" w:color="000000" w:fill="DFF0D8"/>
            <w:hideMark/>
          </w:tcPr>
          <w:p w14:paraId="55791EF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22A68BA1" w14:textId="77777777" w:rsidR="004C6523" w:rsidRPr="004C6523" w:rsidRDefault="004C6523" w:rsidP="004C6523">
            <w:pPr>
              <w:rPr>
                <w:rFonts w:cs="Arial"/>
                <w:color w:val="000000"/>
                <w:sz w:val="16"/>
                <w:szCs w:val="16"/>
              </w:rPr>
            </w:pPr>
            <w:r w:rsidRPr="004C6523">
              <w:rPr>
                <w:rFonts w:cs="Arial"/>
                <w:color w:val="000000"/>
                <w:sz w:val="16"/>
                <w:szCs w:val="16"/>
              </w:rPr>
              <w:t>SERVIÇO DE TESTE, IDENTIFICAÇÃO E LOCALIZAÇÃO DE PONTO DE REDE</w:t>
            </w:r>
          </w:p>
        </w:tc>
        <w:tc>
          <w:tcPr>
            <w:tcW w:w="246" w:type="pct"/>
            <w:tcBorders>
              <w:top w:val="nil"/>
              <w:left w:val="nil"/>
              <w:bottom w:val="single" w:sz="4" w:space="0" w:color="CCCCCC"/>
              <w:right w:val="single" w:sz="4" w:space="0" w:color="CCCCCC"/>
            </w:tcBorders>
            <w:shd w:val="clear" w:color="000000" w:fill="DFF0D8"/>
            <w:hideMark/>
          </w:tcPr>
          <w:p w14:paraId="6A477069"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1B04C94" w14:textId="77777777" w:rsidR="004C6523" w:rsidRPr="004C6523" w:rsidRDefault="004C6523" w:rsidP="004C6523">
            <w:pPr>
              <w:jc w:val="right"/>
              <w:rPr>
                <w:rFonts w:cs="Arial"/>
                <w:color w:val="000000"/>
                <w:sz w:val="16"/>
                <w:szCs w:val="16"/>
              </w:rPr>
            </w:pPr>
            <w:r w:rsidRPr="004C6523">
              <w:rPr>
                <w:rFonts w:cs="Arial"/>
                <w:color w:val="000000"/>
                <w:sz w:val="16"/>
                <w:szCs w:val="16"/>
              </w:rPr>
              <w:t>240</w:t>
            </w:r>
          </w:p>
        </w:tc>
        <w:tc>
          <w:tcPr>
            <w:tcW w:w="399" w:type="pct"/>
            <w:tcBorders>
              <w:top w:val="nil"/>
              <w:left w:val="nil"/>
              <w:bottom w:val="single" w:sz="4" w:space="0" w:color="CCCCCC"/>
              <w:right w:val="single" w:sz="4" w:space="0" w:color="CCCCCC"/>
            </w:tcBorders>
            <w:shd w:val="clear" w:color="000000" w:fill="DFF0D8"/>
            <w:hideMark/>
          </w:tcPr>
          <w:p w14:paraId="73769AD6" w14:textId="77777777" w:rsidR="004C6523" w:rsidRPr="004C6523" w:rsidRDefault="004C6523" w:rsidP="004C6523">
            <w:pPr>
              <w:jc w:val="right"/>
              <w:rPr>
                <w:rFonts w:cs="Arial"/>
                <w:color w:val="000000"/>
                <w:sz w:val="16"/>
                <w:szCs w:val="16"/>
              </w:rPr>
            </w:pPr>
            <w:r w:rsidRPr="004C6523">
              <w:rPr>
                <w:rFonts w:cs="Arial"/>
                <w:color w:val="000000"/>
                <w:sz w:val="16"/>
                <w:szCs w:val="16"/>
              </w:rPr>
              <w:t>68,72</w:t>
            </w:r>
          </w:p>
        </w:tc>
        <w:tc>
          <w:tcPr>
            <w:tcW w:w="399" w:type="pct"/>
            <w:tcBorders>
              <w:top w:val="nil"/>
              <w:left w:val="nil"/>
              <w:bottom w:val="single" w:sz="4" w:space="0" w:color="CCCCCC"/>
              <w:right w:val="single" w:sz="4" w:space="0" w:color="CCCCCC"/>
            </w:tcBorders>
            <w:shd w:val="clear" w:color="000000" w:fill="DFF0D8"/>
            <w:hideMark/>
          </w:tcPr>
          <w:p w14:paraId="281EF21D" w14:textId="77777777" w:rsidR="004C6523" w:rsidRPr="004C6523" w:rsidRDefault="004C6523" w:rsidP="004C6523">
            <w:pPr>
              <w:jc w:val="right"/>
              <w:rPr>
                <w:rFonts w:cs="Arial"/>
                <w:color w:val="000000"/>
                <w:sz w:val="16"/>
                <w:szCs w:val="16"/>
              </w:rPr>
            </w:pPr>
            <w:r w:rsidRPr="004C6523">
              <w:rPr>
                <w:rFonts w:cs="Arial"/>
                <w:color w:val="000000"/>
                <w:sz w:val="16"/>
                <w:szCs w:val="16"/>
              </w:rPr>
              <w:t>84,36</w:t>
            </w:r>
          </w:p>
        </w:tc>
        <w:tc>
          <w:tcPr>
            <w:tcW w:w="399" w:type="pct"/>
            <w:tcBorders>
              <w:top w:val="nil"/>
              <w:left w:val="nil"/>
              <w:bottom w:val="single" w:sz="4" w:space="0" w:color="CCCCCC"/>
              <w:right w:val="single" w:sz="4" w:space="0" w:color="CCCCCC"/>
            </w:tcBorders>
            <w:shd w:val="clear" w:color="000000" w:fill="DFF0D8"/>
            <w:hideMark/>
          </w:tcPr>
          <w:p w14:paraId="463B0B71" w14:textId="77777777" w:rsidR="004C6523" w:rsidRPr="004C6523" w:rsidRDefault="004C6523" w:rsidP="004C6523">
            <w:pPr>
              <w:jc w:val="right"/>
              <w:rPr>
                <w:rFonts w:cs="Arial"/>
                <w:color w:val="000000"/>
                <w:sz w:val="16"/>
                <w:szCs w:val="16"/>
              </w:rPr>
            </w:pPr>
            <w:r w:rsidRPr="004C6523">
              <w:rPr>
                <w:rFonts w:cs="Arial"/>
                <w:color w:val="000000"/>
                <w:sz w:val="16"/>
                <w:szCs w:val="16"/>
              </w:rPr>
              <w:t>20.246,40</w:t>
            </w:r>
          </w:p>
        </w:tc>
        <w:tc>
          <w:tcPr>
            <w:tcW w:w="400" w:type="pct"/>
            <w:tcBorders>
              <w:top w:val="nil"/>
              <w:left w:val="nil"/>
              <w:bottom w:val="single" w:sz="4" w:space="0" w:color="CCCCCC"/>
              <w:right w:val="single" w:sz="4" w:space="0" w:color="CCCCCC"/>
            </w:tcBorders>
            <w:shd w:val="clear" w:color="000000" w:fill="DFF0D8"/>
            <w:hideMark/>
          </w:tcPr>
          <w:p w14:paraId="6232BDC6" w14:textId="77777777" w:rsidR="004C6523" w:rsidRPr="004C6523" w:rsidRDefault="004C6523" w:rsidP="004C6523">
            <w:pPr>
              <w:jc w:val="right"/>
              <w:rPr>
                <w:rFonts w:cs="Arial"/>
                <w:color w:val="000000"/>
                <w:sz w:val="16"/>
                <w:szCs w:val="16"/>
              </w:rPr>
            </w:pPr>
            <w:r w:rsidRPr="004C6523">
              <w:rPr>
                <w:rFonts w:cs="Arial"/>
                <w:color w:val="000000"/>
                <w:sz w:val="16"/>
                <w:szCs w:val="16"/>
              </w:rPr>
              <w:t>5,80 %</w:t>
            </w:r>
          </w:p>
        </w:tc>
      </w:tr>
      <w:tr w:rsidR="004C6523" w:rsidRPr="004C6523" w14:paraId="50E017F9"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5D40FBA6" w14:textId="77777777" w:rsidR="004C6523" w:rsidRPr="004C6523" w:rsidRDefault="004C6523" w:rsidP="004C6523">
            <w:pPr>
              <w:rPr>
                <w:rFonts w:cs="Arial"/>
                <w:color w:val="000000"/>
                <w:sz w:val="16"/>
                <w:szCs w:val="16"/>
              </w:rPr>
            </w:pPr>
            <w:r w:rsidRPr="004C6523">
              <w:rPr>
                <w:rFonts w:cs="Arial"/>
                <w:color w:val="000000"/>
                <w:sz w:val="16"/>
                <w:szCs w:val="16"/>
              </w:rPr>
              <w:t xml:space="preserve"> 5 </w:t>
            </w:r>
          </w:p>
        </w:tc>
        <w:tc>
          <w:tcPr>
            <w:tcW w:w="307" w:type="pct"/>
            <w:tcBorders>
              <w:top w:val="nil"/>
              <w:left w:val="nil"/>
              <w:bottom w:val="single" w:sz="4" w:space="0" w:color="CCCCCC"/>
              <w:right w:val="single" w:sz="4" w:space="0" w:color="CCCCCC"/>
            </w:tcBorders>
            <w:shd w:val="clear" w:color="000000" w:fill="DFF0D8"/>
            <w:hideMark/>
          </w:tcPr>
          <w:p w14:paraId="2102F7A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0001284 </w:t>
            </w:r>
          </w:p>
        </w:tc>
        <w:tc>
          <w:tcPr>
            <w:tcW w:w="302" w:type="pct"/>
            <w:tcBorders>
              <w:top w:val="nil"/>
              <w:left w:val="nil"/>
              <w:bottom w:val="single" w:sz="4" w:space="0" w:color="CCCCCC"/>
              <w:right w:val="single" w:sz="4" w:space="0" w:color="CCCCCC"/>
            </w:tcBorders>
            <w:shd w:val="clear" w:color="000000" w:fill="DFF0D8"/>
            <w:hideMark/>
          </w:tcPr>
          <w:p w14:paraId="09E4A90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24352AB7" w14:textId="77777777" w:rsidR="004C6523" w:rsidRPr="004C6523" w:rsidRDefault="004C6523" w:rsidP="004C6523">
            <w:pPr>
              <w:rPr>
                <w:rFonts w:cs="Arial"/>
                <w:color w:val="000000"/>
                <w:sz w:val="16"/>
                <w:szCs w:val="16"/>
              </w:rPr>
            </w:pPr>
            <w:r w:rsidRPr="004C6523">
              <w:rPr>
                <w:rFonts w:cs="Arial"/>
                <w:color w:val="000000"/>
                <w:sz w:val="16"/>
                <w:szCs w:val="16"/>
              </w:rPr>
              <w:t>SERVIÇO DE INSTALAÇÃO DE CABO DE REDE CAT5e, COM FORNECIMENTO DO CABO</w:t>
            </w:r>
          </w:p>
        </w:tc>
        <w:tc>
          <w:tcPr>
            <w:tcW w:w="246" w:type="pct"/>
            <w:tcBorders>
              <w:top w:val="nil"/>
              <w:left w:val="nil"/>
              <w:bottom w:val="single" w:sz="4" w:space="0" w:color="CCCCCC"/>
              <w:right w:val="single" w:sz="4" w:space="0" w:color="CCCCCC"/>
            </w:tcBorders>
            <w:shd w:val="clear" w:color="000000" w:fill="DFF0D8"/>
            <w:hideMark/>
          </w:tcPr>
          <w:p w14:paraId="26B478A9" w14:textId="77777777" w:rsidR="004C6523" w:rsidRPr="004C6523" w:rsidRDefault="004C6523" w:rsidP="004C6523">
            <w:pPr>
              <w:jc w:val="center"/>
              <w:rPr>
                <w:rFonts w:cs="Arial"/>
                <w:color w:val="000000"/>
                <w:sz w:val="16"/>
                <w:szCs w:val="16"/>
              </w:rPr>
            </w:pPr>
            <w:r w:rsidRPr="004C6523">
              <w:rPr>
                <w:rFonts w:cs="Arial"/>
                <w:color w:val="000000"/>
                <w:sz w:val="16"/>
                <w:szCs w:val="16"/>
              </w:rPr>
              <w:t>M</w:t>
            </w:r>
          </w:p>
        </w:tc>
        <w:tc>
          <w:tcPr>
            <w:tcW w:w="399" w:type="pct"/>
            <w:tcBorders>
              <w:top w:val="nil"/>
              <w:left w:val="nil"/>
              <w:bottom w:val="single" w:sz="4" w:space="0" w:color="CCCCCC"/>
              <w:right w:val="single" w:sz="4" w:space="0" w:color="CCCCCC"/>
            </w:tcBorders>
            <w:shd w:val="clear" w:color="000000" w:fill="DFF0D8"/>
            <w:hideMark/>
          </w:tcPr>
          <w:p w14:paraId="7485BE7D" w14:textId="77777777" w:rsidR="004C6523" w:rsidRPr="004C6523" w:rsidRDefault="004C6523" w:rsidP="004C6523">
            <w:pPr>
              <w:jc w:val="right"/>
              <w:rPr>
                <w:rFonts w:cs="Arial"/>
                <w:color w:val="000000"/>
                <w:sz w:val="16"/>
                <w:szCs w:val="16"/>
              </w:rPr>
            </w:pPr>
            <w:r w:rsidRPr="004C6523">
              <w:rPr>
                <w:rFonts w:cs="Arial"/>
                <w:color w:val="000000"/>
                <w:sz w:val="16"/>
                <w:szCs w:val="16"/>
              </w:rPr>
              <w:t>3000</w:t>
            </w:r>
          </w:p>
        </w:tc>
        <w:tc>
          <w:tcPr>
            <w:tcW w:w="399" w:type="pct"/>
            <w:tcBorders>
              <w:top w:val="nil"/>
              <w:left w:val="nil"/>
              <w:bottom w:val="single" w:sz="4" w:space="0" w:color="CCCCCC"/>
              <w:right w:val="single" w:sz="4" w:space="0" w:color="CCCCCC"/>
            </w:tcBorders>
            <w:shd w:val="clear" w:color="000000" w:fill="DFF0D8"/>
            <w:hideMark/>
          </w:tcPr>
          <w:p w14:paraId="49E9AC1C" w14:textId="77777777" w:rsidR="004C6523" w:rsidRPr="004C6523" w:rsidRDefault="004C6523" w:rsidP="004C6523">
            <w:pPr>
              <w:jc w:val="right"/>
              <w:rPr>
                <w:rFonts w:cs="Arial"/>
                <w:color w:val="000000"/>
                <w:sz w:val="16"/>
                <w:szCs w:val="16"/>
              </w:rPr>
            </w:pPr>
            <w:r w:rsidRPr="004C6523">
              <w:rPr>
                <w:rFonts w:cs="Arial"/>
                <w:color w:val="000000"/>
                <w:sz w:val="16"/>
                <w:szCs w:val="16"/>
              </w:rPr>
              <w:t>5,29</w:t>
            </w:r>
          </w:p>
        </w:tc>
        <w:tc>
          <w:tcPr>
            <w:tcW w:w="399" w:type="pct"/>
            <w:tcBorders>
              <w:top w:val="nil"/>
              <w:left w:val="nil"/>
              <w:bottom w:val="single" w:sz="4" w:space="0" w:color="CCCCCC"/>
              <w:right w:val="single" w:sz="4" w:space="0" w:color="CCCCCC"/>
            </w:tcBorders>
            <w:shd w:val="clear" w:color="000000" w:fill="DFF0D8"/>
            <w:hideMark/>
          </w:tcPr>
          <w:p w14:paraId="247C7AD3" w14:textId="77777777" w:rsidR="004C6523" w:rsidRPr="004C6523" w:rsidRDefault="004C6523" w:rsidP="004C6523">
            <w:pPr>
              <w:jc w:val="right"/>
              <w:rPr>
                <w:rFonts w:cs="Arial"/>
                <w:color w:val="000000"/>
                <w:sz w:val="16"/>
                <w:szCs w:val="16"/>
              </w:rPr>
            </w:pPr>
            <w:r w:rsidRPr="004C6523">
              <w:rPr>
                <w:rFonts w:cs="Arial"/>
                <w:color w:val="000000"/>
                <w:sz w:val="16"/>
                <w:szCs w:val="16"/>
              </w:rPr>
              <w:t>6,49</w:t>
            </w:r>
          </w:p>
        </w:tc>
        <w:tc>
          <w:tcPr>
            <w:tcW w:w="399" w:type="pct"/>
            <w:tcBorders>
              <w:top w:val="nil"/>
              <w:left w:val="nil"/>
              <w:bottom w:val="single" w:sz="4" w:space="0" w:color="CCCCCC"/>
              <w:right w:val="single" w:sz="4" w:space="0" w:color="CCCCCC"/>
            </w:tcBorders>
            <w:shd w:val="clear" w:color="000000" w:fill="DFF0D8"/>
            <w:hideMark/>
          </w:tcPr>
          <w:p w14:paraId="5680C386" w14:textId="77777777" w:rsidR="004C6523" w:rsidRPr="004C6523" w:rsidRDefault="004C6523" w:rsidP="004C6523">
            <w:pPr>
              <w:jc w:val="right"/>
              <w:rPr>
                <w:rFonts w:cs="Arial"/>
                <w:color w:val="000000"/>
                <w:sz w:val="16"/>
                <w:szCs w:val="16"/>
              </w:rPr>
            </w:pPr>
            <w:r w:rsidRPr="004C6523">
              <w:rPr>
                <w:rFonts w:cs="Arial"/>
                <w:color w:val="000000"/>
                <w:sz w:val="16"/>
                <w:szCs w:val="16"/>
              </w:rPr>
              <w:t>19.470,00</w:t>
            </w:r>
          </w:p>
        </w:tc>
        <w:tc>
          <w:tcPr>
            <w:tcW w:w="400" w:type="pct"/>
            <w:tcBorders>
              <w:top w:val="nil"/>
              <w:left w:val="nil"/>
              <w:bottom w:val="single" w:sz="4" w:space="0" w:color="CCCCCC"/>
              <w:right w:val="single" w:sz="4" w:space="0" w:color="CCCCCC"/>
            </w:tcBorders>
            <w:shd w:val="clear" w:color="000000" w:fill="DFF0D8"/>
            <w:hideMark/>
          </w:tcPr>
          <w:p w14:paraId="24D9C179" w14:textId="77777777" w:rsidR="004C6523" w:rsidRPr="004C6523" w:rsidRDefault="004C6523" w:rsidP="004C6523">
            <w:pPr>
              <w:jc w:val="right"/>
              <w:rPr>
                <w:rFonts w:cs="Arial"/>
                <w:color w:val="000000"/>
                <w:sz w:val="16"/>
                <w:szCs w:val="16"/>
              </w:rPr>
            </w:pPr>
            <w:r w:rsidRPr="004C6523">
              <w:rPr>
                <w:rFonts w:cs="Arial"/>
                <w:color w:val="000000"/>
                <w:sz w:val="16"/>
                <w:szCs w:val="16"/>
              </w:rPr>
              <w:t>5,58 %</w:t>
            </w:r>
          </w:p>
        </w:tc>
      </w:tr>
      <w:tr w:rsidR="004C6523" w:rsidRPr="004C6523" w14:paraId="587B8E58"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0047D34" w14:textId="77777777" w:rsidR="004C6523" w:rsidRPr="004C6523" w:rsidRDefault="004C6523" w:rsidP="004C6523">
            <w:pPr>
              <w:rPr>
                <w:rFonts w:cs="Arial"/>
                <w:color w:val="000000"/>
                <w:sz w:val="16"/>
                <w:szCs w:val="16"/>
              </w:rPr>
            </w:pPr>
            <w:r w:rsidRPr="004C6523">
              <w:rPr>
                <w:rFonts w:cs="Arial"/>
                <w:color w:val="000000"/>
                <w:sz w:val="16"/>
                <w:szCs w:val="16"/>
              </w:rPr>
              <w:t xml:space="preserve"> 6 </w:t>
            </w:r>
          </w:p>
        </w:tc>
        <w:tc>
          <w:tcPr>
            <w:tcW w:w="307" w:type="pct"/>
            <w:tcBorders>
              <w:top w:val="nil"/>
              <w:left w:val="nil"/>
              <w:bottom w:val="single" w:sz="4" w:space="0" w:color="CCCCCC"/>
              <w:right w:val="single" w:sz="4" w:space="0" w:color="CCCCCC"/>
            </w:tcBorders>
            <w:shd w:val="clear" w:color="000000" w:fill="DFF0D8"/>
            <w:hideMark/>
          </w:tcPr>
          <w:p w14:paraId="0744144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0001349 </w:t>
            </w:r>
          </w:p>
        </w:tc>
        <w:tc>
          <w:tcPr>
            <w:tcW w:w="302" w:type="pct"/>
            <w:tcBorders>
              <w:top w:val="nil"/>
              <w:left w:val="nil"/>
              <w:bottom w:val="single" w:sz="4" w:space="0" w:color="CCCCCC"/>
              <w:right w:val="single" w:sz="4" w:space="0" w:color="CCCCCC"/>
            </w:tcBorders>
            <w:shd w:val="clear" w:color="000000" w:fill="DFF0D8"/>
            <w:hideMark/>
          </w:tcPr>
          <w:p w14:paraId="59C9A55A"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27D96030" w14:textId="77777777" w:rsidR="004C6523" w:rsidRPr="004C6523" w:rsidRDefault="004C6523" w:rsidP="004C6523">
            <w:pPr>
              <w:rPr>
                <w:rFonts w:cs="Arial"/>
                <w:color w:val="000000"/>
                <w:sz w:val="16"/>
                <w:szCs w:val="16"/>
              </w:rPr>
            </w:pPr>
            <w:r w:rsidRPr="004C6523">
              <w:rPr>
                <w:rFonts w:cs="Arial"/>
                <w:color w:val="000000"/>
                <w:sz w:val="16"/>
                <w:szCs w:val="16"/>
              </w:rPr>
              <w:t>CRIPAGEM DE CABO DE REDE CAT5E COM FORNECIMENTO DE CONECTOR MACHO</w:t>
            </w:r>
          </w:p>
        </w:tc>
        <w:tc>
          <w:tcPr>
            <w:tcW w:w="246" w:type="pct"/>
            <w:tcBorders>
              <w:top w:val="nil"/>
              <w:left w:val="nil"/>
              <w:bottom w:val="single" w:sz="4" w:space="0" w:color="CCCCCC"/>
              <w:right w:val="single" w:sz="4" w:space="0" w:color="CCCCCC"/>
            </w:tcBorders>
            <w:shd w:val="clear" w:color="000000" w:fill="DFF0D8"/>
            <w:hideMark/>
          </w:tcPr>
          <w:p w14:paraId="594BD9E4"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4DF2F278" w14:textId="77777777" w:rsidR="004C6523" w:rsidRPr="004C6523" w:rsidRDefault="004C6523" w:rsidP="004C6523">
            <w:pPr>
              <w:jc w:val="right"/>
              <w:rPr>
                <w:rFonts w:cs="Arial"/>
                <w:color w:val="000000"/>
                <w:sz w:val="16"/>
                <w:szCs w:val="16"/>
              </w:rPr>
            </w:pPr>
            <w:r w:rsidRPr="004C6523">
              <w:rPr>
                <w:rFonts w:cs="Arial"/>
                <w:color w:val="000000"/>
                <w:sz w:val="16"/>
                <w:szCs w:val="16"/>
              </w:rPr>
              <w:t>540</w:t>
            </w:r>
          </w:p>
        </w:tc>
        <w:tc>
          <w:tcPr>
            <w:tcW w:w="399" w:type="pct"/>
            <w:tcBorders>
              <w:top w:val="nil"/>
              <w:left w:val="nil"/>
              <w:bottom w:val="single" w:sz="4" w:space="0" w:color="CCCCCC"/>
              <w:right w:val="single" w:sz="4" w:space="0" w:color="CCCCCC"/>
            </w:tcBorders>
            <w:shd w:val="clear" w:color="000000" w:fill="DFF0D8"/>
            <w:hideMark/>
          </w:tcPr>
          <w:p w14:paraId="7C4CBBFC" w14:textId="77777777" w:rsidR="004C6523" w:rsidRPr="004C6523" w:rsidRDefault="004C6523" w:rsidP="004C6523">
            <w:pPr>
              <w:jc w:val="right"/>
              <w:rPr>
                <w:rFonts w:cs="Arial"/>
                <w:color w:val="000000"/>
                <w:sz w:val="16"/>
                <w:szCs w:val="16"/>
              </w:rPr>
            </w:pPr>
            <w:r w:rsidRPr="004C6523">
              <w:rPr>
                <w:rFonts w:cs="Arial"/>
                <w:color w:val="000000"/>
                <w:sz w:val="16"/>
                <w:szCs w:val="16"/>
              </w:rPr>
              <w:t>3,23</w:t>
            </w:r>
          </w:p>
        </w:tc>
        <w:tc>
          <w:tcPr>
            <w:tcW w:w="399" w:type="pct"/>
            <w:tcBorders>
              <w:top w:val="nil"/>
              <w:left w:val="nil"/>
              <w:bottom w:val="single" w:sz="4" w:space="0" w:color="CCCCCC"/>
              <w:right w:val="single" w:sz="4" w:space="0" w:color="CCCCCC"/>
            </w:tcBorders>
            <w:shd w:val="clear" w:color="000000" w:fill="DFF0D8"/>
            <w:hideMark/>
          </w:tcPr>
          <w:p w14:paraId="26D49CF2" w14:textId="77777777" w:rsidR="004C6523" w:rsidRPr="004C6523" w:rsidRDefault="004C6523" w:rsidP="004C6523">
            <w:pPr>
              <w:jc w:val="right"/>
              <w:rPr>
                <w:rFonts w:cs="Arial"/>
                <w:color w:val="000000"/>
                <w:sz w:val="16"/>
                <w:szCs w:val="16"/>
              </w:rPr>
            </w:pPr>
            <w:r w:rsidRPr="004C6523">
              <w:rPr>
                <w:rFonts w:cs="Arial"/>
                <w:color w:val="000000"/>
                <w:sz w:val="16"/>
                <w:szCs w:val="16"/>
              </w:rPr>
              <w:t>3,96</w:t>
            </w:r>
          </w:p>
        </w:tc>
        <w:tc>
          <w:tcPr>
            <w:tcW w:w="399" w:type="pct"/>
            <w:tcBorders>
              <w:top w:val="nil"/>
              <w:left w:val="nil"/>
              <w:bottom w:val="single" w:sz="4" w:space="0" w:color="CCCCCC"/>
              <w:right w:val="single" w:sz="4" w:space="0" w:color="CCCCCC"/>
            </w:tcBorders>
            <w:shd w:val="clear" w:color="000000" w:fill="DFF0D8"/>
            <w:hideMark/>
          </w:tcPr>
          <w:p w14:paraId="4595C70E" w14:textId="77777777" w:rsidR="004C6523" w:rsidRPr="004C6523" w:rsidRDefault="004C6523" w:rsidP="004C6523">
            <w:pPr>
              <w:jc w:val="right"/>
              <w:rPr>
                <w:rFonts w:cs="Arial"/>
                <w:color w:val="000000"/>
                <w:sz w:val="16"/>
                <w:szCs w:val="16"/>
              </w:rPr>
            </w:pPr>
            <w:r w:rsidRPr="004C6523">
              <w:rPr>
                <w:rFonts w:cs="Arial"/>
                <w:color w:val="000000"/>
                <w:sz w:val="16"/>
                <w:szCs w:val="16"/>
              </w:rPr>
              <w:t>2.138,40</w:t>
            </w:r>
          </w:p>
        </w:tc>
        <w:tc>
          <w:tcPr>
            <w:tcW w:w="400" w:type="pct"/>
            <w:tcBorders>
              <w:top w:val="nil"/>
              <w:left w:val="nil"/>
              <w:bottom w:val="single" w:sz="4" w:space="0" w:color="CCCCCC"/>
              <w:right w:val="single" w:sz="4" w:space="0" w:color="CCCCCC"/>
            </w:tcBorders>
            <w:shd w:val="clear" w:color="000000" w:fill="DFF0D8"/>
            <w:hideMark/>
          </w:tcPr>
          <w:p w14:paraId="1E024771" w14:textId="77777777" w:rsidR="004C6523" w:rsidRPr="004C6523" w:rsidRDefault="004C6523" w:rsidP="004C6523">
            <w:pPr>
              <w:jc w:val="right"/>
              <w:rPr>
                <w:rFonts w:cs="Arial"/>
                <w:color w:val="000000"/>
                <w:sz w:val="16"/>
                <w:szCs w:val="16"/>
              </w:rPr>
            </w:pPr>
            <w:r w:rsidRPr="004C6523">
              <w:rPr>
                <w:rFonts w:cs="Arial"/>
                <w:color w:val="000000"/>
                <w:sz w:val="16"/>
                <w:szCs w:val="16"/>
              </w:rPr>
              <w:t>0,61 %</w:t>
            </w:r>
          </w:p>
        </w:tc>
      </w:tr>
      <w:tr w:rsidR="004C6523" w:rsidRPr="004C6523" w14:paraId="377ABD7C"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1710AD13" w14:textId="77777777" w:rsidR="004C6523" w:rsidRPr="004C6523" w:rsidRDefault="004C6523" w:rsidP="004C6523">
            <w:pPr>
              <w:rPr>
                <w:rFonts w:cs="Arial"/>
                <w:color w:val="000000"/>
                <w:sz w:val="16"/>
                <w:szCs w:val="16"/>
              </w:rPr>
            </w:pPr>
            <w:r w:rsidRPr="004C6523">
              <w:rPr>
                <w:rFonts w:cs="Arial"/>
                <w:color w:val="000000"/>
                <w:sz w:val="16"/>
                <w:szCs w:val="16"/>
              </w:rPr>
              <w:t xml:space="preserve"> 7 </w:t>
            </w:r>
          </w:p>
        </w:tc>
        <w:tc>
          <w:tcPr>
            <w:tcW w:w="307" w:type="pct"/>
            <w:tcBorders>
              <w:top w:val="nil"/>
              <w:left w:val="nil"/>
              <w:bottom w:val="single" w:sz="4" w:space="0" w:color="CCCCCC"/>
              <w:right w:val="single" w:sz="4" w:space="0" w:color="CCCCCC"/>
            </w:tcBorders>
            <w:shd w:val="clear" w:color="000000" w:fill="DFF0D8"/>
            <w:hideMark/>
          </w:tcPr>
          <w:p w14:paraId="75CC62F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0001350 </w:t>
            </w:r>
          </w:p>
        </w:tc>
        <w:tc>
          <w:tcPr>
            <w:tcW w:w="302" w:type="pct"/>
            <w:tcBorders>
              <w:top w:val="nil"/>
              <w:left w:val="nil"/>
              <w:bottom w:val="single" w:sz="4" w:space="0" w:color="CCCCCC"/>
              <w:right w:val="single" w:sz="4" w:space="0" w:color="CCCCCC"/>
            </w:tcBorders>
            <w:shd w:val="clear" w:color="000000" w:fill="DFF0D8"/>
            <w:hideMark/>
          </w:tcPr>
          <w:p w14:paraId="3CFE100D"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79BA86AE" w14:textId="77777777" w:rsidR="004C6523" w:rsidRPr="004C6523" w:rsidRDefault="004C6523" w:rsidP="004C6523">
            <w:pPr>
              <w:rPr>
                <w:rFonts w:cs="Arial"/>
                <w:color w:val="000000"/>
                <w:sz w:val="16"/>
                <w:szCs w:val="16"/>
              </w:rPr>
            </w:pPr>
            <w:r w:rsidRPr="004C6523">
              <w:rPr>
                <w:rFonts w:cs="Arial"/>
                <w:color w:val="000000"/>
                <w:sz w:val="16"/>
                <w:szCs w:val="16"/>
              </w:rPr>
              <w:t>CRIPAGEM DE CABO DE REDE CAT5E COM FORNECIMENTO DE CONECTOR FEMEA</w:t>
            </w:r>
          </w:p>
        </w:tc>
        <w:tc>
          <w:tcPr>
            <w:tcW w:w="246" w:type="pct"/>
            <w:tcBorders>
              <w:top w:val="nil"/>
              <w:left w:val="nil"/>
              <w:bottom w:val="single" w:sz="4" w:space="0" w:color="CCCCCC"/>
              <w:right w:val="single" w:sz="4" w:space="0" w:color="CCCCCC"/>
            </w:tcBorders>
            <w:shd w:val="clear" w:color="000000" w:fill="DFF0D8"/>
            <w:hideMark/>
          </w:tcPr>
          <w:p w14:paraId="03CDB7C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60F0204" w14:textId="77777777" w:rsidR="004C6523" w:rsidRPr="004C6523" w:rsidRDefault="004C6523" w:rsidP="004C6523">
            <w:pPr>
              <w:jc w:val="right"/>
              <w:rPr>
                <w:rFonts w:cs="Arial"/>
                <w:color w:val="000000"/>
                <w:sz w:val="16"/>
                <w:szCs w:val="16"/>
              </w:rPr>
            </w:pPr>
            <w:r w:rsidRPr="004C6523">
              <w:rPr>
                <w:rFonts w:cs="Arial"/>
                <w:color w:val="000000"/>
                <w:sz w:val="16"/>
                <w:szCs w:val="16"/>
              </w:rPr>
              <w:t>320</w:t>
            </w:r>
          </w:p>
        </w:tc>
        <w:tc>
          <w:tcPr>
            <w:tcW w:w="399" w:type="pct"/>
            <w:tcBorders>
              <w:top w:val="nil"/>
              <w:left w:val="nil"/>
              <w:bottom w:val="single" w:sz="4" w:space="0" w:color="CCCCCC"/>
              <w:right w:val="single" w:sz="4" w:space="0" w:color="CCCCCC"/>
            </w:tcBorders>
            <w:shd w:val="clear" w:color="000000" w:fill="DFF0D8"/>
            <w:hideMark/>
          </w:tcPr>
          <w:p w14:paraId="08CD0EF3" w14:textId="77777777" w:rsidR="004C6523" w:rsidRPr="004C6523" w:rsidRDefault="004C6523" w:rsidP="004C6523">
            <w:pPr>
              <w:jc w:val="right"/>
              <w:rPr>
                <w:rFonts w:cs="Arial"/>
                <w:color w:val="000000"/>
                <w:sz w:val="16"/>
                <w:szCs w:val="16"/>
              </w:rPr>
            </w:pPr>
            <w:r w:rsidRPr="004C6523">
              <w:rPr>
                <w:rFonts w:cs="Arial"/>
                <w:color w:val="000000"/>
                <w:sz w:val="16"/>
                <w:szCs w:val="16"/>
              </w:rPr>
              <w:t>33,04</w:t>
            </w:r>
          </w:p>
        </w:tc>
        <w:tc>
          <w:tcPr>
            <w:tcW w:w="399" w:type="pct"/>
            <w:tcBorders>
              <w:top w:val="nil"/>
              <w:left w:val="nil"/>
              <w:bottom w:val="single" w:sz="4" w:space="0" w:color="CCCCCC"/>
              <w:right w:val="single" w:sz="4" w:space="0" w:color="CCCCCC"/>
            </w:tcBorders>
            <w:shd w:val="clear" w:color="000000" w:fill="DFF0D8"/>
            <w:hideMark/>
          </w:tcPr>
          <w:p w14:paraId="3DC33C4C" w14:textId="77777777" w:rsidR="004C6523" w:rsidRPr="004C6523" w:rsidRDefault="004C6523" w:rsidP="004C6523">
            <w:pPr>
              <w:jc w:val="right"/>
              <w:rPr>
                <w:rFonts w:cs="Arial"/>
                <w:color w:val="000000"/>
                <w:sz w:val="16"/>
                <w:szCs w:val="16"/>
              </w:rPr>
            </w:pPr>
            <w:r w:rsidRPr="004C6523">
              <w:rPr>
                <w:rFonts w:cs="Arial"/>
                <w:color w:val="000000"/>
                <w:sz w:val="16"/>
                <w:szCs w:val="16"/>
              </w:rPr>
              <w:t>40,60</w:t>
            </w:r>
          </w:p>
        </w:tc>
        <w:tc>
          <w:tcPr>
            <w:tcW w:w="399" w:type="pct"/>
            <w:tcBorders>
              <w:top w:val="nil"/>
              <w:left w:val="nil"/>
              <w:bottom w:val="single" w:sz="4" w:space="0" w:color="CCCCCC"/>
              <w:right w:val="single" w:sz="4" w:space="0" w:color="CCCCCC"/>
            </w:tcBorders>
            <w:shd w:val="clear" w:color="000000" w:fill="DFF0D8"/>
            <w:hideMark/>
          </w:tcPr>
          <w:p w14:paraId="05ECF60C" w14:textId="77777777" w:rsidR="004C6523" w:rsidRPr="004C6523" w:rsidRDefault="004C6523" w:rsidP="004C6523">
            <w:pPr>
              <w:jc w:val="right"/>
              <w:rPr>
                <w:rFonts w:cs="Arial"/>
                <w:color w:val="000000"/>
                <w:sz w:val="16"/>
                <w:szCs w:val="16"/>
              </w:rPr>
            </w:pPr>
            <w:r w:rsidRPr="004C6523">
              <w:rPr>
                <w:rFonts w:cs="Arial"/>
                <w:color w:val="000000"/>
                <w:sz w:val="16"/>
                <w:szCs w:val="16"/>
              </w:rPr>
              <w:t>12.992,00</w:t>
            </w:r>
          </w:p>
        </w:tc>
        <w:tc>
          <w:tcPr>
            <w:tcW w:w="400" w:type="pct"/>
            <w:tcBorders>
              <w:top w:val="nil"/>
              <w:left w:val="nil"/>
              <w:bottom w:val="single" w:sz="4" w:space="0" w:color="CCCCCC"/>
              <w:right w:val="single" w:sz="4" w:space="0" w:color="CCCCCC"/>
            </w:tcBorders>
            <w:shd w:val="clear" w:color="000000" w:fill="DFF0D8"/>
            <w:hideMark/>
          </w:tcPr>
          <w:p w14:paraId="6EA7D3F1" w14:textId="77777777" w:rsidR="004C6523" w:rsidRPr="004C6523" w:rsidRDefault="004C6523" w:rsidP="004C6523">
            <w:pPr>
              <w:jc w:val="right"/>
              <w:rPr>
                <w:rFonts w:cs="Arial"/>
                <w:color w:val="000000"/>
                <w:sz w:val="16"/>
                <w:szCs w:val="16"/>
              </w:rPr>
            </w:pPr>
            <w:r w:rsidRPr="004C6523">
              <w:rPr>
                <w:rFonts w:cs="Arial"/>
                <w:color w:val="000000"/>
                <w:sz w:val="16"/>
                <w:szCs w:val="16"/>
              </w:rPr>
              <w:t>3,72 %</w:t>
            </w:r>
          </w:p>
        </w:tc>
      </w:tr>
      <w:tr w:rsidR="004C6523" w:rsidRPr="004C6523" w14:paraId="77E5F413"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AC41E7A" w14:textId="77777777" w:rsidR="004C6523" w:rsidRPr="004C6523" w:rsidRDefault="004C6523" w:rsidP="004C6523">
            <w:pPr>
              <w:rPr>
                <w:rFonts w:cs="Arial"/>
                <w:color w:val="000000"/>
                <w:sz w:val="16"/>
                <w:szCs w:val="16"/>
              </w:rPr>
            </w:pPr>
            <w:r w:rsidRPr="004C6523">
              <w:rPr>
                <w:rFonts w:cs="Arial"/>
                <w:color w:val="000000"/>
                <w:sz w:val="16"/>
                <w:szCs w:val="16"/>
              </w:rPr>
              <w:t xml:space="preserve"> 8 </w:t>
            </w:r>
          </w:p>
        </w:tc>
        <w:tc>
          <w:tcPr>
            <w:tcW w:w="307" w:type="pct"/>
            <w:tcBorders>
              <w:top w:val="nil"/>
              <w:left w:val="nil"/>
              <w:bottom w:val="single" w:sz="4" w:space="0" w:color="CCCCCC"/>
              <w:right w:val="single" w:sz="4" w:space="0" w:color="CCCCCC"/>
            </w:tcBorders>
            <w:shd w:val="clear" w:color="000000" w:fill="DFF0D8"/>
            <w:hideMark/>
          </w:tcPr>
          <w:p w14:paraId="50D225C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0001283 </w:t>
            </w:r>
          </w:p>
        </w:tc>
        <w:tc>
          <w:tcPr>
            <w:tcW w:w="302" w:type="pct"/>
            <w:tcBorders>
              <w:top w:val="nil"/>
              <w:left w:val="nil"/>
              <w:bottom w:val="single" w:sz="4" w:space="0" w:color="CCCCCC"/>
              <w:right w:val="single" w:sz="4" w:space="0" w:color="CCCCCC"/>
            </w:tcBorders>
            <w:shd w:val="clear" w:color="000000" w:fill="DFF0D8"/>
            <w:hideMark/>
          </w:tcPr>
          <w:p w14:paraId="28FF4BA2"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5055C9E" w14:textId="77777777" w:rsidR="004C6523" w:rsidRPr="004C6523" w:rsidRDefault="004C6523" w:rsidP="004C6523">
            <w:pPr>
              <w:rPr>
                <w:rFonts w:cs="Arial"/>
                <w:color w:val="000000"/>
                <w:sz w:val="16"/>
                <w:szCs w:val="16"/>
              </w:rPr>
            </w:pPr>
            <w:r w:rsidRPr="004C6523">
              <w:rPr>
                <w:rFonts w:cs="Arial"/>
                <w:color w:val="000000"/>
                <w:sz w:val="16"/>
                <w:szCs w:val="16"/>
              </w:rPr>
              <w:t>SERVIÇO DE INSTALAÇÃO DE CABO DE REDE CAT6, COM FORNECIMENTO DO CABO</w:t>
            </w:r>
          </w:p>
        </w:tc>
        <w:tc>
          <w:tcPr>
            <w:tcW w:w="246" w:type="pct"/>
            <w:tcBorders>
              <w:top w:val="nil"/>
              <w:left w:val="nil"/>
              <w:bottom w:val="single" w:sz="4" w:space="0" w:color="CCCCCC"/>
              <w:right w:val="single" w:sz="4" w:space="0" w:color="CCCCCC"/>
            </w:tcBorders>
            <w:shd w:val="clear" w:color="000000" w:fill="DFF0D8"/>
            <w:hideMark/>
          </w:tcPr>
          <w:p w14:paraId="19BF0047" w14:textId="77777777" w:rsidR="004C6523" w:rsidRPr="004C6523" w:rsidRDefault="004C6523" w:rsidP="004C6523">
            <w:pPr>
              <w:jc w:val="center"/>
              <w:rPr>
                <w:rFonts w:cs="Arial"/>
                <w:color w:val="000000"/>
                <w:sz w:val="16"/>
                <w:szCs w:val="16"/>
              </w:rPr>
            </w:pPr>
            <w:r w:rsidRPr="004C6523">
              <w:rPr>
                <w:rFonts w:cs="Arial"/>
                <w:color w:val="000000"/>
                <w:sz w:val="16"/>
                <w:szCs w:val="16"/>
              </w:rPr>
              <w:t>M</w:t>
            </w:r>
          </w:p>
        </w:tc>
        <w:tc>
          <w:tcPr>
            <w:tcW w:w="399" w:type="pct"/>
            <w:tcBorders>
              <w:top w:val="nil"/>
              <w:left w:val="nil"/>
              <w:bottom w:val="single" w:sz="4" w:space="0" w:color="CCCCCC"/>
              <w:right w:val="single" w:sz="4" w:space="0" w:color="CCCCCC"/>
            </w:tcBorders>
            <w:shd w:val="clear" w:color="000000" w:fill="DFF0D8"/>
            <w:hideMark/>
          </w:tcPr>
          <w:p w14:paraId="4F7A6654" w14:textId="77777777" w:rsidR="004C6523" w:rsidRPr="004C6523" w:rsidRDefault="004C6523" w:rsidP="004C6523">
            <w:pPr>
              <w:jc w:val="right"/>
              <w:rPr>
                <w:rFonts w:cs="Arial"/>
                <w:color w:val="000000"/>
                <w:sz w:val="16"/>
                <w:szCs w:val="16"/>
              </w:rPr>
            </w:pPr>
            <w:r w:rsidRPr="004C6523">
              <w:rPr>
                <w:rFonts w:cs="Arial"/>
                <w:color w:val="000000"/>
                <w:sz w:val="16"/>
                <w:szCs w:val="16"/>
              </w:rPr>
              <w:t>3000</w:t>
            </w:r>
          </w:p>
        </w:tc>
        <w:tc>
          <w:tcPr>
            <w:tcW w:w="399" w:type="pct"/>
            <w:tcBorders>
              <w:top w:val="nil"/>
              <w:left w:val="nil"/>
              <w:bottom w:val="single" w:sz="4" w:space="0" w:color="CCCCCC"/>
              <w:right w:val="single" w:sz="4" w:space="0" w:color="CCCCCC"/>
            </w:tcBorders>
            <w:shd w:val="clear" w:color="000000" w:fill="DFF0D8"/>
            <w:hideMark/>
          </w:tcPr>
          <w:p w14:paraId="25B489BF" w14:textId="77777777" w:rsidR="004C6523" w:rsidRPr="004C6523" w:rsidRDefault="004C6523" w:rsidP="004C6523">
            <w:pPr>
              <w:jc w:val="right"/>
              <w:rPr>
                <w:rFonts w:cs="Arial"/>
                <w:color w:val="000000"/>
                <w:sz w:val="16"/>
                <w:szCs w:val="16"/>
              </w:rPr>
            </w:pPr>
            <w:r w:rsidRPr="004C6523">
              <w:rPr>
                <w:rFonts w:cs="Arial"/>
                <w:color w:val="000000"/>
                <w:sz w:val="16"/>
                <w:szCs w:val="16"/>
              </w:rPr>
              <w:t>5,79</w:t>
            </w:r>
          </w:p>
        </w:tc>
        <w:tc>
          <w:tcPr>
            <w:tcW w:w="399" w:type="pct"/>
            <w:tcBorders>
              <w:top w:val="nil"/>
              <w:left w:val="nil"/>
              <w:bottom w:val="single" w:sz="4" w:space="0" w:color="CCCCCC"/>
              <w:right w:val="single" w:sz="4" w:space="0" w:color="CCCCCC"/>
            </w:tcBorders>
            <w:shd w:val="clear" w:color="000000" w:fill="DFF0D8"/>
            <w:hideMark/>
          </w:tcPr>
          <w:p w14:paraId="1A152713" w14:textId="77777777" w:rsidR="004C6523" w:rsidRPr="004C6523" w:rsidRDefault="004C6523" w:rsidP="004C6523">
            <w:pPr>
              <w:jc w:val="right"/>
              <w:rPr>
                <w:rFonts w:cs="Arial"/>
                <w:color w:val="000000"/>
                <w:sz w:val="16"/>
                <w:szCs w:val="16"/>
              </w:rPr>
            </w:pPr>
            <w:r w:rsidRPr="004C6523">
              <w:rPr>
                <w:rFonts w:cs="Arial"/>
                <w:color w:val="000000"/>
                <w:sz w:val="16"/>
                <w:szCs w:val="16"/>
              </w:rPr>
              <w:t>7,11</w:t>
            </w:r>
          </w:p>
        </w:tc>
        <w:tc>
          <w:tcPr>
            <w:tcW w:w="399" w:type="pct"/>
            <w:tcBorders>
              <w:top w:val="nil"/>
              <w:left w:val="nil"/>
              <w:bottom w:val="single" w:sz="4" w:space="0" w:color="CCCCCC"/>
              <w:right w:val="single" w:sz="4" w:space="0" w:color="CCCCCC"/>
            </w:tcBorders>
            <w:shd w:val="clear" w:color="000000" w:fill="DFF0D8"/>
            <w:hideMark/>
          </w:tcPr>
          <w:p w14:paraId="3888D0B4" w14:textId="77777777" w:rsidR="004C6523" w:rsidRPr="004C6523" w:rsidRDefault="004C6523" w:rsidP="004C6523">
            <w:pPr>
              <w:jc w:val="right"/>
              <w:rPr>
                <w:rFonts w:cs="Arial"/>
                <w:color w:val="000000"/>
                <w:sz w:val="16"/>
                <w:szCs w:val="16"/>
              </w:rPr>
            </w:pPr>
            <w:r w:rsidRPr="004C6523">
              <w:rPr>
                <w:rFonts w:cs="Arial"/>
                <w:color w:val="000000"/>
                <w:sz w:val="16"/>
                <w:szCs w:val="16"/>
              </w:rPr>
              <w:t>21.330,00</w:t>
            </w:r>
          </w:p>
        </w:tc>
        <w:tc>
          <w:tcPr>
            <w:tcW w:w="400" w:type="pct"/>
            <w:tcBorders>
              <w:top w:val="nil"/>
              <w:left w:val="nil"/>
              <w:bottom w:val="single" w:sz="4" w:space="0" w:color="CCCCCC"/>
              <w:right w:val="single" w:sz="4" w:space="0" w:color="CCCCCC"/>
            </w:tcBorders>
            <w:shd w:val="clear" w:color="000000" w:fill="DFF0D8"/>
            <w:hideMark/>
          </w:tcPr>
          <w:p w14:paraId="73BB6A32" w14:textId="77777777" w:rsidR="004C6523" w:rsidRPr="004C6523" w:rsidRDefault="004C6523" w:rsidP="004C6523">
            <w:pPr>
              <w:jc w:val="right"/>
              <w:rPr>
                <w:rFonts w:cs="Arial"/>
                <w:color w:val="000000"/>
                <w:sz w:val="16"/>
                <w:szCs w:val="16"/>
              </w:rPr>
            </w:pPr>
            <w:r w:rsidRPr="004C6523">
              <w:rPr>
                <w:rFonts w:cs="Arial"/>
                <w:color w:val="000000"/>
                <w:sz w:val="16"/>
                <w:szCs w:val="16"/>
              </w:rPr>
              <w:t>6,11 %</w:t>
            </w:r>
          </w:p>
        </w:tc>
      </w:tr>
      <w:tr w:rsidR="004C6523" w:rsidRPr="004C6523" w14:paraId="08340877"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BD17D1B" w14:textId="77777777" w:rsidR="004C6523" w:rsidRPr="004C6523" w:rsidRDefault="004C6523" w:rsidP="004C6523">
            <w:pPr>
              <w:rPr>
                <w:rFonts w:cs="Arial"/>
                <w:color w:val="000000"/>
                <w:sz w:val="16"/>
                <w:szCs w:val="16"/>
              </w:rPr>
            </w:pPr>
            <w:r w:rsidRPr="004C6523">
              <w:rPr>
                <w:rFonts w:cs="Arial"/>
                <w:color w:val="000000"/>
                <w:sz w:val="16"/>
                <w:szCs w:val="16"/>
              </w:rPr>
              <w:t xml:space="preserve"> 9 </w:t>
            </w:r>
          </w:p>
        </w:tc>
        <w:tc>
          <w:tcPr>
            <w:tcW w:w="307" w:type="pct"/>
            <w:tcBorders>
              <w:top w:val="nil"/>
              <w:left w:val="nil"/>
              <w:bottom w:val="single" w:sz="4" w:space="0" w:color="CCCCCC"/>
              <w:right w:val="single" w:sz="4" w:space="0" w:color="CCCCCC"/>
            </w:tcBorders>
            <w:shd w:val="clear" w:color="000000" w:fill="DFF0D8"/>
            <w:hideMark/>
          </w:tcPr>
          <w:p w14:paraId="3EB9468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0001377 </w:t>
            </w:r>
          </w:p>
        </w:tc>
        <w:tc>
          <w:tcPr>
            <w:tcW w:w="302" w:type="pct"/>
            <w:tcBorders>
              <w:top w:val="nil"/>
              <w:left w:val="nil"/>
              <w:bottom w:val="single" w:sz="4" w:space="0" w:color="CCCCCC"/>
              <w:right w:val="single" w:sz="4" w:space="0" w:color="CCCCCC"/>
            </w:tcBorders>
            <w:shd w:val="clear" w:color="000000" w:fill="DFF0D8"/>
            <w:hideMark/>
          </w:tcPr>
          <w:p w14:paraId="64D495F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A892F05" w14:textId="77777777" w:rsidR="004C6523" w:rsidRPr="004C6523" w:rsidRDefault="004C6523" w:rsidP="004C6523">
            <w:pPr>
              <w:rPr>
                <w:rFonts w:cs="Arial"/>
                <w:color w:val="000000"/>
                <w:sz w:val="16"/>
                <w:szCs w:val="16"/>
              </w:rPr>
            </w:pPr>
            <w:r w:rsidRPr="004C6523">
              <w:rPr>
                <w:rFonts w:cs="Arial"/>
                <w:color w:val="000000"/>
                <w:sz w:val="16"/>
                <w:szCs w:val="16"/>
              </w:rPr>
              <w:t>CRIPAGEM DA CABO DE REDE CAT6 COM FORNECIMENTO DE CONECTOR MACHO</w:t>
            </w:r>
          </w:p>
        </w:tc>
        <w:tc>
          <w:tcPr>
            <w:tcW w:w="246" w:type="pct"/>
            <w:tcBorders>
              <w:top w:val="nil"/>
              <w:left w:val="nil"/>
              <w:bottom w:val="single" w:sz="4" w:space="0" w:color="CCCCCC"/>
              <w:right w:val="single" w:sz="4" w:space="0" w:color="CCCCCC"/>
            </w:tcBorders>
            <w:shd w:val="clear" w:color="000000" w:fill="DFF0D8"/>
            <w:hideMark/>
          </w:tcPr>
          <w:p w14:paraId="0BDD9EF2"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027725E" w14:textId="77777777" w:rsidR="004C6523" w:rsidRPr="004C6523" w:rsidRDefault="004C6523" w:rsidP="004C6523">
            <w:pPr>
              <w:jc w:val="right"/>
              <w:rPr>
                <w:rFonts w:cs="Arial"/>
                <w:color w:val="000000"/>
                <w:sz w:val="16"/>
                <w:szCs w:val="16"/>
              </w:rPr>
            </w:pPr>
            <w:r w:rsidRPr="004C6523">
              <w:rPr>
                <w:rFonts w:cs="Arial"/>
                <w:color w:val="000000"/>
                <w:sz w:val="16"/>
                <w:szCs w:val="16"/>
              </w:rPr>
              <w:t>300</w:t>
            </w:r>
          </w:p>
        </w:tc>
        <w:tc>
          <w:tcPr>
            <w:tcW w:w="399" w:type="pct"/>
            <w:tcBorders>
              <w:top w:val="nil"/>
              <w:left w:val="nil"/>
              <w:bottom w:val="single" w:sz="4" w:space="0" w:color="CCCCCC"/>
              <w:right w:val="single" w:sz="4" w:space="0" w:color="CCCCCC"/>
            </w:tcBorders>
            <w:shd w:val="clear" w:color="000000" w:fill="DFF0D8"/>
            <w:hideMark/>
          </w:tcPr>
          <w:p w14:paraId="145B72CB" w14:textId="77777777" w:rsidR="004C6523" w:rsidRPr="004C6523" w:rsidRDefault="004C6523" w:rsidP="004C6523">
            <w:pPr>
              <w:jc w:val="right"/>
              <w:rPr>
                <w:rFonts w:cs="Arial"/>
                <w:color w:val="000000"/>
                <w:sz w:val="16"/>
                <w:szCs w:val="16"/>
              </w:rPr>
            </w:pPr>
            <w:r w:rsidRPr="004C6523">
              <w:rPr>
                <w:rFonts w:cs="Arial"/>
                <w:color w:val="000000"/>
                <w:sz w:val="16"/>
                <w:szCs w:val="16"/>
              </w:rPr>
              <w:t>4,30</w:t>
            </w:r>
          </w:p>
        </w:tc>
        <w:tc>
          <w:tcPr>
            <w:tcW w:w="399" w:type="pct"/>
            <w:tcBorders>
              <w:top w:val="nil"/>
              <w:left w:val="nil"/>
              <w:bottom w:val="single" w:sz="4" w:space="0" w:color="CCCCCC"/>
              <w:right w:val="single" w:sz="4" w:space="0" w:color="CCCCCC"/>
            </w:tcBorders>
            <w:shd w:val="clear" w:color="000000" w:fill="DFF0D8"/>
            <w:hideMark/>
          </w:tcPr>
          <w:p w14:paraId="134F85C7" w14:textId="77777777" w:rsidR="004C6523" w:rsidRPr="004C6523" w:rsidRDefault="004C6523" w:rsidP="004C6523">
            <w:pPr>
              <w:jc w:val="right"/>
              <w:rPr>
                <w:rFonts w:cs="Arial"/>
                <w:color w:val="000000"/>
                <w:sz w:val="16"/>
                <w:szCs w:val="16"/>
              </w:rPr>
            </w:pPr>
            <w:r w:rsidRPr="004C6523">
              <w:rPr>
                <w:rFonts w:cs="Arial"/>
                <w:color w:val="000000"/>
                <w:sz w:val="16"/>
                <w:szCs w:val="16"/>
              </w:rPr>
              <w:t>5,28</w:t>
            </w:r>
          </w:p>
        </w:tc>
        <w:tc>
          <w:tcPr>
            <w:tcW w:w="399" w:type="pct"/>
            <w:tcBorders>
              <w:top w:val="nil"/>
              <w:left w:val="nil"/>
              <w:bottom w:val="single" w:sz="4" w:space="0" w:color="CCCCCC"/>
              <w:right w:val="single" w:sz="4" w:space="0" w:color="CCCCCC"/>
            </w:tcBorders>
            <w:shd w:val="clear" w:color="000000" w:fill="DFF0D8"/>
            <w:hideMark/>
          </w:tcPr>
          <w:p w14:paraId="6CCBE753" w14:textId="77777777" w:rsidR="004C6523" w:rsidRPr="004C6523" w:rsidRDefault="004C6523" w:rsidP="004C6523">
            <w:pPr>
              <w:jc w:val="right"/>
              <w:rPr>
                <w:rFonts w:cs="Arial"/>
                <w:color w:val="000000"/>
                <w:sz w:val="16"/>
                <w:szCs w:val="16"/>
              </w:rPr>
            </w:pPr>
            <w:r w:rsidRPr="004C6523">
              <w:rPr>
                <w:rFonts w:cs="Arial"/>
                <w:color w:val="000000"/>
                <w:sz w:val="16"/>
                <w:szCs w:val="16"/>
              </w:rPr>
              <w:t>1.584,00</w:t>
            </w:r>
          </w:p>
        </w:tc>
        <w:tc>
          <w:tcPr>
            <w:tcW w:w="400" w:type="pct"/>
            <w:tcBorders>
              <w:top w:val="nil"/>
              <w:left w:val="nil"/>
              <w:bottom w:val="single" w:sz="4" w:space="0" w:color="CCCCCC"/>
              <w:right w:val="single" w:sz="4" w:space="0" w:color="CCCCCC"/>
            </w:tcBorders>
            <w:shd w:val="clear" w:color="000000" w:fill="DFF0D8"/>
            <w:hideMark/>
          </w:tcPr>
          <w:p w14:paraId="657658A8" w14:textId="77777777" w:rsidR="004C6523" w:rsidRPr="004C6523" w:rsidRDefault="004C6523" w:rsidP="004C6523">
            <w:pPr>
              <w:jc w:val="right"/>
              <w:rPr>
                <w:rFonts w:cs="Arial"/>
                <w:color w:val="000000"/>
                <w:sz w:val="16"/>
                <w:szCs w:val="16"/>
              </w:rPr>
            </w:pPr>
            <w:r w:rsidRPr="004C6523">
              <w:rPr>
                <w:rFonts w:cs="Arial"/>
                <w:color w:val="000000"/>
                <w:sz w:val="16"/>
                <w:szCs w:val="16"/>
              </w:rPr>
              <w:t>0,45 %</w:t>
            </w:r>
          </w:p>
        </w:tc>
      </w:tr>
      <w:tr w:rsidR="004C6523" w:rsidRPr="004C6523" w14:paraId="4AD1EF31"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F357221" w14:textId="77777777" w:rsidR="004C6523" w:rsidRPr="004C6523" w:rsidRDefault="004C6523" w:rsidP="004C6523">
            <w:pPr>
              <w:rPr>
                <w:rFonts w:cs="Arial"/>
                <w:color w:val="000000"/>
                <w:sz w:val="16"/>
                <w:szCs w:val="16"/>
              </w:rPr>
            </w:pPr>
            <w:r w:rsidRPr="004C6523">
              <w:rPr>
                <w:rFonts w:cs="Arial"/>
                <w:color w:val="000000"/>
                <w:sz w:val="16"/>
                <w:szCs w:val="16"/>
              </w:rPr>
              <w:t xml:space="preserve"> 10 </w:t>
            </w:r>
          </w:p>
        </w:tc>
        <w:tc>
          <w:tcPr>
            <w:tcW w:w="307" w:type="pct"/>
            <w:tcBorders>
              <w:top w:val="nil"/>
              <w:left w:val="nil"/>
              <w:bottom w:val="single" w:sz="4" w:space="0" w:color="CCCCCC"/>
              <w:right w:val="single" w:sz="4" w:space="0" w:color="CCCCCC"/>
            </w:tcBorders>
            <w:shd w:val="clear" w:color="000000" w:fill="DFF0D8"/>
            <w:hideMark/>
          </w:tcPr>
          <w:p w14:paraId="50683EF8"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0001378 </w:t>
            </w:r>
          </w:p>
        </w:tc>
        <w:tc>
          <w:tcPr>
            <w:tcW w:w="302" w:type="pct"/>
            <w:tcBorders>
              <w:top w:val="nil"/>
              <w:left w:val="nil"/>
              <w:bottom w:val="single" w:sz="4" w:space="0" w:color="CCCCCC"/>
              <w:right w:val="single" w:sz="4" w:space="0" w:color="CCCCCC"/>
            </w:tcBorders>
            <w:shd w:val="clear" w:color="000000" w:fill="DFF0D8"/>
            <w:hideMark/>
          </w:tcPr>
          <w:p w14:paraId="4A4487E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21ECAFD" w14:textId="77777777" w:rsidR="004C6523" w:rsidRPr="004C6523" w:rsidRDefault="004C6523" w:rsidP="004C6523">
            <w:pPr>
              <w:rPr>
                <w:rFonts w:cs="Arial"/>
                <w:color w:val="000000"/>
                <w:sz w:val="16"/>
                <w:szCs w:val="16"/>
              </w:rPr>
            </w:pPr>
            <w:r w:rsidRPr="004C6523">
              <w:rPr>
                <w:rFonts w:cs="Arial"/>
                <w:color w:val="000000"/>
                <w:sz w:val="16"/>
                <w:szCs w:val="16"/>
              </w:rPr>
              <w:t>CRIPAGEM DA CABO DE REDE CAT6 COM FORNECIMENTO DE CONECTOR FEMEA</w:t>
            </w:r>
          </w:p>
        </w:tc>
        <w:tc>
          <w:tcPr>
            <w:tcW w:w="246" w:type="pct"/>
            <w:tcBorders>
              <w:top w:val="nil"/>
              <w:left w:val="nil"/>
              <w:bottom w:val="single" w:sz="4" w:space="0" w:color="CCCCCC"/>
              <w:right w:val="single" w:sz="4" w:space="0" w:color="CCCCCC"/>
            </w:tcBorders>
            <w:shd w:val="clear" w:color="000000" w:fill="DFF0D8"/>
            <w:hideMark/>
          </w:tcPr>
          <w:p w14:paraId="325E217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60372FCB" w14:textId="77777777" w:rsidR="004C6523" w:rsidRPr="004C6523" w:rsidRDefault="004C6523" w:rsidP="004C6523">
            <w:pPr>
              <w:jc w:val="right"/>
              <w:rPr>
                <w:rFonts w:cs="Arial"/>
                <w:color w:val="000000"/>
                <w:sz w:val="16"/>
                <w:szCs w:val="16"/>
              </w:rPr>
            </w:pPr>
            <w:r w:rsidRPr="004C6523">
              <w:rPr>
                <w:rFonts w:cs="Arial"/>
                <w:color w:val="000000"/>
                <w:sz w:val="16"/>
                <w:szCs w:val="16"/>
              </w:rPr>
              <w:t>150</w:t>
            </w:r>
          </w:p>
        </w:tc>
        <w:tc>
          <w:tcPr>
            <w:tcW w:w="399" w:type="pct"/>
            <w:tcBorders>
              <w:top w:val="nil"/>
              <w:left w:val="nil"/>
              <w:bottom w:val="single" w:sz="4" w:space="0" w:color="CCCCCC"/>
              <w:right w:val="single" w:sz="4" w:space="0" w:color="CCCCCC"/>
            </w:tcBorders>
            <w:shd w:val="clear" w:color="000000" w:fill="DFF0D8"/>
            <w:hideMark/>
          </w:tcPr>
          <w:p w14:paraId="40315CDB" w14:textId="77777777" w:rsidR="004C6523" w:rsidRPr="004C6523" w:rsidRDefault="004C6523" w:rsidP="004C6523">
            <w:pPr>
              <w:jc w:val="right"/>
              <w:rPr>
                <w:rFonts w:cs="Arial"/>
                <w:color w:val="000000"/>
                <w:sz w:val="16"/>
                <w:szCs w:val="16"/>
              </w:rPr>
            </w:pPr>
            <w:r w:rsidRPr="004C6523">
              <w:rPr>
                <w:rFonts w:cs="Arial"/>
                <w:color w:val="000000"/>
                <w:sz w:val="16"/>
                <w:szCs w:val="16"/>
              </w:rPr>
              <w:t>23,79</w:t>
            </w:r>
          </w:p>
        </w:tc>
        <w:tc>
          <w:tcPr>
            <w:tcW w:w="399" w:type="pct"/>
            <w:tcBorders>
              <w:top w:val="nil"/>
              <w:left w:val="nil"/>
              <w:bottom w:val="single" w:sz="4" w:space="0" w:color="CCCCCC"/>
              <w:right w:val="single" w:sz="4" w:space="0" w:color="CCCCCC"/>
            </w:tcBorders>
            <w:shd w:val="clear" w:color="000000" w:fill="DFF0D8"/>
            <w:hideMark/>
          </w:tcPr>
          <w:p w14:paraId="40C41CCB" w14:textId="77777777" w:rsidR="004C6523" w:rsidRPr="004C6523" w:rsidRDefault="004C6523" w:rsidP="004C6523">
            <w:pPr>
              <w:jc w:val="right"/>
              <w:rPr>
                <w:rFonts w:cs="Arial"/>
                <w:color w:val="000000"/>
                <w:sz w:val="16"/>
                <w:szCs w:val="16"/>
              </w:rPr>
            </w:pPr>
            <w:r w:rsidRPr="004C6523">
              <w:rPr>
                <w:rFonts w:cs="Arial"/>
                <w:color w:val="000000"/>
                <w:sz w:val="16"/>
                <w:szCs w:val="16"/>
              </w:rPr>
              <w:t>29,26</w:t>
            </w:r>
          </w:p>
        </w:tc>
        <w:tc>
          <w:tcPr>
            <w:tcW w:w="399" w:type="pct"/>
            <w:tcBorders>
              <w:top w:val="nil"/>
              <w:left w:val="nil"/>
              <w:bottom w:val="single" w:sz="4" w:space="0" w:color="CCCCCC"/>
              <w:right w:val="single" w:sz="4" w:space="0" w:color="CCCCCC"/>
            </w:tcBorders>
            <w:shd w:val="clear" w:color="000000" w:fill="DFF0D8"/>
            <w:hideMark/>
          </w:tcPr>
          <w:p w14:paraId="3E916C6A" w14:textId="77777777" w:rsidR="004C6523" w:rsidRPr="004C6523" w:rsidRDefault="004C6523" w:rsidP="004C6523">
            <w:pPr>
              <w:jc w:val="right"/>
              <w:rPr>
                <w:rFonts w:cs="Arial"/>
                <w:color w:val="000000"/>
                <w:sz w:val="16"/>
                <w:szCs w:val="16"/>
              </w:rPr>
            </w:pPr>
            <w:r w:rsidRPr="004C6523">
              <w:rPr>
                <w:rFonts w:cs="Arial"/>
                <w:color w:val="000000"/>
                <w:sz w:val="16"/>
                <w:szCs w:val="16"/>
              </w:rPr>
              <w:t>4.389,00</w:t>
            </w:r>
          </w:p>
        </w:tc>
        <w:tc>
          <w:tcPr>
            <w:tcW w:w="400" w:type="pct"/>
            <w:tcBorders>
              <w:top w:val="nil"/>
              <w:left w:val="nil"/>
              <w:bottom w:val="single" w:sz="4" w:space="0" w:color="CCCCCC"/>
              <w:right w:val="single" w:sz="4" w:space="0" w:color="CCCCCC"/>
            </w:tcBorders>
            <w:shd w:val="clear" w:color="000000" w:fill="DFF0D8"/>
            <w:hideMark/>
          </w:tcPr>
          <w:p w14:paraId="6BF90216" w14:textId="77777777" w:rsidR="004C6523" w:rsidRPr="004C6523" w:rsidRDefault="004C6523" w:rsidP="004C6523">
            <w:pPr>
              <w:jc w:val="right"/>
              <w:rPr>
                <w:rFonts w:cs="Arial"/>
                <w:color w:val="000000"/>
                <w:sz w:val="16"/>
                <w:szCs w:val="16"/>
              </w:rPr>
            </w:pPr>
            <w:r w:rsidRPr="004C6523">
              <w:rPr>
                <w:rFonts w:cs="Arial"/>
                <w:color w:val="000000"/>
                <w:sz w:val="16"/>
                <w:szCs w:val="16"/>
              </w:rPr>
              <w:t>1,26 %</w:t>
            </w:r>
          </w:p>
        </w:tc>
      </w:tr>
      <w:tr w:rsidR="004C6523" w:rsidRPr="004C6523" w14:paraId="0D06EC97"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2D20589" w14:textId="77777777" w:rsidR="004C6523" w:rsidRPr="004C6523" w:rsidRDefault="004C6523" w:rsidP="004C6523">
            <w:pPr>
              <w:rPr>
                <w:rFonts w:cs="Arial"/>
                <w:color w:val="000000"/>
                <w:sz w:val="16"/>
                <w:szCs w:val="16"/>
              </w:rPr>
            </w:pPr>
            <w:r w:rsidRPr="004C6523">
              <w:rPr>
                <w:rFonts w:cs="Arial"/>
                <w:color w:val="000000"/>
                <w:sz w:val="16"/>
                <w:szCs w:val="16"/>
              </w:rPr>
              <w:t xml:space="preserve"> 11 </w:t>
            </w:r>
          </w:p>
        </w:tc>
        <w:tc>
          <w:tcPr>
            <w:tcW w:w="307" w:type="pct"/>
            <w:tcBorders>
              <w:top w:val="nil"/>
              <w:left w:val="nil"/>
              <w:bottom w:val="single" w:sz="4" w:space="0" w:color="CCCCCC"/>
              <w:right w:val="single" w:sz="4" w:space="0" w:color="CCCCCC"/>
            </w:tcBorders>
            <w:shd w:val="clear" w:color="000000" w:fill="DFF0D8"/>
            <w:hideMark/>
          </w:tcPr>
          <w:p w14:paraId="7E2B57B2"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0001376 </w:t>
            </w:r>
          </w:p>
        </w:tc>
        <w:tc>
          <w:tcPr>
            <w:tcW w:w="302" w:type="pct"/>
            <w:tcBorders>
              <w:top w:val="nil"/>
              <w:left w:val="nil"/>
              <w:bottom w:val="single" w:sz="4" w:space="0" w:color="CCCCCC"/>
              <w:right w:val="single" w:sz="4" w:space="0" w:color="CCCCCC"/>
            </w:tcBorders>
            <w:shd w:val="clear" w:color="000000" w:fill="DFF0D8"/>
            <w:hideMark/>
          </w:tcPr>
          <w:p w14:paraId="5FD03C7A"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52ACF50D" w14:textId="77777777" w:rsidR="004C6523" w:rsidRPr="004C6523" w:rsidRDefault="004C6523" w:rsidP="004C6523">
            <w:pPr>
              <w:rPr>
                <w:rFonts w:cs="Arial"/>
                <w:color w:val="000000"/>
                <w:sz w:val="16"/>
                <w:szCs w:val="16"/>
              </w:rPr>
            </w:pPr>
            <w:r w:rsidRPr="004C6523">
              <w:rPr>
                <w:rFonts w:cs="Arial"/>
                <w:color w:val="000000"/>
                <w:sz w:val="16"/>
                <w:szCs w:val="16"/>
              </w:rPr>
              <w:t>CERTIFICAÇÃO DE FIBRA ÓPTICA</w:t>
            </w:r>
          </w:p>
        </w:tc>
        <w:tc>
          <w:tcPr>
            <w:tcW w:w="246" w:type="pct"/>
            <w:tcBorders>
              <w:top w:val="nil"/>
              <w:left w:val="nil"/>
              <w:bottom w:val="single" w:sz="4" w:space="0" w:color="CCCCCC"/>
              <w:right w:val="single" w:sz="4" w:space="0" w:color="CCCCCC"/>
            </w:tcBorders>
            <w:shd w:val="clear" w:color="000000" w:fill="DFF0D8"/>
            <w:hideMark/>
          </w:tcPr>
          <w:p w14:paraId="5041E0A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A54DE03" w14:textId="77777777" w:rsidR="004C6523" w:rsidRPr="004C6523" w:rsidRDefault="004C6523" w:rsidP="004C6523">
            <w:pPr>
              <w:jc w:val="right"/>
              <w:rPr>
                <w:rFonts w:cs="Arial"/>
                <w:color w:val="000000"/>
                <w:sz w:val="16"/>
                <w:szCs w:val="16"/>
              </w:rPr>
            </w:pPr>
            <w:r w:rsidRPr="004C6523">
              <w:rPr>
                <w:rFonts w:cs="Arial"/>
                <w:color w:val="000000"/>
                <w:sz w:val="16"/>
                <w:szCs w:val="16"/>
              </w:rPr>
              <w:t>30</w:t>
            </w:r>
          </w:p>
        </w:tc>
        <w:tc>
          <w:tcPr>
            <w:tcW w:w="399" w:type="pct"/>
            <w:tcBorders>
              <w:top w:val="nil"/>
              <w:left w:val="nil"/>
              <w:bottom w:val="single" w:sz="4" w:space="0" w:color="CCCCCC"/>
              <w:right w:val="single" w:sz="4" w:space="0" w:color="CCCCCC"/>
            </w:tcBorders>
            <w:shd w:val="clear" w:color="000000" w:fill="DFF0D8"/>
            <w:hideMark/>
          </w:tcPr>
          <w:p w14:paraId="74D5BD0D" w14:textId="77777777" w:rsidR="004C6523" w:rsidRPr="004C6523" w:rsidRDefault="004C6523" w:rsidP="004C6523">
            <w:pPr>
              <w:jc w:val="right"/>
              <w:rPr>
                <w:rFonts w:cs="Arial"/>
                <w:color w:val="000000"/>
                <w:sz w:val="16"/>
                <w:szCs w:val="16"/>
              </w:rPr>
            </w:pPr>
            <w:r w:rsidRPr="004C6523">
              <w:rPr>
                <w:rFonts w:cs="Arial"/>
                <w:color w:val="000000"/>
                <w:sz w:val="16"/>
                <w:szCs w:val="16"/>
              </w:rPr>
              <w:t>71,05</w:t>
            </w:r>
          </w:p>
        </w:tc>
        <w:tc>
          <w:tcPr>
            <w:tcW w:w="399" w:type="pct"/>
            <w:tcBorders>
              <w:top w:val="nil"/>
              <w:left w:val="nil"/>
              <w:bottom w:val="single" w:sz="4" w:space="0" w:color="CCCCCC"/>
              <w:right w:val="single" w:sz="4" w:space="0" w:color="CCCCCC"/>
            </w:tcBorders>
            <w:shd w:val="clear" w:color="000000" w:fill="DFF0D8"/>
            <w:hideMark/>
          </w:tcPr>
          <w:p w14:paraId="46C2A31E" w14:textId="77777777" w:rsidR="004C6523" w:rsidRPr="004C6523" w:rsidRDefault="004C6523" w:rsidP="004C6523">
            <w:pPr>
              <w:jc w:val="right"/>
              <w:rPr>
                <w:rFonts w:cs="Arial"/>
                <w:color w:val="000000"/>
                <w:sz w:val="16"/>
                <w:szCs w:val="16"/>
              </w:rPr>
            </w:pPr>
            <w:r w:rsidRPr="004C6523">
              <w:rPr>
                <w:rFonts w:cs="Arial"/>
                <w:color w:val="000000"/>
                <w:sz w:val="16"/>
                <w:szCs w:val="16"/>
              </w:rPr>
              <w:t>87,37</w:t>
            </w:r>
          </w:p>
        </w:tc>
        <w:tc>
          <w:tcPr>
            <w:tcW w:w="399" w:type="pct"/>
            <w:tcBorders>
              <w:top w:val="nil"/>
              <w:left w:val="nil"/>
              <w:bottom w:val="single" w:sz="4" w:space="0" w:color="CCCCCC"/>
              <w:right w:val="single" w:sz="4" w:space="0" w:color="CCCCCC"/>
            </w:tcBorders>
            <w:shd w:val="clear" w:color="000000" w:fill="DFF0D8"/>
            <w:hideMark/>
          </w:tcPr>
          <w:p w14:paraId="33F8986E" w14:textId="77777777" w:rsidR="004C6523" w:rsidRPr="004C6523" w:rsidRDefault="004C6523" w:rsidP="004C6523">
            <w:pPr>
              <w:jc w:val="right"/>
              <w:rPr>
                <w:rFonts w:cs="Arial"/>
                <w:color w:val="000000"/>
                <w:sz w:val="16"/>
                <w:szCs w:val="16"/>
              </w:rPr>
            </w:pPr>
            <w:r w:rsidRPr="004C6523">
              <w:rPr>
                <w:rFonts w:cs="Arial"/>
                <w:color w:val="000000"/>
                <w:sz w:val="16"/>
                <w:szCs w:val="16"/>
              </w:rPr>
              <w:t>2.621,10</w:t>
            </w:r>
          </w:p>
        </w:tc>
        <w:tc>
          <w:tcPr>
            <w:tcW w:w="400" w:type="pct"/>
            <w:tcBorders>
              <w:top w:val="nil"/>
              <w:left w:val="nil"/>
              <w:bottom w:val="single" w:sz="4" w:space="0" w:color="CCCCCC"/>
              <w:right w:val="single" w:sz="4" w:space="0" w:color="CCCCCC"/>
            </w:tcBorders>
            <w:shd w:val="clear" w:color="000000" w:fill="DFF0D8"/>
            <w:hideMark/>
          </w:tcPr>
          <w:p w14:paraId="62FC8854" w14:textId="77777777" w:rsidR="004C6523" w:rsidRPr="004C6523" w:rsidRDefault="004C6523" w:rsidP="004C6523">
            <w:pPr>
              <w:jc w:val="right"/>
              <w:rPr>
                <w:rFonts w:cs="Arial"/>
                <w:color w:val="000000"/>
                <w:sz w:val="16"/>
                <w:szCs w:val="16"/>
              </w:rPr>
            </w:pPr>
            <w:r w:rsidRPr="004C6523">
              <w:rPr>
                <w:rFonts w:cs="Arial"/>
                <w:color w:val="000000"/>
                <w:sz w:val="16"/>
                <w:szCs w:val="16"/>
              </w:rPr>
              <w:t>0,75 %</w:t>
            </w:r>
          </w:p>
        </w:tc>
      </w:tr>
      <w:tr w:rsidR="004C6523" w:rsidRPr="004C6523" w14:paraId="55672BF6"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5DAF09D0"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 xml:space="preserve"> 12 </w:t>
            </w:r>
          </w:p>
        </w:tc>
        <w:tc>
          <w:tcPr>
            <w:tcW w:w="307" w:type="pct"/>
            <w:tcBorders>
              <w:top w:val="nil"/>
              <w:left w:val="nil"/>
              <w:bottom w:val="single" w:sz="4" w:space="0" w:color="CCCCCC"/>
              <w:right w:val="single" w:sz="4" w:space="0" w:color="CCCCCC"/>
            </w:tcBorders>
            <w:shd w:val="clear" w:color="000000" w:fill="DFF0D8"/>
            <w:hideMark/>
          </w:tcPr>
          <w:p w14:paraId="1F1849C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0001375 </w:t>
            </w:r>
          </w:p>
        </w:tc>
        <w:tc>
          <w:tcPr>
            <w:tcW w:w="302" w:type="pct"/>
            <w:tcBorders>
              <w:top w:val="nil"/>
              <w:left w:val="nil"/>
              <w:bottom w:val="single" w:sz="4" w:space="0" w:color="CCCCCC"/>
              <w:right w:val="single" w:sz="4" w:space="0" w:color="CCCCCC"/>
            </w:tcBorders>
            <w:shd w:val="clear" w:color="000000" w:fill="DFF0D8"/>
            <w:hideMark/>
          </w:tcPr>
          <w:p w14:paraId="01D4242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27AB39F" w14:textId="77777777" w:rsidR="004C6523" w:rsidRPr="004C6523" w:rsidRDefault="004C6523" w:rsidP="004C6523">
            <w:pPr>
              <w:rPr>
                <w:rFonts w:cs="Arial"/>
                <w:color w:val="000000"/>
                <w:sz w:val="16"/>
                <w:szCs w:val="16"/>
              </w:rPr>
            </w:pPr>
            <w:r w:rsidRPr="004C6523">
              <w:rPr>
                <w:rFonts w:cs="Arial"/>
                <w:color w:val="000000"/>
                <w:sz w:val="16"/>
                <w:szCs w:val="16"/>
              </w:rPr>
              <w:t>FUSÃO DE FIBRA ÓPTICA</w:t>
            </w:r>
          </w:p>
        </w:tc>
        <w:tc>
          <w:tcPr>
            <w:tcW w:w="246" w:type="pct"/>
            <w:tcBorders>
              <w:top w:val="nil"/>
              <w:left w:val="nil"/>
              <w:bottom w:val="single" w:sz="4" w:space="0" w:color="CCCCCC"/>
              <w:right w:val="single" w:sz="4" w:space="0" w:color="CCCCCC"/>
            </w:tcBorders>
            <w:shd w:val="clear" w:color="000000" w:fill="DFF0D8"/>
            <w:hideMark/>
          </w:tcPr>
          <w:p w14:paraId="7849A5F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3C71D9D7" w14:textId="77777777" w:rsidR="004C6523" w:rsidRPr="004C6523" w:rsidRDefault="004C6523" w:rsidP="004C6523">
            <w:pPr>
              <w:jc w:val="right"/>
              <w:rPr>
                <w:rFonts w:cs="Arial"/>
                <w:color w:val="000000"/>
                <w:sz w:val="16"/>
                <w:szCs w:val="16"/>
              </w:rPr>
            </w:pPr>
            <w:r w:rsidRPr="004C6523">
              <w:rPr>
                <w:rFonts w:cs="Arial"/>
                <w:color w:val="000000"/>
                <w:sz w:val="16"/>
                <w:szCs w:val="16"/>
              </w:rPr>
              <w:t>200</w:t>
            </w:r>
          </w:p>
        </w:tc>
        <w:tc>
          <w:tcPr>
            <w:tcW w:w="399" w:type="pct"/>
            <w:tcBorders>
              <w:top w:val="nil"/>
              <w:left w:val="nil"/>
              <w:bottom w:val="single" w:sz="4" w:space="0" w:color="CCCCCC"/>
              <w:right w:val="single" w:sz="4" w:space="0" w:color="CCCCCC"/>
            </w:tcBorders>
            <w:shd w:val="clear" w:color="000000" w:fill="DFF0D8"/>
            <w:hideMark/>
          </w:tcPr>
          <w:p w14:paraId="76BEDB8D" w14:textId="77777777" w:rsidR="004C6523" w:rsidRPr="004C6523" w:rsidRDefault="004C6523" w:rsidP="004C6523">
            <w:pPr>
              <w:jc w:val="right"/>
              <w:rPr>
                <w:rFonts w:cs="Arial"/>
                <w:color w:val="000000"/>
                <w:sz w:val="16"/>
                <w:szCs w:val="16"/>
              </w:rPr>
            </w:pPr>
            <w:r w:rsidRPr="004C6523">
              <w:rPr>
                <w:rFonts w:cs="Arial"/>
                <w:color w:val="000000"/>
                <w:sz w:val="16"/>
                <w:szCs w:val="16"/>
              </w:rPr>
              <w:t>183,08</w:t>
            </w:r>
          </w:p>
        </w:tc>
        <w:tc>
          <w:tcPr>
            <w:tcW w:w="399" w:type="pct"/>
            <w:tcBorders>
              <w:top w:val="nil"/>
              <w:left w:val="nil"/>
              <w:bottom w:val="single" w:sz="4" w:space="0" w:color="CCCCCC"/>
              <w:right w:val="single" w:sz="4" w:space="0" w:color="CCCCCC"/>
            </w:tcBorders>
            <w:shd w:val="clear" w:color="000000" w:fill="DFF0D8"/>
            <w:hideMark/>
          </w:tcPr>
          <w:p w14:paraId="12F9B73F" w14:textId="77777777" w:rsidR="004C6523" w:rsidRPr="004C6523" w:rsidRDefault="004C6523" w:rsidP="004C6523">
            <w:pPr>
              <w:jc w:val="right"/>
              <w:rPr>
                <w:rFonts w:cs="Arial"/>
                <w:color w:val="000000"/>
                <w:sz w:val="16"/>
                <w:szCs w:val="16"/>
              </w:rPr>
            </w:pPr>
            <w:r w:rsidRPr="004C6523">
              <w:rPr>
                <w:rFonts w:cs="Arial"/>
                <w:color w:val="000000"/>
                <w:sz w:val="16"/>
                <w:szCs w:val="16"/>
              </w:rPr>
              <w:t>224,98</w:t>
            </w:r>
          </w:p>
        </w:tc>
        <w:tc>
          <w:tcPr>
            <w:tcW w:w="399" w:type="pct"/>
            <w:tcBorders>
              <w:top w:val="nil"/>
              <w:left w:val="nil"/>
              <w:bottom w:val="single" w:sz="4" w:space="0" w:color="CCCCCC"/>
              <w:right w:val="single" w:sz="4" w:space="0" w:color="CCCCCC"/>
            </w:tcBorders>
            <w:shd w:val="clear" w:color="000000" w:fill="DFF0D8"/>
            <w:hideMark/>
          </w:tcPr>
          <w:p w14:paraId="10F7ABA7" w14:textId="77777777" w:rsidR="004C6523" w:rsidRPr="004C6523" w:rsidRDefault="004C6523" w:rsidP="004C6523">
            <w:pPr>
              <w:jc w:val="right"/>
              <w:rPr>
                <w:rFonts w:cs="Arial"/>
                <w:color w:val="000000"/>
                <w:sz w:val="16"/>
                <w:szCs w:val="16"/>
              </w:rPr>
            </w:pPr>
            <w:r w:rsidRPr="004C6523">
              <w:rPr>
                <w:rFonts w:cs="Arial"/>
                <w:color w:val="000000"/>
                <w:sz w:val="16"/>
                <w:szCs w:val="16"/>
              </w:rPr>
              <w:t>44.996,00</w:t>
            </w:r>
          </w:p>
        </w:tc>
        <w:tc>
          <w:tcPr>
            <w:tcW w:w="400" w:type="pct"/>
            <w:tcBorders>
              <w:top w:val="nil"/>
              <w:left w:val="nil"/>
              <w:bottom w:val="single" w:sz="4" w:space="0" w:color="CCCCCC"/>
              <w:right w:val="single" w:sz="4" w:space="0" w:color="CCCCCC"/>
            </w:tcBorders>
            <w:shd w:val="clear" w:color="000000" w:fill="DFF0D8"/>
            <w:hideMark/>
          </w:tcPr>
          <w:p w14:paraId="0880EF40" w14:textId="77777777" w:rsidR="004C6523" w:rsidRPr="004C6523" w:rsidRDefault="004C6523" w:rsidP="004C6523">
            <w:pPr>
              <w:jc w:val="right"/>
              <w:rPr>
                <w:rFonts w:cs="Arial"/>
                <w:color w:val="000000"/>
                <w:sz w:val="16"/>
                <w:szCs w:val="16"/>
              </w:rPr>
            </w:pPr>
            <w:r w:rsidRPr="004C6523">
              <w:rPr>
                <w:rFonts w:cs="Arial"/>
                <w:color w:val="000000"/>
                <w:sz w:val="16"/>
                <w:szCs w:val="16"/>
              </w:rPr>
              <w:t>12,89 %</w:t>
            </w:r>
          </w:p>
        </w:tc>
      </w:tr>
      <w:tr w:rsidR="004C6523" w:rsidRPr="004C6523" w14:paraId="58DE0D50"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20E61AB" w14:textId="77777777" w:rsidR="004C6523" w:rsidRPr="004C6523" w:rsidRDefault="004C6523" w:rsidP="004C6523">
            <w:pPr>
              <w:rPr>
                <w:rFonts w:cs="Arial"/>
                <w:color w:val="000000"/>
                <w:sz w:val="16"/>
                <w:szCs w:val="16"/>
              </w:rPr>
            </w:pPr>
            <w:r w:rsidRPr="004C6523">
              <w:rPr>
                <w:rFonts w:cs="Arial"/>
                <w:color w:val="000000"/>
                <w:sz w:val="16"/>
                <w:szCs w:val="16"/>
              </w:rPr>
              <w:t xml:space="preserve"> 13 </w:t>
            </w:r>
          </w:p>
        </w:tc>
        <w:tc>
          <w:tcPr>
            <w:tcW w:w="307" w:type="pct"/>
            <w:tcBorders>
              <w:top w:val="nil"/>
              <w:left w:val="nil"/>
              <w:bottom w:val="single" w:sz="4" w:space="0" w:color="CCCCCC"/>
              <w:right w:val="single" w:sz="4" w:space="0" w:color="CCCCCC"/>
            </w:tcBorders>
            <w:shd w:val="clear" w:color="000000" w:fill="DFF0D8"/>
            <w:hideMark/>
          </w:tcPr>
          <w:p w14:paraId="2CC5CD2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0001351 </w:t>
            </w:r>
          </w:p>
        </w:tc>
        <w:tc>
          <w:tcPr>
            <w:tcW w:w="302" w:type="pct"/>
            <w:tcBorders>
              <w:top w:val="nil"/>
              <w:left w:val="nil"/>
              <w:bottom w:val="single" w:sz="4" w:space="0" w:color="CCCCCC"/>
              <w:right w:val="single" w:sz="4" w:space="0" w:color="CCCCCC"/>
            </w:tcBorders>
            <w:shd w:val="clear" w:color="000000" w:fill="DFF0D8"/>
            <w:hideMark/>
          </w:tcPr>
          <w:p w14:paraId="3B5BA6D6"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61C2187"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CAIXA DE EMENDA AÉREA</w:t>
            </w:r>
          </w:p>
        </w:tc>
        <w:tc>
          <w:tcPr>
            <w:tcW w:w="246" w:type="pct"/>
            <w:tcBorders>
              <w:top w:val="nil"/>
              <w:left w:val="nil"/>
              <w:bottom w:val="single" w:sz="4" w:space="0" w:color="CCCCCC"/>
              <w:right w:val="single" w:sz="4" w:space="0" w:color="CCCCCC"/>
            </w:tcBorders>
            <w:shd w:val="clear" w:color="000000" w:fill="DFF0D8"/>
            <w:hideMark/>
          </w:tcPr>
          <w:p w14:paraId="403F2451"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160FCF5" w14:textId="77777777" w:rsidR="004C6523" w:rsidRPr="004C6523" w:rsidRDefault="004C6523" w:rsidP="004C6523">
            <w:pPr>
              <w:jc w:val="right"/>
              <w:rPr>
                <w:rFonts w:cs="Arial"/>
                <w:color w:val="000000"/>
                <w:sz w:val="16"/>
                <w:szCs w:val="16"/>
              </w:rPr>
            </w:pPr>
            <w:r w:rsidRPr="004C6523">
              <w:rPr>
                <w:rFonts w:cs="Arial"/>
                <w:color w:val="000000"/>
                <w:sz w:val="16"/>
                <w:szCs w:val="16"/>
              </w:rPr>
              <w:t>6</w:t>
            </w:r>
          </w:p>
        </w:tc>
        <w:tc>
          <w:tcPr>
            <w:tcW w:w="399" w:type="pct"/>
            <w:tcBorders>
              <w:top w:val="nil"/>
              <w:left w:val="nil"/>
              <w:bottom w:val="single" w:sz="4" w:space="0" w:color="CCCCCC"/>
              <w:right w:val="single" w:sz="4" w:space="0" w:color="CCCCCC"/>
            </w:tcBorders>
            <w:shd w:val="clear" w:color="000000" w:fill="DFF0D8"/>
            <w:hideMark/>
          </w:tcPr>
          <w:p w14:paraId="10D5326D" w14:textId="77777777" w:rsidR="004C6523" w:rsidRPr="004C6523" w:rsidRDefault="004C6523" w:rsidP="004C6523">
            <w:pPr>
              <w:jc w:val="right"/>
              <w:rPr>
                <w:rFonts w:cs="Arial"/>
                <w:color w:val="000000"/>
                <w:sz w:val="16"/>
                <w:szCs w:val="16"/>
              </w:rPr>
            </w:pPr>
            <w:r w:rsidRPr="004C6523">
              <w:rPr>
                <w:rFonts w:cs="Arial"/>
                <w:color w:val="000000"/>
                <w:sz w:val="16"/>
                <w:szCs w:val="16"/>
              </w:rPr>
              <w:t>592,78</w:t>
            </w:r>
          </w:p>
        </w:tc>
        <w:tc>
          <w:tcPr>
            <w:tcW w:w="399" w:type="pct"/>
            <w:tcBorders>
              <w:top w:val="nil"/>
              <w:left w:val="nil"/>
              <w:bottom w:val="single" w:sz="4" w:space="0" w:color="CCCCCC"/>
              <w:right w:val="single" w:sz="4" w:space="0" w:color="CCCCCC"/>
            </w:tcBorders>
            <w:shd w:val="clear" w:color="000000" w:fill="DFF0D8"/>
            <w:hideMark/>
          </w:tcPr>
          <w:p w14:paraId="5DFC36E5" w14:textId="77777777" w:rsidR="004C6523" w:rsidRPr="004C6523" w:rsidRDefault="004C6523" w:rsidP="004C6523">
            <w:pPr>
              <w:jc w:val="right"/>
              <w:rPr>
                <w:rFonts w:cs="Arial"/>
                <w:color w:val="000000"/>
                <w:sz w:val="16"/>
                <w:szCs w:val="16"/>
              </w:rPr>
            </w:pPr>
            <w:r w:rsidRPr="004C6523">
              <w:rPr>
                <w:rFonts w:cs="Arial"/>
                <w:color w:val="000000"/>
                <w:sz w:val="16"/>
                <w:szCs w:val="16"/>
              </w:rPr>
              <w:t>729,11</w:t>
            </w:r>
          </w:p>
        </w:tc>
        <w:tc>
          <w:tcPr>
            <w:tcW w:w="399" w:type="pct"/>
            <w:tcBorders>
              <w:top w:val="nil"/>
              <w:left w:val="nil"/>
              <w:bottom w:val="single" w:sz="4" w:space="0" w:color="CCCCCC"/>
              <w:right w:val="single" w:sz="4" w:space="0" w:color="CCCCCC"/>
            </w:tcBorders>
            <w:shd w:val="clear" w:color="000000" w:fill="DFF0D8"/>
            <w:hideMark/>
          </w:tcPr>
          <w:p w14:paraId="2FD2CAFB" w14:textId="77777777" w:rsidR="004C6523" w:rsidRPr="004C6523" w:rsidRDefault="004C6523" w:rsidP="004C6523">
            <w:pPr>
              <w:jc w:val="right"/>
              <w:rPr>
                <w:rFonts w:cs="Arial"/>
                <w:color w:val="000000"/>
                <w:sz w:val="16"/>
                <w:szCs w:val="16"/>
              </w:rPr>
            </w:pPr>
            <w:r w:rsidRPr="004C6523">
              <w:rPr>
                <w:rFonts w:cs="Arial"/>
                <w:color w:val="000000"/>
                <w:sz w:val="16"/>
                <w:szCs w:val="16"/>
              </w:rPr>
              <w:t>4.374,66</w:t>
            </w:r>
          </w:p>
        </w:tc>
        <w:tc>
          <w:tcPr>
            <w:tcW w:w="400" w:type="pct"/>
            <w:tcBorders>
              <w:top w:val="nil"/>
              <w:left w:val="nil"/>
              <w:bottom w:val="single" w:sz="4" w:space="0" w:color="CCCCCC"/>
              <w:right w:val="single" w:sz="4" w:space="0" w:color="CCCCCC"/>
            </w:tcBorders>
            <w:shd w:val="clear" w:color="000000" w:fill="DFF0D8"/>
            <w:hideMark/>
          </w:tcPr>
          <w:p w14:paraId="44C1C637" w14:textId="77777777" w:rsidR="004C6523" w:rsidRPr="004C6523" w:rsidRDefault="004C6523" w:rsidP="004C6523">
            <w:pPr>
              <w:jc w:val="right"/>
              <w:rPr>
                <w:rFonts w:cs="Arial"/>
                <w:color w:val="000000"/>
                <w:sz w:val="16"/>
                <w:szCs w:val="16"/>
              </w:rPr>
            </w:pPr>
            <w:r w:rsidRPr="004C6523">
              <w:rPr>
                <w:rFonts w:cs="Arial"/>
                <w:color w:val="000000"/>
                <w:sz w:val="16"/>
                <w:szCs w:val="16"/>
              </w:rPr>
              <w:t>1,25 %</w:t>
            </w:r>
          </w:p>
        </w:tc>
      </w:tr>
      <w:tr w:rsidR="004C6523" w:rsidRPr="004C6523" w14:paraId="21F55162"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59B18E07" w14:textId="77777777" w:rsidR="004C6523" w:rsidRPr="004C6523" w:rsidRDefault="004C6523" w:rsidP="004C6523">
            <w:pPr>
              <w:rPr>
                <w:rFonts w:cs="Arial"/>
                <w:color w:val="000000"/>
                <w:sz w:val="16"/>
                <w:szCs w:val="16"/>
              </w:rPr>
            </w:pPr>
            <w:r w:rsidRPr="004C6523">
              <w:rPr>
                <w:rFonts w:cs="Arial"/>
                <w:color w:val="000000"/>
                <w:sz w:val="16"/>
                <w:szCs w:val="16"/>
              </w:rPr>
              <w:t xml:space="preserve"> 14 </w:t>
            </w:r>
          </w:p>
        </w:tc>
        <w:tc>
          <w:tcPr>
            <w:tcW w:w="307" w:type="pct"/>
            <w:tcBorders>
              <w:top w:val="nil"/>
              <w:left w:val="nil"/>
              <w:bottom w:val="single" w:sz="4" w:space="0" w:color="CCCCCC"/>
              <w:right w:val="single" w:sz="4" w:space="0" w:color="CCCCCC"/>
            </w:tcBorders>
            <w:shd w:val="clear" w:color="000000" w:fill="DFF0D8"/>
            <w:hideMark/>
          </w:tcPr>
          <w:p w14:paraId="0BA285D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0001289 </w:t>
            </w:r>
          </w:p>
        </w:tc>
        <w:tc>
          <w:tcPr>
            <w:tcW w:w="302" w:type="pct"/>
            <w:tcBorders>
              <w:top w:val="nil"/>
              <w:left w:val="nil"/>
              <w:bottom w:val="single" w:sz="4" w:space="0" w:color="CCCCCC"/>
              <w:right w:val="single" w:sz="4" w:space="0" w:color="CCCCCC"/>
            </w:tcBorders>
            <w:shd w:val="clear" w:color="000000" w:fill="DFF0D8"/>
            <w:hideMark/>
          </w:tcPr>
          <w:p w14:paraId="74F4BCFA"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C02AE0A"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6US</w:t>
            </w:r>
          </w:p>
        </w:tc>
        <w:tc>
          <w:tcPr>
            <w:tcW w:w="246" w:type="pct"/>
            <w:tcBorders>
              <w:top w:val="nil"/>
              <w:left w:val="nil"/>
              <w:bottom w:val="single" w:sz="4" w:space="0" w:color="CCCCCC"/>
              <w:right w:val="single" w:sz="4" w:space="0" w:color="CCCCCC"/>
            </w:tcBorders>
            <w:shd w:val="clear" w:color="000000" w:fill="DFF0D8"/>
            <w:hideMark/>
          </w:tcPr>
          <w:p w14:paraId="3DDBB32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30742925" w14:textId="77777777" w:rsidR="004C6523" w:rsidRPr="004C6523" w:rsidRDefault="004C6523" w:rsidP="004C6523">
            <w:pPr>
              <w:jc w:val="right"/>
              <w:rPr>
                <w:rFonts w:cs="Arial"/>
                <w:color w:val="000000"/>
                <w:sz w:val="16"/>
                <w:szCs w:val="16"/>
              </w:rPr>
            </w:pPr>
            <w:r w:rsidRPr="004C6523">
              <w:rPr>
                <w:rFonts w:cs="Arial"/>
                <w:color w:val="000000"/>
                <w:sz w:val="16"/>
                <w:szCs w:val="16"/>
              </w:rPr>
              <w:t>2</w:t>
            </w:r>
          </w:p>
        </w:tc>
        <w:tc>
          <w:tcPr>
            <w:tcW w:w="399" w:type="pct"/>
            <w:tcBorders>
              <w:top w:val="nil"/>
              <w:left w:val="nil"/>
              <w:bottom w:val="single" w:sz="4" w:space="0" w:color="CCCCCC"/>
              <w:right w:val="single" w:sz="4" w:space="0" w:color="CCCCCC"/>
            </w:tcBorders>
            <w:shd w:val="clear" w:color="000000" w:fill="DFF0D8"/>
            <w:hideMark/>
          </w:tcPr>
          <w:p w14:paraId="735B4BB4" w14:textId="77777777" w:rsidR="004C6523" w:rsidRPr="004C6523" w:rsidRDefault="004C6523" w:rsidP="004C6523">
            <w:pPr>
              <w:jc w:val="right"/>
              <w:rPr>
                <w:rFonts w:cs="Arial"/>
                <w:color w:val="000000"/>
                <w:sz w:val="16"/>
                <w:szCs w:val="16"/>
              </w:rPr>
            </w:pPr>
            <w:r w:rsidRPr="004C6523">
              <w:rPr>
                <w:rFonts w:cs="Arial"/>
                <w:color w:val="000000"/>
                <w:sz w:val="16"/>
                <w:szCs w:val="16"/>
              </w:rPr>
              <w:t>572,14</w:t>
            </w:r>
          </w:p>
        </w:tc>
        <w:tc>
          <w:tcPr>
            <w:tcW w:w="399" w:type="pct"/>
            <w:tcBorders>
              <w:top w:val="nil"/>
              <w:left w:val="nil"/>
              <w:bottom w:val="single" w:sz="4" w:space="0" w:color="CCCCCC"/>
              <w:right w:val="single" w:sz="4" w:space="0" w:color="CCCCCC"/>
            </w:tcBorders>
            <w:shd w:val="clear" w:color="000000" w:fill="DFF0D8"/>
            <w:hideMark/>
          </w:tcPr>
          <w:p w14:paraId="10741B60" w14:textId="77777777" w:rsidR="004C6523" w:rsidRPr="004C6523" w:rsidRDefault="004C6523" w:rsidP="004C6523">
            <w:pPr>
              <w:jc w:val="right"/>
              <w:rPr>
                <w:rFonts w:cs="Arial"/>
                <w:color w:val="000000"/>
                <w:sz w:val="16"/>
                <w:szCs w:val="16"/>
              </w:rPr>
            </w:pPr>
            <w:r w:rsidRPr="004C6523">
              <w:rPr>
                <w:rFonts w:cs="Arial"/>
                <w:color w:val="000000"/>
                <w:sz w:val="16"/>
                <w:szCs w:val="16"/>
              </w:rPr>
              <w:t>703,62</w:t>
            </w:r>
          </w:p>
        </w:tc>
        <w:tc>
          <w:tcPr>
            <w:tcW w:w="399" w:type="pct"/>
            <w:tcBorders>
              <w:top w:val="nil"/>
              <w:left w:val="nil"/>
              <w:bottom w:val="single" w:sz="4" w:space="0" w:color="CCCCCC"/>
              <w:right w:val="single" w:sz="4" w:space="0" w:color="CCCCCC"/>
            </w:tcBorders>
            <w:shd w:val="clear" w:color="000000" w:fill="DFF0D8"/>
            <w:hideMark/>
          </w:tcPr>
          <w:p w14:paraId="514AE367" w14:textId="77777777" w:rsidR="004C6523" w:rsidRPr="004C6523" w:rsidRDefault="004C6523" w:rsidP="004C6523">
            <w:pPr>
              <w:jc w:val="right"/>
              <w:rPr>
                <w:rFonts w:cs="Arial"/>
                <w:color w:val="000000"/>
                <w:sz w:val="16"/>
                <w:szCs w:val="16"/>
              </w:rPr>
            </w:pPr>
            <w:r w:rsidRPr="004C6523">
              <w:rPr>
                <w:rFonts w:cs="Arial"/>
                <w:color w:val="000000"/>
                <w:sz w:val="16"/>
                <w:szCs w:val="16"/>
              </w:rPr>
              <w:t>1.407,24</w:t>
            </w:r>
          </w:p>
        </w:tc>
        <w:tc>
          <w:tcPr>
            <w:tcW w:w="400" w:type="pct"/>
            <w:tcBorders>
              <w:top w:val="nil"/>
              <w:left w:val="nil"/>
              <w:bottom w:val="single" w:sz="4" w:space="0" w:color="CCCCCC"/>
              <w:right w:val="single" w:sz="4" w:space="0" w:color="CCCCCC"/>
            </w:tcBorders>
            <w:shd w:val="clear" w:color="000000" w:fill="DFF0D8"/>
            <w:hideMark/>
          </w:tcPr>
          <w:p w14:paraId="4102C2BB" w14:textId="77777777" w:rsidR="004C6523" w:rsidRPr="004C6523" w:rsidRDefault="004C6523" w:rsidP="004C6523">
            <w:pPr>
              <w:jc w:val="right"/>
              <w:rPr>
                <w:rFonts w:cs="Arial"/>
                <w:color w:val="000000"/>
                <w:sz w:val="16"/>
                <w:szCs w:val="16"/>
              </w:rPr>
            </w:pPr>
            <w:r w:rsidRPr="004C6523">
              <w:rPr>
                <w:rFonts w:cs="Arial"/>
                <w:color w:val="000000"/>
                <w:sz w:val="16"/>
                <w:szCs w:val="16"/>
              </w:rPr>
              <w:t>0,40 %</w:t>
            </w:r>
          </w:p>
        </w:tc>
      </w:tr>
      <w:tr w:rsidR="004C6523" w:rsidRPr="004C6523" w14:paraId="495CC7B6"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5B3FE116" w14:textId="77777777" w:rsidR="004C6523" w:rsidRPr="004C6523" w:rsidRDefault="004C6523" w:rsidP="004C6523">
            <w:pPr>
              <w:rPr>
                <w:rFonts w:cs="Arial"/>
                <w:color w:val="000000"/>
                <w:sz w:val="16"/>
                <w:szCs w:val="16"/>
              </w:rPr>
            </w:pPr>
            <w:r w:rsidRPr="004C6523">
              <w:rPr>
                <w:rFonts w:cs="Arial"/>
                <w:color w:val="000000"/>
                <w:sz w:val="16"/>
                <w:szCs w:val="16"/>
              </w:rPr>
              <w:t xml:space="preserve"> 15 </w:t>
            </w:r>
          </w:p>
        </w:tc>
        <w:tc>
          <w:tcPr>
            <w:tcW w:w="307" w:type="pct"/>
            <w:tcBorders>
              <w:top w:val="nil"/>
              <w:left w:val="nil"/>
              <w:bottom w:val="single" w:sz="4" w:space="0" w:color="CCCCCC"/>
              <w:right w:val="single" w:sz="4" w:space="0" w:color="CCCCCC"/>
            </w:tcBorders>
            <w:shd w:val="clear" w:color="000000" w:fill="DFF0D8"/>
            <w:hideMark/>
          </w:tcPr>
          <w:p w14:paraId="3CAAE39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0001306 </w:t>
            </w:r>
          </w:p>
        </w:tc>
        <w:tc>
          <w:tcPr>
            <w:tcW w:w="302" w:type="pct"/>
            <w:tcBorders>
              <w:top w:val="nil"/>
              <w:left w:val="nil"/>
              <w:bottom w:val="single" w:sz="4" w:space="0" w:color="CCCCCC"/>
              <w:right w:val="single" w:sz="4" w:space="0" w:color="CCCCCC"/>
            </w:tcBorders>
            <w:shd w:val="clear" w:color="000000" w:fill="DFF0D8"/>
            <w:hideMark/>
          </w:tcPr>
          <w:p w14:paraId="02E995C3"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56230A05"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8US</w:t>
            </w:r>
          </w:p>
        </w:tc>
        <w:tc>
          <w:tcPr>
            <w:tcW w:w="246" w:type="pct"/>
            <w:tcBorders>
              <w:top w:val="nil"/>
              <w:left w:val="nil"/>
              <w:bottom w:val="single" w:sz="4" w:space="0" w:color="CCCCCC"/>
              <w:right w:val="single" w:sz="4" w:space="0" w:color="CCCCCC"/>
            </w:tcBorders>
            <w:shd w:val="clear" w:color="000000" w:fill="DFF0D8"/>
            <w:hideMark/>
          </w:tcPr>
          <w:p w14:paraId="194433C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6883B248" w14:textId="77777777" w:rsidR="004C6523" w:rsidRPr="004C6523" w:rsidRDefault="004C6523" w:rsidP="004C6523">
            <w:pPr>
              <w:jc w:val="right"/>
              <w:rPr>
                <w:rFonts w:cs="Arial"/>
                <w:color w:val="000000"/>
                <w:sz w:val="16"/>
                <w:szCs w:val="16"/>
              </w:rPr>
            </w:pPr>
            <w:r w:rsidRPr="004C6523">
              <w:rPr>
                <w:rFonts w:cs="Arial"/>
                <w:color w:val="000000"/>
                <w:sz w:val="16"/>
                <w:szCs w:val="16"/>
              </w:rPr>
              <w:t>6</w:t>
            </w:r>
          </w:p>
        </w:tc>
        <w:tc>
          <w:tcPr>
            <w:tcW w:w="399" w:type="pct"/>
            <w:tcBorders>
              <w:top w:val="nil"/>
              <w:left w:val="nil"/>
              <w:bottom w:val="single" w:sz="4" w:space="0" w:color="CCCCCC"/>
              <w:right w:val="single" w:sz="4" w:space="0" w:color="CCCCCC"/>
            </w:tcBorders>
            <w:shd w:val="clear" w:color="000000" w:fill="DFF0D8"/>
            <w:hideMark/>
          </w:tcPr>
          <w:p w14:paraId="1F5B758F" w14:textId="77777777" w:rsidR="004C6523" w:rsidRPr="004C6523" w:rsidRDefault="004C6523" w:rsidP="004C6523">
            <w:pPr>
              <w:jc w:val="right"/>
              <w:rPr>
                <w:rFonts w:cs="Arial"/>
                <w:color w:val="000000"/>
                <w:sz w:val="16"/>
                <w:szCs w:val="16"/>
              </w:rPr>
            </w:pPr>
            <w:r w:rsidRPr="004C6523">
              <w:rPr>
                <w:rFonts w:cs="Arial"/>
                <w:color w:val="000000"/>
                <w:sz w:val="16"/>
                <w:szCs w:val="16"/>
              </w:rPr>
              <w:t>331,60</w:t>
            </w:r>
          </w:p>
        </w:tc>
        <w:tc>
          <w:tcPr>
            <w:tcW w:w="399" w:type="pct"/>
            <w:tcBorders>
              <w:top w:val="nil"/>
              <w:left w:val="nil"/>
              <w:bottom w:val="single" w:sz="4" w:space="0" w:color="CCCCCC"/>
              <w:right w:val="single" w:sz="4" w:space="0" w:color="CCCCCC"/>
            </w:tcBorders>
            <w:shd w:val="clear" w:color="000000" w:fill="DFF0D8"/>
            <w:hideMark/>
          </w:tcPr>
          <w:p w14:paraId="12B9BD07" w14:textId="77777777" w:rsidR="004C6523" w:rsidRPr="004C6523" w:rsidRDefault="004C6523" w:rsidP="004C6523">
            <w:pPr>
              <w:jc w:val="right"/>
              <w:rPr>
                <w:rFonts w:cs="Arial"/>
                <w:color w:val="000000"/>
                <w:sz w:val="16"/>
                <w:szCs w:val="16"/>
              </w:rPr>
            </w:pPr>
            <w:r w:rsidRPr="004C6523">
              <w:rPr>
                <w:rFonts w:cs="Arial"/>
                <w:color w:val="000000"/>
                <w:sz w:val="16"/>
                <w:szCs w:val="16"/>
              </w:rPr>
              <w:t>407,37</w:t>
            </w:r>
          </w:p>
        </w:tc>
        <w:tc>
          <w:tcPr>
            <w:tcW w:w="399" w:type="pct"/>
            <w:tcBorders>
              <w:top w:val="nil"/>
              <w:left w:val="nil"/>
              <w:bottom w:val="single" w:sz="4" w:space="0" w:color="CCCCCC"/>
              <w:right w:val="single" w:sz="4" w:space="0" w:color="CCCCCC"/>
            </w:tcBorders>
            <w:shd w:val="clear" w:color="000000" w:fill="DFF0D8"/>
            <w:hideMark/>
          </w:tcPr>
          <w:p w14:paraId="7A95735B" w14:textId="77777777" w:rsidR="004C6523" w:rsidRPr="004C6523" w:rsidRDefault="004C6523" w:rsidP="004C6523">
            <w:pPr>
              <w:jc w:val="right"/>
              <w:rPr>
                <w:rFonts w:cs="Arial"/>
                <w:color w:val="000000"/>
                <w:sz w:val="16"/>
                <w:szCs w:val="16"/>
              </w:rPr>
            </w:pPr>
            <w:r w:rsidRPr="004C6523">
              <w:rPr>
                <w:rFonts w:cs="Arial"/>
                <w:color w:val="000000"/>
                <w:sz w:val="16"/>
                <w:szCs w:val="16"/>
              </w:rPr>
              <w:t>2.444,22</w:t>
            </w:r>
          </w:p>
        </w:tc>
        <w:tc>
          <w:tcPr>
            <w:tcW w:w="400" w:type="pct"/>
            <w:tcBorders>
              <w:top w:val="nil"/>
              <w:left w:val="nil"/>
              <w:bottom w:val="single" w:sz="4" w:space="0" w:color="CCCCCC"/>
              <w:right w:val="single" w:sz="4" w:space="0" w:color="CCCCCC"/>
            </w:tcBorders>
            <w:shd w:val="clear" w:color="000000" w:fill="DFF0D8"/>
            <w:hideMark/>
          </w:tcPr>
          <w:p w14:paraId="527764A4" w14:textId="77777777" w:rsidR="004C6523" w:rsidRPr="004C6523" w:rsidRDefault="004C6523" w:rsidP="004C6523">
            <w:pPr>
              <w:jc w:val="right"/>
              <w:rPr>
                <w:rFonts w:cs="Arial"/>
                <w:color w:val="000000"/>
                <w:sz w:val="16"/>
                <w:szCs w:val="16"/>
              </w:rPr>
            </w:pPr>
            <w:r w:rsidRPr="004C6523">
              <w:rPr>
                <w:rFonts w:cs="Arial"/>
                <w:color w:val="000000"/>
                <w:sz w:val="16"/>
                <w:szCs w:val="16"/>
              </w:rPr>
              <w:t>0,70 %</w:t>
            </w:r>
          </w:p>
        </w:tc>
      </w:tr>
      <w:tr w:rsidR="004C6523" w:rsidRPr="004C6523" w14:paraId="4653A72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07666CAF" w14:textId="77777777" w:rsidR="004C6523" w:rsidRPr="004C6523" w:rsidRDefault="004C6523" w:rsidP="004C6523">
            <w:pPr>
              <w:rPr>
                <w:rFonts w:cs="Arial"/>
                <w:color w:val="000000"/>
                <w:sz w:val="16"/>
                <w:szCs w:val="16"/>
              </w:rPr>
            </w:pPr>
            <w:r w:rsidRPr="004C6523">
              <w:rPr>
                <w:rFonts w:cs="Arial"/>
                <w:color w:val="000000"/>
                <w:sz w:val="16"/>
                <w:szCs w:val="16"/>
              </w:rPr>
              <w:t xml:space="preserve"> 16 </w:t>
            </w:r>
          </w:p>
        </w:tc>
        <w:tc>
          <w:tcPr>
            <w:tcW w:w="307" w:type="pct"/>
            <w:tcBorders>
              <w:top w:val="nil"/>
              <w:left w:val="nil"/>
              <w:bottom w:val="single" w:sz="4" w:space="0" w:color="CCCCCC"/>
              <w:right w:val="single" w:sz="4" w:space="0" w:color="CCCCCC"/>
            </w:tcBorders>
            <w:shd w:val="clear" w:color="000000" w:fill="DFF0D8"/>
            <w:hideMark/>
          </w:tcPr>
          <w:p w14:paraId="7F6427B3"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0001307 </w:t>
            </w:r>
          </w:p>
        </w:tc>
        <w:tc>
          <w:tcPr>
            <w:tcW w:w="302" w:type="pct"/>
            <w:tcBorders>
              <w:top w:val="nil"/>
              <w:left w:val="nil"/>
              <w:bottom w:val="single" w:sz="4" w:space="0" w:color="CCCCCC"/>
              <w:right w:val="single" w:sz="4" w:space="0" w:color="CCCCCC"/>
            </w:tcBorders>
            <w:shd w:val="clear" w:color="000000" w:fill="DFF0D8"/>
            <w:hideMark/>
          </w:tcPr>
          <w:p w14:paraId="4053EBB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E86EF0C"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12US</w:t>
            </w:r>
          </w:p>
        </w:tc>
        <w:tc>
          <w:tcPr>
            <w:tcW w:w="246" w:type="pct"/>
            <w:tcBorders>
              <w:top w:val="nil"/>
              <w:left w:val="nil"/>
              <w:bottom w:val="single" w:sz="4" w:space="0" w:color="CCCCCC"/>
              <w:right w:val="single" w:sz="4" w:space="0" w:color="CCCCCC"/>
            </w:tcBorders>
            <w:shd w:val="clear" w:color="000000" w:fill="DFF0D8"/>
            <w:hideMark/>
          </w:tcPr>
          <w:p w14:paraId="498D8D34"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66EE8D1" w14:textId="77777777" w:rsidR="004C6523" w:rsidRPr="004C6523" w:rsidRDefault="004C6523" w:rsidP="004C6523">
            <w:pPr>
              <w:jc w:val="right"/>
              <w:rPr>
                <w:rFonts w:cs="Arial"/>
                <w:color w:val="000000"/>
                <w:sz w:val="16"/>
                <w:szCs w:val="16"/>
              </w:rPr>
            </w:pPr>
            <w:r w:rsidRPr="004C6523">
              <w:rPr>
                <w:rFonts w:cs="Arial"/>
                <w:color w:val="000000"/>
                <w:sz w:val="16"/>
                <w:szCs w:val="16"/>
              </w:rPr>
              <w:t>4</w:t>
            </w:r>
          </w:p>
        </w:tc>
        <w:tc>
          <w:tcPr>
            <w:tcW w:w="399" w:type="pct"/>
            <w:tcBorders>
              <w:top w:val="nil"/>
              <w:left w:val="nil"/>
              <w:bottom w:val="single" w:sz="4" w:space="0" w:color="CCCCCC"/>
              <w:right w:val="single" w:sz="4" w:space="0" w:color="CCCCCC"/>
            </w:tcBorders>
            <w:shd w:val="clear" w:color="000000" w:fill="DFF0D8"/>
            <w:hideMark/>
          </w:tcPr>
          <w:p w14:paraId="77E68D76" w14:textId="77777777" w:rsidR="004C6523" w:rsidRPr="004C6523" w:rsidRDefault="004C6523" w:rsidP="004C6523">
            <w:pPr>
              <w:jc w:val="right"/>
              <w:rPr>
                <w:rFonts w:cs="Arial"/>
                <w:color w:val="000000"/>
                <w:sz w:val="16"/>
                <w:szCs w:val="16"/>
              </w:rPr>
            </w:pPr>
            <w:r w:rsidRPr="004C6523">
              <w:rPr>
                <w:rFonts w:cs="Arial"/>
                <w:color w:val="000000"/>
                <w:sz w:val="16"/>
                <w:szCs w:val="16"/>
              </w:rPr>
              <w:t>387,02</w:t>
            </w:r>
          </w:p>
        </w:tc>
        <w:tc>
          <w:tcPr>
            <w:tcW w:w="399" w:type="pct"/>
            <w:tcBorders>
              <w:top w:val="nil"/>
              <w:left w:val="nil"/>
              <w:bottom w:val="single" w:sz="4" w:space="0" w:color="CCCCCC"/>
              <w:right w:val="single" w:sz="4" w:space="0" w:color="CCCCCC"/>
            </w:tcBorders>
            <w:shd w:val="clear" w:color="000000" w:fill="DFF0D8"/>
            <w:hideMark/>
          </w:tcPr>
          <w:p w14:paraId="62CDEB84" w14:textId="77777777" w:rsidR="004C6523" w:rsidRPr="004C6523" w:rsidRDefault="004C6523" w:rsidP="004C6523">
            <w:pPr>
              <w:jc w:val="right"/>
              <w:rPr>
                <w:rFonts w:cs="Arial"/>
                <w:color w:val="000000"/>
                <w:sz w:val="16"/>
                <w:szCs w:val="16"/>
              </w:rPr>
            </w:pPr>
            <w:r w:rsidRPr="004C6523">
              <w:rPr>
                <w:rFonts w:cs="Arial"/>
                <w:color w:val="000000"/>
                <w:sz w:val="16"/>
                <w:szCs w:val="16"/>
              </w:rPr>
              <w:t>475,37</w:t>
            </w:r>
          </w:p>
        </w:tc>
        <w:tc>
          <w:tcPr>
            <w:tcW w:w="399" w:type="pct"/>
            <w:tcBorders>
              <w:top w:val="nil"/>
              <w:left w:val="nil"/>
              <w:bottom w:val="single" w:sz="4" w:space="0" w:color="CCCCCC"/>
              <w:right w:val="single" w:sz="4" w:space="0" w:color="CCCCCC"/>
            </w:tcBorders>
            <w:shd w:val="clear" w:color="000000" w:fill="DFF0D8"/>
            <w:hideMark/>
          </w:tcPr>
          <w:p w14:paraId="10D10657" w14:textId="77777777" w:rsidR="004C6523" w:rsidRPr="004C6523" w:rsidRDefault="004C6523" w:rsidP="004C6523">
            <w:pPr>
              <w:jc w:val="right"/>
              <w:rPr>
                <w:rFonts w:cs="Arial"/>
                <w:color w:val="000000"/>
                <w:sz w:val="16"/>
                <w:szCs w:val="16"/>
              </w:rPr>
            </w:pPr>
            <w:r w:rsidRPr="004C6523">
              <w:rPr>
                <w:rFonts w:cs="Arial"/>
                <w:color w:val="000000"/>
                <w:sz w:val="16"/>
                <w:szCs w:val="16"/>
              </w:rPr>
              <w:t>1.901,48</w:t>
            </w:r>
          </w:p>
        </w:tc>
        <w:tc>
          <w:tcPr>
            <w:tcW w:w="400" w:type="pct"/>
            <w:tcBorders>
              <w:top w:val="nil"/>
              <w:left w:val="nil"/>
              <w:bottom w:val="single" w:sz="4" w:space="0" w:color="CCCCCC"/>
              <w:right w:val="single" w:sz="4" w:space="0" w:color="CCCCCC"/>
            </w:tcBorders>
            <w:shd w:val="clear" w:color="000000" w:fill="DFF0D8"/>
            <w:hideMark/>
          </w:tcPr>
          <w:p w14:paraId="3DECF3D9" w14:textId="77777777" w:rsidR="004C6523" w:rsidRPr="004C6523" w:rsidRDefault="004C6523" w:rsidP="004C6523">
            <w:pPr>
              <w:jc w:val="right"/>
              <w:rPr>
                <w:rFonts w:cs="Arial"/>
                <w:color w:val="000000"/>
                <w:sz w:val="16"/>
                <w:szCs w:val="16"/>
              </w:rPr>
            </w:pPr>
            <w:r w:rsidRPr="004C6523">
              <w:rPr>
                <w:rFonts w:cs="Arial"/>
                <w:color w:val="000000"/>
                <w:sz w:val="16"/>
                <w:szCs w:val="16"/>
              </w:rPr>
              <w:t>0,54 %</w:t>
            </w:r>
          </w:p>
        </w:tc>
      </w:tr>
      <w:tr w:rsidR="004C6523" w:rsidRPr="004C6523" w14:paraId="1A7EE3B6"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12410693" w14:textId="77777777" w:rsidR="004C6523" w:rsidRPr="004C6523" w:rsidRDefault="004C6523" w:rsidP="004C6523">
            <w:pPr>
              <w:rPr>
                <w:rFonts w:cs="Arial"/>
                <w:color w:val="000000"/>
                <w:sz w:val="16"/>
                <w:szCs w:val="16"/>
              </w:rPr>
            </w:pPr>
            <w:r w:rsidRPr="004C6523">
              <w:rPr>
                <w:rFonts w:cs="Arial"/>
                <w:color w:val="000000"/>
                <w:sz w:val="16"/>
                <w:szCs w:val="16"/>
              </w:rPr>
              <w:t xml:space="preserve"> 17 </w:t>
            </w:r>
          </w:p>
        </w:tc>
        <w:tc>
          <w:tcPr>
            <w:tcW w:w="307" w:type="pct"/>
            <w:tcBorders>
              <w:top w:val="nil"/>
              <w:left w:val="nil"/>
              <w:bottom w:val="single" w:sz="4" w:space="0" w:color="CCCCCC"/>
              <w:right w:val="single" w:sz="4" w:space="0" w:color="CCCCCC"/>
            </w:tcBorders>
            <w:shd w:val="clear" w:color="000000" w:fill="DFF0D8"/>
            <w:hideMark/>
          </w:tcPr>
          <w:p w14:paraId="63A5E2BB"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0001305 </w:t>
            </w:r>
          </w:p>
        </w:tc>
        <w:tc>
          <w:tcPr>
            <w:tcW w:w="302" w:type="pct"/>
            <w:tcBorders>
              <w:top w:val="nil"/>
              <w:left w:val="nil"/>
              <w:bottom w:val="single" w:sz="4" w:space="0" w:color="CCCCCC"/>
              <w:right w:val="single" w:sz="4" w:space="0" w:color="CCCCCC"/>
            </w:tcBorders>
            <w:shd w:val="clear" w:color="000000" w:fill="DFF0D8"/>
            <w:hideMark/>
          </w:tcPr>
          <w:p w14:paraId="6DF81C03"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257977F"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16US</w:t>
            </w:r>
          </w:p>
        </w:tc>
        <w:tc>
          <w:tcPr>
            <w:tcW w:w="246" w:type="pct"/>
            <w:tcBorders>
              <w:top w:val="nil"/>
              <w:left w:val="nil"/>
              <w:bottom w:val="single" w:sz="4" w:space="0" w:color="CCCCCC"/>
              <w:right w:val="single" w:sz="4" w:space="0" w:color="CCCCCC"/>
            </w:tcBorders>
            <w:shd w:val="clear" w:color="000000" w:fill="DFF0D8"/>
            <w:hideMark/>
          </w:tcPr>
          <w:p w14:paraId="555BDF71"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4097D901" w14:textId="77777777" w:rsidR="004C6523" w:rsidRPr="004C6523" w:rsidRDefault="004C6523" w:rsidP="004C6523">
            <w:pPr>
              <w:jc w:val="right"/>
              <w:rPr>
                <w:rFonts w:cs="Arial"/>
                <w:color w:val="000000"/>
                <w:sz w:val="16"/>
                <w:szCs w:val="16"/>
              </w:rPr>
            </w:pPr>
            <w:r w:rsidRPr="004C6523">
              <w:rPr>
                <w:rFonts w:cs="Arial"/>
                <w:color w:val="000000"/>
                <w:sz w:val="16"/>
                <w:szCs w:val="16"/>
              </w:rPr>
              <w:t>1</w:t>
            </w:r>
          </w:p>
        </w:tc>
        <w:tc>
          <w:tcPr>
            <w:tcW w:w="399" w:type="pct"/>
            <w:tcBorders>
              <w:top w:val="nil"/>
              <w:left w:val="nil"/>
              <w:bottom w:val="single" w:sz="4" w:space="0" w:color="CCCCCC"/>
              <w:right w:val="single" w:sz="4" w:space="0" w:color="CCCCCC"/>
            </w:tcBorders>
            <w:shd w:val="clear" w:color="000000" w:fill="DFF0D8"/>
            <w:hideMark/>
          </w:tcPr>
          <w:p w14:paraId="1C6CC4DF" w14:textId="77777777" w:rsidR="004C6523" w:rsidRPr="004C6523" w:rsidRDefault="004C6523" w:rsidP="004C6523">
            <w:pPr>
              <w:jc w:val="right"/>
              <w:rPr>
                <w:rFonts w:cs="Arial"/>
                <w:color w:val="000000"/>
                <w:sz w:val="16"/>
                <w:szCs w:val="16"/>
              </w:rPr>
            </w:pPr>
            <w:r w:rsidRPr="004C6523">
              <w:rPr>
                <w:rFonts w:cs="Arial"/>
                <w:color w:val="000000"/>
                <w:sz w:val="16"/>
                <w:szCs w:val="16"/>
              </w:rPr>
              <w:t>426,68</w:t>
            </w:r>
          </w:p>
        </w:tc>
        <w:tc>
          <w:tcPr>
            <w:tcW w:w="399" w:type="pct"/>
            <w:tcBorders>
              <w:top w:val="nil"/>
              <w:left w:val="nil"/>
              <w:bottom w:val="single" w:sz="4" w:space="0" w:color="CCCCCC"/>
              <w:right w:val="single" w:sz="4" w:space="0" w:color="CCCCCC"/>
            </w:tcBorders>
            <w:shd w:val="clear" w:color="000000" w:fill="DFF0D8"/>
            <w:hideMark/>
          </w:tcPr>
          <w:p w14:paraId="13C959C2" w14:textId="77777777" w:rsidR="004C6523" w:rsidRPr="004C6523" w:rsidRDefault="004C6523" w:rsidP="004C6523">
            <w:pPr>
              <w:jc w:val="right"/>
              <w:rPr>
                <w:rFonts w:cs="Arial"/>
                <w:color w:val="000000"/>
                <w:sz w:val="16"/>
                <w:szCs w:val="16"/>
              </w:rPr>
            </w:pPr>
            <w:r w:rsidRPr="004C6523">
              <w:rPr>
                <w:rFonts w:cs="Arial"/>
                <w:color w:val="000000"/>
                <w:sz w:val="16"/>
                <w:szCs w:val="16"/>
              </w:rPr>
              <w:t>524,00</w:t>
            </w:r>
          </w:p>
        </w:tc>
        <w:tc>
          <w:tcPr>
            <w:tcW w:w="399" w:type="pct"/>
            <w:tcBorders>
              <w:top w:val="nil"/>
              <w:left w:val="nil"/>
              <w:bottom w:val="single" w:sz="4" w:space="0" w:color="CCCCCC"/>
              <w:right w:val="single" w:sz="4" w:space="0" w:color="CCCCCC"/>
            </w:tcBorders>
            <w:shd w:val="clear" w:color="000000" w:fill="DFF0D8"/>
            <w:hideMark/>
          </w:tcPr>
          <w:p w14:paraId="2E852A8A" w14:textId="77777777" w:rsidR="004C6523" w:rsidRPr="004C6523" w:rsidRDefault="004C6523" w:rsidP="004C6523">
            <w:pPr>
              <w:jc w:val="right"/>
              <w:rPr>
                <w:rFonts w:cs="Arial"/>
                <w:color w:val="000000"/>
                <w:sz w:val="16"/>
                <w:szCs w:val="16"/>
              </w:rPr>
            </w:pPr>
            <w:r w:rsidRPr="004C6523">
              <w:rPr>
                <w:rFonts w:cs="Arial"/>
                <w:color w:val="000000"/>
                <w:sz w:val="16"/>
                <w:szCs w:val="16"/>
              </w:rPr>
              <w:t>524,00</w:t>
            </w:r>
          </w:p>
        </w:tc>
        <w:tc>
          <w:tcPr>
            <w:tcW w:w="400" w:type="pct"/>
            <w:tcBorders>
              <w:top w:val="nil"/>
              <w:left w:val="nil"/>
              <w:bottom w:val="single" w:sz="4" w:space="0" w:color="CCCCCC"/>
              <w:right w:val="single" w:sz="4" w:space="0" w:color="CCCCCC"/>
            </w:tcBorders>
            <w:shd w:val="clear" w:color="000000" w:fill="DFF0D8"/>
            <w:hideMark/>
          </w:tcPr>
          <w:p w14:paraId="45BDB96A" w14:textId="77777777" w:rsidR="004C6523" w:rsidRPr="004C6523" w:rsidRDefault="004C6523" w:rsidP="004C6523">
            <w:pPr>
              <w:jc w:val="right"/>
              <w:rPr>
                <w:rFonts w:cs="Arial"/>
                <w:color w:val="000000"/>
                <w:sz w:val="16"/>
                <w:szCs w:val="16"/>
              </w:rPr>
            </w:pPr>
            <w:r w:rsidRPr="004C6523">
              <w:rPr>
                <w:rFonts w:cs="Arial"/>
                <w:color w:val="000000"/>
                <w:sz w:val="16"/>
                <w:szCs w:val="16"/>
              </w:rPr>
              <w:t>0,15 %</w:t>
            </w:r>
          </w:p>
        </w:tc>
      </w:tr>
      <w:tr w:rsidR="004C6523" w:rsidRPr="004C6523" w14:paraId="11047079"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10F28C8B" w14:textId="77777777" w:rsidR="004C6523" w:rsidRPr="004C6523" w:rsidRDefault="004C6523" w:rsidP="004C6523">
            <w:pPr>
              <w:rPr>
                <w:rFonts w:cs="Arial"/>
                <w:color w:val="000000"/>
                <w:sz w:val="16"/>
                <w:szCs w:val="16"/>
              </w:rPr>
            </w:pPr>
            <w:r w:rsidRPr="004C6523">
              <w:rPr>
                <w:rFonts w:cs="Arial"/>
                <w:color w:val="000000"/>
                <w:sz w:val="16"/>
                <w:szCs w:val="16"/>
              </w:rPr>
              <w:t xml:space="preserve"> 18 </w:t>
            </w:r>
          </w:p>
        </w:tc>
        <w:tc>
          <w:tcPr>
            <w:tcW w:w="307" w:type="pct"/>
            <w:tcBorders>
              <w:top w:val="nil"/>
              <w:left w:val="nil"/>
              <w:bottom w:val="single" w:sz="4" w:space="0" w:color="CCCCCC"/>
              <w:right w:val="single" w:sz="4" w:space="0" w:color="CCCCCC"/>
            </w:tcBorders>
            <w:shd w:val="clear" w:color="000000" w:fill="DFF0D8"/>
            <w:hideMark/>
          </w:tcPr>
          <w:p w14:paraId="440678A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0001311 </w:t>
            </w:r>
          </w:p>
        </w:tc>
        <w:tc>
          <w:tcPr>
            <w:tcW w:w="302" w:type="pct"/>
            <w:tcBorders>
              <w:top w:val="nil"/>
              <w:left w:val="nil"/>
              <w:bottom w:val="single" w:sz="4" w:space="0" w:color="CCCCCC"/>
              <w:right w:val="single" w:sz="4" w:space="0" w:color="CCCCCC"/>
            </w:tcBorders>
            <w:shd w:val="clear" w:color="000000" w:fill="DFF0D8"/>
            <w:hideMark/>
          </w:tcPr>
          <w:p w14:paraId="474F756F"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E590A33"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24US</w:t>
            </w:r>
          </w:p>
        </w:tc>
        <w:tc>
          <w:tcPr>
            <w:tcW w:w="246" w:type="pct"/>
            <w:tcBorders>
              <w:top w:val="nil"/>
              <w:left w:val="nil"/>
              <w:bottom w:val="single" w:sz="4" w:space="0" w:color="CCCCCC"/>
              <w:right w:val="single" w:sz="4" w:space="0" w:color="CCCCCC"/>
            </w:tcBorders>
            <w:shd w:val="clear" w:color="000000" w:fill="DFF0D8"/>
            <w:hideMark/>
          </w:tcPr>
          <w:p w14:paraId="48E92F6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34CD4DD4" w14:textId="77777777" w:rsidR="004C6523" w:rsidRPr="004C6523" w:rsidRDefault="004C6523" w:rsidP="004C6523">
            <w:pPr>
              <w:jc w:val="right"/>
              <w:rPr>
                <w:rFonts w:cs="Arial"/>
                <w:color w:val="000000"/>
                <w:sz w:val="16"/>
                <w:szCs w:val="16"/>
              </w:rPr>
            </w:pPr>
            <w:r w:rsidRPr="004C6523">
              <w:rPr>
                <w:rFonts w:cs="Arial"/>
                <w:color w:val="000000"/>
                <w:sz w:val="16"/>
                <w:szCs w:val="16"/>
              </w:rPr>
              <w:t>1</w:t>
            </w:r>
          </w:p>
        </w:tc>
        <w:tc>
          <w:tcPr>
            <w:tcW w:w="399" w:type="pct"/>
            <w:tcBorders>
              <w:top w:val="nil"/>
              <w:left w:val="nil"/>
              <w:bottom w:val="single" w:sz="4" w:space="0" w:color="CCCCCC"/>
              <w:right w:val="single" w:sz="4" w:space="0" w:color="CCCCCC"/>
            </w:tcBorders>
            <w:shd w:val="clear" w:color="000000" w:fill="DFF0D8"/>
            <w:hideMark/>
          </w:tcPr>
          <w:p w14:paraId="432F80B4" w14:textId="77777777" w:rsidR="004C6523" w:rsidRPr="004C6523" w:rsidRDefault="004C6523" w:rsidP="004C6523">
            <w:pPr>
              <w:jc w:val="right"/>
              <w:rPr>
                <w:rFonts w:cs="Arial"/>
                <w:color w:val="000000"/>
                <w:sz w:val="16"/>
                <w:szCs w:val="16"/>
              </w:rPr>
            </w:pPr>
            <w:r w:rsidRPr="004C6523">
              <w:rPr>
                <w:rFonts w:cs="Arial"/>
                <w:color w:val="000000"/>
                <w:sz w:val="16"/>
                <w:szCs w:val="16"/>
              </w:rPr>
              <w:t>600,80</w:t>
            </w:r>
          </w:p>
        </w:tc>
        <w:tc>
          <w:tcPr>
            <w:tcW w:w="399" w:type="pct"/>
            <w:tcBorders>
              <w:top w:val="nil"/>
              <w:left w:val="nil"/>
              <w:bottom w:val="single" w:sz="4" w:space="0" w:color="CCCCCC"/>
              <w:right w:val="single" w:sz="4" w:space="0" w:color="CCCCCC"/>
            </w:tcBorders>
            <w:shd w:val="clear" w:color="000000" w:fill="DFF0D8"/>
            <w:hideMark/>
          </w:tcPr>
          <w:p w14:paraId="10694632" w14:textId="77777777" w:rsidR="004C6523" w:rsidRPr="004C6523" w:rsidRDefault="004C6523" w:rsidP="004C6523">
            <w:pPr>
              <w:jc w:val="right"/>
              <w:rPr>
                <w:rFonts w:cs="Arial"/>
                <w:color w:val="000000"/>
                <w:sz w:val="16"/>
                <w:szCs w:val="16"/>
              </w:rPr>
            </w:pPr>
            <w:r w:rsidRPr="004C6523">
              <w:rPr>
                <w:rFonts w:cs="Arial"/>
                <w:color w:val="000000"/>
                <w:sz w:val="16"/>
                <w:szCs w:val="16"/>
              </w:rPr>
              <w:t>738,01</w:t>
            </w:r>
          </w:p>
        </w:tc>
        <w:tc>
          <w:tcPr>
            <w:tcW w:w="399" w:type="pct"/>
            <w:tcBorders>
              <w:top w:val="nil"/>
              <w:left w:val="nil"/>
              <w:bottom w:val="single" w:sz="4" w:space="0" w:color="CCCCCC"/>
              <w:right w:val="single" w:sz="4" w:space="0" w:color="CCCCCC"/>
            </w:tcBorders>
            <w:shd w:val="clear" w:color="000000" w:fill="DFF0D8"/>
            <w:hideMark/>
          </w:tcPr>
          <w:p w14:paraId="31B6A69C" w14:textId="77777777" w:rsidR="004C6523" w:rsidRPr="004C6523" w:rsidRDefault="004C6523" w:rsidP="004C6523">
            <w:pPr>
              <w:jc w:val="right"/>
              <w:rPr>
                <w:rFonts w:cs="Arial"/>
                <w:color w:val="000000"/>
                <w:sz w:val="16"/>
                <w:szCs w:val="16"/>
              </w:rPr>
            </w:pPr>
            <w:r w:rsidRPr="004C6523">
              <w:rPr>
                <w:rFonts w:cs="Arial"/>
                <w:color w:val="000000"/>
                <w:sz w:val="16"/>
                <w:szCs w:val="16"/>
              </w:rPr>
              <w:t>738,01</w:t>
            </w:r>
          </w:p>
        </w:tc>
        <w:tc>
          <w:tcPr>
            <w:tcW w:w="400" w:type="pct"/>
            <w:tcBorders>
              <w:top w:val="nil"/>
              <w:left w:val="nil"/>
              <w:bottom w:val="single" w:sz="4" w:space="0" w:color="CCCCCC"/>
              <w:right w:val="single" w:sz="4" w:space="0" w:color="CCCCCC"/>
            </w:tcBorders>
            <w:shd w:val="clear" w:color="000000" w:fill="DFF0D8"/>
            <w:hideMark/>
          </w:tcPr>
          <w:p w14:paraId="47227C39" w14:textId="77777777" w:rsidR="004C6523" w:rsidRPr="004C6523" w:rsidRDefault="004C6523" w:rsidP="004C6523">
            <w:pPr>
              <w:jc w:val="right"/>
              <w:rPr>
                <w:rFonts w:cs="Arial"/>
                <w:color w:val="000000"/>
                <w:sz w:val="16"/>
                <w:szCs w:val="16"/>
              </w:rPr>
            </w:pPr>
            <w:r w:rsidRPr="004C6523">
              <w:rPr>
                <w:rFonts w:cs="Arial"/>
                <w:color w:val="000000"/>
                <w:sz w:val="16"/>
                <w:szCs w:val="16"/>
              </w:rPr>
              <w:t>0,21 %</w:t>
            </w:r>
          </w:p>
        </w:tc>
      </w:tr>
      <w:tr w:rsidR="004C6523" w:rsidRPr="004C6523" w14:paraId="2860FAD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25B9CA8" w14:textId="77777777" w:rsidR="004C6523" w:rsidRPr="004C6523" w:rsidRDefault="004C6523" w:rsidP="004C6523">
            <w:pPr>
              <w:rPr>
                <w:rFonts w:cs="Arial"/>
                <w:color w:val="000000"/>
                <w:sz w:val="16"/>
                <w:szCs w:val="16"/>
              </w:rPr>
            </w:pPr>
            <w:r w:rsidRPr="004C6523">
              <w:rPr>
                <w:rFonts w:cs="Arial"/>
                <w:color w:val="000000"/>
                <w:sz w:val="16"/>
                <w:szCs w:val="16"/>
              </w:rPr>
              <w:t xml:space="preserve"> 19 </w:t>
            </w:r>
          </w:p>
        </w:tc>
        <w:tc>
          <w:tcPr>
            <w:tcW w:w="307" w:type="pct"/>
            <w:tcBorders>
              <w:top w:val="nil"/>
              <w:left w:val="nil"/>
              <w:bottom w:val="single" w:sz="4" w:space="0" w:color="CCCCCC"/>
              <w:right w:val="single" w:sz="4" w:space="0" w:color="CCCCCC"/>
            </w:tcBorders>
            <w:shd w:val="clear" w:color="000000" w:fill="DFF0D8"/>
            <w:hideMark/>
          </w:tcPr>
          <w:p w14:paraId="3F95DCE8"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0001314 </w:t>
            </w:r>
          </w:p>
        </w:tc>
        <w:tc>
          <w:tcPr>
            <w:tcW w:w="302" w:type="pct"/>
            <w:tcBorders>
              <w:top w:val="nil"/>
              <w:left w:val="nil"/>
              <w:bottom w:val="single" w:sz="4" w:space="0" w:color="CCCCCC"/>
              <w:right w:val="single" w:sz="4" w:space="0" w:color="CCCCCC"/>
            </w:tcBorders>
            <w:shd w:val="clear" w:color="000000" w:fill="DFF0D8"/>
            <w:hideMark/>
          </w:tcPr>
          <w:p w14:paraId="73487E2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3F1BADA0"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RACK 12US PAREDE</w:t>
            </w:r>
          </w:p>
        </w:tc>
        <w:tc>
          <w:tcPr>
            <w:tcW w:w="246" w:type="pct"/>
            <w:tcBorders>
              <w:top w:val="nil"/>
              <w:left w:val="nil"/>
              <w:bottom w:val="single" w:sz="4" w:space="0" w:color="CCCCCC"/>
              <w:right w:val="single" w:sz="4" w:space="0" w:color="CCCCCC"/>
            </w:tcBorders>
            <w:shd w:val="clear" w:color="000000" w:fill="DFF0D8"/>
            <w:hideMark/>
          </w:tcPr>
          <w:p w14:paraId="23E0B3DC"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E60C580" w14:textId="77777777" w:rsidR="004C6523" w:rsidRPr="004C6523" w:rsidRDefault="004C6523" w:rsidP="004C6523">
            <w:pPr>
              <w:jc w:val="right"/>
              <w:rPr>
                <w:rFonts w:cs="Arial"/>
                <w:color w:val="000000"/>
                <w:sz w:val="16"/>
                <w:szCs w:val="16"/>
              </w:rPr>
            </w:pPr>
            <w:r w:rsidRPr="004C6523">
              <w:rPr>
                <w:rFonts w:cs="Arial"/>
                <w:color w:val="000000"/>
                <w:sz w:val="16"/>
                <w:szCs w:val="16"/>
              </w:rPr>
              <w:t>10</w:t>
            </w:r>
          </w:p>
        </w:tc>
        <w:tc>
          <w:tcPr>
            <w:tcW w:w="399" w:type="pct"/>
            <w:tcBorders>
              <w:top w:val="nil"/>
              <w:left w:val="nil"/>
              <w:bottom w:val="single" w:sz="4" w:space="0" w:color="CCCCCC"/>
              <w:right w:val="single" w:sz="4" w:space="0" w:color="CCCCCC"/>
            </w:tcBorders>
            <w:shd w:val="clear" w:color="000000" w:fill="DFF0D8"/>
            <w:hideMark/>
          </w:tcPr>
          <w:p w14:paraId="6185C3BF" w14:textId="77777777" w:rsidR="004C6523" w:rsidRPr="004C6523" w:rsidRDefault="004C6523" w:rsidP="004C6523">
            <w:pPr>
              <w:jc w:val="right"/>
              <w:rPr>
                <w:rFonts w:cs="Arial"/>
                <w:color w:val="000000"/>
                <w:sz w:val="16"/>
                <w:szCs w:val="16"/>
              </w:rPr>
            </w:pPr>
            <w:r w:rsidRPr="004C6523">
              <w:rPr>
                <w:rFonts w:cs="Arial"/>
                <w:color w:val="000000"/>
                <w:sz w:val="16"/>
                <w:szCs w:val="16"/>
              </w:rPr>
              <w:t>1.021,92</w:t>
            </w:r>
          </w:p>
        </w:tc>
        <w:tc>
          <w:tcPr>
            <w:tcW w:w="399" w:type="pct"/>
            <w:tcBorders>
              <w:top w:val="nil"/>
              <w:left w:val="nil"/>
              <w:bottom w:val="single" w:sz="4" w:space="0" w:color="CCCCCC"/>
              <w:right w:val="single" w:sz="4" w:space="0" w:color="CCCCCC"/>
            </w:tcBorders>
            <w:shd w:val="clear" w:color="000000" w:fill="DFF0D8"/>
            <w:hideMark/>
          </w:tcPr>
          <w:p w14:paraId="63B36727" w14:textId="77777777" w:rsidR="004C6523" w:rsidRPr="004C6523" w:rsidRDefault="004C6523" w:rsidP="004C6523">
            <w:pPr>
              <w:jc w:val="right"/>
              <w:rPr>
                <w:rFonts w:cs="Arial"/>
                <w:color w:val="000000"/>
                <w:sz w:val="16"/>
                <w:szCs w:val="16"/>
              </w:rPr>
            </w:pPr>
            <w:r w:rsidRPr="004C6523">
              <w:rPr>
                <w:rFonts w:cs="Arial"/>
                <w:color w:val="000000"/>
                <w:sz w:val="16"/>
                <w:szCs w:val="16"/>
              </w:rPr>
              <w:t>1.256,60</w:t>
            </w:r>
          </w:p>
        </w:tc>
        <w:tc>
          <w:tcPr>
            <w:tcW w:w="399" w:type="pct"/>
            <w:tcBorders>
              <w:top w:val="nil"/>
              <w:left w:val="nil"/>
              <w:bottom w:val="single" w:sz="4" w:space="0" w:color="CCCCCC"/>
              <w:right w:val="single" w:sz="4" w:space="0" w:color="CCCCCC"/>
            </w:tcBorders>
            <w:shd w:val="clear" w:color="000000" w:fill="DFF0D8"/>
            <w:hideMark/>
          </w:tcPr>
          <w:p w14:paraId="74892B2A" w14:textId="77777777" w:rsidR="004C6523" w:rsidRPr="004C6523" w:rsidRDefault="004C6523" w:rsidP="004C6523">
            <w:pPr>
              <w:jc w:val="right"/>
              <w:rPr>
                <w:rFonts w:cs="Arial"/>
                <w:color w:val="000000"/>
                <w:sz w:val="16"/>
                <w:szCs w:val="16"/>
              </w:rPr>
            </w:pPr>
            <w:r w:rsidRPr="004C6523">
              <w:rPr>
                <w:rFonts w:cs="Arial"/>
                <w:color w:val="000000"/>
                <w:sz w:val="16"/>
                <w:szCs w:val="16"/>
              </w:rPr>
              <w:t>12.566,00</w:t>
            </w:r>
          </w:p>
        </w:tc>
        <w:tc>
          <w:tcPr>
            <w:tcW w:w="400" w:type="pct"/>
            <w:tcBorders>
              <w:top w:val="nil"/>
              <w:left w:val="nil"/>
              <w:bottom w:val="single" w:sz="4" w:space="0" w:color="CCCCCC"/>
              <w:right w:val="single" w:sz="4" w:space="0" w:color="CCCCCC"/>
            </w:tcBorders>
            <w:shd w:val="clear" w:color="000000" w:fill="DFF0D8"/>
            <w:hideMark/>
          </w:tcPr>
          <w:p w14:paraId="4D49EEF5" w14:textId="77777777" w:rsidR="004C6523" w:rsidRPr="004C6523" w:rsidRDefault="004C6523" w:rsidP="004C6523">
            <w:pPr>
              <w:jc w:val="right"/>
              <w:rPr>
                <w:rFonts w:cs="Arial"/>
                <w:color w:val="000000"/>
                <w:sz w:val="16"/>
                <w:szCs w:val="16"/>
              </w:rPr>
            </w:pPr>
            <w:r w:rsidRPr="004C6523">
              <w:rPr>
                <w:rFonts w:cs="Arial"/>
                <w:color w:val="000000"/>
                <w:sz w:val="16"/>
                <w:szCs w:val="16"/>
              </w:rPr>
              <w:t>3,60 %</w:t>
            </w:r>
          </w:p>
        </w:tc>
      </w:tr>
      <w:tr w:rsidR="004C6523" w:rsidRPr="004C6523" w14:paraId="4050458C"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2B8472D6" w14:textId="77777777" w:rsidR="004C6523" w:rsidRPr="004C6523" w:rsidRDefault="004C6523" w:rsidP="004C6523">
            <w:pPr>
              <w:rPr>
                <w:rFonts w:cs="Arial"/>
                <w:color w:val="000000"/>
                <w:sz w:val="16"/>
                <w:szCs w:val="16"/>
              </w:rPr>
            </w:pPr>
            <w:r w:rsidRPr="004C6523">
              <w:rPr>
                <w:rFonts w:cs="Arial"/>
                <w:color w:val="000000"/>
                <w:sz w:val="16"/>
                <w:szCs w:val="16"/>
              </w:rPr>
              <w:t xml:space="preserve"> 20 </w:t>
            </w:r>
          </w:p>
        </w:tc>
        <w:tc>
          <w:tcPr>
            <w:tcW w:w="307" w:type="pct"/>
            <w:tcBorders>
              <w:top w:val="nil"/>
              <w:left w:val="nil"/>
              <w:bottom w:val="single" w:sz="4" w:space="0" w:color="CCCCCC"/>
              <w:right w:val="single" w:sz="4" w:space="0" w:color="CCCCCC"/>
            </w:tcBorders>
            <w:shd w:val="clear" w:color="000000" w:fill="DFF0D8"/>
            <w:hideMark/>
          </w:tcPr>
          <w:p w14:paraId="133635F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0001281 </w:t>
            </w:r>
          </w:p>
        </w:tc>
        <w:tc>
          <w:tcPr>
            <w:tcW w:w="302" w:type="pct"/>
            <w:tcBorders>
              <w:top w:val="nil"/>
              <w:left w:val="nil"/>
              <w:bottom w:val="single" w:sz="4" w:space="0" w:color="CCCCCC"/>
              <w:right w:val="single" w:sz="4" w:space="0" w:color="CCCCCC"/>
            </w:tcBorders>
            <w:shd w:val="clear" w:color="000000" w:fill="DFF0D8"/>
            <w:hideMark/>
          </w:tcPr>
          <w:p w14:paraId="21C0FD6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03C53202" w14:textId="77777777" w:rsidR="004C6523" w:rsidRPr="004C6523" w:rsidRDefault="004C6523" w:rsidP="004C6523">
            <w:pPr>
              <w:rPr>
                <w:rFonts w:cs="Arial"/>
                <w:color w:val="000000"/>
                <w:sz w:val="16"/>
                <w:szCs w:val="16"/>
              </w:rPr>
            </w:pPr>
            <w:r w:rsidRPr="004C6523">
              <w:rPr>
                <w:rFonts w:cs="Arial"/>
                <w:color w:val="000000"/>
                <w:sz w:val="16"/>
                <w:szCs w:val="16"/>
              </w:rPr>
              <w:t>INSTALAÇÃO DE SWITCH 24 PORTAS FORNECIDO PELA CONTRATANTE</w:t>
            </w:r>
          </w:p>
        </w:tc>
        <w:tc>
          <w:tcPr>
            <w:tcW w:w="246" w:type="pct"/>
            <w:tcBorders>
              <w:top w:val="nil"/>
              <w:left w:val="nil"/>
              <w:bottom w:val="single" w:sz="4" w:space="0" w:color="CCCCCC"/>
              <w:right w:val="single" w:sz="4" w:space="0" w:color="CCCCCC"/>
            </w:tcBorders>
            <w:shd w:val="clear" w:color="000000" w:fill="DFF0D8"/>
            <w:hideMark/>
          </w:tcPr>
          <w:p w14:paraId="3F1C19F1" w14:textId="77777777" w:rsidR="004C6523" w:rsidRPr="004C6523" w:rsidRDefault="004C6523" w:rsidP="004C6523">
            <w:pPr>
              <w:jc w:val="center"/>
              <w:rPr>
                <w:rFonts w:cs="Arial"/>
                <w:color w:val="000000"/>
                <w:sz w:val="16"/>
                <w:szCs w:val="16"/>
              </w:rPr>
            </w:pPr>
            <w:r w:rsidRPr="004C6523">
              <w:rPr>
                <w:rFonts w:cs="Arial"/>
                <w:color w:val="000000"/>
                <w:sz w:val="16"/>
                <w:szCs w:val="16"/>
              </w:rPr>
              <w:t>UND</w:t>
            </w:r>
          </w:p>
        </w:tc>
        <w:tc>
          <w:tcPr>
            <w:tcW w:w="399" w:type="pct"/>
            <w:tcBorders>
              <w:top w:val="nil"/>
              <w:left w:val="nil"/>
              <w:bottom w:val="single" w:sz="4" w:space="0" w:color="CCCCCC"/>
              <w:right w:val="single" w:sz="4" w:space="0" w:color="CCCCCC"/>
            </w:tcBorders>
            <w:shd w:val="clear" w:color="000000" w:fill="DFF0D8"/>
            <w:hideMark/>
          </w:tcPr>
          <w:p w14:paraId="341C1AA1" w14:textId="77777777" w:rsidR="004C6523" w:rsidRPr="004C6523" w:rsidRDefault="004C6523" w:rsidP="004C6523">
            <w:pPr>
              <w:jc w:val="right"/>
              <w:rPr>
                <w:rFonts w:cs="Arial"/>
                <w:color w:val="000000"/>
                <w:sz w:val="16"/>
                <w:szCs w:val="16"/>
              </w:rPr>
            </w:pPr>
            <w:r w:rsidRPr="004C6523">
              <w:rPr>
                <w:rFonts w:cs="Arial"/>
                <w:color w:val="000000"/>
                <w:sz w:val="16"/>
                <w:szCs w:val="16"/>
              </w:rPr>
              <w:t>36</w:t>
            </w:r>
          </w:p>
        </w:tc>
        <w:tc>
          <w:tcPr>
            <w:tcW w:w="399" w:type="pct"/>
            <w:tcBorders>
              <w:top w:val="nil"/>
              <w:left w:val="nil"/>
              <w:bottom w:val="single" w:sz="4" w:space="0" w:color="CCCCCC"/>
              <w:right w:val="single" w:sz="4" w:space="0" w:color="CCCCCC"/>
            </w:tcBorders>
            <w:shd w:val="clear" w:color="000000" w:fill="DFF0D8"/>
            <w:hideMark/>
          </w:tcPr>
          <w:p w14:paraId="3536516E" w14:textId="77777777" w:rsidR="004C6523" w:rsidRPr="004C6523" w:rsidRDefault="004C6523" w:rsidP="004C6523">
            <w:pPr>
              <w:jc w:val="right"/>
              <w:rPr>
                <w:rFonts w:cs="Arial"/>
                <w:color w:val="000000"/>
                <w:sz w:val="16"/>
                <w:szCs w:val="16"/>
              </w:rPr>
            </w:pPr>
            <w:r w:rsidRPr="004C6523">
              <w:rPr>
                <w:rFonts w:cs="Arial"/>
                <w:color w:val="000000"/>
                <w:sz w:val="16"/>
                <w:szCs w:val="16"/>
              </w:rPr>
              <w:t>158,52</w:t>
            </w:r>
          </w:p>
        </w:tc>
        <w:tc>
          <w:tcPr>
            <w:tcW w:w="399" w:type="pct"/>
            <w:tcBorders>
              <w:top w:val="nil"/>
              <w:left w:val="nil"/>
              <w:bottom w:val="single" w:sz="4" w:space="0" w:color="CCCCCC"/>
              <w:right w:val="single" w:sz="4" w:space="0" w:color="CCCCCC"/>
            </w:tcBorders>
            <w:shd w:val="clear" w:color="000000" w:fill="DFF0D8"/>
            <w:hideMark/>
          </w:tcPr>
          <w:p w14:paraId="7FDEB29D" w14:textId="77777777" w:rsidR="004C6523" w:rsidRPr="004C6523" w:rsidRDefault="004C6523" w:rsidP="004C6523">
            <w:pPr>
              <w:jc w:val="right"/>
              <w:rPr>
                <w:rFonts w:cs="Arial"/>
                <w:color w:val="000000"/>
                <w:sz w:val="16"/>
                <w:szCs w:val="16"/>
              </w:rPr>
            </w:pPr>
            <w:r w:rsidRPr="004C6523">
              <w:rPr>
                <w:rFonts w:cs="Arial"/>
                <w:color w:val="000000"/>
                <w:sz w:val="16"/>
                <w:szCs w:val="16"/>
              </w:rPr>
              <w:t>194,76</w:t>
            </w:r>
          </w:p>
        </w:tc>
        <w:tc>
          <w:tcPr>
            <w:tcW w:w="399" w:type="pct"/>
            <w:tcBorders>
              <w:top w:val="nil"/>
              <w:left w:val="nil"/>
              <w:bottom w:val="single" w:sz="4" w:space="0" w:color="CCCCCC"/>
              <w:right w:val="single" w:sz="4" w:space="0" w:color="CCCCCC"/>
            </w:tcBorders>
            <w:shd w:val="clear" w:color="000000" w:fill="DFF0D8"/>
            <w:hideMark/>
          </w:tcPr>
          <w:p w14:paraId="1D772015" w14:textId="77777777" w:rsidR="004C6523" w:rsidRPr="004C6523" w:rsidRDefault="004C6523" w:rsidP="004C6523">
            <w:pPr>
              <w:jc w:val="right"/>
              <w:rPr>
                <w:rFonts w:cs="Arial"/>
                <w:color w:val="000000"/>
                <w:sz w:val="16"/>
                <w:szCs w:val="16"/>
              </w:rPr>
            </w:pPr>
            <w:r w:rsidRPr="004C6523">
              <w:rPr>
                <w:rFonts w:cs="Arial"/>
                <w:color w:val="000000"/>
                <w:sz w:val="16"/>
                <w:szCs w:val="16"/>
              </w:rPr>
              <w:t>7.011,36</w:t>
            </w:r>
          </w:p>
        </w:tc>
        <w:tc>
          <w:tcPr>
            <w:tcW w:w="400" w:type="pct"/>
            <w:tcBorders>
              <w:top w:val="nil"/>
              <w:left w:val="nil"/>
              <w:bottom w:val="single" w:sz="4" w:space="0" w:color="CCCCCC"/>
              <w:right w:val="single" w:sz="4" w:space="0" w:color="CCCCCC"/>
            </w:tcBorders>
            <w:shd w:val="clear" w:color="000000" w:fill="DFF0D8"/>
            <w:hideMark/>
          </w:tcPr>
          <w:p w14:paraId="7E168098" w14:textId="77777777" w:rsidR="004C6523" w:rsidRPr="004C6523" w:rsidRDefault="004C6523" w:rsidP="004C6523">
            <w:pPr>
              <w:jc w:val="right"/>
              <w:rPr>
                <w:rFonts w:cs="Arial"/>
                <w:color w:val="000000"/>
                <w:sz w:val="16"/>
                <w:szCs w:val="16"/>
              </w:rPr>
            </w:pPr>
            <w:r w:rsidRPr="004C6523">
              <w:rPr>
                <w:rFonts w:cs="Arial"/>
                <w:color w:val="000000"/>
                <w:sz w:val="16"/>
                <w:szCs w:val="16"/>
              </w:rPr>
              <w:t>2,01 %</w:t>
            </w:r>
          </w:p>
        </w:tc>
      </w:tr>
      <w:tr w:rsidR="004C6523" w:rsidRPr="004C6523" w14:paraId="29C6EB0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288EF4A" w14:textId="77777777" w:rsidR="004C6523" w:rsidRPr="004C6523" w:rsidRDefault="004C6523" w:rsidP="004C6523">
            <w:pPr>
              <w:rPr>
                <w:rFonts w:cs="Arial"/>
                <w:color w:val="000000"/>
                <w:sz w:val="16"/>
                <w:szCs w:val="16"/>
              </w:rPr>
            </w:pPr>
            <w:r w:rsidRPr="004C6523">
              <w:rPr>
                <w:rFonts w:cs="Arial"/>
                <w:color w:val="000000"/>
                <w:sz w:val="16"/>
                <w:szCs w:val="16"/>
              </w:rPr>
              <w:t xml:space="preserve"> 21 </w:t>
            </w:r>
          </w:p>
        </w:tc>
        <w:tc>
          <w:tcPr>
            <w:tcW w:w="307" w:type="pct"/>
            <w:tcBorders>
              <w:top w:val="nil"/>
              <w:left w:val="nil"/>
              <w:bottom w:val="single" w:sz="4" w:space="0" w:color="CCCCCC"/>
              <w:right w:val="single" w:sz="4" w:space="0" w:color="CCCCCC"/>
            </w:tcBorders>
            <w:shd w:val="clear" w:color="000000" w:fill="DFF0D8"/>
            <w:hideMark/>
          </w:tcPr>
          <w:p w14:paraId="3A50C52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0001282 </w:t>
            </w:r>
          </w:p>
        </w:tc>
        <w:tc>
          <w:tcPr>
            <w:tcW w:w="302" w:type="pct"/>
            <w:tcBorders>
              <w:top w:val="nil"/>
              <w:left w:val="nil"/>
              <w:bottom w:val="single" w:sz="4" w:space="0" w:color="CCCCCC"/>
              <w:right w:val="single" w:sz="4" w:space="0" w:color="CCCCCC"/>
            </w:tcBorders>
            <w:shd w:val="clear" w:color="000000" w:fill="DFF0D8"/>
            <w:hideMark/>
          </w:tcPr>
          <w:p w14:paraId="47A7FF6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12FEAA0E" w14:textId="77777777" w:rsidR="004C6523" w:rsidRPr="004C6523" w:rsidRDefault="004C6523" w:rsidP="004C6523">
            <w:pPr>
              <w:rPr>
                <w:rFonts w:cs="Arial"/>
                <w:color w:val="000000"/>
                <w:sz w:val="16"/>
                <w:szCs w:val="16"/>
              </w:rPr>
            </w:pPr>
            <w:r w:rsidRPr="004C6523">
              <w:rPr>
                <w:rFonts w:cs="Arial"/>
                <w:color w:val="000000"/>
                <w:sz w:val="16"/>
                <w:szCs w:val="16"/>
              </w:rPr>
              <w:t>INSTALAÇÃO DE SWITCH 48 PORTAS FORNECIDO PELA CONTRATANTE</w:t>
            </w:r>
          </w:p>
        </w:tc>
        <w:tc>
          <w:tcPr>
            <w:tcW w:w="246" w:type="pct"/>
            <w:tcBorders>
              <w:top w:val="nil"/>
              <w:left w:val="nil"/>
              <w:bottom w:val="single" w:sz="4" w:space="0" w:color="CCCCCC"/>
              <w:right w:val="single" w:sz="4" w:space="0" w:color="CCCCCC"/>
            </w:tcBorders>
            <w:shd w:val="clear" w:color="000000" w:fill="DFF0D8"/>
            <w:hideMark/>
          </w:tcPr>
          <w:p w14:paraId="4ECE8A11" w14:textId="77777777" w:rsidR="004C6523" w:rsidRPr="004C6523" w:rsidRDefault="004C6523" w:rsidP="004C6523">
            <w:pPr>
              <w:jc w:val="center"/>
              <w:rPr>
                <w:rFonts w:cs="Arial"/>
                <w:color w:val="000000"/>
                <w:sz w:val="16"/>
                <w:szCs w:val="16"/>
              </w:rPr>
            </w:pPr>
            <w:r w:rsidRPr="004C6523">
              <w:rPr>
                <w:rFonts w:cs="Arial"/>
                <w:color w:val="000000"/>
                <w:sz w:val="16"/>
                <w:szCs w:val="16"/>
              </w:rPr>
              <w:t>UND</w:t>
            </w:r>
          </w:p>
        </w:tc>
        <w:tc>
          <w:tcPr>
            <w:tcW w:w="399" w:type="pct"/>
            <w:tcBorders>
              <w:top w:val="nil"/>
              <w:left w:val="nil"/>
              <w:bottom w:val="single" w:sz="4" w:space="0" w:color="CCCCCC"/>
              <w:right w:val="single" w:sz="4" w:space="0" w:color="CCCCCC"/>
            </w:tcBorders>
            <w:shd w:val="clear" w:color="000000" w:fill="DFF0D8"/>
            <w:hideMark/>
          </w:tcPr>
          <w:p w14:paraId="649383BE" w14:textId="77777777" w:rsidR="004C6523" w:rsidRPr="004C6523" w:rsidRDefault="004C6523" w:rsidP="004C6523">
            <w:pPr>
              <w:jc w:val="right"/>
              <w:rPr>
                <w:rFonts w:cs="Arial"/>
                <w:color w:val="000000"/>
                <w:sz w:val="16"/>
                <w:szCs w:val="16"/>
              </w:rPr>
            </w:pPr>
            <w:r w:rsidRPr="004C6523">
              <w:rPr>
                <w:rFonts w:cs="Arial"/>
                <w:color w:val="000000"/>
                <w:sz w:val="16"/>
                <w:szCs w:val="16"/>
              </w:rPr>
              <w:t>10</w:t>
            </w:r>
          </w:p>
        </w:tc>
        <w:tc>
          <w:tcPr>
            <w:tcW w:w="399" w:type="pct"/>
            <w:tcBorders>
              <w:top w:val="nil"/>
              <w:left w:val="nil"/>
              <w:bottom w:val="single" w:sz="4" w:space="0" w:color="CCCCCC"/>
              <w:right w:val="single" w:sz="4" w:space="0" w:color="CCCCCC"/>
            </w:tcBorders>
            <w:shd w:val="clear" w:color="000000" w:fill="DFF0D8"/>
            <w:hideMark/>
          </w:tcPr>
          <w:p w14:paraId="0A31FA80" w14:textId="77777777" w:rsidR="004C6523" w:rsidRPr="004C6523" w:rsidRDefault="004C6523" w:rsidP="004C6523">
            <w:pPr>
              <w:jc w:val="right"/>
              <w:rPr>
                <w:rFonts w:cs="Arial"/>
                <w:color w:val="000000"/>
                <w:sz w:val="16"/>
                <w:szCs w:val="16"/>
              </w:rPr>
            </w:pPr>
            <w:r w:rsidRPr="004C6523">
              <w:rPr>
                <w:rFonts w:cs="Arial"/>
                <w:color w:val="000000"/>
                <w:sz w:val="16"/>
                <w:szCs w:val="16"/>
              </w:rPr>
              <w:t>184,93</w:t>
            </w:r>
          </w:p>
        </w:tc>
        <w:tc>
          <w:tcPr>
            <w:tcW w:w="399" w:type="pct"/>
            <w:tcBorders>
              <w:top w:val="nil"/>
              <w:left w:val="nil"/>
              <w:bottom w:val="single" w:sz="4" w:space="0" w:color="CCCCCC"/>
              <w:right w:val="single" w:sz="4" w:space="0" w:color="CCCCCC"/>
            </w:tcBorders>
            <w:shd w:val="clear" w:color="000000" w:fill="DFF0D8"/>
            <w:hideMark/>
          </w:tcPr>
          <w:p w14:paraId="3A63B83F" w14:textId="77777777" w:rsidR="004C6523" w:rsidRPr="004C6523" w:rsidRDefault="004C6523" w:rsidP="004C6523">
            <w:pPr>
              <w:jc w:val="right"/>
              <w:rPr>
                <w:rFonts w:cs="Arial"/>
                <w:color w:val="000000"/>
                <w:sz w:val="16"/>
                <w:szCs w:val="16"/>
              </w:rPr>
            </w:pPr>
            <w:r w:rsidRPr="004C6523">
              <w:rPr>
                <w:rFonts w:cs="Arial"/>
                <w:color w:val="000000"/>
                <w:sz w:val="16"/>
                <w:szCs w:val="16"/>
              </w:rPr>
              <w:t>227,21</w:t>
            </w:r>
          </w:p>
        </w:tc>
        <w:tc>
          <w:tcPr>
            <w:tcW w:w="399" w:type="pct"/>
            <w:tcBorders>
              <w:top w:val="nil"/>
              <w:left w:val="nil"/>
              <w:bottom w:val="single" w:sz="4" w:space="0" w:color="CCCCCC"/>
              <w:right w:val="single" w:sz="4" w:space="0" w:color="CCCCCC"/>
            </w:tcBorders>
            <w:shd w:val="clear" w:color="000000" w:fill="DFF0D8"/>
            <w:hideMark/>
          </w:tcPr>
          <w:p w14:paraId="1EA0281F" w14:textId="77777777" w:rsidR="004C6523" w:rsidRPr="004C6523" w:rsidRDefault="004C6523" w:rsidP="004C6523">
            <w:pPr>
              <w:jc w:val="right"/>
              <w:rPr>
                <w:rFonts w:cs="Arial"/>
                <w:color w:val="000000"/>
                <w:sz w:val="16"/>
                <w:szCs w:val="16"/>
              </w:rPr>
            </w:pPr>
            <w:r w:rsidRPr="004C6523">
              <w:rPr>
                <w:rFonts w:cs="Arial"/>
                <w:color w:val="000000"/>
                <w:sz w:val="16"/>
                <w:szCs w:val="16"/>
              </w:rPr>
              <w:t>2.272,10</w:t>
            </w:r>
          </w:p>
        </w:tc>
        <w:tc>
          <w:tcPr>
            <w:tcW w:w="400" w:type="pct"/>
            <w:tcBorders>
              <w:top w:val="nil"/>
              <w:left w:val="nil"/>
              <w:bottom w:val="single" w:sz="4" w:space="0" w:color="CCCCCC"/>
              <w:right w:val="single" w:sz="4" w:space="0" w:color="CCCCCC"/>
            </w:tcBorders>
            <w:shd w:val="clear" w:color="000000" w:fill="DFF0D8"/>
            <w:hideMark/>
          </w:tcPr>
          <w:p w14:paraId="013001EF" w14:textId="77777777" w:rsidR="004C6523" w:rsidRPr="004C6523" w:rsidRDefault="004C6523" w:rsidP="004C6523">
            <w:pPr>
              <w:jc w:val="right"/>
              <w:rPr>
                <w:rFonts w:cs="Arial"/>
                <w:color w:val="000000"/>
                <w:sz w:val="16"/>
                <w:szCs w:val="16"/>
              </w:rPr>
            </w:pPr>
            <w:r w:rsidRPr="004C6523">
              <w:rPr>
                <w:rFonts w:cs="Arial"/>
                <w:color w:val="000000"/>
                <w:sz w:val="16"/>
                <w:szCs w:val="16"/>
              </w:rPr>
              <w:t>0,65 %</w:t>
            </w:r>
          </w:p>
        </w:tc>
      </w:tr>
      <w:tr w:rsidR="004C6523" w:rsidRPr="004C6523" w14:paraId="32578AEA"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F33C7D5" w14:textId="77777777" w:rsidR="004C6523" w:rsidRPr="004C6523" w:rsidRDefault="004C6523" w:rsidP="004C6523">
            <w:pPr>
              <w:rPr>
                <w:rFonts w:cs="Arial"/>
                <w:color w:val="000000"/>
                <w:sz w:val="16"/>
                <w:szCs w:val="16"/>
              </w:rPr>
            </w:pPr>
            <w:r w:rsidRPr="004C6523">
              <w:rPr>
                <w:rFonts w:cs="Arial"/>
                <w:color w:val="000000"/>
                <w:sz w:val="16"/>
                <w:szCs w:val="16"/>
              </w:rPr>
              <w:t xml:space="preserve"> 22 </w:t>
            </w:r>
          </w:p>
        </w:tc>
        <w:tc>
          <w:tcPr>
            <w:tcW w:w="307" w:type="pct"/>
            <w:tcBorders>
              <w:top w:val="nil"/>
              <w:left w:val="nil"/>
              <w:bottom w:val="single" w:sz="4" w:space="0" w:color="CCCCCC"/>
              <w:right w:val="single" w:sz="4" w:space="0" w:color="CCCCCC"/>
            </w:tcBorders>
            <w:shd w:val="clear" w:color="000000" w:fill="DFF0D8"/>
            <w:hideMark/>
          </w:tcPr>
          <w:p w14:paraId="10861C9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0001352 </w:t>
            </w:r>
          </w:p>
        </w:tc>
        <w:tc>
          <w:tcPr>
            <w:tcW w:w="302" w:type="pct"/>
            <w:tcBorders>
              <w:top w:val="nil"/>
              <w:left w:val="nil"/>
              <w:bottom w:val="single" w:sz="4" w:space="0" w:color="CCCCCC"/>
              <w:right w:val="single" w:sz="4" w:space="0" w:color="CCCCCC"/>
            </w:tcBorders>
            <w:shd w:val="clear" w:color="000000" w:fill="DFF0D8"/>
            <w:hideMark/>
          </w:tcPr>
          <w:p w14:paraId="0404C0A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55F85AF"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SWITCH GERENCIÁVEL 8 PORTAS</w:t>
            </w:r>
          </w:p>
        </w:tc>
        <w:tc>
          <w:tcPr>
            <w:tcW w:w="246" w:type="pct"/>
            <w:tcBorders>
              <w:top w:val="nil"/>
              <w:left w:val="nil"/>
              <w:bottom w:val="single" w:sz="4" w:space="0" w:color="CCCCCC"/>
              <w:right w:val="single" w:sz="4" w:space="0" w:color="CCCCCC"/>
            </w:tcBorders>
            <w:shd w:val="clear" w:color="000000" w:fill="DFF0D8"/>
            <w:hideMark/>
          </w:tcPr>
          <w:p w14:paraId="7C985B32"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BEF7815" w14:textId="77777777" w:rsidR="004C6523" w:rsidRPr="004C6523" w:rsidRDefault="004C6523" w:rsidP="004C6523">
            <w:pPr>
              <w:jc w:val="right"/>
              <w:rPr>
                <w:rFonts w:cs="Arial"/>
                <w:color w:val="000000"/>
                <w:sz w:val="16"/>
                <w:szCs w:val="16"/>
              </w:rPr>
            </w:pPr>
            <w:r w:rsidRPr="004C6523">
              <w:rPr>
                <w:rFonts w:cs="Arial"/>
                <w:color w:val="000000"/>
                <w:sz w:val="16"/>
                <w:szCs w:val="16"/>
              </w:rPr>
              <w:t>6</w:t>
            </w:r>
          </w:p>
        </w:tc>
        <w:tc>
          <w:tcPr>
            <w:tcW w:w="399" w:type="pct"/>
            <w:tcBorders>
              <w:top w:val="nil"/>
              <w:left w:val="nil"/>
              <w:bottom w:val="single" w:sz="4" w:space="0" w:color="CCCCCC"/>
              <w:right w:val="single" w:sz="4" w:space="0" w:color="CCCCCC"/>
            </w:tcBorders>
            <w:shd w:val="clear" w:color="000000" w:fill="DFF0D8"/>
            <w:hideMark/>
          </w:tcPr>
          <w:p w14:paraId="2CDEC5A0" w14:textId="77777777" w:rsidR="004C6523" w:rsidRPr="004C6523" w:rsidRDefault="004C6523" w:rsidP="004C6523">
            <w:pPr>
              <w:jc w:val="right"/>
              <w:rPr>
                <w:rFonts w:cs="Arial"/>
                <w:color w:val="000000"/>
                <w:sz w:val="16"/>
                <w:szCs w:val="16"/>
              </w:rPr>
            </w:pPr>
            <w:r w:rsidRPr="004C6523">
              <w:rPr>
                <w:rFonts w:cs="Arial"/>
                <w:color w:val="000000"/>
                <w:sz w:val="16"/>
                <w:szCs w:val="16"/>
              </w:rPr>
              <w:t>1.326,85</w:t>
            </w:r>
          </w:p>
        </w:tc>
        <w:tc>
          <w:tcPr>
            <w:tcW w:w="399" w:type="pct"/>
            <w:tcBorders>
              <w:top w:val="nil"/>
              <w:left w:val="nil"/>
              <w:bottom w:val="single" w:sz="4" w:space="0" w:color="CCCCCC"/>
              <w:right w:val="single" w:sz="4" w:space="0" w:color="CCCCCC"/>
            </w:tcBorders>
            <w:shd w:val="clear" w:color="000000" w:fill="DFF0D8"/>
            <w:hideMark/>
          </w:tcPr>
          <w:p w14:paraId="795058AC" w14:textId="77777777" w:rsidR="004C6523" w:rsidRPr="004C6523" w:rsidRDefault="004C6523" w:rsidP="004C6523">
            <w:pPr>
              <w:jc w:val="right"/>
              <w:rPr>
                <w:rFonts w:cs="Arial"/>
                <w:color w:val="000000"/>
                <w:sz w:val="16"/>
                <w:szCs w:val="16"/>
              </w:rPr>
            </w:pPr>
            <w:r w:rsidRPr="004C6523">
              <w:rPr>
                <w:rFonts w:cs="Arial"/>
                <w:color w:val="000000"/>
                <w:sz w:val="16"/>
                <w:szCs w:val="16"/>
              </w:rPr>
              <w:t>1.531,20</w:t>
            </w:r>
          </w:p>
        </w:tc>
        <w:tc>
          <w:tcPr>
            <w:tcW w:w="399" w:type="pct"/>
            <w:tcBorders>
              <w:top w:val="nil"/>
              <w:left w:val="nil"/>
              <w:bottom w:val="single" w:sz="4" w:space="0" w:color="CCCCCC"/>
              <w:right w:val="single" w:sz="4" w:space="0" w:color="CCCCCC"/>
            </w:tcBorders>
            <w:shd w:val="clear" w:color="000000" w:fill="DFF0D8"/>
            <w:hideMark/>
          </w:tcPr>
          <w:p w14:paraId="1A66BE9D" w14:textId="77777777" w:rsidR="004C6523" w:rsidRPr="004C6523" w:rsidRDefault="004C6523" w:rsidP="004C6523">
            <w:pPr>
              <w:jc w:val="right"/>
              <w:rPr>
                <w:rFonts w:cs="Arial"/>
                <w:color w:val="000000"/>
                <w:sz w:val="16"/>
                <w:szCs w:val="16"/>
              </w:rPr>
            </w:pPr>
            <w:r w:rsidRPr="004C6523">
              <w:rPr>
                <w:rFonts w:cs="Arial"/>
                <w:color w:val="000000"/>
                <w:sz w:val="16"/>
                <w:szCs w:val="16"/>
              </w:rPr>
              <w:t>9.187,20</w:t>
            </w:r>
          </w:p>
        </w:tc>
        <w:tc>
          <w:tcPr>
            <w:tcW w:w="400" w:type="pct"/>
            <w:tcBorders>
              <w:top w:val="nil"/>
              <w:left w:val="nil"/>
              <w:bottom w:val="single" w:sz="4" w:space="0" w:color="CCCCCC"/>
              <w:right w:val="single" w:sz="4" w:space="0" w:color="CCCCCC"/>
            </w:tcBorders>
            <w:shd w:val="clear" w:color="000000" w:fill="DFF0D8"/>
            <w:hideMark/>
          </w:tcPr>
          <w:p w14:paraId="72AB57E3" w14:textId="77777777" w:rsidR="004C6523" w:rsidRPr="004C6523" w:rsidRDefault="004C6523" w:rsidP="004C6523">
            <w:pPr>
              <w:jc w:val="right"/>
              <w:rPr>
                <w:rFonts w:cs="Arial"/>
                <w:color w:val="000000"/>
                <w:sz w:val="16"/>
                <w:szCs w:val="16"/>
              </w:rPr>
            </w:pPr>
            <w:r w:rsidRPr="004C6523">
              <w:rPr>
                <w:rFonts w:cs="Arial"/>
                <w:color w:val="000000"/>
                <w:sz w:val="16"/>
                <w:szCs w:val="16"/>
              </w:rPr>
              <w:t>2,63 %</w:t>
            </w:r>
          </w:p>
        </w:tc>
      </w:tr>
      <w:tr w:rsidR="004C6523" w:rsidRPr="004C6523" w14:paraId="3063BF96"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378F8C4" w14:textId="77777777" w:rsidR="004C6523" w:rsidRPr="004C6523" w:rsidRDefault="004C6523" w:rsidP="004C6523">
            <w:pPr>
              <w:rPr>
                <w:rFonts w:cs="Arial"/>
                <w:color w:val="000000"/>
                <w:sz w:val="16"/>
                <w:szCs w:val="16"/>
              </w:rPr>
            </w:pPr>
            <w:r w:rsidRPr="004C6523">
              <w:rPr>
                <w:rFonts w:cs="Arial"/>
                <w:color w:val="000000"/>
                <w:sz w:val="16"/>
                <w:szCs w:val="16"/>
              </w:rPr>
              <w:t xml:space="preserve"> 23 </w:t>
            </w:r>
          </w:p>
        </w:tc>
        <w:tc>
          <w:tcPr>
            <w:tcW w:w="307" w:type="pct"/>
            <w:tcBorders>
              <w:top w:val="nil"/>
              <w:left w:val="nil"/>
              <w:bottom w:val="single" w:sz="4" w:space="0" w:color="CCCCCC"/>
              <w:right w:val="single" w:sz="4" w:space="0" w:color="CCCCCC"/>
            </w:tcBorders>
            <w:shd w:val="clear" w:color="000000" w:fill="DFF0D8"/>
            <w:hideMark/>
          </w:tcPr>
          <w:p w14:paraId="32EC552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0001300 </w:t>
            </w:r>
          </w:p>
        </w:tc>
        <w:tc>
          <w:tcPr>
            <w:tcW w:w="302" w:type="pct"/>
            <w:tcBorders>
              <w:top w:val="nil"/>
              <w:left w:val="nil"/>
              <w:bottom w:val="single" w:sz="4" w:space="0" w:color="CCCCCC"/>
              <w:right w:val="single" w:sz="4" w:space="0" w:color="CCCCCC"/>
            </w:tcBorders>
            <w:shd w:val="clear" w:color="000000" w:fill="DFF0D8"/>
            <w:hideMark/>
          </w:tcPr>
          <w:p w14:paraId="2F8BFD8E"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288B0D80" w14:textId="77777777" w:rsidR="004C6523" w:rsidRPr="004C6523" w:rsidRDefault="004C6523" w:rsidP="004C6523">
            <w:pPr>
              <w:rPr>
                <w:rFonts w:cs="Arial"/>
                <w:color w:val="000000"/>
                <w:sz w:val="16"/>
                <w:szCs w:val="16"/>
              </w:rPr>
            </w:pPr>
            <w:r w:rsidRPr="004C6523">
              <w:rPr>
                <w:rFonts w:cs="Arial"/>
                <w:color w:val="000000"/>
                <w:sz w:val="16"/>
                <w:szCs w:val="16"/>
              </w:rPr>
              <w:t>INSTALAÇÃO OU TROCA DE PATCH PANEL FORNECIDO PELA CONTRATANTE 24 PORTAS</w:t>
            </w:r>
          </w:p>
        </w:tc>
        <w:tc>
          <w:tcPr>
            <w:tcW w:w="246" w:type="pct"/>
            <w:tcBorders>
              <w:top w:val="nil"/>
              <w:left w:val="nil"/>
              <w:bottom w:val="single" w:sz="4" w:space="0" w:color="CCCCCC"/>
              <w:right w:val="single" w:sz="4" w:space="0" w:color="CCCCCC"/>
            </w:tcBorders>
            <w:shd w:val="clear" w:color="000000" w:fill="DFF0D8"/>
            <w:hideMark/>
          </w:tcPr>
          <w:p w14:paraId="7991A3F7"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634C2AF9" w14:textId="77777777" w:rsidR="004C6523" w:rsidRPr="004C6523" w:rsidRDefault="004C6523" w:rsidP="004C6523">
            <w:pPr>
              <w:jc w:val="right"/>
              <w:rPr>
                <w:rFonts w:cs="Arial"/>
                <w:color w:val="000000"/>
                <w:sz w:val="16"/>
                <w:szCs w:val="16"/>
              </w:rPr>
            </w:pPr>
            <w:r w:rsidRPr="004C6523">
              <w:rPr>
                <w:rFonts w:cs="Arial"/>
                <w:color w:val="000000"/>
                <w:sz w:val="16"/>
                <w:szCs w:val="16"/>
              </w:rPr>
              <w:t>24</w:t>
            </w:r>
          </w:p>
        </w:tc>
        <w:tc>
          <w:tcPr>
            <w:tcW w:w="399" w:type="pct"/>
            <w:tcBorders>
              <w:top w:val="nil"/>
              <w:left w:val="nil"/>
              <w:bottom w:val="single" w:sz="4" w:space="0" w:color="CCCCCC"/>
              <w:right w:val="single" w:sz="4" w:space="0" w:color="CCCCCC"/>
            </w:tcBorders>
            <w:shd w:val="clear" w:color="000000" w:fill="DFF0D8"/>
            <w:hideMark/>
          </w:tcPr>
          <w:p w14:paraId="7C197030" w14:textId="77777777" w:rsidR="004C6523" w:rsidRPr="004C6523" w:rsidRDefault="004C6523" w:rsidP="004C6523">
            <w:pPr>
              <w:jc w:val="right"/>
              <w:rPr>
                <w:rFonts w:cs="Arial"/>
                <w:color w:val="000000"/>
                <w:sz w:val="16"/>
                <w:szCs w:val="16"/>
              </w:rPr>
            </w:pPr>
            <w:r w:rsidRPr="004C6523">
              <w:rPr>
                <w:rFonts w:cs="Arial"/>
                <w:color w:val="000000"/>
                <w:sz w:val="16"/>
                <w:szCs w:val="16"/>
              </w:rPr>
              <w:t>64,08</w:t>
            </w:r>
          </w:p>
        </w:tc>
        <w:tc>
          <w:tcPr>
            <w:tcW w:w="399" w:type="pct"/>
            <w:tcBorders>
              <w:top w:val="nil"/>
              <w:left w:val="nil"/>
              <w:bottom w:val="single" w:sz="4" w:space="0" w:color="CCCCCC"/>
              <w:right w:val="single" w:sz="4" w:space="0" w:color="CCCCCC"/>
            </w:tcBorders>
            <w:shd w:val="clear" w:color="000000" w:fill="DFF0D8"/>
            <w:hideMark/>
          </w:tcPr>
          <w:p w14:paraId="76F1EA8E" w14:textId="77777777" w:rsidR="004C6523" w:rsidRPr="004C6523" w:rsidRDefault="004C6523" w:rsidP="004C6523">
            <w:pPr>
              <w:jc w:val="right"/>
              <w:rPr>
                <w:rFonts w:cs="Arial"/>
                <w:color w:val="000000"/>
                <w:sz w:val="16"/>
                <w:szCs w:val="16"/>
              </w:rPr>
            </w:pPr>
            <w:r w:rsidRPr="004C6523">
              <w:rPr>
                <w:rFonts w:cs="Arial"/>
                <w:color w:val="000000"/>
                <w:sz w:val="16"/>
                <w:szCs w:val="16"/>
              </w:rPr>
              <w:t>78,32</w:t>
            </w:r>
          </w:p>
        </w:tc>
        <w:tc>
          <w:tcPr>
            <w:tcW w:w="399" w:type="pct"/>
            <w:tcBorders>
              <w:top w:val="nil"/>
              <w:left w:val="nil"/>
              <w:bottom w:val="single" w:sz="4" w:space="0" w:color="CCCCCC"/>
              <w:right w:val="single" w:sz="4" w:space="0" w:color="CCCCCC"/>
            </w:tcBorders>
            <w:shd w:val="clear" w:color="000000" w:fill="DFF0D8"/>
            <w:hideMark/>
          </w:tcPr>
          <w:p w14:paraId="39C03303" w14:textId="77777777" w:rsidR="004C6523" w:rsidRPr="004C6523" w:rsidRDefault="004C6523" w:rsidP="004C6523">
            <w:pPr>
              <w:jc w:val="right"/>
              <w:rPr>
                <w:rFonts w:cs="Arial"/>
                <w:color w:val="000000"/>
                <w:sz w:val="16"/>
                <w:szCs w:val="16"/>
              </w:rPr>
            </w:pPr>
            <w:r w:rsidRPr="004C6523">
              <w:rPr>
                <w:rFonts w:cs="Arial"/>
                <w:color w:val="000000"/>
                <w:sz w:val="16"/>
                <w:szCs w:val="16"/>
              </w:rPr>
              <w:t>1.879,68</w:t>
            </w:r>
          </w:p>
        </w:tc>
        <w:tc>
          <w:tcPr>
            <w:tcW w:w="400" w:type="pct"/>
            <w:tcBorders>
              <w:top w:val="nil"/>
              <w:left w:val="nil"/>
              <w:bottom w:val="single" w:sz="4" w:space="0" w:color="CCCCCC"/>
              <w:right w:val="single" w:sz="4" w:space="0" w:color="CCCCCC"/>
            </w:tcBorders>
            <w:shd w:val="clear" w:color="000000" w:fill="DFF0D8"/>
            <w:hideMark/>
          </w:tcPr>
          <w:p w14:paraId="1D71C372" w14:textId="77777777" w:rsidR="004C6523" w:rsidRPr="004C6523" w:rsidRDefault="004C6523" w:rsidP="004C6523">
            <w:pPr>
              <w:jc w:val="right"/>
              <w:rPr>
                <w:rFonts w:cs="Arial"/>
                <w:color w:val="000000"/>
                <w:sz w:val="16"/>
                <w:szCs w:val="16"/>
              </w:rPr>
            </w:pPr>
            <w:r w:rsidRPr="004C6523">
              <w:rPr>
                <w:rFonts w:cs="Arial"/>
                <w:color w:val="000000"/>
                <w:sz w:val="16"/>
                <w:szCs w:val="16"/>
              </w:rPr>
              <w:t>0,54 %</w:t>
            </w:r>
          </w:p>
        </w:tc>
      </w:tr>
      <w:tr w:rsidR="004C6523" w:rsidRPr="004C6523" w14:paraId="67C9FB6A"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DB9A8CB" w14:textId="77777777" w:rsidR="004C6523" w:rsidRPr="004C6523" w:rsidRDefault="004C6523" w:rsidP="004C6523">
            <w:pPr>
              <w:rPr>
                <w:rFonts w:cs="Arial"/>
                <w:color w:val="000000"/>
                <w:sz w:val="16"/>
                <w:szCs w:val="16"/>
              </w:rPr>
            </w:pPr>
            <w:r w:rsidRPr="004C6523">
              <w:rPr>
                <w:rFonts w:cs="Arial"/>
                <w:color w:val="000000"/>
                <w:sz w:val="16"/>
                <w:szCs w:val="16"/>
              </w:rPr>
              <w:t xml:space="preserve"> 24 </w:t>
            </w:r>
          </w:p>
        </w:tc>
        <w:tc>
          <w:tcPr>
            <w:tcW w:w="307" w:type="pct"/>
            <w:tcBorders>
              <w:top w:val="nil"/>
              <w:left w:val="nil"/>
              <w:bottom w:val="single" w:sz="4" w:space="0" w:color="CCCCCC"/>
              <w:right w:val="single" w:sz="4" w:space="0" w:color="CCCCCC"/>
            </w:tcBorders>
            <w:shd w:val="clear" w:color="000000" w:fill="DFF0D8"/>
            <w:hideMark/>
          </w:tcPr>
          <w:p w14:paraId="568D62A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0001301 </w:t>
            </w:r>
          </w:p>
        </w:tc>
        <w:tc>
          <w:tcPr>
            <w:tcW w:w="302" w:type="pct"/>
            <w:tcBorders>
              <w:top w:val="nil"/>
              <w:left w:val="nil"/>
              <w:bottom w:val="single" w:sz="4" w:space="0" w:color="CCCCCC"/>
              <w:right w:val="single" w:sz="4" w:space="0" w:color="CCCCCC"/>
            </w:tcBorders>
            <w:shd w:val="clear" w:color="000000" w:fill="DFF0D8"/>
            <w:hideMark/>
          </w:tcPr>
          <w:p w14:paraId="090E00D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794270EC" w14:textId="77777777" w:rsidR="004C6523" w:rsidRPr="004C6523" w:rsidRDefault="004C6523" w:rsidP="004C6523">
            <w:pPr>
              <w:rPr>
                <w:rFonts w:cs="Arial"/>
                <w:color w:val="000000"/>
                <w:sz w:val="16"/>
                <w:szCs w:val="16"/>
              </w:rPr>
            </w:pPr>
            <w:r w:rsidRPr="004C6523">
              <w:rPr>
                <w:rFonts w:cs="Arial"/>
                <w:color w:val="000000"/>
                <w:sz w:val="16"/>
                <w:szCs w:val="16"/>
              </w:rPr>
              <w:t>INSTALAÇÃO OU TROCA DE PATCH PANEL FORNECIDO PELA CONTRATANTE 48 PORTAS</w:t>
            </w:r>
          </w:p>
        </w:tc>
        <w:tc>
          <w:tcPr>
            <w:tcW w:w="246" w:type="pct"/>
            <w:tcBorders>
              <w:top w:val="nil"/>
              <w:left w:val="nil"/>
              <w:bottom w:val="single" w:sz="4" w:space="0" w:color="CCCCCC"/>
              <w:right w:val="single" w:sz="4" w:space="0" w:color="CCCCCC"/>
            </w:tcBorders>
            <w:shd w:val="clear" w:color="000000" w:fill="DFF0D8"/>
            <w:hideMark/>
          </w:tcPr>
          <w:p w14:paraId="04F2F88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83466EB" w14:textId="77777777" w:rsidR="004C6523" w:rsidRPr="004C6523" w:rsidRDefault="004C6523" w:rsidP="004C6523">
            <w:pPr>
              <w:jc w:val="right"/>
              <w:rPr>
                <w:rFonts w:cs="Arial"/>
                <w:color w:val="000000"/>
                <w:sz w:val="16"/>
                <w:szCs w:val="16"/>
              </w:rPr>
            </w:pPr>
            <w:r w:rsidRPr="004C6523">
              <w:rPr>
                <w:rFonts w:cs="Arial"/>
                <w:color w:val="000000"/>
                <w:sz w:val="16"/>
                <w:szCs w:val="16"/>
              </w:rPr>
              <w:t>10</w:t>
            </w:r>
          </w:p>
        </w:tc>
        <w:tc>
          <w:tcPr>
            <w:tcW w:w="399" w:type="pct"/>
            <w:tcBorders>
              <w:top w:val="nil"/>
              <w:left w:val="nil"/>
              <w:bottom w:val="single" w:sz="4" w:space="0" w:color="CCCCCC"/>
              <w:right w:val="single" w:sz="4" w:space="0" w:color="CCCCCC"/>
            </w:tcBorders>
            <w:shd w:val="clear" w:color="000000" w:fill="DFF0D8"/>
            <w:hideMark/>
          </w:tcPr>
          <w:p w14:paraId="0D5D4175" w14:textId="77777777" w:rsidR="004C6523" w:rsidRPr="004C6523" w:rsidRDefault="004C6523" w:rsidP="004C6523">
            <w:pPr>
              <w:jc w:val="right"/>
              <w:rPr>
                <w:rFonts w:cs="Arial"/>
                <w:color w:val="000000"/>
                <w:sz w:val="16"/>
                <w:szCs w:val="16"/>
              </w:rPr>
            </w:pPr>
            <w:r w:rsidRPr="004C6523">
              <w:rPr>
                <w:rFonts w:cs="Arial"/>
                <w:color w:val="000000"/>
                <w:sz w:val="16"/>
                <w:szCs w:val="16"/>
              </w:rPr>
              <w:t>160,41</w:t>
            </w:r>
          </w:p>
        </w:tc>
        <w:tc>
          <w:tcPr>
            <w:tcW w:w="399" w:type="pct"/>
            <w:tcBorders>
              <w:top w:val="nil"/>
              <w:left w:val="nil"/>
              <w:bottom w:val="single" w:sz="4" w:space="0" w:color="CCCCCC"/>
              <w:right w:val="single" w:sz="4" w:space="0" w:color="CCCCCC"/>
            </w:tcBorders>
            <w:shd w:val="clear" w:color="000000" w:fill="DFF0D8"/>
            <w:hideMark/>
          </w:tcPr>
          <w:p w14:paraId="4DA4D130" w14:textId="77777777" w:rsidR="004C6523" w:rsidRPr="004C6523" w:rsidRDefault="004C6523" w:rsidP="004C6523">
            <w:pPr>
              <w:jc w:val="right"/>
              <w:rPr>
                <w:rFonts w:cs="Arial"/>
                <w:color w:val="000000"/>
                <w:sz w:val="16"/>
                <w:szCs w:val="16"/>
              </w:rPr>
            </w:pPr>
            <w:r w:rsidRPr="004C6523">
              <w:rPr>
                <w:rFonts w:cs="Arial"/>
                <w:color w:val="000000"/>
                <w:sz w:val="16"/>
                <w:szCs w:val="16"/>
              </w:rPr>
              <w:t>196,03</w:t>
            </w:r>
          </w:p>
        </w:tc>
        <w:tc>
          <w:tcPr>
            <w:tcW w:w="399" w:type="pct"/>
            <w:tcBorders>
              <w:top w:val="nil"/>
              <w:left w:val="nil"/>
              <w:bottom w:val="single" w:sz="4" w:space="0" w:color="CCCCCC"/>
              <w:right w:val="single" w:sz="4" w:space="0" w:color="CCCCCC"/>
            </w:tcBorders>
            <w:shd w:val="clear" w:color="000000" w:fill="DFF0D8"/>
            <w:hideMark/>
          </w:tcPr>
          <w:p w14:paraId="46F9F44E" w14:textId="77777777" w:rsidR="004C6523" w:rsidRPr="004C6523" w:rsidRDefault="004C6523" w:rsidP="004C6523">
            <w:pPr>
              <w:jc w:val="right"/>
              <w:rPr>
                <w:rFonts w:cs="Arial"/>
                <w:color w:val="000000"/>
                <w:sz w:val="16"/>
                <w:szCs w:val="16"/>
              </w:rPr>
            </w:pPr>
            <w:r w:rsidRPr="004C6523">
              <w:rPr>
                <w:rFonts w:cs="Arial"/>
                <w:color w:val="000000"/>
                <w:sz w:val="16"/>
                <w:szCs w:val="16"/>
              </w:rPr>
              <w:t>1.960,30</w:t>
            </w:r>
          </w:p>
        </w:tc>
        <w:tc>
          <w:tcPr>
            <w:tcW w:w="400" w:type="pct"/>
            <w:tcBorders>
              <w:top w:val="nil"/>
              <w:left w:val="nil"/>
              <w:bottom w:val="single" w:sz="4" w:space="0" w:color="CCCCCC"/>
              <w:right w:val="single" w:sz="4" w:space="0" w:color="CCCCCC"/>
            </w:tcBorders>
            <w:shd w:val="clear" w:color="000000" w:fill="DFF0D8"/>
            <w:hideMark/>
          </w:tcPr>
          <w:p w14:paraId="7E1E3451" w14:textId="77777777" w:rsidR="004C6523" w:rsidRPr="004C6523" w:rsidRDefault="004C6523" w:rsidP="004C6523">
            <w:pPr>
              <w:jc w:val="right"/>
              <w:rPr>
                <w:rFonts w:cs="Arial"/>
                <w:color w:val="000000"/>
                <w:sz w:val="16"/>
                <w:szCs w:val="16"/>
              </w:rPr>
            </w:pPr>
            <w:r w:rsidRPr="004C6523">
              <w:rPr>
                <w:rFonts w:cs="Arial"/>
                <w:color w:val="000000"/>
                <w:sz w:val="16"/>
                <w:szCs w:val="16"/>
              </w:rPr>
              <w:t>0,56 %</w:t>
            </w:r>
          </w:p>
        </w:tc>
      </w:tr>
      <w:tr w:rsidR="004C6523" w:rsidRPr="004C6523" w14:paraId="30A349E8"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ABEF23D" w14:textId="77777777" w:rsidR="004C6523" w:rsidRPr="004C6523" w:rsidRDefault="004C6523" w:rsidP="004C6523">
            <w:pPr>
              <w:rPr>
                <w:rFonts w:cs="Arial"/>
                <w:color w:val="000000"/>
                <w:sz w:val="16"/>
                <w:szCs w:val="16"/>
              </w:rPr>
            </w:pPr>
            <w:r w:rsidRPr="004C6523">
              <w:rPr>
                <w:rFonts w:cs="Arial"/>
                <w:color w:val="000000"/>
                <w:sz w:val="16"/>
                <w:szCs w:val="16"/>
              </w:rPr>
              <w:t xml:space="preserve"> 25 </w:t>
            </w:r>
          </w:p>
        </w:tc>
        <w:tc>
          <w:tcPr>
            <w:tcW w:w="307" w:type="pct"/>
            <w:tcBorders>
              <w:top w:val="nil"/>
              <w:left w:val="nil"/>
              <w:bottom w:val="single" w:sz="4" w:space="0" w:color="CCCCCC"/>
              <w:right w:val="single" w:sz="4" w:space="0" w:color="CCCCCC"/>
            </w:tcBorders>
            <w:shd w:val="clear" w:color="000000" w:fill="DFF0D8"/>
            <w:hideMark/>
          </w:tcPr>
          <w:p w14:paraId="1A5FFB1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0001365 </w:t>
            </w:r>
          </w:p>
        </w:tc>
        <w:tc>
          <w:tcPr>
            <w:tcW w:w="302" w:type="pct"/>
            <w:tcBorders>
              <w:top w:val="nil"/>
              <w:left w:val="nil"/>
              <w:bottom w:val="single" w:sz="4" w:space="0" w:color="CCCCCC"/>
              <w:right w:val="single" w:sz="4" w:space="0" w:color="CCCCCC"/>
            </w:tcBorders>
            <w:shd w:val="clear" w:color="000000" w:fill="DFF0D8"/>
            <w:hideMark/>
          </w:tcPr>
          <w:p w14:paraId="6F3118B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98D2EFE" w14:textId="77777777" w:rsidR="004C6523" w:rsidRPr="004C6523" w:rsidRDefault="004C6523" w:rsidP="004C6523">
            <w:pPr>
              <w:rPr>
                <w:rFonts w:cs="Arial"/>
                <w:color w:val="000000"/>
                <w:sz w:val="16"/>
                <w:szCs w:val="16"/>
              </w:rPr>
            </w:pPr>
            <w:r w:rsidRPr="004C6523">
              <w:rPr>
                <w:rFonts w:cs="Arial"/>
                <w:color w:val="000000"/>
                <w:sz w:val="16"/>
                <w:szCs w:val="16"/>
              </w:rPr>
              <w:t>ORGANIZAÇÃO DE PATCH PANEL</w:t>
            </w:r>
          </w:p>
        </w:tc>
        <w:tc>
          <w:tcPr>
            <w:tcW w:w="246" w:type="pct"/>
            <w:tcBorders>
              <w:top w:val="nil"/>
              <w:left w:val="nil"/>
              <w:bottom w:val="single" w:sz="4" w:space="0" w:color="CCCCCC"/>
              <w:right w:val="single" w:sz="4" w:space="0" w:color="CCCCCC"/>
            </w:tcBorders>
            <w:shd w:val="clear" w:color="000000" w:fill="DFF0D8"/>
            <w:hideMark/>
          </w:tcPr>
          <w:p w14:paraId="4850A74E"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92F3DCA" w14:textId="77777777" w:rsidR="004C6523" w:rsidRPr="004C6523" w:rsidRDefault="004C6523" w:rsidP="004C6523">
            <w:pPr>
              <w:jc w:val="right"/>
              <w:rPr>
                <w:rFonts w:cs="Arial"/>
                <w:color w:val="000000"/>
                <w:sz w:val="16"/>
                <w:szCs w:val="16"/>
              </w:rPr>
            </w:pPr>
            <w:r w:rsidRPr="004C6523">
              <w:rPr>
                <w:rFonts w:cs="Arial"/>
                <w:color w:val="000000"/>
                <w:sz w:val="16"/>
                <w:szCs w:val="16"/>
              </w:rPr>
              <w:t>18</w:t>
            </w:r>
          </w:p>
        </w:tc>
        <w:tc>
          <w:tcPr>
            <w:tcW w:w="399" w:type="pct"/>
            <w:tcBorders>
              <w:top w:val="nil"/>
              <w:left w:val="nil"/>
              <w:bottom w:val="single" w:sz="4" w:space="0" w:color="CCCCCC"/>
              <w:right w:val="single" w:sz="4" w:space="0" w:color="CCCCCC"/>
            </w:tcBorders>
            <w:shd w:val="clear" w:color="000000" w:fill="DFF0D8"/>
            <w:hideMark/>
          </w:tcPr>
          <w:p w14:paraId="04626227" w14:textId="77777777" w:rsidR="004C6523" w:rsidRPr="004C6523" w:rsidRDefault="004C6523" w:rsidP="004C6523">
            <w:pPr>
              <w:jc w:val="right"/>
              <w:rPr>
                <w:rFonts w:cs="Arial"/>
                <w:color w:val="000000"/>
                <w:sz w:val="16"/>
                <w:szCs w:val="16"/>
              </w:rPr>
            </w:pPr>
            <w:r w:rsidRPr="004C6523">
              <w:rPr>
                <w:rFonts w:cs="Arial"/>
                <w:color w:val="000000"/>
                <w:sz w:val="16"/>
                <w:szCs w:val="16"/>
              </w:rPr>
              <w:t>71,72</w:t>
            </w:r>
          </w:p>
        </w:tc>
        <w:tc>
          <w:tcPr>
            <w:tcW w:w="399" w:type="pct"/>
            <w:tcBorders>
              <w:top w:val="nil"/>
              <w:left w:val="nil"/>
              <w:bottom w:val="single" w:sz="4" w:space="0" w:color="CCCCCC"/>
              <w:right w:val="single" w:sz="4" w:space="0" w:color="CCCCCC"/>
            </w:tcBorders>
            <w:shd w:val="clear" w:color="000000" w:fill="DFF0D8"/>
            <w:hideMark/>
          </w:tcPr>
          <w:p w14:paraId="4D5C17A2" w14:textId="77777777" w:rsidR="004C6523" w:rsidRPr="004C6523" w:rsidRDefault="004C6523" w:rsidP="004C6523">
            <w:pPr>
              <w:jc w:val="right"/>
              <w:rPr>
                <w:rFonts w:cs="Arial"/>
                <w:color w:val="000000"/>
                <w:sz w:val="16"/>
                <w:szCs w:val="16"/>
              </w:rPr>
            </w:pPr>
            <w:r w:rsidRPr="004C6523">
              <w:rPr>
                <w:rFonts w:cs="Arial"/>
                <w:color w:val="000000"/>
                <w:sz w:val="16"/>
                <w:szCs w:val="16"/>
              </w:rPr>
              <w:t>87,76</w:t>
            </w:r>
          </w:p>
        </w:tc>
        <w:tc>
          <w:tcPr>
            <w:tcW w:w="399" w:type="pct"/>
            <w:tcBorders>
              <w:top w:val="nil"/>
              <w:left w:val="nil"/>
              <w:bottom w:val="single" w:sz="4" w:space="0" w:color="CCCCCC"/>
              <w:right w:val="single" w:sz="4" w:space="0" w:color="CCCCCC"/>
            </w:tcBorders>
            <w:shd w:val="clear" w:color="000000" w:fill="DFF0D8"/>
            <w:hideMark/>
          </w:tcPr>
          <w:p w14:paraId="610374CC" w14:textId="77777777" w:rsidR="004C6523" w:rsidRPr="004C6523" w:rsidRDefault="004C6523" w:rsidP="004C6523">
            <w:pPr>
              <w:jc w:val="right"/>
              <w:rPr>
                <w:rFonts w:cs="Arial"/>
                <w:color w:val="000000"/>
                <w:sz w:val="16"/>
                <w:szCs w:val="16"/>
              </w:rPr>
            </w:pPr>
            <w:r w:rsidRPr="004C6523">
              <w:rPr>
                <w:rFonts w:cs="Arial"/>
                <w:color w:val="000000"/>
                <w:sz w:val="16"/>
                <w:szCs w:val="16"/>
              </w:rPr>
              <w:t>1.579,68</w:t>
            </w:r>
          </w:p>
        </w:tc>
        <w:tc>
          <w:tcPr>
            <w:tcW w:w="400" w:type="pct"/>
            <w:tcBorders>
              <w:top w:val="nil"/>
              <w:left w:val="nil"/>
              <w:bottom w:val="single" w:sz="4" w:space="0" w:color="CCCCCC"/>
              <w:right w:val="single" w:sz="4" w:space="0" w:color="CCCCCC"/>
            </w:tcBorders>
            <w:shd w:val="clear" w:color="000000" w:fill="DFF0D8"/>
            <w:hideMark/>
          </w:tcPr>
          <w:p w14:paraId="5CA492DF" w14:textId="77777777" w:rsidR="004C6523" w:rsidRPr="004C6523" w:rsidRDefault="004C6523" w:rsidP="004C6523">
            <w:pPr>
              <w:jc w:val="right"/>
              <w:rPr>
                <w:rFonts w:cs="Arial"/>
                <w:color w:val="000000"/>
                <w:sz w:val="16"/>
                <w:szCs w:val="16"/>
              </w:rPr>
            </w:pPr>
            <w:r w:rsidRPr="004C6523">
              <w:rPr>
                <w:rFonts w:cs="Arial"/>
                <w:color w:val="000000"/>
                <w:sz w:val="16"/>
                <w:szCs w:val="16"/>
              </w:rPr>
              <w:t>0,45 %</w:t>
            </w:r>
          </w:p>
        </w:tc>
      </w:tr>
      <w:tr w:rsidR="004C6523" w:rsidRPr="004C6523" w14:paraId="2F764FEC"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03571B68" w14:textId="77777777" w:rsidR="004C6523" w:rsidRPr="004C6523" w:rsidRDefault="004C6523" w:rsidP="004C6523">
            <w:pPr>
              <w:rPr>
                <w:rFonts w:cs="Arial"/>
                <w:color w:val="000000"/>
                <w:sz w:val="16"/>
                <w:szCs w:val="16"/>
              </w:rPr>
            </w:pPr>
            <w:r w:rsidRPr="004C6523">
              <w:rPr>
                <w:rFonts w:cs="Arial"/>
                <w:color w:val="000000"/>
                <w:sz w:val="16"/>
                <w:szCs w:val="16"/>
              </w:rPr>
              <w:t xml:space="preserve"> 26 </w:t>
            </w:r>
          </w:p>
        </w:tc>
        <w:tc>
          <w:tcPr>
            <w:tcW w:w="307" w:type="pct"/>
            <w:tcBorders>
              <w:top w:val="nil"/>
              <w:left w:val="nil"/>
              <w:bottom w:val="single" w:sz="4" w:space="0" w:color="CCCCCC"/>
              <w:right w:val="single" w:sz="4" w:space="0" w:color="CCCCCC"/>
            </w:tcBorders>
            <w:shd w:val="clear" w:color="000000" w:fill="DFF0D8"/>
            <w:hideMark/>
          </w:tcPr>
          <w:p w14:paraId="3FC31B4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0001302 </w:t>
            </w:r>
          </w:p>
        </w:tc>
        <w:tc>
          <w:tcPr>
            <w:tcW w:w="302" w:type="pct"/>
            <w:tcBorders>
              <w:top w:val="nil"/>
              <w:left w:val="nil"/>
              <w:bottom w:val="single" w:sz="4" w:space="0" w:color="CCCCCC"/>
              <w:right w:val="single" w:sz="4" w:space="0" w:color="CCCCCC"/>
            </w:tcBorders>
            <w:shd w:val="clear" w:color="000000" w:fill="DFF0D8"/>
            <w:hideMark/>
          </w:tcPr>
          <w:p w14:paraId="3AF9687A"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0D29DE53"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REGUA ELETRICA PARA RACK</w:t>
            </w:r>
          </w:p>
        </w:tc>
        <w:tc>
          <w:tcPr>
            <w:tcW w:w="246" w:type="pct"/>
            <w:tcBorders>
              <w:top w:val="nil"/>
              <w:left w:val="nil"/>
              <w:bottom w:val="single" w:sz="4" w:space="0" w:color="CCCCCC"/>
              <w:right w:val="single" w:sz="4" w:space="0" w:color="CCCCCC"/>
            </w:tcBorders>
            <w:shd w:val="clear" w:color="000000" w:fill="DFF0D8"/>
            <w:hideMark/>
          </w:tcPr>
          <w:p w14:paraId="1A42CD01" w14:textId="77777777" w:rsidR="004C6523" w:rsidRPr="004C6523" w:rsidRDefault="004C6523" w:rsidP="004C6523">
            <w:pPr>
              <w:jc w:val="center"/>
              <w:rPr>
                <w:rFonts w:cs="Arial"/>
                <w:color w:val="000000"/>
                <w:sz w:val="16"/>
                <w:szCs w:val="16"/>
              </w:rPr>
            </w:pPr>
            <w:r w:rsidRPr="004C6523">
              <w:rPr>
                <w:rFonts w:cs="Arial"/>
                <w:color w:val="000000"/>
                <w:sz w:val="16"/>
                <w:szCs w:val="16"/>
              </w:rPr>
              <w:t>1</w:t>
            </w:r>
          </w:p>
        </w:tc>
        <w:tc>
          <w:tcPr>
            <w:tcW w:w="399" w:type="pct"/>
            <w:tcBorders>
              <w:top w:val="nil"/>
              <w:left w:val="nil"/>
              <w:bottom w:val="single" w:sz="4" w:space="0" w:color="CCCCCC"/>
              <w:right w:val="single" w:sz="4" w:space="0" w:color="CCCCCC"/>
            </w:tcBorders>
            <w:shd w:val="clear" w:color="000000" w:fill="DFF0D8"/>
            <w:hideMark/>
          </w:tcPr>
          <w:p w14:paraId="0FBF5158" w14:textId="77777777" w:rsidR="004C6523" w:rsidRPr="004C6523" w:rsidRDefault="004C6523" w:rsidP="004C6523">
            <w:pPr>
              <w:jc w:val="right"/>
              <w:rPr>
                <w:rFonts w:cs="Arial"/>
                <w:color w:val="000000"/>
                <w:sz w:val="16"/>
                <w:szCs w:val="16"/>
              </w:rPr>
            </w:pPr>
            <w:r w:rsidRPr="004C6523">
              <w:rPr>
                <w:rFonts w:cs="Arial"/>
                <w:color w:val="000000"/>
                <w:sz w:val="16"/>
                <w:szCs w:val="16"/>
              </w:rPr>
              <w:t>12</w:t>
            </w:r>
          </w:p>
        </w:tc>
        <w:tc>
          <w:tcPr>
            <w:tcW w:w="399" w:type="pct"/>
            <w:tcBorders>
              <w:top w:val="nil"/>
              <w:left w:val="nil"/>
              <w:bottom w:val="single" w:sz="4" w:space="0" w:color="CCCCCC"/>
              <w:right w:val="single" w:sz="4" w:space="0" w:color="CCCCCC"/>
            </w:tcBorders>
            <w:shd w:val="clear" w:color="000000" w:fill="DFF0D8"/>
            <w:hideMark/>
          </w:tcPr>
          <w:p w14:paraId="39A0565D" w14:textId="77777777" w:rsidR="004C6523" w:rsidRPr="004C6523" w:rsidRDefault="004C6523" w:rsidP="004C6523">
            <w:pPr>
              <w:jc w:val="right"/>
              <w:rPr>
                <w:rFonts w:cs="Arial"/>
                <w:color w:val="000000"/>
                <w:sz w:val="16"/>
                <w:szCs w:val="16"/>
              </w:rPr>
            </w:pPr>
            <w:r w:rsidRPr="004C6523">
              <w:rPr>
                <w:rFonts w:cs="Arial"/>
                <w:color w:val="000000"/>
                <w:sz w:val="16"/>
                <w:szCs w:val="16"/>
              </w:rPr>
              <w:t>134,54</w:t>
            </w:r>
          </w:p>
        </w:tc>
        <w:tc>
          <w:tcPr>
            <w:tcW w:w="399" w:type="pct"/>
            <w:tcBorders>
              <w:top w:val="nil"/>
              <w:left w:val="nil"/>
              <w:bottom w:val="single" w:sz="4" w:space="0" w:color="CCCCCC"/>
              <w:right w:val="single" w:sz="4" w:space="0" w:color="CCCCCC"/>
            </w:tcBorders>
            <w:shd w:val="clear" w:color="000000" w:fill="DFF0D8"/>
            <w:hideMark/>
          </w:tcPr>
          <w:p w14:paraId="571E0CDE" w14:textId="77777777" w:rsidR="004C6523" w:rsidRPr="004C6523" w:rsidRDefault="004C6523" w:rsidP="004C6523">
            <w:pPr>
              <w:jc w:val="right"/>
              <w:rPr>
                <w:rFonts w:cs="Arial"/>
                <w:color w:val="000000"/>
                <w:sz w:val="16"/>
                <w:szCs w:val="16"/>
              </w:rPr>
            </w:pPr>
            <w:r w:rsidRPr="004C6523">
              <w:rPr>
                <w:rFonts w:cs="Arial"/>
                <w:color w:val="000000"/>
                <w:sz w:val="16"/>
                <w:szCs w:val="16"/>
              </w:rPr>
              <w:t>165,51</w:t>
            </w:r>
          </w:p>
        </w:tc>
        <w:tc>
          <w:tcPr>
            <w:tcW w:w="399" w:type="pct"/>
            <w:tcBorders>
              <w:top w:val="nil"/>
              <w:left w:val="nil"/>
              <w:bottom w:val="single" w:sz="4" w:space="0" w:color="CCCCCC"/>
              <w:right w:val="single" w:sz="4" w:space="0" w:color="CCCCCC"/>
            </w:tcBorders>
            <w:shd w:val="clear" w:color="000000" w:fill="DFF0D8"/>
            <w:hideMark/>
          </w:tcPr>
          <w:p w14:paraId="36E08DBF" w14:textId="77777777" w:rsidR="004C6523" w:rsidRPr="004C6523" w:rsidRDefault="004C6523" w:rsidP="004C6523">
            <w:pPr>
              <w:jc w:val="right"/>
              <w:rPr>
                <w:rFonts w:cs="Arial"/>
                <w:color w:val="000000"/>
                <w:sz w:val="16"/>
                <w:szCs w:val="16"/>
              </w:rPr>
            </w:pPr>
            <w:r w:rsidRPr="004C6523">
              <w:rPr>
                <w:rFonts w:cs="Arial"/>
                <w:color w:val="000000"/>
                <w:sz w:val="16"/>
                <w:szCs w:val="16"/>
              </w:rPr>
              <w:t>1.986,12</w:t>
            </w:r>
          </w:p>
        </w:tc>
        <w:tc>
          <w:tcPr>
            <w:tcW w:w="400" w:type="pct"/>
            <w:tcBorders>
              <w:top w:val="nil"/>
              <w:left w:val="nil"/>
              <w:bottom w:val="single" w:sz="4" w:space="0" w:color="CCCCCC"/>
              <w:right w:val="single" w:sz="4" w:space="0" w:color="CCCCCC"/>
            </w:tcBorders>
            <w:shd w:val="clear" w:color="000000" w:fill="DFF0D8"/>
            <w:hideMark/>
          </w:tcPr>
          <w:p w14:paraId="5FAA9DD8" w14:textId="77777777" w:rsidR="004C6523" w:rsidRPr="004C6523" w:rsidRDefault="004C6523" w:rsidP="004C6523">
            <w:pPr>
              <w:jc w:val="right"/>
              <w:rPr>
                <w:rFonts w:cs="Arial"/>
                <w:color w:val="000000"/>
                <w:sz w:val="16"/>
                <w:szCs w:val="16"/>
              </w:rPr>
            </w:pPr>
            <w:r w:rsidRPr="004C6523">
              <w:rPr>
                <w:rFonts w:cs="Arial"/>
                <w:color w:val="000000"/>
                <w:sz w:val="16"/>
                <w:szCs w:val="16"/>
              </w:rPr>
              <w:t>0,57 %</w:t>
            </w:r>
          </w:p>
        </w:tc>
      </w:tr>
      <w:tr w:rsidR="004C6523" w:rsidRPr="004C6523" w14:paraId="5E09E1A2"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8E4CC26" w14:textId="77777777" w:rsidR="004C6523" w:rsidRPr="004C6523" w:rsidRDefault="004C6523" w:rsidP="004C6523">
            <w:pPr>
              <w:rPr>
                <w:rFonts w:cs="Arial"/>
                <w:color w:val="000000"/>
                <w:sz w:val="16"/>
                <w:szCs w:val="16"/>
              </w:rPr>
            </w:pPr>
            <w:r w:rsidRPr="004C6523">
              <w:rPr>
                <w:rFonts w:cs="Arial"/>
                <w:color w:val="000000"/>
                <w:sz w:val="16"/>
                <w:szCs w:val="16"/>
              </w:rPr>
              <w:t xml:space="preserve"> 27 </w:t>
            </w:r>
          </w:p>
        </w:tc>
        <w:tc>
          <w:tcPr>
            <w:tcW w:w="307" w:type="pct"/>
            <w:tcBorders>
              <w:top w:val="nil"/>
              <w:left w:val="nil"/>
              <w:bottom w:val="single" w:sz="4" w:space="0" w:color="CCCCCC"/>
              <w:right w:val="single" w:sz="4" w:space="0" w:color="CCCCCC"/>
            </w:tcBorders>
            <w:shd w:val="clear" w:color="000000" w:fill="DFF0D8"/>
            <w:hideMark/>
          </w:tcPr>
          <w:p w14:paraId="2C78CF9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0001353 </w:t>
            </w:r>
          </w:p>
        </w:tc>
        <w:tc>
          <w:tcPr>
            <w:tcW w:w="302" w:type="pct"/>
            <w:tcBorders>
              <w:top w:val="nil"/>
              <w:left w:val="nil"/>
              <w:bottom w:val="single" w:sz="4" w:space="0" w:color="CCCCCC"/>
              <w:right w:val="single" w:sz="4" w:space="0" w:color="CCCCCC"/>
            </w:tcBorders>
            <w:shd w:val="clear" w:color="000000" w:fill="DFF0D8"/>
            <w:hideMark/>
          </w:tcPr>
          <w:p w14:paraId="31C051AF"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3A0A7626"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PONTO DE TERMINAÇÃO ÓPTICA 2 FIBRAS</w:t>
            </w:r>
          </w:p>
        </w:tc>
        <w:tc>
          <w:tcPr>
            <w:tcW w:w="246" w:type="pct"/>
            <w:tcBorders>
              <w:top w:val="nil"/>
              <w:left w:val="nil"/>
              <w:bottom w:val="single" w:sz="4" w:space="0" w:color="CCCCCC"/>
              <w:right w:val="single" w:sz="4" w:space="0" w:color="CCCCCC"/>
            </w:tcBorders>
            <w:shd w:val="clear" w:color="000000" w:fill="DFF0D8"/>
            <w:hideMark/>
          </w:tcPr>
          <w:p w14:paraId="3E6365E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648F715" w14:textId="77777777" w:rsidR="004C6523" w:rsidRPr="004C6523" w:rsidRDefault="004C6523" w:rsidP="004C6523">
            <w:pPr>
              <w:jc w:val="right"/>
              <w:rPr>
                <w:rFonts w:cs="Arial"/>
                <w:color w:val="000000"/>
                <w:sz w:val="16"/>
                <w:szCs w:val="16"/>
              </w:rPr>
            </w:pPr>
            <w:r w:rsidRPr="004C6523">
              <w:rPr>
                <w:rFonts w:cs="Arial"/>
                <w:color w:val="000000"/>
                <w:sz w:val="16"/>
                <w:szCs w:val="16"/>
              </w:rPr>
              <w:t>6</w:t>
            </w:r>
          </w:p>
        </w:tc>
        <w:tc>
          <w:tcPr>
            <w:tcW w:w="399" w:type="pct"/>
            <w:tcBorders>
              <w:top w:val="nil"/>
              <w:left w:val="nil"/>
              <w:bottom w:val="single" w:sz="4" w:space="0" w:color="CCCCCC"/>
              <w:right w:val="single" w:sz="4" w:space="0" w:color="CCCCCC"/>
            </w:tcBorders>
            <w:shd w:val="clear" w:color="000000" w:fill="DFF0D8"/>
            <w:hideMark/>
          </w:tcPr>
          <w:p w14:paraId="383BA1E4" w14:textId="77777777" w:rsidR="004C6523" w:rsidRPr="004C6523" w:rsidRDefault="004C6523" w:rsidP="004C6523">
            <w:pPr>
              <w:jc w:val="right"/>
              <w:rPr>
                <w:rFonts w:cs="Arial"/>
                <w:color w:val="000000"/>
                <w:sz w:val="16"/>
                <w:szCs w:val="16"/>
              </w:rPr>
            </w:pPr>
            <w:r w:rsidRPr="004C6523">
              <w:rPr>
                <w:rFonts w:cs="Arial"/>
                <w:color w:val="000000"/>
                <w:sz w:val="16"/>
                <w:szCs w:val="16"/>
              </w:rPr>
              <w:t>168,08</w:t>
            </w:r>
          </w:p>
        </w:tc>
        <w:tc>
          <w:tcPr>
            <w:tcW w:w="399" w:type="pct"/>
            <w:tcBorders>
              <w:top w:val="nil"/>
              <w:left w:val="nil"/>
              <w:bottom w:val="single" w:sz="4" w:space="0" w:color="CCCCCC"/>
              <w:right w:val="single" w:sz="4" w:space="0" w:color="CCCCCC"/>
            </w:tcBorders>
            <w:shd w:val="clear" w:color="000000" w:fill="DFF0D8"/>
            <w:hideMark/>
          </w:tcPr>
          <w:p w14:paraId="62BE89AF" w14:textId="77777777" w:rsidR="004C6523" w:rsidRPr="004C6523" w:rsidRDefault="004C6523" w:rsidP="004C6523">
            <w:pPr>
              <w:jc w:val="right"/>
              <w:rPr>
                <w:rFonts w:cs="Arial"/>
                <w:color w:val="000000"/>
                <w:sz w:val="16"/>
                <w:szCs w:val="16"/>
              </w:rPr>
            </w:pPr>
            <w:r w:rsidRPr="004C6523">
              <w:rPr>
                <w:rFonts w:cs="Arial"/>
                <w:color w:val="000000"/>
                <w:sz w:val="16"/>
                <w:szCs w:val="16"/>
              </w:rPr>
              <w:t>206,52</w:t>
            </w:r>
          </w:p>
        </w:tc>
        <w:tc>
          <w:tcPr>
            <w:tcW w:w="399" w:type="pct"/>
            <w:tcBorders>
              <w:top w:val="nil"/>
              <w:left w:val="nil"/>
              <w:bottom w:val="single" w:sz="4" w:space="0" w:color="CCCCCC"/>
              <w:right w:val="single" w:sz="4" w:space="0" w:color="CCCCCC"/>
            </w:tcBorders>
            <w:shd w:val="clear" w:color="000000" w:fill="DFF0D8"/>
            <w:hideMark/>
          </w:tcPr>
          <w:p w14:paraId="42B4E0F5" w14:textId="77777777" w:rsidR="004C6523" w:rsidRPr="004C6523" w:rsidRDefault="004C6523" w:rsidP="004C6523">
            <w:pPr>
              <w:jc w:val="right"/>
              <w:rPr>
                <w:rFonts w:cs="Arial"/>
                <w:color w:val="000000"/>
                <w:sz w:val="16"/>
                <w:szCs w:val="16"/>
              </w:rPr>
            </w:pPr>
            <w:r w:rsidRPr="004C6523">
              <w:rPr>
                <w:rFonts w:cs="Arial"/>
                <w:color w:val="000000"/>
                <w:sz w:val="16"/>
                <w:szCs w:val="16"/>
              </w:rPr>
              <w:t>1.239,12</w:t>
            </w:r>
          </w:p>
        </w:tc>
        <w:tc>
          <w:tcPr>
            <w:tcW w:w="400" w:type="pct"/>
            <w:tcBorders>
              <w:top w:val="nil"/>
              <w:left w:val="nil"/>
              <w:bottom w:val="single" w:sz="4" w:space="0" w:color="CCCCCC"/>
              <w:right w:val="single" w:sz="4" w:space="0" w:color="CCCCCC"/>
            </w:tcBorders>
            <w:shd w:val="clear" w:color="000000" w:fill="DFF0D8"/>
            <w:hideMark/>
          </w:tcPr>
          <w:p w14:paraId="3026DD70" w14:textId="77777777" w:rsidR="004C6523" w:rsidRPr="004C6523" w:rsidRDefault="004C6523" w:rsidP="004C6523">
            <w:pPr>
              <w:jc w:val="right"/>
              <w:rPr>
                <w:rFonts w:cs="Arial"/>
                <w:color w:val="000000"/>
                <w:sz w:val="16"/>
                <w:szCs w:val="16"/>
              </w:rPr>
            </w:pPr>
            <w:r w:rsidRPr="004C6523">
              <w:rPr>
                <w:rFonts w:cs="Arial"/>
                <w:color w:val="000000"/>
                <w:sz w:val="16"/>
                <w:szCs w:val="16"/>
              </w:rPr>
              <w:t>0,36 %</w:t>
            </w:r>
          </w:p>
        </w:tc>
      </w:tr>
      <w:tr w:rsidR="004C6523" w:rsidRPr="004C6523" w14:paraId="604B84F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3C21FCC9" w14:textId="77777777" w:rsidR="004C6523" w:rsidRPr="004C6523" w:rsidRDefault="004C6523" w:rsidP="004C6523">
            <w:pPr>
              <w:rPr>
                <w:rFonts w:cs="Arial"/>
                <w:color w:val="000000"/>
                <w:sz w:val="16"/>
                <w:szCs w:val="16"/>
              </w:rPr>
            </w:pPr>
            <w:r w:rsidRPr="004C6523">
              <w:rPr>
                <w:rFonts w:cs="Arial"/>
                <w:color w:val="000000"/>
                <w:sz w:val="16"/>
                <w:szCs w:val="16"/>
              </w:rPr>
              <w:t xml:space="preserve"> 28 </w:t>
            </w:r>
          </w:p>
        </w:tc>
        <w:tc>
          <w:tcPr>
            <w:tcW w:w="307" w:type="pct"/>
            <w:tcBorders>
              <w:top w:val="nil"/>
              <w:left w:val="nil"/>
              <w:bottom w:val="single" w:sz="4" w:space="0" w:color="CCCCCC"/>
              <w:right w:val="single" w:sz="4" w:space="0" w:color="CCCCCC"/>
            </w:tcBorders>
            <w:shd w:val="clear" w:color="000000" w:fill="DFF0D8"/>
            <w:hideMark/>
          </w:tcPr>
          <w:p w14:paraId="7EEB8B4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0001354 </w:t>
            </w:r>
          </w:p>
        </w:tc>
        <w:tc>
          <w:tcPr>
            <w:tcW w:w="302" w:type="pct"/>
            <w:tcBorders>
              <w:top w:val="nil"/>
              <w:left w:val="nil"/>
              <w:bottom w:val="single" w:sz="4" w:space="0" w:color="CCCCCC"/>
              <w:right w:val="single" w:sz="4" w:space="0" w:color="CCCCCC"/>
            </w:tcBorders>
            <w:shd w:val="clear" w:color="000000" w:fill="DFF0D8"/>
            <w:hideMark/>
          </w:tcPr>
          <w:p w14:paraId="2D4BF27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55A1DC34"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PONTO DE TERMINAÇÃO ÓPTICA 4 FIBRAS</w:t>
            </w:r>
          </w:p>
        </w:tc>
        <w:tc>
          <w:tcPr>
            <w:tcW w:w="246" w:type="pct"/>
            <w:tcBorders>
              <w:top w:val="nil"/>
              <w:left w:val="nil"/>
              <w:bottom w:val="single" w:sz="4" w:space="0" w:color="CCCCCC"/>
              <w:right w:val="single" w:sz="4" w:space="0" w:color="CCCCCC"/>
            </w:tcBorders>
            <w:shd w:val="clear" w:color="000000" w:fill="DFF0D8"/>
            <w:hideMark/>
          </w:tcPr>
          <w:p w14:paraId="3D89A55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6498A40A" w14:textId="77777777" w:rsidR="004C6523" w:rsidRPr="004C6523" w:rsidRDefault="004C6523" w:rsidP="004C6523">
            <w:pPr>
              <w:jc w:val="right"/>
              <w:rPr>
                <w:rFonts w:cs="Arial"/>
                <w:color w:val="000000"/>
                <w:sz w:val="16"/>
                <w:szCs w:val="16"/>
              </w:rPr>
            </w:pPr>
            <w:r w:rsidRPr="004C6523">
              <w:rPr>
                <w:rFonts w:cs="Arial"/>
                <w:color w:val="000000"/>
                <w:sz w:val="16"/>
                <w:szCs w:val="16"/>
              </w:rPr>
              <w:t>12</w:t>
            </w:r>
          </w:p>
        </w:tc>
        <w:tc>
          <w:tcPr>
            <w:tcW w:w="399" w:type="pct"/>
            <w:tcBorders>
              <w:top w:val="nil"/>
              <w:left w:val="nil"/>
              <w:bottom w:val="single" w:sz="4" w:space="0" w:color="CCCCCC"/>
              <w:right w:val="single" w:sz="4" w:space="0" w:color="CCCCCC"/>
            </w:tcBorders>
            <w:shd w:val="clear" w:color="000000" w:fill="DFF0D8"/>
            <w:hideMark/>
          </w:tcPr>
          <w:p w14:paraId="4ED9FEA1" w14:textId="77777777" w:rsidR="004C6523" w:rsidRPr="004C6523" w:rsidRDefault="004C6523" w:rsidP="004C6523">
            <w:pPr>
              <w:jc w:val="right"/>
              <w:rPr>
                <w:rFonts w:cs="Arial"/>
                <w:color w:val="000000"/>
                <w:sz w:val="16"/>
                <w:szCs w:val="16"/>
              </w:rPr>
            </w:pPr>
            <w:r w:rsidRPr="004C6523">
              <w:rPr>
                <w:rFonts w:cs="Arial"/>
                <w:color w:val="000000"/>
                <w:sz w:val="16"/>
                <w:szCs w:val="16"/>
              </w:rPr>
              <w:t>236,62</w:t>
            </w:r>
          </w:p>
        </w:tc>
        <w:tc>
          <w:tcPr>
            <w:tcW w:w="399" w:type="pct"/>
            <w:tcBorders>
              <w:top w:val="nil"/>
              <w:left w:val="nil"/>
              <w:bottom w:val="single" w:sz="4" w:space="0" w:color="CCCCCC"/>
              <w:right w:val="single" w:sz="4" w:space="0" w:color="CCCCCC"/>
            </w:tcBorders>
            <w:shd w:val="clear" w:color="000000" w:fill="DFF0D8"/>
            <w:hideMark/>
          </w:tcPr>
          <w:p w14:paraId="1C0A4F04" w14:textId="77777777" w:rsidR="004C6523" w:rsidRPr="004C6523" w:rsidRDefault="004C6523" w:rsidP="004C6523">
            <w:pPr>
              <w:jc w:val="right"/>
              <w:rPr>
                <w:rFonts w:cs="Arial"/>
                <w:color w:val="000000"/>
                <w:sz w:val="16"/>
                <w:szCs w:val="16"/>
              </w:rPr>
            </w:pPr>
            <w:r w:rsidRPr="004C6523">
              <w:rPr>
                <w:rFonts w:cs="Arial"/>
                <w:color w:val="000000"/>
                <w:sz w:val="16"/>
                <w:szCs w:val="16"/>
              </w:rPr>
              <w:t>290,96</w:t>
            </w:r>
          </w:p>
        </w:tc>
        <w:tc>
          <w:tcPr>
            <w:tcW w:w="399" w:type="pct"/>
            <w:tcBorders>
              <w:top w:val="nil"/>
              <w:left w:val="nil"/>
              <w:bottom w:val="single" w:sz="4" w:space="0" w:color="CCCCCC"/>
              <w:right w:val="single" w:sz="4" w:space="0" w:color="CCCCCC"/>
            </w:tcBorders>
            <w:shd w:val="clear" w:color="000000" w:fill="DFF0D8"/>
            <w:hideMark/>
          </w:tcPr>
          <w:p w14:paraId="52860ED7" w14:textId="77777777" w:rsidR="004C6523" w:rsidRPr="004C6523" w:rsidRDefault="004C6523" w:rsidP="004C6523">
            <w:pPr>
              <w:jc w:val="right"/>
              <w:rPr>
                <w:rFonts w:cs="Arial"/>
                <w:color w:val="000000"/>
                <w:sz w:val="16"/>
                <w:szCs w:val="16"/>
              </w:rPr>
            </w:pPr>
            <w:r w:rsidRPr="004C6523">
              <w:rPr>
                <w:rFonts w:cs="Arial"/>
                <w:color w:val="000000"/>
                <w:sz w:val="16"/>
                <w:szCs w:val="16"/>
              </w:rPr>
              <w:t>3.491,52</w:t>
            </w:r>
          </w:p>
        </w:tc>
        <w:tc>
          <w:tcPr>
            <w:tcW w:w="400" w:type="pct"/>
            <w:tcBorders>
              <w:top w:val="nil"/>
              <w:left w:val="nil"/>
              <w:bottom w:val="single" w:sz="4" w:space="0" w:color="CCCCCC"/>
              <w:right w:val="single" w:sz="4" w:space="0" w:color="CCCCCC"/>
            </w:tcBorders>
            <w:shd w:val="clear" w:color="000000" w:fill="DFF0D8"/>
            <w:hideMark/>
          </w:tcPr>
          <w:p w14:paraId="7BF42565" w14:textId="77777777" w:rsidR="004C6523" w:rsidRPr="004C6523" w:rsidRDefault="004C6523" w:rsidP="004C6523">
            <w:pPr>
              <w:jc w:val="right"/>
              <w:rPr>
                <w:rFonts w:cs="Arial"/>
                <w:color w:val="000000"/>
                <w:sz w:val="16"/>
                <w:szCs w:val="16"/>
              </w:rPr>
            </w:pPr>
            <w:r w:rsidRPr="004C6523">
              <w:rPr>
                <w:rFonts w:cs="Arial"/>
                <w:color w:val="000000"/>
                <w:sz w:val="16"/>
                <w:szCs w:val="16"/>
              </w:rPr>
              <w:t>1,00 %</w:t>
            </w:r>
          </w:p>
        </w:tc>
      </w:tr>
      <w:tr w:rsidR="004C6523" w:rsidRPr="004C6523" w14:paraId="3023CC42"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C398399" w14:textId="77777777" w:rsidR="004C6523" w:rsidRPr="004C6523" w:rsidRDefault="004C6523" w:rsidP="004C6523">
            <w:pPr>
              <w:rPr>
                <w:rFonts w:cs="Arial"/>
                <w:color w:val="000000"/>
                <w:sz w:val="16"/>
                <w:szCs w:val="16"/>
              </w:rPr>
            </w:pPr>
            <w:r w:rsidRPr="004C6523">
              <w:rPr>
                <w:rFonts w:cs="Arial"/>
                <w:color w:val="000000"/>
                <w:sz w:val="16"/>
                <w:szCs w:val="16"/>
              </w:rPr>
              <w:t xml:space="preserve"> 29 </w:t>
            </w:r>
          </w:p>
        </w:tc>
        <w:tc>
          <w:tcPr>
            <w:tcW w:w="307" w:type="pct"/>
            <w:tcBorders>
              <w:top w:val="nil"/>
              <w:left w:val="nil"/>
              <w:bottom w:val="single" w:sz="4" w:space="0" w:color="CCCCCC"/>
              <w:right w:val="single" w:sz="4" w:space="0" w:color="CCCCCC"/>
            </w:tcBorders>
            <w:shd w:val="clear" w:color="000000" w:fill="DFF0D8"/>
            <w:hideMark/>
          </w:tcPr>
          <w:p w14:paraId="557A6C6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0001355 </w:t>
            </w:r>
          </w:p>
        </w:tc>
        <w:tc>
          <w:tcPr>
            <w:tcW w:w="302" w:type="pct"/>
            <w:tcBorders>
              <w:top w:val="nil"/>
              <w:left w:val="nil"/>
              <w:bottom w:val="single" w:sz="4" w:space="0" w:color="CCCCCC"/>
              <w:right w:val="single" w:sz="4" w:space="0" w:color="CCCCCC"/>
            </w:tcBorders>
            <w:shd w:val="clear" w:color="000000" w:fill="DFF0D8"/>
            <w:hideMark/>
          </w:tcPr>
          <w:p w14:paraId="549EAEB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6A1C539"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PONTO DE TERMINAÇÃO ÓPTICA 12 FIBRAS</w:t>
            </w:r>
          </w:p>
        </w:tc>
        <w:tc>
          <w:tcPr>
            <w:tcW w:w="246" w:type="pct"/>
            <w:tcBorders>
              <w:top w:val="nil"/>
              <w:left w:val="nil"/>
              <w:bottom w:val="single" w:sz="4" w:space="0" w:color="CCCCCC"/>
              <w:right w:val="single" w:sz="4" w:space="0" w:color="CCCCCC"/>
            </w:tcBorders>
            <w:shd w:val="clear" w:color="000000" w:fill="DFF0D8"/>
            <w:hideMark/>
          </w:tcPr>
          <w:p w14:paraId="671809A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20362AE0" w14:textId="77777777" w:rsidR="004C6523" w:rsidRPr="004C6523" w:rsidRDefault="004C6523" w:rsidP="004C6523">
            <w:pPr>
              <w:jc w:val="right"/>
              <w:rPr>
                <w:rFonts w:cs="Arial"/>
                <w:color w:val="000000"/>
                <w:sz w:val="16"/>
                <w:szCs w:val="16"/>
              </w:rPr>
            </w:pPr>
            <w:r w:rsidRPr="004C6523">
              <w:rPr>
                <w:rFonts w:cs="Arial"/>
                <w:color w:val="000000"/>
                <w:sz w:val="16"/>
                <w:szCs w:val="16"/>
              </w:rPr>
              <w:t>8</w:t>
            </w:r>
          </w:p>
        </w:tc>
        <w:tc>
          <w:tcPr>
            <w:tcW w:w="399" w:type="pct"/>
            <w:tcBorders>
              <w:top w:val="nil"/>
              <w:left w:val="nil"/>
              <w:bottom w:val="single" w:sz="4" w:space="0" w:color="CCCCCC"/>
              <w:right w:val="single" w:sz="4" w:space="0" w:color="CCCCCC"/>
            </w:tcBorders>
            <w:shd w:val="clear" w:color="000000" w:fill="DFF0D8"/>
            <w:hideMark/>
          </w:tcPr>
          <w:p w14:paraId="59178E7E" w14:textId="77777777" w:rsidR="004C6523" w:rsidRPr="004C6523" w:rsidRDefault="004C6523" w:rsidP="004C6523">
            <w:pPr>
              <w:jc w:val="right"/>
              <w:rPr>
                <w:rFonts w:cs="Arial"/>
                <w:color w:val="000000"/>
                <w:sz w:val="16"/>
                <w:szCs w:val="16"/>
              </w:rPr>
            </w:pPr>
            <w:r w:rsidRPr="004C6523">
              <w:rPr>
                <w:rFonts w:cs="Arial"/>
                <w:color w:val="000000"/>
                <w:sz w:val="16"/>
                <w:szCs w:val="16"/>
              </w:rPr>
              <w:t>218,72</w:t>
            </w:r>
          </w:p>
        </w:tc>
        <w:tc>
          <w:tcPr>
            <w:tcW w:w="399" w:type="pct"/>
            <w:tcBorders>
              <w:top w:val="nil"/>
              <w:left w:val="nil"/>
              <w:bottom w:val="single" w:sz="4" w:space="0" w:color="CCCCCC"/>
              <w:right w:val="single" w:sz="4" w:space="0" w:color="CCCCCC"/>
            </w:tcBorders>
            <w:shd w:val="clear" w:color="000000" w:fill="DFF0D8"/>
            <w:hideMark/>
          </w:tcPr>
          <w:p w14:paraId="77C25DAC" w14:textId="77777777" w:rsidR="004C6523" w:rsidRPr="004C6523" w:rsidRDefault="004C6523" w:rsidP="004C6523">
            <w:pPr>
              <w:jc w:val="right"/>
              <w:rPr>
                <w:rFonts w:cs="Arial"/>
                <w:color w:val="000000"/>
                <w:sz w:val="16"/>
                <w:szCs w:val="16"/>
              </w:rPr>
            </w:pPr>
            <w:r w:rsidRPr="004C6523">
              <w:rPr>
                <w:rFonts w:cs="Arial"/>
                <w:color w:val="000000"/>
                <w:sz w:val="16"/>
                <w:szCs w:val="16"/>
              </w:rPr>
              <w:t>268,93</w:t>
            </w:r>
          </w:p>
        </w:tc>
        <w:tc>
          <w:tcPr>
            <w:tcW w:w="399" w:type="pct"/>
            <w:tcBorders>
              <w:top w:val="nil"/>
              <w:left w:val="nil"/>
              <w:bottom w:val="single" w:sz="4" w:space="0" w:color="CCCCCC"/>
              <w:right w:val="single" w:sz="4" w:space="0" w:color="CCCCCC"/>
            </w:tcBorders>
            <w:shd w:val="clear" w:color="000000" w:fill="DFF0D8"/>
            <w:hideMark/>
          </w:tcPr>
          <w:p w14:paraId="769090E2" w14:textId="77777777" w:rsidR="004C6523" w:rsidRPr="004C6523" w:rsidRDefault="004C6523" w:rsidP="004C6523">
            <w:pPr>
              <w:jc w:val="right"/>
              <w:rPr>
                <w:rFonts w:cs="Arial"/>
                <w:color w:val="000000"/>
                <w:sz w:val="16"/>
                <w:szCs w:val="16"/>
              </w:rPr>
            </w:pPr>
            <w:r w:rsidRPr="004C6523">
              <w:rPr>
                <w:rFonts w:cs="Arial"/>
                <w:color w:val="000000"/>
                <w:sz w:val="16"/>
                <w:szCs w:val="16"/>
              </w:rPr>
              <w:t>2.151,44</w:t>
            </w:r>
          </w:p>
        </w:tc>
        <w:tc>
          <w:tcPr>
            <w:tcW w:w="400" w:type="pct"/>
            <w:tcBorders>
              <w:top w:val="nil"/>
              <w:left w:val="nil"/>
              <w:bottom w:val="single" w:sz="4" w:space="0" w:color="CCCCCC"/>
              <w:right w:val="single" w:sz="4" w:space="0" w:color="CCCCCC"/>
            </w:tcBorders>
            <w:shd w:val="clear" w:color="000000" w:fill="DFF0D8"/>
            <w:hideMark/>
          </w:tcPr>
          <w:p w14:paraId="2313229E" w14:textId="77777777" w:rsidR="004C6523" w:rsidRPr="004C6523" w:rsidRDefault="004C6523" w:rsidP="004C6523">
            <w:pPr>
              <w:jc w:val="right"/>
              <w:rPr>
                <w:rFonts w:cs="Arial"/>
                <w:color w:val="000000"/>
                <w:sz w:val="16"/>
                <w:szCs w:val="16"/>
              </w:rPr>
            </w:pPr>
            <w:r w:rsidRPr="004C6523">
              <w:rPr>
                <w:rFonts w:cs="Arial"/>
                <w:color w:val="000000"/>
                <w:sz w:val="16"/>
                <w:szCs w:val="16"/>
              </w:rPr>
              <w:t>0,62 %</w:t>
            </w:r>
          </w:p>
        </w:tc>
      </w:tr>
      <w:tr w:rsidR="004C6523" w:rsidRPr="004C6523" w14:paraId="38612768"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85FD70B"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 xml:space="preserve"> 30 </w:t>
            </w:r>
          </w:p>
        </w:tc>
        <w:tc>
          <w:tcPr>
            <w:tcW w:w="307" w:type="pct"/>
            <w:tcBorders>
              <w:top w:val="nil"/>
              <w:left w:val="nil"/>
              <w:bottom w:val="single" w:sz="4" w:space="0" w:color="CCCCCC"/>
              <w:right w:val="single" w:sz="4" w:space="0" w:color="CCCCCC"/>
            </w:tcBorders>
            <w:shd w:val="clear" w:color="000000" w:fill="DFF0D8"/>
            <w:hideMark/>
          </w:tcPr>
          <w:p w14:paraId="3FC99D62"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0001374 </w:t>
            </w:r>
          </w:p>
        </w:tc>
        <w:tc>
          <w:tcPr>
            <w:tcW w:w="302" w:type="pct"/>
            <w:tcBorders>
              <w:top w:val="nil"/>
              <w:left w:val="nil"/>
              <w:bottom w:val="single" w:sz="4" w:space="0" w:color="CCCCCC"/>
              <w:right w:val="single" w:sz="4" w:space="0" w:color="CCCCCC"/>
            </w:tcBorders>
            <w:shd w:val="clear" w:color="000000" w:fill="DFF0D8"/>
            <w:hideMark/>
          </w:tcPr>
          <w:p w14:paraId="34A79105"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1B732D2F" w14:textId="77777777" w:rsidR="004C6523" w:rsidRPr="004C6523" w:rsidRDefault="004C6523" w:rsidP="004C6523">
            <w:pPr>
              <w:rPr>
                <w:rFonts w:cs="Arial"/>
                <w:color w:val="000000"/>
                <w:sz w:val="16"/>
                <w:szCs w:val="16"/>
              </w:rPr>
            </w:pPr>
            <w:r w:rsidRPr="004C6523">
              <w:rPr>
                <w:rFonts w:cs="Arial"/>
                <w:color w:val="000000"/>
                <w:sz w:val="16"/>
                <w:szCs w:val="16"/>
              </w:rPr>
              <w:t>MANUTENÇÃO PREVENTIVA DE CABO ÓPTICO</w:t>
            </w:r>
          </w:p>
        </w:tc>
        <w:tc>
          <w:tcPr>
            <w:tcW w:w="246" w:type="pct"/>
            <w:tcBorders>
              <w:top w:val="nil"/>
              <w:left w:val="nil"/>
              <w:bottom w:val="single" w:sz="4" w:space="0" w:color="CCCCCC"/>
              <w:right w:val="single" w:sz="4" w:space="0" w:color="CCCCCC"/>
            </w:tcBorders>
            <w:shd w:val="clear" w:color="000000" w:fill="DFF0D8"/>
            <w:hideMark/>
          </w:tcPr>
          <w:p w14:paraId="2C9918A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8546BF5" w14:textId="77777777" w:rsidR="004C6523" w:rsidRPr="004C6523" w:rsidRDefault="004C6523" w:rsidP="004C6523">
            <w:pPr>
              <w:jc w:val="right"/>
              <w:rPr>
                <w:rFonts w:cs="Arial"/>
                <w:color w:val="000000"/>
                <w:sz w:val="16"/>
                <w:szCs w:val="16"/>
              </w:rPr>
            </w:pPr>
            <w:r w:rsidRPr="004C6523">
              <w:rPr>
                <w:rFonts w:cs="Arial"/>
                <w:color w:val="000000"/>
                <w:sz w:val="16"/>
                <w:szCs w:val="16"/>
              </w:rPr>
              <w:t>24</w:t>
            </w:r>
          </w:p>
        </w:tc>
        <w:tc>
          <w:tcPr>
            <w:tcW w:w="399" w:type="pct"/>
            <w:tcBorders>
              <w:top w:val="nil"/>
              <w:left w:val="nil"/>
              <w:bottom w:val="single" w:sz="4" w:space="0" w:color="CCCCCC"/>
              <w:right w:val="single" w:sz="4" w:space="0" w:color="CCCCCC"/>
            </w:tcBorders>
            <w:shd w:val="clear" w:color="000000" w:fill="DFF0D8"/>
            <w:hideMark/>
          </w:tcPr>
          <w:p w14:paraId="29BE57F1" w14:textId="77777777" w:rsidR="004C6523" w:rsidRPr="004C6523" w:rsidRDefault="004C6523" w:rsidP="004C6523">
            <w:pPr>
              <w:jc w:val="right"/>
              <w:rPr>
                <w:rFonts w:cs="Arial"/>
                <w:color w:val="000000"/>
                <w:sz w:val="16"/>
                <w:szCs w:val="16"/>
              </w:rPr>
            </w:pPr>
            <w:r w:rsidRPr="004C6523">
              <w:rPr>
                <w:rFonts w:cs="Arial"/>
                <w:color w:val="000000"/>
                <w:sz w:val="16"/>
                <w:szCs w:val="16"/>
              </w:rPr>
              <w:t>148,64</w:t>
            </w:r>
          </w:p>
        </w:tc>
        <w:tc>
          <w:tcPr>
            <w:tcW w:w="399" w:type="pct"/>
            <w:tcBorders>
              <w:top w:val="nil"/>
              <w:left w:val="nil"/>
              <w:bottom w:val="single" w:sz="4" w:space="0" w:color="CCCCCC"/>
              <w:right w:val="single" w:sz="4" w:space="0" w:color="CCCCCC"/>
            </w:tcBorders>
            <w:shd w:val="clear" w:color="000000" w:fill="DFF0D8"/>
            <w:hideMark/>
          </w:tcPr>
          <w:p w14:paraId="06408C66" w14:textId="77777777" w:rsidR="004C6523" w:rsidRPr="004C6523" w:rsidRDefault="004C6523" w:rsidP="004C6523">
            <w:pPr>
              <w:jc w:val="right"/>
              <w:rPr>
                <w:rFonts w:cs="Arial"/>
                <w:color w:val="000000"/>
                <w:sz w:val="16"/>
                <w:szCs w:val="16"/>
              </w:rPr>
            </w:pPr>
            <w:r w:rsidRPr="004C6523">
              <w:rPr>
                <w:rFonts w:cs="Arial"/>
                <w:color w:val="000000"/>
                <w:sz w:val="16"/>
                <w:szCs w:val="16"/>
              </w:rPr>
              <w:t>182,58</w:t>
            </w:r>
          </w:p>
        </w:tc>
        <w:tc>
          <w:tcPr>
            <w:tcW w:w="399" w:type="pct"/>
            <w:tcBorders>
              <w:top w:val="nil"/>
              <w:left w:val="nil"/>
              <w:bottom w:val="single" w:sz="4" w:space="0" w:color="CCCCCC"/>
              <w:right w:val="single" w:sz="4" w:space="0" w:color="CCCCCC"/>
            </w:tcBorders>
            <w:shd w:val="clear" w:color="000000" w:fill="DFF0D8"/>
            <w:hideMark/>
          </w:tcPr>
          <w:p w14:paraId="7556E258" w14:textId="77777777" w:rsidR="004C6523" w:rsidRPr="004C6523" w:rsidRDefault="004C6523" w:rsidP="004C6523">
            <w:pPr>
              <w:jc w:val="right"/>
              <w:rPr>
                <w:rFonts w:cs="Arial"/>
                <w:color w:val="000000"/>
                <w:sz w:val="16"/>
                <w:szCs w:val="16"/>
              </w:rPr>
            </w:pPr>
            <w:r w:rsidRPr="004C6523">
              <w:rPr>
                <w:rFonts w:cs="Arial"/>
                <w:color w:val="000000"/>
                <w:sz w:val="16"/>
                <w:szCs w:val="16"/>
              </w:rPr>
              <w:t>4.381,92</w:t>
            </w:r>
          </w:p>
        </w:tc>
        <w:tc>
          <w:tcPr>
            <w:tcW w:w="400" w:type="pct"/>
            <w:tcBorders>
              <w:top w:val="nil"/>
              <w:left w:val="nil"/>
              <w:bottom w:val="single" w:sz="4" w:space="0" w:color="CCCCCC"/>
              <w:right w:val="single" w:sz="4" w:space="0" w:color="CCCCCC"/>
            </w:tcBorders>
            <w:shd w:val="clear" w:color="000000" w:fill="DFF0D8"/>
            <w:hideMark/>
          </w:tcPr>
          <w:p w14:paraId="21363A23" w14:textId="77777777" w:rsidR="004C6523" w:rsidRPr="004C6523" w:rsidRDefault="004C6523" w:rsidP="004C6523">
            <w:pPr>
              <w:jc w:val="right"/>
              <w:rPr>
                <w:rFonts w:cs="Arial"/>
                <w:color w:val="000000"/>
                <w:sz w:val="16"/>
                <w:szCs w:val="16"/>
              </w:rPr>
            </w:pPr>
            <w:r w:rsidRPr="004C6523">
              <w:rPr>
                <w:rFonts w:cs="Arial"/>
                <w:color w:val="000000"/>
                <w:sz w:val="16"/>
                <w:szCs w:val="16"/>
              </w:rPr>
              <w:t>1,26 %</w:t>
            </w:r>
          </w:p>
        </w:tc>
      </w:tr>
      <w:tr w:rsidR="004C6523" w:rsidRPr="004C6523" w14:paraId="3E807C25"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0231A0B2" w14:textId="77777777" w:rsidR="004C6523" w:rsidRPr="004C6523" w:rsidRDefault="004C6523" w:rsidP="004C6523">
            <w:pPr>
              <w:rPr>
                <w:rFonts w:cs="Arial"/>
                <w:color w:val="000000"/>
                <w:sz w:val="16"/>
                <w:szCs w:val="16"/>
              </w:rPr>
            </w:pPr>
            <w:r w:rsidRPr="004C6523">
              <w:rPr>
                <w:rFonts w:cs="Arial"/>
                <w:color w:val="000000"/>
                <w:sz w:val="16"/>
                <w:szCs w:val="16"/>
              </w:rPr>
              <w:t xml:space="preserve"> 31 </w:t>
            </w:r>
          </w:p>
        </w:tc>
        <w:tc>
          <w:tcPr>
            <w:tcW w:w="307" w:type="pct"/>
            <w:tcBorders>
              <w:top w:val="nil"/>
              <w:left w:val="nil"/>
              <w:bottom w:val="single" w:sz="4" w:space="0" w:color="CCCCCC"/>
              <w:right w:val="single" w:sz="4" w:space="0" w:color="CCCCCC"/>
            </w:tcBorders>
            <w:shd w:val="clear" w:color="000000" w:fill="DFF0D8"/>
            <w:hideMark/>
          </w:tcPr>
          <w:p w14:paraId="44EE6CF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0001373 </w:t>
            </w:r>
          </w:p>
        </w:tc>
        <w:tc>
          <w:tcPr>
            <w:tcW w:w="302" w:type="pct"/>
            <w:tcBorders>
              <w:top w:val="nil"/>
              <w:left w:val="nil"/>
              <w:bottom w:val="single" w:sz="4" w:space="0" w:color="CCCCCC"/>
              <w:right w:val="single" w:sz="4" w:space="0" w:color="CCCCCC"/>
            </w:tcBorders>
            <w:shd w:val="clear" w:color="000000" w:fill="DFF0D8"/>
            <w:hideMark/>
          </w:tcPr>
          <w:p w14:paraId="09D6D7DD"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1223F023" w14:textId="77777777" w:rsidR="004C6523" w:rsidRPr="004C6523" w:rsidRDefault="004C6523" w:rsidP="004C6523">
            <w:pPr>
              <w:rPr>
                <w:rFonts w:cs="Arial"/>
                <w:color w:val="000000"/>
                <w:sz w:val="16"/>
                <w:szCs w:val="16"/>
              </w:rPr>
            </w:pPr>
            <w:r w:rsidRPr="004C6523">
              <w:rPr>
                <w:rFonts w:cs="Arial"/>
                <w:color w:val="000000"/>
                <w:sz w:val="16"/>
                <w:szCs w:val="16"/>
              </w:rPr>
              <w:t>MANUTENÇÃO CORRETIVA DE CABO ÓPTICO</w:t>
            </w:r>
          </w:p>
        </w:tc>
        <w:tc>
          <w:tcPr>
            <w:tcW w:w="246" w:type="pct"/>
            <w:tcBorders>
              <w:top w:val="nil"/>
              <w:left w:val="nil"/>
              <w:bottom w:val="single" w:sz="4" w:space="0" w:color="CCCCCC"/>
              <w:right w:val="single" w:sz="4" w:space="0" w:color="CCCCCC"/>
            </w:tcBorders>
            <w:shd w:val="clear" w:color="000000" w:fill="DFF0D8"/>
            <w:hideMark/>
          </w:tcPr>
          <w:p w14:paraId="07C020B2"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0B3060E" w14:textId="77777777" w:rsidR="004C6523" w:rsidRPr="004C6523" w:rsidRDefault="004C6523" w:rsidP="004C6523">
            <w:pPr>
              <w:jc w:val="right"/>
              <w:rPr>
                <w:rFonts w:cs="Arial"/>
                <w:color w:val="000000"/>
                <w:sz w:val="16"/>
                <w:szCs w:val="16"/>
              </w:rPr>
            </w:pPr>
            <w:r w:rsidRPr="004C6523">
              <w:rPr>
                <w:rFonts w:cs="Arial"/>
                <w:color w:val="000000"/>
                <w:sz w:val="16"/>
                <w:szCs w:val="16"/>
              </w:rPr>
              <w:t>36</w:t>
            </w:r>
          </w:p>
        </w:tc>
        <w:tc>
          <w:tcPr>
            <w:tcW w:w="399" w:type="pct"/>
            <w:tcBorders>
              <w:top w:val="nil"/>
              <w:left w:val="nil"/>
              <w:bottom w:val="single" w:sz="4" w:space="0" w:color="CCCCCC"/>
              <w:right w:val="single" w:sz="4" w:space="0" w:color="CCCCCC"/>
            </w:tcBorders>
            <w:shd w:val="clear" w:color="000000" w:fill="DFF0D8"/>
            <w:hideMark/>
          </w:tcPr>
          <w:p w14:paraId="1EFC4C89" w14:textId="77777777" w:rsidR="004C6523" w:rsidRPr="004C6523" w:rsidRDefault="004C6523" w:rsidP="004C6523">
            <w:pPr>
              <w:jc w:val="right"/>
              <w:rPr>
                <w:rFonts w:cs="Arial"/>
                <w:color w:val="000000"/>
                <w:sz w:val="16"/>
                <w:szCs w:val="16"/>
              </w:rPr>
            </w:pPr>
            <w:r w:rsidRPr="004C6523">
              <w:rPr>
                <w:rFonts w:cs="Arial"/>
                <w:color w:val="000000"/>
                <w:sz w:val="16"/>
                <w:szCs w:val="16"/>
              </w:rPr>
              <w:t>257,42</w:t>
            </w:r>
          </w:p>
        </w:tc>
        <w:tc>
          <w:tcPr>
            <w:tcW w:w="399" w:type="pct"/>
            <w:tcBorders>
              <w:top w:val="nil"/>
              <w:left w:val="nil"/>
              <w:bottom w:val="single" w:sz="4" w:space="0" w:color="CCCCCC"/>
              <w:right w:val="single" w:sz="4" w:space="0" w:color="CCCCCC"/>
            </w:tcBorders>
            <w:shd w:val="clear" w:color="000000" w:fill="DFF0D8"/>
            <w:hideMark/>
          </w:tcPr>
          <w:p w14:paraId="5010EA93" w14:textId="77777777" w:rsidR="004C6523" w:rsidRPr="004C6523" w:rsidRDefault="004C6523" w:rsidP="004C6523">
            <w:pPr>
              <w:jc w:val="right"/>
              <w:rPr>
                <w:rFonts w:cs="Arial"/>
                <w:color w:val="000000"/>
                <w:sz w:val="16"/>
                <w:szCs w:val="16"/>
              </w:rPr>
            </w:pPr>
            <w:r w:rsidRPr="004C6523">
              <w:rPr>
                <w:rFonts w:cs="Arial"/>
                <w:color w:val="000000"/>
                <w:sz w:val="16"/>
                <w:szCs w:val="16"/>
              </w:rPr>
              <w:t>316,30</w:t>
            </w:r>
          </w:p>
        </w:tc>
        <w:tc>
          <w:tcPr>
            <w:tcW w:w="399" w:type="pct"/>
            <w:tcBorders>
              <w:top w:val="nil"/>
              <w:left w:val="nil"/>
              <w:bottom w:val="single" w:sz="4" w:space="0" w:color="CCCCCC"/>
              <w:right w:val="single" w:sz="4" w:space="0" w:color="CCCCCC"/>
            </w:tcBorders>
            <w:shd w:val="clear" w:color="000000" w:fill="DFF0D8"/>
            <w:hideMark/>
          </w:tcPr>
          <w:p w14:paraId="3403FC32" w14:textId="77777777" w:rsidR="004C6523" w:rsidRPr="004C6523" w:rsidRDefault="004C6523" w:rsidP="004C6523">
            <w:pPr>
              <w:jc w:val="right"/>
              <w:rPr>
                <w:rFonts w:cs="Arial"/>
                <w:color w:val="000000"/>
                <w:sz w:val="16"/>
                <w:szCs w:val="16"/>
              </w:rPr>
            </w:pPr>
            <w:r w:rsidRPr="004C6523">
              <w:rPr>
                <w:rFonts w:cs="Arial"/>
                <w:color w:val="000000"/>
                <w:sz w:val="16"/>
                <w:szCs w:val="16"/>
              </w:rPr>
              <w:t>11.386,80</w:t>
            </w:r>
          </w:p>
        </w:tc>
        <w:tc>
          <w:tcPr>
            <w:tcW w:w="400" w:type="pct"/>
            <w:tcBorders>
              <w:top w:val="nil"/>
              <w:left w:val="nil"/>
              <w:bottom w:val="single" w:sz="4" w:space="0" w:color="CCCCCC"/>
              <w:right w:val="single" w:sz="4" w:space="0" w:color="CCCCCC"/>
            </w:tcBorders>
            <w:shd w:val="clear" w:color="000000" w:fill="DFF0D8"/>
            <w:hideMark/>
          </w:tcPr>
          <w:p w14:paraId="17EEC822" w14:textId="77777777" w:rsidR="004C6523" w:rsidRPr="004C6523" w:rsidRDefault="004C6523" w:rsidP="004C6523">
            <w:pPr>
              <w:jc w:val="right"/>
              <w:rPr>
                <w:rFonts w:cs="Arial"/>
                <w:color w:val="000000"/>
                <w:sz w:val="16"/>
                <w:szCs w:val="16"/>
              </w:rPr>
            </w:pPr>
            <w:r w:rsidRPr="004C6523">
              <w:rPr>
                <w:rFonts w:cs="Arial"/>
                <w:color w:val="000000"/>
                <w:sz w:val="16"/>
                <w:szCs w:val="16"/>
              </w:rPr>
              <w:t>3,26 %</w:t>
            </w:r>
          </w:p>
        </w:tc>
      </w:tr>
      <w:tr w:rsidR="004C6523" w:rsidRPr="004C6523" w14:paraId="0BCB805E"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2276F55" w14:textId="77777777" w:rsidR="004C6523" w:rsidRPr="004C6523" w:rsidRDefault="004C6523" w:rsidP="004C6523">
            <w:pPr>
              <w:rPr>
                <w:rFonts w:cs="Arial"/>
                <w:color w:val="000000"/>
                <w:sz w:val="16"/>
                <w:szCs w:val="16"/>
              </w:rPr>
            </w:pPr>
            <w:r w:rsidRPr="004C6523">
              <w:rPr>
                <w:rFonts w:cs="Arial"/>
                <w:color w:val="000000"/>
                <w:sz w:val="16"/>
                <w:szCs w:val="16"/>
              </w:rPr>
              <w:t xml:space="preserve"> 32 </w:t>
            </w:r>
          </w:p>
        </w:tc>
        <w:tc>
          <w:tcPr>
            <w:tcW w:w="307" w:type="pct"/>
            <w:tcBorders>
              <w:top w:val="nil"/>
              <w:left w:val="nil"/>
              <w:bottom w:val="single" w:sz="4" w:space="0" w:color="CCCCCC"/>
              <w:right w:val="single" w:sz="4" w:space="0" w:color="CCCCCC"/>
            </w:tcBorders>
            <w:shd w:val="clear" w:color="000000" w:fill="DFF0D8"/>
            <w:hideMark/>
          </w:tcPr>
          <w:p w14:paraId="1DE6EC3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0001368 </w:t>
            </w:r>
          </w:p>
        </w:tc>
        <w:tc>
          <w:tcPr>
            <w:tcW w:w="302" w:type="pct"/>
            <w:tcBorders>
              <w:top w:val="nil"/>
              <w:left w:val="nil"/>
              <w:bottom w:val="single" w:sz="4" w:space="0" w:color="CCCCCC"/>
              <w:right w:val="single" w:sz="4" w:space="0" w:color="CCCCCC"/>
            </w:tcBorders>
            <w:shd w:val="clear" w:color="000000" w:fill="DFF0D8"/>
            <w:hideMark/>
          </w:tcPr>
          <w:p w14:paraId="3EFFE54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7A0A8CBB"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4FO (MONOMODO)</w:t>
            </w:r>
          </w:p>
        </w:tc>
        <w:tc>
          <w:tcPr>
            <w:tcW w:w="246" w:type="pct"/>
            <w:tcBorders>
              <w:top w:val="nil"/>
              <w:left w:val="nil"/>
              <w:bottom w:val="single" w:sz="4" w:space="0" w:color="CCCCCC"/>
              <w:right w:val="single" w:sz="4" w:space="0" w:color="CCCCCC"/>
            </w:tcBorders>
            <w:shd w:val="clear" w:color="000000" w:fill="DFF0D8"/>
            <w:hideMark/>
          </w:tcPr>
          <w:p w14:paraId="01C5E2E4"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1F9DE92C" w14:textId="77777777" w:rsidR="004C6523" w:rsidRPr="004C6523" w:rsidRDefault="004C6523" w:rsidP="004C6523">
            <w:pPr>
              <w:jc w:val="right"/>
              <w:rPr>
                <w:rFonts w:cs="Arial"/>
                <w:color w:val="000000"/>
                <w:sz w:val="16"/>
                <w:szCs w:val="16"/>
              </w:rPr>
            </w:pPr>
            <w:r w:rsidRPr="004C6523">
              <w:rPr>
                <w:rFonts w:cs="Arial"/>
                <w:color w:val="000000"/>
                <w:sz w:val="16"/>
                <w:szCs w:val="16"/>
              </w:rPr>
              <w:t>1100</w:t>
            </w:r>
          </w:p>
        </w:tc>
        <w:tc>
          <w:tcPr>
            <w:tcW w:w="399" w:type="pct"/>
            <w:tcBorders>
              <w:top w:val="nil"/>
              <w:left w:val="nil"/>
              <w:bottom w:val="single" w:sz="4" w:space="0" w:color="CCCCCC"/>
              <w:right w:val="single" w:sz="4" w:space="0" w:color="CCCCCC"/>
            </w:tcBorders>
            <w:shd w:val="clear" w:color="000000" w:fill="DFF0D8"/>
            <w:hideMark/>
          </w:tcPr>
          <w:p w14:paraId="0806F423" w14:textId="77777777" w:rsidR="004C6523" w:rsidRPr="004C6523" w:rsidRDefault="004C6523" w:rsidP="004C6523">
            <w:pPr>
              <w:jc w:val="right"/>
              <w:rPr>
                <w:rFonts w:cs="Arial"/>
                <w:color w:val="000000"/>
                <w:sz w:val="16"/>
                <w:szCs w:val="16"/>
              </w:rPr>
            </w:pPr>
            <w:r w:rsidRPr="004C6523">
              <w:rPr>
                <w:rFonts w:cs="Arial"/>
                <w:color w:val="000000"/>
                <w:sz w:val="16"/>
                <w:szCs w:val="16"/>
              </w:rPr>
              <w:t>11,42</w:t>
            </w:r>
          </w:p>
        </w:tc>
        <w:tc>
          <w:tcPr>
            <w:tcW w:w="399" w:type="pct"/>
            <w:tcBorders>
              <w:top w:val="nil"/>
              <w:left w:val="nil"/>
              <w:bottom w:val="single" w:sz="4" w:space="0" w:color="CCCCCC"/>
              <w:right w:val="single" w:sz="4" w:space="0" w:color="CCCCCC"/>
            </w:tcBorders>
            <w:shd w:val="clear" w:color="000000" w:fill="DFF0D8"/>
            <w:hideMark/>
          </w:tcPr>
          <w:p w14:paraId="0DD0A135" w14:textId="77777777" w:rsidR="004C6523" w:rsidRPr="004C6523" w:rsidRDefault="004C6523" w:rsidP="004C6523">
            <w:pPr>
              <w:jc w:val="right"/>
              <w:rPr>
                <w:rFonts w:cs="Arial"/>
                <w:color w:val="000000"/>
                <w:sz w:val="16"/>
                <w:szCs w:val="16"/>
              </w:rPr>
            </w:pPr>
            <w:r w:rsidRPr="004C6523">
              <w:rPr>
                <w:rFonts w:cs="Arial"/>
                <w:color w:val="000000"/>
                <w:sz w:val="16"/>
                <w:szCs w:val="16"/>
              </w:rPr>
              <w:t>14,02</w:t>
            </w:r>
          </w:p>
        </w:tc>
        <w:tc>
          <w:tcPr>
            <w:tcW w:w="399" w:type="pct"/>
            <w:tcBorders>
              <w:top w:val="nil"/>
              <w:left w:val="nil"/>
              <w:bottom w:val="single" w:sz="4" w:space="0" w:color="CCCCCC"/>
              <w:right w:val="single" w:sz="4" w:space="0" w:color="CCCCCC"/>
            </w:tcBorders>
            <w:shd w:val="clear" w:color="000000" w:fill="DFF0D8"/>
            <w:hideMark/>
          </w:tcPr>
          <w:p w14:paraId="17C53477" w14:textId="77777777" w:rsidR="004C6523" w:rsidRPr="004C6523" w:rsidRDefault="004C6523" w:rsidP="004C6523">
            <w:pPr>
              <w:jc w:val="right"/>
              <w:rPr>
                <w:rFonts w:cs="Arial"/>
                <w:color w:val="000000"/>
                <w:sz w:val="16"/>
                <w:szCs w:val="16"/>
              </w:rPr>
            </w:pPr>
            <w:r w:rsidRPr="004C6523">
              <w:rPr>
                <w:rFonts w:cs="Arial"/>
                <w:color w:val="000000"/>
                <w:sz w:val="16"/>
                <w:szCs w:val="16"/>
              </w:rPr>
              <w:t>15.422,00</w:t>
            </w:r>
          </w:p>
        </w:tc>
        <w:tc>
          <w:tcPr>
            <w:tcW w:w="400" w:type="pct"/>
            <w:tcBorders>
              <w:top w:val="nil"/>
              <w:left w:val="nil"/>
              <w:bottom w:val="single" w:sz="4" w:space="0" w:color="CCCCCC"/>
              <w:right w:val="single" w:sz="4" w:space="0" w:color="CCCCCC"/>
            </w:tcBorders>
            <w:shd w:val="clear" w:color="000000" w:fill="DFF0D8"/>
            <w:hideMark/>
          </w:tcPr>
          <w:p w14:paraId="037A7447" w14:textId="77777777" w:rsidR="004C6523" w:rsidRPr="004C6523" w:rsidRDefault="004C6523" w:rsidP="004C6523">
            <w:pPr>
              <w:jc w:val="right"/>
              <w:rPr>
                <w:rFonts w:cs="Arial"/>
                <w:color w:val="000000"/>
                <w:sz w:val="16"/>
                <w:szCs w:val="16"/>
              </w:rPr>
            </w:pPr>
            <w:r w:rsidRPr="004C6523">
              <w:rPr>
                <w:rFonts w:cs="Arial"/>
                <w:color w:val="000000"/>
                <w:sz w:val="16"/>
                <w:szCs w:val="16"/>
              </w:rPr>
              <w:t>4,42 %</w:t>
            </w:r>
          </w:p>
        </w:tc>
      </w:tr>
      <w:tr w:rsidR="004C6523" w:rsidRPr="004C6523" w14:paraId="752A0CE5"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19084EF2" w14:textId="77777777" w:rsidR="004C6523" w:rsidRPr="004C6523" w:rsidRDefault="004C6523" w:rsidP="004C6523">
            <w:pPr>
              <w:rPr>
                <w:rFonts w:cs="Arial"/>
                <w:color w:val="000000"/>
                <w:sz w:val="16"/>
                <w:szCs w:val="16"/>
              </w:rPr>
            </w:pPr>
            <w:r w:rsidRPr="004C6523">
              <w:rPr>
                <w:rFonts w:cs="Arial"/>
                <w:color w:val="000000"/>
                <w:sz w:val="16"/>
                <w:szCs w:val="16"/>
              </w:rPr>
              <w:t xml:space="preserve"> 33 </w:t>
            </w:r>
          </w:p>
        </w:tc>
        <w:tc>
          <w:tcPr>
            <w:tcW w:w="307" w:type="pct"/>
            <w:tcBorders>
              <w:top w:val="nil"/>
              <w:left w:val="nil"/>
              <w:bottom w:val="single" w:sz="4" w:space="0" w:color="CCCCCC"/>
              <w:right w:val="single" w:sz="4" w:space="0" w:color="CCCCCC"/>
            </w:tcBorders>
            <w:shd w:val="clear" w:color="000000" w:fill="DFF0D8"/>
            <w:hideMark/>
          </w:tcPr>
          <w:p w14:paraId="6EC9679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0001369 </w:t>
            </w:r>
          </w:p>
        </w:tc>
        <w:tc>
          <w:tcPr>
            <w:tcW w:w="302" w:type="pct"/>
            <w:tcBorders>
              <w:top w:val="nil"/>
              <w:left w:val="nil"/>
              <w:bottom w:val="single" w:sz="4" w:space="0" w:color="CCCCCC"/>
              <w:right w:val="single" w:sz="4" w:space="0" w:color="CCCCCC"/>
            </w:tcBorders>
            <w:shd w:val="clear" w:color="000000" w:fill="DFF0D8"/>
            <w:hideMark/>
          </w:tcPr>
          <w:p w14:paraId="3F98D9B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5E5EA1F"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8FO (MONOMODO)</w:t>
            </w:r>
          </w:p>
        </w:tc>
        <w:tc>
          <w:tcPr>
            <w:tcW w:w="246" w:type="pct"/>
            <w:tcBorders>
              <w:top w:val="nil"/>
              <w:left w:val="nil"/>
              <w:bottom w:val="single" w:sz="4" w:space="0" w:color="CCCCCC"/>
              <w:right w:val="single" w:sz="4" w:space="0" w:color="CCCCCC"/>
            </w:tcBorders>
            <w:shd w:val="clear" w:color="000000" w:fill="DFF0D8"/>
            <w:hideMark/>
          </w:tcPr>
          <w:p w14:paraId="4053858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F362C7C" w14:textId="77777777" w:rsidR="004C6523" w:rsidRPr="004C6523" w:rsidRDefault="004C6523" w:rsidP="004C6523">
            <w:pPr>
              <w:jc w:val="right"/>
              <w:rPr>
                <w:rFonts w:cs="Arial"/>
                <w:color w:val="000000"/>
                <w:sz w:val="16"/>
                <w:szCs w:val="16"/>
              </w:rPr>
            </w:pPr>
            <w:r w:rsidRPr="004C6523">
              <w:rPr>
                <w:rFonts w:cs="Arial"/>
                <w:color w:val="000000"/>
                <w:sz w:val="16"/>
                <w:szCs w:val="16"/>
              </w:rPr>
              <w:t>120</w:t>
            </w:r>
          </w:p>
        </w:tc>
        <w:tc>
          <w:tcPr>
            <w:tcW w:w="399" w:type="pct"/>
            <w:tcBorders>
              <w:top w:val="nil"/>
              <w:left w:val="nil"/>
              <w:bottom w:val="single" w:sz="4" w:space="0" w:color="CCCCCC"/>
              <w:right w:val="single" w:sz="4" w:space="0" w:color="CCCCCC"/>
            </w:tcBorders>
            <w:shd w:val="clear" w:color="000000" w:fill="DFF0D8"/>
            <w:hideMark/>
          </w:tcPr>
          <w:p w14:paraId="3C5583D6" w14:textId="77777777" w:rsidR="004C6523" w:rsidRPr="004C6523" w:rsidRDefault="004C6523" w:rsidP="004C6523">
            <w:pPr>
              <w:jc w:val="right"/>
              <w:rPr>
                <w:rFonts w:cs="Arial"/>
                <w:color w:val="000000"/>
                <w:sz w:val="16"/>
                <w:szCs w:val="16"/>
              </w:rPr>
            </w:pPr>
            <w:r w:rsidRPr="004C6523">
              <w:rPr>
                <w:rFonts w:cs="Arial"/>
                <w:color w:val="000000"/>
                <w:sz w:val="16"/>
                <w:szCs w:val="16"/>
              </w:rPr>
              <w:t>12,52</w:t>
            </w:r>
          </w:p>
        </w:tc>
        <w:tc>
          <w:tcPr>
            <w:tcW w:w="399" w:type="pct"/>
            <w:tcBorders>
              <w:top w:val="nil"/>
              <w:left w:val="nil"/>
              <w:bottom w:val="single" w:sz="4" w:space="0" w:color="CCCCCC"/>
              <w:right w:val="single" w:sz="4" w:space="0" w:color="CCCCCC"/>
            </w:tcBorders>
            <w:shd w:val="clear" w:color="000000" w:fill="DFF0D8"/>
            <w:hideMark/>
          </w:tcPr>
          <w:p w14:paraId="37AF8D12" w14:textId="77777777" w:rsidR="004C6523" w:rsidRPr="004C6523" w:rsidRDefault="004C6523" w:rsidP="004C6523">
            <w:pPr>
              <w:jc w:val="right"/>
              <w:rPr>
                <w:rFonts w:cs="Arial"/>
                <w:color w:val="000000"/>
                <w:sz w:val="16"/>
                <w:szCs w:val="16"/>
              </w:rPr>
            </w:pPr>
            <w:r w:rsidRPr="004C6523">
              <w:rPr>
                <w:rFonts w:cs="Arial"/>
                <w:color w:val="000000"/>
                <w:sz w:val="16"/>
                <w:szCs w:val="16"/>
              </w:rPr>
              <w:t>15,38</w:t>
            </w:r>
          </w:p>
        </w:tc>
        <w:tc>
          <w:tcPr>
            <w:tcW w:w="399" w:type="pct"/>
            <w:tcBorders>
              <w:top w:val="nil"/>
              <w:left w:val="nil"/>
              <w:bottom w:val="single" w:sz="4" w:space="0" w:color="CCCCCC"/>
              <w:right w:val="single" w:sz="4" w:space="0" w:color="CCCCCC"/>
            </w:tcBorders>
            <w:shd w:val="clear" w:color="000000" w:fill="DFF0D8"/>
            <w:hideMark/>
          </w:tcPr>
          <w:p w14:paraId="64C3CDB1" w14:textId="77777777" w:rsidR="004C6523" w:rsidRPr="004C6523" w:rsidRDefault="004C6523" w:rsidP="004C6523">
            <w:pPr>
              <w:jc w:val="right"/>
              <w:rPr>
                <w:rFonts w:cs="Arial"/>
                <w:color w:val="000000"/>
                <w:sz w:val="16"/>
                <w:szCs w:val="16"/>
              </w:rPr>
            </w:pPr>
            <w:r w:rsidRPr="004C6523">
              <w:rPr>
                <w:rFonts w:cs="Arial"/>
                <w:color w:val="000000"/>
                <w:sz w:val="16"/>
                <w:szCs w:val="16"/>
              </w:rPr>
              <w:t>1.845,60</w:t>
            </w:r>
          </w:p>
        </w:tc>
        <w:tc>
          <w:tcPr>
            <w:tcW w:w="400" w:type="pct"/>
            <w:tcBorders>
              <w:top w:val="nil"/>
              <w:left w:val="nil"/>
              <w:bottom w:val="single" w:sz="4" w:space="0" w:color="CCCCCC"/>
              <w:right w:val="single" w:sz="4" w:space="0" w:color="CCCCCC"/>
            </w:tcBorders>
            <w:shd w:val="clear" w:color="000000" w:fill="DFF0D8"/>
            <w:hideMark/>
          </w:tcPr>
          <w:p w14:paraId="46B6FD8E" w14:textId="77777777" w:rsidR="004C6523" w:rsidRPr="004C6523" w:rsidRDefault="004C6523" w:rsidP="004C6523">
            <w:pPr>
              <w:jc w:val="right"/>
              <w:rPr>
                <w:rFonts w:cs="Arial"/>
                <w:color w:val="000000"/>
                <w:sz w:val="16"/>
                <w:szCs w:val="16"/>
              </w:rPr>
            </w:pPr>
            <w:r w:rsidRPr="004C6523">
              <w:rPr>
                <w:rFonts w:cs="Arial"/>
                <w:color w:val="000000"/>
                <w:sz w:val="16"/>
                <w:szCs w:val="16"/>
              </w:rPr>
              <w:t>0,53 %</w:t>
            </w:r>
          </w:p>
        </w:tc>
      </w:tr>
      <w:tr w:rsidR="004C6523" w:rsidRPr="004C6523" w14:paraId="4D027DE5"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93DA500" w14:textId="77777777" w:rsidR="004C6523" w:rsidRPr="004C6523" w:rsidRDefault="004C6523" w:rsidP="004C6523">
            <w:pPr>
              <w:rPr>
                <w:rFonts w:cs="Arial"/>
                <w:color w:val="000000"/>
                <w:sz w:val="16"/>
                <w:szCs w:val="16"/>
              </w:rPr>
            </w:pPr>
            <w:r w:rsidRPr="004C6523">
              <w:rPr>
                <w:rFonts w:cs="Arial"/>
                <w:color w:val="000000"/>
                <w:sz w:val="16"/>
                <w:szCs w:val="16"/>
              </w:rPr>
              <w:t xml:space="preserve"> 34 </w:t>
            </w:r>
          </w:p>
        </w:tc>
        <w:tc>
          <w:tcPr>
            <w:tcW w:w="307" w:type="pct"/>
            <w:tcBorders>
              <w:top w:val="nil"/>
              <w:left w:val="nil"/>
              <w:bottom w:val="single" w:sz="4" w:space="0" w:color="CCCCCC"/>
              <w:right w:val="single" w:sz="4" w:space="0" w:color="CCCCCC"/>
            </w:tcBorders>
            <w:shd w:val="clear" w:color="000000" w:fill="DFF0D8"/>
            <w:hideMark/>
          </w:tcPr>
          <w:p w14:paraId="7CEFDBEB"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0001356 </w:t>
            </w:r>
          </w:p>
        </w:tc>
        <w:tc>
          <w:tcPr>
            <w:tcW w:w="302" w:type="pct"/>
            <w:tcBorders>
              <w:top w:val="nil"/>
              <w:left w:val="nil"/>
              <w:bottom w:val="single" w:sz="4" w:space="0" w:color="CCCCCC"/>
              <w:right w:val="single" w:sz="4" w:space="0" w:color="CCCCCC"/>
            </w:tcBorders>
            <w:shd w:val="clear" w:color="000000" w:fill="DFF0D8"/>
            <w:hideMark/>
          </w:tcPr>
          <w:p w14:paraId="18D4CE4B"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36FAD9E8"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CABO ÓPTICO EXTERNO AUTOSUSTENTÁVEL COM 12FO (MONOMODO)</w:t>
            </w:r>
          </w:p>
        </w:tc>
        <w:tc>
          <w:tcPr>
            <w:tcW w:w="246" w:type="pct"/>
            <w:tcBorders>
              <w:top w:val="nil"/>
              <w:left w:val="nil"/>
              <w:bottom w:val="single" w:sz="4" w:space="0" w:color="CCCCCC"/>
              <w:right w:val="single" w:sz="4" w:space="0" w:color="CCCCCC"/>
            </w:tcBorders>
            <w:shd w:val="clear" w:color="000000" w:fill="DFF0D8"/>
            <w:hideMark/>
          </w:tcPr>
          <w:p w14:paraId="508657C5" w14:textId="77777777" w:rsidR="004C6523" w:rsidRPr="004C6523" w:rsidRDefault="004C6523" w:rsidP="004C6523">
            <w:pPr>
              <w:jc w:val="center"/>
              <w:rPr>
                <w:rFonts w:cs="Arial"/>
                <w:color w:val="000000"/>
                <w:sz w:val="16"/>
                <w:szCs w:val="16"/>
              </w:rPr>
            </w:pPr>
            <w:r w:rsidRPr="004C6523">
              <w:rPr>
                <w:rFonts w:cs="Arial"/>
                <w:color w:val="000000"/>
                <w:sz w:val="16"/>
                <w:szCs w:val="16"/>
              </w:rPr>
              <w:t>m</w:t>
            </w:r>
          </w:p>
        </w:tc>
        <w:tc>
          <w:tcPr>
            <w:tcW w:w="399" w:type="pct"/>
            <w:tcBorders>
              <w:top w:val="nil"/>
              <w:left w:val="nil"/>
              <w:bottom w:val="single" w:sz="4" w:space="0" w:color="CCCCCC"/>
              <w:right w:val="single" w:sz="4" w:space="0" w:color="CCCCCC"/>
            </w:tcBorders>
            <w:shd w:val="clear" w:color="000000" w:fill="DFF0D8"/>
            <w:hideMark/>
          </w:tcPr>
          <w:p w14:paraId="4CE20D23" w14:textId="77777777" w:rsidR="004C6523" w:rsidRPr="004C6523" w:rsidRDefault="004C6523" w:rsidP="004C6523">
            <w:pPr>
              <w:jc w:val="right"/>
              <w:rPr>
                <w:rFonts w:cs="Arial"/>
                <w:color w:val="000000"/>
                <w:sz w:val="16"/>
                <w:szCs w:val="16"/>
              </w:rPr>
            </w:pPr>
            <w:r w:rsidRPr="004C6523">
              <w:rPr>
                <w:rFonts w:cs="Arial"/>
                <w:color w:val="000000"/>
                <w:sz w:val="16"/>
                <w:szCs w:val="16"/>
              </w:rPr>
              <w:t>120</w:t>
            </w:r>
          </w:p>
        </w:tc>
        <w:tc>
          <w:tcPr>
            <w:tcW w:w="399" w:type="pct"/>
            <w:tcBorders>
              <w:top w:val="nil"/>
              <w:left w:val="nil"/>
              <w:bottom w:val="single" w:sz="4" w:space="0" w:color="CCCCCC"/>
              <w:right w:val="single" w:sz="4" w:space="0" w:color="CCCCCC"/>
            </w:tcBorders>
            <w:shd w:val="clear" w:color="000000" w:fill="DFF0D8"/>
            <w:hideMark/>
          </w:tcPr>
          <w:p w14:paraId="171ED920" w14:textId="77777777" w:rsidR="004C6523" w:rsidRPr="004C6523" w:rsidRDefault="004C6523" w:rsidP="004C6523">
            <w:pPr>
              <w:jc w:val="right"/>
              <w:rPr>
                <w:rFonts w:cs="Arial"/>
                <w:color w:val="000000"/>
                <w:sz w:val="16"/>
                <w:szCs w:val="16"/>
              </w:rPr>
            </w:pPr>
            <w:r w:rsidRPr="004C6523">
              <w:rPr>
                <w:rFonts w:cs="Arial"/>
                <w:color w:val="000000"/>
                <w:sz w:val="16"/>
                <w:szCs w:val="16"/>
              </w:rPr>
              <w:t>18,93</w:t>
            </w:r>
          </w:p>
        </w:tc>
        <w:tc>
          <w:tcPr>
            <w:tcW w:w="399" w:type="pct"/>
            <w:tcBorders>
              <w:top w:val="nil"/>
              <w:left w:val="nil"/>
              <w:bottom w:val="single" w:sz="4" w:space="0" w:color="CCCCCC"/>
              <w:right w:val="single" w:sz="4" w:space="0" w:color="CCCCCC"/>
            </w:tcBorders>
            <w:shd w:val="clear" w:color="000000" w:fill="DFF0D8"/>
            <w:hideMark/>
          </w:tcPr>
          <w:p w14:paraId="157C5933" w14:textId="77777777" w:rsidR="004C6523" w:rsidRPr="004C6523" w:rsidRDefault="004C6523" w:rsidP="004C6523">
            <w:pPr>
              <w:jc w:val="right"/>
              <w:rPr>
                <w:rFonts w:cs="Arial"/>
                <w:color w:val="000000"/>
                <w:sz w:val="16"/>
                <w:szCs w:val="16"/>
              </w:rPr>
            </w:pPr>
            <w:r w:rsidRPr="004C6523">
              <w:rPr>
                <w:rFonts w:cs="Arial"/>
                <w:color w:val="000000"/>
                <w:sz w:val="16"/>
                <w:szCs w:val="16"/>
              </w:rPr>
              <w:t>23,29</w:t>
            </w:r>
          </w:p>
        </w:tc>
        <w:tc>
          <w:tcPr>
            <w:tcW w:w="399" w:type="pct"/>
            <w:tcBorders>
              <w:top w:val="nil"/>
              <w:left w:val="nil"/>
              <w:bottom w:val="single" w:sz="4" w:space="0" w:color="CCCCCC"/>
              <w:right w:val="single" w:sz="4" w:space="0" w:color="CCCCCC"/>
            </w:tcBorders>
            <w:shd w:val="clear" w:color="000000" w:fill="DFF0D8"/>
            <w:hideMark/>
          </w:tcPr>
          <w:p w14:paraId="5E76B252" w14:textId="77777777" w:rsidR="004C6523" w:rsidRPr="004C6523" w:rsidRDefault="004C6523" w:rsidP="004C6523">
            <w:pPr>
              <w:jc w:val="right"/>
              <w:rPr>
                <w:rFonts w:cs="Arial"/>
                <w:color w:val="000000"/>
                <w:sz w:val="16"/>
                <w:szCs w:val="16"/>
              </w:rPr>
            </w:pPr>
            <w:r w:rsidRPr="004C6523">
              <w:rPr>
                <w:rFonts w:cs="Arial"/>
                <w:color w:val="000000"/>
                <w:sz w:val="16"/>
                <w:szCs w:val="16"/>
              </w:rPr>
              <w:t>2.794,80</w:t>
            </w:r>
          </w:p>
        </w:tc>
        <w:tc>
          <w:tcPr>
            <w:tcW w:w="400" w:type="pct"/>
            <w:tcBorders>
              <w:top w:val="nil"/>
              <w:left w:val="nil"/>
              <w:bottom w:val="single" w:sz="4" w:space="0" w:color="CCCCCC"/>
              <w:right w:val="single" w:sz="4" w:space="0" w:color="CCCCCC"/>
            </w:tcBorders>
            <w:shd w:val="clear" w:color="000000" w:fill="DFF0D8"/>
            <w:hideMark/>
          </w:tcPr>
          <w:p w14:paraId="0AA3E7DB" w14:textId="77777777" w:rsidR="004C6523" w:rsidRPr="004C6523" w:rsidRDefault="004C6523" w:rsidP="004C6523">
            <w:pPr>
              <w:jc w:val="right"/>
              <w:rPr>
                <w:rFonts w:cs="Arial"/>
                <w:color w:val="000000"/>
                <w:sz w:val="16"/>
                <w:szCs w:val="16"/>
              </w:rPr>
            </w:pPr>
            <w:r w:rsidRPr="004C6523">
              <w:rPr>
                <w:rFonts w:cs="Arial"/>
                <w:color w:val="000000"/>
                <w:sz w:val="16"/>
                <w:szCs w:val="16"/>
              </w:rPr>
              <w:t>0,80 %</w:t>
            </w:r>
          </w:p>
        </w:tc>
      </w:tr>
      <w:tr w:rsidR="004C6523" w:rsidRPr="004C6523" w14:paraId="713EEEF0"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3A4A303" w14:textId="77777777" w:rsidR="004C6523" w:rsidRPr="004C6523" w:rsidRDefault="004C6523" w:rsidP="004C6523">
            <w:pPr>
              <w:rPr>
                <w:rFonts w:cs="Arial"/>
                <w:color w:val="000000"/>
                <w:sz w:val="16"/>
                <w:szCs w:val="16"/>
              </w:rPr>
            </w:pPr>
            <w:r w:rsidRPr="004C6523">
              <w:rPr>
                <w:rFonts w:cs="Arial"/>
                <w:color w:val="000000"/>
                <w:sz w:val="16"/>
                <w:szCs w:val="16"/>
              </w:rPr>
              <w:t xml:space="preserve"> 35 </w:t>
            </w:r>
          </w:p>
        </w:tc>
        <w:tc>
          <w:tcPr>
            <w:tcW w:w="307" w:type="pct"/>
            <w:tcBorders>
              <w:top w:val="nil"/>
              <w:left w:val="nil"/>
              <w:bottom w:val="single" w:sz="4" w:space="0" w:color="CCCCCC"/>
              <w:right w:val="single" w:sz="4" w:space="0" w:color="CCCCCC"/>
            </w:tcBorders>
            <w:shd w:val="clear" w:color="000000" w:fill="DFF0D8"/>
            <w:hideMark/>
          </w:tcPr>
          <w:p w14:paraId="0E0EAEB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0001370 </w:t>
            </w:r>
          </w:p>
        </w:tc>
        <w:tc>
          <w:tcPr>
            <w:tcW w:w="302" w:type="pct"/>
            <w:tcBorders>
              <w:top w:val="nil"/>
              <w:left w:val="nil"/>
              <w:bottom w:val="single" w:sz="4" w:space="0" w:color="CCCCCC"/>
              <w:right w:val="single" w:sz="4" w:space="0" w:color="CCCCCC"/>
            </w:tcBorders>
            <w:shd w:val="clear" w:color="000000" w:fill="DFF0D8"/>
            <w:hideMark/>
          </w:tcPr>
          <w:p w14:paraId="6451697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2246C80E"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24FO (MONOMODO)</w:t>
            </w:r>
          </w:p>
        </w:tc>
        <w:tc>
          <w:tcPr>
            <w:tcW w:w="246" w:type="pct"/>
            <w:tcBorders>
              <w:top w:val="nil"/>
              <w:left w:val="nil"/>
              <w:bottom w:val="single" w:sz="4" w:space="0" w:color="CCCCCC"/>
              <w:right w:val="single" w:sz="4" w:space="0" w:color="CCCCCC"/>
            </w:tcBorders>
            <w:shd w:val="clear" w:color="000000" w:fill="DFF0D8"/>
            <w:hideMark/>
          </w:tcPr>
          <w:p w14:paraId="107576D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55BC61C" w14:textId="77777777" w:rsidR="004C6523" w:rsidRPr="004C6523" w:rsidRDefault="004C6523" w:rsidP="004C6523">
            <w:pPr>
              <w:jc w:val="right"/>
              <w:rPr>
                <w:rFonts w:cs="Arial"/>
                <w:color w:val="000000"/>
                <w:sz w:val="16"/>
                <w:szCs w:val="16"/>
              </w:rPr>
            </w:pPr>
            <w:r w:rsidRPr="004C6523">
              <w:rPr>
                <w:rFonts w:cs="Arial"/>
                <w:color w:val="000000"/>
                <w:sz w:val="16"/>
                <w:szCs w:val="16"/>
              </w:rPr>
              <w:t>100</w:t>
            </w:r>
          </w:p>
        </w:tc>
        <w:tc>
          <w:tcPr>
            <w:tcW w:w="399" w:type="pct"/>
            <w:tcBorders>
              <w:top w:val="nil"/>
              <w:left w:val="nil"/>
              <w:bottom w:val="single" w:sz="4" w:space="0" w:color="CCCCCC"/>
              <w:right w:val="single" w:sz="4" w:space="0" w:color="CCCCCC"/>
            </w:tcBorders>
            <w:shd w:val="clear" w:color="000000" w:fill="DFF0D8"/>
            <w:hideMark/>
          </w:tcPr>
          <w:p w14:paraId="2CCBCAA8" w14:textId="77777777" w:rsidR="004C6523" w:rsidRPr="004C6523" w:rsidRDefault="004C6523" w:rsidP="004C6523">
            <w:pPr>
              <w:jc w:val="right"/>
              <w:rPr>
                <w:rFonts w:cs="Arial"/>
                <w:color w:val="000000"/>
                <w:sz w:val="16"/>
                <w:szCs w:val="16"/>
              </w:rPr>
            </w:pPr>
            <w:r w:rsidRPr="004C6523">
              <w:rPr>
                <w:rFonts w:cs="Arial"/>
                <w:color w:val="000000"/>
                <w:sz w:val="16"/>
                <w:szCs w:val="16"/>
              </w:rPr>
              <w:t>14,99</w:t>
            </w:r>
          </w:p>
        </w:tc>
        <w:tc>
          <w:tcPr>
            <w:tcW w:w="399" w:type="pct"/>
            <w:tcBorders>
              <w:top w:val="nil"/>
              <w:left w:val="nil"/>
              <w:bottom w:val="single" w:sz="4" w:space="0" w:color="CCCCCC"/>
              <w:right w:val="single" w:sz="4" w:space="0" w:color="CCCCCC"/>
            </w:tcBorders>
            <w:shd w:val="clear" w:color="000000" w:fill="DFF0D8"/>
            <w:hideMark/>
          </w:tcPr>
          <w:p w14:paraId="212A687F" w14:textId="77777777" w:rsidR="004C6523" w:rsidRPr="004C6523" w:rsidRDefault="004C6523" w:rsidP="004C6523">
            <w:pPr>
              <w:jc w:val="right"/>
              <w:rPr>
                <w:rFonts w:cs="Arial"/>
                <w:color w:val="000000"/>
                <w:sz w:val="16"/>
                <w:szCs w:val="16"/>
              </w:rPr>
            </w:pPr>
            <w:r w:rsidRPr="004C6523">
              <w:rPr>
                <w:rFonts w:cs="Arial"/>
                <w:color w:val="000000"/>
                <w:sz w:val="16"/>
                <w:szCs w:val="16"/>
              </w:rPr>
              <w:t>18,42</w:t>
            </w:r>
          </w:p>
        </w:tc>
        <w:tc>
          <w:tcPr>
            <w:tcW w:w="399" w:type="pct"/>
            <w:tcBorders>
              <w:top w:val="nil"/>
              <w:left w:val="nil"/>
              <w:bottom w:val="single" w:sz="4" w:space="0" w:color="CCCCCC"/>
              <w:right w:val="single" w:sz="4" w:space="0" w:color="CCCCCC"/>
            </w:tcBorders>
            <w:shd w:val="clear" w:color="000000" w:fill="DFF0D8"/>
            <w:hideMark/>
          </w:tcPr>
          <w:p w14:paraId="72F7A554" w14:textId="77777777" w:rsidR="004C6523" w:rsidRPr="004C6523" w:rsidRDefault="004C6523" w:rsidP="004C6523">
            <w:pPr>
              <w:jc w:val="right"/>
              <w:rPr>
                <w:rFonts w:cs="Arial"/>
                <w:color w:val="000000"/>
                <w:sz w:val="16"/>
                <w:szCs w:val="16"/>
              </w:rPr>
            </w:pPr>
            <w:r w:rsidRPr="004C6523">
              <w:rPr>
                <w:rFonts w:cs="Arial"/>
                <w:color w:val="000000"/>
                <w:sz w:val="16"/>
                <w:szCs w:val="16"/>
              </w:rPr>
              <w:t>1.842,00</w:t>
            </w:r>
          </w:p>
        </w:tc>
        <w:tc>
          <w:tcPr>
            <w:tcW w:w="400" w:type="pct"/>
            <w:tcBorders>
              <w:top w:val="nil"/>
              <w:left w:val="nil"/>
              <w:bottom w:val="single" w:sz="4" w:space="0" w:color="CCCCCC"/>
              <w:right w:val="single" w:sz="4" w:space="0" w:color="CCCCCC"/>
            </w:tcBorders>
            <w:shd w:val="clear" w:color="000000" w:fill="DFF0D8"/>
            <w:hideMark/>
          </w:tcPr>
          <w:p w14:paraId="218E7583" w14:textId="77777777" w:rsidR="004C6523" w:rsidRPr="004C6523" w:rsidRDefault="004C6523" w:rsidP="004C6523">
            <w:pPr>
              <w:jc w:val="right"/>
              <w:rPr>
                <w:rFonts w:cs="Arial"/>
                <w:color w:val="000000"/>
                <w:sz w:val="16"/>
                <w:szCs w:val="16"/>
              </w:rPr>
            </w:pPr>
            <w:r w:rsidRPr="004C6523">
              <w:rPr>
                <w:rFonts w:cs="Arial"/>
                <w:color w:val="000000"/>
                <w:sz w:val="16"/>
                <w:szCs w:val="16"/>
              </w:rPr>
              <w:t>0,53 %</w:t>
            </w:r>
          </w:p>
        </w:tc>
      </w:tr>
      <w:tr w:rsidR="004C6523" w:rsidRPr="004C6523" w14:paraId="6EF40517"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166170EA" w14:textId="77777777" w:rsidR="004C6523" w:rsidRPr="004C6523" w:rsidRDefault="004C6523" w:rsidP="004C6523">
            <w:pPr>
              <w:rPr>
                <w:rFonts w:cs="Arial"/>
                <w:color w:val="000000"/>
                <w:sz w:val="16"/>
                <w:szCs w:val="16"/>
              </w:rPr>
            </w:pPr>
            <w:r w:rsidRPr="004C6523">
              <w:rPr>
                <w:rFonts w:cs="Arial"/>
                <w:color w:val="000000"/>
                <w:sz w:val="16"/>
                <w:szCs w:val="16"/>
              </w:rPr>
              <w:t xml:space="preserve"> 36 </w:t>
            </w:r>
          </w:p>
        </w:tc>
        <w:tc>
          <w:tcPr>
            <w:tcW w:w="307" w:type="pct"/>
            <w:tcBorders>
              <w:top w:val="nil"/>
              <w:left w:val="nil"/>
              <w:bottom w:val="single" w:sz="4" w:space="0" w:color="CCCCCC"/>
              <w:right w:val="single" w:sz="4" w:space="0" w:color="CCCCCC"/>
            </w:tcBorders>
            <w:shd w:val="clear" w:color="000000" w:fill="DFF0D8"/>
            <w:hideMark/>
          </w:tcPr>
          <w:p w14:paraId="33358113"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0001371 </w:t>
            </w:r>
          </w:p>
        </w:tc>
        <w:tc>
          <w:tcPr>
            <w:tcW w:w="302" w:type="pct"/>
            <w:tcBorders>
              <w:top w:val="nil"/>
              <w:left w:val="nil"/>
              <w:bottom w:val="single" w:sz="4" w:space="0" w:color="CCCCCC"/>
              <w:right w:val="single" w:sz="4" w:space="0" w:color="CCCCCC"/>
            </w:tcBorders>
            <w:shd w:val="clear" w:color="000000" w:fill="DFF0D8"/>
            <w:hideMark/>
          </w:tcPr>
          <w:p w14:paraId="26A574FE"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34860BDE"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36FO (MONOMODO)</w:t>
            </w:r>
          </w:p>
        </w:tc>
        <w:tc>
          <w:tcPr>
            <w:tcW w:w="246" w:type="pct"/>
            <w:tcBorders>
              <w:top w:val="nil"/>
              <w:left w:val="nil"/>
              <w:bottom w:val="single" w:sz="4" w:space="0" w:color="CCCCCC"/>
              <w:right w:val="single" w:sz="4" w:space="0" w:color="CCCCCC"/>
            </w:tcBorders>
            <w:shd w:val="clear" w:color="000000" w:fill="DFF0D8"/>
            <w:hideMark/>
          </w:tcPr>
          <w:p w14:paraId="15820417"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37E3A1ED" w14:textId="77777777" w:rsidR="004C6523" w:rsidRPr="004C6523" w:rsidRDefault="004C6523" w:rsidP="004C6523">
            <w:pPr>
              <w:jc w:val="right"/>
              <w:rPr>
                <w:rFonts w:cs="Arial"/>
                <w:color w:val="000000"/>
                <w:sz w:val="16"/>
                <w:szCs w:val="16"/>
              </w:rPr>
            </w:pPr>
            <w:r w:rsidRPr="004C6523">
              <w:rPr>
                <w:rFonts w:cs="Arial"/>
                <w:color w:val="000000"/>
                <w:sz w:val="16"/>
                <w:szCs w:val="16"/>
              </w:rPr>
              <w:t>100</w:t>
            </w:r>
          </w:p>
        </w:tc>
        <w:tc>
          <w:tcPr>
            <w:tcW w:w="399" w:type="pct"/>
            <w:tcBorders>
              <w:top w:val="nil"/>
              <w:left w:val="nil"/>
              <w:bottom w:val="single" w:sz="4" w:space="0" w:color="CCCCCC"/>
              <w:right w:val="single" w:sz="4" w:space="0" w:color="CCCCCC"/>
            </w:tcBorders>
            <w:shd w:val="clear" w:color="000000" w:fill="DFF0D8"/>
            <w:hideMark/>
          </w:tcPr>
          <w:p w14:paraId="32C7C416" w14:textId="77777777" w:rsidR="004C6523" w:rsidRPr="004C6523" w:rsidRDefault="004C6523" w:rsidP="004C6523">
            <w:pPr>
              <w:jc w:val="right"/>
              <w:rPr>
                <w:rFonts w:cs="Arial"/>
                <w:color w:val="000000"/>
                <w:sz w:val="16"/>
                <w:szCs w:val="16"/>
              </w:rPr>
            </w:pPr>
            <w:r w:rsidRPr="004C6523">
              <w:rPr>
                <w:rFonts w:cs="Arial"/>
                <w:color w:val="000000"/>
                <w:sz w:val="16"/>
                <w:szCs w:val="16"/>
              </w:rPr>
              <w:t>18,97</w:t>
            </w:r>
          </w:p>
        </w:tc>
        <w:tc>
          <w:tcPr>
            <w:tcW w:w="399" w:type="pct"/>
            <w:tcBorders>
              <w:top w:val="nil"/>
              <w:left w:val="nil"/>
              <w:bottom w:val="single" w:sz="4" w:space="0" w:color="CCCCCC"/>
              <w:right w:val="single" w:sz="4" w:space="0" w:color="CCCCCC"/>
            </w:tcBorders>
            <w:shd w:val="clear" w:color="000000" w:fill="DFF0D8"/>
            <w:hideMark/>
          </w:tcPr>
          <w:p w14:paraId="34BA424E" w14:textId="77777777" w:rsidR="004C6523" w:rsidRPr="004C6523" w:rsidRDefault="004C6523" w:rsidP="004C6523">
            <w:pPr>
              <w:jc w:val="right"/>
              <w:rPr>
                <w:rFonts w:cs="Arial"/>
                <w:color w:val="000000"/>
                <w:sz w:val="16"/>
                <w:szCs w:val="16"/>
              </w:rPr>
            </w:pPr>
            <w:r w:rsidRPr="004C6523">
              <w:rPr>
                <w:rFonts w:cs="Arial"/>
                <w:color w:val="000000"/>
                <w:sz w:val="16"/>
                <w:szCs w:val="16"/>
              </w:rPr>
              <w:t>23,31</w:t>
            </w:r>
          </w:p>
        </w:tc>
        <w:tc>
          <w:tcPr>
            <w:tcW w:w="399" w:type="pct"/>
            <w:tcBorders>
              <w:top w:val="nil"/>
              <w:left w:val="nil"/>
              <w:bottom w:val="single" w:sz="4" w:space="0" w:color="CCCCCC"/>
              <w:right w:val="single" w:sz="4" w:space="0" w:color="CCCCCC"/>
            </w:tcBorders>
            <w:shd w:val="clear" w:color="000000" w:fill="DFF0D8"/>
            <w:hideMark/>
          </w:tcPr>
          <w:p w14:paraId="688E7AA8" w14:textId="77777777" w:rsidR="004C6523" w:rsidRPr="004C6523" w:rsidRDefault="004C6523" w:rsidP="004C6523">
            <w:pPr>
              <w:jc w:val="right"/>
              <w:rPr>
                <w:rFonts w:cs="Arial"/>
                <w:color w:val="000000"/>
                <w:sz w:val="16"/>
                <w:szCs w:val="16"/>
              </w:rPr>
            </w:pPr>
            <w:r w:rsidRPr="004C6523">
              <w:rPr>
                <w:rFonts w:cs="Arial"/>
                <w:color w:val="000000"/>
                <w:sz w:val="16"/>
                <w:szCs w:val="16"/>
              </w:rPr>
              <w:t>2.331,00</w:t>
            </w:r>
          </w:p>
        </w:tc>
        <w:tc>
          <w:tcPr>
            <w:tcW w:w="400" w:type="pct"/>
            <w:tcBorders>
              <w:top w:val="nil"/>
              <w:left w:val="nil"/>
              <w:bottom w:val="single" w:sz="4" w:space="0" w:color="CCCCCC"/>
              <w:right w:val="single" w:sz="4" w:space="0" w:color="CCCCCC"/>
            </w:tcBorders>
            <w:shd w:val="clear" w:color="000000" w:fill="DFF0D8"/>
            <w:hideMark/>
          </w:tcPr>
          <w:p w14:paraId="3D047472" w14:textId="77777777" w:rsidR="004C6523" w:rsidRPr="004C6523" w:rsidRDefault="004C6523" w:rsidP="004C6523">
            <w:pPr>
              <w:jc w:val="right"/>
              <w:rPr>
                <w:rFonts w:cs="Arial"/>
                <w:color w:val="000000"/>
                <w:sz w:val="16"/>
                <w:szCs w:val="16"/>
              </w:rPr>
            </w:pPr>
            <w:r w:rsidRPr="004C6523">
              <w:rPr>
                <w:rFonts w:cs="Arial"/>
                <w:color w:val="000000"/>
                <w:sz w:val="16"/>
                <w:szCs w:val="16"/>
              </w:rPr>
              <w:t>0,67 %</w:t>
            </w:r>
          </w:p>
        </w:tc>
      </w:tr>
      <w:tr w:rsidR="004C6523" w:rsidRPr="004C6523" w14:paraId="4915B9A0"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22742EBB" w14:textId="77777777" w:rsidR="004C6523" w:rsidRPr="004C6523" w:rsidRDefault="004C6523" w:rsidP="004C6523">
            <w:pPr>
              <w:rPr>
                <w:rFonts w:cs="Arial"/>
                <w:color w:val="000000"/>
                <w:sz w:val="16"/>
                <w:szCs w:val="16"/>
              </w:rPr>
            </w:pPr>
            <w:r w:rsidRPr="004C6523">
              <w:rPr>
                <w:rFonts w:cs="Arial"/>
                <w:color w:val="000000"/>
                <w:sz w:val="16"/>
                <w:szCs w:val="16"/>
              </w:rPr>
              <w:t xml:space="preserve"> 37 </w:t>
            </w:r>
          </w:p>
        </w:tc>
        <w:tc>
          <w:tcPr>
            <w:tcW w:w="307" w:type="pct"/>
            <w:tcBorders>
              <w:top w:val="nil"/>
              <w:left w:val="nil"/>
              <w:bottom w:val="single" w:sz="4" w:space="0" w:color="CCCCCC"/>
              <w:right w:val="single" w:sz="4" w:space="0" w:color="CCCCCC"/>
            </w:tcBorders>
            <w:shd w:val="clear" w:color="000000" w:fill="DFF0D8"/>
            <w:hideMark/>
          </w:tcPr>
          <w:p w14:paraId="5E317AA6"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0001372 </w:t>
            </w:r>
          </w:p>
        </w:tc>
        <w:tc>
          <w:tcPr>
            <w:tcW w:w="302" w:type="pct"/>
            <w:tcBorders>
              <w:top w:val="nil"/>
              <w:left w:val="nil"/>
              <w:bottom w:val="single" w:sz="4" w:space="0" w:color="CCCCCC"/>
              <w:right w:val="single" w:sz="4" w:space="0" w:color="CCCCCC"/>
            </w:tcBorders>
            <w:shd w:val="clear" w:color="000000" w:fill="DFF0D8"/>
            <w:hideMark/>
          </w:tcPr>
          <w:p w14:paraId="2B3B0D6B"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137E96EB" w14:textId="77777777" w:rsidR="004C6523" w:rsidRPr="004C6523" w:rsidRDefault="004C6523" w:rsidP="004C6523">
            <w:pPr>
              <w:rPr>
                <w:rFonts w:cs="Arial"/>
                <w:color w:val="000000"/>
                <w:sz w:val="16"/>
                <w:szCs w:val="16"/>
              </w:rPr>
            </w:pPr>
            <w:r w:rsidRPr="004C6523">
              <w:rPr>
                <w:rFonts w:cs="Arial"/>
                <w:color w:val="000000"/>
                <w:sz w:val="16"/>
                <w:szCs w:val="16"/>
              </w:rPr>
              <w:t>FORNECIMENTO DE EXTENSOR LC ÓPTICO MONOMODO - 1,5 METROS</w:t>
            </w:r>
          </w:p>
        </w:tc>
        <w:tc>
          <w:tcPr>
            <w:tcW w:w="246" w:type="pct"/>
            <w:tcBorders>
              <w:top w:val="nil"/>
              <w:left w:val="nil"/>
              <w:bottom w:val="single" w:sz="4" w:space="0" w:color="CCCCCC"/>
              <w:right w:val="single" w:sz="4" w:space="0" w:color="CCCCCC"/>
            </w:tcBorders>
            <w:shd w:val="clear" w:color="000000" w:fill="DFF0D8"/>
            <w:hideMark/>
          </w:tcPr>
          <w:p w14:paraId="7A706F1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4661B3C5" w14:textId="77777777" w:rsidR="004C6523" w:rsidRPr="004C6523" w:rsidRDefault="004C6523" w:rsidP="004C6523">
            <w:pPr>
              <w:jc w:val="right"/>
              <w:rPr>
                <w:rFonts w:cs="Arial"/>
                <w:color w:val="000000"/>
                <w:sz w:val="16"/>
                <w:szCs w:val="16"/>
              </w:rPr>
            </w:pPr>
            <w:r w:rsidRPr="004C6523">
              <w:rPr>
                <w:rFonts w:cs="Arial"/>
                <w:color w:val="000000"/>
                <w:sz w:val="16"/>
                <w:szCs w:val="16"/>
              </w:rPr>
              <w:t>30</w:t>
            </w:r>
          </w:p>
        </w:tc>
        <w:tc>
          <w:tcPr>
            <w:tcW w:w="399" w:type="pct"/>
            <w:tcBorders>
              <w:top w:val="nil"/>
              <w:left w:val="nil"/>
              <w:bottom w:val="single" w:sz="4" w:space="0" w:color="CCCCCC"/>
              <w:right w:val="single" w:sz="4" w:space="0" w:color="CCCCCC"/>
            </w:tcBorders>
            <w:shd w:val="clear" w:color="000000" w:fill="DFF0D8"/>
            <w:hideMark/>
          </w:tcPr>
          <w:p w14:paraId="2D3A6941" w14:textId="77777777" w:rsidR="004C6523" w:rsidRPr="004C6523" w:rsidRDefault="004C6523" w:rsidP="004C6523">
            <w:pPr>
              <w:jc w:val="right"/>
              <w:rPr>
                <w:rFonts w:cs="Arial"/>
                <w:color w:val="000000"/>
                <w:sz w:val="16"/>
                <w:szCs w:val="16"/>
              </w:rPr>
            </w:pPr>
            <w:r w:rsidRPr="004C6523">
              <w:rPr>
                <w:rFonts w:cs="Arial"/>
                <w:color w:val="000000"/>
                <w:sz w:val="16"/>
                <w:szCs w:val="16"/>
              </w:rPr>
              <w:t>96,45</w:t>
            </w:r>
          </w:p>
        </w:tc>
        <w:tc>
          <w:tcPr>
            <w:tcW w:w="399" w:type="pct"/>
            <w:tcBorders>
              <w:top w:val="nil"/>
              <w:left w:val="nil"/>
              <w:bottom w:val="single" w:sz="4" w:space="0" w:color="CCCCCC"/>
              <w:right w:val="single" w:sz="4" w:space="0" w:color="CCCCCC"/>
            </w:tcBorders>
            <w:shd w:val="clear" w:color="000000" w:fill="DFF0D8"/>
            <w:hideMark/>
          </w:tcPr>
          <w:p w14:paraId="34E4B08A" w14:textId="77777777" w:rsidR="004C6523" w:rsidRPr="004C6523" w:rsidRDefault="004C6523" w:rsidP="004C6523">
            <w:pPr>
              <w:jc w:val="right"/>
              <w:rPr>
                <w:rFonts w:cs="Arial"/>
                <w:color w:val="000000"/>
                <w:sz w:val="16"/>
                <w:szCs w:val="16"/>
              </w:rPr>
            </w:pPr>
            <w:r w:rsidRPr="004C6523">
              <w:rPr>
                <w:rFonts w:cs="Arial"/>
                <w:color w:val="000000"/>
                <w:sz w:val="16"/>
                <w:szCs w:val="16"/>
              </w:rPr>
              <w:t>118,62</w:t>
            </w:r>
          </w:p>
        </w:tc>
        <w:tc>
          <w:tcPr>
            <w:tcW w:w="399" w:type="pct"/>
            <w:tcBorders>
              <w:top w:val="nil"/>
              <w:left w:val="nil"/>
              <w:bottom w:val="single" w:sz="4" w:space="0" w:color="CCCCCC"/>
              <w:right w:val="single" w:sz="4" w:space="0" w:color="CCCCCC"/>
            </w:tcBorders>
            <w:shd w:val="clear" w:color="000000" w:fill="DFF0D8"/>
            <w:hideMark/>
          </w:tcPr>
          <w:p w14:paraId="44557460" w14:textId="77777777" w:rsidR="004C6523" w:rsidRPr="004C6523" w:rsidRDefault="004C6523" w:rsidP="004C6523">
            <w:pPr>
              <w:jc w:val="right"/>
              <w:rPr>
                <w:rFonts w:cs="Arial"/>
                <w:color w:val="000000"/>
                <w:sz w:val="16"/>
                <w:szCs w:val="16"/>
              </w:rPr>
            </w:pPr>
            <w:r w:rsidRPr="004C6523">
              <w:rPr>
                <w:rFonts w:cs="Arial"/>
                <w:color w:val="000000"/>
                <w:sz w:val="16"/>
                <w:szCs w:val="16"/>
              </w:rPr>
              <w:t>3.558,60</w:t>
            </w:r>
          </w:p>
        </w:tc>
        <w:tc>
          <w:tcPr>
            <w:tcW w:w="400" w:type="pct"/>
            <w:tcBorders>
              <w:top w:val="nil"/>
              <w:left w:val="nil"/>
              <w:bottom w:val="single" w:sz="4" w:space="0" w:color="CCCCCC"/>
              <w:right w:val="single" w:sz="4" w:space="0" w:color="CCCCCC"/>
            </w:tcBorders>
            <w:shd w:val="clear" w:color="000000" w:fill="DFF0D8"/>
            <w:hideMark/>
          </w:tcPr>
          <w:p w14:paraId="1D5E6357" w14:textId="77777777" w:rsidR="004C6523" w:rsidRPr="004C6523" w:rsidRDefault="004C6523" w:rsidP="004C6523">
            <w:pPr>
              <w:jc w:val="right"/>
              <w:rPr>
                <w:rFonts w:cs="Arial"/>
                <w:color w:val="000000"/>
                <w:sz w:val="16"/>
                <w:szCs w:val="16"/>
              </w:rPr>
            </w:pPr>
            <w:r w:rsidRPr="004C6523">
              <w:rPr>
                <w:rFonts w:cs="Arial"/>
                <w:color w:val="000000"/>
                <w:sz w:val="16"/>
                <w:szCs w:val="16"/>
              </w:rPr>
              <w:t>1,02 %</w:t>
            </w:r>
          </w:p>
        </w:tc>
      </w:tr>
      <w:tr w:rsidR="004C6523" w:rsidRPr="004C6523" w14:paraId="3D601ADD"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17F11BB" w14:textId="77777777" w:rsidR="004C6523" w:rsidRPr="004C6523" w:rsidRDefault="004C6523" w:rsidP="004C6523">
            <w:pPr>
              <w:rPr>
                <w:rFonts w:cs="Arial"/>
                <w:color w:val="000000"/>
                <w:sz w:val="16"/>
                <w:szCs w:val="16"/>
              </w:rPr>
            </w:pPr>
            <w:r w:rsidRPr="004C6523">
              <w:rPr>
                <w:rFonts w:cs="Arial"/>
                <w:color w:val="000000"/>
                <w:sz w:val="16"/>
                <w:szCs w:val="16"/>
              </w:rPr>
              <w:t xml:space="preserve"> 38 </w:t>
            </w:r>
          </w:p>
        </w:tc>
        <w:tc>
          <w:tcPr>
            <w:tcW w:w="307" w:type="pct"/>
            <w:tcBorders>
              <w:top w:val="nil"/>
              <w:left w:val="nil"/>
              <w:bottom w:val="single" w:sz="4" w:space="0" w:color="CCCCCC"/>
              <w:right w:val="single" w:sz="4" w:space="0" w:color="CCCCCC"/>
            </w:tcBorders>
            <w:shd w:val="clear" w:color="000000" w:fill="DFF0D8"/>
            <w:hideMark/>
          </w:tcPr>
          <w:p w14:paraId="62D80E4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0001357 </w:t>
            </w:r>
          </w:p>
        </w:tc>
        <w:tc>
          <w:tcPr>
            <w:tcW w:w="302" w:type="pct"/>
            <w:tcBorders>
              <w:top w:val="nil"/>
              <w:left w:val="nil"/>
              <w:bottom w:val="single" w:sz="4" w:space="0" w:color="CCCCCC"/>
              <w:right w:val="single" w:sz="4" w:space="0" w:color="CCCCCC"/>
            </w:tcBorders>
            <w:shd w:val="clear" w:color="000000" w:fill="DFF0D8"/>
            <w:hideMark/>
          </w:tcPr>
          <w:p w14:paraId="15A85705"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761F0825"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CORDÃO ÓPTICO COM CONECTOR PADRÃO LC/LC MONOMODO - DUPLEX</w:t>
            </w:r>
          </w:p>
        </w:tc>
        <w:tc>
          <w:tcPr>
            <w:tcW w:w="246" w:type="pct"/>
            <w:tcBorders>
              <w:top w:val="nil"/>
              <w:left w:val="nil"/>
              <w:bottom w:val="single" w:sz="4" w:space="0" w:color="CCCCCC"/>
              <w:right w:val="single" w:sz="4" w:space="0" w:color="CCCCCC"/>
            </w:tcBorders>
            <w:shd w:val="clear" w:color="000000" w:fill="DFF0D8"/>
            <w:hideMark/>
          </w:tcPr>
          <w:p w14:paraId="1F886F8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502B39BA" w14:textId="77777777" w:rsidR="004C6523" w:rsidRPr="004C6523" w:rsidRDefault="004C6523" w:rsidP="004C6523">
            <w:pPr>
              <w:jc w:val="right"/>
              <w:rPr>
                <w:rFonts w:cs="Arial"/>
                <w:color w:val="000000"/>
                <w:sz w:val="16"/>
                <w:szCs w:val="16"/>
              </w:rPr>
            </w:pPr>
            <w:r w:rsidRPr="004C6523">
              <w:rPr>
                <w:rFonts w:cs="Arial"/>
                <w:color w:val="000000"/>
                <w:sz w:val="16"/>
                <w:szCs w:val="16"/>
              </w:rPr>
              <w:t>30</w:t>
            </w:r>
          </w:p>
        </w:tc>
        <w:tc>
          <w:tcPr>
            <w:tcW w:w="399" w:type="pct"/>
            <w:tcBorders>
              <w:top w:val="nil"/>
              <w:left w:val="nil"/>
              <w:bottom w:val="single" w:sz="4" w:space="0" w:color="CCCCCC"/>
              <w:right w:val="single" w:sz="4" w:space="0" w:color="CCCCCC"/>
            </w:tcBorders>
            <w:shd w:val="clear" w:color="000000" w:fill="DFF0D8"/>
            <w:hideMark/>
          </w:tcPr>
          <w:p w14:paraId="25526A71" w14:textId="77777777" w:rsidR="004C6523" w:rsidRPr="004C6523" w:rsidRDefault="004C6523" w:rsidP="004C6523">
            <w:pPr>
              <w:jc w:val="right"/>
              <w:rPr>
                <w:rFonts w:cs="Arial"/>
                <w:color w:val="000000"/>
                <w:sz w:val="16"/>
                <w:szCs w:val="16"/>
              </w:rPr>
            </w:pPr>
            <w:r w:rsidRPr="004C6523">
              <w:rPr>
                <w:rFonts w:cs="Arial"/>
                <w:color w:val="000000"/>
                <w:sz w:val="16"/>
                <w:szCs w:val="16"/>
              </w:rPr>
              <w:t>124,55</w:t>
            </w:r>
          </w:p>
        </w:tc>
        <w:tc>
          <w:tcPr>
            <w:tcW w:w="399" w:type="pct"/>
            <w:tcBorders>
              <w:top w:val="nil"/>
              <w:left w:val="nil"/>
              <w:bottom w:val="single" w:sz="4" w:space="0" w:color="CCCCCC"/>
              <w:right w:val="single" w:sz="4" w:space="0" w:color="CCCCCC"/>
            </w:tcBorders>
            <w:shd w:val="clear" w:color="000000" w:fill="DFF0D8"/>
            <w:hideMark/>
          </w:tcPr>
          <w:p w14:paraId="65CA2AAB" w14:textId="77777777" w:rsidR="004C6523" w:rsidRPr="004C6523" w:rsidRDefault="004C6523" w:rsidP="004C6523">
            <w:pPr>
              <w:jc w:val="right"/>
              <w:rPr>
                <w:rFonts w:cs="Arial"/>
                <w:color w:val="000000"/>
                <w:sz w:val="16"/>
                <w:szCs w:val="16"/>
              </w:rPr>
            </w:pPr>
            <w:r w:rsidRPr="004C6523">
              <w:rPr>
                <w:rFonts w:cs="Arial"/>
                <w:color w:val="000000"/>
                <w:sz w:val="16"/>
                <w:szCs w:val="16"/>
              </w:rPr>
              <w:t>153,20</w:t>
            </w:r>
          </w:p>
        </w:tc>
        <w:tc>
          <w:tcPr>
            <w:tcW w:w="399" w:type="pct"/>
            <w:tcBorders>
              <w:top w:val="nil"/>
              <w:left w:val="nil"/>
              <w:bottom w:val="single" w:sz="4" w:space="0" w:color="CCCCCC"/>
              <w:right w:val="single" w:sz="4" w:space="0" w:color="CCCCCC"/>
            </w:tcBorders>
            <w:shd w:val="clear" w:color="000000" w:fill="DFF0D8"/>
            <w:hideMark/>
          </w:tcPr>
          <w:p w14:paraId="17D3D61D" w14:textId="77777777" w:rsidR="004C6523" w:rsidRPr="004C6523" w:rsidRDefault="004C6523" w:rsidP="004C6523">
            <w:pPr>
              <w:jc w:val="right"/>
              <w:rPr>
                <w:rFonts w:cs="Arial"/>
                <w:color w:val="000000"/>
                <w:sz w:val="16"/>
                <w:szCs w:val="16"/>
              </w:rPr>
            </w:pPr>
            <w:r w:rsidRPr="004C6523">
              <w:rPr>
                <w:rFonts w:cs="Arial"/>
                <w:color w:val="000000"/>
                <w:sz w:val="16"/>
                <w:szCs w:val="16"/>
              </w:rPr>
              <w:t>4.596,00</w:t>
            </w:r>
          </w:p>
        </w:tc>
        <w:tc>
          <w:tcPr>
            <w:tcW w:w="400" w:type="pct"/>
            <w:tcBorders>
              <w:top w:val="nil"/>
              <w:left w:val="nil"/>
              <w:bottom w:val="single" w:sz="4" w:space="0" w:color="CCCCCC"/>
              <w:right w:val="single" w:sz="4" w:space="0" w:color="CCCCCC"/>
            </w:tcBorders>
            <w:shd w:val="clear" w:color="000000" w:fill="DFF0D8"/>
            <w:hideMark/>
          </w:tcPr>
          <w:p w14:paraId="34C9D0E8" w14:textId="77777777" w:rsidR="004C6523" w:rsidRPr="004C6523" w:rsidRDefault="004C6523" w:rsidP="004C6523">
            <w:pPr>
              <w:jc w:val="right"/>
              <w:rPr>
                <w:rFonts w:cs="Arial"/>
                <w:color w:val="000000"/>
                <w:sz w:val="16"/>
                <w:szCs w:val="16"/>
              </w:rPr>
            </w:pPr>
            <w:r w:rsidRPr="004C6523">
              <w:rPr>
                <w:rFonts w:cs="Arial"/>
                <w:color w:val="000000"/>
                <w:sz w:val="16"/>
                <w:szCs w:val="16"/>
              </w:rPr>
              <w:t>1,32 %</w:t>
            </w:r>
          </w:p>
        </w:tc>
      </w:tr>
      <w:tr w:rsidR="004C6523" w:rsidRPr="004C6523" w14:paraId="22ED3EA7"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2AF36E2C" w14:textId="77777777" w:rsidR="004C6523" w:rsidRPr="004C6523" w:rsidRDefault="004C6523" w:rsidP="004C6523">
            <w:pPr>
              <w:rPr>
                <w:rFonts w:cs="Arial"/>
                <w:color w:val="000000"/>
                <w:sz w:val="16"/>
                <w:szCs w:val="16"/>
              </w:rPr>
            </w:pPr>
            <w:r w:rsidRPr="004C6523">
              <w:rPr>
                <w:rFonts w:cs="Arial"/>
                <w:color w:val="000000"/>
                <w:sz w:val="16"/>
                <w:szCs w:val="16"/>
              </w:rPr>
              <w:t xml:space="preserve"> 39 </w:t>
            </w:r>
          </w:p>
        </w:tc>
        <w:tc>
          <w:tcPr>
            <w:tcW w:w="307" w:type="pct"/>
            <w:tcBorders>
              <w:top w:val="nil"/>
              <w:left w:val="nil"/>
              <w:bottom w:val="single" w:sz="4" w:space="0" w:color="CCCCCC"/>
              <w:right w:val="single" w:sz="4" w:space="0" w:color="CCCCCC"/>
            </w:tcBorders>
            <w:shd w:val="clear" w:color="000000" w:fill="DFF0D8"/>
            <w:hideMark/>
          </w:tcPr>
          <w:p w14:paraId="57D65850"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0001358 </w:t>
            </w:r>
          </w:p>
        </w:tc>
        <w:tc>
          <w:tcPr>
            <w:tcW w:w="302" w:type="pct"/>
            <w:tcBorders>
              <w:top w:val="nil"/>
              <w:left w:val="nil"/>
              <w:bottom w:val="single" w:sz="4" w:space="0" w:color="CCCCCC"/>
              <w:right w:val="single" w:sz="4" w:space="0" w:color="CCCCCC"/>
            </w:tcBorders>
            <w:shd w:val="clear" w:color="000000" w:fill="DFF0D8"/>
            <w:hideMark/>
          </w:tcPr>
          <w:p w14:paraId="5506D618"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0250392E"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CORDÃO ÓPTICO COM CONECTOR PADRÃO SC/LC MONOMODO - DUPLEX</w:t>
            </w:r>
          </w:p>
        </w:tc>
        <w:tc>
          <w:tcPr>
            <w:tcW w:w="246" w:type="pct"/>
            <w:tcBorders>
              <w:top w:val="nil"/>
              <w:left w:val="nil"/>
              <w:bottom w:val="single" w:sz="4" w:space="0" w:color="CCCCCC"/>
              <w:right w:val="single" w:sz="4" w:space="0" w:color="CCCCCC"/>
            </w:tcBorders>
            <w:shd w:val="clear" w:color="000000" w:fill="DFF0D8"/>
            <w:hideMark/>
          </w:tcPr>
          <w:p w14:paraId="5AAE40BF"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69F6D194" w14:textId="77777777" w:rsidR="004C6523" w:rsidRPr="004C6523" w:rsidRDefault="004C6523" w:rsidP="004C6523">
            <w:pPr>
              <w:jc w:val="right"/>
              <w:rPr>
                <w:rFonts w:cs="Arial"/>
                <w:color w:val="000000"/>
                <w:sz w:val="16"/>
                <w:szCs w:val="16"/>
              </w:rPr>
            </w:pPr>
            <w:r w:rsidRPr="004C6523">
              <w:rPr>
                <w:rFonts w:cs="Arial"/>
                <w:color w:val="000000"/>
                <w:sz w:val="16"/>
                <w:szCs w:val="16"/>
              </w:rPr>
              <w:t>30</w:t>
            </w:r>
          </w:p>
        </w:tc>
        <w:tc>
          <w:tcPr>
            <w:tcW w:w="399" w:type="pct"/>
            <w:tcBorders>
              <w:top w:val="nil"/>
              <w:left w:val="nil"/>
              <w:bottom w:val="single" w:sz="4" w:space="0" w:color="CCCCCC"/>
              <w:right w:val="single" w:sz="4" w:space="0" w:color="CCCCCC"/>
            </w:tcBorders>
            <w:shd w:val="clear" w:color="000000" w:fill="DFF0D8"/>
            <w:hideMark/>
          </w:tcPr>
          <w:p w14:paraId="3CD304B7" w14:textId="77777777" w:rsidR="004C6523" w:rsidRPr="004C6523" w:rsidRDefault="004C6523" w:rsidP="004C6523">
            <w:pPr>
              <w:jc w:val="right"/>
              <w:rPr>
                <w:rFonts w:cs="Arial"/>
                <w:color w:val="000000"/>
                <w:sz w:val="16"/>
                <w:szCs w:val="16"/>
              </w:rPr>
            </w:pPr>
            <w:r w:rsidRPr="004C6523">
              <w:rPr>
                <w:rFonts w:cs="Arial"/>
                <w:color w:val="000000"/>
                <w:sz w:val="16"/>
                <w:szCs w:val="16"/>
              </w:rPr>
              <w:t>107,55</w:t>
            </w:r>
          </w:p>
        </w:tc>
        <w:tc>
          <w:tcPr>
            <w:tcW w:w="399" w:type="pct"/>
            <w:tcBorders>
              <w:top w:val="nil"/>
              <w:left w:val="nil"/>
              <w:bottom w:val="single" w:sz="4" w:space="0" w:color="CCCCCC"/>
              <w:right w:val="single" w:sz="4" w:space="0" w:color="CCCCCC"/>
            </w:tcBorders>
            <w:shd w:val="clear" w:color="000000" w:fill="DFF0D8"/>
            <w:hideMark/>
          </w:tcPr>
          <w:p w14:paraId="0668B42E" w14:textId="77777777" w:rsidR="004C6523" w:rsidRPr="004C6523" w:rsidRDefault="004C6523" w:rsidP="004C6523">
            <w:pPr>
              <w:jc w:val="right"/>
              <w:rPr>
                <w:rFonts w:cs="Arial"/>
                <w:color w:val="000000"/>
                <w:sz w:val="16"/>
                <w:szCs w:val="16"/>
              </w:rPr>
            </w:pPr>
            <w:r w:rsidRPr="004C6523">
              <w:rPr>
                <w:rFonts w:cs="Arial"/>
                <w:color w:val="000000"/>
                <w:sz w:val="16"/>
                <w:szCs w:val="16"/>
              </w:rPr>
              <w:t>132,28</w:t>
            </w:r>
          </w:p>
        </w:tc>
        <w:tc>
          <w:tcPr>
            <w:tcW w:w="399" w:type="pct"/>
            <w:tcBorders>
              <w:top w:val="nil"/>
              <w:left w:val="nil"/>
              <w:bottom w:val="single" w:sz="4" w:space="0" w:color="CCCCCC"/>
              <w:right w:val="single" w:sz="4" w:space="0" w:color="CCCCCC"/>
            </w:tcBorders>
            <w:shd w:val="clear" w:color="000000" w:fill="DFF0D8"/>
            <w:hideMark/>
          </w:tcPr>
          <w:p w14:paraId="79D4F810" w14:textId="77777777" w:rsidR="004C6523" w:rsidRPr="004C6523" w:rsidRDefault="004C6523" w:rsidP="004C6523">
            <w:pPr>
              <w:jc w:val="right"/>
              <w:rPr>
                <w:rFonts w:cs="Arial"/>
                <w:color w:val="000000"/>
                <w:sz w:val="16"/>
                <w:szCs w:val="16"/>
              </w:rPr>
            </w:pPr>
            <w:r w:rsidRPr="004C6523">
              <w:rPr>
                <w:rFonts w:cs="Arial"/>
                <w:color w:val="000000"/>
                <w:sz w:val="16"/>
                <w:szCs w:val="16"/>
              </w:rPr>
              <w:t>3.968,40</w:t>
            </w:r>
          </w:p>
        </w:tc>
        <w:tc>
          <w:tcPr>
            <w:tcW w:w="400" w:type="pct"/>
            <w:tcBorders>
              <w:top w:val="nil"/>
              <w:left w:val="nil"/>
              <w:bottom w:val="single" w:sz="4" w:space="0" w:color="CCCCCC"/>
              <w:right w:val="single" w:sz="4" w:space="0" w:color="CCCCCC"/>
            </w:tcBorders>
            <w:shd w:val="clear" w:color="000000" w:fill="DFF0D8"/>
            <w:hideMark/>
          </w:tcPr>
          <w:p w14:paraId="7A3D7638" w14:textId="77777777" w:rsidR="004C6523" w:rsidRPr="004C6523" w:rsidRDefault="004C6523" w:rsidP="004C6523">
            <w:pPr>
              <w:jc w:val="right"/>
              <w:rPr>
                <w:rFonts w:cs="Arial"/>
                <w:color w:val="000000"/>
                <w:sz w:val="16"/>
                <w:szCs w:val="16"/>
              </w:rPr>
            </w:pPr>
            <w:r w:rsidRPr="004C6523">
              <w:rPr>
                <w:rFonts w:cs="Arial"/>
                <w:color w:val="000000"/>
                <w:sz w:val="16"/>
                <w:szCs w:val="16"/>
              </w:rPr>
              <w:t>1,14 %</w:t>
            </w:r>
          </w:p>
        </w:tc>
      </w:tr>
      <w:tr w:rsidR="004C6523" w:rsidRPr="004C6523" w14:paraId="3FAFCF4D"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02894D56" w14:textId="77777777" w:rsidR="004C6523" w:rsidRPr="004C6523" w:rsidRDefault="004C6523" w:rsidP="004C6523">
            <w:pPr>
              <w:rPr>
                <w:rFonts w:cs="Arial"/>
                <w:color w:val="000000"/>
                <w:sz w:val="16"/>
                <w:szCs w:val="16"/>
              </w:rPr>
            </w:pPr>
            <w:r w:rsidRPr="004C6523">
              <w:rPr>
                <w:rFonts w:cs="Arial"/>
                <w:color w:val="000000"/>
                <w:sz w:val="16"/>
                <w:szCs w:val="16"/>
              </w:rPr>
              <w:t xml:space="preserve"> 40 </w:t>
            </w:r>
          </w:p>
        </w:tc>
        <w:tc>
          <w:tcPr>
            <w:tcW w:w="307" w:type="pct"/>
            <w:tcBorders>
              <w:top w:val="nil"/>
              <w:left w:val="nil"/>
              <w:bottom w:val="single" w:sz="4" w:space="0" w:color="CCCCCC"/>
              <w:right w:val="single" w:sz="4" w:space="0" w:color="CCCCCC"/>
            </w:tcBorders>
            <w:shd w:val="clear" w:color="000000" w:fill="DFF0D8"/>
            <w:hideMark/>
          </w:tcPr>
          <w:p w14:paraId="6868865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0001361 </w:t>
            </w:r>
          </w:p>
        </w:tc>
        <w:tc>
          <w:tcPr>
            <w:tcW w:w="302" w:type="pct"/>
            <w:tcBorders>
              <w:top w:val="nil"/>
              <w:left w:val="nil"/>
              <w:bottom w:val="single" w:sz="4" w:space="0" w:color="CCCCCC"/>
              <w:right w:val="single" w:sz="4" w:space="0" w:color="CCCCCC"/>
            </w:tcBorders>
            <w:shd w:val="clear" w:color="000000" w:fill="DFF0D8"/>
            <w:hideMark/>
          </w:tcPr>
          <w:p w14:paraId="0CF707B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7BEE9F02" w14:textId="77777777" w:rsidR="004C6523" w:rsidRPr="004C6523" w:rsidRDefault="004C6523" w:rsidP="004C6523">
            <w:pPr>
              <w:rPr>
                <w:rFonts w:cs="Arial"/>
                <w:color w:val="000000"/>
                <w:sz w:val="16"/>
                <w:szCs w:val="16"/>
              </w:rPr>
            </w:pPr>
            <w:r w:rsidRPr="004C6523">
              <w:rPr>
                <w:rFonts w:cs="Arial"/>
                <w:color w:val="000000"/>
                <w:sz w:val="16"/>
                <w:szCs w:val="16"/>
              </w:rPr>
              <w:t>MANUTENÇÃO DE ENLACE DE RÁDIO</w:t>
            </w:r>
          </w:p>
        </w:tc>
        <w:tc>
          <w:tcPr>
            <w:tcW w:w="246" w:type="pct"/>
            <w:tcBorders>
              <w:top w:val="nil"/>
              <w:left w:val="nil"/>
              <w:bottom w:val="single" w:sz="4" w:space="0" w:color="CCCCCC"/>
              <w:right w:val="single" w:sz="4" w:space="0" w:color="CCCCCC"/>
            </w:tcBorders>
            <w:shd w:val="clear" w:color="000000" w:fill="DFF0D8"/>
            <w:hideMark/>
          </w:tcPr>
          <w:p w14:paraId="0C57192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046C7F61" w14:textId="77777777" w:rsidR="004C6523" w:rsidRPr="004C6523" w:rsidRDefault="004C6523" w:rsidP="004C6523">
            <w:pPr>
              <w:jc w:val="right"/>
              <w:rPr>
                <w:rFonts w:cs="Arial"/>
                <w:color w:val="000000"/>
                <w:sz w:val="16"/>
                <w:szCs w:val="16"/>
              </w:rPr>
            </w:pPr>
            <w:r w:rsidRPr="004C6523">
              <w:rPr>
                <w:rFonts w:cs="Arial"/>
                <w:color w:val="000000"/>
                <w:sz w:val="16"/>
                <w:szCs w:val="16"/>
              </w:rPr>
              <w:t>12</w:t>
            </w:r>
          </w:p>
        </w:tc>
        <w:tc>
          <w:tcPr>
            <w:tcW w:w="399" w:type="pct"/>
            <w:tcBorders>
              <w:top w:val="nil"/>
              <w:left w:val="nil"/>
              <w:bottom w:val="single" w:sz="4" w:space="0" w:color="CCCCCC"/>
              <w:right w:val="single" w:sz="4" w:space="0" w:color="CCCCCC"/>
            </w:tcBorders>
            <w:shd w:val="clear" w:color="000000" w:fill="DFF0D8"/>
            <w:hideMark/>
          </w:tcPr>
          <w:p w14:paraId="515F6508" w14:textId="77777777" w:rsidR="004C6523" w:rsidRPr="004C6523" w:rsidRDefault="004C6523" w:rsidP="004C6523">
            <w:pPr>
              <w:jc w:val="right"/>
              <w:rPr>
                <w:rFonts w:cs="Arial"/>
                <w:color w:val="000000"/>
                <w:sz w:val="16"/>
                <w:szCs w:val="16"/>
              </w:rPr>
            </w:pPr>
            <w:r w:rsidRPr="004C6523">
              <w:rPr>
                <w:rFonts w:cs="Arial"/>
                <w:color w:val="000000"/>
                <w:sz w:val="16"/>
                <w:szCs w:val="16"/>
              </w:rPr>
              <w:t>139,08</w:t>
            </w:r>
          </w:p>
        </w:tc>
        <w:tc>
          <w:tcPr>
            <w:tcW w:w="399" w:type="pct"/>
            <w:tcBorders>
              <w:top w:val="nil"/>
              <w:left w:val="nil"/>
              <w:bottom w:val="single" w:sz="4" w:space="0" w:color="CCCCCC"/>
              <w:right w:val="single" w:sz="4" w:space="0" w:color="CCCCCC"/>
            </w:tcBorders>
            <w:shd w:val="clear" w:color="000000" w:fill="DFF0D8"/>
            <w:hideMark/>
          </w:tcPr>
          <w:p w14:paraId="53B3D7F8" w14:textId="77777777" w:rsidR="004C6523" w:rsidRPr="004C6523" w:rsidRDefault="004C6523" w:rsidP="004C6523">
            <w:pPr>
              <w:jc w:val="right"/>
              <w:rPr>
                <w:rFonts w:cs="Arial"/>
                <w:color w:val="000000"/>
                <w:sz w:val="16"/>
                <w:szCs w:val="16"/>
              </w:rPr>
            </w:pPr>
            <w:r w:rsidRPr="004C6523">
              <w:rPr>
                <w:rFonts w:cs="Arial"/>
                <w:color w:val="000000"/>
                <w:sz w:val="16"/>
                <w:szCs w:val="16"/>
              </w:rPr>
              <w:t>170,83</w:t>
            </w:r>
          </w:p>
        </w:tc>
        <w:tc>
          <w:tcPr>
            <w:tcW w:w="399" w:type="pct"/>
            <w:tcBorders>
              <w:top w:val="nil"/>
              <w:left w:val="nil"/>
              <w:bottom w:val="single" w:sz="4" w:space="0" w:color="CCCCCC"/>
              <w:right w:val="single" w:sz="4" w:space="0" w:color="CCCCCC"/>
            </w:tcBorders>
            <w:shd w:val="clear" w:color="000000" w:fill="DFF0D8"/>
            <w:hideMark/>
          </w:tcPr>
          <w:p w14:paraId="35712CCC" w14:textId="77777777" w:rsidR="004C6523" w:rsidRPr="004C6523" w:rsidRDefault="004C6523" w:rsidP="004C6523">
            <w:pPr>
              <w:jc w:val="right"/>
              <w:rPr>
                <w:rFonts w:cs="Arial"/>
                <w:color w:val="000000"/>
                <w:sz w:val="16"/>
                <w:szCs w:val="16"/>
              </w:rPr>
            </w:pPr>
            <w:r w:rsidRPr="004C6523">
              <w:rPr>
                <w:rFonts w:cs="Arial"/>
                <w:color w:val="000000"/>
                <w:sz w:val="16"/>
                <w:szCs w:val="16"/>
              </w:rPr>
              <w:t>2.049,96</w:t>
            </w:r>
          </w:p>
        </w:tc>
        <w:tc>
          <w:tcPr>
            <w:tcW w:w="400" w:type="pct"/>
            <w:tcBorders>
              <w:top w:val="nil"/>
              <w:left w:val="nil"/>
              <w:bottom w:val="single" w:sz="4" w:space="0" w:color="CCCCCC"/>
              <w:right w:val="single" w:sz="4" w:space="0" w:color="CCCCCC"/>
            </w:tcBorders>
            <w:shd w:val="clear" w:color="000000" w:fill="DFF0D8"/>
            <w:hideMark/>
          </w:tcPr>
          <w:p w14:paraId="51D05092" w14:textId="77777777" w:rsidR="004C6523" w:rsidRPr="004C6523" w:rsidRDefault="004C6523" w:rsidP="004C6523">
            <w:pPr>
              <w:jc w:val="right"/>
              <w:rPr>
                <w:rFonts w:cs="Arial"/>
                <w:color w:val="000000"/>
                <w:sz w:val="16"/>
                <w:szCs w:val="16"/>
              </w:rPr>
            </w:pPr>
            <w:r w:rsidRPr="004C6523">
              <w:rPr>
                <w:rFonts w:cs="Arial"/>
                <w:color w:val="000000"/>
                <w:sz w:val="16"/>
                <w:szCs w:val="16"/>
              </w:rPr>
              <w:t>0,59 %</w:t>
            </w:r>
          </w:p>
        </w:tc>
      </w:tr>
      <w:tr w:rsidR="004C6523" w:rsidRPr="004C6523" w14:paraId="56EFC70C"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56B083C7" w14:textId="77777777" w:rsidR="004C6523" w:rsidRPr="004C6523" w:rsidRDefault="004C6523" w:rsidP="004C6523">
            <w:pPr>
              <w:rPr>
                <w:rFonts w:cs="Arial"/>
                <w:color w:val="000000"/>
                <w:sz w:val="16"/>
                <w:szCs w:val="16"/>
              </w:rPr>
            </w:pPr>
            <w:r w:rsidRPr="004C6523">
              <w:rPr>
                <w:rFonts w:cs="Arial"/>
                <w:color w:val="000000"/>
                <w:sz w:val="16"/>
                <w:szCs w:val="16"/>
              </w:rPr>
              <w:t xml:space="preserve"> 41 </w:t>
            </w:r>
          </w:p>
        </w:tc>
        <w:tc>
          <w:tcPr>
            <w:tcW w:w="307" w:type="pct"/>
            <w:tcBorders>
              <w:top w:val="nil"/>
              <w:left w:val="nil"/>
              <w:bottom w:val="single" w:sz="4" w:space="0" w:color="CCCCCC"/>
              <w:right w:val="single" w:sz="4" w:space="0" w:color="CCCCCC"/>
            </w:tcBorders>
            <w:shd w:val="clear" w:color="000000" w:fill="DFF0D8"/>
            <w:hideMark/>
          </w:tcPr>
          <w:p w14:paraId="4CBC5C1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0001362 </w:t>
            </w:r>
          </w:p>
        </w:tc>
        <w:tc>
          <w:tcPr>
            <w:tcW w:w="302" w:type="pct"/>
            <w:tcBorders>
              <w:top w:val="nil"/>
              <w:left w:val="nil"/>
              <w:bottom w:val="single" w:sz="4" w:space="0" w:color="CCCCCC"/>
              <w:right w:val="single" w:sz="4" w:space="0" w:color="CCCCCC"/>
            </w:tcBorders>
            <w:shd w:val="clear" w:color="000000" w:fill="DFF0D8"/>
            <w:hideMark/>
          </w:tcPr>
          <w:p w14:paraId="712575F5"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52B1A29" w14:textId="77777777" w:rsidR="004C6523" w:rsidRPr="004C6523" w:rsidRDefault="004C6523" w:rsidP="004C6523">
            <w:pPr>
              <w:rPr>
                <w:rFonts w:cs="Arial"/>
                <w:color w:val="000000"/>
                <w:sz w:val="16"/>
                <w:szCs w:val="16"/>
              </w:rPr>
            </w:pPr>
            <w:r w:rsidRPr="004C6523">
              <w:rPr>
                <w:rFonts w:cs="Arial"/>
                <w:color w:val="000000"/>
                <w:sz w:val="16"/>
                <w:szCs w:val="16"/>
              </w:rPr>
              <w:t>COLETA DE EQUIPAMENTO - RETIRAR EQUIPAMENTO DESCONECTAR CABOS E TRAZER O EQUIPAMENTO PARA A SUTIC</w:t>
            </w:r>
          </w:p>
        </w:tc>
        <w:tc>
          <w:tcPr>
            <w:tcW w:w="246" w:type="pct"/>
            <w:tcBorders>
              <w:top w:val="nil"/>
              <w:left w:val="nil"/>
              <w:bottom w:val="single" w:sz="4" w:space="0" w:color="CCCCCC"/>
              <w:right w:val="single" w:sz="4" w:space="0" w:color="CCCCCC"/>
            </w:tcBorders>
            <w:shd w:val="clear" w:color="000000" w:fill="DFF0D8"/>
            <w:hideMark/>
          </w:tcPr>
          <w:p w14:paraId="21976EF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4987B113" w14:textId="77777777" w:rsidR="004C6523" w:rsidRPr="004C6523" w:rsidRDefault="004C6523" w:rsidP="004C6523">
            <w:pPr>
              <w:jc w:val="right"/>
              <w:rPr>
                <w:rFonts w:cs="Arial"/>
                <w:color w:val="000000"/>
                <w:sz w:val="16"/>
                <w:szCs w:val="16"/>
              </w:rPr>
            </w:pPr>
            <w:r w:rsidRPr="004C6523">
              <w:rPr>
                <w:rFonts w:cs="Arial"/>
                <w:color w:val="000000"/>
                <w:sz w:val="16"/>
                <w:szCs w:val="16"/>
              </w:rPr>
              <w:t>80</w:t>
            </w:r>
          </w:p>
        </w:tc>
        <w:tc>
          <w:tcPr>
            <w:tcW w:w="399" w:type="pct"/>
            <w:tcBorders>
              <w:top w:val="nil"/>
              <w:left w:val="nil"/>
              <w:bottom w:val="single" w:sz="4" w:space="0" w:color="CCCCCC"/>
              <w:right w:val="single" w:sz="4" w:space="0" w:color="CCCCCC"/>
            </w:tcBorders>
            <w:shd w:val="clear" w:color="000000" w:fill="DFF0D8"/>
            <w:hideMark/>
          </w:tcPr>
          <w:p w14:paraId="75A0EF1B" w14:textId="77777777" w:rsidR="004C6523" w:rsidRPr="004C6523" w:rsidRDefault="004C6523" w:rsidP="004C6523">
            <w:pPr>
              <w:jc w:val="right"/>
              <w:rPr>
                <w:rFonts w:cs="Arial"/>
                <w:color w:val="000000"/>
                <w:sz w:val="16"/>
                <w:szCs w:val="16"/>
              </w:rPr>
            </w:pPr>
            <w:r w:rsidRPr="004C6523">
              <w:rPr>
                <w:rFonts w:cs="Arial"/>
                <w:color w:val="000000"/>
                <w:sz w:val="16"/>
                <w:szCs w:val="16"/>
              </w:rPr>
              <w:t>68,72</w:t>
            </w:r>
          </w:p>
        </w:tc>
        <w:tc>
          <w:tcPr>
            <w:tcW w:w="399" w:type="pct"/>
            <w:tcBorders>
              <w:top w:val="nil"/>
              <w:left w:val="nil"/>
              <w:bottom w:val="single" w:sz="4" w:space="0" w:color="CCCCCC"/>
              <w:right w:val="single" w:sz="4" w:space="0" w:color="CCCCCC"/>
            </w:tcBorders>
            <w:shd w:val="clear" w:color="000000" w:fill="DFF0D8"/>
            <w:hideMark/>
          </w:tcPr>
          <w:p w14:paraId="3A01CA68" w14:textId="77777777" w:rsidR="004C6523" w:rsidRPr="004C6523" w:rsidRDefault="004C6523" w:rsidP="004C6523">
            <w:pPr>
              <w:jc w:val="right"/>
              <w:rPr>
                <w:rFonts w:cs="Arial"/>
                <w:color w:val="000000"/>
                <w:sz w:val="16"/>
                <w:szCs w:val="16"/>
              </w:rPr>
            </w:pPr>
            <w:r w:rsidRPr="004C6523">
              <w:rPr>
                <w:rFonts w:cs="Arial"/>
                <w:color w:val="000000"/>
                <w:sz w:val="16"/>
                <w:szCs w:val="16"/>
              </w:rPr>
              <w:t>84,36</w:t>
            </w:r>
          </w:p>
        </w:tc>
        <w:tc>
          <w:tcPr>
            <w:tcW w:w="399" w:type="pct"/>
            <w:tcBorders>
              <w:top w:val="nil"/>
              <w:left w:val="nil"/>
              <w:bottom w:val="single" w:sz="4" w:space="0" w:color="CCCCCC"/>
              <w:right w:val="single" w:sz="4" w:space="0" w:color="CCCCCC"/>
            </w:tcBorders>
            <w:shd w:val="clear" w:color="000000" w:fill="DFF0D8"/>
            <w:hideMark/>
          </w:tcPr>
          <w:p w14:paraId="71BECB53" w14:textId="77777777" w:rsidR="004C6523" w:rsidRPr="004C6523" w:rsidRDefault="004C6523" w:rsidP="004C6523">
            <w:pPr>
              <w:jc w:val="right"/>
              <w:rPr>
                <w:rFonts w:cs="Arial"/>
                <w:color w:val="000000"/>
                <w:sz w:val="16"/>
                <w:szCs w:val="16"/>
              </w:rPr>
            </w:pPr>
            <w:r w:rsidRPr="004C6523">
              <w:rPr>
                <w:rFonts w:cs="Arial"/>
                <w:color w:val="000000"/>
                <w:sz w:val="16"/>
                <w:szCs w:val="16"/>
              </w:rPr>
              <w:t>6.748,80</w:t>
            </w:r>
          </w:p>
        </w:tc>
        <w:tc>
          <w:tcPr>
            <w:tcW w:w="400" w:type="pct"/>
            <w:tcBorders>
              <w:top w:val="nil"/>
              <w:left w:val="nil"/>
              <w:bottom w:val="single" w:sz="4" w:space="0" w:color="CCCCCC"/>
              <w:right w:val="single" w:sz="4" w:space="0" w:color="CCCCCC"/>
            </w:tcBorders>
            <w:shd w:val="clear" w:color="000000" w:fill="DFF0D8"/>
            <w:hideMark/>
          </w:tcPr>
          <w:p w14:paraId="3F8B1D4C" w14:textId="77777777" w:rsidR="004C6523" w:rsidRPr="004C6523" w:rsidRDefault="004C6523" w:rsidP="004C6523">
            <w:pPr>
              <w:jc w:val="right"/>
              <w:rPr>
                <w:rFonts w:cs="Arial"/>
                <w:color w:val="000000"/>
                <w:sz w:val="16"/>
                <w:szCs w:val="16"/>
              </w:rPr>
            </w:pPr>
            <w:r w:rsidRPr="004C6523">
              <w:rPr>
                <w:rFonts w:cs="Arial"/>
                <w:color w:val="000000"/>
                <w:sz w:val="16"/>
                <w:szCs w:val="16"/>
              </w:rPr>
              <w:t>1,93 %</w:t>
            </w:r>
          </w:p>
        </w:tc>
      </w:tr>
      <w:tr w:rsidR="004C6523" w:rsidRPr="004C6523" w14:paraId="0F6D25A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47B3FA6A" w14:textId="77777777" w:rsidR="004C6523" w:rsidRPr="004C6523" w:rsidRDefault="004C6523" w:rsidP="004C6523">
            <w:pPr>
              <w:rPr>
                <w:rFonts w:cs="Arial"/>
                <w:color w:val="000000"/>
                <w:sz w:val="16"/>
                <w:szCs w:val="16"/>
              </w:rPr>
            </w:pPr>
            <w:r w:rsidRPr="004C6523">
              <w:rPr>
                <w:rFonts w:cs="Arial"/>
                <w:color w:val="000000"/>
                <w:sz w:val="16"/>
                <w:szCs w:val="16"/>
              </w:rPr>
              <w:t xml:space="preserve"> 42 </w:t>
            </w:r>
          </w:p>
        </w:tc>
        <w:tc>
          <w:tcPr>
            <w:tcW w:w="307" w:type="pct"/>
            <w:tcBorders>
              <w:top w:val="nil"/>
              <w:left w:val="nil"/>
              <w:bottom w:val="single" w:sz="4" w:space="0" w:color="CCCCCC"/>
              <w:right w:val="single" w:sz="4" w:space="0" w:color="CCCCCC"/>
            </w:tcBorders>
            <w:shd w:val="clear" w:color="000000" w:fill="DFF0D8"/>
            <w:hideMark/>
          </w:tcPr>
          <w:p w14:paraId="5E9A934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0001280 </w:t>
            </w:r>
          </w:p>
        </w:tc>
        <w:tc>
          <w:tcPr>
            <w:tcW w:w="302" w:type="pct"/>
            <w:tcBorders>
              <w:top w:val="nil"/>
              <w:left w:val="nil"/>
              <w:bottom w:val="single" w:sz="4" w:space="0" w:color="CCCCCC"/>
              <w:right w:val="single" w:sz="4" w:space="0" w:color="CCCCCC"/>
            </w:tcBorders>
            <w:shd w:val="clear" w:color="000000" w:fill="DFF0D8"/>
            <w:hideMark/>
          </w:tcPr>
          <w:p w14:paraId="6B11757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17D4528A" w14:textId="77777777" w:rsidR="004C6523" w:rsidRPr="004C6523" w:rsidRDefault="004C6523" w:rsidP="004C6523">
            <w:pPr>
              <w:rPr>
                <w:rFonts w:cs="Arial"/>
                <w:color w:val="000000"/>
                <w:sz w:val="16"/>
                <w:szCs w:val="16"/>
              </w:rPr>
            </w:pPr>
            <w:r w:rsidRPr="004C6523">
              <w:rPr>
                <w:rFonts w:cs="Arial"/>
                <w:color w:val="000000"/>
                <w:sz w:val="16"/>
                <w:szCs w:val="16"/>
              </w:rPr>
              <w:t>CONFIGURAÇÃO DE DISPOSITIVO DE REDE</w:t>
            </w:r>
          </w:p>
        </w:tc>
        <w:tc>
          <w:tcPr>
            <w:tcW w:w="246" w:type="pct"/>
            <w:tcBorders>
              <w:top w:val="nil"/>
              <w:left w:val="nil"/>
              <w:bottom w:val="single" w:sz="4" w:space="0" w:color="CCCCCC"/>
              <w:right w:val="single" w:sz="4" w:space="0" w:color="CCCCCC"/>
            </w:tcBorders>
            <w:shd w:val="clear" w:color="000000" w:fill="DFF0D8"/>
            <w:hideMark/>
          </w:tcPr>
          <w:p w14:paraId="476F38CC" w14:textId="77777777" w:rsidR="004C6523" w:rsidRPr="004C6523" w:rsidRDefault="004C6523" w:rsidP="004C6523">
            <w:pPr>
              <w:jc w:val="center"/>
              <w:rPr>
                <w:rFonts w:cs="Arial"/>
                <w:color w:val="000000"/>
                <w:sz w:val="16"/>
                <w:szCs w:val="16"/>
              </w:rPr>
            </w:pPr>
            <w:r w:rsidRPr="004C6523">
              <w:rPr>
                <w:rFonts w:cs="Arial"/>
                <w:color w:val="000000"/>
                <w:sz w:val="16"/>
                <w:szCs w:val="16"/>
              </w:rPr>
              <w:t>UND</w:t>
            </w:r>
          </w:p>
        </w:tc>
        <w:tc>
          <w:tcPr>
            <w:tcW w:w="399" w:type="pct"/>
            <w:tcBorders>
              <w:top w:val="nil"/>
              <w:left w:val="nil"/>
              <w:bottom w:val="single" w:sz="4" w:space="0" w:color="CCCCCC"/>
              <w:right w:val="single" w:sz="4" w:space="0" w:color="CCCCCC"/>
            </w:tcBorders>
            <w:shd w:val="clear" w:color="000000" w:fill="DFF0D8"/>
            <w:hideMark/>
          </w:tcPr>
          <w:p w14:paraId="10E2BA96" w14:textId="77777777" w:rsidR="004C6523" w:rsidRPr="004C6523" w:rsidRDefault="004C6523" w:rsidP="004C6523">
            <w:pPr>
              <w:jc w:val="right"/>
              <w:rPr>
                <w:rFonts w:cs="Arial"/>
                <w:color w:val="000000"/>
                <w:sz w:val="16"/>
                <w:szCs w:val="16"/>
              </w:rPr>
            </w:pPr>
            <w:r w:rsidRPr="004C6523">
              <w:rPr>
                <w:rFonts w:cs="Arial"/>
                <w:color w:val="000000"/>
                <w:sz w:val="16"/>
                <w:szCs w:val="16"/>
              </w:rPr>
              <w:t>80</w:t>
            </w:r>
          </w:p>
        </w:tc>
        <w:tc>
          <w:tcPr>
            <w:tcW w:w="399" w:type="pct"/>
            <w:tcBorders>
              <w:top w:val="nil"/>
              <w:left w:val="nil"/>
              <w:bottom w:val="single" w:sz="4" w:space="0" w:color="CCCCCC"/>
              <w:right w:val="single" w:sz="4" w:space="0" w:color="CCCCCC"/>
            </w:tcBorders>
            <w:shd w:val="clear" w:color="000000" w:fill="DFF0D8"/>
            <w:hideMark/>
          </w:tcPr>
          <w:p w14:paraId="651CC31D" w14:textId="77777777" w:rsidR="004C6523" w:rsidRPr="004C6523" w:rsidRDefault="004C6523" w:rsidP="004C6523">
            <w:pPr>
              <w:jc w:val="right"/>
              <w:rPr>
                <w:rFonts w:cs="Arial"/>
                <w:color w:val="000000"/>
                <w:sz w:val="16"/>
                <w:szCs w:val="16"/>
              </w:rPr>
            </w:pPr>
            <w:r w:rsidRPr="004C6523">
              <w:rPr>
                <w:rFonts w:cs="Arial"/>
                <w:color w:val="000000"/>
                <w:sz w:val="16"/>
                <w:szCs w:val="16"/>
              </w:rPr>
              <w:t>105,68</w:t>
            </w:r>
          </w:p>
        </w:tc>
        <w:tc>
          <w:tcPr>
            <w:tcW w:w="399" w:type="pct"/>
            <w:tcBorders>
              <w:top w:val="nil"/>
              <w:left w:val="nil"/>
              <w:bottom w:val="single" w:sz="4" w:space="0" w:color="CCCCCC"/>
              <w:right w:val="single" w:sz="4" w:space="0" w:color="CCCCCC"/>
            </w:tcBorders>
            <w:shd w:val="clear" w:color="000000" w:fill="DFF0D8"/>
            <w:hideMark/>
          </w:tcPr>
          <w:p w14:paraId="1B761956" w14:textId="77777777" w:rsidR="004C6523" w:rsidRPr="004C6523" w:rsidRDefault="004C6523" w:rsidP="004C6523">
            <w:pPr>
              <w:jc w:val="right"/>
              <w:rPr>
                <w:rFonts w:cs="Arial"/>
                <w:color w:val="000000"/>
                <w:sz w:val="16"/>
                <w:szCs w:val="16"/>
              </w:rPr>
            </w:pPr>
            <w:r w:rsidRPr="004C6523">
              <w:rPr>
                <w:rFonts w:cs="Arial"/>
                <w:color w:val="000000"/>
                <w:sz w:val="16"/>
                <w:szCs w:val="16"/>
              </w:rPr>
              <w:t>129,84</w:t>
            </w:r>
          </w:p>
        </w:tc>
        <w:tc>
          <w:tcPr>
            <w:tcW w:w="399" w:type="pct"/>
            <w:tcBorders>
              <w:top w:val="nil"/>
              <w:left w:val="nil"/>
              <w:bottom w:val="single" w:sz="4" w:space="0" w:color="CCCCCC"/>
              <w:right w:val="single" w:sz="4" w:space="0" w:color="CCCCCC"/>
            </w:tcBorders>
            <w:shd w:val="clear" w:color="000000" w:fill="DFF0D8"/>
            <w:hideMark/>
          </w:tcPr>
          <w:p w14:paraId="1CB6BE01" w14:textId="77777777" w:rsidR="004C6523" w:rsidRPr="004C6523" w:rsidRDefault="004C6523" w:rsidP="004C6523">
            <w:pPr>
              <w:jc w:val="right"/>
              <w:rPr>
                <w:rFonts w:cs="Arial"/>
                <w:color w:val="000000"/>
                <w:sz w:val="16"/>
                <w:szCs w:val="16"/>
              </w:rPr>
            </w:pPr>
            <w:r w:rsidRPr="004C6523">
              <w:rPr>
                <w:rFonts w:cs="Arial"/>
                <w:color w:val="000000"/>
                <w:sz w:val="16"/>
                <w:szCs w:val="16"/>
              </w:rPr>
              <w:t>10.387,20</w:t>
            </w:r>
          </w:p>
        </w:tc>
        <w:tc>
          <w:tcPr>
            <w:tcW w:w="400" w:type="pct"/>
            <w:tcBorders>
              <w:top w:val="nil"/>
              <w:left w:val="nil"/>
              <w:bottom w:val="single" w:sz="4" w:space="0" w:color="CCCCCC"/>
              <w:right w:val="single" w:sz="4" w:space="0" w:color="CCCCCC"/>
            </w:tcBorders>
            <w:shd w:val="clear" w:color="000000" w:fill="DFF0D8"/>
            <w:hideMark/>
          </w:tcPr>
          <w:p w14:paraId="29A3E3F6" w14:textId="77777777" w:rsidR="004C6523" w:rsidRPr="004C6523" w:rsidRDefault="004C6523" w:rsidP="004C6523">
            <w:pPr>
              <w:jc w:val="right"/>
              <w:rPr>
                <w:rFonts w:cs="Arial"/>
                <w:color w:val="000000"/>
                <w:sz w:val="16"/>
                <w:szCs w:val="16"/>
              </w:rPr>
            </w:pPr>
            <w:r w:rsidRPr="004C6523">
              <w:rPr>
                <w:rFonts w:cs="Arial"/>
                <w:color w:val="000000"/>
                <w:sz w:val="16"/>
                <w:szCs w:val="16"/>
              </w:rPr>
              <w:t>2,98 %</w:t>
            </w:r>
          </w:p>
        </w:tc>
      </w:tr>
      <w:tr w:rsidR="004C6523" w:rsidRPr="004C6523" w14:paraId="04E7621B"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694AC7AB" w14:textId="77777777" w:rsidR="004C6523" w:rsidRPr="004C6523" w:rsidRDefault="004C6523" w:rsidP="004C6523">
            <w:pPr>
              <w:rPr>
                <w:rFonts w:cs="Arial"/>
                <w:color w:val="000000"/>
                <w:sz w:val="16"/>
                <w:szCs w:val="16"/>
              </w:rPr>
            </w:pPr>
            <w:r w:rsidRPr="004C6523">
              <w:rPr>
                <w:rFonts w:cs="Arial"/>
                <w:color w:val="000000"/>
                <w:sz w:val="16"/>
                <w:szCs w:val="16"/>
              </w:rPr>
              <w:t xml:space="preserve"> 43 </w:t>
            </w:r>
          </w:p>
        </w:tc>
        <w:tc>
          <w:tcPr>
            <w:tcW w:w="307" w:type="pct"/>
            <w:tcBorders>
              <w:top w:val="nil"/>
              <w:left w:val="nil"/>
              <w:bottom w:val="single" w:sz="4" w:space="0" w:color="CCCCCC"/>
              <w:right w:val="single" w:sz="4" w:space="0" w:color="CCCCCC"/>
            </w:tcBorders>
            <w:shd w:val="clear" w:color="000000" w:fill="DFF0D8"/>
            <w:hideMark/>
          </w:tcPr>
          <w:p w14:paraId="74DACDF3"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0001359 </w:t>
            </w:r>
          </w:p>
        </w:tc>
        <w:tc>
          <w:tcPr>
            <w:tcW w:w="302" w:type="pct"/>
            <w:tcBorders>
              <w:top w:val="nil"/>
              <w:left w:val="nil"/>
              <w:bottom w:val="single" w:sz="4" w:space="0" w:color="CCCCCC"/>
              <w:right w:val="single" w:sz="4" w:space="0" w:color="CCCCCC"/>
            </w:tcBorders>
            <w:shd w:val="clear" w:color="000000" w:fill="DFF0D8"/>
            <w:hideMark/>
          </w:tcPr>
          <w:p w14:paraId="091BD386"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0B8E730E"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ESPELHO PARA PONTO LÓGICO 4X2 PARA 1 PONTO</w:t>
            </w:r>
          </w:p>
        </w:tc>
        <w:tc>
          <w:tcPr>
            <w:tcW w:w="246" w:type="pct"/>
            <w:tcBorders>
              <w:top w:val="nil"/>
              <w:left w:val="nil"/>
              <w:bottom w:val="single" w:sz="4" w:space="0" w:color="CCCCCC"/>
              <w:right w:val="single" w:sz="4" w:space="0" w:color="CCCCCC"/>
            </w:tcBorders>
            <w:shd w:val="clear" w:color="000000" w:fill="DFF0D8"/>
            <w:hideMark/>
          </w:tcPr>
          <w:p w14:paraId="72E09C7A"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2DDFDD99" w14:textId="77777777" w:rsidR="004C6523" w:rsidRPr="004C6523" w:rsidRDefault="004C6523" w:rsidP="004C6523">
            <w:pPr>
              <w:jc w:val="right"/>
              <w:rPr>
                <w:rFonts w:cs="Arial"/>
                <w:color w:val="000000"/>
                <w:sz w:val="16"/>
                <w:szCs w:val="16"/>
              </w:rPr>
            </w:pPr>
            <w:r w:rsidRPr="004C6523">
              <w:rPr>
                <w:rFonts w:cs="Arial"/>
                <w:color w:val="000000"/>
                <w:sz w:val="16"/>
                <w:szCs w:val="16"/>
              </w:rPr>
              <w:t>110</w:t>
            </w:r>
          </w:p>
        </w:tc>
        <w:tc>
          <w:tcPr>
            <w:tcW w:w="399" w:type="pct"/>
            <w:tcBorders>
              <w:top w:val="nil"/>
              <w:left w:val="nil"/>
              <w:bottom w:val="single" w:sz="4" w:space="0" w:color="CCCCCC"/>
              <w:right w:val="single" w:sz="4" w:space="0" w:color="CCCCCC"/>
            </w:tcBorders>
            <w:shd w:val="clear" w:color="000000" w:fill="DFF0D8"/>
            <w:hideMark/>
          </w:tcPr>
          <w:p w14:paraId="0044F201" w14:textId="77777777" w:rsidR="004C6523" w:rsidRPr="004C6523" w:rsidRDefault="004C6523" w:rsidP="004C6523">
            <w:pPr>
              <w:jc w:val="right"/>
              <w:rPr>
                <w:rFonts w:cs="Arial"/>
                <w:color w:val="000000"/>
                <w:sz w:val="16"/>
                <w:szCs w:val="16"/>
              </w:rPr>
            </w:pPr>
            <w:r w:rsidRPr="004C6523">
              <w:rPr>
                <w:rFonts w:cs="Arial"/>
                <w:color w:val="000000"/>
                <w:sz w:val="16"/>
                <w:szCs w:val="16"/>
              </w:rPr>
              <w:t>41,80</w:t>
            </w:r>
          </w:p>
        </w:tc>
        <w:tc>
          <w:tcPr>
            <w:tcW w:w="399" w:type="pct"/>
            <w:tcBorders>
              <w:top w:val="nil"/>
              <w:left w:val="nil"/>
              <w:bottom w:val="single" w:sz="4" w:space="0" w:color="CCCCCC"/>
              <w:right w:val="single" w:sz="4" w:space="0" w:color="CCCCCC"/>
            </w:tcBorders>
            <w:shd w:val="clear" w:color="000000" w:fill="DFF0D8"/>
            <w:hideMark/>
          </w:tcPr>
          <w:p w14:paraId="7004C569" w14:textId="77777777" w:rsidR="004C6523" w:rsidRPr="004C6523" w:rsidRDefault="004C6523" w:rsidP="004C6523">
            <w:pPr>
              <w:jc w:val="right"/>
              <w:rPr>
                <w:rFonts w:cs="Arial"/>
                <w:color w:val="000000"/>
                <w:sz w:val="16"/>
                <w:szCs w:val="16"/>
              </w:rPr>
            </w:pPr>
            <w:r w:rsidRPr="004C6523">
              <w:rPr>
                <w:rFonts w:cs="Arial"/>
                <w:color w:val="000000"/>
                <w:sz w:val="16"/>
                <w:szCs w:val="16"/>
              </w:rPr>
              <w:t>51,42</w:t>
            </w:r>
          </w:p>
        </w:tc>
        <w:tc>
          <w:tcPr>
            <w:tcW w:w="399" w:type="pct"/>
            <w:tcBorders>
              <w:top w:val="nil"/>
              <w:left w:val="nil"/>
              <w:bottom w:val="single" w:sz="4" w:space="0" w:color="CCCCCC"/>
              <w:right w:val="single" w:sz="4" w:space="0" w:color="CCCCCC"/>
            </w:tcBorders>
            <w:shd w:val="clear" w:color="000000" w:fill="DFF0D8"/>
            <w:hideMark/>
          </w:tcPr>
          <w:p w14:paraId="02163E11" w14:textId="77777777" w:rsidR="004C6523" w:rsidRPr="004C6523" w:rsidRDefault="004C6523" w:rsidP="004C6523">
            <w:pPr>
              <w:jc w:val="right"/>
              <w:rPr>
                <w:rFonts w:cs="Arial"/>
                <w:color w:val="000000"/>
                <w:sz w:val="16"/>
                <w:szCs w:val="16"/>
              </w:rPr>
            </w:pPr>
            <w:r w:rsidRPr="004C6523">
              <w:rPr>
                <w:rFonts w:cs="Arial"/>
                <w:color w:val="000000"/>
                <w:sz w:val="16"/>
                <w:szCs w:val="16"/>
              </w:rPr>
              <w:t>5.656,20</w:t>
            </w:r>
          </w:p>
        </w:tc>
        <w:tc>
          <w:tcPr>
            <w:tcW w:w="400" w:type="pct"/>
            <w:tcBorders>
              <w:top w:val="nil"/>
              <w:left w:val="nil"/>
              <w:bottom w:val="single" w:sz="4" w:space="0" w:color="CCCCCC"/>
              <w:right w:val="single" w:sz="4" w:space="0" w:color="CCCCCC"/>
            </w:tcBorders>
            <w:shd w:val="clear" w:color="000000" w:fill="DFF0D8"/>
            <w:hideMark/>
          </w:tcPr>
          <w:p w14:paraId="2A57C9D9" w14:textId="77777777" w:rsidR="004C6523" w:rsidRPr="004C6523" w:rsidRDefault="004C6523" w:rsidP="004C6523">
            <w:pPr>
              <w:jc w:val="right"/>
              <w:rPr>
                <w:rFonts w:cs="Arial"/>
                <w:color w:val="000000"/>
                <w:sz w:val="16"/>
                <w:szCs w:val="16"/>
              </w:rPr>
            </w:pPr>
            <w:r w:rsidRPr="004C6523">
              <w:rPr>
                <w:rFonts w:cs="Arial"/>
                <w:color w:val="000000"/>
                <w:sz w:val="16"/>
                <w:szCs w:val="16"/>
              </w:rPr>
              <w:t>1,62 %</w:t>
            </w:r>
          </w:p>
        </w:tc>
      </w:tr>
      <w:tr w:rsidR="004C6523" w:rsidRPr="004C6523" w14:paraId="135C7A54"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3BAB48E0" w14:textId="77777777" w:rsidR="004C6523" w:rsidRPr="004C6523" w:rsidRDefault="004C6523" w:rsidP="004C6523">
            <w:pPr>
              <w:rPr>
                <w:rFonts w:cs="Arial"/>
                <w:color w:val="000000"/>
                <w:sz w:val="16"/>
                <w:szCs w:val="16"/>
              </w:rPr>
            </w:pPr>
            <w:r w:rsidRPr="004C6523">
              <w:rPr>
                <w:rFonts w:cs="Arial"/>
                <w:color w:val="000000"/>
                <w:sz w:val="16"/>
                <w:szCs w:val="16"/>
              </w:rPr>
              <w:t xml:space="preserve"> 44 </w:t>
            </w:r>
          </w:p>
        </w:tc>
        <w:tc>
          <w:tcPr>
            <w:tcW w:w="307" w:type="pct"/>
            <w:tcBorders>
              <w:top w:val="nil"/>
              <w:left w:val="nil"/>
              <w:bottom w:val="single" w:sz="4" w:space="0" w:color="CCCCCC"/>
              <w:right w:val="single" w:sz="4" w:space="0" w:color="CCCCCC"/>
            </w:tcBorders>
            <w:shd w:val="clear" w:color="000000" w:fill="DFF0D8"/>
            <w:hideMark/>
          </w:tcPr>
          <w:p w14:paraId="3517938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0001360 </w:t>
            </w:r>
          </w:p>
        </w:tc>
        <w:tc>
          <w:tcPr>
            <w:tcW w:w="302" w:type="pct"/>
            <w:tcBorders>
              <w:top w:val="nil"/>
              <w:left w:val="nil"/>
              <w:bottom w:val="single" w:sz="4" w:space="0" w:color="CCCCCC"/>
              <w:right w:val="single" w:sz="4" w:space="0" w:color="CCCCCC"/>
            </w:tcBorders>
            <w:shd w:val="clear" w:color="000000" w:fill="DFF0D8"/>
            <w:hideMark/>
          </w:tcPr>
          <w:p w14:paraId="6482F622"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0F2965A0"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ESPELHO PARA PONTO LÓGICO 4X2 PARA 2 PONTOS</w:t>
            </w:r>
          </w:p>
        </w:tc>
        <w:tc>
          <w:tcPr>
            <w:tcW w:w="246" w:type="pct"/>
            <w:tcBorders>
              <w:top w:val="nil"/>
              <w:left w:val="nil"/>
              <w:bottom w:val="single" w:sz="4" w:space="0" w:color="CCCCCC"/>
              <w:right w:val="single" w:sz="4" w:space="0" w:color="CCCCCC"/>
            </w:tcBorders>
            <w:shd w:val="clear" w:color="000000" w:fill="DFF0D8"/>
            <w:hideMark/>
          </w:tcPr>
          <w:p w14:paraId="422C547C"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39B1FD14" w14:textId="77777777" w:rsidR="004C6523" w:rsidRPr="004C6523" w:rsidRDefault="004C6523" w:rsidP="004C6523">
            <w:pPr>
              <w:jc w:val="right"/>
              <w:rPr>
                <w:rFonts w:cs="Arial"/>
                <w:color w:val="000000"/>
                <w:sz w:val="16"/>
                <w:szCs w:val="16"/>
              </w:rPr>
            </w:pPr>
            <w:r w:rsidRPr="004C6523">
              <w:rPr>
                <w:rFonts w:cs="Arial"/>
                <w:color w:val="000000"/>
                <w:sz w:val="16"/>
                <w:szCs w:val="16"/>
              </w:rPr>
              <w:t>220</w:t>
            </w:r>
          </w:p>
        </w:tc>
        <w:tc>
          <w:tcPr>
            <w:tcW w:w="399" w:type="pct"/>
            <w:tcBorders>
              <w:top w:val="nil"/>
              <w:left w:val="nil"/>
              <w:bottom w:val="single" w:sz="4" w:space="0" w:color="CCCCCC"/>
              <w:right w:val="single" w:sz="4" w:space="0" w:color="CCCCCC"/>
            </w:tcBorders>
            <w:shd w:val="clear" w:color="000000" w:fill="DFF0D8"/>
            <w:hideMark/>
          </w:tcPr>
          <w:p w14:paraId="7C46AE8C" w14:textId="77777777" w:rsidR="004C6523" w:rsidRPr="004C6523" w:rsidRDefault="004C6523" w:rsidP="004C6523">
            <w:pPr>
              <w:jc w:val="right"/>
              <w:rPr>
                <w:rFonts w:cs="Arial"/>
                <w:color w:val="000000"/>
                <w:sz w:val="16"/>
                <w:szCs w:val="16"/>
              </w:rPr>
            </w:pPr>
            <w:r w:rsidRPr="004C6523">
              <w:rPr>
                <w:rFonts w:cs="Arial"/>
                <w:color w:val="000000"/>
                <w:sz w:val="16"/>
                <w:szCs w:val="16"/>
              </w:rPr>
              <w:t>41,80</w:t>
            </w:r>
          </w:p>
        </w:tc>
        <w:tc>
          <w:tcPr>
            <w:tcW w:w="399" w:type="pct"/>
            <w:tcBorders>
              <w:top w:val="nil"/>
              <w:left w:val="nil"/>
              <w:bottom w:val="single" w:sz="4" w:space="0" w:color="CCCCCC"/>
              <w:right w:val="single" w:sz="4" w:space="0" w:color="CCCCCC"/>
            </w:tcBorders>
            <w:shd w:val="clear" w:color="000000" w:fill="DFF0D8"/>
            <w:hideMark/>
          </w:tcPr>
          <w:p w14:paraId="3EA3193C" w14:textId="77777777" w:rsidR="004C6523" w:rsidRPr="004C6523" w:rsidRDefault="004C6523" w:rsidP="004C6523">
            <w:pPr>
              <w:jc w:val="right"/>
              <w:rPr>
                <w:rFonts w:cs="Arial"/>
                <w:color w:val="000000"/>
                <w:sz w:val="16"/>
                <w:szCs w:val="16"/>
              </w:rPr>
            </w:pPr>
            <w:r w:rsidRPr="004C6523">
              <w:rPr>
                <w:rFonts w:cs="Arial"/>
                <w:color w:val="000000"/>
                <w:sz w:val="16"/>
                <w:szCs w:val="16"/>
              </w:rPr>
              <w:t>51,42</w:t>
            </w:r>
          </w:p>
        </w:tc>
        <w:tc>
          <w:tcPr>
            <w:tcW w:w="399" w:type="pct"/>
            <w:tcBorders>
              <w:top w:val="nil"/>
              <w:left w:val="nil"/>
              <w:bottom w:val="single" w:sz="4" w:space="0" w:color="CCCCCC"/>
              <w:right w:val="single" w:sz="4" w:space="0" w:color="CCCCCC"/>
            </w:tcBorders>
            <w:shd w:val="clear" w:color="000000" w:fill="DFF0D8"/>
            <w:hideMark/>
          </w:tcPr>
          <w:p w14:paraId="120BEDB0" w14:textId="77777777" w:rsidR="004C6523" w:rsidRPr="004C6523" w:rsidRDefault="004C6523" w:rsidP="004C6523">
            <w:pPr>
              <w:jc w:val="right"/>
              <w:rPr>
                <w:rFonts w:cs="Arial"/>
                <w:color w:val="000000"/>
                <w:sz w:val="16"/>
                <w:szCs w:val="16"/>
              </w:rPr>
            </w:pPr>
            <w:r w:rsidRPr="004C6523">
              <w:rPr>
                <w:rFonts w:cs="Arial"/>
                <w:color w:val="000000"/>
                <w:sz w:val="16"/>
                <w:szCs w:val="16"/>
              </w:rPr>
              <w:t>11.312,40</w:t>
            </w:r>
          </w:p>
        </w:tc>
        <w:tc>
          <w:tcPr>
            <w:tcW w:w="400" w:type="pct"/>
            <w:tcBorders>
              <w:top w:val="nil"/>
              <w:left w:val="nil"/>
              <w:bottom w:val="single" w:sz="4" w:space="0" w:color="CCCCCC"/>
              <w:right w:val="single" w:sz="4" w:space="0" w:color="CCCCCC"/>
            </w:tcBorders>
            <w:shd w:val="clear" w:color="000000" w:fill="DFF0D8"/>
            <w:hideMark/>
          </w:tcPr>
          <w:p w14:paraId="6EAA3913" w14:textId="77777777" w:rsidR="004C6523" w:rsidRPr="004C6523" w:rsidRDefault="004C6523" w:rsidP="004C6523">
            <w:pPr>
              <w:jc w:val="right"/>
              <w:rPr>
                <w:rFonts w:cs="Arial"/>
                <w:color w:val="000000"/>
                <w:sz w:val="16"/>
                <w:szCs w:val="16"/>
              </w:rPr>
            </w:pPr>
            <w:r w:rsidRPr="004C6523">
              <w:rPr>
                <w:rFonts w:cs="Arial"/>
                <w:color w:val="000000"/>
                <w:sz w:val="16"/>
                <w:szCs w:val="16"/>
              </w:rPr>
              <w:t>3,24 %</w:t>
            </w:r>
          </w:p>
        </w:tc>
      </w:tr>
      <w:tr w:rsidR="004C6523" w:rsidRPr="004C6523" w14:paraId="4693E598"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5DCD95B2" w14:textId="77777777" w:rsidR="004C6523" w:rsidRPr="004C6523" w:rsidRDefault="004C6523" w:rsidP="004C6523">
            <w:pPr>
              <w:rPr>
                <w:rFonts w:cs="Arial"/>
                <w:color w:val="000000"/>
                <w:sz w:val="16"/>
                <w:szCs w:val="16"/>
              </w:rPr>
            </w:pPr>
            <w:r w:rsidRPr="004C6523">
              <w:rPr>
                <w:rFonts w:cs="Arial"/>
                <w:color w:val="000000"/>
                <w:sz w:val="16"/>
                <w:szCs w:val="16"/>
              </w:rPr>
              <w:t xml:space="preserve"> 45 </w:t>
            </w:r>
          </w:p>
        </w:tc>
        <w:tc>
          <w:tcPr>
            <w:tcW w:w="307" w:type="pct"/>
            <w:tcBorders>
              <w:top w:val="nil"/>
              <w:left w:val="nil"/>
              <w:bottom w:val="single" w:sz="4" w:space="0" w:color="CCCCCC"/>
              <w:right w:val="single" w:sz="4" w:space="0" w:color="CCCCCC"/>
            </w:tcBorders>
            <w:shd w:val="clear" w:color="000000" w:fill="DFF0D8"/>
            <w:hideMark/>
          </w:tcPr>
          <w:p w14:paraId="32F4BBC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0001379 </w:t>
            </w:r>
          </w:p>
        </w:tc>
        <w:tc>
          <w:tcPr>
            <w:tcW w:w="302" w:type="pct"/>
            <w:tcBorders>
              <w:top w:val="nil"/>
              <w:left w:val="nil"/>
              <w:bottom w:val="single" w:sz="4" w:space="0" w:color="CCCCCC"/>
              <w:right w:val="single" w:sz="4" w:space="0" w:color="CCCCCC"/>
            </w:tcBorders>
            <w:shd w:val="clear" w:color="000000" w:fill="DFF0D8"/>
            <w:hideMark/>
          </w:tcPr>
          <w:p w14:paraId="71D5CE7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325F6688"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TOMADA LÓGICA DE SOBREPOR</w:t>
            </w:r>
          </w:p>
        </w:tc>
        <w:tc>
          <w:tcPr>
            <w:tcW w:w="246" w:type="pct"/>
            <w:tcBorders>
              <w:top w:val="nil"/>
              <w:left w:val="nil"/>
              <w:bottom w:val="single" w:sz="4" w:space="0" w:color="CCCCCC"/>
              <w:right w:val="single" w:sz="4" w:space="0" w:color="CCCCCC"/>
            </w:tcBorders>
            <w:shd w:val="clear" w:color="000000" w:fill="DFF0D8"/>
            <w:hideMark/>
          </w:tcPr>
          <w:p w14:paraId="10ED301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659F302" w14:textId="77777777" w:rsidR="004C6523" w:rsidRPr="004C6523" w:rsidRDefault="004C6523" w:rsidP="004C6523">
            <w:pPr>
              <w:jc w:val="right"/>
              <w:rPr>
                <w:rFonts w:cs="Arial"/>
                <w:color w:val="000000"/>
                <w:sz w:val="16"/>
                <w:szCs w:val="16"/>
              </w:rPr>
            </w:pPr>
            <w:r w:rsidRPr="004C6523">
              <w:rPr>
                <w:rFonts w:cs="Arial"/>
                <w:color w:val="000000"/>
                <w:sz w:val="16"/>
                <w:szCs w:val="16"/>
              </w:rPr>
              <w:t>36</w:t>
            </w:r>
          </w:p>
        </w:tc>
        <w:tc>
          <w:tcPr>
            <w:tcW w:w="399" w:type="pct"/>
            <w:tcBorders>
              <w:top w:val="nil"/>
              <w:left w:val="nil"/>
              <w:bottom w:val="single" w:sz="4" w:space="0" w:color="CCCCCC"/>
              <w:right w:val="single" w:sz="4" w:space="0" w:color="CCCCCC"/>
            </w:tcBorders>
            <w:shd w:val="clear" w:color="000000" w:fill="DFF0D8"/>
            <w:hideMark/>
          </w:tcPr>
          <w:p w14:paraId="73CC9713" w14:textId="77777777" w:rsidR="004C6523" w:rsidRPr="004C6523" w:rsidRDefault="004C6523" w:rsidP="004C6523">
            <w:pPr>
              <w:jc w:val="right"/>
              <w:rPr>
                <w:rFonts w:cs="Arial"/>
                <w:color w:val="000000"/>
                <w:sz w:val="16"/>
                <w:szCs w:val="16"/>
              </w:rPr>
            </w:pPr>
            <w:r w:rsidRPr="004C6523">
              <w:rPr>
                <w:rFonts w:cs="Arial"/>
                <w:color w:val="000000"/>
                <w:sz w:val="16"/>
                <w:szCs w:val="16"/>
              </w:rPr>
              <w:t>51,52</w:t>
            </w:r>
          </w:p>
        </w:tc>
        <w:tc>
          <w:tcPr>
            <w:tcW w:w="399" w:type="pct"/>
            <w:tcBorders>
              <w:top w:val="nil"/>
              <w:left w:val="nil"/>
              <w:bottom w:val="single" w:sz="4" w:space="0" w:color="CCCCCC"/>
              <w:right w:val="single" w:sz="4" w:space="0" w:color="CCCCCC"/>
            </w:tcBorders>
            <w:shd w:val="clear" w:color="000000" w:fill="DFF0D8"/>
            <w:hideMark/>
          </w:tcPr>
          <w:p w14:paraId="0ACC9DC8" w14:textId="77777777" w:rsidR="004C6523" w:rsidRPr="004C6523" w:rsidRDefault="004C6523" w:rsidP="004C6523">
            <w:pPr>
              <w:jc w:val="right"/>
              <w:rPr>
                <w:rFonts w:cs="Arial"/>
                <w:color w:val="000000"/>
                <w:sz w:val="16"/>
                <w:szCs w:val="16"/>
              </w:rPr>
            </w:pPr>
            <w:r w:rsidRPr="004C6523">
              <w:rPr>
                <w:rFonts w:cs="Arial"/>
                <w:color w:val="000000"/>
                <w:sz w:val="16"/>
                <w:szCs w:val="16"/>
              </w:rPr>
              <w:t>63,32</w:t>
            </w:r>
          </w:p>
        </w:tc>
        <w:tc>
          <w:tcPr>
            <w:tcW w:w="399" w:type="pct"/>
            <w:tcBorders>
              <w:top w:val="nil"/>
              <w:left w:val="nil"/>
              <w:bottom w:val="single" w:sz="4" w:space="0" w:color="CCCCCC"/>
              <w:right w:val="single" w:sz="4" w:space="0" w:color="CCCCCC"/>
            </w:tcBorders>
            <w:shd w:val="clear" w:color="000000" w:fill="DFF0D8"/>
            <w:hideMark/>
          </w:tcPr>
          <w:p w14:paraId="66CDA818" w14:textId="77777777" w:rsidR="004C6523" w:rsidRPr="004C6523" w:rsidRDefault="004C6523" w:rsidP="004C6523">
            <w:pPr>
              <w:jc w:val="right"/>
              <w:rPr>
                <w:rFonts w:cs="Arial"/>
                <w:color w:val="000000"/>
                <w:sz w:val="16"/>
                <w:szCs w:val="16"/>
              </w:rPr>
            </w:pPr>
            <w:r w:rsidRPr="004C6523">
              <w:rPr>
                <w:rFonts w:cs="Arial"/>
                <w:color w:val="000000"/>
                <w:sz w:val="16"/>
                <w:szCs w:val="16"/>
              </w:rPr>
              <w:t>2.279,52</w:t>
            </w:r>
          </w:p>
        </w:tc>
        <w:tc>
          <w:tcPr>
            <w:tcW w:w="400" w:type="pct"/>
            <w:tcBorders>
              <w:top w:val="nil"/>
              <w:left w:val="nil"/>
              <w:bottom w:val="single" w:sz="4" w:space="0" w:color="CCCCCC"/>
              <w:right w:val="single" w:sz="4" w:space="0" w:color="CCCCCC"/>
            </w:tcBorders>
            <w:shd w:val="clear" w:color="000000" w:fill="DFF0D8"/>
            <w:hideMark/>
          </w:tcPr>
          <w:p w14:paraId="7AB68186" w14:textId="77777777" w:rsidR="004C6523" w:rsidRPr="004C6523" w:rsidRDefault="004C6523" w:rsidP="004C6523">
            <w:pPr>
              <w:jc w:val="right"/>
              <w:rPr>
                <w:rFonts w:cs="Arial"/>
                <w:color w:val="000000"/>
                <w:sz w:val="16"/>
                <w:szCs w:val="16"/>
              </w:rPr>
            </w:pPr>
            <w:r w:rsidRPr="004C6523">
              <w:rPr>
                <w:rFonts w:cs="Arial"/>
                <w:color w:val="000000"/>
                <w:sz w:val="16"/>
                <w:szCs w:val="16"/>
              </w:rPr>
              <w:t>0,65 %</w:t>
            </w:r>
          </w:p>
        </w:tc>
      </w:tr>
      <w:tr w:rsidR="004C6523" w:rsidRPr="004C6523" w14:paraId="56650031"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32DBD20F" w14:textId="77777777" w:rsidR="004C6523" w:rsidRPr="004C6523" w:rsidRDefault="004C6523" w:rsidP="004C6523">
            <w:pPr>
              <w:rPr>
                <w:rFonts w:cs="Arial"/>
                <w:color w:val="000000"/>
                <w:sz w:val="16"/>
                <w:szCs w:val="16"/>
              </w:rPr>
            </w:pPr>
            <w:r w:rsidRPr="004C6523">
              <w:rPr>
                <w:rFonts w:cs="Arial"/>
                <w:color w:val="000000"/>
                <w:sz w:val="16"/>
                <w:szCs w:val="16"/>
              </w:rPr>
              <w:t xml:space="preserve"> 46 </w:t>
            </w:r>
          </w:p>
        </w:tc>
        <w:tc>
          <w:tcPr>
            <w:tcW w:w="307" w:type="pct"/>
            <w:tcBorders>
              <w:top w:val="nil"/>
              <w:left w:val="nil"/>
              <w:bottom w:val="single" w:sz="4" w:space="0" w:color="CCCCCC"/>
              <w:right w:val="single" w:sz="4" w:space="0" w:color="CCCCCC"/>
            </w:tcBorders>
            <w:shd w:val="clear" w:color="000000" w:fill="DFF0D8"/>
            <w:hideMark/>
          </w:tcPr>
          <w:p w14:paraId="36165B1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0001380 </w:t>
            </w:r>
          </w:p>
        </w:tc>
        <w:tc>
          <w:tcPr>
            <w:tcW w:w="302" w:type="pct"/>
            <w:tcBorders>
              <w:top w:val="nil"/>
              <w:left w:val="nil"/>
              <w:bottom w:val="single" w:sz="4" w:space="0" w:color="CCCCCC"/>
              <w:right w:val="single" w:sz="4" w:space="0" w:color="CCCCCC"/>
            </w:tcBorders>
            <w:shd w:val="clear" w:color="000000" w:fill="DFF0D8"/>
            <w:hideMark/>
          </w:tcPr>
          <w:p w14:paraId="12B28DA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66F10DE4" w14:textId="77777777" w:rsidR="004C6523" w:rsidRPr="004C6523" w:rsidRDefault="004C6523" w:rsidP="004C6523">
            <w:pPr>
              <w:rPr>
                <w:rFonts w:cs="Arial"/>
                <w:color w:val="000000"/>
                <w:sz w:val="16"/>
                <w:szCs w:val="16"/>
              </w:rPr>
            </w:pPr>
            <w:r w:rsidRPr="004C6523">
              <w:rPr>
                <w:rFonts w:cs="Arial"/>
                <w:color w:val="000000"/>
                <w:sz w:val="16"/>
                <w:szCs w:val="16"/>
              </w:rPr>
              <w:t>DIÁRIA PARA ATENDIMENTO NOS CAMPI DE ANGICOS, CARAÚBAS E PAU DOS FERROS</w:t>
            </w:r>
          </w:p>
        </w:tc>
        <w:tc>
          <w:tcPr>
            <w:tcW w:w="246" w:type="pct"/>
            <w:tcBorders>
              <w:top w:val="nil"/>
              <w:left w:val="nil"/>
              <w:bottom w:val="single" w:sz="4" w:space="0" w:color="CCCCCC"/>
              <w:right w:val="single" w:sz="4" w:space="0" w:color="CCCCCC"/>
            </w:tcBorders>
            <w:shd w:val="clear" w:color="000000" w:fill="DFF0D8"/>
            <w:hideMark/>
          </w:tcPr>
          <w:p w14:paraId="48AED5F2"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99" w:type="pct"/>
            <w:tcBorders>
              <w:top w:val="nil"/>
              <w:left w:val="nil"/>
              <w:bottom w:val="single" w:sz="4" w:space="0" w:color="CCCCCC"/>
              <w:right w:val="single" w:sz="4" w:space="0" w:color="CCCCCC"/>
            </w:tcBorders>
            <w:shd w:val="clear" w:color="000000" w:fill="DFF0D8"/>
            <w:hideMark/>
          </w:tcPr>
          <w:p w14:paraId="765270E3" w14:textId="77777777" w:rsidR="004C6523" w:rsidRPr="004C6523" w:rsidRDefault="004C6523" w:rsidP="004C6523">
            <w:pPr>
              <w:jc w:val="right"/>
              <w:rPr>
                <w:rFonts w:cs="Arial"/>
                <w:color w:val="000000"/>
                <w:sz w:val="16"/>
                <w:szCs w:val="16"/>
              </w:rPr>
            </w:pPr>
            <w:r w:rsidRPr="004C6523">
              <w:rPr>
                <w:rFonts w:cs="Arial"/>
                <w:color w:val="000000"/>
                <w:sz w:val="16"/>
                <w:szCs w:val="16"/>
              </w:rPr>
              <w:t>72</w:t>
            </w:r>
          </w:p>
        </w:tc>
        <w:tc>
          <w:tcPr>
            <w:tcW w:w="399" w:type="pct"/>
            <w:tcBorders>
              <w:top w:val="nil"/>
              <w:left w:val="nil"/>
              <w:bottom w:val="single" w:sz="4" w:space="0" w:color="CCCCCC"/>
              <w:right w:val="single" w:sz="4" w:space="0" w:color="CCCCCC"/>
            </w:tcBorders>
            <w:shd w:val="clear" w:color="000000" w:fill="DFF0D8"/>
            <w:hideMark/>
          </w:tcPr>
          <w:p w14:paraId="53C1BBB6" w14:textId="77777777" w:rsidR="004C6523" w:rsidRPr="004C6523" w:rsidRDefault="004C6523" w:rsidP="004C6523">
            <w:pPr>
              <w:jc w:val="right"/>
              <w:rPr>
                <w:rFonts w:cs="Arial"/>
                <w:color w:val="000000"/>
                <w:sz w:val="16"/>
                <w:szCs w:val="16"/>
              </w:rPr>
            </w:pPr>
            <w:r w:rsidRPr="004C6523">
              <w:rPr>
                <w:rFonts w:cs="Arial"/>
                <w:color w:val="000000"/>
                <w:sz w:val="16"/>
                <w:szCs w:val="16"/>
              </w:rPr>
              <w:t>89,19</w:t>
            </w:r>
          </w:p>
        </w:tc>
        <w:tc>
          <w:tcPr>
            <w:tcW w:w="399" w:type="pct"/>
            <w:tcBorders>
              <w:top w:val="nil"/>
              <w:left w:val="nil"/>
              <w:bottom w:val="single" w:sz="4" w:space="0" w:color="CCCCCC"/>
              <w:right w:val="single" w:sz="4" w:space="0" w:color="CCCCCC"/>
            </w:tcBorders>
            <w:shd w:val="clear" w:color="000000" w:fill="DFF0D8"/>
            <w:hideMark/>
          </w:tcPr>
          <w:p w14:paraId="4A4B09B6" w14:textId="77777777" w:rsidR="004C6523" w:rsidRPr="004C6523" w:rsidRDefault="004C6523" w:rsidP="004C6523">
            <w:pPr>
              <w:jc w:val="right"/>
              <w:rPr>
                <w:rFonts w:cs="Arial"/>
                <w:color w:val="000000"/>
                <w:sz w:val="16"/>
                <w:szCs w:val="16"/>
              </w:rPr>
            </w:pPr>
            <w:r w:rsidRPr="004C6523">
              <w:rPr>
                <w:rFonts w:cs="Arial"/>
                <w:color w:val="000000"/>
                <w:sz w:val="16"/>
                <w:szCs w:val="16"/>
              </w:rPr>
              <w:t>89,19</w:t>
            </w:r>
          </w:p>
        </w:tc>
        <w:tc>
          <w:tcPr>
            <w:tcW w:w="399" w:type="pct"/>
            <w:tcBorders>
              <w:top w:val="nil"/>
              <w:left w:val="nil"/>
              <w:bottom w:val="single" w:sz="4" w:space="0" w:color="CCCCCC"/>
              <w:right w:val="single" w:sz="4" w:space="0" w:color="CCCCCC"/>
            </w:tcBorders>
            <w:shd w:val="clear" w:color="000000" w:fill="DFF0D8"/>
            <w:hideMark/>
          </w:tcPr>
          <w:p w14:paraId="3BC067BB" w14:textId="77777777" w:rsidR="004C6523" w:rsidRPr="004C6523" w:rsidRDefault="004C6523" w:rsidP="004C6523">
            <w:pPr>
              <w:jc w:val="right"/>
              <w:rPr>
                <w:rFonts w:cs="Arial"/>
                <w:color w:val="000000"/>
                <w:sz w:val="16"/>
                <w:szCs w:val="16"/>
              </w:rPr>
            </w:pPr>
            <w:r w:rsidRPr="004C6523">
              <w:rPr>
                <w:rFonts w:cs="Arial"/>
                <w:color w:val="000000"/>
                <w:sz w:val="16"/>
                <w:szCs w:val="16"/>
              </w:rPr>
              <w:t>6.421,68</w:t>
            </w:r>
          </w:p>
        </w:tc>
        <w:tc>
          <w:tcPr>
            <w:tcW w:w="400" w:type="pct"/>
            <w:tcBorders>
              <w:top w:val="nil"/>
              <w:left w:val="nil"/>
              <w:bottom w:val="single" w:sz="4" w:space="0" w:color="CCCCCC"/>
              <w:right w:val="single" w:sz="4" w:space="0" w:color="CCCCCC"/>
            </w:tcBorders>
            <w:shd w:val="clear" w:color="000000" w:fill="DFF0D8"/>
            <w:hideMark/>
          </w:tcPr>
          <w:p w14:paraId="5F5837E4" w14:textId="77777777" w:rsidR="004C6523" w:rsidRPr="004C6523" w:rsidRDefault="004C6523" w:rsidP="004C6523">
            <w:pPr>
              <w:jc w:val="right"/>
              <w:rPr>
                <w:rFonts w:cs="Arial"/>
                <w:color w:val="000000"/>
                <w:sz w:val="16"/>
                <w:szCs w:val="16"/>
              </w:rPr>
            </w:pPr>
            <w:r w:rsidRPr="004C6523">
              <w:rPr>
                <w:rFonts w:cs="Arial"/>
                <w:color w:val="000000"/>
                <w:sz w:val="16"/>
                <w:szCs w:val="16"/>
              </w:rPr>
              <w:t>1,84 %</w:t>
            </w:r>
          </w:p>
        </w:tc>
      </w:tr>
      <w:tr w:rsidR="004C6523" w:rsidRPr="004C6523" w14:paraId="1C07C14A" w14:textId="77777777" w:rsidTr="006A7B18">
        <w:trPr>
          <w:trHeight w:val="480"/>
        </w:trPr>
        <w:tc>
          <w:tcPr>
            <w:tcW w:w="307" w:type="pct"/>
            <w:tcBorders>
              <w:top w:val="nil"/>
              <w:left w:val="single" w:sz="4" w:space="0" w:color="CCCCCC"/>
              <w:bottom w:val="single" w:sz="4" w:space="0" w:color="CCCCCC"/>
              <w:right w:val="single" w:sz="4" w:space="0" w:color="CCCCCC"/>
            </w:tcBorders>
            <w:shd w:val="clear" w:color="000000" w:fill="DFF0D8"/>
            <w:hideMark/>
          </w:tcPr>
          <w:p w14:paraId="7BC533E2" w14:textId="77777777" w:rsidR="004C6523" w:rsidRPr="004C6523" w:rsidRDefault="004C6523" w:rsidP="004C6523">
            <w:pPr>
              <w:rPr>
                <w:rFonts w:cs="Arial"/>
                <w:color w:val="000000"/>
                <w:sz w:val="16"/>
                <w:szCs w:val="16"/>
              </w:rPr>
            </w:pPr>
            <w:r w:rsidRPr="004C6523">
              <w:rPr>
                <w:rFonts w:cs="Arial"/>
                <w:color w:val="000000"/>
                <w:sz w:val="16"/>
                <w:szCs w:val="16"/>
              </w:rPr>
              <w:t xml:space="preserve"> 47 </w:t>
            </w:r>
          </w:p>
        </w:tc>
        <w:tc>
          <w:tcPr>
            <w:tcW w:w="307" w:type="pct"/>
            <w:tcBorders>
              <w:top w:val="nil"/>
              <w:left w:val="nil"/>
              <w:bottom w:val="single" w:sz="4" w:space="0" w:color="CCCCCC"/>
              <w:right w:val="single" w:sz="4" w:space="0" w:color="CCCCCC"/>
            </w:tcBorders>
            <w:shd w:val="clear" w:color="000000" w:fill="DFF0D8"/>
            <w:hideMark/>
          </w:tcPr>
          <w:p w14:paraId="57646E5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0001381 </w:t>
            </w:r>
          </w:p>
        </w:tc>
        <w:tc>
          <w:tcPr>
            <w:tcW w:w="302" w:type="pct"/>
            <w:tcBorders>
              <w:top w:val="nil"/>
              <w:left w:val="nil"/>
              <w:bottom w:val="single" w:sz="4" w:space="0" w:color="CCCCCC"/>
              <w:right w:val="single" w:sz="4" w:space="0" w:color="CCCCCC"/>
            </w:tcBorders>
            <w:shd w:val="clear" w:color="000000" w:fill="DFF0D8"/>
            <w:hideMark/>
          </w:tcPr>
          <w:p w14:paraId="42EB035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842" w:type="pct"/>
            <w:tcBorders>
              <w:top w:val="nil"/>
              <w:left w:val="nil"/>
              <w:bottom w:val="single" w:sz="4" w:space="0" w:color="CCCCCC"/>
              <w:right w:val="single" w:sz="4" w:space="0" w:color="CCCCCC"/>
            </w:tcBorders>
            <w:shd w:val="clear" w:color="000000" w:fill="DFF0D8"/>
            <w:hideMark/>
          </w:tcPr>
          <w:p w14:paraId="4CECB9E3" w14:textId="77777777" w:rsidR="004C6523" w:rsidRPr="004C6523" w:rsidRDefault="004C6523" w:rsidP="004C6523">
            <w:pPr>
              <w:rPr>
                <w:rFonts w:cs="Arial"/>
                <w:color w:val="000000"/>
                <w:sz w:val="16"/>
                <w:szCs w:val="16"/>
              </w:rPr>
            </w:pPr>
            <w:r w:rsidRPr="004C6523">
              <w:rPr>
                <w:rFonts w:cs="Arial"/>
                <w:color w:val="000000"/>
                <w:sz w:val="16"/>
                <w:szCs w:val="16"/>
              </w:rPr>
              <w:t>DESLOCAMENTO PARA ATENDIMENTO NOS CAMPI DE ANGICOS, CARAÚBAS E PAU DOS FERROS</w:t>
            </w:r>
          </w:p>
        </w:tc>
        <w:tc>
          <w:tcPr>
            <w:tcW w:w="246" w:type="pct"/>
            <w:tcBorders>
              <w:top w:val="nil"/>
              <w:left w:val="nil"/>
              <w:bottom w:val="single" w:sz="4" w:space="0" w:color="CCCCCC"/>
              <w:right w:val="single" w:sz="4" w:space="0" w:color="CCCCCC"/>
            </w:tcBorders>
            <w:shd w:val="clear" w:color="000000" w:fill="DFF0D8"/>
            <w:hideMark/>
          </w:tcPr>
          <w:p w14:paraId="30A40EA9" w14:textId="77777777" w:rsidR="004C6523" w:rsidRPr="004C6523" w:rsidRDefault="004C6523" w:rsidP="004C6523">
            <w:pPr>
              <w:jc w:val="center"/>
              <w:rPr>
                <w:rFonts w:cs="Arial"/>
                <w:color w:val="000000"/>
                <w:sz w:val="16"/>
                <w:szCs w:val="16"/>
              </w:rPr>
            </w:pPr>
            <w:r w:rsidRPr="004C6523">
              <w:rPr>
                <w:rFonts w:cs="Arial"/>
                <w:color w:val="000000"/>
                <w:sz w:val="16"/>
                <w:szCs w:val="16"/>
              </w:rPr>
              <w:t>KM</w:t>
            </w:r>
          </w:p>
        </w:tc>
        <w:tc>
          <w:tcPr>
            <w:tcW w:w="399" w:type="pct"/>
            <w:tcBorders>
              <w:top w:val="nil"/>
              <w:left w:val="nil"/>
              <w:bottom w:val="single" w:sz="4" w:space="0" w:color="CCCCCC"/>
              <w:right w:val="single" w:sz="4" w:space="0" w:color="CCCCCC"/>
            </w:tcBorders>
            <w:shd w:val="clear" w:color="000000" w:fill="DFF0D8"/>
            <w:hideMark/>
          </w:tcPr>
          <w:p w14:paraId="20D33107" w14:textId="77777777" w:rsidR="004C6523" w:rsidRPr="004C6523" w:rsidRDefault="004C6523" w:rsidP="004C6523">
            <w:pPr>
              <w:jc w:val="right"/>
              <w:rPr>
                <w:rFonts w:cs="Arial"/>
                <w:color w:val="000000"/>
                <w:sz w:val="16"/>
                <w:szCs w:val="16"/>
              </w:rPr>
            </w:pPr>
            <w:r w:rsidRPr="004C6523">
              <w:rPr>
                <w:rFonts w:cs="Arial"/>
                <w:color w:val="000000"/>
                <w:sz w:val="16"/>
                <w:szCs w:val="16"/>
              </w:rPr>
              <w:t>8040</w:t>
            </w:r>
          </w:p>
        </w:tc>
        <w:tc>
          <w:tcPr>
            <w:tcW w:w="399" w:type="pct"/>
            <w:tcBorders>
              <w:top w:val="nil"/>
              <w:left w:val="nil"/>
              <w:bottom w:val="single" w:sz="4" w:space="0" w:color="CCCCCC"/>
              <w:right w:val="single" w:sz="4" w:space="0" w:color="CCCCCC"/>
            </w:tcBorders>
            <w:shd w:val="clear" w:color="000000" w:fill="DFF0D8"/>
            <w:hideMark/>
          </w:tcPr>
          <w:p w14:paraId="610CA5E5" w14:textId="77777777" w:rsidR="004C6523" w:rsidRPr="004C6523" w:rsidRDefault="004C6523" w:rsidP="004C6523">
            <w:pPr>
              <w:jc w:val="right"/>
              <w:rPr>
                <w:rFonts w:cs="Arial"/>
                <w:color w:val="000000"/>
                <w:sz w:val="16"/>
                <w:szCs w:val="16"/>
              </w:rPr>
            </w:pPr>
            <w:r w:rsidRPr="004C6523">
              <w:rPr>
                <w:rFonts w:cs="Arial"/>
                <w:color w:val="000000"/>
                <w:sz w:val="16"/>
                <w:szCs w:val="16"/>
              </w:rPr>
              <w:t>1,30</w:t>
            </w:r>
          </w:p>
        </w:tc>
        <w:tc>
          <w:tcPr>
            <w:tcW w:w="399" w:type="pct"/>
            <w:tcBorders>
              <w:top w:val="nil"/>
              <w:left w:val="nil"/>
              <w:bottom w:val="single" w:sz="4" w:space="0" w:color="CCCCCC"/>
              <w:right w:val="single" w:sz="4" w:space="0" w:color="CCCCCC"/>
            </w:tcBorders>
            <w:shd w:val="clear" w:color="000000" w:fill="DFF0D8"/>
            <w:hideMark/>
          </w:tcPr>
          <w:p w14:paraId="3D451F8D" w14:textId="77777777" w:rsidR="004C6523" w:rsidRPr="004C6523" w:rsidRDefault="004C6523" w:rsidP="004C6523">
            <w:pPr>
              <w:jc w:val="right"/>
              <w:rPr>
                <w:rFonts w:cs="Arial"/>
                <w:color w:val="000000"/>
                <w:sz w:val="16"/>
                <w:szCs w:val="16"/>
              </w:rPr>
            </w:pPr>
            <w:r w:rsidRPr="004C6523">
              <w:rPr>
                <w:rFonts w:cs="Arial"/>
                <w:color w:val="000000"/>
                <w:sz w:val="16"/>
                <w:szCs w:val="16"/>
              </w:rPr>
              <w:t>1,30</w:t>
            </w:r>
          </w:p>
        </w:tc>
        <w:tc>
          <w:tcPr>
            <w:tcW w:w="399" w:type="pct"/>
            <w:tcBorders>
              <w:top w:val="nil"/>
              <w:left w:val="nil"/>
              <w:bottom w:val="single" w:sz="4" w:space="0" w:color="CCCCCC"/>
              <w:right w:val="single" w:sz="4" w:space="0" w:color="CCCCCC"/>
            </w:tcBorders>
            <w:shd w:val="clear" w:color="000000" w:fill="DFF0D8"/>
            <w:hideMark/>
          </w:tcPr>
          <w:p w14:paraId="1FD84A81" w14:textId="77777777" w:rsidR="004C6523" w:rsidRPr="004C6523" w:rsidRDefault="004C6523" w:rsidP="004C6523">
            <w:pPr>
              <w:jc w:val="right"/>
              <w:rPr>
                <w:rFonts w:cs="Arial"/>
                <w:color w:val="000000"/>
                <w:sz w:val="16"/>
                <w:szCs w:val="16"/>
              </w:rPr>
            </w:pPr>
            <w:r w:rsidRPr="004C6523">
              <w:rPr>
                <w:rFonts w:cs="Arial"/>
                <w:color w:val="000000"/>
                <w:sz w:val="16"/>
                <w:szCs w:val="16"/>
              </w:rPr>
              <w:t>10.452,00</w:t>
            </w:r>
          </w:p>
        </w:tc>
        <w:tc>
          <w:tcPr>
            <w:tcW w:w="400" w:type="pct"/>
            <w:tcBorders>
              <w:top w:val="nil"/>
              <w:left w:val="nil"/>
              <w:bottom w:val="single" w:sz="4" w:space="0" w:color="CCCCCC"/>
              <w:right w:val="single" w:sz="4" w:space="0" w:color="CCCCCC"/>
            </w:tcBorders>
            <w:shd w:val="clear" w:color="000000" w:fill="DFF0D8"/>
            <w:hideMark/>
          </w:tcPr>
          <w:p w14:paraId="47AEE804" w14:textId="77777777" w:rsidR="004C6523" w:rsidRPr="004C6523" w:rsidRDefault="004C6523" w:rsidP="004C6523">
            <w:pPr>
              <w:jc w:val="right"/>
              <w:rPr>
                <w:rFonts w:cs="Arial"/>
                <w:color w:val="000000"/>
                <w:sz w:val="16"/>
                <w:szCs w:val="16"/>
              </w:rPr>
            </w:pPr>
            <w:r w:rsidRPr="004C6523">
              <w:rPr>
                <w:rFonts w:cs="Arial"/>
                <w:color w:val="000000"/>
                <w:sz w:val="16"/>
                <w:szCs w:val="16"/>
              </w:rPr>
              <w:t>3,00 %</w:t>
            </w:r>
          </w:p>
        </w:tc>
      </w:tr>
    </w:tbl>
    <w:p w14:paraId="63898EE2" w14:textId="77777777" w:rsidR="00715751" w:rsidRDefault="00715751" w:rsidP="006B30F7">
      <w:pPr>
        <w:jc w:val="center"/>
        <w:rPr>
          <w:rFonts w:cs="Arial"/>
        </w:rPr>
        <w:sectPr w:rsidR="00715751" w:rsidSect="006B30F7">
          <w:pgSz w:w="16838" w:h="11906" w:orient="landscape" w:code="9"/>
          <w:pgMar w:top="1701" w:right="1418" w:bottom="1134" w:left="1418" w:header="709" w:footer="709" w:gutter="0"/>
          <w:cols w:space="708"/>
          <w:docGrid w:linePitch="360"/>
        </w:sectPr>
      </w:pPr>
    </w:p>
    <w:p w14:paraId="1BB3167D" w14:textId="1539C00E" w:rsidR="006B30F7" w:rsidRPr="00B75DA9" w:rsidRDefault="006B30F7" w:rsidP="006B30F7">
      <w:pPr>
        <w:jc w:val="center"/>
        <w:rPr>
          <w:rFonts w:cs="Arial"/>
        </w:rPr>
      </w:pPr>
    </w:p>
    <w:p w14:paraId="62A814B3" w14:textId="48EBCA56" w:rsidR="00715751" w:rsidRDefault="00715751" w:rsidP="00715751">
      <w:pPr>
        <w:jc w:val="center"/>
        <w:rPr>
          <w:rFonts w:cs="Arial"/>
        </w:rPr>
      </w:pPr>
      <w:r>
        <w:rPr>
          <w:rFonts w:cs="Arial"/>
        </w:rPr>
        <w:t xml:space="preserve">ANEXO </w:t>
      </w:r>
      <w:r w:rsidR="0026742E">
        <w:rPr>
          <w:rFonts w:cs="Arial"/>
        </w:rPr>
        <w:t>I</w:t>
      </w:r>
      <w:r>
        <w:rPr>
          <w:rFonts w:cs="Arial"/>
        </w:rPr>
        <w:t>X</w:t>
      </w:r>
    </w:p>
    <w:p w14:paraId="57757EB8" w14:textId="77777777" w:rsidR="00715751" w:rsidRDefault="00715751" w:rsidP="00715751">
      <w:pPr>
        <w:jc w:val="center"/>
        <w:rPr>
          <w:rFonts w:cs="Arial"/>
        </w:rPr>
      </w:pPr>
    </w:p>
    <w:tbl>
      <w:tblPr>
        <w:tblW w:w="5000" w:type="pct"/>
        <w:tblCellMar>
          <w:left w:w="70" w:type="dxa"/>
          <w:right w:w="70" w:type="dxa"/>
        </w:tblCellMar>
        <w:tblLook w:val="04A0" w:firstRow="1" w:lastRow="0" w:firstColumn="1" w:lastColumn="0" w:noHBand="0" w:noVBand="1"/>
      </w:tblPr>
      <w:tblGrid>
        <w:gridCol w:w="1030"/>
        <w:gridCol w:w="983"/>
        <w:gridCol w:w="834"/>
        <w:gridCol w:w="4969"/>
        <w:gridCol w:w="1236"/>
        <w:gridCol w:w="984"/>
        <w:gridCol w:w="984"/>
        <w:gridCol w:w="987"/>
        <w:gridCol w:w="984"/>
        <w:gridCol w:w="1151"/>
      </w:tblGrid>
      <w:tr w:rsidR="004C6523" w:rsidRPr="004C6523" w14:paraId="72F391AD" w14:textId="77777777" w:rsidTr="004C6523">
        <w:trPr>
          <w:trHeight w:val="300"/>
        </w:trPr>
        <w:tc>
          <w:tcPr>
            <w:tcW w:w="309" w:type="pct"/>
            <w:tcBorders>
              <w:top w:val="nil"/>
              <w:left w:val="nil"/>
              <w:bottom w:val="nil"/>
              <w:right w:val="nil"/>
            </w:tcBorders>
            <w:shd w:val="clear" w:color="000000" w:fill="FFFFFF"/>
            <w:hideMark/>
          </w:tcPr>
          <w:p w14:paraId="7DC159CD" w14:textId="1CDEB1D8" w:rsidR="004C6523" w:rsidRPr="004C6523" w:rsidRDefault="004C6523" w:rsidP="004C6523">
            <w:pPr>
              <w:rPr>
                <w:rFonts w:cs="Arial"/>
                <w:b/>
                <w:bCs/>
                <w:sz w:val="16"/>
                <w:szCs w:val="16"/>
              </w:rPr>
            </w:pPr>
            <w:r w:rsidRPr="004C6523">
              <w:rPr>
                <w:rFonts w:cs="Arial"/>
                <w:b/>
                <w:bCs/>
                <w:noProof/>
                <w:sz w:val="16"/>
                <w:szCs w:val="16"/>
              </w:rPr>
              <w:drawing>
                <wp:anchor distT="0" distB="0" distL="114300" distR="114300" simplePos="0" relativeHeight="251662336" behindDoc="0" locked="0" layoutInCell="1" allowOverlap="1" wp14:anchorId="54C3FCAD" wp14:editId="49960F88">
                  <wp:simplePos x="0" y="0"/>
                  <wp:positionH relativeFrom="column">
                    <wp:posOffset>0</wp:posOffset>
                  </wp:positionH>
                  <wp:positionV relativeFrom="paragraph">
                    <wp:posOffset>0</wp:posOffset>
                  </wp:positionV>
                  <wp:extent cx="1333500" cy="390525"/>
                  <wp:effectExtent l="0" t="0" r="0" b="9525"/>
                  <wp:wrapNone/>
                  <wp:docPr id="4" name="Imagem 4"/>
                  <wp:cNvGraphicFramePr/>
                  <a:graphic xmlns:a="http://schemas.openxmlformats.org/drawingml/2006/main">
                    <a:graphicData uri="http://schemas.openxmlformats.org/drawingml/2006/picture">
                      <pic:pic xmlns:pic="http://schemas.openxmlformats.org/drawingml/2006/picture">
                        <pic:nvPicPr>
                          <pic:cNvPr id="2" name="Imagem 1"/>
                          <pic:cNvPicPr>
                            <a:picLocks noSelect="1" noChangeAspect="1" noMove="1"/>
                          </pic:cNvPicPr>
                        </pic:nvPicPr>
                        <pic:blipFill>
                          <a:blip r:embed="rId23"/>
                          <a:stretch>
                            <a:fillRect/>
                          </a:stretch>
                        </pic:blipFill>
                        <pic:spPr>
                          <a:xfrm>
                            <a:off x="0" y="0"/>
                            <a:ext cx="2336800" cy="2161540"/>
                          </a:xfrm>
                          <a:prstGeom prst="rect">
                            <a:avLst/>
                          </a:prstGeom>
                        </pic:spPr>
                      </pic:pic>
                    </a:graphicData>
                  </a:graphic>
                  <wp14:sizeRelH relativeFrom="page">
                    <wp14:pctWidth>0</wp14:pctWidth>
                  </wp14:sizeRelH>
                  <wp14:sizeRelV relativeFrom="page">
                    <wp14:pctHeight>0</wp14:pctHeight>
                  </wp14:sizeRelV>
                </wp:anchor>
              </w:drawing>
            </w:r>
          </w:p>
        </w:tc>
        <w:tc>
          <w:tcPr>
            <w:tcW w:w="354" w:type="pct"/>
            <w:tcBorders>
              <w:top w:val="nil"/>
              <w:left w:val="nil"/>
              <w:bottom w:val="nil"/>
              <w:right w:val="nil"/>
            </w:tcBorders>
            <w:shd w:val="clear" w:color="000000" w:fill="FFFFFF"/>
            <w:hideMark/>
          </w:tcPr>
          <w:p w14:paraId="7D9F0F52" w14:textId="77777777" w:rsidR="004C6523" w:rsidRPr="004C6523" w:rsidRDefault="004C6523" w:rsidP="004C6523">
            <w:pPr>
              <w:rPr>
                <w:rFonts w:cs="Arial"/>
                <w:b/>
                <w:bCs/>
                <w:sz w:val="16"/>
                <w:szCs w:val="16"/>
              </w:rPr>
            </w:pPr>
            <w:r w:rsidRPr="004C6523">
              <w:rPr>
                <w:rFonts w:cs="Arial"/>
                <w:b/>
                <w:bCs/>
                <w:sz w:val="16"/>
                <w:szCs w:val="16"/>
              </w:rPr>
              <w:t> </w:t>
            </w:r>
          </w:p>
        </w:tc>
        <w:tc>
          <w:tcPr>
            <w:tcW w:w="2064" w:type="pct"/>
            <w:gridSpan w:val="2"/>
            <w:tcBorders>
              <w:top w:val="nil"/>
              <w:left w:val="nil"/>
              <w:bottom w:val="nil"/>
              <w:right w:val="nil"/>
            </w:tcBorders>
            <w:shd w:val="clear" w:color="000000" w:fill="FFFFFF"/>
            <w:hideMark/>
          </w:tcPr>
          <w:p w14:paraId="5A1BB4BF" w14:textId="77777777" w:rsidR="004C6523" w:rsidRPr="004C6523" w:rsidRDefault="004C6523" w:rsidP="004C6523">
            <w:pPr>
              <w:rPr>
                <w:rFonts w:cs="Arial"/>
                <w:b/>
                <w:bCs/>
                <w:sz w:val="16"/>
                <w:szCs w:val="16"/>
              </w:rPr>
            </w:pPr>
            <w:r w:rsidRPr="004C6523">
              <w:rPr>
                <w:rFonts w:cs="Arial"/>
                <w:b/>
                <w:bCs/>
                <w:sz w:val="16"/>
                <w:szCs w:val="16"/>
              </w:rPr>
              <w:t>Composições Analíticas com Preço Unitário</w:t>
            </w:r>
          </w:p>
        </w:tc>
        <w:tc>
          <w:tcPr>
            <w:tcW w:w="797" w:type="pct"/>
            <w:gridSpan w:val="2"/>
            <w:tcBorders>
              <w:top w:val="nil"/>
              <w:left w:val="nil"/>
              <w:bottom w:val="nil"/>
              <w:right w:val="nil"/>
            </w:tcBorders>
            <w:shd w:val="clear" w:color="000000" w:fill="FFFFFF"/>
            <w:hideMark/>
          </w:tcPr>
          <w:p w14:paraId="73F1FC3E" w14:textId="77777777" w:rsidR="004C6523" w:rsidRPr="004C6523" w:rsidRDefault="004C6523" w:rsidP="004C6523">
            <w:pPr>
              <w:rPr>
                <w:rFonts w:cs="Arial"/>
                <w:b/>
                <w:bCs/>
                <w:sz w:val="16"/>
                <w:szCs w:val="16"/>
              </w:rPr>
            </w:pPr>
            <w:r w:rsidRPr="004C6523">
              <w:rPr>
                <w:rFonts w:cs="Arial"/>
                <w:b/>
                <w:bCs/>
                <w:sz w:val="16"/>
                <w:szCs w:val="16"/>
              </w:rPr>
              <w:t>Bancos</w:t>
            </w:r>
          </w:p>
        </w:tc>
        <w:tc>
          <w:tcPr>
            <w:tcW w:w="709" w:type="pct"/>
            <w:gridSpan w:val="2"/>
            <w:tcBorders>
              <w:top w:val="nil"/>
              <w:left w:val="nil"/>
              <w:bottom w:val="nil"/>
              <w:right w:val="nil"/>
            </w:tcBorders>
            <w:shd w:val="clear" w:color="000000" w:fill="FFFFFF"/>
            <w:hideMark/>
          </w:tcPr>
          <w:p w14:paraId="2566D634" w14:textId="77777777" w:rsidR="004C6523" w:rsidRPr="004C6523" w:rsidRDefault="004C6523" w:rsidP="004C6523">
            <w:pPr>
              <w:rPr>
                <w:rFonts w:cs="Arial"/>
                <w:b/>
                <w:bCs/>
                <w:sz w:val="16"/>
                <w:szCs w:val="16"/>
              </w:rPr>
            </w:pPr>
            <w:r w:rsidRPr="004C6523">
              <w:rPr>
                <w:rFonts w:cs="Arial"/>
                <w:b/>
                <w:bCs/>
                <w:sz w:val="16"/>
                <w:szCs w:val="16"/>
              </w:rPr>
              <w:t>B.D.I.</w:t>
            </w:r>
          </w:p>
        </w:tc>
        <w:tc>
          <w:tcPr>
            <w:tcW w:w="768" w:type="pct"/>
            <w:gridSpan w:val="2"/>
            <w:tcBorders>
              <w:top w:val="nil"/>
              <w:left w:val="nil"/>
              <w:bottom w:val="nil"/>
              <w:right w:val="nil"/>
            </w:tcBorders>
            <w:shd w:val="clear" w:color="000000" w:fill="FFFFFF"/>
            <w:hideMark/>
          </w:tcPr>
          <w:p w14:paraId="75345025" w14:textId="77777777" w:rsidR="004C6523" w:rsidRPr="004C6523" w:rsidRDefault="004C6523" w:rsidP="004C6523">
            <w:pPr>
              <w:rPr>
                <w:rFonts w:cs="Arial"/>
                <w:b/>
                <w:bCs/>
                <w:sz w:val="16"/>
                <w:szCs w:val="16"/>
              </w:rPr>
            </w:pPr>
            <w:r w:rsidRPr="004C6523">
              <w:rPr>
                <w:rFonts w:cs="Arial"/>
                <w:b/>
                <w:bCs/>
                <w:sz w:val="16"/>
                <w:szCs w:val="16"/>
              </w:rPr>
              <w:t>Encargos Sociais</w:t>
            </w:r>
          </w:p>
        </w:tc>
      </w:tr>
      <w:tr w:rsidR="004C6523" w:rsidRPr="004C6523" w14:paraId="7A7769C9" w14:textId="77777777" w:rsidTr="004C6523">
        <w:trPr>
          <w:trHeight w:val="1602"/>
        </w:trPr>
        <w:tc>
          <w:tcPr>
            <w:tcW w:w="309" w:type="pct"/>
            <w:tcBorders>
              <w:top w:val="nil"/>
              <w:left w:val="nil"/>
              <w:bottom w:val="nil"/>
              <w:right w:val="nil"/>
            </w:tcBorders>
            <w:shd w:val="clear" w:color="000000" w:fill="FFFFFF"/>
            <w:hideMark/>
          </w:tcPr>
          <w:p w14:paraId="05288BF8"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nil"/>
              <w:left w:val="nil"/>
              <w:bottom w:val="nil"/>
              <w:right w:val="nil"/>
            </w:tcBorders>
            <w:shd w:val="clear" w:color="000000" w:fill="FFFFFF"/>
            <w:hideMark/>
          </w:tcPr>
          <w:p w14:paraId="7F8E4EC7" w14:textId="77777777" w:rsidR="004C6523" w:rsidRPr="004C6523" w:rsidRDefault="004C6523" w:rsidP="004C6523">
            <w:pPr>
              <w:rPr>
                <w:rFonts w:cs="Arial"/>
                <w:b/>
                <w:bCs/>
                <w:sz w:val="16"/>
                <w:szCs w:val="16"/>
              </w:rPr>
            </w:pPr>
            <w:r w:rsidRPr="004C6523">
              <w:rPr>
                <w:rFonts w:cs="Arial"/>
                <w:b/>
                <w:bCs/>
                <w:sz w:val="16"/>
                <w:szCs w:val="16"/>
              </w:rPr>
              <w:t> </w:t>
            </w:r>
          </w:p>
        </w:tc>
        <w:tc>
          <w:tcPr>
            <w:tcW w:w="2064" w:type="pct"/>
            <w:gridSpan w:val="2"/>
            <w:tcBorders>
              <w:top w:val="nil"/>
              <w:left w:val="nil"/>
              <w:bottom w:val="nil"/>
              <w:right w:val="nil"/>
            </w:tcBorders>
            <w:shd w:val="clear" w:color="000000" w:fill="FFFFFF"/>
            <w:hideMark/>
          </w:tcPr>
          <w:p w14:paraId="11713683" w14:textId="77777777" w:rsidR="004C6523" w:rsidRPr="004C6523" w:rsidRDefault="004C6523" w:rsidP="004C6523">
            <w:pPr>
              <w:rPr>
                <w:rFonts w:cs="Arial"/>
                <w:b/>
                <w:bCs/>
                <w:sz w:val="16"/>
                <w:szCs w:val="16"/>
              </w:rPr>
            </w:pPr>
            <w:r w:rsidRPr="004C6523">
              <w:rPr>
                <w:rFonts w:cs="Arial"/>
                <w:b/>
                <w:bCs/>
                <w:sz w:val="16"/>
                <w:szCs w:val="16"/>
              </w:rPr>
              <w:t>SERVIÇO MANUTENÇÃO EM REDE LÓGICA</w:t>
            </w:r>
          </w:p>
        </w:tc>
        <w:tc>
          <w:tcPr>
            <w:tcW w:w="797" w:type="pct"/>
            <w:gridSpan w:val="2"/>
            <w:tcBorders>
              <w:top w:val="nil"/>
              <w:left w:val="nil"/>
              <w:bottom w:val="nil"/>
              <w:right w:val="nil"/>
            </w:tcBorders>
            <w:shd w:val="clear" w:color="000000" w:fill="FFFFFF"/>
            <w:hideMark/>
          </w:tcPr>
          <w:p w14:paraId="3F44E9C6" w14:textId="77777777" w:rsidR="004C6523" w:rsidRPr="004C6523" w:rsidRDefault="004C6523" w:rsidP="004C6523">
            <w:pPr>
              <w:rPr>
                <w:rFonts w:cs="Arial"/>
                <w:b/>
                <w:bCs/>
                <w:sz w:val="16"/>
                <w:szCs w:val="16"/>
              </w:rPr>
            </w:pPr>
            <w:r w:rsidRPr="004C6523">
              <w:rPr>
                <w:rFonts w:cs="Arial"/>
                <w:b/>
                <w:bCs/>
                <w:sz w:val="16"/>
                <w:szCs w:val="16"/>
              </w:rPr>
              <w:t>SINAPI - 05/2019 - Rio Grande do Norte</w:t>
            </w:r>
            <w:r w:rsidRPr="004C6523">
              <w:rPr>
                <w:rFonts w:cs="Arial"/>
                <w:b/>
                <w:bCs/>
                <w:sz w:val="16"/>
                <w:szCs w:val="16"/>
              </w:rPr>
              <w:br/>
              <w:t>ORSE - 03/2019 - Sergipe</w:t>
            </w:r>
            <w:r w:rsidRPr="004C6523">
              <w:rPr>
                <w:rFonts w:cs="Arial"/>
                <w:b/>
                <w:bCs/>
                <w:sz w:val="16"/>
                <w:szCs w:val="16"/>
              </w:rPr>
              <w:br/>
              <w:t>SEINFRA - 026 - Ceará</w:t>
            </w:r>
            <w:r w:rsidRPr="004C6523">
              <w:rPr>
                <w:rFonts w:cs="Arial"/>
                <w:b/>
                <w:bCs/>
                <w:sz w:val="16"/>
                <w:szCs w:val="16"/>
              </w:rPr>
              <w:br/>
              <w:t>CAERN - 05/2018 - Rio Grande do Norte</w:t>
            </w:r>
          </w:p>
        </w:tc>
        <w:tc>
          <w:tcPr>
            <w:tcW w:w="709" w:type="pct"/>
            <w:gridSpan w:val="2"/>
            <w:tcBorders>
              <w:top w:val="nil"/>
              <w:left w:val="nil"/>
              <w:bottom w:val="nil"/>
              <w:right w:val="nil"/>
            </w:tcBorders>
            <w:shd w:val="clear" w:color="000000" w:fill="FFFFFF"/>
            <w:hideMark/>
          </w:tcPr>
          <w:p w14:paraId="51C934E2" w14:textId="77777777" w:rsidR="004C6523" w:rsidRPr="004C6523" w:rsidRDefault="004C6523" w:rsidP="004C6523">
            <w:pPr>
              <w:rPr>
                <w:rFonts w:cs="Arial"/>
                <w:b/>
                <w:bCs/>
                <w:sz w:val="16"/>
                <w:szCs w:val="16"/>
              </w:rPr>
            </w:pPr>
            <w:r w:rsidRPr="004C6523">
              <w:rPr>
                <w:rFonts w:cs="Arial"/>
                <w:b/>
                <w:bCs/>
                <w:sz w:val="16"/>
                <w:szCs w:val="16"/>
              </w:rPr>
              <w:t>Padrão - 23,05%</w:t>
            </w:r>
            <w:r w:rsidRPr="004C6523">
              <w:rPr>
                <w:rFonts w:cs="Arial"/>
                <w:b/>
                <w:bCs/>
                <w:sz w:val="16"/>
                <w:szCs w:val="16"/>
              </w:rPr>
              <w:br/>
              <w:t>Equipamento - 15,0%</w:t>
            </w:r>
            <w:r w:rsidRPr="004C6523">
              <w:rPr>
                <w:rFonts w:cs="Arial"/>
                <w:b/>
                <w:bCs/>
                <w:sz w:val="16"/>
                <w:szCs w:val="16"/>
              </w:rPr>
              <w:br/>
              <w:t>Serviços - 23,05%</w:t>
            </w:r>
          </w:p>
        </w:tc>
        <w:tc>
          <w:tcPr>
            <w:tcW w:w="768" w:type="pct"/>
            <w:gridSpan w:val="2"/>
            <w:tcBorders>
              <w:top w:val="nil"/>
              <w:left w:val="nil"/>
              <w:bottom w:val="nil"/>
              <w:right w:val="nil"/>
            </w:tcBorders>
            <w:shd w:val="clear" w:color="000000" w:fill="FFFFFF"/>
            <w:hideMark/>
          </w:tcPr>
          <w:p w14:paraId="2EFEA7C8" w14:textId="77777777" w:rsidR="004C6523" w:rsidRPr="004C6523" w:rsidRDefault="004C6523" w:rsidP="004C6523">
            <w:pPr>
              <w:rPr>
                <w:rFonts w:cs="Arial"/>
                <w:b/>
                <w:bCs/>
                <w:sz w:val="16"/>
                <w:szCs w:val="16"/>
              </w:rPr>
            </w:pPr>
            <w:r w:rsidRPr="004C6523">
              <w:rPr>
                <w:rFonts w:cs="Arial"/>
                <w:b/>
                <w:bCs/>
                <w:sz w:val="16"/>
                <w:szCs w:val="16"/>
              </w:rPr>
              <w:t>Não Desonerado: embutido nos preços unitário dos insumos de mão de obra, de acordo com as bases.</w:t>
            </w:r>
          </w:p>
        </w:tc>
      </w:tr>
      <w:tr w:rsidR="004C6523" w:rsidRPr="004C6523" w14:paraId="07B70F6C" w14:textId="77777777" w:rsidTr="004C6523">
        <w:trPr>
          <w:trHeight w:val="300"/>
        </w:trPr>
        <w:tc>
          <w:tcPr>
            <w:tcW w:w="5000" w:type="pct"/>
            <w:gridSpan w:val="10"/>
            <w:tcBorders>
              <w:top w:val="nil"/>
              <w:left w:val="nil"/>
              <w:bottom w:val="nil"/>
              <w:right w:val="nil"/>
            </w:tcBorders>
            <w:shd w:val="clear" w:color="000000" w:fill="FFFFFF"/>
            <w:vAlign w:val="bottom"/>
            <w:hideMark/>
          </w:tcPr>
          <w:p w14:paraId="522244D2" w14:textId="77777777" w:rsidR="004C6523" w:rsidRPr="004C6523" w:rsidRDefault="004C6523" w:rsidP="004C6523">
            <w:pPr>
              <w:jc w:val="center"/>
              <w:rPr>
                <w:rFonts w:cs="Arial"/>
                <w:b/>
                <w:bCs/>
                <w:sz w:val="16"/>
                <w:szCs w:val="16"/>
              </w:rPr>
            </w:pPr>
            <w:r w:rsidRPr="004C6523">
              <w:rPr>
                <w:rFonts w:cs="Arial"/>
                <w:b/>
                <w:bCs/>
                <w:sz w:val="16"/>
                <w:szCs w:val="16"/>
              </w:rPr>
              <w:t>Composições Analíticas com Preço Unitário</w:t>
            </w:r>
          </w:p>
        </w:tc>
      </w:tr>
      <w:tr w:rsidR="004C6523" w:rsidRPr="004C6523" w14:paraId="25C9043A" w14:textId="77777777" w:rsidTr="004C6523">
        <w:trPr>
          <w:trHeight w:val="600"/>
        </w:trPr>
        <w:tc>
          <w:tcPr>
            <w:tcW w:w="5000" w:type="pct"/>
            <w:gridSpan w:val="10"/>
            <w:tcBorders>
              <w:top w:val="nil"/>
              <w:left w:val="nil"/>
              <w:bottom w:val="nil"/>
              <w:right w:val="nil"/>
            </w:tcBorders>
            <w:shd w:val="clear" w:color="000000" w:fill="FFFFFF"/>
            <w:vAlign w:val="bottom"/>
            <w:hideMark/>
          </w:tcPr>
          <w:p w14:paraId="14D761A0" w14:textId="77777777" w:rsidR="004C6523" w:rsidRPr="004C6523" w:rsidRDefault="004C6523" w:rsidP="004C6523">
            <w:pPr>
              <w:jc w:val="center"/>
              <w:rPr>
                <w:rFonts w:cs="Arial"/>
                <w:b/>
                <w:bCs/>
                <w:sz w:val="16"/>
                <w:szCs w:val="16"/>
              </w:rPr>
            </w:pPr>
            <w:r w:rsidRPr="004C6523">
              <w:rPr>
                <w:rFonts w:cs="Arial"/>
                <w:b/>
                <w:bCs/>
                <w:sz w:val="16"/>
                <w:szCs w:val="16"/>
              </w:rPr>
              <w:t>Composições Principais</w:t>
            </w:r>
          </w:p>
        </w:tc>
      </w:tr>
      <w:tr w:rsidR="004C6523" w:rsidRPr="004C6523" w14:paraId="52C49A1A"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2BB3FB64" w14:textId="77777777" w:rsidR="004C6523" w:rsidRPr="004C6523" w:rsidRDefault="004C6523" w:rsidP="004C6523">
            <w:pPr>
              <w:rPr>
                <w:rFonts w:cs="Arial"/>
                <w:b/>
                <w:bCs/>
                <w:sz w:val="16"/>
                <w:szCs w:val="16"/>
              </w:rPr>
            </w:pPr>
            <w:r w:rsidRPr="004C6523">
              <w:rPr>
                <w:rFonts w:cs="Arial"/>
                <w:b/>
                <w:bCs/>
                <w:sz w:val="16"/>
                <w:szCs w:val="16"/>
              </w:rPr>
              <w:t xml:space="preserve"> 1 </w:t>
            </w:r>
          </w:p>
        </w:tc>
        <w:tc>
          <w:tcPr>
            <w:tcW w:w="354" w:type="pct"/>
            <w:tcBorders>
              <w:top w:val="single" w:sz="4" w:space="0" w:color="CCCCCC"/>
              <w:left w:val="nil"/>
              <w:bottom w:val="single" w:sz="4" w:space="0" w:color="CCCCCC"/>
              <w:right w:val="single" w:sz="4" w:space="0" w:color="CCCCCC"/>
            </w:tcBorders>
            <w:shd w:val="clear" w:color="000000" w:fill="FFFFFF"/>
            <w:hideMark/>
          </w:tcPr>
          <w:p w14:paraId="32BFE865"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074345F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ADF849F"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2BEF9F94"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2C9C61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1C1F5BE"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78FD3E2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26457C77"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03766C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B58AC1D"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3CFB81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0001348 </w:t>
            </w:r>
          </w:p>
        </w:tc>
        <w:tc>
          <w:tcPr>
            <w:tcW w:w="296" w:type="pct"/>
            <w:tcBorders>
              <w:top w:val="nil"/>
              <w:left w:val="nil"/>
              <w:bottom w:val="single" w:sz="4" w:space="0" w:color="CCCCCC"/>
              <w:right w:val="single" w:sz="4" w:space="0" w:color="CCCCCC"/>
            </w:tcBorders>
            <w:shd w:val="clear" w:color="000000" w:fill="DFF0D8"/>
            <w:hideMark/>
          </w:tcPr>
          <w:p w14:paraId="02D719BD"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1031C0A"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ENLACE DE RÁDIO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F575DD6"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15B7C00C"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454F560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FA3A023" w14:textId="77777777" w:rsidR="004C6523" w:rsidRPr="004C6523" w:rsidRDefault="004C6523" w:rsidP="004C6523">
            <w:pPr>
              <w:jc w:val="right"/>
              <w:rPr>
                <w:rFonts w:cs="Arial"/>
                <w:color w:val="000000"/>
                <w:sz w:val="16"/>
                <w:szCs w:val="16"/>
              </w:rPr>
            </w:pPr>
            <w:r w:rsidRPr="004C6523">
              <w:rPr>
                <w:rFonts w:cs="Arial"/>
                <w:color w:val="000000"/>
                <w:sz w:val="16"/>
                <w:szCs w:val="16"/>
              </w:rPr>
              <w:t>599,27</w:t>
            </w:r>
          </w:p>
        </w:tc>
        <w:tc>
          <w:tcPr>
            <w:tcW w:w="413" w:type="pct"/>
            <w:tcBorders>
              <w:top w:val="nil"/>
              <w:left w:val="nil"/>
              <w:bottom w:val="single" w:sz="4" w:space="0" w:color="CCCCCC"/>
              <w:right w:val="single" w:sz="4" w:space="0" w:color="CCCCCC"/>
            </w:tcBorders>
            <w:shd w:val="clear" w:color="000000" w:fill="DFF0D8"/>
            <w:hideMark/>
          </w:tcPr>
          <w:p w14:paraId="13431989" w14:textId="77777777" w:rsidR="004C6523" w:rsidRPr="004C6523" w:rsidRDefault="004C6523" w:rsidP="004C6523">
            <w:pPr>
              <w:jc w:val="right"/>
              <w:rPr>
                <w:rFonts w:cs="Arial"/>
                <w:color w:val="000000"/>
                <w:sz w:val="16"/>
                <w:szCs w:val="16"/>
              </w:rPr>
            </w:pPr>
            <w:r w:rsidRPr="004C6523">
              <w:rPr>
                <w:rFonts w:cs="Arial"/>
                <w:color w:val="000000"/>
                <w:sz w:val="16"/>
                <w:szCs w:val="16"/>
              </w:rPr>
              <w:t>599,27</w:t>
            </w:r>
          </w:p>
        </w:tc>
      </w:tr>
      <w:tr w:rsidR="004C6523" w:rsidRPr="004C6523" w14:paraId="50E77FE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86F8BA2"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A4C926E"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569A51D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79436532"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98E2E2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E8DFCF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82E654D"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66F0FF15"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4676A6BD"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074D11C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C2248DC"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A520381"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275D2EB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CD563C4"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1612EC4"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84C09D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8235C5E"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0F9B705F"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5932A767"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7147FC3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2AFE6B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132079E" w14:textId="77777777" w:rsidR="004C6523" w:rsidRPr="004C6523" w:rsidRDefault="004C6523" w:rsidP="004C6523">
            <w:pPr>
              <w:jc w:val="right"/>
              <w:rPr>
                <w:rFonts w:cs="Arial"/>
                <w:sz w:val="16"/>
                <w:szCs w:val="16"/>
              </w:rPr>
            </w:pPr>
            <w:r w:rsidRPr="004C6523">
              <w:rPr>
                <w:rFonts w:cs="Arial"/>
                <w:sz w:val="16"/>
                <w:szCs w:val="16"/>
              </w:rPr>
              <w:t xml:space="preserve"> 10241 </w:t>
            </w:r>
          </w:p>
        </w:tc>
        <w:tc>
          <w:tcPr>
            <w:tcW w:w="296" w:type="pct"/>
            <w:tcBorders>
              <w:top w:val="nil"/>
              <w:left w:val="nil"/>
              <w:bottom w:val="single" w:sz="4" w:space="0" w:color="CCCCCC"/>
              <w:right w:val="single" w:sz="4" w:space="0" w:color="CCCCCC"/>
            </w:tcBorders>
            <w:shd w:val="clear" w:color="000000" w:fill="EFEFEF"/>
            <w:hideMark/>
          </w:tcPr>
          <w:p w14:paraId="175B00C8"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1939BDF8" w14:textId="77777777" w:rsidR="004C6523" w:rsidRPr="004C6523" w:rsidRDefault="004C6523" w:rsidP="004C6523">
            <w:pPr>
              <w:rPr>
                <w:rFonts w:cs="Arial"/>
                <w:sz w:val="16"/>
                <w:szCs w:val="16"/>
              </w:rPr>
            </w:pPr>
            <w:r w:rsidRPr="004C6523">
              <w:rPr>
                <w:rFonts w:cs="Arial"/>
                <w:sz w:val="16"/>
                <w:szCs w:val="16"/>
              </w:rPr>
              <w:t>RÁDIO COMUNICAÇÃO WIRELLESS PARA ENLACE PONTO A PONTO - Referência APC 5A-20 Intelbrás ou similar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739873E"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55063F8C"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BC0B88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B73BE46" w14:textId="77777777" w:rsidR="004C6523" w:rsidRPr="004C6523" w:rsidRDefault="004C6523" w:rsidP="004C6523">
            <w:pPr>
              <w:jc w:val="right"/>
              <w:rPr>
                <w:rFonts w:cs="Arial"/>
                <w:sz w:val="16"/>
                <w:szCs w:val="16"/>
              </w:rPr>
            </w:pPr>
            <w:r w:rsidRPr="004C6523">
              <w:rPr>
                <w:rFonts w:cs="Arial"/>
                <w:sz w:val="16"/>
                <w:szCs w:val="16"/>
              </w:rPr>
              <w:t>444,00</w:t>
            </w:r>
          </w:p>
        </w:tc>
        <w:tc>
          <w:tcPr>
            <w:tcW w:w="413" w:type="pct"/>
            <w:tcBorders>
              <w:top w:val="nil"/>
              <w:left w:val="nil"/>
              <w:bottom w:val="single" w:sz="4" w:space="0" w:color="CCCCCC"/>
              <w:right w:val="single" w:sz="4" w:space="0" w:color="CCCCCC"/>
            </w:tcBorders>
            <w:shd w:val="clear" w:color="000000" w:fill="EFEFEF"/>
            <w:hideMark/>
          </w:tcPr>
          <w:p w14:paraId="02577C4B" w14:textId="77777777" w:rsidR="004C6523" w:rsidRPr="004C6523" w:rsidRDefault="004C6523" w:rsidP="004C6523">
            <w:pPr>
              <w:jc w:val="right"/>
              <w:rPr>
                <w:rFonts w:cs="Arial"/>
                <w:sz w:val="16"/>
                <w:szCs w:val="16"/>
              </w:rPr>
            </w:pPr>
            <w:r w:rsidRPr="004C6523">
              <w:rPr>
                <w:rFonts w:cs="Arial"/>
                <w:sz w:val="16"/>
                <w:szCs w:val="16"/>
              </w:rPr>
              <w:t>444,00</w:t>
            </w:r>
          </w:p>
        </w:tc>
      </w:tr>
      <w:tr w:rsidR="004C6523" w:rsidRPr="004C6523" w14:paraId="6B9636E5" w14:textId="77777777" w:rsidTr="004C6523">
        <w:trPr>
          <w:trHeight w:val="720"/>
        </w:trPr>
        <w:tc>
          <w:tcPr>
            <w:tcW w:w="309" w:type="pct"/>
            <w:tcBorders>
              <w:top w:val="nil"/>
              <w:left w:val="single" w:sz="4" w:space="0" w:color="CCCCCC"/>
              <w:bottom w:val="single" w:sz="4" w:space="0" w:color="CCCCCC"/>
              <w:right w:val="single" w:sz="4" w:space="0" w:color="CCCCCC"/>
            </w:tcBorders>
            <w:shd w:val="clear" w:color="000000" w:fill="EFEFEF"/>
            <w:hideMark/>
          </w:tcPr>
          <w:p w14:paraId="71A2F7C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408C0E6" w14:textId="77777777" w:rsidR="004C6523" w:rsidRPr="004C6523" w:rsidRDefault="004C6523" w:rsidP="004C6523">
            <w:pPr>
              <w:jc w:val="right"/>
              <w:rPr>
                <w:rFonts w:cs="Arial"/>
                <w:sz w:val="16"/>
                <w:szCs w:val="16"/>
              </w:rPr>
            </w:pPr>
            <w:r w:rsidRPr="004C6523">
              <w:rPr>
                <w:rFonts w:cs="Arial"/>
                <w:sz w:val="16"/>
                <w:szCs w:val="16"/>
              </w:rPr>
              <w:t xml:space="preserve"> 00001093 </w:t>
            </w:r>
          </w:p>
        </w:tc>
        <w:tc>
          <w:tcPr>
            <w:tcW w:w="296" w:type="pct"/>
            <w:tcBorders>
              <w:top w:val="nil"/>
              <w:left w:val="nil"/>
              <w:bottom w:val="single" w:sz="4" w:space="0" w:color="CCCCCC"/>
              <w:right w:val="single" w:sz="4" w:space="0" w:color="CCCCCC"/>
            </w:tcBorders>
            <w:shd w:val="clear" w:color="000000" w:fill="EFEFEF"/>
            <w:hideMark/>
          </w:tcPr>
          <w:p w14:paraId="2EDCFA2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E760974" w14:textId="77777777" w:rsidR="004C6523" w:rsidRPr="004C6523" w:rsidRDefault="004C6523" w:rsidP="004C6523">
            <w:pPr>
              <w:rPr>
                <w:rFonts w:cs="Arial"/>
                <w:sz w:val="16"/>
                <w:szCs w:val="16"/>
              </w:rPr>
            </w:pPr>
            <w:r w:rsidRPr="004C6523">
              <w:rPr>
                <w:rFonts w:cs="Arial"/>
                <w:sz w:val="16"/>
                <w:szCs w:val="16"/>
              </w:rPr>
              <w:t>ARMACAO VERTICAL COM HASTE E CONTRA-PINO, EM CHAPA DE ACO GALVANIZADO 3/16", COM 3 ESTRIBOS E 3 ISOLADORES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1558C1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9EB5BC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52D38A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2E2A067" w14:textId="77777777" w:rsidR="004C6523" w:rsidRPr="004C6523" w:rsidRDefault="004C6523" w:rsidP="004C6523">
            <w:pPr>
              <w:jc w:val="right"/>
              <w:rPr>
                <w:rFonts w:cs="Arial"/>
                <w:sz w:val="16"/>
                <w:szCs w:val="16"/>
              </w:rPr>
            </w:pPr>
            <w:r w:rsidRPr="004C6523">
              <w:rPr>
                <w:rFonts w:cs="Arial"/>
                <w:sz w:val="16"/>
                <w:szCs w:val="16"/>
              </w:rPr>
              <w:t>52,19</w:t>
            </w:r>
          </w:p>
        </w:tc>
        <w:tc>
          <w:tcPr>
            <w:tcW w:w="413" w:type="pct"/>
            <w:tcBorders>
              <w:top w:val="nil"/>
              <w:left w:val="nil"/>
              <w:bottom w:val="single" w:sz="4" w:space="0" w:color="CCCCCC"/>
              <w:right w:val="single" w:sz="4" w:space="0" w:color="CCCCCC"/>
            </w:tcBorders>
            <w:shd w:val="clear" w:color="000000" w:fill="EFEFEF"/>
            <w:hideMark/>
          </w:tcPr>
          <w:p w14:paraId="5B306B6E" w14:textId="77777777" w:rsidR="004C6523" w:rsidRPr="004C6523" w:rsidRDefault="004C6523" w:rsidP="004C6523">
            <w:pPr>
              <w:jc w:val="right"/>
              <w:rPr>
                <w:rFonts w:cs="Arial"/>
                <w:sz w:val="16"/>
                <w:szCs w:val="16"/>
              </w:rPr>
            </w:pPr>
            <w:r w:rsidRPr="004C6523">
              <w:rPr>
                <w:rFonts w:cs="Arial"/>
                <w:sz w:val="16"/>
                <w:szCs w:val="16"/>
              </w:rPr>
              <w:t>52,19</w:t>
            </w:r>
          </w:p>
        </w:tc>
      </w:tr>
      <w:tr w:rsidR="004C6523" w:rsidRPr="004C6523" w14:paraId="3BAC1F7C" w14:textId="77777777" w:rsidTr="004C6523">
        <w:trPr>
          <w:trHeight w:val="510"/>
        </w:trPr>
        <w:tc>
          <w:tcPr>
            <w:tcW w:w="309" w:type="pct"/>
            <w:tcBorders>
              <w:top w:val="nil"/>
              <w:left w:val="nil"/>
              <w:bottom w:val="nil"/>
              <w:right w:val="nil"/>
            </w:tcBorders>
            <w:shd w:val="clear" w:color="000000" w:fill="FFFFFF"/>
            <w:hideMark/>
          </w:tcPr>
          <w:p w14:paraId="7CC4EA8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965EFEC"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6B1F119"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37B270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695BE78"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9B8C389"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10320C41"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6B0CD6E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69D4C1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B7CBEAF"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563434C5" w14:textId="77777777" w:rsidTr="004C6523">
        <w:trPr>
          <w:trHeight w:val="285"/>
        </w:trPr>
        <w:tc>
          <w:tcPr>
            <w:tcW w:w="309" w:type="pct"/>
            <w:tcBorders>
              <w:top w:val="nil"/>
              <w:left w:val="nil"/>
              <w:bottom w:val="nil"/>
              <w:right w:val="nil"/>
            </w:tcBorders>
            <w:shd w:val="clear" w:color="000000" w:fill="FFFFFF"/>
            <w:hideMark/>
          </w:tcPr>
          <w:p w14:paraId="55409EB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B15443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9E7EB1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132D921"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6C07F90"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1EA701B" w14:textId="77777777" w:rsidR="004C6523" w:rsidRPr="004C6523" w:rsidRDefault="004C6523" w:rsidP="004C6523">
            <w:pPr>
              <w:jc w:val="right"/>
              <w:rPr>
                <w:rFonts w:cs="Arial"/>
                <w:sz w:val="16"/>
                <w:szCs w:val="16"/>
              </w:rPr>
            </w:pPr>
            <w:r w:rsidRPr="004C6523">
              <w:rPr>
                <w:rFonts w:cs="Arial"/>
                <w:sz w:val="16"/>
                <w:szCs w:val="16"/>
              </w:rPr>
              <w:t>102,08</w:t>
            </w:r>
          </w:p>
        </w:tc>
        <w:tc>
          <w:tcPr>
            <w:tcW w:w="354" w:type="pct"/>
            <w:tcBorders>
              <w:top w:val="nil"/>
              <w:left w:val="nil"/>
              <w:bottom w:val="nil"/>
              <w:right w:val="nil"/>
            </w:tcBorders>
            <w:shd w:val="clear" w:color="000000" w:fill="FFFFFF"/>
            <w:hideMark/>
          </w:tcPr>
          <w:p w14:paraId="49DBBB60"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DB021FA"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39142DF7" w14:textId="77777777" w:rsidR="004C6523" w:rsidRPr="004C6523" w:rsidRDefault="004C6523" w:rsidP="004C6523">
            <w:pPr>
              <w:jc w:val="right"/>
              <w:rPr>
                <w:rFonts w:cs="Arial"/>
                <w:sz w:val="16"/>
                <w:szCs w:val="16"/>
              </w:rPr>
            </w:pPr>
            <w:r w:rsidRPr="004C6523">
              <w:rPr>
                <w:rFonts w:cs="Arial"/>
                <w:sz w:val="16"/>
                <w:szCs w:val="16"/>
              </w:rPr>
              <w:t>701,35</w:t>
            </w:r>
          </w:p>
        </w:tc>
      </w:tr>
      <w:tr w:rsidR="004C6523" w:rsidRPr="004C6523" w14:paraId="7A68CCD6" w14:textId="77777777" w:rsidTr="004C6523">
        <w:trPr>
          <w:trHeight w:val="19"/>
        </w:trPr>
        <w:tc>
          <w:tcPr>
            <w:tcW w:w="309" w:type="pct"/>
            <w:tcBorders>
              <w:top w:val="single" w:sz="12" w:space="0" w:color="000000"/>
              <w:left w:val="nil"/>
              <w:bottom w:val="nil"/>
              <w:right w:val="nil"/>
            </w:tcBorders>
            <w:shd w:val="clear" w:color="000000" w:fill="DFF0D8"/>
            <w:hideMark/>
          </w:tcPr>
          <w:p w14:paraId="2BD953D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B71422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302D79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F15690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636B6C6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B2AF8C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A977F3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0F8BB1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12E7E8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5FB9EA92"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F932A2D"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218719DE" w14:textId="77777777" w:rsidR="004C6523" w:rsidRPr="004C6523" w:rsidRDefault="004C6523" w:rsidP="004C6523">
            <w:pPr>
              <w:rPr>
                <w:rFonts w:cs="Arial"/>
                <w:b/>
                <w:bCs/>
                <w:sz w:val="16"/>
                <w:szCs w:val="16"/>
              </w:rPr>
            </w:pPr>
            <w:r w:rsidRPr="004C6523">
              <w:rPr>
                <w:rFonts w:cs="Arial"/>
                <w:b/>
                <w:bCs/>
                <w:sz w:val="16"/>
                <w:szCs w:val="16"/>
              </w:rPr>
              <w:t xml:space="preserve"> 2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6F81152"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05BD4F0F"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4A8EA4E0"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D580894"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54E027D"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CC23E63"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72E05904"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23C3F4CD"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452F72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BC5C1B0"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CA43F6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0001315 </w:t>
            </w:r>
          </w:p>
        </w:tc>
        <w:tc>
          <w:tcPr>
            <w:tcW w:w="296" w:type="pct"/>
            <w:tcBorders>
              <w:top w:val="nil"/>
              <w:left w:val="nil"/>
              <w:bottom w:val="single" w:sz="4" w:space="0" w:color="CCCCCC"/>
              <w:right w:val="single" w:sz="4" w:space="0" w:color="CCCCCC"/>
            </w:tcBorders>
            <w:shd w:val="clear" w:color="000000" w:fill="DFF0D8"/>
            <w:hideMark/>
          </w:tcPr>
          <w:p w14:paraId="34210A5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2958C3B" w14:textId="77777777" w:rsidR="004C6523" w:rsidRPr="004C6523" w:rsidRDefault="004C6523" w:rsidP="004C6523">
            <w:pPr>
              <w:rPr>
                <w:rFonts w:cs="Arial"/>
                <w:color w:val="000000"/>
                <w:sz w:val="16"/>
                <w:szCs w:val="16"/>
              </w:rPr>
            </w:pPr>
            <w:r w:rsidRPr="004C6523">
              <w:rPr>
                <w:rFonts w:cs="Arial"/>
                <w:color w:val="000000"/>
                <w:sz w:val="16"/>
                <w:szCs w:val="16"/>
              </w:rPr>
              <w:t>SERVIÇO DE INSTALAÇÃO DE RÁDIO WIFI</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6E31A639"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1C2BD0A"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26DAE48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367CE15D" w14:textId="77777777" w:rsidR="004C6523" w:rsidRPr="004C6523" w:rsidRDefault="004C6523" w:rsidP="004C6523">
            <w:pPr>
              <w:jc w:val="right"/>
              <w:rPr>
                <w:rFonts w:cs="Arial"/>
                <w:color w:val="000000"/>
                <w:sz w:val="16"/>
                <w:szCs w:val="16"/>
              </w:rPr>
            </w:pPr>
            <w:r w:rsidRPr="004C6523">
              <w:rPr>
                <w:rFonts w:cs="Arial"/>
                <w:color w:val="000000"/>
                <w:sz w:val="16"/>
                <w:szCs w:val="16"/>
              </w:rPr>
              <w:t>172,44</w:t>
            </w:r>
          </w:p>
        </w:tc>
        <w:tc>
          <w:tcPr>
            <w:tcW w:w="413" w:type="pct"/>
            <w:tcBorders>
              <w:top w:val="nil"/>
              <w:left w:val="nil"/>
              <w:bottom w:val="single" w:sz="4" w:space="0" w:color="CCCCCC"/>
              <w:right w:val="single" w:sz="4" w:space="0" w:color="CCCCCC"/>
            </w:tcBorders>
            <w:shd w:val="clear" w:color="000000" w:fill="DFF0D8"/>
            <w:hideMark/>
          </w:tcPr>
          <w:p w14:paraId="6FDE759D" w14:textId="77777777" w:rsidR="004C6523" w:rsidRPr="004C6523" w:rsidRDefault="004C6523" w:rsidP="004C6523">
            <w:pPr>
              <w:jc w:val="right"/>
              <w:rPr>
                <w:rFonts w:cs="Arial"/>
                <w:color w:val="000000"/>
                <w:sz w:val="16"/>
                <w:szCs w:val="16"/>
              </w:rPr>
            </w:pPr>
            <w:r w:rsidRPr="004C6523">
              <w:rPr>
                <w:rFonts w:cs="Arial"/>
                <w:color w:val="000000"/>
                <w:sz w:val="16"/>
                <w:szCs w:val="16"/>
              </w:rPr>
              <w:t>172,44</w:t>
            </w:r>
          </w:p>
        </w:tc>
      </w:tr>
      <w:tr w:rsidR="004C6523" w:rsidRPr="004C6523" w14:paraId="6CDC19E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DE07B65"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7EA9E91"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2ED2087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4A9B1392"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A4AA22E"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C3C85E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8E96B19" w14:textId="77777777" w:rsidR="004C6523" w:rsidRPr="004C6523" w:rsidRDefault="004C6523" w:rsidP="004C6523">
            <w:pPr>
              <w:jc w:val="right"/>
              <w:rPr>
                <w:rFonts w:cs="Arial"/>
                <w:sz w:val="16"/>
                <w:szCs w:val="16"/>
              </w:rPr>
            </w:pPr>
            <w:r w:rsidRPr="004C6523">
              <w:rPr>
                <w:rFonts w:cs="Arial"/>
                <w:sz w:val="16"/>
                <w:szCs w:val="16"/>
              </w:rPr>
              <w:t>3,5000000</w:t>
            </w:r>
          </w:p>
        </w:tc>
        <w:tc>
          <w:tcPr>
            <w:tcW w:w="354" w:type="pct"/>
            <w:tcBorders>
              <w:top w:val="nil"/>
              <w:left w:val="nil"/>
              <w:bottom w:val="single" w:sz="4" w:space="0" w:color="CCCCCC"/>
              <w:right w:val="single" w:sz="4" w:space="0" w:color="CCCCCC"/>
            </w:tcBorders>
            <w:shd w:val="clear" w:color="000000" w:fill="D6D6D6"/>
            <w:hideMark/>
          </w:tcPr>
          <w:p w14:paraId="4DBE6DCE"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1D875BDE" w14:textId="77777777" w:rsidR="004C6523" w:rsidRPr="004C6523" w:rsidRDefault="004C6523" w:rsidP="004C6523">
            <w:pPr>
              <w:jc w:val="right"/>
              <w:rPr>
                <w:rFonts w:cs="Arial"/>
                <w:sz w:val="16"/>
                <w:szCs w:val="16"/>
              </w:rPr>
            </w:pPr>
            <w:r w:rsidRPr="004C6523">
              <w:rPr>
                <w:rFonts w:cs="Arial"/>
                <w:sz w:val="16"/>
                <w:szCs w:val="16"/>
              </w:rPr>
              <w:t>73,67</w:t>
            </w:r>
          </w:p>
        </w:tc>
      </w:tr>
      <w:tr w:rsidR="004C6523" w:rsidRPr="004C6523" w14:paraId="37076E1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2DBA7D6" w14:textId="77777777" w:rsidR="004C6523" w:rsidRPr="004C6523" w:rsidRDefault="004C6523" w:rsidP="004C6523">
            <w:pPr>
              <w:rPr>
                <w:rFonts w:cs="Arial"/>
                <w:sz w:val="16"/>
                <w:szCs w:val="16"/>
              </w:rPr>
            </w:pPr>
            <w:r w:rsidRPr="004C6523">
              <w:rPr>
                <w:rFonts w:cs="Arial"/>
                <w:sz w:val="16"/>
                <w:szCs w:val="16"/>
              </w:rPr>
              <w:lastRenderedPageBreak/>
              <w:t>Composição Auxiliar</w:t>
            </w:r>
          </w:p>
        </w:tc>
        <w:tc>
          <w:tcPr>
            <w:tcW w:w="354" w:type="pct"/>
            <w:tcBorders>
              <w:top w:val="nil"/>
              <w:left w:val="nil"/>
              <w:bottom w:val="single" w:sz="4" w:space="0" w:color="CCCCCC"/>
              <w:right w:val="single" w:sz="4" w:space="0" w:color="CCCCCC"/>
            </w:tcBorders>
            <w:shd w:val="clear" w:color="000000" w:fill="D6D6D6"/>
            <w:hideMark/>
          </w:tcPr>
          <w:p w14:paraId="4FC297A1"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773FE1F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8CD9354"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199F76D"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7AB5D86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D3ADB87" w14:textId="77777777" w:rsidR="004C6523" w:rsidRPr="004C6523" w:rsidRDefault="004C6523" w:rsidP="004C6523">
            <w:pPr>
              <w:jc w:val="right"/>
              <w:rPr>
                <w:rFonts w:cs="Arial"/>
                <w:sz w:val="16"/>
                <w:szCs w:val="16"/>
              </w:rPr>
            </w:pPr>
            <w:r w:rsidRPr="004C6523">
              <w:rPr>
                <w:rFonts w:cs="Arial"/>
                <w:sz w:val="16"/>
                <w:szCs w:val="16"/>
              </w:rPr>
              <w:t>3,5000000</w:t>
            </w:r>
          </w:p>
        </w:tc>
        <w:tc>
          <w:tcPr>
            <w:tcW w:w="354" w:type="pct"/>
            <w:tcBorders>
              <w:top w:val="nil"/>
              <w:left w:val="nil"/>
              <w:bottom w:val="single" w:sz="4" w:space="0" w:color="CCCCCC"/>
              <w:right w:val="single" w:sz="4" w:space="0" w:color="CCCCCC"/>
            </w:tcBorders>
            <w:shd w:val="clear" w:color="000000" w:fill="D6D6D6"/>
            <w:hideMark/>
          </w:tcPr>
          <w:p w14:paraId="46049F3D"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3A5DAECB" w14:textId="77777777" w:rsidR="004C6523" w:rsidRPr="004C6523" w:rsidRDefault="004C6523" w:rsidP="004C6523">
            <w:pPr>
              <w:jc w:val="right"/>
              <w:rPr>
                <w:rFonts w:cs="Arial"/>
                <w:sz w:val="16"/>
                <w:szCs w:val="16"/>
              </w:rPr>
            </w:pPr>
            <w:r w:rsidRPr="004C6523">
              <w:rPr>
                <w:rFonts w:cs="Arial"/>
                <w:sz w:val="16"/>
                <w:szCs w:val="16"/>
              </w:rPr>
              <w:t>46,58</w:t>
            </w:r>
          </w:p>
        </w:tc>
      </w:tr>
      <w:tr w:rsidR="004C6523" w:rsidRPr="004C6523" w14:paraId="17461876" w14:textId="77777777" w:rsidTr="004C6523">
        <w:trPr>
          <w:trHeight w:val="720"/>
        </w:trPr>
        <w:tc>
          <w:tcPr>
            <w:tcW w:w="309" w:type="pct"/>
            <w:tcBorders>
              <w:top w:val="nil"/>
              <w:left w:val="single" w:sz="4" w:space="0" w:color="CCCCCC"/>
              <w:bottom w:val="single" w:sz="4" w:space="0" w:color="CCCCCC"/>
              <w:right w:val="single" w:sz="4" w:space="0" w:color="CCCCCC"/>
            </w:tcBorders>
            <w:shd w:val="clear" w:color="000000" w:fill="EFEFEF"/>
            <w:hideMark/>
          </w:tcPr>
          <w:p w14:paraId="3317927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A59DF54" w14:textId="77777777" w:rsidR="004C6523" w:rsidRPr="004C6523" w:rsidRDefault="004C6523" w:rsidP="004C6523">
            <w:pPr>
              <w:jc w:val="right"/>
              <w:rPr>
                <w:rFonts w:cs="Arial"/>
                <w:sz w:val="16"/>
                <w:szCs w:val="16"/>
              </w:rPr>
            </w:pPr>
            <w:r w:rsidRPr="004C6523">
              <w:rPr>
                <w:rFonts w:cs="Arial"/>
                <w:sz w:val="16"/>
                <w:szCs w:val="16"/>
              </w:rPr>
              <w:t xml:space="preserve"> 00001093 </w:t>
            </w:r>
          </w:p>
        </w:tc>
        <w:tc>
          <w:tcPr>
            <w:tcW w:w="296" w:type="pct"/>
            <w:tcBorders>
              <w:top w:val="nil"/>
              <w:left w:val="nil"/>
              <w:bottom w:val="single" w:sz="4" w:space="0" w:color="CCCCCC"/>
              <w:right w:val="single" w:sz="4" w:space="0" w:color="CCCCCC"/>
            </w:tcBorders>
            <w:shd w:val="clear" w:color="000000" w:fill="EFEFEF"/>
            <w:hideMark/>
          </w:tcPr>
          <w:p w14:paraId="54D9710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4D21FBE" w14:textId="77777777" w:rsidR="004C6523" w:rsidRPr="004C6523" w:rsidRDefault="004C6523" w:rsidP="004C6523">
            <w:pPr>
              <w:rPr>
                <w:rFonts w:cs="Arial"/>
                <w:sz w:val="16"/>
                <w:szCs w:val="16"/>
              </w:rPr>
            </w:pPr>
            <w:r w:rsidRPr="004C6523">
              <w:rPr>
                <w:rFonts w:cs="Arial"/>
                <w:sz w:val="16"/>
                <w:szCs w:val="16"/>
              </w:rPr>
              <w:t>ARMACAO VERTICAL COM HASTE E CONTRA-PINO, EM CHAPA DE ACO GALVANIZADO 3/16", COM 3 ESTRIBOS E 3 ISOLADORES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C187BB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24EDE1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6AB04A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9DD5A05" w14:textId="77777777" w:rsidR="004C6523" w:rsidRPr="004C6523" w:rsidRDefault="004C6523" w:rsidP="004C6523">
            <w:pPr>
              <w:jc w:val="right"/>
              <w:rPr>
                <w:rFonts w:cs="Arial"/>
                <w:sz w:val="16"/>
                <w:szCs w:val="16"/>
              </w:rPr>
            </w:pPr>
            <w:r w:rsidRPr="004C6523">
              <w:rPr>
                <w:rFonts w:cs="Arial"/>
                <w:sz w:val="16"/>
                <w:szCs w:val="16"/>
              </w:rPr>
              <w:t>52,19</w:t>
            </w:r>
          </w:p>
        </w:tc>
        <w:tc>
          <w:tcPr>
            <w:tcW w:w="413" w:type="pct"/>
            <w:tcBorders>
              <w:top w:val="nil"/>
              <w:left w:val="nil"/>
              <w:bottom w:val="single" w:sz="4" w:space="0" w:color="CCCCCC"/>
              <w:right w:val="single" w:sz="4" w:space="0" w:color="CCCCCC"/>
            </w:tcBorders>
            <w:shd w:val="clear" w:color="000000" w:fill="EFEFEF"/>
            <w:hideMark/>
          </w:tcPr>
          <w:p w14:paraId="1BD3613D" w14:textId="77777777" w:rsidR="004C6523" w:rsidRPr="004C6523" w:rsidRDefault="004C6523" w:rsidP="004C6523">
            <w:pPr>
              <w:jc w:val="right"/>
              <w:rPr>
                <w:rFonts w:cs="Arial"/>
                <w:sz w:val="16"/>
                <w:szCs w:val="16"/>
              </w:rPr>
            </w:pPr>
            <w:r w:rsidRPr="004C6523">
              <w:rPr>
                <w:rFonts w:cs="Arial"/>
                <w:sz w:val="16"/>
                <w:szCs w:val="16"/>
              </w:rPr>
              <w:t>52,19</w:t>
            </w:r>
          </w:p>
        </w:tc>
      </w:tr>
      <w:tr w:rsidR="004C6523" w:rsidRPr="004C6523" w14:paraId="7A568B08" w14:textId="77777777" w:rsidTr="004C6523">
        <w:trPr>
          <w:trHeight w:val="510"/>
        </w:trPr>
        <w:tc>
          <w:tcPr>
            <w:tcW w:w="309" w:type="pct"/>
            <w:tcBorders>
              <w:top w:val="nil"/>
              <w:left w:val="nil"/>
              <w:bottom w:val="nil"/>
              <w:right w:val="nil"/>
            </w:tcBorders>
            <w:shd w:val="clear" w:color="000000" w:fill="FFFFFF"/>
            <w:hideMark/>
          </w:tcPr>
          <w:p w14:paraId="77251C4A"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5BB304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937F520"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2C3A49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68E1823"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440C40B" w14:textId="77777777" w:rsidR="004C6523" w:rsidRPr="004C6523" w:rsidRDefault="004C6523" w:rsidP="004C6523">
            <w:pPr>
              <w:jc w:val="right"/>
              <w:rPr>
                <w:rFonts w:cs="Arial"/>
                <w:sz w:val="16"/>
                <w:szCs w:val="16"/>
              </w:rPr>
            </w:pPr>
            <w:r w:rsidRPr="004C6523">
              <w:rPr>
                <w:rFonts w:cs="Arial"/>
                <w:sz w:val="16"/>
                <w:szCs w:val="16"/>
              </w:rPr>
              <w:t>95,89</w:t>
            </w:r>
          </w:p>
        </w:tc>
        <w:tc>
          <w:tcPr>
            <w:tcW w:w="354" w:type="pct"/>
            <w:tcBorders>
              <w:top w:val="nil"/>
              <w:left w:val="nil"/>
              <w:bottom w:val="nil"/>
              <w:right w:val="nil"/>
            </w:tcBorders>
            <w:shd w:val="clear" w:color="000000" w:fill="FFFFFF"/>
            <w:hideMark/>
          </w:tcPr>
          <w:p w14:paraId="43AD9EDB"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76B40E9F"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4A1EC82"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2FB3616" w14:textId="77777777" w:rsidR="004C6523" w:rsidRPr="004C6523" w:rsidRDefault="004C6523" w:rsidP="004C6523">
            <w:pPr>
              <w:jc w:val="right"/>
              <w:rPr>
                <w:rFonts w:cs="Arial"/>
                <w:sz w:val="16"/>
                <w:szCs w:val="16"/>
              </w:rPr>
            </w:pPr>
            <w:r w:rsidRPr="004C6523">
              <w:rPr>
                <w:rFonts w:cs="Arial"/>
                <w:sz w:val="16"/>
                <w:szCs w:val="16"/>
              </w:rPr>
              <w:t>95,89</w:t>
            </w:r>
          </w:p>
        </w:tc>
      </w:tr>
      <w:tr w:rsidR="004C6523" w:rsidRPr="004C6523" w14:paraId="2D4FBB47" w14:textId="77777777" w:rsidTr="004C6523">
        <w:trPr>
          <w:trHeight w:val="285"/>
        </w:trPr>
        <w:tc>
          <w:tcPr>
            <w:tcW w:w="309" w:type="pct"/>
            <w:tcBorders>
              <w:top w:val="nil"/>
              <w:left w:val="nil"/>
              <w:bottom w:val="nil"/>
              <w:right w:val="nil"/>
            </w:tcBorders>
            <w:shd w:val="clear" w:color="000000" w:fill="FFFFFF"/>
            <w:hideMark/>
          </w:tcPr>
          <w:p w14:paraId="6520B61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2F61E1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6EC553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38E9738"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04C109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2124609F" w14:textId="77777777" w:rsidR="004C6523" w:rsidRPr="004C6523" w:rsidRDefault="004C6523" w:rsidP="004C6523">
            <w:pPr>
              <w:jc w:val="right"/>
              <w:rPr>
                <w:rFonts w:cs="Arial"/>
                <w:sz w:val="16"/>
                <w:szCs w:val="16"/>
              </w:rPr>
            </w:pPr>
            <w:r w:rsidRPr="004C6523">
              <w:rPr>
                <w:rFonts w:cs="Arial"/>
                <w:sz w:val="16"/>
                <w:szCs w:val="16"/>
              </w:rPr>
              <w:t>39,39</w:t>
            </w:r>
          </w:p>
        </w:tc>
        <w:tc>
          <w:tcPr>
            <w:tcW w:w="354" w:type="pct"/>
            <w:tcBorders>
              <w:top w:val="nil"/>
              <w:left w:val="nil"/>
              <w:bottom w:val="nil"/>
              <w:right w:val="nil"/>
            </w:tcBorders>
            <w:shd w:val="clear" w:color="000000" w:fill="FFFFFF"/>
            <w:hideMark/>
          </w:tcPr>
          <w:p w14:paraId="0B9B745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65CB6A33"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7B607A2" w14:textId="77777777" w:rsidR="004C6523" w:rsidRPr="004C6523" w:rsidRDefault="004C6523" w:rsidP="004C6523">
            <w:pPr>
              <w:jc w:val="right"/>
              <w:rPr>
                <w:rFonts w:cs="Arial"/>
                <w:sz w:val="16"/>
                <w:szCs w:val="16"/>
              </w:rPr>
            </w:pPr>
            <w:r w:rsidRPr="004C6523">
              <w:rPr>
                <w:rFonts w:cs="Arial"/>
                <w:sz w:val="16"/>
                <w:szCs w:val="16"/>
              </w:rPr>
              <w:t>211,83</w:t>
            </w:r>
          </w:p>
        </w:tc>
      </w:tr>
      <w:tr w:rsidR="004C6523" w:rsidRPr="004C6523" w14:paraId="1994E2FE" w14:textId="77777777" w:rsidTr="004C6523">
        <w:trPr>
          <w:trHeight w:val="19"/>
        </w:trPr>
        <w:tc>
          <w:tcPr>
            <w:tcW w:w="309" w:type="pct"/>
            <w:tcBorders>
              <w:top w:val="single" w:sz="12" w:space="0" w:color="000000"/>
              <w:left w:val="nil"/>
              <w:bottom w:val="nil"/>
              <w:right w:val="nil"/>
            </w:tcBorders>
            <w:shd w:val="clear" w:color="000000" w:fill="DFF0D8"/>
            <w:hideMark/>
          </w:tcPr>
          <w:p w14:paraId="66D05C1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269111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73C2083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5C2ADF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898407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3EE9C9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3FAABB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29986C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6D48C8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32124FE"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0A0DC82"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7FD4DF05" w14:textId="77777777" w:rsidR="004C6523" w:rsidRPr="004C6523" w:rsidRDefault="004C6523" w:rsidP="004C6523">
            <w:pPr>
              <w:rPr>
                <w:rFonts w:cs="Arial"/>
                <w:b/>
                <w:bCs/>
                <w:sz w:val="16"/>
                <w:szCs w:val="16"/>
              </w:rPr>
            </w:pPr>
            <w:r w:rsidRPr="004C6523">
              <w:rPr>
                <w:rFonts w:cs="Arial"/>
                <w:b/>
                <w:bCs/>
                <w:sz w:val="16"/>
                <w:szCs w:val="16"/>
              </w:rPr>
              <w:t xml:space="preserve"> 3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47CBE3A"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609A70D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FE7C3AC"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94A4F9D"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2DD015E"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38A49F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B455CC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F043CE4"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3F3CDD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6382D5B"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6430FCD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0001364 </w:t>
            </w:r>
          </w:p>
        </w:tc>
        <w:tc>
          <w:tcPr>
            <w:tcW w:w="296" w:type="pct"/>
            <w:tcBorders>
              <w:top w:val="nil"/>
              <w:left w:val="nil"/>
              <w:bottom w:val="single" w:sz="4" w:space="0" w:color="CCCCCC"/>
              <w:right w:val="single" w:sz="4" w:space="0" w:color="CCCCCC"/>
            </w:tcBorders>
            <w:shd w:val="clear" w:color="000000" w:fill="DFF0D8"/>
            <w:hideMark/>
          </w:tcPr>
          <w:p w14:paraId="4661670D"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21BB437A" w14:textId="77777777" w:rsidR="004C6523" w:rsidRPr="004C6523" w:rsidRDefault="004C6523" w:rsidP="004C6523">
            <w:pPr>
              <w:rPr>
                <w:rFonts w:cs="Arial"/>
                <w:color w:val="000000"/>
                <w:sz w:val="16"/>
                <w:szCs w:val="16"/>
              </w:rPr>
            </w:pPr>
            <w:r w:rsidRPr="004C6523">
              <w:rPr>
                <w:rFonts w:cs="Arial"/>
                <w:color w:val="000000"/>
                <w:sz w:val="16"/>
                <w:szCs w:val="16"/>
              </w:rPr>
              <w:t>DIAGNOSTICAR, SOB DEMANDA, DEFEITO NO CABEAMENTO OU EQUIPAMENTO PARA POSSÍVEL SOLUÇÃO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28186C6C"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C04418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5A53A1A7"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556D5EEE" w14:textId="77777777" w:rsidR="004C6523" w:rsidRPr="004C6523" w:rsidRDefault="004C6523" w:rsidP="004C6523">
            <w:pPr>
              <w:jc w:val="right"/>
              <w:rPr>
                <w:rFonts w:cs="Arial"/>
                <w:color w:val="000000"/>
                <w:sz w:val="16"/>
                <w:szCs w:val="16"/>
              </w:rPr>
            </w:pPr>
            <w:r w:rsidRPr="004C6523">
              <w:rPr>
                <w:rFonts w:cs="Arial"/>
                <w:color w:val="000000"/>
                <w:sz w:val="16"/>
                <w:szCs w:val="16"/>
              </w:rPr>
              <w:t>103,08</w:t>
            </w:r>
          </w:p>
        </w:tc>
        <w:tc>
          <w:tcPr>
            <w:tcW w:w="413" w:type="pct"/>
            <w:tcBorders>
              <w:top w:val="nil"/>
              <w:left w:val="nil"/>
              <w:bottom w:val="single" w:sz="4" w:space="0" w:color="CCCCCC"/>
              <w:right w:val="single" w:sz="4" w:space="0" w:color="CCCCCC"/>
            </w:tcBorders>
            <w:shd w:val="clear" w:color="000000" w:fill="DFF0D8"/>
            <w:hideMark/>
          </w:tcPr>
          <w:p w14:paraId="5FDFB371" w14:textId="77777777" w:rsidR="004C6523" w:rsidRPr="004C6523" w:rsidRDefault="004C6523" w:rsidP="004C6523">
            <w:pPr>
              <w:jc w:val="right"/>
              <w:rPr>
                <w:rFonts w:cs="Arial"/>
                <w:color w:val="000000"/>
                <w:sz w:val="16"/>
                <w:szCs w:val="16"/>
              </w:rPr>
            </w:pPr>
            <w:r w:rsidRPr="004C6523">
              <w:rPr>
                <w:rFonts w:cs="Arial"/>
                <w:color w:val="000000"/>
                <w:sz w:val="16"/>
                <w:szCs w:val="16"/>
              </w:rPr>
              <w:t>103,08</w:t>
            </w:r>
          </w:p>
        </w:tc>
      </w:tr>
      <w:tr w:rsidR="004C6523" w:rsidRPr="004C6523" w14:paraId="2A902C2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B2D92F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E6CEFD7"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439F59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E8F0CF4"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0F0AC7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C15BB3B"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8BCAA64"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18E17DCC"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1DA3A8D1"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3E869FE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7F98510"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A72B4EB"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5D9369D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7B4F7DF1"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39F92E4"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BD316E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C22B991"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1B35D01C"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7A7D933E"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1D91F0BB" w14:textId="77777777" w:rsidTr="004C6523">
        <w:trPr>
          <w:trHeight w:val="510"/>
        </w:trPr>
        <w:tc>
          <w:tcPr>
            <w:tcW w:w="309" w:type="pct"/>
            <w:tcBorders>
              <w:top w:val="nil"/>
              <w:left w:val="nil"/>
              <w:bottom w:val="nil"/>
              <w:right w:val="nil"/>
            </w:tcBorders>
            <w:shd w:val="clear" w:color="000000" w:fill="FFFFFF"/>
            <w:hideMark/>
          </w:tcPr>
          <w:p w14:paraId="4DB0DD1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51ED7C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B49DDD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BD153EF"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88DB9D5"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01F218F"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6557241E"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B118370"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49EC592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B24CB25"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220574B2" w14:textId="77777777" w:rsidTr="004C6523">
        <w:trPr>
          <w:trHeight w:val="285"/>
        </w:trPr>
        <w:tc>
          <w:tcPr>
            <w:tcW w:w="309" w:type="pct"/>
            <w:tcBorders>
              <w:top w:val="nil"/>
              <w:left w:val="nil"/>
              <w:bottom w:val="nil"/>
              <w:right w:val="nil"/>
            </w:tcBorders>
            <w:shd w:val="clear" w:color="000000" w:fill="FFFFFF"/>
            <w:hideMark/>
          </w:tcPr>
          <w:p w14:paraId="02CD08C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ED79CA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0A0A58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DFA2E9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1DB1453"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CA7B0F1" w14:textId="77777777" w:rsidR="004C6523" w:rsidRPr="004C6523" w:rsidRDefault="004C6523" w:rsidP="004C6523">
            <w:pPr>
              <w:jc w:val="right"/>
              <w:rPr>
                <w:rFonts w:cs="Arial"/>
                <w:sz w:val="16"/>
                <w:szCs w:val="16"/>
              </w:rPr>
            </w:pPr>
            <w:r w:rsidRPr="004C6523">
              <w:rPr>
                <w:rFonts w:cs="Arial"/>
                <w:sz w:val="16"/>
                <w:szCs w:val="16"/>
              </w:rPr>
              <w:t>23,46</w:t>
            </w:r>
          </w:p>
        </w:tc>
        <w:tc>
          <w:tcPr>
            <w:tcW w:w="354" w:type="pct"/>
            <w:tcBorders>
              <w:top w:val="nil"/>
              <w:left w:val="nil"/>
              <w:bottom w:val="nil"/>
              <w:right w:val="nil"/>
            </w:tcBorders>
            <w:shd w:val="clear" w:color="000000" w:fill="FFFFFF"/>
            <w:hideMark/>
          </w:tcPr>
          <w:p w14:paraId="483C0EA7"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30AF54F"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671ACF8" w14:textId="77777777" w:rsidR="004C6523" w:rsidRPr="004C6523" w:rsidRDefault="004C6523" w:rsidP="004C6523">
            <w:pPr>
              <w:jc w:val="right"/>
              <w:rPr>
                <w:rFonts w:cs="Arial"/>
                <w:sz w:val="16"/>
                <w:szCs w:val="16"/>
              </w:rPr>
            </w:pPr>
            <w:r w:rsidRPr="004C6523">
              <w:rPr>
                <w:rFonts w:cs="Arial"/>
                <w:sz w:val="16"/>
                <w:szCs w:val="16"/>
              </w:rPr>
              <w:t>126,54</w:t>
            </w:r>
          </w:p>
        </w:tc>
      </w:tr>
      <w:tr w:rsidR="004C6523" w:rsidRPr="004C6523" w14:paraId="3F20F84E" w14:textId="77777777" w:rsidTr="004C6523">
        <w:trPr>
          <w:trHeight w:val="19"/>
        </w:trPr>
        <w:tc>
          <w:tcPr>
            <w:tcW w:w="309" w:type="pct"/>
            <w:tcBorders>
              <w:top w:val="single" w:sz="12" w:space="0" w:color="000000"/>
              <w:left w:val="nil"/>
              <w:bottom w:val="nil"/>
              <w:right w:val="nil"/>
            </w:tcBorders>
            <w:shd w:val="clear" w:color="000000" w:fill="DFF0D8"/>
            <w:hideMark/>
          </w:tcPr>
          <w:p w14:paraId="465A98E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CA866E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38174D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186CB87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DEDB54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3511F6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A2F1A8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C1A3C1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57EE51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602679F1"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31CB73D4"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EE2956F" w14:textId="77777777" w:rsidR="004C6523" w:rsidRPr="004C6523" w:rsidRDefault="004C6523" w:rsidP="004C6523">
            <w:pPr>
              <w:rPr>
                <w:rFonts w:cs="Arial"/>
                <w:b/>
                <w:bCs/>
                <w:sz w:val="16"/>
                <w:szCs w:val="16"/>
              </w:rPr>
            </w:pPr>
            <w:r w:rsidRPr="004C6523">
              <w:rPr>
                <w:rFonts w:cs="Arial"/>
                <w:b/>
                <w:bCs/>
                <w:sz w:val="16"/>
                <w:szCs w:val="16"/>
              </w:rPr>
              <w:t xml:space="preserve"> 4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58BC002"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D51C9CB"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25B74C03"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03EBCBB6"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7F2B693"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552D463"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5AA892B"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A5D2119"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44F9AE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5276B3F"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44A4AE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0001363 </w:t>
            </w:r>
          </w:p>
        </w:tc>
        <w:tc>
          <w:tcPr>
            <w:tcW w:w="296" w:type="pct"/>
            <w:tcBorders>
              <w:top w:val="nil"/>
              <w:left w:val="nil"/>
              <w:bottom w:val="single" w:sz="4" w:space="0" w:color="CCCCCC"/>
              <w:right w:val="single" w:sz="4" w:space="0" w:color="CCCCCC"/>
            </w:tcBorders>
            <w:shd w:val="clear" w:color="000000" w:fill="DFF0D8"/>
            <w:hideMark/>
          </w:tcPr>
          <w:p w14:paraId="2128FCF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C7CDF7A" w14:textId="77777777" w:rsidR="004C6523" w:rsidRPr="004C6523" w:rsidRDefault="004C6523" w:rsidP="004C6523">
            <w:pPr>
              <w:rPr>
                <w:rFonts w:cs="Arial"/>
                <w:color w:val="000000"/>
                <w:sz w:val="16"/>
                <w:szCs w:val="16"/>
              </w:rPr>
            </w:pPr>
            <w:r w:rsidRPr="004C6523">
              <w:rPr>
                <w:rFonts w:cs="Arial"/>
                <w:color w:val="000000"/>
                <w:sz w:val="16"/>
                <w:szCs w:val="16"/>
              </w:rPr>
              <w:t>SERVIÇO DE TESTE, IDENTIFICAÇÃO E LOCALIZAÇÃO DE PONTO DE REDE</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1D962610"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243EE604"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1C0AF5C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B82BFD5" w14:textId="77777777" w:rsidR="004C6523" w:rsidRPr="004C6523" w:rsidRDefault="004C6523" w:rsidP="004C6523">
            <w:pPr>
              <w:jc w:val="right"/>
              <w:rPr>
                <w:rFonts w:cs="Arial"/>
                <w:color w:val="000000"/>
                <w:sz w:val="16"/>
                <w:szCs w:val="16"/>
              </w:rPr>
            </w:pPr>
            <w:r w:rsidRPr="004C6523">
              <w:rPr>
                <w:rFonts w:cs="Arial"/>
                <w:color w:val="000000"/>
                <w:sz w:val="16"/>
                <w:szCs w:val="16"/>
              </w:rPr>
              <w:t>68,72</w:t>
            </w:r>
          </w:p>
        </w:tc>
        <w:tc>
          <w:tcPr>
            <w:tcW w:w="413" w:type="pct"/>
            <w:tcBorders>
              <w:top w:val="nil"/>
              <w:left w:val="nil"/>
              <w:bottom w:val="single" w:sz="4" w:space="0" w:color="CCCCCC"/>
              <w:right w:val="single" w:sz="4" w:space="0" w:color="CCCCCC"/>
            </w:tcBorders>
            <w:shd w:val="clear" w:color="000000" w:fill="DFF0D8"/>
            <w:hideMark/>
          </w:tcPr>
          <w:p w14:paraId="12063C9A" w14:textId="77777777" w:rsidR="004C6523" w:rsidRPr="004C6523" w:rsidRDefault="004C6523" w:rsidP="004C6523">
            <w:pPr>
              <w:jc w:val="right"/>
              <w:rPr>
                <w:rFonts w:cs="Arial"/>
                <w:color w:val="000000"/>
                <w:sz w:val="16"/>
                <w:szCs w:val="16"/>
              </w:rPr>
            </w:pPr>
            <w:r w:rsidRPr="004C6523">
              <w:rPr>
                <w:rFonts w:cs="Arial"/>
                <w:color w:val="000000"/>
                <w:sz w:val="16"/>
                <w:szCs w:val="16"/>
              </w:rPr>
              <w:t>68,72</w:t>
            </w:r>
          </w:p>
        </w:tc>
      </w:tr>
      <w:tr w:rsidR="004C6523" w:rsidRPr="004C6523" w14:paraId="770C25F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CF6DAF9"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53B65BD"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42BAD0FC"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3F03EC6"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02A4E2A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A973D3E"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7152593"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314F7620"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50736C3C"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70B8B56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81A6634"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7CFA625"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1425975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12B7312"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AEA2F2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521206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2E3E375"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5B99DE83"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38FA2DB8" w14:textId="77777777" w:rsidR="004C6523" w:rsidRPr="004C6523" w:rsidRDefault="004C6523" w:rsidP="004C6523">
            <w:pPr>
              <w:jc w:val="right"/>
              <w:rPr>
                <w:rFonts w:cs="Arial"/>
                <w:sz w:val="16"/>
                <w:szCs w:val="16"/>
              </w:rPr>
            </w:pPr>
            <w:r w:rsidRPr="004C6523">
              <w:rPr>
                <w:rFonts w:cs="Arial"/>
                <w:sz w:val="16"/>
                <w:szCs w:val="16"/>
              </w:rPr>
              <w:t>26,62</w:t>
            </w:r>
          </w:p>
        </w:tc>
      </w:tr>
      <w:tr w:rsidR="004C6523" w:rsidRPr="004C6523" w14:paraId="2696F712" w14:textId="77777777" w:rsidTr="004C6523">
        <w:trPr>
          <w:trHeight w:val="510"/>
        </w:trPr>
        <w:tc>
          <w:tcPr>
            <w:tcW w:w="309" w:type="pct"/>
            <w:tcBorders>
              <w:top w:val="nil"/>
              <w:left w:val="nil"/>
              <w:bottom w:val="nil"/>
              <w:right w:val="nil"/>
            </w:tcBorders>
            <w:shd w:val="clear" w:color="000000" w:fill="FFFFFF"/>
            <w:hideMark/>
          </w:tcPr>
          <w:p w14:paraId="7914D84E"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FBB341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BC9B3F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409D64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86D7F69"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BBDCC64" w14:textId="77777777" w:rsidR="004C6523" w:rsidRPr="004C6523" w:rsidRDefault="004C6523" w:rsidP="004C6523">
            <w:pPr>
              <w:jc w:val="right"/>
              <w:rPr>
                <w:rFonts w:cs="Arial"/>
                <w:sz w:val="16"/>
                <w:szCs w:val="16"/>
              </w:rPr>
            </w:pPr>
            <w:r w:rsidRPr="004C6523">
              <w:rPr>
                <w:rFonts w:cs="Arial"/>
                <w:sz w:val="16"/>
                <w:szCs w:val="16"/>
              </w:rPr>
              <w:t>54,80</w:t>
            </w:r>
          </w:p>
        </w:tc>
        <w:tc>
          <w:tcPr>
            <w:tcW w:w="354" w:type="pct"/>
            <w:tcBorders>
              <w:top w:val="nil"/>
              <w:left w:val="nil"/>
              <w:bottom w:val="nil"/>
              <w:right w:val="nil"/>
            </w:tcBorders>
            <w:shd w:val="clear" w:color="000000" w:fill="FFFFFF"/>
            <w:hideMark/>
          </w:tcPr>
          <w:p w14:paraId="2B56EBBA"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09DF86A"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74FDD0B"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DDF9D01" w14:textId="77777777" w:rsidR="004C6523" w:rsidRPr="004C6523" w:rsidRDefault="004C6523" w:rsidP="004C6523">
            <w:pPr>
              <w:jc w:val="right"/>
              <w:rPr>
                <w:rFonts w:cs="Arial"/>
                <w:sz w:val="16"/>
                <w:szCs w:val="16"/>
              </w:rPr>
            </w:pPr>
            <w:r w:rsidRPr="004C6523">
              <w:rPr>
                <w:rFonts w:cs="Arial"/>
                <w:sz w:val="16"/>
                <w:szCs w:val="16"/>
              </w:rPr>
              <w:t>54,80</w:t>
            </w:r>
          </w:p>
        </w:tc>
      </w:tr>
      <w:tr w:rsidR="004C6523" w:rsidRPr="004C6523" w14:paraId="6B0E8C95" w14:textId="77777777" w:rsidTr="004C6523">
        <w:trPr>
          <w:trHeight w:val="285"/>
        </w:trPr>
        <w:tc>
          <w:tcPr>
            <w:tcW w:w="309" w:type="pct"/>
            <w:tcBorders>
              <w:top w:val="nil"/>
              <w:left w:val="nil"/>
              <w:bottom w:val="nil"/>
              <w:right w:val="nil"/>
            </w:tcBorders>
            <w:shd w:val="clear" w:color="000000" w:fill="FFFFFF"/>
            <w:hideMark/>
          </w:tcPr>
          <w:p w14:paraId="089140D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772112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E09388B"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2CB26D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69E6ADE"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67668D2" w14:textId="77777777" w:rsidR="004C6523" w:rsidRPr="004C6523" w:rsidRDefault="004C6523" w:rsidP="004C6523">
            <w:pPr>
              <w:jc w:val="right"/>
              <w:rPr>
                <w:rFonts w:cs="Arial"/>
                <w:sz w:val="16"/>
                <w:szCs w:val="16"/>
              </w:rPr>
            </w:pPr>
            <w:r w:rsidRPr="004C6523">
              <w:rPr>
                <w:rFonts w:cs="Arial"/>
                <w:sz w:val="16"/>
                <w:szCs w:val="16"/>
              </w:rPr>
              <w:t>15,64</w:t>
            </w:r>
          </w:p>
        </w:tc>
        <w:tc>
          <w:tcPr>
            <w:tcW w:w="354" w:type="pct"/>
            <w:tcBorders>
              <w:top w:val="nil"/>
              <w:left w:val="nil"/>
              <w:bottom w:val="nil"/>
              <w:right w:val="nil"/>
            </w:tcBorders>
            <w:shd w:val="clear" w:color="000000" w:fill="FFFFFF"/>
            <w:hideMark/>
          </w:tcPr>
          <w:p w14:paraId="079FED2D"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D5A8342"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346A3F63" w14:textId="77777777" w:rsidR="004C6523" w:rsidRPr="004C6523" w:rsidRDefault="004C6523" w:rsidP="004C6523">
            <w:pPr>
              <w:jc w:val="right"/>
              <w:rPr>
                <w:rFonts w:cs="Arial"/>
                <w:sz w:val="16"/>
                <w:szCs w:val="16"/>
              </w:rPr>
            </w:pPr>
            <w:r w:rsidRPr="004C6523">
              <w:rPr>
                <w:rFonts w:cs="Arial"/>
                <w:sz w:val="16"/>
                <w:szCs w:val="16"/>
              </w:rPr>
              <w:t>84,36</w:t>
            </w:r>
          </w:p>
        </w:tc>
      </w:tr>
      <w:tr w:rsidR="004C6523" w:rsidRPr="004C6523" w14:paraId="57F5E801" w14:textId="77777777" w:rsidTr="004C6523">
        <w:trPr>
          <w:trHeight w:val="19"/>
        </w:trPr>
        <w:tc>
          <w:tcPr>
            <w:tcW w:w="309" w:type="pct"/>
            <w:tcBorders>
              <w:top w:val="single" w:sz="12" w:space="0" w:color="000000"/>
              <w:left w:val="nil"/>
              <w:bottom w:val="nil"/>
              <w:right w:val="nil"/>
            </w:tcBorders>
            <w:shd w:val="clear" w:color="000000" w:fill="DFF0D8"/>
            <w:hideMark/>
          </w:tcPr>
          <w:p w14:paraId="2834253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38591C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635E8A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D2BA14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DD7846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0001CB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F599CF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2BE8D5A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E593A9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602A75CB"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DC9410B"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FD2407D" w14:textId="77777777" w:rsidR="004C6523" w:rsidRPr="004C6523" w:rsidRDefault="004C6523" w:rsidP="004C6523">
            <w:pPr>
              <w:rPr>
                <w:rFonts w:cs="Arial"/>
                <w:b/>
                <w:bCs/>
                <w:sz w:val="16"/>
                <w:szCs w:val="16"/>
              </w:rPr>
            </w:pPr>
            <w:r w:rsidRPr="004C6523">
              <w:rPr>
                <w:rFonts w:cs="Arial"/>
                <w:b/>
                <w:bCs/>
                <w:sz w:val="16"/>
                <w:szCs w:val="16"/>
              </w:rPr>
              <w:t xml:space="preserve"> 5 </w:t>
            </w:r>
          </w:p>
        </w:tc>
        <w:tc>
          <w:tcPr>
            <w:tcW w:w="354" w:type="pct"/>
            <w:tcBorders>
              <w:top w:val="single" w:sz="4" w:space="0" w:color="CCCCCC"/>
              <w:left w:val="nil"/>
              <w:bottom w:val="single" w:sz="4" w:space="0" w:color="CCCCCC"/>
              <w:right w:val="single" w:sz="4" w:space="0" w:color="CCCCCC"/>
            </w:tcBorders>
            <w:shd w:val="clear" w:color="000000" w:fill="FFFFFF"/>
            <w:hideMark/>
          </w:tcPr>
          <w:p w14:paraId="1000B1E3"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05B506F8"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CD8FFBC"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BD78624"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64211C9"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7FB1057C"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52C7276"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53001FE"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3FAAD33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CD11FAF"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Composição</w:t>
            </w:r>
          </w:p>
        </w:tc>
        <w:tc>
          <w:tcPr>
            <w:tcW w:w="354" w:type="pct"/>
            <w:tcBorders>
              <w:top w:val="nil"/>
              <w:left w:val="nil"/>
              <w:bottom w:val="single" w:sz="4" w:space="0" w:color="CCCCCC"/>
              <w:right w:val="single" w:sz="4" w:space="0" w:color="CCCCCC"/>
            </w:tcBorders>
            <w:shd w:val="clear" w:color="000000" w:fill="DFF0D8"/>
            <w:hideMark/>
          </w:tcPr>
          <w:p w14:paraId="1DB94A8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0001284 </w:t>
            </w:r>
          </w:p>
        </w:tc>
        <w:tc>
          <w:tcPr>
            <w:tcW w:w="296" w:type="pct"/>
            <w:tcBorders>
              <w:top w:val="nil"/>
              <w:left w:val="nil"/>
              <w:bottom w:val="single" w:sz="4" w:space="0" w:color="CCCCCC"/>
              <w:right w:val="single" w:sz="4" w:space="0" w:color="CCCCCC"/>
            </w:tcBorders>
            <w:shd w:val="clear" w:color="000000" w:fill="DFF0D8"/>
            <w:hideMark/>
          </w:tcPr>
          <w:p w14:paraId="686BE6BE"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0E7FE37D" w14:textId="77777777" w:rsidR="004C6523" w:rsidRPr="004C6523" w:rsidRDefault="004C6523" w:rsidP="004C6523">
            <w:pPr>
              <w:rPr>
                <w:rFonts w:cs="Arial"/>
                <w:color w:val="000000"/>
                <w:sz w:val="16"/>
                <w:szCs w:val="16"/>
              </w:rPr>
            </w:pPr>
            <w:r w:rsidRPr="004C6523">
              <w:rPr>
                <w:rFonts w:cs="Arial"/>
                <w:color w:val="000000"/>
                <w:sz w:val="16"/>
                <w:szCs w:val="16"/>
              </w:rPr>
              <w:t>SERVIÇO DE INSTALAÇÃO DE CABO DE REDE CAT5e, COM FORNECIMENTO DO CABO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B46EB6E"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AC2BD91" w14:textId="77777777" w:rsidR="004C6523" w:rsidRPr="004C6523" w:rsidRDefault="004C6523" w:rsidP="004C6523">
            <w:pPr>
              <w:jc w:val="center"/>
              <w:rPr>
                <w:rFonts w:cs="Arial"/>
                <w:color w:val="000000"/>
                <w:sz w:val="16"/>
                <w:szCs w:val="16"/>
              </w:rPr>
            </w:pPr>
            <w:r w:rsidRPr="004C6523">
              <w:rPr>
                <w:rFonts w:cs="Arial"/>
                <w:color w:val="000000"/>
                <w:sz w:val="16"/>
                <w:szCs w:val="16"/>
              </w:rPr>
              <w:t>M</w:t>
            </w:r>
          </w:p>
        </w:tc>
        <w:tc>
          <w:tcPr>
            <w:tcW w:w="355" w:type="pct"/>
            <w:tcBorders>
              <w:top w:val="nil"/>
              <w:left w:val="nil"/>
              <w:bottom w:val="single" w:sz="4" w:space="0" w:color="CCCCCC"/>
              <w:right w:val="single" w:sz="4" w:space="0" w:color="CCCCCC"/>
            </w:tcBorders>
            <w:shd w:val="clear" w:color="000000" w:fill="DFF0D8"/>
            <w:hideMark/>
          </w:tcPr>
          <w:p w14:paraId="2BEF3F0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451400B" w14:textId="77777777" w:rsidR="004C6523" w:rsidRPr="004C6523" w:rsidRDefault="004C6523" w:rsidP="004C6523">
            <w:pPr>
              <w:jc w:val="right"/>
              <w:rPr>
                <w:rFonts w:cs="Arial"/>
                <w:color w:val="000000"/>
                <w:sz w:val="16"/>
                <w:szCs w:val="16"/>
              </w:rPr>
            </w:pPr>
            <w:r w:rsidRPr="004C6523">
              <w:rPr>
                <w:rFonts w:cs="Arial"/>
                <w:color w:val="000000"/>
                <w:sz w:val="16"/>
                <w:szCs w:val="16"/>
              </w:rPr>
              <w:t>5,29</w:t>
            </w:r>
          </w:p>
        </w:tc>
        <w:tc>
          <w:tcPr>
            <w:tcW w:w="413" w:type="pct"/>
            <w:tcBorders>
              <w:top w:val="nil"/>
              <w:left w:val="nil"/>
              <w:bottom w:val="single" w:sz="4" w:space="0" w:color="CCCCCC"/>
              <w:right w:val="single" w:sz="4" w:space="0" w:color="CCCCCC"/>
            </w:tcBorders>
            <w:shd w:val="clear" w:color="000000" w:fill="DFF0D8"/>
            <w:hideMark/>
          </w:tcPr>
          <w:p w14:paraId="0C129355" w14:textId="77777777" w:rsidR="004C6523" w:rsidRPr="004C6523" w:rsidRDefault="004C6523" w:rsidP="004C6523">
            <w:pPr>
              <w:jc w:val="right"/>
              <w:rPr>
                <w:rFonts w:cs="Arial"/>
                <w:color w:val="000000"/>
                <w:sz w:val="16"/>
                <w:szCs w:val="16"/>
              </w:rPr>
            </w:pPr>
            <w:r w:rsidRPr="004C6523">
              <w:rPr>
                <w:rFonts w:cs="Arial"/>
                <w:color w:val="000000"/>
                <w:sz w:val="16"/>
                <w:szCs w:val="16"/>
              </w:rPr>
              <w:t>5,29</w:t>
            </w:r>
          </w:p>
        </w:tc>
      </w:tr>
      <w:tr w:rsidR="004C6523" w:rsidRPr="004C6523" w14:paraId="2320E0D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77676D9"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6BA1256"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B5E4D3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BC577B3"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18DC866"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74DB7A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B8AC619" w14:textId="77777777" w:rsidR="004C6523" w:rsidRPr="004C6523" w:rsidRDefault="004C6523" w:rsidP="004C6523">
            <w:pPr>
              <w:jc w:val="right"/>
              <w:rPr>
                <w:rFonts w:cs="Arial"/>
                <w:sz w:val="16"/>
                <w:szCs w:val="16"/>
              </w:rPr>
            </w:pPr>
            <w:r w:rsidRPr="004C6523">
              <w:rPr>
                <w:rFonts w:cs="Arial"/>
                <w:sz w:val="16"/>
                <w:szCs w:val="16"/>
              </w:rPr>
              <w:t>0,1000000</w:t>
            </w:r>
          </w:p>
        </w:tc>
        <w:tc>
          <w:tcPr>
            <w:tcW w:w="354" w:type="pct"/>
            <w:tcBorders>
              <w:top w:val="nil"/>
              <w:left w:val="nil"/>
              <w:bottom w:val="single" w:sz="4" w:space="0" w:color="CCCCCC"/>
              <w:right w:val="single" w:sz="4" w:space="0" w:color="CCCCCC"/>
            </w:tcBorders>
            <w:shd w:val="clear" w:color="000000" w:fill="D6D6D6"/>
            <w:hideMark/>
          </w:tcPr>
          <w:p w14:paraId="45DE9DC6"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085795F7" w14:textId="77777777" w:rsidR="004C6523" w:rsidRPr="004C6523" w:rsidRDefault="004C6523" w:rsidP="004C6523">
            <w:pPr>
              <w:jc w:val="right"/>
              <w:rPr>
                <w:rFonts w:cs="Arial"/>
                <w:sz w:val="16"/>
                <w:szCs w:val="16"/>
              </w:rPr>
            </w:pPr>
            <w:r w:rsidRPr="004C6523">
              <w:rPr>
                <w:rFonts w:cs="Arial"/>
                <w:sz w:val="16"/>
                <w:szCs w:val="16"/>
              </w:rPr>
              <w:t>2,10</w:t>
            </w:r>
          </w:p>
        </w:tc>
      </w:tr>
      <w:tr w:rsidR="004C6523" w:rsidRPr="004C6523" w14:paraId="50DF434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F5DCC0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C6A00EB"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59B1E3F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882E468"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081184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38E873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DE4F2E9" w14:textId="77777777" w:rsidR="004C6523" w:rsidRPr="004C6523" w:rsidRDefault="004C6523" w:rsidP="004C6523">
            <w:pPr>
              <w:jc w:val="right"/>
              <w:rPr>
                <w:rFonts w:cs="Arial"/>
                <w:sz w:val="16"/>
                <w:szCs w:val="16"/>
              </w:rPr>
            </w:pPr>
            <w:r w:rsidRPr="004C6523">
              <w:rPr>
                <w:rFonts w:cs="Arial"/>
                <w:sz w:val="16"/>
                <w:szCs w:val="16"/>
              </w:rPr>
              <w:t>0,1000000</w:t>
            </w:r>
          </w:p>
        </w:tc>
        <w:tc>
          <w:tcPr>
            <w:tcW w:w="354" w:type="pct"/>
            <w:tcBorders>
              <w:top w:val="nil"/>
              <w:left w:val="nil"/>
              <w:bottom w:val="single" w:sz="4" w:space="0" w:color="CCCCCC"/>
              <w:right w:val="single" w:sz="4" w:space="0" w:color="CCCCCC"/>
            </w:tcBorders>
            <w:shd w:val="clear" w:color="000000" w:fill="D6D6D6"/>
            <w:hideMark/>
          </w:tcPr>
          <w:p w14:paraId="4347B082"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304B393A" w14:textId="77777777" w:rsidR="004C6523" w:rsidRPr="004C6523" w:rsidRDefault="004C6523" w:rsidP="004C6523">
            <w:pPr>
              <w:jc w:val="right"/>
              <w:rPr>
                <w:rFonts w:cs="Arial"/>
                <w:sz w:val="16"/>
                <w:szCs w:val="16"/>
              </w:rPr>
            </w:pPr>
            <w:r w:rsidRPr="004C6523">
              <w:rPr>
                <w:rFonts w:cs="Arial"/>
                <w:sz w:val="16"/>
                <w:szCs w:val="16"/>
              </w:rPr>
              <w:t>1,33</w:t>
            </w:r>
          </w:p>
        </w:tc>
      </w:tr>
      <w:tr w:rsidR="004C6523" w:rsidRPr="004C6523" w14:paraId="76D6FE4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024F98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5845CE5" w14:textId="77777777" w:rsidR="004C6523" w:rsidRPr="004C6523" w:rsidRDefault="004C6523" w:rsidP="004C6523">
            <w:pPr>
              <w:jc w:val="right"/>
              <w:rPr>
                <w:rFonts w:cs="Arial"/>
                <w:sz w:val="16"/>
                <w:szCs w:val="16"/>
              </w:rPr>
            </w:pPr>
            <w:r w:rsidRPr="004C6523">
              <w:rPr>
                <w:rFonts w:cs="Arial"/>
                <w:sz w:val="16"/>
                <w:szCs w:val="16"/>
              </w:rPr>
              <w:t xml:space="preserve"> I0361 </w:t>
            </w:r>
          </w:p>
        </w:tc>
        <w:tc>
          <w:tcPr>
            <w:tcW w:w="296" w:type="pct"/>
            <w:tcBorders>
              <w:top w:val="nil"/>
              <w:left w:val="nil"/>
              <w:bottom w:val="single" w:sz="4" w:space="0" w:color="CCCCCC"/>
              <w:right w:val="single" w:sz="4" w:space="0" w:color="CCCCCC"/>
            </w:tcBorders>
            <w:shd w:val="clear" w:color="000000" w:fill="EFEFEF"/>
            <w:hideMark/>
          </w:tcPr>
          <w:p w14:paraId="01EC9C48"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6D341686" w14:textId="77777777" w:rsidR="004C6523" w:rsidRPr="004C6523" w:rsidRDefault="004C6523" w:rsidP="004C6523">
            <w:pPr>
              <w:rPr>
                <w:rFonts w:cs="Arial"/>
                <w:sz w:val="16"/>
                <w:szCs w:val="16"/>
              </w:rPr>
            </w:pPr>
            <w:r w:rsidRPr="004C6523">
              <w:rPr>
                <w:rFonts w:cs="Arial"/>
                <w:sz w:val="16"/>
                <w:szCs w:val="16"/>
              </w:rPr>
              <w:t>CABO LOGICO 4 PARES, CAT.5 - UTP (100 MBPS)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250FE8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84073F3"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5BAD305B"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1E250660" w14:textId="77777777" w:rsidR="004C6523" w:rsidRPr="004C6523" w:rsidRDefault="004C6523" w:rsidP="004C6523">
            <w:pPr>
              <w:jc w:val="right"/>
              <w:rPr>
                <w:rFonts w:cs="Arial"/>
                <w:sz w:val="16"/>
                <w:szCs w:val="16"/>
              </w:rPr>
            </w:pPr>
            <w:r w:rsidRPr="004C6523">
              <w:rPr>
                <w:rFonts w:cs="Arial"/>
                <w:sz w:val="16"/>
                <w:szCs w:val="16"/>
              </w:rPr>
              <w:t>1,86</w:t>
            </w:r>
          </w:p>
        </w:tc>
        <w:tc>
          <w:tcPr>
            <w:tcW w:w="413" w:type="pct"/>
            <w:tcBorders>
              <w:top w:val="nil"/>
              <w:left w:val="nil"/>
              <w:bottom w:val="single" w:sz="4" w:space="0" w:color="CCCCCC"/>
              <w:right w:val="single" w:sz="4" w:space="0" w:color="CCCCCC"/>
            </w:tcBorders>
            <w:shd w:val="clear" w:color="000000" w:fill="EFEFEF"/>
            <w:hideMark/>
          </w:tcPr>
          <w:p w14:paraId="0D725942" w14:textId="77777777" w:rsidR="004C6523" w:rsidRPr="004C6523" w:rsidRDefault="004C6523" w:rsidP="004C6523">
            <w:pPr>
              <w:jc w:val="right"/>
              <w:rPr>
                <w:rFonts w:cs="Arial"/>
                <w:sz w:val="16"/>
                <w:szCs w:val="16"/>
              </w:rPr>
            </w:pPr>
            <w:r w:rsidRPr="004C6523">
              <w:rPr>
                <w:rFonts w:cs="Arial"/>
                <w:sz w:val="16"/>
                <w:szCs w:val="16"/>
              </w:rPr>
              <w:t>1,86</w:t>
            </w:r>
          </w:p>
        </w:tc>
      </w:tr>
      <w:tr w:rsidR="004C6523" w:rsidRPr="004C6523" w14:paraId="59B6E294" w14:textId="77777777" w:rsidTr="004C6523">
        <w:trPr>
          <w:trHeight w:val="510"/>
        </w:trPr>
        <w:tc>
          <w:tcPr>
            <w:tcW w:w="309" w:type="pct"/>
            <w:tcBorders>
              <w:top w:val="nil"/>
              <w:left w:val="nil"/>
              <w:bottom w:val="nil"/>
              <w:right w:val="nil"/>
            </w:tcBorders>
            <w:shd w:val="clear" w:color="000000" w:fill="FFFFFF"/>
            <w:hideMark/>
          </w:tcPr>
          <w:p w14:paraId="30E6110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52849E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5A90A1F"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0F63F38"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1E44034"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C7FE448" w14:textId="77777777" w:rsidR="004C6523" w:rsidRPr="004C6523" w:rsidRDefault="004C6523" w:rsidP="004C6523">
            <w:pPr>
              <w:jc w:val="right"/>
              <w:rPr>
                <w:rFonts w:cs="Arial"/>
                <w:sz w:val="16"/>
                <w:szCs w:val="16"/>
              </w:rPr>
            </w:pPr>
            <w:r w:rsidRPr="004C6523">
              <w:rPr>
                <w:rFonts w:cs="Arial"/>
                <w:sz w:val="16"/>
                <w:szCs w:val="16"/>
              </w:rPr>
              <w:t>2,73</w:t>
            </w:r>
          </w:p>
        </w:tc>
        <w:tc>
          <w:tcPr>
            <w:tcW w:w="354" w:type="pct"/>
            <w:tcBorders>
              <w:top w:val="nil"/>
              <w:left w:val="nil"/>
              <w:bottom w:val="nil"/>
              <w:right w:val="nil"/>
            </w:tcBorders>
            <w:shd w:val="clear" w:color="000000" w:fill="FFFFFF"/>
            <w:hideMark/>
          </w:tcPr>
          <w:p w14:paraId="71656C61"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AFBB75A"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5B5EA1D"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2EE31C06" w14:textId="77777777" w:rsidR="004C6523" w:rsidRPr="004C6523" w:rsidRDefault="004C6523" w:rsidP="004C6523">
            <w:pPr>
              <w:jc w:val="right"/>
              <w:rPr>
                <w:rFonts w:cs="Arial"/>
                <w:sz w:val="16"/>
                <w:szCs w:val="16"/>
              </w:rPr>
            </w:pPr>
            <w:r w:rsidRPr="004C6523">
              <w:rPr>
                <w:rFonts w:cs="Arial"/>
                <w:sz w:val="16"/>
                <w:szCs w:val="16"/>
              </w:rPr>
              <w:t>2,73</w:t>
            </w:r>
          </w:p>
        </w:tc>
      </w:tr>
      <w:tr w:rsidR="004C6523" w:rsidRPr="004C6523" w14:paraId="3565091D" w14:textId="77777777" w:rsidTr="004C6523">
        <w:trPr>
          <w:trHeight w:val="285"/>
        </w:trPr>
        <w:tc>
          <w:tcPr>
            <w:tcW w:w="309" w:type="pct"/>
            <w:tcBorders>
              <w:top w:val="nil"/>
              <w:left w:val="nil"/>
              <w:bottom w:val="nil"/>
              <w:right w:val="nil"/>
            </w:tcBorders>
            <w:shd w:val="clear" w:color="000000" w:fill="FFFFFF"/>
            <w:hideMark/>
          </w:tcPr>
          <w:p w14:paraId="581F1DC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CC66F9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3B3462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F97014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F19336C"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4D69146" w14:textId="77777777" w:rsidR="004C6523" w:rsidRPr="004C6523" w:rsidRDefault="004C6523" w:rsidP="004C6523">
            <w:pPr>
              <w:jc w:val="right"/>
              <w:rPr>
                <w:rFonts w:cs="Arial"/>
                <w:sz w:val="16"/>
                <w:szCs w:val="16"/>
              </w:rPr>
            </w:pPr>
            <w:r w:rsidRPr="004C6523">
              <w:rPr>
                <w:rFonts w:cs="Arial"/>
                <w:sz w:val="16"/>
                <w:szCs w:val="16"/>
              </w:rPr>
              <w:t>1,20</w:t>
            </w:r>
          </w:p>
        </w:tc>
        <w:tc>
          <w:tcPr>
            <w:tcW w:w="354" w:type="pct"/>
            <w:tcBorders>
              <w:top w:val="nil"/>
              <w:left w:val="nil"/>
              <w:bottom w:val="nil"/>
              <w:right w:val="nil"/>
            </w:tcBorders>
            <w:shd w:val="clear" w:color="000000" w:fill="FFFFFF"/>
            <w:hideMark/>
          </w:tcPr>
          <w:p w14:paraId="068FF882"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C3D510A"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375AE737" w14:textId="77777777" w:rsidR="004C6523" w:rsidRPr="004C6523" w:rsidRDefault="004C6523" w:rsidP="004C6523">
            <w:pPr>
              <w:jc w:val="right"/>
              <w:rPr>
                <w:rFonts w:cs="Arial"/>
                <w:sz w:val="16"/>
                <w:szCs w:val="16"/>
              </w:rPr>
            </w:pPr>
            <w:r w:rsidRPr="004C6523">
              <w:rPr>
                <w:rFonts w:cs="Arial"/>
                <w:sz w:val="16"/>
                <w:szCs w:val="16"/>
              </w:rPr>
              <w:t>6,49</w:t>
            </w:r>
          </w:p>
        </w:tc>
      </w:tr>
      <w:tr w:rsidR="004C6523" w:rsidRPr="004C6523" w14:paraId="64064EA4" w14:textId="77777777" w:rsidTr="004C6523">
        <w:trPr>
          <w:trHeight w:val="19"/>
        </w:trPr>
        <w:tc>
          <w:tcPr>
            <w:tcW w:w="309" w:type="pct"/>
            <w:tcBorders>
              <w:top w:val="single" w:sz="12" w:space="0" w:color="000000"/>
              <w:left w:val="nil"/>
              <w:bottom w:val="nil"/>
              <w:right w:val="nil"/>
            </w:tcBorders>
            <w:shd w:val="clear" w:color="000000" w:fill="DFF0D8"/>
            <w:hideMark/>
          </w:tcPr>
          <w:p w14:paraId="001B791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9018C9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B7AAAB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BF4D3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7A63A4B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BB366E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C7EDAE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9A15C0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E53B57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2C661A2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7A6CA3A"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103C8CF" w14:textId="77777777" w:rsidR="004C6523" w:rsidRPr="004C6523" w:rsidRDefault="004C6523" w:rsidP="004C6523">
            <w:pPr>
              <w:rPr>
                <w:rFonts w:cs="Arial"/>
                <w:b/>
                <w:bCs/>
                <w:sz w:val="16"/>
                <w:szCs w:val="16"/>
              </w:rPr>
            </w:pPr>
            <w:r w:rsidRPr="004C6523">
              <w:rPr>
                <w:rFonts w:cs="Arial"/>
                <w:b/>
                <w:bCs/>
                <w:sz w:val="16"/>
                <w:szCs w:val="16"/>
              </w:rPr>
              <w:t xml:space="preserve"> 6 </w:t>
            </w:r>
          </w:p>
        </w:tc>
        <w:tc>
          <w:tcPr>
            <w:tcW w:w="354" w:type="pct"/>
            <w:tcBorders>
              <w:top w:val="single" w:sz="4" w:space="0" w:color="CCCCCC"/>
              <w:left w:val="nil"/>
              <w:bottom w:val="single" w:sz="4" w:space="0" w:color="CCCCCC"/>
              <w:right w:val="single" w:sz="4" w:space="0" w:color="CCCCCC"/>
            </w:tcBorders>
            <w:shd w:val="clear" w:color="000000" w:fill="FFFFFF"/>
            <w:hideMark/>
          </w:tcPr>
          <w:p w14:paraId="693BA83B"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0B1C304"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2E93334A"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023789F"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BD74454"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C6518D1"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D75DCA5"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D9E9429"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6F6A57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44A8EB09"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F4D9B8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0001349 </w:t>
            </w:r>
          </w:p>
        </w:tc>
        <w:tc>
          <w:tcPr>
            <w:tcW w:w="296" w:type="pct"/>
            <w:tcBorders>
              <w:top w:val="nil"/>
              <w:left w:val="nil"/>
              <w:bottom w:val="single" w:sz="4" w:space="0" w:color="CCCCCC"/>
              <w:right w:val="single" w:sz="4" w:space="0" w:color="CCCCCC"/>
            </w:tcBorders>
            <w:shd w:val="clear" w:color="000000" w:fill="DFF0D8"/>
            <w:hideMark/>
          </w:tcPr>
          <w:p w14:paraId="7F553D8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04270F16" w14:textId="77777777" w:rsidR="004C6523" w:rsidRPr="004C6523" w:rsidRDefault="004C6523" w:rsidP="004C6523">
            <w:pPr>
              <w:rPr>
                <w:rFonts w:cs="Arial"/>
                <w:color w:val="000000"/>
                <w:sz w:val="16"/>
                <w:szCs w:val="16"/>
              </w:rPr>
            </w:pPr>
            <w:r w:rsidRPr="004C6523">
              <w:rPr>
                <w:rFonts w:cs="Arial"/>
                <w:color w:val="000000"/>
                <w:sz w:val="16"/>
                <w:szCs w:val="16"/>
              </w:rPr>
              <w:t>CRIPAGEM DE CABO DE REDE CAT5E COM FORNECIMENTO DE CONECTOR MACHO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697A6FC5"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191EBBE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4B1C2107"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12BF0A6" w14:textId="77777777" w:rsidR="004C6523" w:rsidRPr="004C6523" w:rsidRDefault="004C6523" w:rsidP="004C6523">
            <w:pPr>
              <w:jc w:val="right"/>
              <w:rPr>
                <w:rFonts w:cs="Arial"/>
                <w:color w:val="000000"/>
                <w:sz w:val="16"/>
                <w:szCs w:val="16"/>
              </w:rPr>
            </w:pPr>
            <w:r w:rsidRPr="004C6523">
              <w:rPr>
                <w:rFonts w:cs="Arial"/>
                <w:color w:val="000000"/>
                <w:sz w:val="16"/>
                <w:szCs w:val="16"/>
              </w:rPr>
              <w:t>3,23</w:t>
            </w:r>
          </w:p>
        </w:tc>
        <w:tc>
          <w:tcPr>
            <w:tcW w:w="413" w:type="pct"/>
            <w:tcBorders>
              <w:top w:val="nil"/>
              <w:left w:val="nil"/>
              <w:bottom w:val="single" w:sz="4" w:space="0" w:color="CCCCCC"/>
              <w:right w:val="single" w:sz="4" w:space="0" w:color="CCCCCC"/>
            </w:tcBorders>
            <w:shd w:val="clear" w:color="000000" w:fill="DFF0D8"/>
            <w:hideMark/>
          </w:tcPr>
          <w:p w14:paraId="5DBBC162" w14:textId="77777777" w:rsidR="004C6523" w:rsidRPr="004C6523" w:rsidRDefault="004C6523" w:rsidP="004C6523">
            <w:pPr>
              <w:jc w:val="right"/>
              <w:rPr>
                <w:rFonts w:cs="Arial"/>
                <w:color w:val="000000"/>
                <w:sz w:val="16"/>
                <w:szCs w:val="16"/>
              </w:rPr>
            </w:pPr>
            <w:r w:rsidRPr="004C6523">
              <w:rPr>
                <w:rFonts w:cs="Arial"/>
                <w:color w:val="000000"/>
                <w:sz w:val="16"/>
                <w:szCs w:val="16"/>
              </w:rPr>
              <w:t>3,23</w:t>
            </w:r>
          </w:p>
        </w:tc>
      </w:tr>
      <w:tr w:rsidR="004C6523" w:rsidRPr="004C6523" w14:paraId="0513D2E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F36B067"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01A4805"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7B49B12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51EB827"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68BA1FD"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5D2170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7C9BF74" w14:textId="77777777" w:rsidR="004C6523" w:rsidRPr="004C6523" w:rsidRDefault="004C6523" w:rsidP="004C6523">
            <w:pPr>
              <w:jc w:val="right"/>
              <w:rPr>
                <w:rFonts w:cs="Arial"/>
                <w:sz w:val="16"/>
                <w:szCs w:val="16"/>
              </w:rPr>
            </w:pPr>
            <w:r w:rsidRPr="004C6523">
              <w:rPr>
                <w:rFonts w:cs="Arial"/>
                <w:sz w:val="16"/>
                <w:szCs w:val="16"/>
              </w:rPr>
              <w:t>0,1000000</w:t>
            </w:r>
          </w:p>
        </w:tc>
        <w:tc>
          <w:tcPr>
            <w:tcW w:w="354" w:type="pct"/>
            <w:tcBorders>
              <w:top w:val="nil"/>
              <w:left w:val="nil"/>
              <w:bottom w:val="single" w:sz="4" w:space="0" w:color="CCCCCC"/>
              <w:right w:val="single" w:sz="4" w:space="0" w:color="CCCCCC"/>
            </w:tcBorders>
            <w:shd w:val="clear" w:color="000000" w:fill="D6D6D6"/>
            <w:hideMark/>
          </w:tcPr>
          <w:p w14:paraId="41C2BE86"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6713FE68" w14:textId="77777777" w:rsidR="004C6523" w:rsidRPr="004C6523" w:rsidRDefault="004C6523" w:rsidP="004C6523">
            <w:pPr>
              <w:jc w:val="right"/>
              <w:rPr>
                <w:rFonts w:cs="Arial"/>
                <w:sz w:val="16"/>
                <w:szCs w:val="16"/>
              </w:rPr>
            </w:pPr>
            <w:r w:rsidRPr="004C6523">
              <w:rPr>
                <w:rFonts w:cs="Arial"/>
                <w:sz w:val="16"/>
                <w:szCs w:val="16"/>
              </w:rPr>
              <w:t>1,33</w:t>
            </w:r>
          </w:p>
        </w:tc>
      </w:tr>
      <w:tr w:rsidR="004C6523" w:rsidRPr="004C6523" w14:paraId="05F3A77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48F53D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99144F6" w14:textId="77777777" w:rsidR="004C6523" w:rsidRPr="004C6523" w:rsidRDefault="004C6523" w:rsidP="004C6523">
            <w:pPr>
              <w:jc w:val="right"/>
              <w:rPr>
                <w:rFonts w:cs="Arial"/>
                <w:sz w:val="16"/>
                <w:szCs w:val="16"/>
              </w:rPr>
            </w:pPr>
            <w:r w:rsidRPr="004C6523">
              <w:rPr>
                <w:rFonts w:cs="Arial"/>
                <w:sz w:val="16"/>
                <w:szCs w:val="16"/>
              </w:rPr>
              <w:t xml:space="preserve"> 10242 </w:t>
            </w:r>
          </w:p>
        </w:tc>
        <w:tc>
          <w:tcPr>
            <w:tcW w:w="296" w:type="pct"/>
            <w:tcBorders>
              <w:top w:val="nil"/>
              <w:left w:val="nil"/>
              <w:bottom w:val="single" w:sz="4" w:space="0" w:color="CCCCCC"/>
              <w:right w:val="single" w:sz="4" w:space="0" w:color="CCCCCC"/>
            </w:tcBorders>
            <w:shd w:val="clear" w:color="000000" w:fill="EFEFEF"/>
            <w:hideMark/>
          </w:tcPr>
          <w:p w14:paraId="050F7EFE"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3E877FC9" w14:textId="77777777" w:rsidR="004C6523" w:rsidRPr="004C6523" w:rsidRDefault="004C6523" w:rsidP="004C6523">
            <w:pPr>
              <w:rPr>
                <w:rFonts w:cs="Arial"/>
                <w:sz w:val="16"/>
                <w:szCs w:val="16"/>
              </w:rPr>
            </w:pPr>
            <w:r w:rsidRPr="004C6523">
              <w:rPr>
                <w:rFonts w:cs="Arial"/>
                <w:sz w:val="16"/>
                <w:szCs w:val="16"/>
              </w:rPr>
              <w:t>CONECTOR RJ45 MACHO CAT5e</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F3E0D9F"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A9D712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50B416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BD8205F" w14:textId="77777777" w:rsidR="004C6523" w:rsidRPr="004C6523" w:rsidRDefault="004C6523" w:rsidP="004C6523">
            <w:pPr>
              <w:jc w:val="right"/>
              <w:rPr>
                <w:rFonts w:cs="Arial"/>
                <w:sz w:val="16"/>
                <w:szCs w:val="16"/>
              </w:rPr>
            </w:pPr>
            <w:r w:rsidRPr="004C6523">
              <w:rPr>
                <w:rFonts w:cs="Arial"/>
                <w:sz w:val="16"/>
                <w:szCs w:val="16"/>
              </w:rPr>
              <w:t>1,90</w:t>
            </w:r>
          </w:p>
        </w:tc>
        <w:tc>
          <w:tcPr>
            <w:tcW w:w="413" w:type="pct"/>
            <w:tcBorders>
              <w:top w:val="nil"/>
              <w:left w:val="nil"/>
              <w:bottom w:val="single" w:sz="4" w:space="0" w:color="CCCCCC"/>
              <w:right w:val="single" w:sz="4" w:space="0" w:color="CCCCCC"/>
            </w:tcBorders>
            <w:shd w:val="clear" w:color="000000" w:fill="EFEFEF"/>
            <w:hideMark/>
          </w:tcPr>
          <w:p w14:paraId="0D5EB934" w14:textId="77777777" w:rsidR="004C6523" w:rsidRPr="004C6523" w:rsidRDefault="004C6523" w:rsidP="004C6523">
            <w:pPr>
              <w:jc w:val="right"/>
              <w:rPr>
                <w:rFonts w:cs="Arial"/>
                <w:sz w:val="16"/>
                <w:szCs w:val="16"/>
              </w:rPr>
            </w:pPr>
            <w:r w:rsidRPr="004C6523">
              <w:rPr>
                <w:rFonts w:cs="Arial"/>
                <w:sz w:val="16"/>
                <w:szCs w:val="16"/>
              </w:rPr>
              <w:t>1,90</w:t>
            </w:r>
          </w:p>
        </w:tc>
      </w:tr>
      <w:tr w:rsidR="004C6523" w:rsidRPr="004C6523" w14:paraId="68987407" w14:textId="77777777" w:rsidTr="004C6523">
        <w:trPr>
          <w:trHeight w:val="510"/>
        </w:trPr>
        <w:tc>
          <w:tcPr>
            <w:tcW w:w="309" w:type="pct"/>
            <w:tcBorders>
              <w:top w:val="nil"/>
              <w:left w:val="nil"/>
              <w:bottom w:val="nil"/>
              <w:right w:val="nil"/>
            </w:tcBorders>
            <w:shd w:val="clear" w:color="000000" w:fill="FFFFFF"/>
            <w:hideMark/>
          </w:tcPr>
          <w:p w14:paraId="6F6BE361"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8FF031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A255C5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6548C8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49F50B0"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6EE73445" w14:textId="77777777" w:rsidR="004C6523" w:rsidRPr="004C6523" w:rsidRDefault="004C6523" w:rsidP="004C6523">
            <w:pPr>
              <w:jc w:val="right"/>
              <w:rPr>
                <w:rFonts w:cs="Arial"/>
                <w:sz w:val="16"/>
                <w:szCs w:val="16"/>
              </w:rPr>
            </w:pPr>
            <w:r w:rsidRPr="004C6523">
              <w:rPr>
                <w:rFonts w:cs="Arial"/>
                <w:sz w:val="16"/>
                <w:szCs w:val="16"/>
              </w:rPr>
              <w:t>0,98</w:t>
            </w:r>
          </w:p>
        </w:tc>
        <w:tc>
          <w:tcPr>
            <w:tcW w:w="354" w:type="pct"/>
            <w:tcBorders>
              <w:top w:val="nil"/>
              <w:left w:val="nil"/>
              <w:bottom w:val="nil"/>
              <w:right w:val="nil"/>
            </w:tcBorders>
            <w:shd w:val="clear" w:color="000000" w:fill="FFFFFF"/>
            <w:hideMark/>
          </w:tcPr>
          <w:p w14:paraId="36CD2E15"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786DAE92"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2CF1A2A"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E2B924C" w14:textId="77777777" w:rsidR="004C6523" w:rsidRPr="004C6523" w:rsidRDefault="004C6523" w:rsidP="004C6523">
            <w:pPr>
              <w:jc w:val="right"/>
              <w:rPr>
                <w:rFonts w:cs="Arial"/>
                <w:sz w:val="16"/>
                <w:szCs w:val="16"/>
              </w:rPr>
            </w:pPr>
            <w:r w:rsidRPr="004C6523">
              <w:rPr>
                <w:rFonts w:cs="Arial"/>
                <w:sz w:val="16"/>
                <w:szCs w:val="16"/>
              </w:rPr>
              <w:t>0,98</w:t>
            </w:r>
          </w:p>
        </w:tc>
      </w:tr>
      <w:tr w:rsidR="004C6523" w:rsidRPr="004C6523" w14:paraId="55FCE5B1" w14:textId="77777777" w:rsidTr="004C6523">
        <w:trPr>
          <w:trHeight w:val="285"/>
        </w:trPr>
        <w:tc>
          <w:tcPr>
            <w:tcW w:w="309" w:type="pct"/>
            <w:tcBorders>
              <w:top w:val="nil"/>
              <w:left w:val="nil"/>
              <w:bottom w:val="nil"/>
              <w:right w:val="nil"/>
            </w:tcBorders>
            <w:shd w:val="clear" w:color="000000" w:fill="FFFFFF"/>
            <w:hideMark/>
          </w:tcPr>
          <w:p w14:paraId="3BA82BA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D9F69D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7ACB54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7B3198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CE7BE8B"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1859432" w14:textId="77777777" w:rsidR="004C6523" w:rsidRPr="004C6523" w:rsidRDefault="004C6523" w:rsidP="004C6523">
            <w:pPr>
              <w:jc w:val="right"/>
              <w:rPr>
                <w:rFonts w:cs="Arial"/>
                <w:sz w:val="16"/>
                <w:szCs w:val="16"/>
              </w:rPr>
            </w:pPr>
            <w:r w:rsidRPr="004C6523">
              <w:rPr>
                <w:rFonts w:cs="Arial"/>
                <w:sz w:val="16"/>
                <w:szCs w:val="16"/>
              </w:rPr>
              <w:t>0,73</w:t>
            </w:r>
          </w:p>
        </w:tc>
        <w:tc>
          <w:tcPr>
            <w:tcW w:w="354" w:type="pct"/>
            <w:tcBorders>
              <w:top w:val="nil"/>
              <w:left w:val="nil"/>
              <w:bottom w:val="nil"/>
              <w:right w:val="nil"/>
            </w:tcBorders>
            <w:shd w:val="clear" w:color="000000" w:fill="FFFFFF"/>
            <w:hideMark/>
          </w:tcPr>
          <w:p w14:paraId="7C92F064"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C1D2F4E"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76AC95D4" w14:textId="77777777" w:rsidR="004C6523" w:rsidRPr="004C6523" w:rsidRDefault="004C6523" w:rsidP="004C6523">
            <w:pPr>
              <w:jc w:val="right"/>
              <w:rPr>
                <w:rFonts w:cs="Arial"/>
                <w:sz w:val="16"/>
                <w:szCs w:val="16"/>
              </w:rPr>
            </w:pPr>
            <w:r w:rsidRPr="004C6523">
              <w:rPr>
                <w:rFonts w:cs="Arial"/>
                <w:sz w:val="16"/>
                <w:szCs w:val="16"/>
              </w:rPr>
              <w:t>3,96</w:t>
            </w:r>
          </w:p>
        </w:tc>
      </w:tr>
      <w:tr w:rsidR="004C6523" w:rsidRPr="004C6523" w14:paraId="3C9BC839" w14:textId="77777777" w:rsidTr="004C6523">
        <w:trPr>
          <w:trHeight w:val="19"/>
        </w:trPr>
        <w:tc>
          <w:tcPr>
            <w:tcW w:w="309" w:type="pct"/>
            <w:tcBorders>
              <w:top w:val="single" w:sz="12" w:space="0" w:color="000000"/>
              <w:left w:val="nil"/>
              <w:bottom w:val="nil"/>
              <w:right w:val="nil"/>
            </w:tcBorders>
            <w:shd w:val="clear" w:color="000000" w:fill="DFF0D8"/>
            <w:hideMark/>
          </w:tcPr>
          <w:p w14:paraId="6204A4E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737C19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10B494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906E6D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68D2628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A19C2A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94C9D8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B44851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EB166B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56BD70C3"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6A288F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F5D1550" w14:textId="77777777" w:rsidR="004C6523" w:rsidRPr="004C6523" w:rsidRDefault="004C6523" w:rsidP="004C6523">
            <w:pPr>
              <w:rPr>
                <w:rFonts w:cs="Arial"/>
                <w:b/>
                <w:bCs/>
                <w:sz w:val="16"/>
                <w:szCs w:val="16"/>
              </w:rPr>
            </w:pPr>
            <w:r w:rsidRPr="004C6523">
              <w:rPr>
                <w:rFonts w:cs="Arial"/>
                <w:b/>
                <w:bCs/>
                <w:sz w:val="16"/>
                <w:szCs w:val="16"/>
              </w:rPr>
              <w:t xml:space="preserve"> 7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1077966"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46C92801"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2E108236"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4A600EE9"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228CA72"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51EB7465"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0DD1FA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E1354A1"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C1B09F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46D5BD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62687D4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0001350 </w:t>
            </w:r>
          </w:p>
        </w:tc>
        <w:tc>
          <w:tcPr>
            <w:tcW w:w="296" w:type="pct"/>
            <w:tcBorders>
              <w:top w:val="nil"/>
              <w:left w:val="nil"/>
              <w:bottom w:val="single" w:sz="4" w:space="0" w:color="CCCCCC"/>
              <w:right w:val="single" w:sz="4" w:space="0" w:color="CCCCCC"/>
            </w:tcBorders>
            <w:shd w:val="clear" w:color="000000" w:fill="DFF0D8"/>
            <w:hideMark/>
          </w:tcPr>
          <w:p w14:paraId="5D9BD008"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D88B3AC" w14:textId="77777777" w:rsidR="004C6523" w:rsidRPr="004C6523" w:rsidRDefault="004C6523" w:rsidP="004C6523">
            <w:pPr>
              <w:rPr>
                <w:rFonts w:cs="Arial"/>
                <w:color w:val="000000"/>
                <w:sz w:val="16"/>
                <w:szCs w:val="16"/>
              </w:rPr>
            </w:pPr>
            <w:r w:rsidRPr="004C6523">
              <w:rPr>
                <w:rFonts w:cs="Arial"/>
                <w:color w:val="000000"/>
                <w:sz w:val="16"/>
                <w:szCs w:val="16"/>
              </w:rPr>
              <w:t>CRIPAGEM DE CABO DE REDE CAT5E COM FORNECIMENTO DE CONECTOR FEMEA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061B57C"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7F7C3461"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5AF26160"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F8E8EB2" w14:textId="77777777" w:rsidR="004C6523" w:rsidRPr="004C6523" w:rsidRDefault="004C6523" w:rsidP="004C6523">
            <w:pPr>
              <w:jc w:val="right"/>
              <w:rPr>
                <w:rFonts w:cs="Arial"/>
                <w:color w:val="000000"/>
                <w:sz w:val="16"/>
                <w:szCs w:val="16"/>
              </w:rPr>
            </w:pPr>
            <w:r w:rsidRPr="004C6523">
              <w:rPr>
                <w:rFonts w:cs="Arial"/>
                <w:color w:val="000000"/>
                <w:sz w:val="16"/>
                <w:szCs w:val="16"/>
              </w:rPr>
              <w:t>33,04</w:t>
            </w:r>
          </w:p>
        </w:tc>
        <w:tc>
          <w:tcPr>
            <w:tcW w:w="413" w:type="pct"/>
            <w:tcBorders>
              <w:top w:val="nil"/>
              <w:left w:val="nil"/>
              <w:bottom w:val="single" w:sz="4" w:space="0" w:color="CCCCCC"/>
              <w:right w:val="single" w:sz="4" w:space="0" w:color="CCCCCC"/>
            </w:tcBorders>
            <w:shd w:val="clear" w:color="000000" w:fill="DFF0D8"/>
            <w:hideMark/>
          </w:tcPr>
          <w:p w14:paraId="3B050EF1" w14:textId="77777777" w:rsidR="004C6523" w:rsidRPr="004C6523" w:rsidRDefault="004C6523" w:rsidP="004C6523">
            <w:pPr>
              <w:jc w:val="right"/>
              <w:rPr>
                <w:rFonts w:cs="Arial"/>
                <w:color w:val="000000"/>
                <w:sz w:val="16"/>
                <w:szCs w:val="16"/>
              </w:rPr>
            </w:pPr>
            <w:r w:rsidRPr="004C6523">
              <w:rPr>
                <w:rFonts w:cs="Arial"/>
                <w:color w:val="000000"/>
                <w:sz w:val="16"/>
                <w:szCs w:val="16"/>
              </w:rPr>
              <w:t>33,04</w:t>
            </w:r>
          </w:p>
        </w:tc>
      </w:tr>
      <w:tr w:rsidR="004C6523" w:rsidRPr="004C6523" w14:paraId="2597B69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4594CF3"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0E9DD6C"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6E0353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266C65E"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BD4C4E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C920FE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A791026"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016D459E"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581480A2" w14:textId="77777777" w:rsidR="004C6523" w:rsidRPr="004C6523" w:rsidRDefault="004C6523" w:rsidP="004C6523">
            <w:pPr>
              <w:jc w:val="right"/>
              <w:rPr>
                <w:rFonts w:cs="Arial"/>
                <w:sz w:val="16"/>
                <w:szCs w:val="16"/>
              </w:rPr>
            </w:pPr>
            <w:r w:rsidRPr="004C6523">
              <w:rPr>
                <w:rFonts w:cs="Arial"/>
                <w:sz w:val="16"/>
                <w:szCs w:val="16"/>
              </w:rPr>
              <w:t>21,05</w:t>
            </w:r>
          </w:p>
        </w:tc>
      </w:tr>
      <w:tr w:rsidR="004C6523" w:rsidRPr="004C6523" w14:paraId="0DDDF41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843DDA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E9BF921" w14:textId="77777777" w:rsidR="004C6523" w:rsidRPr="004C6523" w:rsidRDefault="004C6523" w:rsidP="004C6523">
            <w:pPr>
              <w:jc w:val="right"/>
              <w:rPr>
                <w:rFonts w:cs="Arial"/>
                <w:sz w:val="16"/>
                <w:szCs w:val="16"/>
              </w:rPr>
            </w:pPr>
            <w:r w:rsidRPr="004C6523">
              <w:rPr>
                <w:rFonts w:cs="Arial"/>
                <w:sz w:val="16"/>
                <w:szCs w:val="16"/>
              </w:rPr>
              <w:t xml:space="preserve"> 10243 </w:t>
            </w:r>
          </w:p>
        </w:tc>
        <w:tc>
          <w:tcPr>
            <w:tcW w:w="296" w:type="pct"/>
            <w:tcBorders>
              <w:top w:val="nil"/>
              <w:left w:val="nil"/>
              <w:bottom w:val="single" w:sz="4" w:space="0" w:color="CCCCCC"/>
              <w:right w:val="single" w:sz="4" w:space="0" w:color="CCCCCC"/>
            </w:tcBorders>
            <w:shd w:val="clear" w:color="000000" w:fill="EFEFEF"/>
            <w:hideMark/>
          </w:tcPr>
          <w:p w14:paraId="70B16B89"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61774D0C" w14:textId="77777777" w:rsidR="004C6523" w:rsidRPr="004C6523" w:rsidRDefault="004C6523" w:rsidP="004C6523">
            <w:pPr>
              <w:rPr>
                <w:rFonts w:cs="Arial"/>
                <w:sz w:val="16"/>
                <w:szCs w:val="16"/>
              </w:rPr>
            </w:pPr>
            <w:r w:rsidRPr="004C6523">
              <w:rPr>
                <w:rFonts w:cs="Arial"/>
                <w:sz w:val="16"/>
                <w:szCs w:val="16"/>
              </w:rPr>
              <w:t>CONECTOR RJ45 FEMEA CAT5e</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8D39CF4"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938FD1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A51CA33"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EC6C982" w14:textId="77777777" w:rsidR="004C6523" w:rsidRPr="004C6523" w:rsidRDefault="004C6523" w:rsidP="004C6523">
            <w:pPr>
              <w:jc w:val="right"/>
              <w:rPr>
                <w:rFonts w:cs="Arial"/>
                <w:sz w:val="16"/>
                <w:szCs w:val="16"/>
              </w:rPr>
            </w:pPr>
            <w:r w:rsidRPr="004C6523">
              <w:rPr>
                <w:rFonts w:cs="Arial"/>
                <w:sz w:val="16"/>
                <w:szCs w:val="16"/>
              </w:rPr>
              <w:t>11,99</w:t>
            </w:r>
          </w:p>
        </w:tc>
        <w:tc>
          <w:tcPr>
            <w:tcW w:w="413" w:type="pct"/>
            <w:tcBorders>
              <w:top w:val="nil"/>
              <w:left w:val="nil"/>
              <w:bottom w:val="single" w:sz="4" w:space="0" w:color="CCCCCC"/>
              <w:right w:val="single" w:sz="4" w:space="0" w:color="CCCCCC"/>
            </w:tcBorders>
            <w:shd w:val="clear" w:color="000000" w:fill="EFEFEF"/>
            <w:hideMark/>
          </w:tcPr>
          <w:p w14:paraId="2B2D8F44" w14:textId="77777777" w:rsidR="004C6523" w:rsidRPr="004C6523" w:rsidRDefault="004C6523" w:rsidP="004C6523">
            <w:pPr>
              <w:jc w:val="right"/>
              <w:rPr>
                <w:rFonts w:cs="Arial"/>
                <w:sz w:val="16"/>
                <w:szCs w:val="16"/>
              </w:rPr>
            </w:pPr>
            <w:r w:rsidRPr="004C6523">
              <w:rPr>
                <w:rFonts w:cs="Arial"/>
                <w:sz w:val="16"/>
                <w:szCs w:val="16"/>
              </w:rPr>
              <w:t>11,99</w:t>
            </w:r>
          </w:p>
        </w:tc>
      </w:tr>
      <w:tr w:rsidR="004C6523" w:rsidRPr="004C6523" w14:paraId="12219378" w14:textId="77777777" w:rsidTr="004C6523">
        <w:trPr>
          <w:trHeight w:val="510"/>
        </w:trPr>
        <w:tc>
          <w:tcPr>
            <w:tcW w:w="309" w:type="pct"/>
            <w:tcBorders>
              <w:top w:val="nil"/>
              <w:left w:val="nil"/>
              <w:bottom w:val="nil"/>
              <w:right w:val="nil"/>
            </w:tcBorders>
            <w:shd w:val="clear" w:color="000000" w:fill="FFFFFF"/>
            <w:hideMark/>
          </w:tcPr>
          <w:p w14:paraId="16EA5F7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85D1FC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7994DC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F4939A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736D47A"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D82275C" w14:textId="77777777" w:rsidR="004C6523" w:rsidRPr="004C6523" w:rsidRDefault="004C6523" w:rsidP="004C6523">
            <w:pPr>
              <w:jc w:val="right"/>
              <w:rPr>
                <w:rFonts w:cs="Arial"/>
                <w:sz w:val="16"/>
                <w:szCs w:val="16"/>
              </w:rPr>
            </w:pPr>
            <w:r w:rsidRPr="004C6523">
              <w:rPr>
                <w:rFonts w:cs="Arial"/>
                <w:sz w:val="16"/>
                <w:szCs w:val="16"/>
              </w:rPr>
              <w:t>17,57</w:t>
            </w:r>
          </w:p>
        </w:tc>
        <w:tc>
          <w:tcPr>
            <w:tcW w:w="354" w:type="pct"/>
            <w:tcBorders>
              <w:top w:val="nil"/>
              <w:left w:val="nil"/>
              <w:bottom w:val="nil"/>
              <w:right w:val="nil"/>
            </w:tcBorders>
            <w:shd w:val="clear" w:color="000000" w:fill="FFFFFF"/>
            <w:hideMark/>
          </w:tcPr>
          <w:p w14:paraId="152CC280"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712E6650"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C1805A6"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09D6B13" w14:textId="77777777" w:rsidR="004C6523" w:rsidRPr="004C6523" w:rsidRDefault="004C6523" w:rsidP="004C6523">
            <w:pPr>
              <w:jc w:val="right"/>
              <w:rPr>
                <w:rFonts w:cs="Arial"/>
                <w:sz w:val="16"/>
                <w:szCs w:val="16"/>
              </w:rPr>
            </w:pPr>
            <w:r w:rsidRPr="004C6523">
              <w:rPr>
                <w:rFonts w:cs="Arial"/>
                <w:sz w:val="16"/>
                <w:szCs w:val="16"/>
              </w:rPr>
              <w:t>17,57</w:t>
            </w:r>
          </w:p>
        </w:tc>
      </w:tr>
      <w:tr w:rsidR="004C6523" w:rsidRPr="004C6523" w14:paraId="10CD426E" w14:textId="77777777" w:rsidTr="004C6523">
        <w:trPr>
          <w:trHeight w:val="285"/>
        </w:trPr>
        <w:tc>
          <w:tcPr>
            <w:tcW w:w="309" w:type="pct"/>
            <w:tcBorders>
              <w:top w:val="nil"/>
              <w:left w:val="nil"/>
              <w:bottom w:val="nil"/>
              <w:right w:val="nil"/>
            </w:tcBorders>
            <w:shd w:val="clear" w:color="000000" w:fill="FFFFFF"/>
            <w:hideMark/>
          </w:tcPr>
          <w:p w14:paraId="2D2314B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5DEC48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E26B8F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E93164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BCB6CC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6617E76D" w14:textId="77777777" w:rsidR="004C6523" w:rsidRPr="004C6523" w:rsidRDefault="004C6523" w:rsidP="004C6523">
            <w:pPr>
              <w:jc w:val="right"/>
              <w:rPr>
                <w:rFonts w:cs="Arial"/>
                <w:sz w:val="16"/>
                <w:szCs w:val="16"/>
              </w:rPr>
            </w:pPr>
            <w:r w:rsidRPr="004C6523">
              <w:rPr>
                <w:rFonts w:cs="Arial"/>
                <w:sz w:val="16"/>
                <w:szCs w:val="16"/>
              </w:rPr>
              <w:t>7,56</w:t>
            </w:r>
          </w:p>
        </w:tc>
        <w:tc>
          <w:tcPr>
            <w:tcW w:w="354" w:type="pct"/>
            <w:tcBorders>
              <w:top w:val="nil"/>
              <w:left w:val="nil"/>
              <w:bottom w:val="nil"/>
              <w:right w:val="nil"/>
            </w:tcBorders>
            <w:shd w:val="clear" w:color="000000" w:fill="FFFFFF"/>
            <w:hideMark/>
          </w:tcPr>
          <w:p w14:paraId="3E162D18"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73CCCC28"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2C0FD97" w14:textId="77777777" w:rsidR="004C6523" w:rsidRPr="004C6523" w:rsidRDefault="004C6523" w:rsidP="004C6523">
            <w:pPr>
              <w:jc w:val="right"/>
              <w:rPr>
                <w:rFonts w:cs="Arial"/>
                <w:sz w:val="16"/>
                <w:szCs w:val="16"/>
              </w:rPr>
            </w:pPr>
            <w:r w:rsidRPr="004C6523">
              <w:rPr>
                <w:rFonts w:cs="Arial"/>
                <w:sz w:val="16"/>
                <w:szCs w:val="16"/>
              </w:rPr>
              <w:t>40,60</w:t>
            </w:r>
          </w:p>
        </w:tc>
      </w:tr>
      <w:tr w:rsidR="004C6523" w:rsidRPr="004C6523" w14:paraId="464C4C45" w14:textId="77777777" w:rsidTr="004C6523">
        <w:trPr>
          <w:trHeight w:val="19"/>
        </w:trPr>
        <w:tc>
          <w:tcPr>
            <w:tcW w:w="309" w:type="pct"/>
            <w:tcBorders>
              <w:top w:val="single" w:sz="12" w:space="0" w:color="000000"/>
              <w:left w:val="nil"/>
              <w:bottom w:val="nil"/>
              <w:right w:val="nil"/>
            </w:tcBorders>
            <w:shd w:val="clear" w:color="000000" w:fill="DFF0D8"/>
            <w:hideMark/>
          </w:tcPr>
          <w:p w14:paraId="2D7A2EC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360962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B6E240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B69C92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457EE6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C61FFF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6A6A8E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32AAD33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E76371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782BE064"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9DAD714"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7816DB4A" w14:textId="77777777" w:rsidR="004C6523" w:rsidRPr="004C6523" w:rsidRDefault="004C6523" w:rsidP="004C6523">
            <w:pPr>
              <w:rPr>
                <w:rFonts w:cs="Arial"/>
                <w:b/>
                <w:bCs/>
                <w:sz w:val="16"/>
                <w:szCs w:val="16"/>
              </w:rPr>
            </w:pPr>
            <w:r w:rsidRPr="004C6523">
              <w:rPr>
                <w:rFonts w:cs="Arial"/>
                <w:b/>
                <w:bCs/>
                <w:sz w:val="16"/>
                <w:szCs w:val="16"/>
              </w:rPr>
              <w:lastRenderedPageBreak/>
              <w:t xml:space="preserve"> 8 </w:t>
            </w:r>
          </w:p>
        </w:tc>
        <w:tc>
          <w:tcPr>
            <w:tcW w:w="354" w:type="pct"/>
            <w:tcBorders>
              <w:top w:val="single" w:sz="4" w:space="0" w:color="CCCCCC"/>
              <w:left w:val="nil"/>
              <w:bottom w:val="single" w:sz="4" w:space="0" w:color="CCCCCC"/>
              <w:right w:val="single" w:sz="4" w:space="0" w:color="CCCCCC"/>
            </w:tcBorders>
            <w:shd w:val="clear" w:color="000000" w:fill="FFFFFF"/>
            <w:hideMark/>
          </w:tcPr>
          <w:p w14:paraId="1FE79920"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12EA2231"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B2E62CE"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D914ABB"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9ECD63A"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DE3574C"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598CB7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1C33BD3"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38D6A7E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B7A1AC4"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661BED2"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0001283 </w:t>
            </w:r>
          </w:p>
        </w:tc>
        <w:tc>
          <w:tcPr>
            <w:tcW w:w="296" w:type="pct"/>
            <w:tcBorders>
              <w:top w:val="nil"/>
              <w:left w:val="nil"/>
              <w:bottom w:val="single" w:sz="4" w:space="0" w:color="CCCCCC"/>
              <w:right w:val="single" w:sz="4" w:space="0" w:color="CCCCCC"/>
            </w:tcBorders>
            <w:shd w:val="clear" w:color="000000" w:fill="DFF0D8"/>
            <w:hideMark/>
          </w:tcPr>
          <w:p w14:paraId="1EE2748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09D2ACB" w14:textId="77777777" w:rsidR="004C6523" w:rsidRPr="004C6523" w:rsidRDefault="004C6523" w:rsidP="004C6523">
            <w:pPr>
              <w:rPr>
                <w:rFonts w:cs="Arial"/>
                <w:color w:val="000000"/>
                <w:sz w:val="16"/>
                <w:szCs w:val="16"/>
              </w:rPr>
            </w:pPr>
            <w:r w:rsidRPr="004C6523">
              <w:rPr>
                <w:rFonts w:cs="Arial"/>
                <w:color w:val="000000"/>
                <w:sz w:val="16"/>
                <w:szCs w:val="16"/>
              </w:rPr>
              <w:t>SERVIÇO DE INSTALAÇÃO DE CABO DE REDE CAT6, COM FORNECIMENTO DO CABO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87FA016"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332D4D07" w14:textId="77777777" w:rsidR="004C6523" w:rsidRPr="004C6523" w:rsidRDefault="004C6523" w:rsidP="004C6523">
            <w:pPr>
              <w:jc w:val="center"/>
              <w:rPr>
                <w:rFonts w:cs="Arial"/>
                <w:color w:val="000000"/>
                <w:sz w:val="16"/>
                <w:szCs w:val="16"/>
              </w:rPr>
            </w:pPr>
            <w:r w:rsidRPr="004C6523">
              <w:rPr>
                <w:rFonts w:cs="Arial"/>
                <w:color w:val="000000"/>
                <w:sz w:val="16"/>
                <w:szCs w:val="16"/>
              </w:rPr>
              <w:t>M</w:t>
            </w:r>
          </w:p>
        </w:tc>
        <w:tc>
          <w:tcPr>
            <w:tcW w:w="355" w:type="pct"/>
            <w:tcBorders>
              <w:top w:val="nil"/>
              <w:left w:val="nil"/>
              <w:bottom w:val="single" w:sz="4" w:space="0" w:color="CCCCCC"/>
              <w:right w:val="single" w:sz="4" w:space="0" w:color="CCCCCC"/>
            </w:tcBorders>
            <w:shd w:val="clear" w:color="000000" w:fill="DFF0D8"/>
            <w:hideMark/>
          </w:tcPr>
          <w:p w14:paraId="6BF0C1A2"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E41579E" w14:textId="77777777" w:rsidR="004C6523" w:rsidRPr="004C6523" w:rsidRDefault="004C6523" w:rsidP="004C6523">
            <w:pPr>
              <w:jc w:val="right"/>
              <w:rPr>
                <w:rFonts w:cs="Arial"/>
                <w:color w:val="000000"/>
                <w:sz w:val="16"/>
                <w:szCs w:val="16"/>
              </w:rPr>
            </w:pPr>
            <w:r w:rsidRPr="004C6523">
              <w:rPr>
                <w:rFonts w:cs="Arial"/>
                <w:color w:val="000000"/>
                <w:sz w:val="16"/>
                <w:szCs w:val="16"/>
              </w:rPr>
              <w:t>5,79</w:t>
            </w:r>
          </w:p>
        </w:tc>
        <w:tc>
          <w:tcPr>
            <w:tcW w:w="413" w:type="pct"/>
            <w:tcBorders>
              <w:top w:val="nil"/>
              <w:left w:val="nil"/>
              <w:bottom w:val="single" w:sz="4" w:space="0" w:color="CCCCCC"/>
              <w:right w:val="single" w:sz="4" w:space="0" w:color="CCCCCC"/>
            </w:tcBorders>
            <w:shd w:val="clear" w:color="000000" w:fill="DFF0D8"/>
            <w:hideMark/>
          </w:tcPr>
          <w:p w14:paraId="7BCB144C" w14:textId="77777777" w:rsidR="004C6523" w:rsidRPr="004C6523" w:rsidRDefault="004C6523" w:rsidP="004C6523">
            <w:pPr>
              <w:jc w:val="right"/>
              <w:rPr>
                <w:rFonts w:cs="Arial"/>
                <w:color w:val="000000"/>
                <w:sz w:val="16"/>
                <w:szCs w:val="16"/>
              </w:rPr>
            </w:pPr>
            <w:r w:rsidRPr="004C6523">
              <w:rPr>
                <w:rFonts w:cs="Arial"/>
                <w:color w:val="000000"/>
                <w:sz w:val="16"/>
                <w:szCs w:val="16"/>
              </w:rPr>
              <w:t>5,79</w:t>
            </w:r>
          </w:p>
        </w:tc>
      </w:tr>
      <w:tr w:rsidR="004C6523" w:rsidRPr="004C6523" w14:paraId="68ABE82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DF3881B"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2B94914"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93552D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4DB8D6E1"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7185379"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B472BB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464CE64" w14:textId="77777777" w:rsidR="004C6523" w:rsidRPr="004C6523" w:rsidRDefault="004C6523" w:rsidP="004C6523">
            <w:pPr>
              <w:jc w:val="right"/>
              <w:rPr>
                <w:rFonts w:cs="Arial"/>
                <w:sz w:val="16"/>
                <w:szCs w:val="16"/>
              </w:rPr>
            </w:pPr>
            <w:r w:rsidRPr="004C6523">
              <w:rPr>
                <w:rFonts w:cs="Arial"/>
                <w:sz w:val="16"/>
                <w:szCs w:val="16"/>
              </w:rPr>
              <w:t>0,1000000</w:t>
            </w:r>
          </w:p>
        </w:tc>
        <w:tc>
          <w:tcPr>
            <w:tcW w:w="354" w:type="pct"/>
            <w:tcBorders>
              <w:top w:val="nil"/>
              <w:left w:val="nil"/>
              <w:bottom w:val="single" w:sz="4" w:space="0" w:color="CCCCCC"/>
              <w:right w:val="single" w:sz="4" w:space="0" w:color="CCCCCC"/>
            </w:tcBorders>
            <w:shd w:val="clear" w:color="000000" w:fill="D6D6D6"/>
            <w:hideMark/>
          </w:tcPr>
          <w:p w14:paraId="6A4EB408"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85D91B6" w14:textId="77777777" w:rsidR="004C6523" w:rsidRPr="004C6523" w:rsidRDefault="004C6523" w:rsidP="004C6523">
            <w:pPr>
              <w:jc w:val="right"/>
              <w:rPr>
                <w:rFonts w:cs="Arial"/>
                <w:sz w:val="16"/>
                <w:szCs w:val="16"/>
              </w:rPr>
            </w:pPr>
            <w:r w:rsidRPr="004C6523">
              <w:rPr>
                <w:rFonts w:cs="Arial"/>
                <w:sz w:val="16"/>
                <w:szCs w:val="16"/>
              </w:rPr>
              <w:t>2,10</w:t>
            </w:r>
          </w:p>
        </w:tc>
      </w:tr>
      <w:tr w:rsidR="004C6523" w:rsidRPr="004C6523" w14:paraId="4402DFB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5F615BB"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CAC808C"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30CC5DF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B3E98BD"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B765EB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71CFE2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E4E1BCC" w14:textId="77777777" w:rsidR="004C6523" w:rsidRPr="004C6523" w:rsidRDefault="004C6523" w:rsidP="004C6523">
            <w:pPr>
              <w:jc w:val="right"/>
              <w:rPr>
                <w:rFonts w:cs="Arial"/>
                <w:sz w:val="16"/>
                <w:szCs w:val="16"/>
              </w:rPr>
            </w:pPr>
            <w:r w:rsidRPr="004C6523">
              <w:rPr>
                <w:rFonts w:cs="Arial"/>
                <w:sz w:val="16"/>
                <w:szCs w:val="16"/>
              </w:rPr>
              <w:t>0,1000000</w:t>
            </w:r>
          </w:p>
        </w:tc>
        <w:tc>
          <w:tcPr>
            <w:tcW w:w="354" w:type="pct"/>
            <w:tcBorders>
              <w:top w:val="nil"/>
              <w:left w:val="nil"/>
              <w:bottom w:val="single" w:sz="4" w:space="0" w:color="CCCCCC"/>
              <w:right w:val="single" w:sz="4" w:space="0" w:color="CCCCCC"/>
            </w:tcBorders>
            <w:shd w:val="clear" w:color="000000" w:fill="D6D6D6"/>
            <w:hideMark/>
          </w:tcPr>
          <w:p w14:paraId="358D127D"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000B13CA" w14:textId="77777777" w:rsidR="004C6523" w:rsidRPr="004C6523" w:rsidRDefault="004C6523" w:rsidP="004C6523">
            <w:pPr>
              <w:jc w:val="right"/>
              <w:rPr>
                <w:rFonts w:cs="Arial"/>
                <w:sz w:val="16"/>
                <w:szCs w:val="16"/>
              </w:rPr>
            </w:pPr>
            <w:r w:rsidRPr="004C6523">
              <w:rPr>
                <w:rFonts w:cs="Arial"/>
                <w:sz w:val="16"/>
                <w:szCs w:val="16"/>
              </w:rPr>
              <w:t>1,33</w:t>
            </w:r>
          </w:p>
        </w:tc>
      </w:tr>
      <w:tr w:rsidR="004C6523" w:rsidRPr="004C6523" w14:paraId="2E939D4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D4D0CD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FF2F677" w14:textId="77777777" w:rsidR="004C6523" w:rsidRPr="004C6523" w:rsidRDefault="004C6523" w:rsidP="004C6523">
            <w:pPr>
              <w:jc w:val="right"/>
              <w:rPr>
                <w:rFonts w:cs="Arial"/>
                <w:sz w:val="16"/>
                <w:szCs w:val="16"/>
              </w:rPr>
            </w:pPr>
            <w:r w:rsidRPr="004C6523">
              <w:rPr>
                <w:rFonts w:cs="Arial"/>
                <w:sz w:val="16"/>
                <w:szCs w:val="16"/>
              </w:rPr>
              <w:t xml:space="preserve"> I8368 </w:t>
            </w:r>
          </w:p>
        </w:tc>
        <w:tc>
          <w:tcPr>
            <w:tcW w:w="296" w:type="pct"/>
            <w:tcBorders>
              <w:top w:val="nil"/>
              <w:left w:val="nil"/>
              <w:bottom w:val="single" w:sz="4" w:space="0" w:color="CCCCCC"/>
              <w:right w:val="single" w:sz="4" w:space="0" w:color="CCCCCC"/>
            </w:tcBorders>
            <w:shd w:val="clear" w:color="000000" w:fill="EFEFEF"/>
            <w:hideMark/>
          </w:tcPr>
          <w:p w14:paraId="36E602F4"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310C2EAC" w14:textId="77777777" w:rsidR="004C6523" w:rsidRPr="004C6523" w:rsidRDefault="004C6523" w:rsidP="004C6523">
            <w:pPr>
              <w:rPr>
                <w:rFonts w:cs="Arial"/>
                <w:sz w:val="16"/>
                <w:szCs w:val="16"/>
              </w:rPr>
            </w:pPr>
            <w:r w:rsidRPr="004C6523">
              <w:rPr>
                <w:rFonts w:cs="Arial"/>
                <w:sz w:val="16"/>
                <w:szCs w:val="16"/>
              </w:rPr>
              <w:t>CABO LÓGICO 4 PARES, CAT. 6 - UTP</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B6742C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3794195"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5DD5A59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83DFE4C" w14:textId="77777777" w:rsidR="004C6523" w:rsidRPr="004C6523" w:rsidRDefault="004C6523" w:rsidP="004C6523">
            <w:pPr>
              <w:jc w:val="right"/>
              <w:rPr>
                <w:rFonts w:cs="Arial"/>
                <w:sz w:val="16"/>
                <w:szCs w:val="16"/>
              </w:rPr>
            </w:pPr>
            <w:r w:rsidRPr="004C6523">
              <w:rPr>
                <w:rFonts w:cs="Arial"/>
                <w:sz w:val="16"/>
                <w:szCs w:val="16"/>
              </w:rPr>
              <w:t>2,36</w:t>
            </w:r>
          </w:p>
        </w:tc>
        <w:tc>
          <w:tcPr>
            <w:tcW w:w="413" w:type="pct"/>
            <w:tcBorders>
              <w:top w:val="nil"/>
              <w:left w:val="nil"/>
              <w:bottom w:val="single" w:sz="4" w:space="0" w:color="CCCCCC"/>
              <w:right w:val="single" w:sz="4" w:space="0" w:color="CCCCCC"/>
            </w:tcBorders>
            <w:shd w:val="clear" w:color="000000" w:fill="EFEFEF"/>
            <w:hideMark/>
          </w:tcPr>
          <w:p w14:paraId="2D519A27" w14:textId="77777777" w:rsidR="004C6523" w:rsidRPr="004C6523" w:rsidRDefault="004C6523" w:rsidP="004C6523">
            <w:pPr>
              <w:jc w:val="right"/>
              <w:rPr>
                <w:rFonts w:cs="Arial"/>
                <w:sz w:val="16"/>
                <w:szCs w:val="16"/>
              </w:rPr>
            </w:pPr>
            <w:r w:rsidRPr="004C6523">
              <w:rPr>
                <w:rFonts w:cs="Arial"/>
                <w:sz w:val="16"/>
                <w:szCs w:val="16"/>
              </w:rPr>
              <w:t>2,36</w:t>
            </w:r>
          </w:p>
        </w:tc>
      </w:tr>
      <w:tr w:rsidR="004C6523" w:rsidRPr="004C6523" w14:paraId="3D995CE2" w14:textId="77777777" w:rsidTr="004C6523">
        <w:trPr>
          <w:trHeight w:val="510"/>
        </w:trPr>
        <w:tc>
          <w:tcPr>
            <w:tcW w:w="309" w:type="pct"/>
            <w:tcBorders>
              <w:top w:val="nil"/>
              <w:left w:val="nil"/>
              <w:bottom w:val="nil"/>
              <w:right w:val="nil"/>
            </w:tcBorders>
            <w:shd w:val="clear" w:color="000000" w:fill="FFFFFF"/>
            <w:hideMark/>
          </w:tcPr>
          <w:p w14:paraId="7004FE0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A92924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402CD7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A912AF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E2B272A"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88A6EBE" w14:textId="77777777" w:rsidR="004C6523" w:rsidRPr="004C6523" w:rsidRDefault="004C6523" w:rsidP="004C6523">
            <w:pPr>
              <w:jc w:val="right"/>
              <w:rPr>
                <w:rFonts w:cs="Arial"/>
                <w:sz w:val="16"/>
                <w:szCs w:val="16"/>
              </w:rPr>
            </w:pPr>
            <w:r w:rsidRPr="004C6523">
              <w:rPr>
                <w:rFonts w:cs="Arial"/>
                <w:sz w:val="16"/>
                <w:szCs w:val="16"/>
              </w:rPr>
              <w:t>2,73</w:t>
            </w:r>
          </w:p>
        </w:tc>
        <w:tc>
          <w:tcPr>
            <w:tcW w:w="354" w:type="pct"/>
            <w:tcBorders>
              <w:top w:val="nil"/>
              <w:left w:val="nil"/>
              <w:bottom w:val="nil"/>
              <w:right w:val="nil"/>
            </w:tcBorders>
            <w:shd w:val="clear" w:color="000000" w:fill="FFFFFF"/>
            <w:hideMark/>
          </w:tcPr>
          <w:p w14:paraId="31C74BDC"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5B612C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4FB7704"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E11D806" w14:textId="77777777" w:rsidR="004C6523" w:rsidRPr="004C6523" w:rsidRDefault="004C6523" w:rsidP="004C6523">
            <w:pPr>
              <w:jc w:val="right"/>
              <w:rPr>
                <w:rFonts w:cs="Arial"/>
                <w:sz w:val="16"/>
                <w:szCs w:val="16"/>
              </w:rPr>
            </w:pPr>
            <w:r w:rsidRPr="004C6523">
              <w:rPr>
                <w:rFonts w:cs="Arial"/>
                <w:sz w:val="16"/>
                <w:szCs w:val="16"/>
              </w:rPr>
              <w:t>2,73</w:t>
            </w:r>
          </w:p>
        </w:tc>
      </w:tr>
      <w:tr w:rsidR="004C6523" w:rsidRPr="004C6523" w14:paraId="67C37FCA" w14:textId="77777777" w:rsidTr="004C6523">
        <w:trPr>
          <w:trHeight w:val="285"/>
        </w:trPr>
        <w:tc>
          <w:tcPr>
            <w:tcW w:w="309" w:type="pct"/>
            <w:tcBorders>
              <w:top w:val="nil"/>
              <w:left w:val="nil"/>
              <w:bottom w:val="nil"/>
              <w:right w:val="nil"/>
            </w:tcBorders>
            <w:shd w:val="clear" w:color="000000" w:fill="FFFFFF"/>
            <w:hideMark/>
          </w:tcPr>
          <w:p w14:paraId="3F8D29E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58E9BE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AFEC959"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B7F478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CE7EAF8"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82E1FA3" w14:textId="77777777" w:rsidR="004C6523" w:rsidRPr="004C6523" w:rsidRDefault="004C6523" w:rsidP="004C6523">
            <w:pPr>
              <w:jc w:val="right"/>
              <w:rPr>
                <w:rFonts w:cs="Arial"/>
                <w:sz w:val="16"/>
                <w:szCs w:val="16"/>
              </w:rPr>
            </w:pPr>
            <w:r w:rsidRPr="004C6523">
              <w:rPr>
                <w:rFonts w:cs="Arial"/>
                <w:sz w:val="16"/>
                <w:szCs w:val="16"/>
              </w:rPr>
              <w:t>1,32</w:t>
            </w:r>
          </w:p>
        </w:tc>
        <w:tc>
          <w:tcPr>
            <w:tcW w:w="354" w:type="pct"/>
            <w:tcBorders>
              <w:top w:val="nil"/>
              <w:left w:val="nil"/>
              <w:bottom w:val="nil"/>
              <w:right w:val="nil"/>
            </w:tcBorders>
            <w:shd w:val="clear" w:color="000000" w:fill="FFFFFF"/>
            <w:hideMark/>
          </w:tcPr>
          <w:p w14:paraId="3C80674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50748C4"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37F5A9A" w14:textId="77777777" w:rsidR="004C6523" w:rsidRPr="004C6523" w:rsidRDefault="004C6523" w:rsidP="004C6523">
            <w:pPr>
              <w:jc w:val="right"/>
              <w:rPr>
                <w:rFonts w:cs="Arial"/>
                <w:sz w:val="16"/>
                <w:szCs w:val="16"/>
              </w:rPr>
            </w:pPr>
            <w:r w:rsidRPr="004C6523">
              <w:rPr>
                <w:rFonts w:cs="Arial"/>
                <w:sz w:val="16"/>
                <w:szCs w:val="16"/>
              </w:rPr>
              <w:t>7,11</w:t>
            </w:r>
          </w:p>
        </w:tc>
      </w:tr>
      <w:tr w:rsidR="004C6523" w:rsidRPr="004C6523" w14:paraId="65816838" w14:textId="77777777" w:rsidTr="004C6523">
        <w:trPr>
          <w:trHeight w:val="19"/>
        </w:trPr>
        <w:tc>
          <w:tcPr>
            <w:tcW w:w="309" w:type="pct"/>
            <w:tcBorders>
              <w:top w:val="single" w:sz="12" w:space="0" w:color="000000"/>
              <w:left w:val="nil"/>
              <w:bottom w:val="nil"/>
              <w:right w:val="nil"/>
            </w:tcBorders>
            <w:shd w:val="clear" w:color="000000" w:fill="DFF0D8"/>
            <w:hideMark/>
          </w:tcPr>
          <w:p w14:paraId="520A4AE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FE8C76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0359BF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3AC664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77DDC4E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1D7DAD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0F2320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675456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BF44F9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69F3A03"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7FE413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0881219" w14:textId="77777777" w:rsidR="004C6523" w:rsidRPr="004C6523" w:rsidRDefault="004C6523" w:rsidP="004C6523">
            <w:pPr>
              <w:rPr>
                <w:rFonts w:cs="Arial"/>
                <w:b/>
                <w:bCs/>
                <w:sz w:val="16"/>
                <w:szCs w:val="16"/>
              </w:rPr>
            </w:pPr>
            <w:r w:rsidRPr="004C6523">
              <w:rPr>
                <w:rFonts w:cs="Arial"/>
                <w:b/>
                <w:bCs/>
                <w:sz w:val="16"/>
                <w:szCs w:val="16"/>
              </w:rPr>
              <w:t xml:space="preserve"> 9 </w:t>
            </w:r>
          </w:p>
        </w:tc>
        <w:tc>
          <w:tcPr>
            <w:tcW w:w="354" w:type="pct"/>
            <w:tcBorders>
              <w:top w:val="single" w:sz="4" w:space="0" w:color="CCCCCC"/>
              <w:left w:val="nil"/>
              <w:bottom w:val="single" w:sz="4" w:space="0" w:color="CCCCCC"/>
              <w:right w:val="single" w:sz="4" w:space="0" w:color="CCCCCC"/>
            </w:tcBorders>
            <w:shd w:val="clear" w:color="000000" w:fill="FFFFFF"/>
            <w:hideMark/>
          </w:tcPr>
          <w:p w14:paraId="6F2B162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62FEDF64"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6CCE2C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D2407BD"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A49C0A4"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A702B66"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C3D970A"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1D809D7"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6C2729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018B918"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4F81869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0001377 </w:t>
            </w:r>
          </w:p>
        </w:tc>
        <w:tc>
          <w:tcPr>
            <w:tcW w:w="296" w:type="pct"/>
            <w:tcBorders>
              <w:top w:val="nil"/>
              <w:left w:val="nil"/>
              <w:bottom w:val="single" w:sz="4" w:space="0" w:color="CCCCCC"/>
              <w:right w:val="single" w:sz="4" w:space="0" w:color="CCCCCC"/>
            </w:tcBorders>
            <w:shd w:val="clear" w:color="000000" w:fill="DFF0D8"/>
            <w:hideMark/>
          </w:tcPr>
          <w:p w14:paraId="3715238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4100BCE6" w14:textId="77777777" w:rsidR="004C6523" w:rsidRPr="004C6523" w:rsidRDefault="004C6523" w:rsidP="004C6523">
            <w:pPr>
              <w:rPr>
                <w:rFonts w:cs="Arial"/>
                <w:color w:val="000000"/>
                <w:sz w:val="16"/>
                <w:szCs w:val="16"/>
              </w:rPr>
            </w:pPr>
            <w:r w:rsidRPr="004C6523">
              <w:rPr>
                <w:rFonts w:cs="Arial"/>
                <w:color w:val="000000"/>
                <w:sz w:val="16"/>
                <w:szCs w:val="16"/>
              </w:rPr>
              <w:t>CRIPAGEM DA CABO DE REDE CAT6 COM FORNECIMENTO DE CONECTOR MACHO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45B88A3"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5695C12F"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4A211E76"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39A6E67" w14:textId="77777777" w:rsidR="004C6523" w:rsidRPr="004C6523" w:rsidRDefault="004C6523" w:rsidP="004C6523">
            <w:pPr>
              <w:jc w:val="right"/>
              <w:rPr>
                <w:rFonts w:cs="Arial"/>
                <w:color w:val="000000"/>
                <w:sz w:val="16"/>
                <w:szCs w:val="16"/>
              </w:rPr>
            </w:pPr>
            <w:r w:rsidRPr="004C6523">
              <w:rPr>
                <w:rFonts w:cs="Arial"/>
                <w:color w:val="000000"/>
                <w:sz w:val="16"/>
                <w:szCs w:val="16"/>
              </w:rPr>
              <w:t>4,30</w:t>
            </w:r>
          </w:p>
        </w:tc>
        <w:tc>
          <w:tcPr>
            <w:tcW w:w="413" w:type="pct"/>
            <w:tcBorders>
              <w:top w:val="nil"/>
              <w:left w:val="nil"/>
              <w:bottom w:val="single" w:sz="4" w:space="0" w:color="CCCCCC"/>
              <w:right w:val="single" w:sz="4" w:space="0" w:color="CCCCCC"/>
            </w:tcBorders>
            <w:shd w:val="clear" w:color="000000" w:fill="DFF0D8"/>
            <w:hideMark/>
          </w:tcPr>
          <w:p w14:paraId="068A67F2" w14:textId="77777777" w:rsidR="004C6523" w:rsidRPr="004C6523" w:rsidRDefault="004C6523" w:rsidP="004C6523">
            <w:pPr>
              <w:jc w:val="right"/>
              <w:rPr>
                <w:rFonts w:cs="Arial"/>
                <w:color w:val="000000"/>
                <w:sz w:val="16"/>
                <w:szCs w:val="16"/>
              </w:rPr>
            </w:pPr>
            <w:r w:rsidRPr="004C6523">
              <w:rPr>
                <w:rFonts w:cs="Arial"/>
                <w:color w:val="000000"/>
                <w:sz w:val="16"/>
                <w:szCs w:val="16"/>
              </w:rPr>
              <w:t>4,30</w:t>
            </w:r>
          </w:p>
        </w:tc>
      </w:tr>
      <w:tr w:rsidR="004C6523" w:rsidRPr="004C6523" w14:paraId="59CEA1D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CB24C10"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F1CF9C7"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65A6F36C"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0D575E9"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8195944"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F82559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619DA5E" w14:textId="77777777" w:rsidR="004C6523" w:rsidRPr="004C6523" w:rsidRDefault="004C6523" w:rsidP="004C6523">
            <w:pPr>
              <w:jc w:val="right"/>
              <w:rPr>
                <w:rFonts w:cs="Arial"/>
                <w:sz w:val="16"/>
                <w:szCs w:val="16"/>
              </w:rPr>
            </w:pPr>
            <w:r w:rsidRPr="004C6523">
              <w:rPr>
                <w:rFonts w:cs="Arial"/>
                <w:sz w:val="16"/>
                <w:szCs w:val="16"/>
              </w:rPr>
              <w:t>0,1000000</w:t>
            </w:r>
          </w:p>
        </w:tc>
        <w:tc>
          <w:tcPr>
            <w:tcW w:w="354" w:type="pct"/>
            <w:tcBorders>
              <w:top w:val="nil"/>
              <w:left w:val="nil"/>
              <w:bottom w:val="single" w:sz="4" w:space="0" w:color="CCCCCC"/>
              <w:right w:val="single" w:sz="4" w:space="0" w:color="CCCCCC"/>
            </w:tcBorders>
            <w:shd w:val="clear" w:color="000000" w:fill="D6D6D6"/>
            <w:hideMark/>
          </w:tcPr>
          <w:p w14:paraId="58DB2CA0"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B4BE64A" w14:textId="77777777" w:rsidR="004C6523" w:rsidRPr="004C6523" w:rsidRDefault="004C6523" w:rsidP="004C6523">
            <w:pPr>
              <w:jc w:val="right"/>
              <w:rPr>
                <w:rFonts w:cs="Arial"/>
                <w:sz w:val="16"/>
                <w:szCs w:val="16"/>
              </w:rPr>
            </w:pPr>
            <w:r w:rsidRPr="004C6523">
              <w:rPr>
                <w:rFonts w:cs="Arial"/>
                <w:sz w:val="16"/>
                <w:szCs w:val="16"/>
              </w:rPr>
              <w:t>2,10</w:t>
            </w:r>
          </w:p>
        </w:tc>
      </w:tr>
      <w:tr w:rsidR="004C6523" w:rsidRPr="004C6523" w14:paraId="7DA08F9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724743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C8B9FD8" w14:textId="77777777" w:rsidR="004C6523" w:rsidRPr="004C6523" w:rsidRDefault="004C6523" w:rsidP="004C6523">
            <w:pPr>
              <w:jc w:val="right"/>
              <w:rPr>
                <w:rFonts w:cs="Arial"/>
                <w:sz w:val="16"/>
                <w:szCs w:val="16"/>
              </w:rPr>
            </w:pPr>
            <w:r w:rsidRPr="004C6523">
              <w:rPr>
                <w:rFonts w:cs="Arial"/>
                <w:sz w:val="16"/>
                <w:szCs w:val="16"/>
              </w:rPr>
              <w:t xml:space="preserve"> 12118 </w:t>
            </w:r>
          </w:p>
        </w:tc>
        <w:tc>
          <w:tcPr>
            <w:tcW w:w="296" w:type="pct"/>
            <w:tcBorders>
              <w:top w:val="nil"/>
              <w:left w:val="nil"/>
              <w:bottom w:val="single" w:sz="4" w:space="0" w:color="CCCCCC"/>
              <w:right w:val="single" w:sz="4" w:space="0" w:color="CCCCCC"/>
            </w:tcBorders>
            <w:shd w:val="clear" w:color="000000" w:fill="EFEFEF"/>
            <w:hideMark/>
          </w:tcPr>
          <w:p w14:paraId="13802C50"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730C2DE" w14:textId="77777777" w:rsidR="004C6523" w:rsidRPr="004C6523" w:rsidRDefault="004C6523" w:rsidP="004C6523">
            <w:pPr>
              <w:rPr>
                <w:rFonts w:cs="Arial"/>
                <w:sz w:val="16"/>
                <w:szCs w:val="16"/>
              </w:rPr>
            </w:pPr>
            <w:r w:rsidRPr="004C6523">
              <w:rPr>
                <w:rFonts w:cs="Arial"/>
                <w:sz w:val="16"/>
                <w:szCs w:val="16"/>
              </w:rPr>
              <w:t>Conector rj-45 macho, cat.6</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4B0954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55B2AA4"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57FC6B8"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1F76553" w14:textId="77777777" w:rsidR="004C6523" w:rsidRPr="004C6523" w:rsidRDefault="004C6523" w:rsidP="004C6523">
            <w:pPr>
              <w:jc w:val="right"/>
              <w:rPr>
                <w:rFonts w:cs="Arial"/>
                <w:sz w:val="16"/>
                <w:szCs w:val="16"/>
              </w:rPr>
            </w:pPr>
            <w:r w:rsidRPr="004C6523">
              <w:rPr>
                <w:rFonts w:cs="Arial"/>
                <w:sz w:val="16"/>
                <w:szCs w:val="16"/>
              </w:rPr>
              <w:t>2,20</w:t>
            </w:r>
          </w:p>
        </w:tc>
        <w:tc>
          <w:tcPr>
            <w:tcW w:w="413" w:type="pct"/>
            <w:tcBorders>
              <w:top w:val="nil"/>
              <w:left w:val="nil"/>
              <w:bottom w:val="single" w:sz="4" w:space="0" w:color="CCCCCC"/>
              <w:right w:val="single" w:sz="4" w:space="0" w:color="CCCCCC"/>
            </w:tcBorders>
            <w:shd w:val="clear" w:color="000000" w:fill="EFEFEF"/>
            <w:hideMark/>
          </w:tcPr>
          <w:p w14:paraId="4AF6EAF5" w14:textId="77777777" w:rsidR="004C6523" w:rsidRPr="004C6523" w:rsidRDefault="004C6523" w:rsidP="004C6523">
            <w:pPr>
              <w:jc w:val="right"/>
              <w:rPr>
                <w:rFonts w:cs="Arial"/>
                <w:sz w:val="16"/>
                <w:szCs w:val="16"/>
              </w:rPr>
            </w:pPr>
            <w:r w:rsidRPr="004C6523">
              <w:rPr>
                <w:rFonts w:cs="Arial"/>
                <w:sz w:val="16"/>
                <w:szCs w:val="16"/>
              </w:rPr>
              <w:t>2,20</w:t>
            </w:r>
          </w:p>
        </w:tc>
      </w:tr>
      <w:tr w:rsidR="004C6523" w:rsidRPr="004C6523" w14:paraId="3E3CF867" w14:textId="77777777" w:rsidTr="004C6523">
        <w:trPr>
          <w:trHeight w:val="510"/>
        </w:trPr>
        <w:tc>
          <w:tcPr>
            <w:tcW w:w="309" w:type="pct"/>
            <w:tcBorders>
              <w:top w:val="nil"/>
              <w:left w:val="nil"/>
              <w:bottom w:val="nil"/>
              <w:right w:val="nil"/>
            </w:tcBorders>
            <w:shd w:val="clear" w:color="000000" w:fill="FFFFFF"/>
            <w:hideMark/>
          </w:tcPr>
          <w:p w14:paraId="13B29FB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6A5873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74240F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3C35611"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7C99A34"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C2D7011" w14:textId="77777777" w:rsidR="004C6523" w:rsidRPr="004C6523" w:rsidRDefault="004C6523" w:rsidP="004C6523">
            <w:pPr>
              <w:jc w:val="right"/>
              <w:rPr>
                <w:rFonts w:cs="Arial"/>
                <w:sz w:val="16"/>
                <w:szCs w:val="16"/>
              </w:rPr>
            </w:pPr>
            <w:r w:rsidRPr="004C6523">
              <w:rPr>
                <w:rFonts w:cs="Arial"/>
                <w:sz w:val="16"/>
                <w:szCs w:val="16"/>
              </w:rPr>
              <w:t>1,75</w:t>
            </w:r>
          </w:p>
        </w:tc>
        <w:tc>
          <w:tcPr>
            <w:tcW w:w="354" w:type="pct"/>
            <w:tcBorders>
              <w:top w:val="nil"/>
              <w:left w:val="nil"/>
              <w:bottom w:val="nil"/>
              <w:right w:val="nil"/>
            </w:tcBorders>
            <w:shd w:val="clear" w:color="000000" w:fill="FFFFFF"/>
            <w:hideMark/>
          </w:tcPr>
          <w:p w14:paraId="66311856"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47F851F"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B229CA0"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9DF7FF6" w14:textId="77777777" w:rsidR="004C6523" w:rsidRPr="004C6523" w:rsidRDefault="004C6523" w:rsidP="004C6523">
            <w:pPr>
              <w:jc w:val="right"/>
              <w:rPr>
                <w:rFonts w:cs="Arial"/>
                <w:sz w:val="16"/>
                <w:szCs w:val="16"/>
              </w:rPr>
            </w:pPr>
            <w:r w:rsidRPr="004C6523">
              <w:rPr>
                <w:rFonts w:cs="Arial"/>
                <w:sz w:val="16"/>
                <w:szCs w:val="16"/>
              </w:rPr>
              <w:t>1,75</w:t>
            </w:r>
          </w:p>
        </w:tc>
      </w:tr>
      <w:tr w:rsidR="004C6523" w:rsidRPr="004C6523" w14:paraId="4F0BF6CA" w14:textId="77777777" w:rsidTr="004C6523">
        <w:trPr>
          <w:trHeight w:val="285"/>
        </w:trPr>
        <w:tc>
          <w:tcPr>
            <w:tcW w:w="309" w:type="pct"/>
            <w:tcBorders>
              <w:top w:val="nil"/>
              <w:left w:val="nil"/>
              <w:bottom w:val="nil"/>
              <w:right w:val="nil"/>
            </w:tcBorders>
            <w:shd w:val="clear" w:color="000000" w:fill="FFFFFF"/>
            <w:hideMark/>
          </w:tcPr>
          <w:p w14:paraId="441260C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018B36D"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EA8285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420D0A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9F2375D"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C42E5AC" w14:textId="77777777" w:rsidR="004C6523" w:rsidRPr="004C6523" w:rsidRDefault="004C6523" w:rsidP="004C6523">
            <w:pPr>
              <w:jc w:val="right"/>
              <w:rPr>
                <w:rFonts w:cs="Arial"/>
                <w:sz w:val="16"/>
                <w:szCs w:val="16"/>
              </w:rPr>
            </w:pPr>
            <w:r w:rsidRPr="004C6523">
              <w:rPr>
                <w:rFonts w:cs="Arial"/>
                <w:sz w:val="16"/>
                <w:szCs w:val="16"/>
              </w:rPr>
              <w:t>0,98</w:t>
            </w:r>
          </w:p>
        </w:tc>
        <w:tc>
          <w:tcPr>
            <w:tcW w:w="354" w:type="pct"/>
            <w:tcBorders>
              <w:top w:val="nil"/>
              <w:left w:val="nil"/>
              <w:bottom w:val="nil"/>
              <w:right w:val="nil"/>
            </w:tcBorders>
            <w:shd w:val="clear" w:color="000000" w:fill="FFFFFF"/>
            <w:hideMark/>
          </w:tcPr>
          <w:p w14:paraId="7D71A6C3"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C177849"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7B6E3C4B" w14:textId="77777777" w:rsidR="004C6523" w:rsidRPr="004C6523" w:rsidRDefault="004C6523" w:rsidP="004C6523">
            <w:pPr>
              <w:jc w:val="right"/>
              <w:rPr>
                <w:rFonts w:cs="Arial"/>
                <w:sz w:val="16"/>
                <w:szCs w:val="16"/>
              </w:rPr>
            </w:pPr>
            <w:r w:rsidRPr="004C6523">
              <w:rPr>
                <w:rFonts w:cs="Arial"/>
                <w:sz w:val="16"/>
                <w:szCs w:val="16"/>
              </w:rPr>
              <w:t>5,28</w:t>
            </w:r>
          </w:p>
        </w:tc>
      </w:tr>
      <w:tr w:rsidR="004C6523" w:rsidRPr="004C6523" w14:paraId="6F2EE3FB" w14:textId="77777777" w:rsidTr="004C6523">
        <w:trPr>
          <w:trHeight w:val="19"/>
        </w:trPr>
        <w:tc>
          <w:tcPr>
            <w:tcW w:w="309" w:type="pct"/>
            <w:tcBorders>
              <w:top w:val="single" w:sz="12" w:space="0" w:color="000000"/>
              <w:left w:val="nil"/>
              <w:bottom w:val="nil"/>
              <w:right w:val="nil"/>
            </w:tcBorders>
            <w:shd w:val="clear" w:color="000000" w:fill="DFF0D8"/>
            <w:hideMark/>
          </w:tcPr>
          <w:p w14:paraId="190792C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297A02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DE7142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44FC701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365C38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20A03D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541BF4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65493E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5BC230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2D995A6D"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13C90E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74ED12F6" w14:textId="77777777" w:rsidR="004C6523" w:rsidRPr="004C6523" w:rsidRDefault="004C6523" w:rsidP="004C6523">
            <w:pPr>
              <w:rPr>
                <w:rFonts w:cs="Arial"/>
                <w:b/>
                <w:bCs/>
                <w:sz w:val="16"/>
                <w:szCs w:val="16"/>
              </w:rPr>
            </w:pPr>
            <w:r w:rsidRPr="004C6523">
              <w:rPr>
                <w:rFonts w:cs="Arial"/>
                <w:b/>
                <w:bCs/>
                <w:sz w:val="16"/>
                <w:szCs w:val="16"/>
              </w:rPr>
              <w:t xml:space="preserve"> 10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5FD4E18"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21A9C9C2"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9ADE58E"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F4C3666"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9CFE1A3"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7100A5A"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D69D3E5"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FF2D0AF"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E2468B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B8FEB1F"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B3BF21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0001378 </w:t>
            </w:r>
          </w:p>
        </w:tc>
        <w:tc>
          <w:tcPr>
            <w:tcW w:w="296" w:type="pct"/>
            <w:tcBorders>
              <w:top w:val="nil"/>
              <w:left w:val="nil"/>
              <w:bottom w:val="single" w:sz="4" w:space="0" w:color="CCCCCC"/>
              <w:right w:val="single" w:sz="4" w:space="0" w:color="CCCCCC"/>
            </w:tcBorders>
            <w:shd w:val="clear" w:color="000000" w:fill="DFF0D8"/>
            <w:hideMark/>
          </w:tcPr>
          <w:p w14:paraId="15C3DABD"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5AB51D7" w14:textId="77777777" w:rsidR="004C6523" w:rsidRPr="004C6523" w:rsidRDefault="004C6523" w:rsidP="004C6523">
            <w:pPr>
              <w:rPr>
                <w:rFonts w:cs="Arial"/>
                <w:color w:val="000000"/>
                <w:sz w:val="16"/>
                <w:szCs w:val="16"/>
              </w:rPr>
            </w:pPr>
            <w:r w:rsidRPr="004C6523">
              <w:rPr>
                <w:rFonts w:cs="Arial"/>
                <w:color w:val="000000"/>
                <w:sz w:val="16"/>
                <w:szCs w:val="16"/>
              </w:rPr>
              <w:t>CRIPAGEM DA CABO DE REDE CAT6 COM FORNECIMENTO DE CONECTOR FEMEA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686F5C07"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132A57D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5A7921D5"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413C7D6" w14:textId="77777777" w:rsidR="004C6523" w:rsidRPr="004C6523" w:rsidRDefault="004C6523" w:rsidP="004C6523">
            <w:pPr>
              <w:jc w:val="right"/>
              <w:rPr>
                <w:rFonts w:cs="Arial"/>
                <w:color w:val="000000"/>
                <w:sz w:val="16"/>
                <w:szCs w:val="16"/>
              </w:rPr>
            </w:pPr>
            <w:r w:rsidRPr="004C6523">
              <w:rPr>
                <w:rFonts w:cs="Arial"/>
                <w:color w:val="000000"/>
                <w:sz w:val="16"/>
                <w:szCs w:val="16"/>
              </w:rPr>
              <w:t>23,79</w:t>
            </w:r>
          </w:p>
        </w:tc>
        <w:tc>
          <w:tcPr>
            <w:tcW w:w="413" w:type="pct"/>
            <w:tcBorders>
              <w:top w:val="nil"/>
              <w:left w:val="nil"/>
              <w:bottom w:val="single" w:sz="4" w:space="0" w:color="CCCCCC"/>
              <w:right w:val="single" w:sz="4" w:space="0" w:color="CCCCCC"/>
            </w:tcBorders>
            <w:shd w:val="clear" w:color="000000" w:fill="DFF0D8"/>
            <w:hideMark/>
          </w:tcPr>
          <w:p w14:paraId="35E64651" w14:textId="77777777" w:rsidR="004C6523" w:rsidRPr="004C6523" w:rsidRDefault="004C6523" w:rsidP="004C6523">
            <w:pPr>
              <w:jc w:val="right"/>
              <w:rPr>
                <w:rFonts w:cs="Arial"/>
                <w:color w:val="000000"/>
                <w:sz w:val="16"/>
                <w:szCs w:val="16"/>
              </w:rPr>
            </w:pPr>
            <w:r w:rsidRPr="004C6523">
              <w:rPr>
                <w:rFonts w:cs="Arial"/>
                <w:color w:val="000000"/>
                <w:sz w:val="16"/>
                <w:szCs w:val="16"/>
              </w:rPr>
              <w:t>23,79</w:t>
            </w:r>
          </w:p>
        </w:tc>
      </w:tr>
      <w:tr w:rsidR="004C6523" w:rsidRPr="004C6523" w14:paraId="22F3038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5D225C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9FFE8FB"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4999CD0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C5BA2AB"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27C502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61B3CA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DF1FE99"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27C11511"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3551ECB7" w14:textId="77777777" w:rsidR="004C6523" w:rsidRPr="004C6523" w:rsidRDefault="004C6523" w:rsidP="004C6523">
            <w:pPr>
              <w:jc w:val="right"/>
              <w:rPr>
                <w:rFonts w:cs="Arial"/>
                <w:sz w:val="16"/>
                <w:szCs w:val="16"/>
              </w:rPr>
            </w:pPr>
            <w:r w:rsidRPr="004C6523">
              <w:rPr>
                <w:rFonts w:cs="Arial"/>
                <w:sz w:val="16"/>
                <w:szCs w:val="16"/>
              </w:rPr>
              <w:t>4,21</w:t>
            </w:r>
          </w:p>
        </w:tc>
      </w:tr>
      <w:tr w:rsidR="004C6523" w:rsidRPr="004C6523" w14:paraId="5CAA534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FDAD36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8EC8781" w14:textId="77777777" w:rsidR="004C6523" w:rsidRPr="004C6523" w:rsidRDefault="004C6523" w:rsidP="004C6523">
            <w:pPr>
              <w:jc w:val="right"/>
              <w:rPr>
                <w:rFonts w:cs="Arial"/>
                <w:sz w:val="16"/>
                <w:szCs w:val="16"/>
              </w:rPr>
            </w:pPr>
            <w:r w:rsidRPr="004C6523">
              <w:rPr>
                <w:rFonts w:cs="Arial"/>
                <w:sz w:val="16"/>
                <w:szCs w:val="16"/>
              </w:rPr>
              <w:t xml:space="preserve"> 6635 </w:t>
            </w:r>
          </w:p>
        </w:tc>
        <w:tc>
          <w:tcPr>
            <w:tcW w:w="296" w:type="pct"/>
            <w:tcBorders>
              <w:top w:val="nil"/>
              <w:left w:val="nil"/>
              <w:bottom w:val="single" w:sz="4" w:space="0" w:color="CCCCCC"/>
              <w:right w:val="single" w:sz="4" w:space="0" w:color="CCCCCC"/>
            </w:tcBorders>
            <w:shd w:val="clear" w:color="000000" w:fill="EFEFEF"/>
            <w:hideMark/>
          </w:tcPr>
          <w:p w14:paraId="55175A7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BF5A78B" w14:textId="77777777" w:rsidR="004C6523" w:rsidRPr="004C6523" w:rsidRDefault="004C6523" w:rsidP="004C6523">
            <w:pPr>
              <w:rPr>
                <w:rFonts w:cs="Arial"/>
                <w:sz w:val="16"/>
                <w:szCs w:val="16"/>
              </w:rPr>
            </w:pPr>
            <w:r w:rsidRPr="004C6523">
              <w:rPr>
                <w:rFonts w:cs="Arial"/>
                <w:sz w:val="16"/>
                <w:szCs w:val="16"/>
              </w:rPr>
              <w:t>Conector rj-45 fêmea cat 6</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A29816D"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556E4E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1973AA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11B19A8B" w14:textId="77777777" w:rsidR="004C6523" w:rsidRPr="004C6523" w:rsidRDefault="004C6523" w:rsidP="004C6523">
            <w:pPr>
              <w:jc w:val="right"/>
              <w:rPr>
                <w:rFonts w:cs="Arial"/>
                <w:sz w:val="16"/>
                <w:szCs w:val="16"/>
              </w:rPr>
            </w:pPr>
            <w:r w:rsidRPr="004C6523">
              <w:rPr>
                <w:rFonts w:cs="Arial"/>
                <w:sz w:val="16"/>
                <w:szCs w:val="16"/>
              </w:rPr>
              <w:t>19,58</w:t>
            </w:r>
          </w:p>
        </w:tc>
        <w:tc>
          <w:tcPr>
            <w:tcW w:w="413" w:type="pct"/>
            <w:tcBorders>
              <w:top w:val="nil"/>
              <w:left w:val="nil"/>
              <w:bottom w:val="single" w:sz="4" w:space="0" w:color="CCCCCC"/>
              <w:right w:val="single" w:sz="4" w:space="0" w:color="CCCCCC"/>
            </w:tcBorders>
            <w:shd w:val="clear" w:color="000000" w:fill="EFEFEF"/>
            <w:hideMark/>
          </w:tcPr>
          <w:p w14:paraId="65828EBA" w14:textId="77777777" w:rsidR="004C6523" w:rsidRPr="004C6523" w:rsidRDefault="004C6523" w:rsidP="004C6523">
            <w:pPr>
              <w:jc w:val="right"/>
              <w:rPr>
                <w:rFonts w:cs="Arial"/>
                <w:sz w:val="16"/>
                <w:szCs w:val="16"/>
              </w:rPr>
            </w:pPr>
            <w:r w:rsidRPr="004C6523">
              <w:rPr>
                <w:rFonts w:cs="Arial"/>
                <w:sz w:val="16"/>
                <w:szCs w:val="16"/>
              </w:rPr>
              <w:t>19,58</w:t>
            </w:r>
          </w:p>
        </w:tc>
      </w:tr>
      <w:tr w:rsidR="004C6523" w:rsidRPr="004C6523" w14:paraId="4D0A0D06" w14:textId="77777777" w:rsidTr="004C6523">
        <w:trPr>
          <w:trHeight w:val="510"/>
        </w:trPr>
        <w:tc>
          <w:tcPr>
            <w:tcW w:w="309" w:type="pct"/>
            <w:tcBorders>
              <w:top w:val="nil"/>
              <w:left w:val="nil"/>
              <w:bottom w:val="nil"/>
              <w:right w:val="nil"/>
            </w:tcBorders>
            <w:shd w:val="clear" w:color="000000" w:fill="FFFFFF"/>
            <w:hideMark/>
          </w:tcPr>
          <w:p w14:paraId="0D4ABA1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6D1EDA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E961B3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F9E219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07C2C5A"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6BE2189" w14:textId="77777777" w:rsidR="004C6523" w:rsidRPr="004C6523" w:rsidRDefault="004C6523" w:rsidP="004C6523">
            <w:pPr>
              <w:jc w:val="right"/>
              <w:rPr>
                <w:rFonts w:cs="Arial"/>
                <w:sz w:val="16"/>
                <w:szCs w:val="16"/>
              </w:rPr>
            </w:pPr>
            <w:r w:rsidRPr="004C6523">
              <w:rPr>
                <w:rFonts w:cs="Arial"/>
                <w:sz w:val="16"/>
                <w:szCs w:val="16"/>
              </w:rPr>
              <w:t>3,51</w:t>
            </w:r>
          </w:p>
        </w:tc>
        <w:tc>
          <w:tcPr>
            <w:tcW w:w="354" w:type="pct"/>
            <w:tcBorders>
              <w:top w:val="nil"/>
              <w:left w:val="nil"/>
              <w:bottom w:val="nil"/>
              <w:right w:val="nil"/>
            </w:tcBorders>
            <w:shd w:val="clear" w:color="000000" w:fill="FFFFFF"/>
            <w:hideMark/>
          </w:tcPr>
          <w:p w14:paraId="47193805"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D86FAF3"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E55FBAB"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3A49C39" w14:textId="77777777" w:rsidR="004C6523" w:rsidRPr="004C6523" w:rsidRDefault="004C6523" w:rsidP="004C6523">
            <w:pPr>
              <w:jc w:val="right"/>
              <w:rPr>
                <w:rFonts w:cs="Arial"/>
                <w:sz w:val="16"/>
                <w:szCs w:val="16"/>
              </w:rPr>
            </w:pPr>
            <w:r w:rsidRPr="004C6523">
              <w:rPr>
                <w:rFonts w:cs="Arial"/>
                <w:sz w:val="16"/>
                <w:szCs w:val="16"/>
              </w:rPr>
              <w:t>3,51</w:t>
            </w:r>
          </w:p>
        </w:tc>
      </w:tr>
      <w:tr w:rsidR="004C6523" w:rsidRPr="004C6523" w14:paraId="26720ADD" w14:textId="77777777" w:rsidTr="004C6523">
        <w:trPr>
          <w:trHeight w:val="285"/>
        </w:trPr>
        <w:tc>
          <w:tcPr>
            <w:tcW w:w="309" w:type="pct"/>
            <w:tcBorders>
              <w:top w:val="nil"/>
              <w:left w:val="nil"/>
              <w:bottom w:val="nil"/>
              <w:right w:val="nil"/>
            </w:tcBorders>
            <w:shd w:val="clear" w:color="000000" w:fill="FFFFFF"/>
            <w:hideMark/>
          </w:tcPr>
          <w:p w14:paraId="15A2829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67975F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CAE34CE"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22C9AA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435CE04" w14:textId="77777777" w:rsidR="004C6523" w:rsidRPr="004C6523" w:rsidRDefault="004C6523" w:rsidP="004C6523">
            <w:pPr>
              <w:jc w:val="right"/>
              <w:rPr>
                <w:rFonts w:cs="Arial"/>
                <w:sz w:val="16"/>
                <w:szCs w:val="16"/>
              </w:rPr>
            </w:pPr>
            <w:r w:rsidRPr="004C6523">
              <w:rPr>
                <w:rFonts w:cs="Arial"/>
                <w:sz w:val="16"/>
                <w:szCs w:val="16"/>
              </w:rPr>
              <w:t xml:space="preserve">Valor do BDI </w:t>
            </w:r>
            <w:r w:rsidRPr="004C6523">
              <w:rPr>
                <w:rFonts w:cs="Arial"/>
                <w:sz w:val="16"/>
                <w:szCs w:val="16"/>
              </w:rPr>
              <w:lastRenderedPageBreak/>
              <w:t>=&gt;</w:t>
            </w:r>
          </w:p>
        </w:tc>
        <w:tc>
          <w:tcPr>
            <w:tcW w:w="354" w:type="pct"/>
            <w:tcBorders>
              <w:top w:val="nil"/>
              <w:left w:val="nil"/>
              <w:bottom w:val="nil"/>
              <w:right w:val="nil"/>
            </w:tcBorders>
            <w:shd w:val="clear" w:color="000000" w:fill="FFFFFF"/>
            <w:hideMark/>
          </w:tcPr>
          <w:p w14:paraId="6F2D1EA8" w14:textId="77777777" w:rsidR="004C6523" w:rsidRPr="004C6523" w:rsidRDefault="004C6523" w:rsidP="004C6523">
            <w:pPr>
              <w:jc w:val="right"/>
              <w:rPr>
                <w:rFonts w:cs="Arial"/>
                <w:sz w:val="16"/>
                <w:szCs w:val="16"/>
              </w:rPr>
            </w:pPr>
            <w:r w:rsidRPr="004C6523">
              <w:rPr>
                <w:rFonts w:cs="Arial"/>
                <w:sz w:val="16"/>
                <w:szCs w:val="16"/>
              </w:rPr>
              <w:lastRenderedPageBreak/>
              <w:t>5,47</w:t>
            </w:r>
          </w:p>
        </w:tc>
        <w:tc>
          <w:tcPr>
            <w:tcW w:w="354" w:type="pct"/>
            <w:tcBorders>
              <w:top w:val="nil"/>
              <w:left w:val="nil"/>
              <w:bottom w:val="nil"/>
              <w:right w:val="nil"/>
            </w:tcBorders>
            <w:shd w:val="clear" w:color="000000" w:fill="FFFFFF"/>
            <w:hideMark/>
          </w:tcPr>
          <w:p w14:paraId="30FDFD81"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AF31C0D"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7B87DE8F" w14:textId="77777777" w:rsidR="004C6523" w:rsidRPr="004C6523" w:rsidRDefault="004C6523" w:rsidP="004C6523">
            <w:pPr>
              <w:jc w:val="right"/>
              <w:rPr>
                <w:rFonts w:cs="Arial"/>
                <w:sz w:val="16"/>
                <w:szCs w:val="16"/>
              </w:rPr>
            </w:pPr>
            <w:r w:rsidRPr="004C6523">
              <w:rPr>
                <w:rFonts w:cs="Arial"/>
                <w:sz w:val="16"/>
                <w:szCs w:val="16"/>
              </w:rPr>
              <w:t>29,26</w:t>
            </w:r>
          </w:p>
        </w:tc>
      </w:tr>
      <w:tr w:rsidR="004C6523" w:rsidRPr="004C6523" w14:paraId="38E7DAE0" w14:textId="77777777" w:rsidTr="004C6523">
        <w:trPr>
          <w:trHeight w:val="19"/>
        </w:trPr>
        <w:tc>
          <w:tcPr>
            <w:tcW w:w="309" w:type="pct"/>
            <w:tcBorders>
              <w:top w:val="single" w:sz="12" w:space="0" w:color="000000"/>
              <w:left w:val="nil"/>
              <w:bottom w:val="nil"/>
              <w:right w:val="nil"/>
            </w:tcBorders>
            <w:shd w:val="clear" w:color="000000" w:fill="DFF0D8"/>
            <w:hideMark/>
          </w:tcPr>
          <w:p w14:paraId="00177DF5"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 </w:t>
            </w:r>
          </w:p>
        </w:tc>
        <w:tc>
          <w:tcPr>
            <w:tcW w:w="354" w:type="pct"/>
            <w:tcBorders>
              <w:top w:val="single" w:sz="12" w:space="0" w:color="000000"/>
              <w:left w:val="nil"/>
              <w:bottom w:val="nil"/>
              <w:right w:val="nil"/>
            </w:tcBorders>
            <w:shd w:val="clear" w:color="000000" w:fill="DFF0D8"/>
            <w:hideMark/>
          </w:tcPr>
          <w:p w14:paraId="2047BFE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7B9AA91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7567F9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C6AD8B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A07E7B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C5193D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0A1DE6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CDDBE7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1E13CD8"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8072448"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1C483E4" w14:textId="77777777" w:rsidR="004C6523" w:rsidRPr="004C6523" w:rsidRDefault="004C6523" w:rsidP="004C6523">
            <w:pPr>
              <w:rPr>
                <w:rFonts w:cs="Arial"/>
                <w:b/>
                <w:bCs/>
                <w:sz w:val="16"/>
                <w:szCs w:val="16"/>
              </w:rPr>
            </w:pPr>
            <w:r w:rsidRPr="004C6523">
              <w:rPr>
                <w:rFonts w:cs="Arial"/>
                <w:b/>
                <w:bCs/>
                <w:sz w:val="16"/>
                <w:szCs w:val="16"/>
              </w:rPr>
              <w:t xml:space="preserve"> 11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B049B5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AC9414F"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5DB5D9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BA19D20"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215D4D5"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A929AC4"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5480B34"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7E284A3"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AB342C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507811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5BEF821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0001376 </w:t>
            </w:r>
          </w:p>
        </w:tc>
        <w:tc>
          <w:tcPr>
            <w:tcW w:w="296" w:type="pct"/>
            <w:tcBorders>
              <w:top w:val="nil"/>
              <w:left w:val="nil"/>
              <w:bottom w:val="single" w:sz="4" w:space="0" w:color="CCCCCC"/>
              <w:right w:val="single" w:sz="4" w:space="0" w:color="CCCCCC"/>
            </w:tcBorders>
            <w:shd w:val="clear" w:color="000000" w:fill="DFF0D8"/>
            <w:hideMark/>
          </w:tcPr>
          <w:p w14:paraId="0E5F153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0BE66F3" w14:textId="77777777" w:rsidR="004C6523" w:rsidRPr="004C6523" w:rsidRDefault="004C6523" w:rsidP="004C6523">
            <w:pPr>
              <w:rPr>
                <w:rFonts w:cs="Arial"/>
                <w:color w:val="000000"/>
                <w:sz w:val="16"/>
                <w:szCs w:val="16"/>
              </w:rPr>
            </w:pPr>
            <w:r w:rsidRPr="004C6523">
              <w:rPr>
                <w:rFonts w:cs="Arial"/>
                <w:color w:val="000000"/>
                <w:sz w:val="16"/>
                <w:szCs w:val="16"/>
              </w:rPr>
              <w:t>CERTIFICAÇÃO DE FIBRA ÓPTICA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3807568"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224FDD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029BEAC"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3C84A979" w14:textId="77777777" w:rsidR="004C6523" w:rsidRPr="004C6523" w:rsidRDefault="004C6523" w:rsidP="004C6523">
            <w:pPr>
              <w:jc w:val="right"/>
              <w:rPr>
                <w:rFonts w:cs="Arial"/>
                <w:color w:val="000000"/>
                <w:sz w:val="16"/>
                <w:szCs w:val="16"/>
              </w:rPr>
            </w:pPr>
            <w:r w:rsidRPr="004C6523">
              <w:rPr>
                <w:rFonts w:cs="Arial"/>
                <w:color w:val="000000"/>
                <w:sz w:val="16"/>
                <w:szCs w:val="16"/>
              </w:rPr>
              <w:t>71,05</w:t>
            </w:r>
          </w:p>
        </w:tc>
        <w:tc>
          <w:tcPr>
            <w:tcW w:w="413" w:type="pct"/>
            <w:tcBorders>
              <w:top w:val="nil"/>
              <w:left w:val="nil"/>
              <w:bottom w:val="single" w:sz="4" w:space="0" w:color="CCCCCC"/>
              <w:right w:val="single" w:sz="4" w:space="0" w:color="CCCCCC"/>
            </w:tcBorders>
            <w:shd w:val="clear" w:color="000000" w:fill="DFF0D8"/>
            <w:hideMark/>
          </w:tcPr>
          <w:p w14:paraId="48666165" w14:textId="77777777" w:rsidR="004C6523" w:rsidRPr="004C6523" w:rsidRDefault="004C6523" w:rsidP="004C6523">
            <w:pPr>
              <w:jc w:val="right"/>
              <w:rPr>
                <w:rFonts w:cs="Arial"/>
                <w:color w:val="000000"/>
                <w:sz w:val="16"/>
                <w:szCs w:val="16"/>
              </w:rPr>
            </w:pPr>
            <w:r w:rsidRPr="004C6523">
              <w:rPr>
                <w:rFonts w:cs="Arial"/>
                <w:color w:val="000000"/>
                <w:sz w:val="16"/>
                <w:szCs w:val="16"/>
              </w:rPr>
              <w:t>71,05</w:t>
            </w:r>
          </w:p>
        </w:tc>
      </w:tr>
      <w:tr w:rsidR="004C6523" w:rsidRPr="004C6523" w14:paraId="2CD1769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A14782B"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E530135"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4162243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D13791D"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F1A3D68"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CB2799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5EFD2F9"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0C7D85FC"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4689BAD6" w14:textId="77777777" w:rsidR="004C6523" w:rsidRPr="004C6523" w:rsidRDefault="004C6523" w:rsidP="004C6523">
            <w:pPr>
              <w:jc w:val="right"/>
              <w:rPr>
                <w:rFonts w:cs="Arial"/>
                <w:sz w:val="16"/>
                <w:szCs w:val="16"/>
              </w:rPr>
            </w:pPr>
            <w:r w:rsidRPr="004C6523">
              <w:rPr>
                <w:rFonts w:cs="Arial"/>
                <w:sz w:val="16"/>
                <w:szCs w:val="16"/>
              </w:rPr>
              <w:t>21,05</w:t>
            </w:r>
          </w:p>
        </w:tc>
      </w:tr>
      <w:tr w:rsidR="004C6523" w:rsidRPr="004C6523" w14:paraId="6E94E66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AC03AD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B9DB008" w14:textId="77777777" w:rsidR="004C6523" w:rsidRPr="004C6523" w:rsidRDefault="004C6523" w:rsidP="004C6523">
            <w:pPr>
              <w:jc w:val="right"/>
              <w:rPr>
                <w:rFonts w:cs="Arial"/>
                <w:sz w:val="16"/>
                <w:szCs w:val="16"/>
              </w:rPr>
            </w:pPr>
            <w:r w:rsidRPr="004C6523">
              <w:rPr>
                <w:rFonts w:cs="Arial"/>
                <w:sz w:val="16"/>
                <w:szCs w:val="16"/>
              </w:rPr>
              <w:t xml:space="preserve"> 10264 </w:t>
            </w:r>
          </w:p>
        </w:tc>
        <w:tc>
          <w:tcPr>
            <w:tcW w:w="296" w:type="pct"/>
            <w:tcBorders>
              <w:top w:val="nil"/>
              <w:left w:val="nil"/>
              <w:bottom w:val="single" w:sz="4" w:space="0" w:color="CCCCCC"/>
              <w:right w:val="single" w:sz="4" w:space="0" w:color="CCCCCC"/>
            </w:tcBorders>
            <w:shd w:val="clear" w:color="000000" w:fill="EFEFEF"/>
            <w:hideMark/>
          </w:tcPr>
          <w:p w14:paraId="2B76F4A8"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0D948B07" w14:textId="77777777" w:rsidR="004C6523" w:rsidRPr="004C6523" w:rsidRDefault="004C6523" w:rsidP="004C6523">
            <w:pPr>
              <w:rPr>
                <w:rFonts w:cs="Arial"/>
                <w:sz w:val="16"/>
                <w:szCs w:val="16"/>
              </w:rPr>
            </w:pPr>
            <w:r w:rsidRPr="004C6523">
              <w:rPr>
                <w:rFonts w:cs="Arial"/>
                <w:sz w:val="16"/>
                <w:szCs w:val="16"/>
              </w:rPr>
              <w:t>CERTIFICAÇÃO DE FIBRA OPTICA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6A655A6"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06308D7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FAEA3C8"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39CDFBEF" w14:textId="77777777" w:rsidR="004C6523" w:rsidRPr="004C6523" w:rsidRDefault="004C6523" w:rsidP="004C6523">
            <w:pPr>
              <w:jc w:val="right"/>
              <w:rPr>
                <w:rFonts w:cs="Arial"/>
                <w:sz w:val="16"/>
                <w:szCs w:val="16"/>
              </w:rPr>
            </w:pPr>
            <w:r w:rsidRPr="004C6523">
              <w:rPr>
                <w:rFonts w:cs="Arial"/>
                <w:sz w:val="16"/>
                <w:szCs w:val="16"/>
              </w:rPr>
              <w:t>50,00</w:t>
            </w:r>
          </w:p>
        </w:tc>
        <w:tc>
          <w:tcPr>
            <w:tcW w:w="413" w:type="pct"/>
            <w:tcBorders>
              <w:top w:val="nil"/>
              <w:left w:val="nil"/>
              <w:bottom w:val="single" w:sz="4" w:space="0" w:color="CCCCCC"/>
              <w:right w:val="single" w:sz="4" w:space="0" w:color="CCCCCC"/>
            </w:tcBorders>
            <w:shd w:val="clear" w:color="000000" w:fill="EFEFEF"/>
            <w:hideMark/>
          </w:tcPr>
          <w:p w14:paraId="2E46D638" w14:textId="77777777" w:rsidR="004C6523" w:rsidRPr="004C6523" w:rsidRDefault="004C6523" w:rsidP="004C6523">
            <w:pPr>
              <w:jc w:val="right"/>
              <w:rPr>
                <w:rFonts w:cs="Arial"/>
                <w:sz w:val="16"/>
                <w:szCs w:val="16"/>
              </w:rPr>
            </w:pPr>
            <w:r w:rsidRPr="004C6523">
              <w:rPr>
                <w:rFonts w:cs="Arial"/>
                <w:sz w:val="16"/>
                <w:szCs w:val="16"/>
              </w:rPr>
              <w:t>50,00</w:t>
            </w:r>
          </w:p>
        </w:tc>
      </w:tr>
      <w:tr w:rsidR="004C6523" w:rsidRPr="004C6523" w14:paraId="4EEBDA2F" w14:textId="77777777" w:rsidTr="004C6523">
        <w:trPr>
          <w:trHeight w:val="510"/>
        </w:trPr>
        <w:tc>
          <w:tcPr>
            <w:tcW w:w="309" w:type="pct"/>
            <w:tcBorders>
              <w:top w:val="nil"/>
              <w:left w:val="nil"/>
              <w:bottom w:val="nil"/>
              <w:right w:val="nil"/>
            </w:tcBorders>
            <w:shd w:val="clear" w:color="000000" w:fill="FFFFFF"/>
            <w:hideMark/>
          </w:tcPr>
          <w:p w14:paraId="6156EE61"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F03E2AB"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31B9563"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43EB395"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47C32F2"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BBB4343" w14:textId="77777777" w:rsidR="004C6523" w:rsidRPr="004C6523" w:rsidRDefault="004C6523" w:rsidP="004C6523">
            <w:pPr>
              <w:jc w:val="right"/>
              <w:rPr>
                <w:rFonts w:cs="Arial"/>
                <w:sz w:val="16"/>
                <w:szCs w:val="16"/>
              </w:rPr>
            </w:pPr>
            <w:r w:rsidRPr="004C6523">
              <w:rPr>
                <w:rFonts w:cs="Arial"/>
                <w:sz w:val="16"/>
                <w:szCs w:val="16"/>
              </w:rPr>
              <w:t>17,57</w:t>
            </w:r>
          </w:p>
        </w:tc>
        <w:tc>
          <w:tcPr>
            <w:tcW w:w="354" w:type="pct"/>
            <w:tcBorders>
              <w:top w:val="nil"/>
              <w:left w:val="nil"/>
              <w:bottom w:val="nil"/>
              <w:right w:val="nil"/>
            </w:tcBorders>
            <w:shd w:val="clear" w:color="000000" w:fill="FFFFFF"/>
            <w:hideMark/>
          </w:tcPr>
          <w:p w14:paraId="7A10108B"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5578EF8"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B149E48"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108F000" w14:textId="77777777" w:rsidR="004C6523" w:rsidRPr="004C6523" w:rsidRDefault="004C6523" w:rsidP="004C6523">
            <w:pPr>
              <w:jc w:val="right"/>
              <w:rPr>
                <w:rFonts w:cs="Arial"/>
                <w:sz w:val="16"/>
                <w:szCs w:val="16"/>
              </w:rPr>
            </w:pPr>
            <w:r w:rsidRPr="004C6523">
              <w:rPr>
                <w:rFonts w:cs="Arial"/>
                <w:sz w:val="16"/>
                <w:szCs w:val="16"/>
              </w:rPr>
              <w:t>17,57</w:t>
            </w:r>
          </w:p>
        </w:tc>
      </w:tr>
      <w:tr w:rsidR="004C6523" w:rsidRPr="004C6523" w14:paraId="7D66A02E" w14:textId="77777777" w:rsidTr="004C6523">
        <w:trPr>
          <w:trHeight w:val="285"/>
        </w:trPr>
        <w:tc>
          <w:tcPr>
            <w:tcW w:w="309" w:type="pct"/>
            <w:tcBorders>
              <w:top w:val="nil"/>
              <w:left w:val="nil"/>
              <w:bottom w:val="nil"/>
              <w:right w:val="nil"/>
            </w:tcBorders>
            <w:shd w:val="clear" w:color="000000" w:fill="FFFFFF"/>
            <w:hideMark/>
          </w:tcPr>
          <w:p w14:paraId="491E210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3E5FAB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8CEF00E"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5DC12D1"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6CAAB94"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48250377" w14:textId="77777777" w:rsidR="004C6523" w:rsidRPr="004C6523" w:rsidRDefault="004C6523" w:rsidP="004C6523">
            <w:pPr>
              <w:jc w:val="right"/>
              <w:rPr>
                <w:rFonts w:cs="Arial"/>
                <w:sz w:val="16"/>
                <w:szCs w:val="16"/>
              </w:rPr>
            </w:pPr>
            <w:r w:rsidRPr="004C6523">
              <w:rPr>
                <w:rFonts w:cs="Arial"/>
                <w:sz w:val="16"/>
                <w:szCs w:val="16"/>
              </w:rPr>
              <w:t>16,32</w:t>
            </w:r>
          </w:p>
        </w:tc>
        <w:tc>
          <w:tcPr>
            <w:tcW w:w="354" w:type="pct"/>
            <w:tcBorders>
              <w:top w:val="nil"/>
              <w:left w:val="nil"/>
              <w:bottom w:val="nil"/>
              <w:right w:val="nil"/>
            </w:tcBorders>
            <w:shd w:val="clear" w:color="000000" w:fill="FFFFFF"/>
            <w:hideMark/>
          </w:tcPr>
          <w:p w14:paraId="4F02B6A2"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6254CDA"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0022588" w14:textId="77777777" w:rsidR="004C6523" w:rsidRPr="004C6523" w:rsidRDefault="004C6523" w:rsidP="004C6523">
            <w:pPr>
              <w:jc w:val="right"/>
              <w:rPr>
                <w:rFonts w:cs="Arial"/>
                <w:sz w:val="16"/>
                <w:szCs w:val="16"/>
              </w:rPr>
            </w:pPr>
            <w:r w:rsidRPr="004C6523">
              <w:rPr>
                <w:rFonts w:cs="Arial"/>
                <w:sz w:val="16"/>
                <w:szCs w:val="16"/>
              </w:rPr>
              <w:t>87,37</w:t>
            </w:r>
          </w:p>
        </w:tc>
      </w:tr>
      <w:tr w:rsidR="004C6523" w:rsidRPr="004C6523" w14:paraId="6DA7DDD9" w14:textId="77777777" w:rsidTr="004C6523">
        <w:trPr>
          <w:trHeight w:val="19"/>
        </w:trPr>
        <w:tc>
          <w:tcPr>
            <w:tcW w:w="309" w:type="pct"/>
            <w:tcBorders>
              <w:top w:val="single" w:sz="12" w:space="0" w:color="000000"/>
              <w:left w:val="nil"/>
              <w:bottom w:val="nil"/>
              <w:right w:val="nil"/>
            </w:tcBorders>
            <w:shd w:val="clear" w:color="000000" w:fill="DFF0D8"/>
            <w:hideMark/>
          </w:tcPr>
          <w:p w14:paraId="651BF36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C54B50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8B1400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2F33E9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68B5EB9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61C08E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C8E41D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8817AC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A4EEBD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0B9A97D"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64E0C6C"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BF6CBF0" w14:textId="77777777" w:rsidR="004C6523" w:rsidRPr="004C6523" w:rsidRDefault="004C6523" w:rsidP="004C6523">
            <w:pPr>
              <w:rPr>
                <w:rFonts w:cs="Arial"/>
                <w:b/>
                <w:bCs/>
                <w:sz w:val="16"/>
                <w:szCs w:val="16"/>
              </w:rPr>
            </w:pPr>
            <w:r w:rsidRPr="004C6523">
              <w:rPr>
                <w:rFonts w:cs="Arial"/>
                <w:b/>
                <w:bCs/>
                <w:sz w:val="16"/>
                <w:szCs w:val="16"/>
              </w:rPr>
              <w:t xml:space="preserve"> 12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5FA902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1879EDF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8AAA127"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4F52424"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B786427"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44A6F54C"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41D493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28F80D5"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50FE01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B3F690D"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AADCBB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0001375 </w:t>
            </w:r>
          </w:p>
        </w:tc>
        <w:tc>
          <w:tcPr>
            <w:tcW w:w="296" w:type="pct"/>
            <w:tcBorders>
              <w:top w:val="nil"/>
              <w:left w:val="nil"/>
              <w:bottom w:val="single" w:sz="4" w:space="0" w:color="CCCCCC"/>
              <w:right w:val="single" w:sz="4" w:space="0" w:color="CCCCCC"/>
            </w:tcBorders>
            <w:shd w:val="clear" w:color="000000" w:fill="DFF0D8"/>
            <w:hideMark/>
          </w:tcPr>
          <w:p w14:paraId="186D544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547A427" w14:textId="77777777" w:rsidR="004C6523" w:rsidRPr="004C6523" w:rsidRDefault="004C6523" w:rsidP="004C6523">
            <w:pPr>
              <w:rPr>
                <w:rFonts w:cs="Arial"/>
                <w:color w:val="000000"/>
                <w:sz w:val="16"/>
                <w:szCs w:val="16"/>
              </w:rPr>
            </w:pPr>
            <w:r w:rsidRPr="004C6523">
              <w:rPr>
                <w:rFonts w:cs="Arial"/>
                <w:color w:val="000000"/>
                <w:sz w:val="16"/>
                <w:szCs w:val="16"/>
              </w:rPr>
              <w:t>FUSÃO DE FIBRA ÓPTICA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18713D05"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B3E9BE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BF05B9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EF59150" w14:textId="77777777" w:rsidR="004C6523" w:rsidRPr="004C6523" w:rsidRDefault="004C6523" w:rsidP="004C6523">
            <w:pPr>
              <w:jc w:val="right"/>
              <w:rPr>
                <w:rFonts w:cs="Arial"/>
                <w:color w:val="000000"/>
                <w:sz w:val="16"/>
                <w:szCs w:val="16"/>
              </w:rPr>
            </w:pPr>
            <w:r w:rsidRPr="004C6523">
              <w:rPr>
                <w:rFonts w:cs="Arial"/>
                <w:color w:val="000000"/>
                <w:sz w:val="16"/>
                <w:szCs w:val="16"/>
              </w:rPr>
              <w:t>183,08</w:t>
            </w:r>
          </w:p>
        </w:tc>
        <w:tc>
          <w:tcPr>
            <w:tcW w:w="413" w:type="pct"/>
            <w:tcBorders>
              <w:top w:val="nil"/>
              <w:left w:val="nil"/>
              <w:bottom w:val="single" w:sz="4" w:space="0" w:color="CCCCCC"/>
              <w:right w:val="single" w:sz="4" w:space="0" w:color="CCCCCC"/>
            </w:tcBorders>
            <w:shd w:val="clear" w:color="000000" w:fill="DFF0D8"/>
            <w:hideMark/>
          </w:tcPr>
          <w:p w14:paraId="7DD4500C" w14:textId="77777777" w:rsidR="004C6523" w:rsidRPr="004C6523" w:rsidRDefault="004C6523" w:rsidP="004C6523">
            <w:pPr>
              <w:jc w:val="right"/>
              <w:rPr>
                <w:rFonts w:cs="Arial"/>
                <w:color w:val="000000"/>
                <w:sz w:val="16"/>
                <w:szCs w:val="16"/>
              </w:rPr>
            </w:pPr>
            <w:r w:rsidRPr="004C6523">
              <w:rPr>
                <w:rFonts w:cs="Arial"/>
                <w:color w:val="000000"/>
                <w:sz w:val="16"/>
                <w:szCs w:val="16"/>
              </w:rPr>
              <w:t>183,08</w:t>
            </w:r>
          </w:p>
        </w:tc>
      </w:tr>
      <w:tr w:rsidR="004C6523" w:rsidRPr="004C6523" w14:paraId="293B224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D146C0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3823A89"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660C97B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C257B16"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4EFBD88"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C46C94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2A4451D"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02FC5CB4"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267D1FD6"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7D5EC63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C9F8803"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F31C316"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631627B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3FD7F26"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0F03CA72"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F7A31A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DCEF2DD"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7747C80C"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17D2644E"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7CDF3BF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7E65F6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BE6DA59" w14:textId="77777777" w:rsidR="004C6523" w:rsidRPr="004C6523" w:rsidRDefault="004C6523" w:rsidP="004C6523">
            <w:pPr>
              <w:jc w:val="right"/>
              <w:rPr>
                <w:rFonts w:cs="Arial"/>
                <w:sz w:val="16"/>
                <w:szCs w:val="16"/>
              </w:rPr>
            </w:pPr>
            <w:r w:rsidRPr="004C6523">
              <w:rPr>
                <w:rFonts w:cs="Arial"/>
                <w:sz w:val="16"/>
                <w:szCs w:val="16"/>
              </w:rPr>
              <w:t xml:space="preserve"> 10263 </w:t>
            </w:r>
          </w:p>
        </w:tc>
        <w:tc>
          <w:tcPr>
            <w:tcW w:w="296" w:type="pct"/>
            <w:tcBorders>
              <w:top w:val="nil"/>
              <w:left w:val="nil"/>
              <w:bottom w:val="single" w:sz="4" w:space="0" w:color="CCCCCC"/>
              <w:right w:val="single" w:sz="4" w:space="0" w:color="CCCCCC"/>
            </w:tcBorders>
            <w:shd w:val="clear" w:color="000000" w:fill="EFEFEF"/>
            <w:hideMark/>
          </w:tcPr>
          <w:p w14:paraId="02533957"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4DCB6A23" w14:textId="77777777" w:rsidR="004C6523" w:rsidRPr="004C6523" w:rsidRDefault="004C6523" w:rsidP="004C6523">
            <w:pPr>
              <w:rPr>
                <w:rFonts w:cs="Arial"/>
                <w:sz w:val="16"/>
                <w:szCs w:val="16"/>
              </w:rPr>
            </w:pPr>
            <w:r w:rsidRPr="004C6523">
              <w:rPr>
                <w:rFonts w:cs="Arial"/>
                <w:sz w:val="16"/>
                <w:szCs w:val="16"/>
              </w:rPr>
              <w:t>FUSÃO E TESTE DE FIBRA OPTICA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FB3AF04"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7B4DDEF4"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56F20D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34AB43D" w14:textId="77777777" w:rsidR="004C6523" w:rsidRPr="004C6523" w:rsidRDefault="004C6523" w:rsidP="004C6523">
            <w:pPr>
              <w:jc w:val="right"/>
              <w:rPr>
                <w:rFonts w:cs="Arial"/>
                <w:sz w:val="16"/>
                <w:szCs w:val="16"/>
              </w:rPr>
            </w:pPr>
            <w:r w:rsidRPr="004C6523">
              <w:rPr>
                <w:rFonts w:cs="Arial"/>
                <w:sz w:val="16"/>
                <w:szCs w:val="16"/>
              </w:rPr>
              <w:t>80,00</w:t>
            </w:r>
          </w:p>
        </w:tc>
        <w:tc>
          <w:tcPr>
            <w:tcW w:w="413" w:type="pct"/>
            <w:tcBorders>
              <w:top w:val="nil"/>
              <w:left w:val="nil"/>
              <w:bottom w:val="single" w:sz="4" w:space="0" w:color="CCCCCC"/>
              <w:right w:val="single" w:sz="4" w:space="0" w:color="CCCCCC"/>
            </w:tcBorders>
            <w:shd w:val="clear" w:color="000000" w:fill="EFEFEF"/>
            <w:hideMark/>
          </w:tcPr>
          <w:p w14:paraId="23F1588F" w14:textId="77777777" w:rsidR="004C6523" w:rsidRPr="004C6523" w:rsidRDefault="004C6523" w:rsidP="004C6523">
            <w:pPr>
              <w:jc w:val="right"/>
              <w:rPr>
                <w:rFonts w:cs="Arial"/>
                <w:sz w:val="16"/>
                <w:szCs w:val="16"/>
              </w:rPr>
            </w:pPr>
            <w:r w:rsidRPr="004C6523">
              <w:rPr>
                <w:rFonts w:cs="Arial"/>
                <w:sz w:val="16"/>
                <w:szCs w:val="16"/>
              </w:rPr>
              <w:t>80,00</w:t>
            </w:r>
          </w:p>
        </w:tc>
      </w:tr>
      <w:tr w:rsidR="004C6523" w:rsidRPr="004C6523" w14:paraId="23AA42D8" w14:textId="77777777" w:rsidTr="004C6523">
        <w:trPr>
          <w:trHeight w:val="510"/>
        </w:trPr>
        <w:tc>
          <w:tcPr>
            <w:tcW w:w="309" w:type="pct"/>
            <w:tcBorders>
              <w:top w:val="nil"/>
              <w:left w:val="nil"/>
              <w:bottom w:val="nil"/>
              <w:right w:val="nil"/>
            </w:tcBorders>
            <w:shd w:val="clear" w:color="000000" w:fill="FFFFFF"/>
            <w:hideMark/>
          </w:tcPr>
          <w:p w14:paraId="1B0C60A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4E4AC2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3AC301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FBD2AAF"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71B56FD"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EE4F276"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10368ECF"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8114AEE"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A745AFC"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CD35D2D"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3809E80A" w14:textId="77777777" w:rsidTr="004C6523">
        <w:trPr>
          <w:trHeight w:val="285"/>
        </w:trPr>
        <w:tc>
          <w:tcPr>
            <w:tcW w:w="309" w:type="pct"/>
            <w:tcBorders>
              <w:top w:val="nil"/>
              <w:left w:val="nil"/>
              <w:bottom w:val="nil"/>
              <w:right w:val="nil"/>
            </w:tcBorders>
            <w:shd w:val="clear" w:color="000000" w:fill="FFFFFF"/>
            <w:hideMark/>
          </w:tcPr>
          <w:p w14:paraId="55D3147C"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DC5C5D8"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743BF6B"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D133E7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64F5556"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C898761" w14:textId="77777777" w:rsidR="004C6523" w:rsidRPr="004C6523" w:rsidRDefault="004C6523" w:rsidP="004C6523">
            <w:pPr>
              <w:jc w:val="right"/>
              <w:rPr>
                <w:rFonts w:cs="Arial"/>
                <w:sz w:val="16"/>
                <w:szCs w:val="16"/>
              </w:rPr>
            </w:pPr>
            <w:r w:rsidRPr="004C6523">
              <w:rPr>
                <w:rFonts w:cs="Arial"/>
                <w:sz w:val="16"/>
                <w:szCs w:val="16"/>
              </w:rPr>
              <w:t>41,90</w:t>
            </w:r>
          </w:p>
        </w:tc>
        <w:tc>
          <w:tcPr>
            <w:tcW w:w="354" w:type="pct"/>
            <w:tcBorders>
              <w:top w:val="nil"/>
              <w:left w:val="nil"/>
              <w:bottom w:val="nil"/>
              <w:right w:val="nil"/>
            </w:tcBorders>
            <w:shd w:val="clear" w:color="000000" w:fill="FFFFFF"/>
            <w:hideMark/>
          </w:tcPr>
          <w:p w14:paraId="631B647C"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CEAD77E"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859CC92" w14:textId="77777777" w:rsidR="004C6523" w:rsidRPr="004C6523" w:rsidRDefault="004C6523" w:rsidP="004C6523">
            <w:pPr>
              <w:jc w:val="right"/>
              <w:rPr>
                <w:rFonts w:cs="Arial"/>
                <w:sz w:val="16"/>
                <w:szCs w:val="16"/>
              </w:rPr>
            </w:pPr>
            <w:r w:rsidRPr="004C6523">
              <w:rPr>
                <w:rFonts w:cs="Arial"/>
                <w:sz w:val="16"/>
                <w:szCs w:val="16"/>
              </w:rPr>
              <w:t>224,98</w:t>
            </w:r>
          </w:p>
        </w:tc>
      </w:tr>
      <w:tr w:rsidR="004C6523" w:rsidRPr="004C6523" w14:paraId="52D9FB0B" w14:textId="77777777" w:rsidTr="004C6523">
        <w:trPr>
          <w:trHeight w:val="19"/>
        </w:trPr>
        <w:tc>
          <w:tcPr>
            <w:tcW w:w="309" w:type="pct"/>
            <w:tcBorders>
              <w:top w:val="single" w:sz="12" w:space="0" w:color="000000"/>
              <w:left w:val="nil"/>
              <w:bottom w:val="nil"/>
              <w:right w:val="nil"/>
            </w:tcBorders>
            <w:shd w:val="clear" w:color="000000" w:fill="DFF0D8"/>
            <w:hideMark/>
          </w:tcPr>
          <w:p w14:paraId="6F1789C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50E197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38F4F49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857AAB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63CAC8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0B3C1E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B21EB3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F48ACD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21A84A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E5EB88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F970FD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F80B356" w14:textId="77777777" w:rsidR="004C6523" w:rsidRPr="004C6523" w:rsidRDefault="004C6523" w:rsidP="004C6523">
            <w:pPr>
              <w:rPr>
                <w:rFonts w:cs="Arial"/>
                <w:b/>
                <w:bCs/>
                <w:sz w:val="16"/>
                <w:szCs w:val="16"/>
              </w:rPr>
            </w:pPr>
            <w:r w:rsidRPr="004C6523">
              <w:rPr>
                <w:rFonts w:cs="Arial"/>
                <w:b/>
                <w:bCs/>
                <w:sz w:val="16"/>
                <w:szCs w:val="16"/>
              </w:rPr>
              <w:t xml:space="preserve"> 13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76C91A7"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B1CA25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48CA1F3"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22D9F8C"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B4EA782"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737D048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1E24D617"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635F8D1"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4DC340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4147817F"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6F3FCF88"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0001351 </w:t>
            </w:r>
          </w:p>
        </w:tc>
        <w:tc>
          <w:tcPr>
            <w:tcW w:w="296" w:type="pct"/>
            <w:tcBorders>
              <w:top w:val="nil"/>
              <w:left w:val="nil"/>
              <w:bottom w:val="single" w:sz="4" w:space="0" w:color="CCCCCC"/>
              <w:right w:val="single" w:sz="4" w:space="0" w:color="CCCCCC"/>
            </w:tcBorders>
            <w:shd w:val="clear" w:color="000000" w:fill="DFF0D8"/>
            <w:hideMark/>
          </w:tcPr>
          <w:p w14:paraId="7E0991E8"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502F7B13"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CAIXA DE EMENDA AÉREA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891633D"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C99051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565D6DD"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EF0D85F" w14:textId="77777777" w:rsidR="004C6523" w:rsidRPr="004C6523" w:rsidRDefault="004C6523" w:rsidP="004C6523">
            <w:pPr>
              <w:jc w:val="right"/>
              <w:rPr>
                <w:rFonts w:cs="Arial"/>
                <w:color w:val="000000"/>
                <w:sz w:val="16"/>
                <w:szCs w:val="16"/>
              </w:rPr>
            </w:pPr>
            <w:r w:rsidRPr="004C6523">
              <w:rPr>
                <w:rFonts w:cs="Arial"/>
                <w:color w:val="000000"/>
                <w:sz w:val="16"/>
                <w:szCs w:val="16"/>
              </w:rPr>
              <w:t>592,78</w:t>
            </w:r>
          </w:p>
        </w:tc>
        <w:tc>
          <w:tcPr>
            <w:tcW w:w="413" w:type="pct"/>
            <w:tcBorders>
              <w:top w:val="nil"/>
              <w:left w:val="nil"/>
              <w:bottom w:val="single" w:sz="4" w:space="0" w:color="CCCCCC"/>
              <w:right w:val="single" w:sz="4" w:space="0" w:color="CCCCCC"/>
            </w:tcBorders>
            <w:shd w:val="clear" w:color="000000" w:fill="DFF0D8"/>
            <w:hideMark/>
          </w:tcPr>
          <w:p w14:paraId="48A96032" w14:textId="77777777" w:rsidR="004C6523" w:rsidRPr="004C6523" w:rsidRDefault="004C6523" w:rsidP="004C6523">
            <w:pPr>
              <w:jc w:val="right"/>
              <w:rPr>
                <w:rFonts w:cs="Arial"/>
                <w:color w:val="000000"/>
                <w:sz w:val="16"/>
                <w:szCs w:val="16"/>
              </w:rPr>
            </w:pPr>
            <w:r w:rsidRPr="004C6523">
              <w:rPr>
                <w:rFonts w:cs="Arial"/>
                <w:color w:val="000000"/>
                <w:sz w:val="16"/>
                <w:szCs w:val="16"/>
              </w:rPr>
              <w:t>592,78</w:t>
            </w:r>
          </w:p>
        </w:tc>
      </w:tr>
      <w:tr w:rsidR="004C6523" w:rsidRPr="004C6523" w14:paraId="5E1B88B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EC4F6E4"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5405674"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204180E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BF9D7F6"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0ADEAFE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C0E882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48A478F"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77E841C4"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242FF01F"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63F1C75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1598C55"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3697245"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3F518F4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6F2FC00"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2BA57F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1CDF2B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4E4B7E9"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45703B4A"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7D9F50F5"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779FCD2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D79CDBE"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54D6CA23" w14:textId="77777777" w:rsidR="004C6523" w:rsidRPr="004C6523" w:rsidRDefault="004C6523" w:rsidP="004C6523">
            <w:pPr>
              <w:jc w:val="right"/>
              <w:rPr>
                <w:rFonts w:cs="Arial"/>
                <w:sz w:val="16"/>
                <w:szCs w:val="16"/>
              </w:rPr>
            </w:pPr>
            <w:r w:rsidRPr="004C6523">
              <w:rPr>
                <w:rFonts w:cs="Arial"/>
                <w:sz w:val="16"/>
                <w:szCs w:val="16"/>
              </w:rPr>
              <w:t xml:space="preserve"> 10244 </w:t>
            </w:r>
          </w:p>
        </w:tc>
        <w:tc>
          <w:tcPr>
            <w:tcW w:w="296" w:type="pct"/>
            <w:tcBorders>
              <w:top w:val="nil"/>
              <w:left w:val="nil"/>
              <w:bottom w:val="single" w:sz="4" w:space="0" w:color="CCCCCC"/>
              <w:right w:val="single" w:sz="4" w:space="0" w:color="CCCCCC"/>
            </w:tcBorders>
            <w:shd w:val="clear" w:color="000000" w:fill="EFEFEF"/>
            <w:hideMark/>
          </w:tcPr>
          <w:p w14:paraId="4F1591EE"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098C42E9" w14:textId="77777777" w:rsidR="004C6523" w:rsidRPr="004C6523" w:rsidRDefault="004C6523" w:rsidP="004C6523">
            <w:pPr>
              <w:rPr>
                <w:rFonts w:cs="Arial"/>
                <w:sz w:val="16"/>
                <w:szCs w:val="16"/>
              </w:rPr>
            </w:pPr>
            <w:r w:rsidRPr="004C6523">
              <w:rPr>
                <w:rFonts w:cs="Arial"/>
                <w:sz w:val="16"/>
                <w:szCs w:val="16"/>
              </w:rPr>
              <w:t>CAIXA DE EMENDA ÓPTICA 96FO - FIBRACEM OU SIMILAR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4EFAA4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9634FA3"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1F2F9C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1643D46" w14:textId="77777777" w:rsidR="004C6523" w:rsidRPr="004C6523" w:rsidRDefault="004C6523" w:rsidP="004C6523">
            <w:pPr>
              <w:jc w:val="right"/>
              <w:rPr>
                <w:rFonts w:cs="Arial"/>
                <w:sz w:val="16"/>
                <w:szCs w:val="16"/>
              </w:rPr>
            </w:pPr>
            <w:r w:rsidRPr="004C6523">
              <w:rPr>
                <w:rFonts w:cs="Arial"/>
                <w:sz w:val="16"/>
                <w:szCs w:val="16"/>
              </w:rPr>
              <w:t>489,70</w:t>
            </w:r>
          </w:p>
        </w:tc>
        <w:tc>
          <w:tcPr>
            <w:tcW w:w="413" w:type="pct"/>
            <w:tcBorders>
              <w:top w:val="nil"/>
              <w:left w:val="nil"/>
              <w:bottom w:val="single" w:sz="4" w:space="0" w:color="CCCCCC"/>
              <w:right w:val="single" w:sz="4" w:space="0" w:color="CCCCCC"/>
            </w:tcBorders>
            <w:shd w:val="clear" w:color="000000" w:fill="EFEFEF"/>
            <w:hideMark/>
          </w:tcPr>
          <w:p w14:paraId="2D8F904E" w14:textId="77777777" w:rsidR="004C6523" w:rsidRPr="004C6523" w:rsidRDefault="004C6523" w:rsidP="004C6523">
            <w:pPr>
              <w:jc w:val="right"/>
              <w:rPr>
                <w:rFonts w:cs="Arial"/>
                <w:sz w:val="16"/>
                <w:szCs w:val="16"/>
              </w:rPr>
            </w:pPr>
            <w:r w:rsidRPr="004C6523">
              <w:rPr>
                <w:rFonts w:cs="Arial"/>
                <w:sz w:val="16"/>
                <w:szCs w:val="16"/>
              </w:rPr>
              <w:t>489,70</w:t>
            </w:r>
          </w:p>
        </w:tc>
      </w:tr>
      <w:tr w:rsidR="004C6523" w:rsidRPr="004C6523" w14:paraId="3678A5BF" w14:textId="77777777" w:rsidTr="004C6523">
        <w:trPr>
          <w:trHeight w:val="510"/>
        </w:trPr>
        <w:tc>
          <w:tcPr>
            <w:tcW w:w="309" w:type="pct"/>
            <w:tcBorders>
              <w:top w:val="nil"/>
              <w:left w:val="nil"/>
              <w:bottom w:val="nil"/>
              <w:right w:val="nil"/>
            </w:tcBorders>
            <w:shd w:val="clear" w:color="000000" w:fill="FFFFFF"/>
            <w:hideMark/>
          </w:tcPr>
          <w:p w14:paraId="488D988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B211A3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FF82333"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D6B266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2AC42B1"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5871F8C"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4BD20DE2"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46B87A5"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C3F980A"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EB87BF7"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140CC7AB" w14:textId="77777777" w:rsidTr="004C6523">
        <w:trPr>
          <w:trHeight w:val="285"/>
        </w:trPr>
        <w:tc>
          <w:tcPr>
            <w:tcW w:w="309" w:type="pct"/>
            <w:tcBorders>
              <w:top w:val="nil"/>
              <w:left w:val="nil"/>
              <w:bottom w:val="nil"/>
              <w:right w:val="nil"/>
            </w:tcBorders>
            <w:shd w:val="clear" w:color="000000" w:fill="FFFFFF"/>
            <w:hideMark/>
          </w:tcPr>
          <w:p w14:paraId="4D7B635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19E90A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B1FB87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AF4CC14"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C45F81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234BD94F" w14:textId="77777777" w:rsidR="004C6523" w:rsidRPr="004C6523" w:rsidRDefault="004C6523" w:rsidP="004C6523">
            <w:pPr>
              <w:jc w:val="right"/>
              <w:rPr>
                <w:rFonts w:cs="Arial"/>
                <w:sz w:val="16"/>
                <w:szCs w:val="16"/>
              </w:rPr>
            </w:pPr>
            <w:r w:rsidRPr="004C6523">
              <w:rPr>
                <w:rFonts w:cs="Arial"/>
                <w:sz w:val="16"/>
                <w:szCs w:val="16"/>
              </w:rPr>
              <w:t>136,33</w:t>
            </w:r>
          </w:p>
        </w:tc>
        <w:tc>
          <w:tcPr>
            <w:tcW w:w="354" w:type="pct"/>
            <w:tcBorders>
              <w:top w:val="nil"/>
              <w:left w:val="nil"/>
              <w:bottom w:val="nil"/>
              <w:right w:val="nil"/>
            </w:tcBorders>
            <w:shd w:val="clear" w:color="000000" w:fill="FFFFFF"/>
            <w:hideMark/>
          </w:tcPr>
          <w:p w14:paraId="2FDC79D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83B64F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99DC148" w14:textId="77777777" w:rsidR="004C6523" w:rsidRPr="004C6523" w:rsidRDefault="004C6523" w:rsidP="004C6523">
            <w:pPr>
              <w:jc w:val="right"/>
              <w:rPr>
                <w:rFonts w:cs="Arial"/>
                <w:sz w:val="16"/>
                <w:szCs w:val="16"/>
              </w:rPr>
            </w:pPr>
            <w:r w:rsidRPr="004C6523">
              <w:rPr>
                <w:rFonts w:cs="Arial"/>
                <w:sz w:val="16"/>
                <w:szCs w:val="16"/>
              </w:rPr>
              <w:t>729,11</w:t>
            </w:r>
          </w:p>
        </w:tc>
      </w:tr>
      <w:tr w:rsidR="004C6523" w:rsidRPr="004C6523" w14:paraId="68517D59" w14:textId="77777777" w:rsidTr="004C6523">
        <w:trPr>
          <w:trHeight w:val="19"/>
        </w:trPr>
        <w:tc>
          <w:tcPr>
            <w:tcW w:w="309" w:type="pct"/>
            <w:tcBorders>
              <w:top w:val="single" w:sz="12" w:space="0" w:color="000000"/>
              <w:left w:val="nil"/>
              <w:bottom w:val="nil"/>
              <w:right w:val="nil"/>
            </w:tcBorders>
            <w:shd w:val="clear" w:color="000000" w:fill="DFF0D8"/>
            <w:hideMark/>
          </w:tcPr>
          <w:p w14:paraId="49549CC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E10285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CE91AA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5AF57B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62C527C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092DEF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D80B15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2D209AB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6DB5FB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8F34958"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379DDE32"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942AB02" w14:textId="77777777" w:rsidR="004C6523" w:rsidRPr="004C6523" w:rsidRDefault="004C6523" w:rsidP="004C6523">
            <w:pPr>
              <w:rPr>
                <w:rFonts w:cs="Arial"/>
                <w:b/>
                <w:bCs/>
                <w:sz w:val="16"/>
                <w:szCs w:val="16"/>
              </w:rPr>
            </w:pPr>
            <w:r w:rsidRPr="004C6523">
              <w:rPr>
                <w:rFonts w:cs="Arial"/>
                <w:b/>
                <w:bCs/>
                <w:sz w:val="16"/>
                <w:szCs w:val="16"/>
              </w:rPr>
              <w:t xml:space="preserve"> 14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DA71FE1"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F7EBE6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C5B29B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05C4998"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3F800637"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2D7B3616"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AD6B61E"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A158BB8"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453C06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E620186"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50E157F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0001289 </w:t>
            </w:r>
          </w:p>
        </w:tc>
        <w:tc>
          <w:tcPr>
            <w:tcW w:w="296" w:type="pct"/>
            <w:tcBorders>
              <w:top w:val="nil"/>
              <w:left w:val="nil"/>
              <w:bottom w:val="single" w:sz="4" w:space="0" w:color="CCCCCC"/>
              <w:right w:val="single" w:sz="4" w:space="0" w:color="CCCCCC"/>
            </w:tcBorders>
            <w:shd w:val="clear" w:color="000000" w:fill="DFF0D8"/>
            <w:hideMark/>
          </w:tcPr>
          <w:p w14:paraId="6FF8298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E5DB327"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6US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BAE9EEF"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5140067"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2B60577F"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2A096214" w14:textId="77777777" w:rsidR="004C6523" w:rsidRPr="004C6523" w:rsidRDefault="004C6523" w:rsidP="004C6523">
            <w:pPr>
              <w:jc w:val="right"/>
              <w:rPr>
                <w:rFonts w:cs="Arial"/>
                <w:color w:val="000000"/>
                <w:sz w:val="16"/>
                <w:szCs w:val="16"/>
              </w:rPr>
            </w:pPr>
            <w:r w:rsidRPr="004C6523">
              <w:rPr>
                <w:rFonts w:cs="Arial"/>
                <w:color w:val="000000"/>
                <w:sz w:val="16"/>
                <w:szCs w:val="16"/>
              </w:rPr>
              <w:t>572,14</w:t>
            </w:r>
          </w:p>
        </w:tc>
        <w:tc>
          <w:tcPr>
            <w:tcW w:w="413" w:type="pct"/>
            <w:tcBorders>
              <w:top w:val="nil"/>
              <w:left w:val="nil"/>
              <w:bottom w:val="single" w:sz="4" w:space="0" w:color="CCCCCC"/>
              <w:right w:val="single" w:sz="4" w:space="0" w:color="CCCCCC"/>
            </w:tcBorders>
            <w:shd w:val="clear" w:color="000000" w:fill="DFF0D8"/>
            <w:hideMark/>
          </w:tcPr>
          <w:p w14:paraId="450462EC" w14:textId="77777777" w:rsidR="004C6523" w:rsidRPr="004C6523" w:rsidRDefault="004C6523" w:rsidP="004C6523">
            <w:pPr>
              <w:jc w:val="right"/>
              <w:rPr>
                <w:rFonts w:cs="Arial"/>
                <w:color w:val="000000"/>
                <w:sz w:val="16"/>
                <w:szCs w:val="16"/>
              </w:rPr>
            </w:pPr>
            <w:r w:rsidRPr="004C6523">
              <w:rPr>
                <w:rFonts w:cs="Arial"/>
                <w:color w:val="000000"/>
                <w:sz w:val="16"/>
                <w:szCs w:val="16"/>
              </w:rPr>
              <w:t>572,14</w:t>
            </w:r>
          </w:p>
        </w:tc>
      </w:tr>
      <w:tr w:rsidR="004C6523" w:rsidRPr="004C6523" w14:paraId="6492949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C0983B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40DE755" w14:textId="77777777" w:rsidR="004C6523" w:rsidRPr="004C6523" w:rsidRDefault="004C6523" w:rsidP="004C6523">
            <w:pPr>
              <w:jc w:val="right"/>
              <w:rPr>
                <w:rFonts w:cs="Arial"/>
                <w:sz w:val="16"/>
                <w:szCs w:val="16"/>
              </w:rPr>
            </w:pPr>
            <w:r w:rsidRPr="004C6523">
              <w:rPr>
                <w:rFonts w:cs="Arial"/>
                <w:sz w:val="16"/>
                <w:szCs w:val="16"/>
              </w:rPr>
              <w:t xml:space="preserve"> 10549 </w:t>
            </w:r>
          </w:p>
        </w:tc>
        <w:tc>
          <w:tcPr>
            <w:tcW w:w="296" w:type="pct"/>
            <w:tcBorders>
              <w:top w:val="nil"/>
              <w:left w:val="nil"/>
              <w:bottom w:val="single" w:sz="4" w:space="0" w:color="CCCCCC"/>
              <w:right w:val="single" w:sz="4" w:space="0" w:color="CCCCCC"/>
            </w:tcBorders>
            <w:shd w:val="clear" w:color="000000" w:fill="D6D6D6"/>
            <w:hideMark/>
          </w:tcPr>
          <w:p w14:paraId="24706D0A"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0813E537" w14:textId="77777777" w:rsidR="004C6523" w:rsidRPr="004C6523" w:rsidRDefault="004C6523" w:rsidP="004C6523">
            <w:pPr>
              <w:rPr>
                <w:rFonts w:cs="Arial"/>
                <w:sz w:val="16"/>
                <w:szCs w:val="16"/>
              </w:rPr>
            </w:pPr>
            <w:r w:rsidRPr="004C6523">
              <w:rPr>
                <w:rFonts w:cs="Arial"/>
                <w:sz w:val="16"/>
                <w:szCs w:val="16"/>
              </w:rPr>
              <w:t>Encargos Complementares - Servente</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E4D1484"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6E190C3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1F70C13"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0D970A40" w14:textId="77777777" w:rsidR="004C6523" w:rsidRPr="004C6523" w:rsidRDefault="004C6523" w:rsidP="004C6523">
            <w:pPr>
              <w:jc w:val="right"/>
              <w:rPr>
                <w:rFonts w:cs="Arial"/>
                <w:sz w:val="16"/>
                <w:szCs w:val="16"/>
              </w:rPr>
            </w:pPr>
            <w:r w:rsidRPr="004C6523">
              <w:rPr>
                <w:rFonts w:cs="Arial"/>
                <w:sz w:val="16"/>
                <w:szCs w:val="16"/>
              </w:rPr>
              <w:t>2,86</w:t>
            </w:r>
          </w:p>
        </w:tc>
        <w:tc>
          <w:tcPr>
            <w:tcW w:w="413" w:type="pct"/>
            <w:tcBorders>
              <w:top w:val="nil"/>
              <w:left w:val="nil"/>
              <w:bottom w:val="single" w:sz="4" w:space="0" w:color="CCCCCC"/>
              <w:right w:val="single" w:sz="4" w:space="0" w:color="CCCCCC"/>
            </w:tcBorders>
            <w:shd w:val="clear" w:color="000000" w:fill="D6D6D6"/>
            <w:hideMark/>
          </w:tcPr>
          <w:p w14:paraId="7670E874" w14:textId="77777777" w:rsidR="004C6523" w:rsidRPr="004C6523" w:rsidRDefault="004C6523" w:rsidP="004C6523">
            <w:pPr>
              <w:jc w:val="right"/>
              <w:rPr>
                <w:rFonts w:cs="Arial"/>
                <w:sz w:val="16"/>
                <w:szCs w:val="16"/>
              </w:rPr>
            </w:pPr>
            <w:r w:rsidRPr="004C6523">
              <w:rPr>
                <w:rFonts w:cs="Arial"/>
                <w:sz w:val="16"/>
                <w:szCs w:val="16"/>
              </w:rPr>
              <w:t>5,72</w:t>
            </w:r>
          </w:p>
        </w:tc>
      </w:tr>
      <w:tr w:rsidR="004C6523" w:rsidRPr="004C6523" w14:paraId="24C4188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65C293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8A62F8B"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1A7ADE69"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76B31FCF"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0D834D8"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11702AF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72E3B07"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639B2C78"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5305E8E2" w14:textId="77777777" w:rsidR="004C6523" w:rsidRPr="004C6523" w:rsidRDefault="004C6523" w:rsidP="004C6523">
            <w:pPr>
              <w:jc w:val="right"/>
              <w:rPr>
                <w:rFonts w:cs="Arial"/>
                <w:sz w:val="16"/>
                <w:szCs w:val="16"/>
              </w:rPr>
            </w:pPr>
            <w:r w:rsidRPr="004C6523">
              <w:rPr>
                <w:rFonts w:cs="Arial"/>
                <w:sz w:val="16"/>
                <w:szCs w:val="16"/>
              </w:rPr>
              <w:t>5,48</w:t>
            </w:r>
          </w:p>
        </w:tc>
      </w:tr>
      <w:tr w:rsidR="004C6523" w:rsidRPr="004C6523" w14:paraId="74DB11B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1ED67C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BB41A3C" w14:textId="77777777" w:rsidR="004C6523" w:rsidRPr="004C6523" w:rsidRDefault="004C6523" w:rsidP="004C6523">
            <w:pPr>
              <w:jc w:val="right"/>
              <w:rPr>
                <w:rFonts w:cs="Arial"/>
                <w:sz w:val="16"/>
                <w:szCs w:val="16"/>
              </w:rPr>
            </w:pPr>
            <w:r w:rsidRPr="004C6523">
              <w:rPr>
                <w:rFonts w:cs="Arial"/>
                <w:sz w:val="16"/>
                <w:szCs w:val="16"/>
              </w:rPr>
              <w:t xml:space="preserve"> 88247 </w:t>
            </w:r>
          </w:p>
        </w:tc>
        <w:tc>
          <w:tcPr>
            <w:tcW w:w="296" w:type="pct"/>
            <w:tcBorders>
              <w:top w:val="nil"/>
              <w:left w:val="nil"/>
              <w:bottom w:val="single" w:sz="4" w:space="0" w:color="CCCCCC"/>
              <w:right w:val="single" w:sz="4" w:space="0" w:color="CCCCCC"/>
            </w:tcBorders>
            <w:shd w:val="clear" w:color="000000" w:fill="D6D6D6"/>
            <w:hideMark/>
          </w:tcPr>
          <w:p w14:paraId="275F45D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D062A7C" w14:textId="77777777" w:rsidR="004C6523" w:rsidRPr="004C6523" w:rsidRDefault="004C6523" w:rsidP="004C6523">
            <w:pPr>
              <w:rPr>
                <w:rFonts w:cs="Arial"/>
                <w:sz w:val="16"/>
                <w:szCs w:val="16"/>
              </w:rPr>
            </w:pPr>
            <w:r w:rsidRPr="004C6523">
              <w:rPr>
                <w:rFonts w:cs="Arial"/>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0989C6E"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9B6097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79519F5" w14:textId="77777777" w:rsidR="004C6523" w:rsidRPr="004C6523" w:rsidRDefault="004C6523" w:rsidP="004C6523">
            <w:pPr>
              <w:jc w:val="right"/>
              <w:rPr>
                <w:rFonts w:cs="Arial"/>
                <w:sz w:val="16"/>
                <w:szCs w:val="16"/>
              </w:rPr>
            </w:pPr>
            <w:r w:rsidRPr="004C6523">
              <w:rPr>
                <w:rFonts w:cs="Arial"/>
                <w:sz w:val="16"/>
                <w:szCs w:val="16"/>
              </w:rPr>
              <w:t>3,5000000</w:t>
            </w:r>
          </w:p>
        </w:tc>
        <w:tc>
          <w:tcPr>
            <w:tcW w:w="354" w:type="pct"/>
            <w:tcBorders>
              <w:top w:val="nil"/>
              <w:left w:val="nil"/>
              <w:bottom w:val="single" w:sz="4" w:space="0" w:color="CCCCCC"/>
              <w:right w:val="single" w:sz="4" w:space="0" w:color="CCCCCC"/>
            </w:tcBorders>
            <w:shd w:val="clear" w:color="000000" w:fill="D6D6D6"/>
            <w:hideMark/>
          </w:tcPr>
          <w:p w14:paraId="4E1180AE" w14:textId="77777777" w:rsidR="004C6523" w:rsidRPr="004C6523" w:rsidRDefault="004C6523" w:rsidP="004C6523">
            <w:pPr>
              <w:jc w:val="right"/>
              <w:rPr>
                <w:rFonts w:cs="Arial"/>
                <w:sz w:val="16"/>
                <w:szCs w:val="16"/>
              </w:rPr>
            </w:pPr>
            <w:r w:rsidRPr="004C6523">
              <w:rPr>
                <w:rFonts w:cs="Arial"/>
                <w:sz w:val="16"/>
                <w:szCs w:val="16"/>
              </w:rPr>
              <w:t>15,03</w:t>
            </w:r>
          </w:p>
        </w:tc>
        <w:tc>
          <w:tcPr>
            <w:tcW w:w="413" w:type="pct"/>
            <w:tcBorders>
              <w:top w:val="nil"/>
              <w:left w:val="nil"/>
              <w:bottom w:val="single" w:sz="4" w:space="0" w:color="CCCCCC"/>
              <w:right w:val="single" w:sz="4" w:space="0" w:color="CCCCCC"/>
            </w:tcBorders>
            <w:shd w:val="clear" w:color="000000" w:fill="D6D6D6"/>
            <w:hideMark/>
          </w:tcPr>
          <w:p w14:paraId="1082614A" w14:textId="77777777" w:rsidR="004C6523" w:rsidRPr="004C6523" w:rsidRDefault="004C6523" w:rsidP="004C6523">
            <w:pPr>
              <w:jc w:val="right"/>
              <w:rPr>
                <w:rFonts w:cs="Arial"/>
                <w:sz w:val="16"/>
                <w:szCs w:val="16"/>
              </w:rPr>
            </w:pPr>
            <w:r w:rsidRPr="004C6523">
              <w:rPr>
                <w:rFonts w:cs="Arial"/>
                <w:sz w:val="16"/>
                <w:szCs w:val="16"/>
              </w:rPr>
              <w:t>52,60</w:t>
            </w:r>
          </w:p>
        </w:tc>
      </w:tr>
      <w:tr w:rsidR="004C6523" w:rsidRPr="004C6523" w14:paraId="76C39E6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342D44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5D55506"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642B7C60"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34F6DBA"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9316644"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072D158C"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67A06357" w14:textId="77777777" w:rsidR="004C6523" w:rsidRPr="004C6523" w:rsidRDefault="004C6523" w:rsidP="004C6523">
            <w:pPr>
              <w:jc w:val="right"/>
              <w:rPr>
                <w:rFonts w:cs="Arial"/>
                <w:sz w:val="16"/>
                <w:szCs w:val="16"/>
              </w:rPr>
            </w:pPr>
            <w:r w:rsidRPr="004C6523">
              <w:rPr>
                <w:rFonts w:cs="Arial"/>
                <w:sz w:val="16"/>
                <w:szCs w:val="16"/>
              </w:rPr>
              <w:t>3,5000000</w:t>
            </w:r>
          </w:p>
        </w:tc>
        <w:tc>
          <w:tcPr>
            <w:tcW w:w="354" w:type="pct"/>
            <w:tcBorders>
              <w:top w:val="nil"/>
              <w:left w:val="nil"/>
              <w:bottom w:val="single" w:sz="4" w:space="0" w:color="CCCCCC"/>
              <w:right w:val="single" w:sz="4" w:space="0" w:color="CCCCCC"/>
            </w:tcBorders>
            <w:shd w:val="clear" w:color="000000" w:fill="EFEFEF"/>
            <w:hideMark/>
          </w:tcPr>
          <w:p w14:paraId="0F0FE563"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6FDFC634" w14:textId="77777777" w:rsidR="004C6523" w:rsidRPr="004C6523" w:rsidRDefault="004C6523" w:rsidP="004C6523">
            <w:pPr>
              <w:jc w:val="right"/>
              <w:rPr>
                <w:rFonts w:cs="Arial"/>
                <w:sz w:val="16"/>
                <w:szCs w:val="16"/>
              </w:rPr>
            </w:pPr>
            <w:r w:rsidRPr="004C6523">
              <w:rPr>
                <w:rFonts w:cs="Arial"/>
                <w:sz w:val="16"/>
                <w:szCs w:val="16"/>
              </w:rPr>
              <w:t>48,16</w:t>
            </w:r>
          </w:p>
        </w:tc>
      </w:tr>
      <w:tr w:rsidR="004C6523" w:rsidRPr="004C6523" w14:paraId="22ACE9C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9A14D8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C273796"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178C5AA6"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E7E4E05"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E840D1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AF77EE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3CB4ED0" w14:textId="77777777" w:rsidR="004C6523" w:rsidRPr="004C6523" w:rsidRDefault="004C6523" w:rsidP="004C6523">
            <w:pPr>
              <w:jc w:val="right"/>
              <w:rPr>
                <w:rFonts w:cs="Arial"/>
                <w:sz w:val="16"/>
                <w:szCs w:val="16"/>
              </w:rPr>
            </w:pPr>
            <w:r w:rsidRPr="004C6523">
              <w:rPr>
                <w:rFonts w:cs="Arial"/>
                <w:sz w:val="16"/>
                <w:szCs w:val="16"/>
              </w:rPr>
              <w:t>12,0000000</w:t>
            </w:r>
          </w:p>
        </w:tc>
        <w:tc>
          <w:tcPr>
            <w:tcW w:w="354" w:type="pct"/>
            <w:tcBorders>
              <w:top w:val="nil"/>
              <w:left w:val="nil"/>
              <w:bottom w:val="single" w:sz="4" w:space="0" w:color="CCCCCC"/>
              <w:right w:val="single" w:sz="4" w:space="0" w:color="CCCCCC"/>
            </w:tcBorders>
            <w:shd w:val="clear" w:color="000000" w:fill="EFEFEF"/>
            <w:hideMark/>
          </w:tcPr>
          <w:p w14:paraId="699B4991"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05622EE0" w14:textId="77777777" w:rsidR="004C6523" w:rsidRPr="004C6523" w:rsidRDefault="004C6523" w:rsidP="004C6523">
            <w:pPr>
              <w:jc w:val="right"/>
              <w:rPr>
                <w:rFonts w:cs="Arial"/>
                <w:sz w:val="16"/>
                <w:szCs w:val="16"/>
              </w:rPr>
            </w:pPr>
            <w:r w:rsidRPr="004C6523">
              <w:rPr>
                <w:rFonts w:cs="Arial"/>
                <w:sz w:val="16"/>
                <w:szCs w:val="16"/>
              </w:rPr>
              <w:t>9,72</w:t>
            </w:r>
          </w:p>
        </w:tc>
      </w:tr>
      <w:tr w:rsidR="004C6523" w:rsidRPr="004C6523" w14:paraId="2567D6D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E90EC5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8C824F7" w14:textId="77777777" w:rsidR="004C6523" w:rsidRPr="004C6523" w:rsidRDefault="004C6523" w:rsidP="004C6523">
            <w:pPr>
              <w:jc w:val="right"/>
              <w:rPr>
                <w:rFonts w:cs="Arial"/>
                <w:sz w:val="16"/>
                <w:szCs w:val="16"/>
              </w:rPr>
            </w:pPr>
            <w:r w:rsidRPr="004C6523">
              <w:rPr>
                <w:rFonts w:cs="Arial"/>
                <w:sz w:val="16"/>
                <w:szCs w:val="16"/>
              </w:rPr>
              <w:t xml:space="preserve"> 00039594 </w:t>
            </w:r>
          </w:p>
        </w:tc>
        <w:tc>
          <w:tcPr>
            <w:tcW w:w="296" w:type="pct"/>
            <w:tcBorders>
              <w:top w:val="nil"/>
              <w:left w:val="nil"/>
              <w:bottom w:val="single" w:sz="4" w:space="0" w:color="CCCCCC"/>
              <w:right w:val="single" w:sz="4" w:space="0" w:color="CCCCCC"/>
            </w:tcBorders>
            <w:shd w:val="clear" w:color="000000" w:fill="EFEFEF"/>
            <w:hideMark/>
          </w:tcPr>
          <w:p w14:paraId="313F03A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97B008B" w14:textId="77777777" w:rsidR="004C6523" w:rsidRPr="004C6523" w:rsidRDefault="004C6523" w:rsidP="004C6523">
            <w:pPr>
              <w:rPr>
                <w:rFonts w:cs="Arial"/>
                <w:sz w:val="16"/>
                <w:szCs w:val="16"/>
              </w:rPr>
            </w:pPr>
            <w:r w:rsidRPr="004C6523">
              <w:rPr>
                <w:rFonts w:cs="Arial"/>
                <w:sz w:val="16"/>
                <w:szCs w:val="16"/>
              </w:rPr>
              <w:t>PATCH PANEL, 24 PORTAS, CATEGORIA 5E, COM RACKS DE 19" E 1 U DE ALTURA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ED0B228"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74F845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09404D3"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1989CDA0" w14:textId="77777777" w:rsidR="004C6523" w:rsidRPr="004C6523" w:rsidRDefault="004C6523" w:rsidP="004C6523">
            <w:pPr>
              <w:jc w:val="right"/>
              <w:rPr>
                <w:rFonts w:cs="Arial"/>
                <w:sz w:val="16"/>
                <w:szCs w:val="16"/>
              </w:rPr>
            </w:pPr>
            <w:r w:rsidRPr="004C6523">
              <w:rPr>
                <w:rFonts w:cs="Arial"/>
                <w:sz w:val="16"/>
                <w:szCs w:val="16"/>
              </w:rPr>
              <w:t>199,90</w:t>
            </w:r>
          </w:p>
        </w:tc>
        <w:tc>
          <w:tcPr>
            <w:tcW w:w="413" w:type="pct"/>
            <w:tcBorders>
              <w:top w:val="nil"/>
              <w:left w:val="nil"/>
              <w:bottom w:val="single" w:sz="4" w:space="0" w:color="CCCCCC"/>
              <w:right w:val="single" w:sz="4" w:space="0" w:color="CCCCCC"/>
            </w:tcBorders>
            <w:shd w:val="clear" w:color="000000" w:fill="EFEFEF"/>
            <w:hideMark/>
          </w:tcPr>
          <w:p w14:paraId="56A224BA" w14:textId="77777777" w:rsidR="004C6523" w:rsidRPr="004C6523" w:rsidRDefault="004C6523" w:rsidP="004C6523">
            <w:pPr>
              <w:jc w:val="right"/>
              <w:rPr>
                <w:rFonts w:cs="Arial"/>
                <w:sz w:val="16"/>
                <w:szCs w:val="16"/>
              </w:rPr>
            </w:pPr>
            <w:r w:rsidRPr="004C6523">
              <w:rPr>
                <w:rFonts w:cs="Arial"/>
                <w:sz w:val="16"/>
                <w:szCs w:val="16"/>
              </w:rPr>
              <w:t>199,90</w:t>
            </w:r>
          </w:p>
        </w:tc>
      </w:tr>
      <w:tr w:rsidR="004C6523" w:rsidRPr="004C6523" w14:paraId="6424151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BAA368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BFA7789" w14:textId="77777777" w:rsidR="004C6523" w:rsidRPr="004C6523" w:rsidRDefault="004C6523" w:rsidP="004C6523">
            <w:pPr>
              <w:jc w:val="right"/>
              <w:rPr>
                <w:rFonts w:cs="Arial"/>
                <w:sz w:val="16"/>
                <w:szCs w:val="16"/>
              </w:rPr>
            </w:pPr>
            <w:r w:rsidRPr="004C6523">
              <w:rPr>
                <w:rFonts w:cs="Arial"/>
                <w:sz w:val="16"/>
                <w:szCs w:val="16"/>
              </w:rPr>
              <w:t xml:space="preserve"> 00039604 </w:t>
            </w:r>
          </w:p>
        </w:tc>
        <w:tc>
          <w:tcPr>
            <w:tcW w:w="296" w:type="pct"/>
            <w:tcBorders>
              <w:top w:val="nil"/>
              <w:left w:val="nil"/>
              <w:bottom w:val="single" w:sz="4" w:space="0" w:color="CCCCCC"/>
              <w:right w:val="single" w:sz="4" w:space="0" w:color="CCCCCC"/>
            </w:tcBorders>
            <w:shd w:val="clear" w:color="000000" w:fill="EFEFEF"/>
            <w:hideMark/>
          </w:tcPr>
          <w:p w14:paraId="02C8C03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A824110" w14:textId="77777777" w:rsidR="004C6523" w:rsidRPr="004C6523" w:rsidRDefault="004C6523" w:rsidP="004C6523">
            <w:pPr>
              <w:rPr>
                <w:rFonts w:cs="Arial"/>
                <w:sz w:val="16"/>
                <w:szCs w:val="16"/>
              </w:rPr>
            </w:pPr>
            <w:r w:rsidRPr="004C6523">
              <w:rPr>
                <w:rFonts w:cs="Arial"/>
                <w:sz w:val="16"/>
                <w:szCs w:val="16"/>
              </w:rPr>
              <w:t>PATCH CORD, CATEGORIA 5 E, EXTENSAO DE 1,50 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206E92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E2BE5B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519A308" w14:textId="77777777" w:rsidR="004C6523" w:rsidRPr="004C6523" w:rsidRDefault="004C6523" w:rsidP="004C6523">
            <w:pPr>
              <w:jc w:val="right"/>
              <w:rPr>
                <w:rFonts w:cs="Arial"/>
                <w:sz w:val="16"/>
                <w:szCs w:val="16"/>
              </w:rPr>
            </w:pPr>
            <w:r w:rsidRPr="004C6523">
              <w:rPr>
                <w:rFonts w:cs="Arial"/>
                <w:sz w:val="16"/>
                <w:szCs w:val="16"/>
              </w:rPr>
              <w:t>24,0000000</w:t>
            </w:r>
          </w:p>
        </w:tc>
        <w:tc>
          <w:tcPr>
            <w:tcW w:w="354" w:type="pct"/>
            <w:tcBorders>
              <w:top w:val="nil"/>
              <w:left w:val="nil"/>
              <w:bottom w:val="single" w:sz="4" w:space="0" w:color="CCCCCC"/>
              <w:right w:val="single" w:sz="4" w:space="0" w:color="CCCCCC"/>
            </w:tcBorders>
            <w:shd w:val="clear" w:color="000000" w:fill="EFEFEF"/>
            <w:hideMark/>
          </w:tcPr>
          <w:p w14:paraId="7390513B" w14:textId="77777777" w:rsidR="004C6523" w:rsidRPr="004C6523" w:rsidRDefault="004C6523" w:rsidP="004C6523">
            <w:pPr>
              <w:jc w:val="right"/>
              <w:rPr>
                <w:rFonts w:cs="Arial"/>
                <w:sz w:val="16"/>
                <w:szCs w:val="16"/>
              </w:rPr>
            </w:pPr>
            <w:r w:rsidRPr="004C6523">
              <w:rPr>
                <w:rFonts w:cs="Arial"/>
                <w:sz w:val="16"/>
                <w:szCs w:val="16"/>
              </w:rPr>
              <w:t>10,44</w:t>
            </w:r>
          </w:p>
        </w:tc>
        <w:tc>
          <w:tcPr>
            <w:tcW w:w="413" w:type="pct"/>
            <w:tcBorders>
              <w:top w:val="nil"/>
              <w:left w:val="nil"/>
              <w:bottom w:val="single" w:sz="4" w:space="0" w:color="CCCCCC"/>
              <w:right w:val="single" w:sz="4" w:space="0" w:color="CCCCCC"/>
            </w:tcBorders>
            <w:shd w:val="clear" w:color="000000" w:fill="EFEFEF"/>
            <w:hideMark/>
          </w:tcPr>
          <w:p w14:paraId="028930DC" w14:textId="77777777" w:rsidR="004C6523" w:rsidRPr="004C6523" w:rsidRDefault="004C6523" w:rsidP="004C6523">
            <w:pPr>
              <w:jc w:val="right"/>
              <w:rPr>
                <w:rFonts w:cs="Arial"/>
                <w:sz w:val="16"/>
                <w:szCs w:val="16"/>
              </w:rPr>
            </w:pPr>
            <w:r w:rsidRPr="004C6523">
              <w:rPr>
                <w:rFonts w:cs="Arial"/>
                <w:sz w:val="16"/>
                <w:szCs w:val="16"/>
              </w:rPr>
              <w:t>250,56</w:t>
            </w:r>
          </w:p>
        </w:tc>
      </w:tr>
      <w:tr w:rsidR="004C6523" w:rsidRPr="004C6523" w14:paraId="7A60562C" w14:textId="77777777" w:rsidTr="004C6523">
        <w:trPr>
          <w:trHeight w:val="510"/>
        </w:trPr>
        <w:tc>
          <w:tcPr>
            <w:tcW w:w="309" w:type="pct"/>
            <w:tcBorders>
              <w:top w:val="nil"/>
              <w:left w:val="nil"/>
              <w:bottom w:val="nil"/>
              <w:right w:val="nil"/>
            </w:tcBorders>
            <w:shd w:val="clear" w:color="000000" w:fill="FFFFFF"/>
            <w:hideMark/>
          </w:tcPr>
          <w:p w14:paraId="574A749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E67B62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BC39BDB"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A3F086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F32748B"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DADCE83" w14:textId="77777777" w:rsidR="004C6523" w:rsidRPr="004C6523" w:rsidRDefault="004C6523" w:rsidP="004C6523">
            <w:pPr>
              <w:jc w:val="right"/>
              <w:rPr>
                <w:rFonts w:cs="Arial"/>
                <w:sz w:val="16"/>
                <w:szCs w:val="16"/>
              </w:rPr>
            </w:pPr>
            <w:r w:rsidRPr="004C6523">
              <w:rPr>
                <w:rFonts w:cs="Arial"/>
                <w:sz w:val="16"/>
                <w:szCs w:val="16"/>
              </w:rPr>
              <w:t>88,58</w:t>
            </w:r>
          </w:p>
        </w:tc>
        <w:tc>
          <w:tcPr>
            <w:tcW w:w="354" w:type="pct"/>
            <w:tcBorders>
              <w:top w:val="nil"/>
              <w:left w:val="nil"/>
              <w:bottom w:val="nil"/>
              <w:right w:val="nil"/>
            </w:tcBorders>
            <w:shd w:val="clear" w:color="000000" w:fill="FFFFFF"/>
            <w:hideMark/>
          </w:tcPr>
          <w:p w14:paraId="6FD86582"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BBB17F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3938D17"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E9878D5" w14:textId="77777777" w:rsidR="004C6523" w:rsidRPr="004C6523" w:rsidRDefault="004C6523" w:rsidP="004C6523">
            <w:pPr>
              <w:jc w:val="right"/>
              <w:rPr>
                <w:rFonts w:cs="Arial"/>
                <w:sz w:val="16"/>
                <w:szCs w:val="16"/>
              </w:rPr>
            </w:pPr>
            <w:r w:rsidRPr="004C6523">
              <w:rPr>
                <w:rFonts w:cs="Arial"/>
                <w:sz w:val="16"/>
                <w:szCs w:val="16"/>
              </w:rPr>
              <w:t>88,58</w:t>
            </w:r>
          </w:p>
        </w:tc>
      </w:tr>
      <w:tr w:rsidR="004C6523" w:rsidRPr="004C6523" w14:paraId="06575082" w14:textId="77777777" w:rsidTr="004C6523">
        <w:trPr>
          <w:trHeight w:val="285"/>
        </w:trPr>
        <w:tc>
          <w:tcPr>
            <w:tcW w:w="309" w:type="pct"/>
            <w:tcBorders>
              <w:top w:val="nil"/>
              <w:left w:val="nil"/>
              <w:bottom w:val="nil"/>
              <w:right w:val="nil"/>
            </w:tcBorders>
            <w:shd w:val="clear" w:color="000000" w:fill="FFFFFF"/>
            <w:hideMark/>
          </w:tcPr>
          <w:p w14:paraId="5CD6CB2C"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73D341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2055AA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272DCB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B8AD0A4"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47731432" w14:textId="77777777" w:rsidR="004C6523" w:rsidRPr="004C6523" w:rsidRDefault="004C6523" w:rsidP="004C6523">
            <w:pPr>
              <w:jc w:val="right"/>
              <w:rPr>
                <w:rFonts w:cs="Arial"/>
                <w:sz w:val="16"/>
                <w:szCs w:val="16"/>
              </w:rPr>
            </w:pPr>
            <w:r w:rsidRPr="004C6523">
              <w:rPr>
                <w:rFonts w:cs="Arial"/>
                <w:sz w:val="16"/>
                <w:szCs w:val="16"/>
              </w:rPr>
              <w:t>131,48</w:t>
            </w:r>
          </w:p>
        </w:tc>
        <w:tc>
          <w:tcPr>
            <w:tcW w:w="354" w:type="pct"/>
            <w:tcBorders>
              <w:top w:val="nil"/>
              <w:left w:val="nil"/>
              <w:bottom w:val="nil"/>
              <w:right w:val="nil"/>
            </w:tcBorders>
            <w:shd w:val="clear" w:color="000000" w:fill="FFFFFF"/>
            <w:hideMark/>
          </w:tcPr>
          <w:p w14:paraId="24DA9C4E"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71AB2384"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D7E6E39" w14:textId="77777777" w:rsidR="004C6523" w:rsidRPr="004C6523" w:rsidRDefault="004C6523" w:rsidP="004C6523">
            <w:pPr>
              <w:jc w:val="right"/>
              <w:rPr>
                <w:rFonts w:cs="Arial"/>
                <w:sz w:val="16"/>
                <w:szCs w:val="16"/>
              </w:rPr>
            </w:pPr>
            <w:r w:rsidRPr="004C6523">
              <w:rPr>
                <w:rFonts w:cs="Arial"/>
                <w:sz w:val="16"/>
                <w:szCs w:val="16"/>
              </w:rPr>
              <w:t>703,62</w:t>
            </w:r>
          </w:p>
        </w:tc>
      </w:tr>
      <w:tr w:rsidR="004C6523" w:rsidRPr="004C6523" w14:paraId="18211D7B" w14:textId="77777777" w:rsidTr="004C6523">
        <w:trPr>
          <w:trHeight w:val="19"/>
        </w:trPr>
        <w:tc>
          <w:tcPr>
            <w:tcW w:w="309" w:type="pct"/>
            <w:tcBorders>
              <w:top w:val="single" w:sz="12" w:space="0" w:color="000000"/>
              <w:left w:val="nil"/>
              <w:bottom w:val="nil"/>
              <w:right w:val="nil"/>
            </w:tcBorders>
            <w:shd w:val="clear" w:color="000000" w:fill="DFF0D8"/>
            <w:hideMark/>
          </w:tcPr>
          <w:p w14:paraId="5EB84FD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FDC937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C11652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262D38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45A932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1CC0B3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BD74B3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D6C8DB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885631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0368F38"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B17A380"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4974ABC2" w14:textId="77777777" w:rsidR="004C6523" w:rsidRPr="004C6523" w:rsidRDefault="004C6523" w:rsidP="004C6523">
            <w:pPr>
              <w:rPr>
                <w:rFonts w:cs="Arial"/>
                <w:b/>
                <w:bCs/>
                <w:sz w:val="16"/>
                <w:szCs w:val="16"/>
              </w:rPr>
            </w:pPr>
            <w:r w:rsidRPr="004C6523">
              <w:rPr>
                <w:rFonts w:cs="Arial"/>
                <w:b/>
                <w:bCs/>
                <w:sz w:val="16"/>
                <w:szCs w:val="16"/>
              </w:rPr>
              <w:t xml:space="preserve"> 15 </w:t>
            </w:r>
          </w:p>
        </w:tc>
        <w:tc>
          <w:tcPr>
            <w:tcW w:w="354" w:type="pct"/>
            <w:tcBorders>
              <w:top w:val="single" w:sz="4" w:space="0" w:color="CCCCCC"/>
              <w:left w:val="nil"/>
              <w:bottom w:val="single" w:sz="4" w:space="0" w:color="CCCCCC"/>
              <w:right w:val="single" w:sz="4" w:space="0" w:color="CCCCCC"/>
            </w:tcBorders>
            <w:shd w:val="clear" w:color="000000" w:fill="FFFFFF"/>
            <w:hideMark/>
          </w:tcPr>
          <w:p w14:paraId="1BEE1489"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17968431"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45A1D07"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0184520"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E209D37"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43C107D"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F514627"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BFD2F97"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774FE3C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4E831B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AC795D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0001306 </w:t>
            </w:r>
          </w:p>
        </w:tc>
        <w:tc>
          <w:tcPr>
            <w:tcW w:w="296" w:type="pct"/>
            <w:tcBorders>
              <w:top w:val="nil"/>
              <w:left w:val="nil"/>
              <w:bottom w:val="single" w:sz="4" w:space="0" w:color="CCCCCC"/>
              <w:right w:val="single" w:sz="4" w:space="0" w:color="CCCCCC"/>
            </w:tcBorders>
            <w:shd w:val="clear" w:color="000000" w:fill="DFF0D8"/>
            <w:hideMark/>
          </w:tcPr>
          <w:p w14:paraId="15CB3B16"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0A66B66"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8US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7B72E891"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250EB94"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756A4BA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9E4488B" w14:textId="77777777" w:rsidR="004C6523" w:rsidRPr="004C6523" w:rsidRDefault="004C6523" w:rsidP="004C6523">
            <w:pPr>
              <w:jc w:val="right"/>
              <w:rPr>
                <w:rFonts w:cs="Arial"/>
                <w:color w:val="000000"/>
                <w:sz w:val="16"/>
                <w:szCs w:val="16"/>
              </w:rPr>
            </w:pPr>
            <w:r w:rsidRPr="004C6523">
              <w:rPr>
                <w:rFonts w:cs="Arial"/>
                <w:color w:val="000000"/>
                <w:sz w:val="16"/>
                <w:szCs w:val="16"/>
              </w:rPr>
              <w:t>331,60</w:t>
            </w:r>
          </w:p>
        </w:tc>
        <w:tc>
          <w:tcPr>
            <w:tcW w:w="413" w:type="pct"/>
            <w:tcBorders>
              <w:top w:val="nil"/>
              <w:left w:val="nil"/>
              <w:bottom w:val="single" w:sz="4" w:space="0" w:color="CCCCCC"/>
              <w:right w:val="single" w:sz="4" w:space="0" w:color="CCCCCC"/>
            </w:tcBorders>
            <w:shd w:val="clear" w:color="000000" w:fill="DFF0D8"/>
            <w:hideMark/>
          </w:tcPr>
          <w:p w14:paraId="15BFBA04" w14:textId="77777777" w:rsidR="004C6523" w:rsidRPr="004C6523" w:rsidRDefault="004C6523" w:rsidP="004C6523">
            <w:pPr>
              <w:jc w:val="right"/>
              <w:rPr>
                <w:rFonts w:cs="Arial"/>
                <w:color w:val="000000"/>
                <w:sz w:val="16"/>
                <w:szCs w:val="16"/>
              </w:rPr>
            </w:pPr>
            <w:r w:rsidRPr="004C6523">
              <w:rPr>
                <w:rFonts w:cs="Arial"/>
                <w:color w:val="000000"/>
                <w:sz w:val="16"/>
                <w:szCs w:val="16"/>
              </w:rPr>
              <w:t>331,60</w:t>
            </w:r>
          </w:p>
        </w:tc>
      </w:tr>
      <w:tr w:rsidR="004C6523" w:rsidRPr="004C6523" w14:paraId="2C2352B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EE2F9BA"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4932EB5"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4D73C34C"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6D182A06"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3112C34"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54D9A2D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C4873FC"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D6D6D6"/>
            <w:hideMark/>
          </w:tcPr>
          <w:p w14:paraId="429663A3"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1E793CEF" w14:textId="77777777" w:rsidR="004C6523" w:rsidRPr="004C6523" w:rsidRDefault="004C6523" w:rsidP="004C6523">
            <w:pPr>
              <w:jc w:val="right"/>
              <w:rPr>
                <w:rFonts w:cs="Arial"/>
                <w:sz w:val="16"/>
                <w:szCs w:val="16"/>
              </w:rPr>
            </w:pPr>
            <w:r w:rsidRPr="004C6523">
              <w:rPr>
                <w:rFonts w:cs="Arial"/>
                <w:sz w:val="16"/>
                <w:szCs w:val="16"/>
              </w:rPr>
              <w:t>10,96</w:t>
            </w:r>
          </w:p>
        </w:tc>
      </w:tr>
      <w:tr w:rsidR="004C6523" w:rsidRPr="004C6523" w14:paraId="63E1B48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228678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317AED5" w14:textId="77777777" w:rsidR="004C6523" w:rsidRPr="004C6523" w:rsidRDefault="004C6523" w:rsidP="004C6523">
            <w:pPr>
              <w:jc w:val="right"/>
              <w:rPr>
                <w:rFonts w:cs="Arial"/>
                <w:sz w:val="16"/>
                <w:szCs w:val="16"/>
              </w:rPr>
            </w:pPr>
            <w:r w:rsidRPr="004C6523">
              <w:rPr>
                <w:rFonts w:cs="Arial"/>
                <w:sz w:val="16"/>
                <w:szCs w:val="16"/>
              </w:rPr>
              <w:t xml:space="preserve"> 88247 </w:t>
            </w:r>
          </w:p>
        </w:tc>
        <w:tc>
          <w:tcPr>
            <w:tcW w:w="296" w:type="pct"/>
            <w:tcBorders>
              <w:top w:val="nil"/>
              <w:left w:val="nil"/>
              <w:bottom w:val="single" w:sz="4" w:space="0" w:color="CCCCCC"/>
              <w:right w:val="single" w:sz="4" w:space="0" w:color="CCCCCC"/>
            </w:tcBorders>
            <w:shd w:val="clear" w:color="000000" w:fill="D6D6D6"/>
            <w:hideMark/>
          </w:tcPr>
          <w:p w14:paraId="7E9AFB9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AB2C45F" w14:textId="77777777" w:rsidR="004C6523" w:rsidRPr="004C6523" w:rsidRDefault="004C6523" w:rsidP="004C6523">
            <w:pPr>
              <w:rPr>
                <w:rFonts w:cs="Arial"/>
                <w:sz w:val="16"/>
                <w:szCs w:val="16"/>
              </w:rPr>
            </w:pPr>
            <w:r w:rsidRPr="004C6523">
              <w:rPr>
                <w:rFonts w:cs="Arial"/>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724355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320549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A598E27"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D6D6D6"/>
            <w:hideMark/>
          </w:tcPr>
          <w:p w14:paraId="48AF4695" w14:textId="77777777" w:rsidR="004C6523" w:rsidRPr="004C6523" w:rsidRDefault="004C6523" w:rsidP="004C6523">
            <w:pPr>
              <w:jc w:val="right"/>
              <w:rPr>
                <w:rFonts w:cs="Arial"/>
                <w:sz w:val="16"/>
                <w:szCs w:val="16"/>
              </w:rPr>
            </w:pPr>
            <w:r w:rsidRPr="004C6523">
              <w:rPr>
                <w:rFonts w:cs="Arial"/>
                <w:sz w:val="16"/>
                <w:szCs w:val="16"/>
              </w:rPr>
              <w:t>15,03</w:t>
            </w:r>
          </w:p>
        </w:tc>
        <w:tc>
          <w:tcPr>
            <w:tcW w:w="413" w:type="pct"/>
            <w:tcBorders>
              <w:top w:val="nil"/>
              <w:left w:val="nil"/>
              <w:bottom w:val="single" w:sz="4" w:space="0" w:color="CCCCCC"/>
              <w:right w:val="single" w:sz="4" w:space="0" w:color="CCCCCC"/>
            </w:tcBorders>
            <w:shd w:val="clear" w:color="000000" w:fill="D6D6D6"/>
            <w:hideMark/>
          </w:tcPr>
          <w:p w14:paraId="0733A8DC" w14:textId="77777777" w:rsidR="004C6523" w:rsidRPr="004C6523" w:rsidRDefault="004C6523" w:rsidP="004C6523">
            <w:pPr>
              <w:jc w:val="right"/>
              <w:rPr>
                <w:rFonts w:cs="Arial"/>
                <w:sz w:val="16"/>
                <w:szCs w:val="16"/>
              </w:rPr>
            </w:pPr>
            <w:r w:rsidRPr="004C6523">
              <w:rPr>
                <w:rFonts w:cs="Arial"/>
                <w:sz w:val="16"/>
                <w:szCs w:val="16"/>
              </w:rPr>
              <w:t>60,12</w:t>
            </w:r>
          </w:p>
        </w:tc>
      </w:tr>
      <w:tr w:rsidR="004C6523" w:rsidRPr="004C6523" w14:paraId="5E991AA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4D73FC9"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30B6EA52"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74481FA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DF26D82"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85FDE2F"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00DB6F4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7D485466"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EFEFEF"/>
            <w:hideMark/>
          </w:tcPr>
          <w:p w14:paraId="5ADABEF2"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14DC32E4" w14:textId="77777777" w:rsidR="004C6523" w:rsidRPr="004C6523" w:rsidRDefault="004C6523" w:rsidP="004C6523">
            <w:pPr>
              <w:jc w:val="right"/>
              <w:rPr>
                <w:rFonts w:cs="Arial"/>
                <w:sz w:val="16"/>
                <w:szCs w:val="16"/>
              </w:rPr>
            </w:pPr>
            <w:r w:rsidRPr="004C6523">
              <w:rPr>
                <w:rFonts w:cs="Arial"/>
                <w:sz w:val="16"/>
                <w:szCs w:val="16"/>
              </w:rPr>
              <w:t>55,04</w:t>
            </w:r>
          </w:p>
        </w:tc>
      </w:tr>
      <w:tr w:rsidR="004C6523" w:rsidRPr="004C6523" w14:paraId="243063A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2A0AA5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8B2FF54"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65FA16CD"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64995C8"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003F54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2E61DB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10E6BF7" w14:textId="77777777" w:rsidR="004C6523" w:rsidRPr="004C6523" w:rsidRDefault="004C6523" w:rsidP="004C6523">
            <w:pPr>
              <w:jc w:val="right"/>
              <w:rPr>
                <w:rFonts w:cs="Arial"/>
                <w:sz w:val="16"/>
                <w:szCs w:val="16"/>
              </w:rPr>
            </w:pPr>
            <w:r w:rsidRPr="004C6523">
              <w:rPr>
                <w:rFonts w:cs="Arial"/>
                <w:sz w:val="16"/>
                <w:szCs w:val="16"/>
              </w:rPr>
              <w:t>16,0000000</w:t>
            </w:r>
          </w:p>
        </w:tc>
        <w:tc>
          <w:tcPr>
            <w:tcW w:w="354" w:type="pct"/>
            <w:tcBorders>
              <w:top w:val="nil"/>
              <w:left w:val="nil"/>
              <w:bottom w:val="single" w:sz="4" w:space="0" w:color="CCCCCC"/>
              <w:right w:val="single" w:sz="4" w:space="0" w:color="CCCCCC"/>
            </w:tcBorders>
            <w:shd w:val="clear" w:color="000000" w:fill="EFEFEF"/>
            <w:hideMark/>
          </w:tcPr>
          <w:p w14:paraId="3150B9F3"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00FA7A3F" w14:textId="77777777" w:rsidR="004C6523" w:rsidRPr="004C6523" w:rsidRDefault="004C6523" w:rsidP="004C6523">
            <w:pPr>
              <w:jc w:val="right"/>
              <w:rPr>
                <w:rFonts w:cs="Arial"/>
                <w:sz w:val="16"/>
                <w:szCs w:val="16"/>
              </w:rPr>
            </w:pPr>
            <w:r w:rsidRPr="004C6523">
              <w:rPr>
                <w:rFonts w:cs="Arial"/>
                <w:sz w:val="16"/>
                <w:szCs w:val="16"/>
              </w:rPr>
              <w:t>12,96</w:t>
            </w:r>
          </w:p>
        </w:tc>
      </w:tr>
      <w:tr w:rsidR="004C6523" w:rsidRPr="004C6523" w14:paraId="7651570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F6AFFC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6E3C7BA" w14:textId="77777777" w:rsidR="004C6523" w:rsidRPr="004C6523" w:rsidRDefault="004C6523" w:rsidP="004C6523">
            <w:pPr>
              <w:jc w:val="right"/>
              <w:rPr>
                <w:rFonts w:cs="Arial"/>
                <w:sz w:val="16"/>
                <w:szCs w:val="16"/>
              </w:rPr>
            </w:pPr>
            <w:r w:rsidRPr="004C6523">
              <w:rPr>
                <w:rFonts w:cs="Arial"/>
                <w:sz w:val="16"/>
                <w:szCs w:val="16"/>
              </w:rPr>
              <w:t xml:space="preserve"> 1089 </w:t>
            </w:r>
          </w:p>
        </w:tc>
        <w:tc>
          <w:tcPr>
            <w:tcW w:w="296" w:type="pct"/>
            <w:tcBorders>
              <w:top w:val="nil"/>
              <w:left w:val="nil"/>
              <w:bottom w:val="single" w:sz="4" w:space="0" w:color="CCCCCC"/>
              <w:right w:val="single" w:sz="4" w:space="0" w:color="CCCCCC"/>
            </w:tcBorders>
            <w:shd w:val="clear" w:color="000000" w:fill="EFEFEF"/>
            <w:hideMark/>
          </w:tcPr>
          <w:p w14:paraId="1B721CFD"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3CED77A" w14:textId="77777777" w:rsidR="004C6523" w:rsidRPr="004C6523" w:rsidRDefault="004C6523" w:rsidP="004C6523">
            <w:pPr>
              <w:rPr>
                <w:rFonts w:cs="Arial"/>
                <w:sz w:val="16"/>
                <w:szCs w:val="16"/>
              </w:rPr>
            </w:pPr>
            <w:r w:rsidRPr="004C6523">
              <w:rPr>
                <w:rFonts w:cs="Arial"/>
                <w:sz w:val="16"/>
                <w:szCs w:val="16"/>
              </w:rPr>
              <w:t>Guia de cabos fechado 19" 1U Guia de cabos fechado 19"1U</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12D145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971860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33068A8"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EFEFEF"/>
            <w:hideMark/>
          </w:tcPr>
          <w:p w14:paraId="732BB6E4" w14:textId="77777777" w:rsidR="004C6523" w:rsidRPr="004C6523" w:rsidRDefault="004C6523" w:rsidP="004C6523">
            <w:pPr>
              <w:jc w:val="right"/>
              <w:rPr>
                <w:rFonts w:cs="Arial"/>
                <w:sz w:val="16"/>
                <w:szCs w:val="16"/>
              </w:rPr>
            </w:pPr>
            <w:r w:rsidRPr="004C6523">
              <w:rPr>
                <w:rFonts w:cs="Arial"/>
                <w:sz w:val="16"/>
                <w:szCs w:val="16"/>
              </w:rPr>
              <w:t>17,50</w:t>
            </w:r>
          </w:p>
        </w:tc>
        <w:tc>
          <w:tcPr>
            <w:tcW w:w="413" w:type="pct"/>
            <w:tcBorders>
              <w:top w:val="nil"/>
              <w:left w:val="nil"/>
              <w:bottom w:val="single" w:sz="4" w:space="0" w:color="CCCCCC"/>
              <w:right w:val="single" w:sz="4" w:space="0" w:color="CCCCCC"/>
            </w:tcBorders>
            <w:shd w:val="clear" w:color="000000" w:fill="EFEFEF"/>
            <w:hideMark/>
          </w:tcPr>
          <w:p w14:paraId="6F143C11" w14:textId="77777777" w:rsidR="004C6523" w:rsidRPr="004C6523" w:rsidRDefault="004C6523" w:rsidP="004C6523">
            <w:pPr>
              <w:jc w:val="right"/>
              <w:rPr>
                <w:rFonts w:cs="Arial"/>
                <w:sz w:val="16"/>
                <w:szCs w:val="16"/>
              </w:rPr>
            </w:pPr>
            <w:r w:rsidRPr="004C6523">
              <w:rPr>
                <w:rFonts w:cs="Arial"/>
                <w:sz w:val="16"/>
                <w:szCs w:val="16"/>
              </w:rPr>
              <w:t>35,00</w:t>
            </w:r>
          </w:p>
        </w:tc>
      </w:tr>
      <w:tr w:rsidR="004C6523" w:rsidRPr="004C6523" w14:paraId="66190DC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984955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E60FBF2" w14:textId="77777777" w:rsidR="004C6523" w:rsidRPr="004C6523" w:rsidRDefault="004C6523" w:rsidP="004C6523">
            <w:pPr>
              <w:jc w:val="right"/>
              <w:rPr>
                <w:rFonts w:cs="Arial"/>
                <w:sz w:val="16"/>
                <w:szCs w:val="16"/>
              </w:rPr>
            </w:pPr>
            <w:r w:rsidRPr="004C6523">
              <w:rPr>
                <w:rFonts w:cs="Arial"/>
                <w:sz w:val="16"/>
                <w:szCs w:val="16"/>
              </w:rPr>
              <w:t xml:space="preserve"> 1659 </w:t>
            </w:r>
          </w:p>
        </w:tc>
        <w:tc>
          <w:tcPr>
            <w:tcW w:w="296" w:type="pct"/>
            <w:tcBorders>
              <w:top w:val="nil"/>
              <w:left w:val="nil"/>
              <w:bottom w:val="single" w:sz="4" w:space="0" w:color="CCCCCC"/>
              <w:right w:val="single" w:sz="4" w:space="0" w:color="CCCCCC"/>
            </w:tcBorders>
            <w:shd w:val="clear" w:color="000000" w:fill="EFEFEF"/>
            <w:hideMark/>
          </w:tcPr>
          <w:p w14:paraId="49AE639B"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2301257" w14:textId="77777777" w:rsidR="004C6523" w:rsidRPr="004C6523" w:rsidRDefault="004C6523" w:rsidP="004C6523">
            <w:pPr>
              <w:rPr>
                <w:rFonts w:cs="Arial"/>
                <w:sz w:val="16"/>
                <w:szCs w:val="16"/>
              </w:rPr>
            </w:pPr>
            <w:r w:rsidRPr="004C6523">
              <w:rPr>
                <w:rFonts w:cs="Arial"/>
                <w:sz w:val="16"/>
                <w:szCs w:val="16"/>
              </w:rPr>
              <w:t>Painel de fechamento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93C761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F8A113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EC336CE"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EFEFEF"/>
            <w:hideMark/>
          </w:tcPr>
          <w:p w14:paraId="021A7626" w14:textId="77777777" w:rsidR="004C6523" w:rsidRPr="004C6523" w:rsidRDefault="004C6523" w:rsidP="004C6523">
            <w:pPr>
              <w:jc w:val="right"/>
              <w:rPr>
                <w:rFonts w:cs="Arial"/>
                <w:sz w:val="16"/>
                <w:szCs w:val="16"/>
              </w:rPr>
            </w:pPr>
            <w:r w:rsidRPr="004C6523">
              <w:rPr>
                <w:rFonts w:cs="Arial"/>
                <w:sz w:val="16"/>
                <w:szCs w:val="16"/>
              </w:rPr>
              <w:t>13,48</w:t>
            </w:r>
          </w:p>
        </w:tc>
        <w:tc>
          <w:tcPr>
            <w:tcW w:w="413" w:type="pct"/>
            <w:tcBorders>
              <w:top w:val="nil"/>
              <w:left w:val="nil"/>
              <w:bottom w:val="single" w:sz="4" w:space="0" w:color="CCCCCC"/>
              <w:right w:val="single" w:sz="4" w:space="0" w:color="CCCCCC"/>
            </w:tcBorders>
            <w:shd w:val="clear" w:color="000000" w:fill="EFEFEF"/>
            <w:hideMark/>
          </w:tcPr>
          <w:p w14:paraId="4C334634" w14:textId="77777777" w:rsidR="004C6523" w:rsidRPr="004C6523" w:rsidRDefault="004C6523" w:rsidP="004C6523">
            <w:pPr>
              <w:jc w:val="right"/>
              <w:rPr>
                <w:rFonts w:cs="Arial"/>
                <w:sz w:val="16"/>
                <w:szCs w:val="16"/>
              </w:rPr>
            </w:pPr>
            <w:r w:rsidRPr="004C6523">
              <w:rPr>
                <w:rFonts w:cs="Arial"/>
                <w:sz w:val="16"/>
                <w:szCs w:val="16"/>
              </w:rPr>
              <w:t>53,92</w:t>
            </w:r>
          </w:p>
        </w:tc>
      </w:tr>
      <w:tr w:rsidR="004C6523" w:rsidRPr="004C6523" w14:paraId="3B14BE1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A32C12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8287C36" w14:textId="77777777" w:rsidR="004C6523" w:rsidRPr="004C6523" w:rsidRDefault="004C6523" w:rsidP="004C6523">
            <w:pPr>
              <w:jc w:val="right"/>
              <w:rPr>
                <w:rFonts w:cs="Arial"/>
                <w:sz w:val="16"/>
                <w:szCs w:val="16"/>
              </w:rPr>
            </w:pPr>
            <w:r w:rsidRPr="004C6523">
              <w:rPr>
                <w:rFonts w:cs="Arial"/>
                <w:sz w:val="16"/>
                <w:szCs w:val="16"/>
              </w:rPr>
              <w:t xml:space="preserve"> I8449 </w:t>
            </w:r>
          </w:p>
        </w:tc>
        <w:tc>
          <w:tcPr>
            <w:tcW w:w="296" w:type="pct"/>
            <w:tcBorders>
              <w:top w:val="nil"/>
              <w:left w:val="nil"/>
              <w:bottom w:val="single" w:sz="4" w:space="0" w:color="CCCCCC"/>
              <w:right w:val="single" w:sz="4" w:space="0" w:color="CCCCCC"/>
            </w:tcBorders>
            <w:shd w:val="clear" w:color="000000" w:fill="EFEFEF"/>
            <w:hideMark/>
          </w:tcPr>
          <w:p w14:paraId="0432004F"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0D427E44" w14:textId="77777777" w:rsidR="004C6523" w:rsidRPr="004C6523" w:rsidRDefault="004C6523" w:rsidP="004C6523">
            <w:pPr>
              <w:rPr>
                <w:rFonts w:cs="Arial"/>
                <w:sz w:val="16"/>
                <w:szCs w:val="16"/>
              </w:rPr>
            </w:pPr>
            <w:r w:rsidRPr="004C6523">
              <w:rPr>
                <w:rFonts w:cs="Arial"/>
                <w:sz w:val="16"/>
                <w:szCs w:val="16"/>
              </w:rPr>
              <w:t>RÉGUA DE TOMADAS ELÉTRICAS, COM 08 TOMADAS, PADRÃO RACK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AF2A69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9ED7E9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71E463E"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F7974C4" w14:textId="77777777" w:rsidR="004C6523" w:rsidRPr="004C6523" w:rsidRDefault="004C6523" w:rsidP="004C6523">
            <w:pPr>
              <w:jc w:val="right"/>
              <w:rPr>
                <w:rFonts w:cs="Arial"/>
                <w:sz w:val="16"/>
                <w:szCs w:val="16"/>
              </w:rPr>
            </w:pPr>
            <w:r w:rsidRPr="004C6523">
              <w:rPr>
                <w:rFonts w:cs="Arial"/>
                <w:sz w:val="16"/>
                <w:szCs w:val="16"/>
              </w:rPr>
              <w:t>97,00</w:t>
            </w:r>
          </w:p>
        </w:tc>
        <w:tc>
          <w:tcPr>
            <w:tcW w:w="413" w:type="pct"/>
            <w:tcBorders>
              <w:top w:val="nil"/>
              <w:left w:val="nil"/>
              <w:bottom w:val="single" w:sz="4" w:space="0" w:color="CCCCCC"/>
              <w:right w:val="single" w:sz="4" w:space="0" w:color="CCCCCC"/>
            </w:tcBorders>
            <w:shd w:val="clear" w:color="000000" w:fill="EFEFEF"/>
            <w:hideMark/>
          </w:tcPr>
          <w:p w14:paraId="61815E8A" w14:textId="77777777" w:rsidR="004C6523" w:rsidRPr="004C6523" w:rsidRDefault="004C6523" w:rsidP="004C6523">
            <w:pPr>
              <w:jc w:val="right"/>
              <w:rPr>
                <w:rFonts w:cs="Arial"/>
                <w:sz w:val="16"/>
                <w:szCs w:val="16"/>
              </w:rPr>
            </w:pPr>
            <w:r w:rsidRPr="004C6523">
              <w:rPr>
                <w:rFonts w:cs="Arial"/>
                <w:sz w:val="16"/>
                <w:szCs w:val="16"/>
              </w:rPr>
              <w:t>97,00</w:t>
            </w:r>
          </w:p>
        </w:tc>
      </w:tr>
      <w:tr w:rsidR="004C6523" w:rsidRPr="004C6523" w14:paraId="6F4CB0F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5CCFF5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46BE8DF"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7AD1850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2EA6651"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564119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B02768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8895814" w14:textId="77777777" w:rsidR="004C6523" w:rsidRPr="004C6523" w:rsidRDefault="004C6523" w:rsidP="004C6523">
            <w:pPr>
              <w:jc w:val="right"/>
              <w:rPr>
                <w:rFonts w:cs="Arial"/>
                <w:sz w:val="16"/>
                <w:szCs w:val="16"/>
              </w:rPr>
            </w:pPr>
            <w:r w:rsidRPr="004C6523">
              <w:rPr>
                <w:rFonts w:cs="Arial"/>
                <w:sz w:val="16"/>
                <w:szCs w:val="16"/>
              </w:rPr>
              <w:t>30,0000000</w:t>
            </w:r>
          </w:p>
        </w:tc>
        <w:tc>
          <w:tcPr>
            <w:tcW w:w="354" w:type="pct"/>
            <w:tcBorders>
              <w:top w:val="nil"/>
              <w:left w:val="nil"/>
              <w:bottom w:val="single" w:sz="4" w:space="0" w:color="CCCCCC"/>
              <w:right w:val="single" w:sz="4" w:space="0" w:color="CCCCCC"/>
            </w:tcBorders>
            <w:shd w:val="clear" w:color="000000" w:fill="EFEFEF"/>
            <w:hideMark/>
          </w:tcPr>
          <w:p w14:paraId="2804E50A"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5ED36814" w14:textId="77777777" w:rsidR="004C6523" w:rsidRPr="004C6523" w:rsidRDefault="004C6523" w:rsidP="004C6523">
            <w:pPr>
              <w:jc w:val="right"/>
              <w:rPr>
                <w:rFonts w:cs="Arial"/>
                <w:sz w:val="16"/>
                <w:szCs w:val="16"/>
              </w:rPr>
            </w:pPr>
            <w:r w:rsidRPr="004C6523">
              <w:rPr>
                <w:rFonts w:cs="Arial"/>
                <w:sz w:val="16"/>
                <w:szCs w:val="16"/>
              </w:rPr>
              <w:t>3,30</w:t>
            </w:r>
          </w:p>
        </w:tc>
      </w:tr>
      <w:tr w:rsidR="004C6523" w:rsidRPr="004C6523" w14:paraId="2AC7A60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C2EBF1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864AB0B"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2902A3EF"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557C09E"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285617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1F8D39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1D94A80" w14:textId="77777777" w:rsidR="004C6523" w:rsidRPr="004C6523" w:rsidRDefault="004C6523" w:rsidP="004C6523">
            <w:pPr>
              <w:jc w:val="right"/>
              <w:rPr>
                <w:rFonts w:cs="Arial"/>
                <w:sz w:val="16"/>
                <w:szCs w:val="16"/>
              </w:rPr>
            </w:pPr>
            <w:r w:rsidRPr="004C6523">
              <w:rPr>
                <w:rFonts w:cs="Arial"/>
                <w:sz w:val="16"/>
                <w:szCs w:val="16"/>
              </w:rPr>
              <w:t>30,0000000</w:t>
            </w:r>
          </w:p>
        </w:tc>
        <w:tc>
          <w:tcPr>
            <w:tcW w:w="354" w:type="pct"/>
            <w:tcBorders>
              <w:top w:val="nil"/>
              <w:left w:val="nil"/>
              <w:bottom w:val="single" w:sz="4" w:space="0" w:color="CCCCCC"/>
              <w:right w:val="single" w:sz="4" w:space="0" w:color="CCCCCC"/>
            </w:tcBorders>
            <w:shd w:val="clear" w:color="000000" w:fill="EFEFEF"/>
            <w:hideMark/>
          </w:tcPr>
          <w:p w14:paraId="480BEEC3"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0CD38CA7" w14:textId="77777777" w:rsidR="004C6523" w:rsidRPr="004C6523" w:rsidRDefault="004C6523" w:rsidP="004C6523">
            <w:pPr>
              <w:jc w:val="right"/>
              <w:rPr>
                <w:rFonts w:cs="Arial"/>
                <w:sz w:val="16"/>
                <w:szCs w:val="16"/>
              </w:rPr>
            </w:pPr>
            <w:r w:rsidRPr="004C6523">
              <w:rPr>
                <w:rFonts w:cs="Arial"/>
                <w:sz w:val="16"/>
                <w:szCs w:val="16"/>
              </w:rPr>
              <w:t>3,30</w:t>
            </w:r>
          </w:p>
        </w:tc>
      </w:tr>
      <w:tr w:rsidR="004C6523" w:rsidRPr="004C6523" w14:paraId="1A39749C" w14:textId="77777777" w:rsidTr="004C6523">
        <w:trPr>
          <w:trHeight w:val="510"/>
        </w:trPr>
        <w:tc>
          <w:tcPr>
            <w:tcW w:w="309" w:type="pct"/>
            <w:tcBorders>
              <w:top w:val="nil"/>
              <w:left w:val="nil"/>
              <w:bottom w:val="nil"/>
              <w:right w:val="nil"/>
            </w:tcBorders>
            <w:shd w:val="clear" w:color="000000" w:fill="FFFFFF"/>
            <w:hideMark/>
          </w:tcPr>
          <w:p w14:paraId="48393FB2"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74D71B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1117D4F"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701202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13A896C"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6DB6E29A" w14:textId="77777777" w:rsidR="004C6523" w:rsidRPr="004C6523" w:rsidRDefault="004C6523" w:rsidP="004C6523">
            <w:pPr>
              <w:jc w:val="right"/>
              <w:rPr>
                <w:rFonts w:cs="Arial"/>
                <w:sz w:val="16"/>
                <w:szCs w:val="16"/>
              </w:rPr>
            </w:pPr>
            <w:r w:rsidRPr="004C6523">
              <w:rPr>
                <w:rFonts w:cs="Arial"/>
                <w:sz w:val="16"/>
                <w:szCs w:val="16"/>
              </w:rPr>
              <w:t>101,24</w:t>
            </w:r>
          </w:p>
        </w:tc>
        <w:tc>
          <w:tcPr>
            <w:tcW w:w="354" w:type="pct"/>
            <w:tcBorders>
              <w:top w:val="nil"/>
              <w:left w:val="nil"/>
              <w:bottom w:val="nil"/>
              <w:right w:val="nil"/>
            </w:tcBorders>
            <w:shd w:val="clear" w:color="000000" w:fill="FFFFFF"/>
            <w:hideMark/>
          </w:tcPr>
          <w:p w14:paraId="1C201D37"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70D96C8"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F5E3B49"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D156E68" w14:textId="77777777" w:rsidR="004C6523" w:rsidRPr="004C6523" w:rsidRDefault="004C6523" w:rsidP="004C6523">
            <w:pPr>
              <w:jc w:val="right"/>
              <w:rPr>
                <w:rFonts w:cs="Arial"/>
                <w:sz w:val="16"/>
                <w:szCs w:val="16"/>
              </w:rPr>
            </w:pPr>
            <w:r w:rsidRPr="004C6523">
              <w:rPr>
                <w:rFonts w:cs="Arial"/>
                <w:sz w:val="16"/>
                <w:szCs w:val="16"/>
              </w:rPr>
              <w:t>101,24</w:t>
            </w:r>
          </w:p>
        </w:tc>
      </w:tr>
      <w:tr w:rsidR="004C6523" w:rsidRPr="004C6523" w14:paraId="018FB244" w14:textId="77777777" w:rsidTr="004C6523">
        <w:trPr>
          <w:trHeight w:val="285"/>
        </w:trPr>
        <w:tc>
          <w:tcPr>
            <w:tcW w:w="309" w:type="pct"/>
            <w:tcBorders>
              <w:top w:val="nil"/>
              <w:left w:val="nil"/>
              <w:bottom w:val="nil"/>
              <w:right w:val="nil"/>
            </w:tcBorders>
            <w:shd w:val="clear" w:color="000000" w:fill="FFFFFF"/>
            <w:hideMark/>
          </w:tcPr>
          <w:p w14:paraId="293B3C92"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08F73D8"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A5C1841"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A1B804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C16129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5D3238A" w14:textId="77777777" w:rsidR="004C6523" w:rsidRPr="004C6523" w:rsidRDefault="004C6523" w:rsidP="004C6523">
            <w:pPr>
              <w:jc w:val="right"/>
              <w:rPr>
                <w:rFonts w:cs="Arial"/>
                <w:sz w:val="16"/>
                <w:szCs w:val="16"/>
              </w:rPr>
            </w:pPr>
            <w:r w:rsidRPr="004C6523">
              <w:rPr>
                <w:rFonts w:cs="Arial"/>
                <w:sz w:val="16"/>
                <w:szCs w:val="16"/>
              </w:rPr>
              <w:t>75,77</w:t>
            </w:r>
          </w:p>
        </w:tc>
        <w:tc>
          <w:tcPr>
            <w:tcW w:w="354" w:type="pct"/>
            <w:tcBorders>
              <w:top w:val="nil"/>
              <w:left w:val="nil"/>
              <w:bottom w:val="nil"/>
              <w:right w:val="nil"/>
            </w:tcBorders>
            <w:shd w:val="clear" w:color="000000" w:fill="FFFFFF"/>
            <w:hideMark/>
          </w:tcPr>
          <w:p w14:paraId="100716F7"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7B08AD30"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6E8F1C4" w14:textId="77777777" w:rsidR="004C6523" w:rsidRPr="004C6523" w:rsidRDefault="004C6523" w:rsidP="004C6523">
            <w:pPr>
              <w:jc w:val="right"/>
              <w:rPr>
                <w:rFonts w:cs="Arial"/>
                <w:sz w:val="16"/>
                <w:szCs w:val="16"/>
              </w:rPr>
            </w:pPr>
            <w:r w:rsidRPr="004C6523">
              <w:rPr>
                <w:rFonts w:cs="Arial"/>
                <w:sz w:val="16"/>
                <w:szCs w:val="16"/>
              </w:rPr>
              <w:t>407,37</w:t>
            </w:r>
          </w:p>
        </w:tc>
      </w:tr>
      <w:tr w:rsidR="004C6523" w:rsidRPr="004C6523" w14:paraId="0C46BED9" w14:textId="77777777" w:rsidTr="004C6523">
        <w:trPr>
          <w:trHeight w:val="19"/>
        </w:trPr>
        <w:tc>
          <w:tcPr>
            <w:tcW w:w="309" w:type="pct"/>
            <w:tcBorders>
              <w:top w:val="single" w:sz="12" w:space="0" w:color="000000"/>
              <w:left w:val="nil"/>
              <w:bottom w:val="nil"/>
              <w:right w:val="nil"/>
            </w:tcBorders>
            <w:shd w:val="clear" w:color="000000" w:fill="DFF0D8"/>
            <w:hideMark/>
          </w:tcPr>
          <w:p w14:paraId="00B687D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584F76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91307C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A1E76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3DB5B79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F51E01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30DEAC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7F5B9C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8E4D21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D5BF805"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14938091"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11434F2" w14:textId="77777777" w:rsidR="004C6523" w:rsidRPr="004C6523" w:rsidRDefault="004C6523" w:rsidP="004C6523">
            <w:pPr>
              <w:rPr>
                <w:rFonts w:cs="Arial"/>
                <w:b/>
                <w:bCs/>
                <w:sz w:val="16"/>
                <w:szCs w:val="16"/>
              </w:rPr>
            </w:pPr>
            <w:r w:rsidRPr="004C6523">
              <w:rPr>
                <w:rFonts w:cs="Arial"/>
                <w:b/>
                <w:bCs/>
                <w:sz w:val="16"/>
                <w:szCs w:val="16"/>
              </w:rPr>
              <w:t xml:space="preserve"> 16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F3FDE89"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60491791"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F1A01CB"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3C3CD12"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99EFCFD"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35C3A66"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4390F49"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C0C07CA"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702A94B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9B7E648"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F0A4D6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0001307 </w:t>
            </w:r>
          </w:p>
        </w:tc>
        <w:tc>
          <w:tcPr>
            <w:tcW w:w="296" w:type="pct"/>
            <w:tcBorders>
              <w:top w:val="nil"/>
              <w:left w:val="nil"/>
              <w:bottom w:val="single" w:sz="4" w:space="0" w:color="CCCCCC"/>
              <w:right w:val="single" w:sz="4" w:space="0" w:color="CCCCCC"/>
            </w:tcBorders>
            <w:shd w:val="clear" w:color="000000" w:fill="DFF0D8"/>
            <w:hideMark/>
          </w:tcPr>
          <w:p w14:paraId="6948E60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2CAE54F2"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12US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6FD81AF"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3664F22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59AA013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9FD1595" w14:textId="77777777" w:rsidR="004C6523" w:rsidRPr="004C6523" w:rsidRDefault="004C6523" w:rsidP="004C6523">
            <w:pPr>
              <w:jc w:val="right"/>
              <w:rPr>
                <w:rFonts w:cs="Arial"/>
                <w:color w:val="000000"/>
                <w:sz w:val="16"/>
                <w:szCs w:val="16"/>
              </w:rPr>
            </w:pPr>
            <w:r w:rsidRPr="004C6523">
              <w:rPr>
                <w:rFonts w:cs="Arial"/>
                <w:color w:val="000000"/>
                <w:sz w:val="16"/>
                <w:szCs w:val="16"/>
              </w:rPr>
              <w:t>387,02</w:t>
            </w:r>
          </w:p>
        </w:tc>
        <w:tc>
          <w:tcPr>
            <w:tcW w:w="413" w:type="pct"/>
            <w:tcBorders>
              <w:top w:val="nil"/>
              <w:left w:val="nil"/>
              <w:bottom w:val="single" w:sz="4" w:space="0" w:color="CCCCCC"/>
              <w:right w:val="single" w:sz="4" w:space="0" w:color="CCCCCC"/>
            </w:tcBorders>
            <w:shd w:val="clear" w:color="000000" w:fill="DFF0D8"/>
            <w:hideMark/>
          </w:tcPr>
          <w:p w14:paraId="2D31F256" w14:textId="77777777" w:rsidR="004C6523" w:rsidRPr="004C6523" w:rsidRDefault="004C6523" w:rsidP="004C6523">
            <w:pPr>
              <w:jc w:val="right"/>
              <w:rPr>
                <w:rFonts w:cs="Arial"/>
                <w:color w:val="000000"/>
                <w:sz w:val="16"/>
                <w:szCs w:val="16"/>
              </w:rPr>
            </w:pPr>
            <w:r w:rsidRPr="004C6523">
              <w:rPr>
                <w:rFonts w:cs="Arial"/>
                <w:color w:val="000000"/>
                <w:sz w:val="16"/>
                <w:szCs w:val="16"/>
              </w:rPr>
              <w:t>387,02</w:t>
            </w:r>
          </w:p>
        </w:tc>
      </w:tr>
      <w:tr w:rsidR="004C6523" w:rsidRPr="004C6523" w14:paraId="266B78B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C9861FD"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CF3E639"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63D4053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57D87654"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6405793"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0D6C5AD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0E521E1"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41516451"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6A825E60" w14:textId="77777777" w:rsidR="004C6523" w:rsidRPr="004C6523" w:rsidRDefault="004C6523" w:rsidP="004C6523">
            <w:pPr>
              <w:jc w:val="right"/>
              <w:rPr>
                <w:rFonts w:cs="Arial"/>
                <w:sz w:val="16"/>
                <w:szCs w:val="16"/>
              </w:rPr>
            </w:pPr>
            <w:r w:rsidRPr="004C6523">
              <w:rPr>
                <w:rFonts w:cs="Arial"/>
                <w:sz w:val="16"/>
                <w:szCs w:val="16"/>
              </w:rPr>
              <w:t>12,33</w:t>
            </w:r>
          </w:p>
        </w:tc>
      </w:tr>
      <w:tr w:rsidR="004C6523" w:rsidRPr="004C6523" w14:paraId="661213C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403F222"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66CC56A" w14:textId="77777777" w:rsidR="004C6523" w:rsidRPr="004C6523" w:rsidRDefault="004C6523" w:rsidP="004C6523">
            <w:pPr>
              <w:jc w:val="right"/>
              <w:rPr>
                <w:rFonts w:cs="Arial"/>
                <w:sz w:val="16"/>
                <w:szCs w:val="16"/>
              </w:rPr>
            </w:pPr>
            <w:r w:rsidRPr="004C6523">
              <w:rPr>
                <w:rFonts w:cs="Arial"/>
                <w:sz w:val="16"/>
                <w:szCs w:val="16"/>
              </w:rPr>
              <w:t xml:space="preserve"> 88247 </w:t>
            </w:r>
          </w:p>
        </w:tc>
        <w:tc>
          <w:tcPr>
            <w:tcW w:w="296" w:type="pct"/>
            <w:tcBorders>
              <w:top w:val="nil"/>
              <w:left w:val="nil"/>
              <w:bottom w:val="single" w:sz="4" w:space="0" w:color="CCCCCC"/>
              <w:right w:val="single" w:sz="4" w:space="0" w:color="CCCCCC"/>
            </w:tcBorders>
            <w:shd w:val="clear" w:color="000000" w:fill="D6D6D6"/>
            <w:hideMark/>
          </w:tcPr>
          <w:p w14:paraId="35DE3CC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9CEDD96" w14:textId="77777777" w:rsidR="004C6523" w:rsidRPr="004C6523" w:rsidRDefault="004C6523" w:rsidP="004C6523">
            <w:pPr>
              <w:rPr>
                <w:rFonts w:cs="Arial"/>
                <w:sz w:val="16"/>
                <w:szCs w:val="16"/>
              </w:rPr>
            </w:pPr>
            <w:r w:rsidRPr="004C6523">
              <w:rPr>
                <w:rFonts w:cs="Arial"/>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001792EC"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36C098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2B656D1"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282D37B7" w14:textId="77777777" w:rsidR="004C6523" w:rsidRPr="004C6523" w:rsidRDefault="004C6523" w:rsidP="004C6523">
            <w:pPr>
              <w:jc w:val="right"/>
              <w:rPr>
                <w:rFonts w:cs="Arial"/>
                <w:sz w:val="16"/>
                <w:szCs w:val="16"/>
              </w:rPr>
            </w:pPr>
            <w:r w:rsidRPr="004C6523">
              <w:rPr>
                <w:rFonts w:cs="Arial"/>
                <w:sz w:val="16"/>
                <w:szCs w:val="16"/>
              </w:rPr>
              <w:t>15,03</w:t>
            </w:r>
          </w:p>
        </w:tc>
        <w:tc>
          <w:tcPr>
            <w:tcW w:w="413" w:type="pct"/>
            <w:tcBorders>
              <w:top w:val="nil"/>
              <w:left w:val="nil"/>
              <w:bottom w:val="single" w:sz="4" w:space="0" w:color="CCCCCC"/>
              <w:right w:val="single" w:sz="4" w:space="0" w:color="CCCCCC"/>
            </w:tcBorders>
            <w:shd w:val="clear" w:color="000000" w:fill="D6D6D6"/>
            <w:hideMark/>
          </w:tcPr>
          <w:p w14:paraId="69BF2C44" w14:textId="77777777" w:rsidR="004C6523" w:rsidRPr="004C6523" w:rsidRDefault="004C6523" w:rsidP="004C6523">
            <w:pPr>
              <w:jc w:val="right"/>
              <w:rPr>
                <w:rFonts w:cs="Arial"/>
                <w:sz w:val="16"/>
                <w:szCs w:val="16"/>
              </w:rPr>
            </w:pPr>
            <w:r w:rsidRPr="004C6523">
              <w:rPr>
                <w:rFonts w:cs="Arial"/>
                <w:sz w:val="16"/>
                <w:szCs w:val="16"/>
              </w:rPr>
              <w:t>67,63</w:t>
            </w:r>
          </w:p>
        </w:tc>
      </w:tr>
      <w:tr w:rsidR="004C6523" w:rsidRPr="004C6523" w14:paraId="304674F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E8E9D4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03485A9"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19F86835"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69C27B7D"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5085A20"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0C76772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37C62B33"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EFEFEF"/>
            <w:hideMark/>
          </w:tcPr>
          <w:p w14:paraId="48740C0F"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26FF6EB2" w14:textId="77777777" w:rsidR="004C6523" w:rsidRPr="004C6523" w:rsidRDefault="004C6523" w:rsidP="004C6523">
            <w:pPr>
              <w:jc w:val="right"/>
              <w:rPr>
                <w:rFonts w:cs="Arial"/>
                <w:sz w:val="16"/>
                <w:szCs w:val="16"/>
              </w:rPr>
            </w:pPr>
            <w:r w:rsidRPr="004C6523">
              <w:rPr>
                <w:rFonts w:cs="Arial"/>
                <w:sz w:val="16"/>
                <w:szCs w:val="16"/>
              </w:rPr>
              <w:t>61,92</w:t>
            </w:r>
          </w:p>
        </w:tc>
      </w:tr>
      <w:tr w:rsidR="004C6523" w:rsidRPr="004C6523" w14:paraId="3E10B12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A00DF9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E8EC434"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3609CDA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122E2BF"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2618EE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3B3313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C74F9C1" w14:textId="77777777" w:rsidR="004C6523" w:rsidRPr="004C6523" w:rsidRDefault="004C6523" w:rsidP="004C6523">
            <w:pPr>
              <w:jc w:val="right"/>
              <w:rPr>
                <w:rFonts w:cs="Arial"/>
                <w:sz w:val="16"/>
                <w:szCs w:val="16"/>
              </w:rPr>
            </w:pPr>
            <w:r w:rsidRPr="004C6523">
              <w:rPr>
                <w:rFonts w:cs="Arial"/>
                <w:sz w:val="16"/>
                <w:szCs w:val="16"/>
              </w:rPr>
              <w:t>24,0000000</w:t>
            </w:r>
          </w:p>
        </w:tc>
        <w:tc>
          <w:tcPr>
            <w:tcW w:w="354" w:type="pct"/>
            <w:tcBorders>
              <w:top w:val="nil"/>
              <w:left w:val="nil"/>
              <w:bottom w:val="single" w:sz="4" w:space="0" w:color="CCCCCC"/>
              <w:right w:val="single" w:sz="4" w:space="0" w:color="CCCCCC"/>
            </w:tcBorders>
            <w:shd w:val="clear" w:color="000000" w:fill="EFEFEF"/>
            <w:hideMark/>
          </w:tcPr>
          <w:p w14:paraId="0E9E3FFA"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68090BA5" w14:textId="77777777" w:rsidR="004C6523" w:rsidRPr="004C6523" w:rsidRDefault="004C6523" w:rsidP="004C6523">
            <w:pPr>
              <w:jc w:val="right"/>
              <w:rPr>
                <w:rFonts w:cs="Arial"/>
                <w:sz w:val="16"/>
                <w:szCs w:val="16"/>
              </w:rPr>
            </w:pPr>
            <w:r w:rsidRPr="004C6523">
              <w:rPr>
                <w:rFonts w:cs="Arial"/>
                <w:sz w:val="16"/>
                <w:szCs w:val="16"/>
              </w:rPr>
              <w:t>19,44</w:t>
            </w:r>
          </w:p>
        </w:tc>
      </w:tr>
      <w:tr w:rsidR="004C6523" w:rsidRPr="004C6523" w14:paraId="365FFDB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167FFF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DD2F9A0" w14:textId="77777777" w:rsidR="004C6523" w:rsidRPr="004C6523" w:rsidRDefault="004C6523" w:rsidP="004C6523">
            <w:pPr>
              <w:jc w:val="right"/>
              <w:rPr>
                <w:rFonts w:cs="Arial"/>
                <w:sz w:val="16"/>
                <w:szCs w:val="16"/>
              </w:rPr>
            </w:pPr>
            <w:r w:rsidRPr="004C6523">
              <w:rPr>
                <w:rFonts w:cs="Arial"/>
                <w:sz w:val="16"/>
                <w:szCs w:val="16"/>
              </w:rPr>
              <w:t xml:space="preserve"> 1089 </w:t>
            </w:r>
          </w:p>
        </w:tc>
        <w:tc>
          <w:tcPr>
            <w:tcW w:w="296" w:type="pct"/>
            <w:tcBorders>
              <w:top w:val="nil"/>
              <w:left w:val="nil"/>
              <w:bottom w:val="single" w:sz="4" w:space="0" w:color="CCCCCC"/>
              <w:right w:val="single" w:sz="4" w:space="0" w:color="CCCCCC"/>
            </w:tcBorders>
            <w:shd w:val="clear" w:color="000000" w:fill="EFEFEF"/>
            <w:hideMark/>
          </w:tcPr>
          <w:p w14:paraId="11BF3BA1"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05F546B" w14:textId="77777777" w:rsidR="004C6523" w:rsidRPr="004C6523" w:rsidRDefault="004C6523" w:rsidP="004C6523">
            <w:pPr>
              <w:rPr>
                <w:rFonts w:cs="Arial"/>
                <w:sz w:val="16"/>
                <w:szCs w:val="16"/>
              </w:rPr>
            </w:pPr>
            <w:r w:rsidRPr="004C6523">
              <w:rPr>
                <w:rFonts w:cs="Arial"/>
                <w:sz w:val="16"/>
                <w:szCs w:val="16"/>
              </w:rPr>
              <w:t>Guia de cabos fechado 19" 1U Guia de cabos fechado 19"1U</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436914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C6FDC69"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A67618A"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EFEFEF"/>
            <w:hideMark/>
          </w:tcPr>
          <w:p w14:paraId="2B15CA38" w14:textId="77777777" w:rsidR="004C6523" w:rsidRPr="004C6523" w:rsidRDefault="004C6523" w:rsidP="004C6523">
            <w:pPr>
              <w:jc w:val="right"/>
              <w:rPr>
                <w:rFonts w:cs="Arial"/>
                <w:sz w:val="16"/>
                <w:szCs w:val="16"/>
              </w:rPr>
            </w:pPr>
            <w:r w:rsidRPr="004C6523">
              <w:rPr>
                <w:rFonts w:cs="Arial"/>
                <w:sz w:val="16"/>
                <w:szCs w:val="16"/>
              </w:rPr>
              <w:t>17,50</w:t>
            </w:r>
          </w:p>
        </w:tc>
        <w:tc>
          <w:tcPr>
            <w:tcW w:w="413" w:type="pct"/>
            <w:tcBorders>
              <w:top w:val="nil"/>
              <w:left w:val="nil"/>
              <w:bottom w:val="single" w:sz="4" w:space="0" w:color="CCCCCC"/>
              <w:right w:val="single" w:sz="4" w:space="0" w:color="CCCCCC"/>
            </w:tcBorders>
            <w:shd w:val="clear" w:color="000000" w:fill="EFEFEF"/>
            <w:hideMark/>
          </w:tcPr>
          <w:p w14:paraId="7DFB8D13" w14:textId="77777777" w:rsidR="004C6523" w:rsidRPr="004C6523" w:rsidRDefault="004C6523" w:rsidP="004C6523">
            <w:pPr>
              <w:jc w:val="right"/>
              <w:rPr>
                <w:rFonts w:cs="Arial"/>
                <w:sz w:val="16"/>
                <w:szCs w:val="16"/>
              </w:rPr>
            </w:pPr>
            <w:r w:rsidRPr="004C6523">
              <w:rPr>
                <w:rFonts w:cs="Arial"/>
                <w:sz w:val="16"/>
                <w:szCs w:val="16"/>
              </w:rPr>
              <w:t>52,50</w:t>
            </w:r>
          </w:p>
        </w:tc>
      </w:tr>
      <w:tr w:rsidR="004C6523" w:rsidRPr="004C6523" w14:paraId="48BD3ED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B958AB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2F810AF" w14:textId="77777777" w:rsidR="004C6523" w:rsidRPr="004C6523" w:rsidRDefault="004C6523" w:rsidP="004C6523">
            <w:pPr>
              <w:jc w:val="right"/>
              <w:rPr>
                <w:rFonts w:cs="Arial"/>
                <w:sz w:val="16"/>
                <w:szCs w:val="16"/>
              </w:rPr>
            </w:pPr>
            <w:r w:rsidRPr="004C6523">
              <w:rPr>
                <w:rFonts w:cs="Arial"/>
                <w:sz w:val="16"/>
                <w:szCs w:val="16"/>
              </w:rPr>
              <w:t xml:space="preserve"> 1659 </w:t>
            </w:r>
          </w:p>
        </w:tc>
        <w:tc>
          <w:tcPr>
            <w:tcW w:w="296" w:type="pct"/>
            <w:tcBorders>
              <w:top w:val="nil"/>
              <w:left w:val="nil"/>
              <w:bottom w:val="single" w:sz="4" w:space="0" w:color="CCCCCC"/>
              <w:right w:val="single" w:sz="4" w:space="0" w:color="CCCCCC"/>
            </w:tcBorders>
            <w:shd w:val="clear" w:color="000000" w:fill="EFEFEF"/>
            <w:hideMark/>
          </w:tcPr>
          <w:p w14:paraId="11A4E0D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D536F93" w14:textId="77777777" w:rsidR="004C6523" w:rsidRPr="004C6523" w:rsidRDefault="004C6523" w:rsidP="004C6523">
            <w:pPr>
              <w:rPr>
                <w:rFonts w:cs="Arial"/>
                <w:sz w:val="16"/>
                <w:szCs w:val="16"/>
              </w:rPr>
            </w:pPr>
            <w:r w:rsidRPr="004C6523">
              <w:rPr>
                <w:rFonts w:cs="Arial"/>
                <w:sz w:val="16"/>
                <w:szCs w:val="16"/>
              </w:rPr>
              <w:t>Painel de fechamento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4EC4CD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84BD5D9"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057E391" w14:textId="77777777" w:rsidR="004C6523" w:rsidRPr="004C6523" w:rsidRDefault="004C6523" w:rsidP="004C6523">
            <w:pPr>
              <w:jc w:val="right"/>
              <w:rPr>
                <w:rFonts w:cs="Arial"/>
                <w:sz w:val="16"/>
                <w:szCs w:val="16"/>
              </w:rPr>
            </w:pPr>
            <w:r w:rsidRPr="004C6523">
              <w:rPr>
                <w:rFonts w:cs="Arial"/>
                <w:sz w:val="16"/>
                <w:szCs w:val="16"/>
              </w:rPr>
              <w:t>5,0000000</w:t>
            </w:r>
          </w:p>
        </w:tc>
        <w:tc>
          <w:tcPr>
            <w:tcW w:w="354" w:type="pct"/>
            <w:tcBorders>
              <w:top w:val="nil"/>
              <w:left w:val="nil"/>
              <w:bottom w:val="single" w:sz="4" w:space="0" w:color="CCCCCC"/>
              <w:right w:val="single" w:sz="4" w:space="0" w:color="CCCCCC"/>
            </w:tcBorders>
            <w:shd w:val="clear" w:color="000000" w:fill="EFEFEF"/>
            <w:hideMark/>
          </w:tcPr>
          <w:p w14:paraId="16C1DD5D" w14:textId="77777777" w:rsidR="004C6523" w:rsidRPr="004C6523" w:rsidRDefault="004C6523" w:rsidP="004C6523">
            <w:pPr>
              <w:jc w:val="right"/>
              <w:rPr>
                <w:rFonts w:cs="Arial"/>
                <w:sz w:val="16"/>
                <w:szCs w:val="16"/>
              </w:rPr>
            </w:pPr>
            <w:r w:rsidRPr="004C6523">
              <w:rPr>
                <w:rFonts w:cs="Arial"/>
                <w:sz w:val="16"/>
                <w:szCs w:val="16"/>
              </w:rPr>
              <w:t>13,48</w:t>
            </w:r>
          </w:p>
        </w:tc>
        <w:tc>
          <w:tcPr>
            <w:tcW w:w="413" w:type="pct"/>
            <w:tcBorders>
              <w:top w:val="nil"/>
              <w:left w:val="nil"/>
              <w:bottom w:val="single" w:sz="4" w:space="0" w:color="CCCCCC"/>
              <w:right w:val="single" w:sz="4" w:space="0" w:color="CCCCCC"/>
            </w:tcBorders>
            <w:shd w:val="clear" w:color="000000" w:fill="EFEFEF"/>
            <w:hideMark/>
          </w:tcPr>
          <w:p w14:paraId="2655E84B" w14:textId="77777777" w:rsidR="004C6523" w:rsidRPr="004C6523" w:rsidRDefault="004C6523" w:rsidP="004C6523">
            <w:pPr>
              <w:jc w:val="right"/>
              <w:rPr>
                <w:rFonts w:cs="Arial"/>
                <w:sz w:val="16"/>
                <w:szCs w:val="16"/>
              </w:rPr>
            </w:pPr>
            <w:r w:rsidRPr="004C6523">
              <w:rPr>
                <w:rFonts w:cs="Arial"/>
                <w:sz w:val="16"/>
                <w:szCs w:val="16"/>
              </w:rPr>
              <w:t>67,40</w:t>
            </w:r>
          </w:p>
        </w:tc>
      </w:tr>
      <w:tr w:rsidR="004C6523" w:rsidRPr="004C6523" w14:paraId="4A61AC3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F21984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6DB9629" w14:textId="77777777" w:rsidR="004C6523" w:rsidRPr="004C6523" w:rsidRDefault="004C6523" w:rsidP="004C6523">
            <w:pPr>
              <w:jc w:val="right"/>
              <w:rPr>
                <w:rFonts w:cs="Arial"/>
                <w:sz w:val="16"/>
                <w:szCs w:val="16"/>
              </w:rPr>
            </w:pPr>
            <w:r w:rsidRPr="004C6523">
              <w:rPr>
                <w:rFonts w:cs="Arial"/>
                <w:sz w:val="16"/>
                <w:szCs w:val="16"/>
              </w:rPr>
              <w:t xml:space="preserve"> I8449 </w:t>
            </w:r>
          </w:p>
        </w:tc>
        <w:tc>
          <w:tcPr>
            <w:tcW w:w="296" w:type="pct"/>
            <w:tcBorders>
              <w:top w:val="nil"/>
              <w:left w:val="nil"/>
              <w:bottom w:val="single" w:sz="4" w:space="0" w:color="CCCCCC"/>
              <w:right w:val="single" w:sz="4" w:space="0" w:color="CCCCCC"/>
            </w:tcBorders>
            <w:shd w:val="clear" w:color="000000" w:fill="EFEFEF"/>
            <w:hideMark/>
          </w:tcPr>
          <w:p w14:paraId="111C8FD8"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0FC708FE" w14:textId="77777777" w:rsidR="004C6523" w:rsidRPr="004C6523" w:rsidRDefault="004C6523" w:rsidP="004C6523">
            <w:pPr>
              <w:rPr>
                <w:rFonts w:cs="Arial"/>
                <w:sz w:val="16"/>
                <w:szCs w:val="16"/>
              </w:rPr>
            </w:pPr>
            <w:r w:rsidRPr="004C6523">
              <w:rPr>
                <w:rFonts w:cs="Arial"/>
                <w:sz w:val="16"/>
                <w:szCs w:val="16"/>
              </w:rPr>
              <w:t>RÉGUA DE TOMADAS ELÉTRICAS, COM 08 TOMADAS, PADRÃO RACK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1B0C29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5266EF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E7C4F47"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1FA2432" w14:textId="77777777" w:rsidR="004C6523" w:rsidRPr="004C6523" w:rsidRDefault="004C6523" w:rsidP="004C6523">
            <w:pPr>
              <w:jc w:val="right"/>
              <w:rPr>
                <w:rFonts w:cs="Arial"/>
                <w:sz w:val="16"/>
                <w:szCs w:val="16"/>
              </w:rPr>
            </w:pPr>
            <w:r w:rsidRPr="004C6523">
              <w:rPr>
                <w:rFonts w:cs="Arial"/>
                <w:sz w:val="16"/>
                <w:szCs w:val="16"/>
              </w:rPr>
              <w:t>97,00</w:t>
            </w:r>
          </w:p>
        </w:tc>
        <w:tc>
          <w:tcPr>
            <w:tcW w:w="413" w:type="pct"/>
            <w:tcBorders>
              <w:top w:val="nil"/>
              <w:left w:val="nil"/>
              <w:bottom w:val="single" w:sz="4" w:space="0" w:color="CCCCCC"/>
              <w:right w:val="single" w:sz="4" w:space="0" w:color="CCCCCC"/>
            </w:tcBorders>
            <w:shd w:val="clear" w:color="000000" w:fill="EFEFEF"/>
            <w:hideMark/>
          </w:tcPr>
          <w:p w14:paraId="344B5DFE" w14:textId="77777777" w:rsidR="004C6523" w:rsidRPr="004C6523" w:rsidRDefault="004C6523" w:rsidP="004C6523">
            <w:pPr>
              <w:jc w:val="right"/>
              <w:rPr>
                <w:rFonts w:cs="Arial"/>
                <w:sz w:val="16"/>
                <w:szCs w:val="16"/>
              </w:rPr>
            </w:pPr>
            <w:r w:rsidRPr="004C6523">
              <w:rPr>
                <w:rFonts w:cs="Arial"/>
                <w:sz w:val="16"/>
                <w:szCs w:val="16"/>
              </w:rPr>
              <w:t>97,00</w:t>
            </w:r>
          </w:p>
        </w:tc>
      </w:tr>
      <w:tr w:rsidR="004C6523" w:rsidRPr="004C6523" w14:paraId="6885667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018BD1B"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701B89B3"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6B7E908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17ACE6C"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F4E078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F83E7D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260F69F" w14:textId="77777777" w:rsidR="004C6523" w:rsidRPr="004C6523" w:rsidRDefault="004C6523" w:rsidP="004C6523">
            <w:pPr>
              <w:jc w:val="right"/>
              <w:rPr>
                <w:rFonts w:cs="Arial"/>
                <w:sz w:val="16"/>
                <w:szCs w:val="16"/>
              </w:rPr>
            </w:pPr>
            <w:r w:rsidRPr="004C6523">
              <w:rPr>
                <w:rFonts w:cs="Arial"/>
                <w:sz w:val="16"/>
                <w:szCs w:val="16"/>
              </w:rPr>
              <w:t>40,0000000</w:t>
            </w:r>
          </w:p>
        </w:tc>
        <w:tc>
          <w:tcPr>
            <w:tcW w:w="354" w:type="pct"/>
            <w:tcBorders>
              <w:top w:val="nil"/>
              <w:left w:val="nil"/>
              <w:bottom w:val="single" w:sz="4" w:space="0" w:color="CCCCCC"/>
              <w:right w:val="single" w:sz="4" w:space="0" w:color="CCCCCC"/>
            </w:tcBorders>
            <w:shd w:val="clear" w:color="000000" w:fill="EFEFEF"/>
            <w:hideMark/>
          </w:tcPr>
          <w:p w14:paraId="1CE2065C"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261AADAC" w14:textId="77777777" w:rsidR="004C6523" w:rsidRPr="004C6523" w:rsidRDefault="004C6523" w:rsidP="004C6523">
            <w:pPr>
              <w:jc w:val="right"/>
              <w:rPr>
                <w:rFonts w:cs="Arial"/>
                <w:sz w:val="16"/>
                <w:szCs w:val="16"/>
              </w:rPr>
            </w:pPr>
            <w:r w:rsidRPr="004C6523">
              <w:rPr>
                <w:rFonts w:cs="Arial"/>
                <w:sz w:val="16"/>
                <w:szCs w:val="16"/>
              </w:rPr>
              <w:t>4,40</w:t>
            </w:r>
          </w:p>
        </w:tc>
      </w:tr>
      <w:tr w:rsidR="004C6523" w:rsidRPr="004C6523" w14:paraId="3894898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0B7D76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7CFD999"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4BDB7F2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EA8BF79"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AC65E6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7212A6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E6585AB" w14:textId="77777777" w:rsidR="004C6523" w:rsidRPr="004C6523" w:rsidRDefault="004C6523" w:rsidP="004C6523">
            <w:pPr>
              <w:jc w:val="right"/>
              <w:rPr>
                <w:rFonts w:cs="Arial"/>
                <w:sz w:val="16"/>
                <w:szCs w:val="16"/>
              </w:rPr>
            </w:pPr>
            <w:r w:rsidRPr="004C6523">
              <w:rPr>
                <w:rFonts w:cs="Arial"/>
                <w:sz w:val="16"/>
                <w:szCs w:val="16"/>
              </w:rPr>
              <w:t>40,0000000</w:t>
            </w:r>
          </w:p>
        </w:tc>
        <w:tc>
          <w:tcPr>
            <w:tcW w:w="354" w:type="pct"/>
            <w:tcBorders>
              <w:top w:val="nil"/>
              <w:left w:val="nil"/>
              <w:bottom w:val="single" w:sz="4" w:space="0" w:color="CCCCCC"/>
              <w:right w:val="single" w:sz="4" w:space="0" w:color="CCCCCC"/>
            </w:tcBorders>
            <w:shd w:val="clear" w:color="000000" w:fill="EFEFEF"/>
            <w:hideMark/>
          </w:tcPr>
          <w:p w14:paraId="07C5C472"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490DFC4A" w14:textId="77777777" w:rsidR="004C6523" w:rsidRPr="004C6523" w:rsidRDefault="004C6523" w:rsidP="004C6523">
            <w:pPr>
              <w:jc w:val="right"/>
              <w:rPr>
                <w:rFonts w:cs="Arial"/>
                <w:sz w:val="16"/>
                <w:szCs w:val="16"/>
              </w:rPr>
            </w:pPr>
            <w:r w:rsidRPr="004C6523">
              <w:rPr>
                <w:rFonts w:cs="Arial"/>
                <w:sz w:val="16"/>
                <w:szCs w:val="16"/>
              </w:rPr>
              <w:t>4,40</w:t>
            </w:r>
          </w:p>
        </w:tc>
      </w:tr>
      <w:tr w:rsidR="004C6523" w:rsidRPr="004C6523" w14:paraId="3D95EA20" w14:textId="77777777" w:rsidTr="004C6523">
        <w:trPr>
          <w:trHeight w:val="510"/>
        </w:trPr>
        <w:tc>
          <w:tcPr>
            <w:tcW w:w="309" w:type="pct"/>
            <w:tcBorders>
              <w:top w:val="nil"/>
              <w:left w:val="nil"/>
              <w:bottom w:val="nil"/>
              <w:right w:val="nil"/>
            </w:tcBorders>
            <w:shd w:val="clear" w:color="000000" w:fill="FFFFFF"/>
            <w:hideMark/>
          </w:tcPr>
          <w:p w14:paraId="356D20C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68ECA6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EF8C5E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8CC6CD5"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577F946"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6A2E0B9" w14:textId="77777777" w:rsidR="004C6523" w:rsidRPr="004C6523" w:rsidRDefault="004C6523" w:rsidP="004C6523">
            <w:pPr>
              <w:jc w:val="right"/>
              <w:rPr>
                <w:rFonts w:cs="Arial"/>
                <w:sz w:val="16"/>
                <w:szCs w:val="16"/>
              </w:rPr>
            </w:pPr>
            <w:r w:rsidRPr="004C6523">
              <w:rPr>
                <w:rFonts w:cs="Arial"/>
                <w:sz w:val="16"/>
                <w:szCs w:val="16"/>
              </w:rPr>
              <w:t>113,89</w:t>
            </w:r>
          </w:p>
        </w:tc>
        <w:tc>
          <w:tcPr>
            <w:tcW w:w="354" w:type="pct"/>
            <w:tcBorders>
              <w:top w:val="nil"/>
              <w:left w:val="nil"/>
              <w:bottom w:val="nil"/>
              <w:right w:val="nil"/>
            </w:tcBorders>
            <w:shd w:val="clear" w:color="000000" w:fill="FFFFFF"/>
            <w:hideMark/>
          </w:tcPr>
          <w:p w14:paraId="7194016E"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607CC33"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431A87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0184183" w14:textId="77777777" w:rsidR="004C6523" w:rsidRPr="004C6523" w:rsidRDefault="004C6523" w:rsidP="004C6523">
            <w:pPr>
              <w:jc w:val="right"/>
              <w:rPr>
                <w:rFonts w:cs="Arial"/>
                <w:sz w:val="16"/>
                <w:szCs w:val="16"/>
              </w:rPr>
            </w:pPr>
            <w:r w:rsidRPr="004C6523">
              <w:rPr>
                <w:rFonts w:cs="Arial"/>
                <w:sz w:val="16"/>
                <w:szCs w:val="16"/>
              </w:rPr>
              <w:t>113,89</w:t>
            </w:r>
          </w:p>
        </w:tc>
      </w:tr>
      <w:tr w:rsidR="004C6523" w:rsidRPr="004C6523" w14:paraId="6BCA3B5C" w14:textId="77777777" w:rsidTr="004C6523">
        <w:trPr>
          <w:trHeight w:val="285"/>
        </w:trPr>
        <w:tc>
          <w:tcPr>
            <w:tcW w:w="309" w:type="pct"/>
            <w:tcBorders>
              <w:top w:val="nil"/>
              <w:left w:val="nil"/>
              <w:bottom w:val="nil"/>
              <w:right w:val="nil"/>
            </w:tcBorders>
            <w:shd w:val="clear" w:color="000000" w:fill="FFFFFF"/>
            <w:hideMark/>
          </w:tcPr>
          <w:p w14:paraId="3B43958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ACD5E7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3AD30E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639E09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568DB9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2BC08B2" w14:textId="77777777" w:rsidR="004C6523" w:rsidRPr="004C6523" w:rsidRDefault="004C6523" w:rsidP="004C6523">
            <w:pPr>
              <w:jc w:val="right"/>
              <w:rPr>
                <w:rFonts w:cs="Arial"/>
                <w:sz w:val="16"/>
                <w:szCs w:val="16"/>
              </w:rPr>
            </w:pPr>
            <w:r w:rsidRPr="004C6523">
              <w:rPr>
                <w:rFonts w:cs="Arial"/>
                <w:sz w:val="16"/>
                <w:szCs w:val="16"/>
              </w:rPr>
              <w:t>88,35</w:t>
            </w:r>
          </w:p>
        </w:tc>
        <w:tc>
          <w:tcPr>
            <w:tcW w:w="354" w:type="pct"/>
            <w:tcBorders>
              <w:top w:val="nil"/>
              <w:left w:val="nil"/>
              <w:bottom w:val="nil"/>
              <w:right w:val="nil"/>
            </w:tcBorders>
            <w:shd w:val="clear" w:color="000000" w:fill="FFFFFF"/>
            <w:hideMark/>
          </w:tcPr>
          <w:p w14:paraId="52A63EEC"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EC8CEA8"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8ACE497" w14:textId="77777777" w:rsidR="004C6523" w:rsidRPr="004C6523" w:rsidRDefault="004C6523" w:rsidP="004C6523">
            <w:pPr>
              <w:jc w:val="right"/>
              <w:rPr>
                <w:rFonts w:cs="Arial"/>
                <w:sz w:val="16"/>
                <w:szCs w:val="16"/>
              </w:rPr>
            </w:pPr>
            <w:r w:rsidRPr="004C6523">
              <w:rPr>
                <w:rFonts w:cs="Arial"/>
                <w:sz w:val="16"/>
                <w:szCs w:val="16"/>
              </w:rPr>
              <w:t>475,37</w:t>
            </w:r>
          </w:p>
        </w:tc>
      </w:tr>
      <w:tr w:rsidR="004C6523" w:rsidRPr="004C6523" w14:paraId="05BCAC98" w14:textId="77777777" w:rsidTr="004C6523">
        <w:trPr>
          <w:trHeight w:val="19"/>
        </w:trPr>
        <w:tc>
          <w:tcPr>
            <w:tcW w:w="309" w:type="pct"/>
            <w:tcBorders>
              <w:top w:val="single" w:sz="12" w:space="0" w:color="000000"/>
              <w:left w:val="nil"/>
              <w:bottom w:val="nil"/>
              <w:right w:val="nil"/>
            </w:tcBorders>
            <w:shd w:val="clear" w:color="000000" w:fill="DFF0D8"/>
            <w:hideMark/>
          </w:tcPr>
          <w:p w14:paraId="485435B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19D08D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06900C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74F1ED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715E19E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215AFC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50549E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6F1BA6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288C8D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48D247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4BD1561"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2360203" w14:textId="77777777" w:rsidR="004C6523" w:rsidRPr="004C6523" w:rsidRDefault="004C6523" w:rsidP="004C6523">
            <w:pPr>
              <w:rPr>
                <w:rFonts w:cs="Arial"/>
                <w:b/>
                <w:bCs/>
                <w:sz w:val="16"/>
                <w:szCs w:val="16"/>
              </w:rPr>
            </w:pPr>
            <w:r w:rsidRPr="004C6523">
              <w:rPr>
                <w:rFonts w:cs="Arial"/>
                <w:b/>
                <w:bCs/>
                <w:sz w:val="16"/>
                <w:szCs w:val="16"/>
              </w:rPr>
              <w:t xml:space="preserve"> 17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CF7E8C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2DAB1E20"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8AF6BB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CC35CBD"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DC986AB"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74016F5"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0BD5765"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ACEA5D8"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D89916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4E9EFC7"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DA047F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0001305 </w:t>
            </w:r>
          </w:p>
        </w:tc>
        <w:tc>
          <w:tcPr>
            <w:tcW w:w="296" w:type="pct"/>
            <w:tcBorders>
              <w:top w:val="nil"/>
              <w:left w:val="nil"/>
              <w:bottom w:val="single" w:sz="4" w:space="0" w:color="CCCCCC"/>
              <w:right w:val="single" w:sz="4" w:space="0" w:color="CCCCCC"/>
            </w:tcBorders>
            <w:shd w:val="clear" w:color="000000" w:fill="DFF0D8"/>
            <w:hideMark/>
          </w:tcPr>
          <w:p w14:paraId="28F66C35"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0A2090B"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16US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341B207"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7A5797DF"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0D6A4458"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40CCA109" w14:textId="77777777" w:rsidR="004C6523" w:rsidRPr="004C6523" w:rsidRDefault="004C6523" w:rsidP="004C6523">
            <w:pPr>
              <w:jc w:val="right"/>
              <w:rPr>
                <w:rFonts w:cs="Arial"/>
                <w:color w:val="000000"/>
                <w:sz w:val="16"/>
                <w:szCs w:val="16"/>
              </w:rPr>
            </w:pPr>
            <w:r w:rsidRPr="004C6523">
              <w:rPr>
                <w:rFonts w:cs="Arial"/>
                <w:color w:val="000000"/>
                <w:sz w:val="16"/>
                <w:szCs w:val="16"/>
              </w:rPr>
              <w:t>426,68</w:t>
            </w:r>
          </w:p>
        </w:tc>
        <w:tc>
          <w:tcPr>
            <w:tcW w:w="413" w:type="pct"/>
            <w:tcBorders>
              <w:top w:val="nil"/>
              <w:left w:val="nil"/>
              <w:bottom w:val="single" w:sz="4" w:space="0" w:color="CCCCCC"/>
              <w:right w:val="single" w:sz="4" w:space="0" w:color="CCCCCC"/>
            </w:tcBorders>
            <w:shd w:val="clear" w:color="000000" w:fill="DFF0D8"/>
            <w:hideMark/>
          </w:tcPr>
          <w:p w14:paraId="054AB189" w14:textId="77777777" w:rsidR="004C6523" w:rsidRPr="004C6523" w:rsidRDefault="004C6523" w:rsidP="004C6523">
            <w:pPr>
              <w:jc w:val="right"/>
              <w:rPr>
                <w:rFonts w:cs="Arial"/>
                <w:color w:val="000000"/>
                <w:sz w:val="16"/>
                <w:szCs w:val="16"/>
              </w:rPr>
            </w:pPr>
            <w:r w:rsidRPr="004C6523">
              <w:rPr>
                <w:rFonts w:cs="Arial"/>
                <w:color w:val="000000"/>
                <w:sz w:val="16"/>
                <w:szCs w:val="16"/>
              </w:rPr>
              <w:t>426,68</w:t>
            </w:r>
          </w:p>
        </w:tc>
      </w:tr>
      <w:tr w:rsidR="004C6523" w:rsidRPr="004C6523" w14:paraId="1969E4B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19B5AC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FF67FFF"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2E99559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4B74864C"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050FDA8"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4E1FED0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9D4D499"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34ECCE1F"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7BAC3B3F" w14:textId="77777777" w:rsidR="004C6523" w:rsidRPr="004C6523" w:rsidRDefault="004C6523" w:rsidP="004C6523">
            <w:pPr>
              <w:jc w:val="right"/>
              <w:rPr>
                <w:rFonts w:cs="Arial"/>
                <w:sz w:val="16"/>
                <w:szCs w:val="16"/>
              </w:rPr>
            </w:pPr>
            <w:r w:rsidRPr="004C6523">
              <w:rPr>
                <w:rFonts w:cs="Arial"/>
                <w:sz w:val="16"/>
                <w:szCs w:val="16"/>
              </w:rPr>
              <w:t>12,33</w:t>
            </w:r>
          </w:p>
        </w:tc>
      </w:tr>
      <w:tr w:rsidR="004C6523" w:rsidRPr="004C6523" w14:paraId="69BF23D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E78DC1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D9FFF06" w14:textId="77777777" w:rsidR="004C6523" w:rsidRPr="004C6523" w:rsidRDefault="004C6523" w:rsidP="004C6523">
            <w:pPr>
              <w:jc w:val="right"/>
              <w:rPr>
                <w:rFonts w:cs="Arial"/>
                <w:sz w:val="16"/>
                <w:szCs w:val="16"/>
              </w:rPr>
            </w:pPr>
            <w:r w:rsidRPr="004C6523">
              <w:rPr>
                <w:rFonts w:cs="Arial"/>
                <w:sz w:val="16"/>
                <w:szCs w:val="16"/>
              </w:rPr>
              <w:t xml:space="preserve"> 88247 </w:t>
            </w:r>
          </w:p>
        </w:tc>
        <w:tc>
          <w:tcPr>
            <w:tcW w:w="296" w:type="pct"/>
            <w:tcBorders>
              <w:top w:val="nil"/>
              <w:left w:val="nil"/>
              <w:bottom w:val="single" w:sz="4" w:space="0" w:color="CCCCCC"/>
              <w:right w:val="single" w:sz="4" w:space="0" w:color="CCCCCC"/>
            </w:tcBorders>
            <w:shd w:val="clear" w:color="000000" w:fill="D6D6D6"/>
            <w:hideMark/>
          </w:tcPr>
          <w:p w14:paraId="0E076A8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4D8DFB8E" w14:textId="77777777" w:rsidR="004C6523" w:rsidRPr="004C6523" w:rsidRDefault="004C6523" w:rsidP="004C6523">
            <w:pPr>
              <w:rPr>
                <w:rFonts w:cs="Arial"/>
                <w:sz w:val="16"/>
                <w:szCs w:val="16"/>
              </w:rPr>
            </w:pPr>
            <w:r w:rsidRPr="004C6523">
              <w:rPr>
                <w:rFonts w:cs="Arial"/>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AF859DD"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49C66F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F2749AD"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21426F48" w14:textId="77777777" w:rsidR="004C6523" w:rsidRPr="004C6523" w:rsidRDefault="004C6523" w:rsidP="004C6523">
            <w:pPr>
              <w:jc w:val="right"/>
              <w:rPr>
                <w:rFonts w:cs="Arial"/>
                <w:sz w:val="16"/>
                <w:szCs w:val="16"/>
              </w:rPr>
            </w:pPr>
            <w:r w:rsidRPr="004C6523">
              <w:rPr>
                <w:rFonts w:cs="Arial"/>
                <w:sz w:val="16"/>
                <w:szCs w:val="16"/>
              </w:rPr>
              <w:t>15,03</w:t>
            </w:r>
          </w:p>
        </w:tc>
        <w:tc>
          <w:tcPr>
            <w:tcW w:w="413" w:type="pct"/>
            <w:tcBorders>
              <w:top w:val="nil"/>
              <w:left w:val="nil"/>
              <w:bottom w:val="single" w:sz="4" w:space="0" w:color="CCCCCC"/>
              <w:right w:val="single" w:sz="4" w:space="0" w:color="CCCCCC"/>
            </w:tcBorders>
            <w:shd w:val="clear" w:color="000000" w:fill="D6D6D6"/>
            <w:hideMark/>
          </w:tcPr>
          <w:p w14:paraId="0CB3D355" w14:textId="77777777" w:rsidR="004C6523" w:rsidRPr="004C6523" w:rsidRDefault="004C6523" w:rsidP="004C6523">
            <w:pPr>
              <w:jc w:val="right"/>
              <w:rPr>
                <w:rFonts w:cs="Arial"/>
                <w:sz w:val="16"/>
                <w:szCs w:val="16"/>
              </w:rPr>
            </w:pPr>
            <w:r w:rsidRPr="004C6523">
              <w:rPr>
                <w:rFonts w:cs="Arial"/>
                <w:sz w:val="16"/>
                <w:szCs w:val="16"/>
              </w:rPr>
              <w:t>67,63</w:t>
            </w:r>
          </w:p>
        </w:tc>
      </w:tr>
      <w:tr w:rsidR="004C6523" w:rsidRPr="004C6523" w14:paraId="1CB6503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4CFDA2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4F02611"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5BF11A3D"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B887B9D"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DFB0DA0"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334699E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368BFB08"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EFEFEF"/>
            <w:hideMark/>
          </w:tcPr>
          <w:p w14:paraId="332A24E5"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72D62780" w14:textId="77777777" w:rsidR="004C6523" w:rsidRPr="004C6523" w:rsidRDefault="004C6523" w:rsidP="004C6523">
            <w:pPr>
              <w:jc w:val="right"/>
              <w:rPr>
                <w:rFonts w:cs="Arial"/>
                <w:sz w:val="16"/>
                <w:szCs w:val="16"/>
              </w:rPr>
            </w:pPr>
            <w:r w:rsidRPr="004C6523">
              <w:rPr>
                <w:rFonts w:cs="Arial"/>
                <w:sz w:val="16"/>
                <w:szCs w:val="16"/>
              </w:rPr>
              <w:t>61,92</w:t>
            </w:r>
          </w:p>
        </w:tc>
      </w:tr>
      <w:tr w:rsidR="004C6523" w:rsidRPr="004C6523" w14:paraId="36FAC9E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92F107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D985717"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1851D25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16001ECB"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DA9FF88"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DBCB736"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BCD4BEF" w14:textId="77777777" w:rsidR="004C6523" w:rsidRPr="004C6523" w:rsidRDefault="004C6523" w:rsidP="004C6523">
            <w:pPr>
              <w:jc w:val="right"/>
              <w:rPr>
                <w:rFonts w:cs="Arial"/>
                <w:sz w:val="16"/>
                <w:szCs w:val="16"/>
              </w:rPr>
            </w:pPr>
            <w:r w:rsidRPr="004C6523">
              <w:rPr>
                <w:rFonts w:cs="Arial"/>
                <w:sz w:val="16"/>
                <w:szCs w:val="16"/>
              </w:rPr>
              <w:t>32,0000000</w:t>
            </w:r>
          </w:p>
        </w:tc>
        <w:tc>
          <w:tcPr>
            <w:tcW w:w="354" w:type="pct"/>
            <w:tcBorders>
              <w:top w:val="nil"/>
              <w:left w:val="nil"/>
              <w:bottom w:val="single" w:sz="4" w:space="0" w:color="CCCCCC"/>
              <w:right w:val="single" w:sz="4" w:space="0" w:color="CCCCCC"/>
            </w:tcBorders>
            <w:shd w:val="clear" w:color="000000" w:fill="EFEFEF"/>
            <w:hideMark/>
          </w:tcPr>
          <w:p w14:paraId="3DE70E4E"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641C9130" w14:textId="77777777" w:rsidR="004C6523" w:rsidRPr="004C6523" w:rsidRDefault="004C6523" w:rsidP="004C6523">
            <w:pPr>
              <w:jc w:val="right"/>
              <w:rPr>
                <w:rFonts w:cs="Arial"/>
                <w:sz w:val="16"/>
                <w:szCs w:val="16"/>
              </w:rPr>
            </w:pPr>
            <w:r w:rsidRPr="004C6523">
              <w:rPr>
                <w:rFonts w:cs="Arial"/>
                <w:sz w:val="16"/>
                <w:szCs w:val="16"/>
              </w:rPr>
              <w:t>25,92</w:t>
            </w:r>
          </w:p>
        </w:tc>
      </w:tr>
      <w:tr w:rsidR="004C6523" w:rsidRPr="004C6523" w14:paraId="0DAEF96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E1FCF1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557DBED" w14:textId="77777777" w:rsidR="004C6523" w:rsidRPr="004C6523" w:rsidRDefault="004C6523" w:rsidP="004C6523">
            <w:pPr>
              <w:jc w:val="right"/>
              <w:rPr>
                <w:rFonts w:cs="Arial"/>
                <w:sz w:val="16"/>
                <w:szCs w:val="16"/>
              </w:rPr>
            </w:pPr>
            <w:r w:rsidRPr="004C6523">
              <w:rPr>
                <w:rFonts w:cs="Arial"/>
                <w:sz w:val="16"/>
                <w:szCs w:val="16"/>
              </w:rPr>
              <w:t xml:space="preserve"> 1089 </w:t>
            </w:r>
          </w:p>
        </w:tc>
        <w:tc>
          <w:tcPr>
            <w:tcW w:w="296" w:type="pct"/>
            <w:tcBorders>
              <w:top w:val="nil"/>
              <w:left w:val="nil"/>
              <w:bottom w:val="single" w:sz="4" w:space="0" w:color="CCCCCC"/>
              <w:right w:val="single" w:sz="4" w:space="0" w:color="CCCCCC"/>
            </w:tcBorders>
            <w:shd w:val="clear" w:color="000000" w:fill="EFEFEF"/>
            <w:hideMark/>
          </w:tcPr>
          <w:p w14:paraId="069CECA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D2F0560" w14:textId="77777777" w:rsidR="004C6523" w:rsidRPr="004C6523" w:rsidRDefault="004C6523" w:rsidP="004C6523">
            <w:pPr>
              <w:rPr>
                <w:rFonts w:cs="Arial"/>
                <w:sz w:val="16"/>
                <w:szCs w:val="16"/>
              </w:rPr>
            </w:pPr>
            <w:r w:rsidRPr="004C6523">
              <w:rPr>
                <w:rFonts w:cs="Arial"/>
                <w:sz w:val="16"/>
                <w:szCs w:val="16"/>
              </w:rPr>
              <w:t>Guia de cabos fechado 19" 1U Guia de cabos fechado 19"1U</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FEE1DC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CF81B7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542F129"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EFEFEF"/>
            <w:hideMark/>
          </w:tcPr>
          <w:p w14:paraId="142A8392" w14:textId="77777777" w:rsidR="004C6523" w:rsidRPr="004C6523" w:rsidRDefault="004C6523" w:rsidP="004C6523">
            <w:pPr>
              <w:jc w:val="right"/>
              <w:rPr>
                <w:rFonts w:cs="Arial"/>
                <w:sz w:val="16"/>
                <w:szCs w:val="16"/>
              </w:rPr>
            </w:pPr>
            <w:r w:rsidRPr="004C6523">
              <w:rPr>
                <w:rFonts w:cs="Arial"/>
                <w:sz w:val="16"/>
                <w:szCs w:val="16"/>
              </w:rPr>
              <w:t>17,50</w:t>
            </w:r>
          </w:p>
        </w:tc>
        <w:tc>
          <w:tcPr>
            <w:tcW w:w="413" w:type="pct"/>
            <w:tcBorders>
              <w:top w:val="nil"/>
              <w:left w:val="nil"/>
              <w:bottom w:val="single" w:sz="4" w:space="0" w:color="CCCCCC"/>
              <w:right w:val="single" w:sz="4" w:space="0" w:color="CCCCCC"/>
            </w:tcBorders>
            <w:shd w:val="clear" w:color="000000" w:fill="EFEFEF"/>
            <w:hideMark/>
          </w:tcPr>
          <w:p w14:paraId="3E062B11" w14:textId="77777777" w:rsidR="004C6523" w:rsidRPr="004C6523" w:rsidRDefault="004C6523" w:rsidP="004C6523">
            <w:pPr>
              <w:jc w:val="right"/>
              <w:rPr>
                <w:rFonts w:cs="Arial"/>
                <w:sz w:val="16"/>
                <w:szCs w:val="16"/>
              </w:rPr>
            </w:pPr>
            <w:r w:rsidRPr="004C6523">
              <w:rPr>
                <w:rFonts w:cs="Arial"/>
                <w:sz w:val="16"/>
                <w:szCs w:val="16"/>
              </w:rPr>
              <w:t>70,00</w:t>
            </w:r>
          </w:p>
        </w:tc>
      </w:tr>
      <w:tr w:rsidR="004C6523" w:rsidRPr="004C6523" w14:paraId="23BEAB6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CA2B02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84D53F6" w14:textId="77777777" w:rsidR="004C6523" w:rsidRPr="004C6523" w:rsidRDefault="004C6523" w:rsidP="004C6523">
            <w:pPr>
              <w:jc w:val="right"/>
              <w:rPr>
                <w:rFonts w:cs="Arial"/>
                <w:sz w:val="16"/>
                <w:szCs w:val="16"/>
              </w:rPr>
            </w:pPr>
            <w:r w:rsidRPr="004C6523">
              <w:rPr>
                <w:rFonts w:cs="Arial"/>
                <w:sz w:val="16"/>
                <w:szCs w:val="16"/>
              </w:rPr>
              <w:t xml:space="preserve"> 1659 </w:t>
            </w:r>
          </w:p>
        </w:tc>
        <w:tc>
          <w:tcPr>
            <w:tcW w:w="296" w:type="pct"/>
            <w:tcBorders>
              <w:top w:val="nil"/>
              <w:left w:val="nil"/>
              <w:bottom w:val="single" w:sz="4" w:space="0" w:color="CCCCCC"/>
              <w:right w:val="single" w:sz="4" w:space="0" w:color="CCCCCC"/>
            </w:tcBorders>
            <w:shd w:val="clear" w:color="000000" w:fill="EFEFEF"/>
            <w:hideMark/>
          </w:tcPr>
          <w:p w14:paraId="299AE540"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6599CC5" w14:textId="77777777" w:rsidR="004C6523" w:rsidRPr="004C6523" w:rsidRDefault="004C6523" w:rsidP="004C6523">
            <w:pPr>
              <w:rPr>
                <w:rFonts w:cs="Arial"/>
                <w:sz w:val="16"/>
                <w:szCs w:val="16"/>
              </w:rPr>
            </w:pPr>
            <w:r w:rsidRPr="004C6523">
              <w:rPr>
                <w:rFonts w:cs="Arial"/>
                <w:sz w:val="16"/>
                <w:szCs w:val="16"/>
              </w:rPr>
              <w:t>Painel de fechamento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6E0073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B816DB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F5A1FA7" w14:textId="77777777" w:rsidR="004C6523" w:rsidRPr="004C6523" w:rsidRDefault="004C6523" w:rsidP="004C6523">
            <w:pPr>
              <w:jc w:val="right"/>
              <w:rPr>
                <w:rFonts w:cs="Arial"/>
                <w:sz w:val="16"/>
                <w:szCs w:val="16"/>
              </w:rPr>
            </w:pPr>
            <w:r w:rsidRPr="004C6523">
              <w:rPr>
                <w:rFonts w:cs="Arial"/>
                <w:sz w:val="16"/>
                <w:szCs w:val="16"/>
              </w:rPr>
              <w:t>6,0000000</w:t>
            </w:r>
          </w:p>
        </w:tc>
        <w:tc>
          <w:tcPr>
            <w:tcW w:w="354" w:type="pct"/>
            <w:tcBorders>
              <w:top w:val="nil"/>
              <w:left w:val="nil"/>
              <w:bottom w:val="single" w:sz="4" w:space="0" w:color="CCCCCC"/>
              <w:right w:val="single" w:sz="4" w:space="0" w:color="CCCCCC"/>
            </w:tcBorders>
            <w:shd w:val="clear" w:color="000000" w:fill="EFEFEF"/>
            <w:hideMark/>
          </w:tcPr>
          <w:p w14:paraId="2F7D295A" w14:textId="77777777" w:rsidR="004C6523" w:rsidRPr="004C6523" w:rsidRDefault="004C6523" w:rsidP="004C6523">
            <w:pPr>
              <w:jc w:val="right"/>
              <w:rPr>
                <w:rFonts w:cs="Arial"/>
                <w:sz w:val="16"/>
                <w:szCs w:val="16"/>
              </w:rPr>
            </w:pPr>
            <w:r w:rsidRPr="004C6523">
              <w:rPr>
                <w:rFonts w:cs="Arial"/>
                <w:sz w:val="16"/>
                <w:szCs w:val="16"/>
              </w:rPr>
              <w:t>13,48</w:t>
            </w:r>
          </w:p>
        </w:tc>
        <w:tc>
          <w:tcPr>
            <w:tcW w:w="413" w:type="pct"/>
            <w:tcBorders>
              <w:top w:val="nil"/>
              <w:left w:val="nil"/>
              <w:bottom w:val="single" w:sz="4" w:space="0" w:color="CCCCCC"/>
              <w:right w:val="single" w:sz="4" w:space="0" w:color="CCCCCC"/>
            </w:tcBorders>
            <w:shd w:val="clear" w:color="000000" w:fill="EFEFEF"/>
            <w:hideMark/>
          </w:tcPr>
          <w:p w14:paraId="6FA839CF" w14:textId="77777777" w:rsidR="004C6523" w:rsidRPr="004C6523" w:rsidRDefault="004C6523" w:rsidP="004C6523">
            <w:pPr>
              <w:jc w:val="right"/>
              <w:rPr>
                <w:rFonts w:cs="Arial"/>
                <w:sz w:val="16"/>
                <w:szCs w:val="16"/>
              </w:rPr>
            </w:pPr>
            <w:r w:rsidRPr="004C6523">
              <w:rPr>
                <w:rFonts w:cs="Arial"/>
                <w:sz w:val="16"/>
                <w:szCs w:val="16"/>
              </w:rPr>
              <w:t>80,88</w:t>
            </w:r>
          </w:p>
        </w:tc>
      </w:tr>
      <w:tr w:rsidR="004C6523" w:rsidRPr="004C6523" w14:paraId="62B3C75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4C2ED0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50C187C" w14:textId="77777777" w:rsidR="004C6523" w:rsidRPr="004C6523" w:rsidRDefault="004C6523" w:rsidP="004C6523">
            <w:pPr>
              <w:jc w:val="right"/>
              <w:rPr>
                <w:rFonts w:cs="Arial"/>
                <w:sz w:val="16"/>
                <w:szCs w:val="16"/>
              </w:rPr>
            </w:pPr>
            <w:r w:rsidRPr="004C6523">
              <w:rPr>
                <w:rFonts w:cs="Arial"/>
                <w:sz w:val="16"/>
                <w:szCs w:val="16"/>
              </w:rPr>
              <w:t xml:space="preserve"> I8449 </w:t>
            </w:r>
          </w:p>
        </w:tc>
        <w:tc>
          <w:tcPr>
            <w:tcW w:w="296" w:type="pct"/>
            <w:tcBorders>
              <w:top w:val="nil"/>
              <w:left w:val="nil"/>
              <w:bottom w:val="single" w:sz="4" w:space="0" w:color="CCCCCC"/>
              <w:right w:val="single" w:sz="4" w:space="0" w:color="CCCCCC"/>
            </w:tcBorders>
            <w:shd w:val="clear" w:color="000000" w:fill="EFEFEF"/>
            <w:hideMark/>
          </w:tcPr>
          <w:p w14:paraId="5C1418F3"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0A0DFC32" w14:textId="77777777" w:rsidR="004C6523" w:rsidRPr="004C6523" w:rsidRDefault="004C6523" w:rsidP="004C6523">
            <w:pPr>
              <w:rPr>
                <w:rFonts w:cs="Arial"/>
                <w:sz w:val="16"/>
                <w:szCs w:val="16"/>
              </w:rPr>
            </w:pPr>
            <w:r w:rsidRPr="004C6523">
              <w:rPr>
                <w:rFonts w:cs="Arial"/>
                <w:sz w:val="16"/>
                <w:szCs w:val="16"/>
              </w:rPr>
              <w:t>RÉGUA DE TOMADAS ELÉTRICAS, COM 08 TOMADAS, PADRÃO RACK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590BC7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C9A105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D70E86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F900C8F" w14:textId="77777777" w:rsidR="004C6523" w:rsidRPr="004C6523" w:rsidRDefault="004C6523" w:rsidP="004C6523">
            <w:pPr>
              <w:jc w:val="right"/>
              <w:rPr>
                <w:rFonts w:cs="Arial"/>
                <w:sz w:val="16"/>
                <w:szCs w:val="16"/>
              </w:rPr>
            </w:pPr>
            <w:r w:rsidRPr="004C6523">
              <w:rPr>
                <w:rFonts w:cs="Arial"/>
                <w:sz w:val="16"/>
                <w:szCs w:val="16"/>
              </w:rPr>
              <w:t>97,00</w:t>
            </w:r>
          </w:p>
        </w:tc>
        <w:tc>
          <w:tcPr>
            <w:tcW w:w="413" w:type="pct"/>
            <w:tcBorders>
              <w:top w:val="nil"/>
              <w:left w:val="nil"/>
              <w:bottom w:val="single" w:sz="4" w:space="0" w:color="CCCCCC"/>
              <w:right w:val="single" w:sz="4" w:space="0" w:color="CCCCCC"/>
            </w:tcBorders>
            <w:shd w:val="clear" w:color="000000" w:fill="EFEFEF"/>
            <w:hideMark/>
          </w:tcPr>
          <w:p w14:paraId="343EA7B0" w14:textId="77777777" w:rsidR="004C6523" w:rsidRPr="004C6523" w:rsidRDefault="004C6523" w:rsidP="004C6523">
            <w:pPr>
              <w:jc w:val="right"/>
              <w:rPr>
                <w:rFonts w:cs="Arial"/>
                <w:sz w:val="16"/>
                <w:szCs w:val="16"/>
              </w:rPr>
            </w:pPr>
            <w:r w:rsidRPr="004C6523">
              <w:rPr>
                <w:rFonts w:cs="Arial"/>
                <w:sz w:val="16"/>
                <w:szCs w:val="16"/>
              </w:rPr>
              <w:t>97,00</w:t>
            </w:r>
          </w:p>
        </w:tc>
      </w:tr>
      <w:tr w:rsidR="004C6523" w:rsidRPr="004C6523" w14:paraId="7EFE2DB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5F2CAC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E5A8916"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224A0BC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0DB3863A"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B310EE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4147CD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1073428" w14:textId="77777777" w:rsidR="004C6523" w:rsidRPr="004C6523" w:rsidRDefault="004C6523" w:rsidP="004C6523">
            <w:pPr>
              <w:jc w:val="right"/>
              <w:rPr>
                <w:rFonts w:cs="Arial"/>
                <w:sz w:val="16"/>
                <w:szCs w:val="16"/>
              </w:rPr>
            </w:pPr>
            <w:r w:rsidRPr="004C6523">
              <w:rPr>
                <w:rFonts w:cs="Arial"/>
                <w:sz w:val="16"/>
                <w:szCs w:val="16"/>
              </w:rPr>
              <w:t>50,0000000</w:t>
            </w:r>
          </w:p>
        </w:tc>
        <w:tc>
          <w:tcPr>
            <w:tcW w:w="354" w:type="pct"/>
            <w:tcBorders>
              <w:top w:val="nil"/>
              <w:left w:val="nil"/>
              <w:bottom w:val="single" w:sz="4" w:space="0" w:color="CCCCCC"/>
              <w:right w:val="single" w:sz="4" w:space="0" w:color="CCCCCC"/>
            </w:tcBorders>
            <w:shd w:val="clear" w:color="000000" w:fill="EFEFEF"/>
            <w:hideMark/>
          </w:tcPr>
          <w:p w14:paraId="0C689E67"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24918DEB" w14:textId="77777777" w:rsidR="004C6523" w:rsidRPr="004C6523" w:rsidRDefault="004C6523" w:rsidP="004C6523">
            <w:pPr>
              <w:jc w:val="right"/>
              <w:rPr>
                <w:rFonts w:cs="Arial"/>
                <w:sz w:val="16"/>
                <w:szCs w:val="16"/>
              </w:rPr>
            </w:pPr>
            <w:r w:rsidRPr="004C6523">
              <w:rPr>
                <w:rFonts w:cs="Arial"/>
                <w:sz w:val="16"/>
                <w:szCs w:val="16"/>
              </w:rPr>
              <w:t>5,50</w:t>
            </w:r>
          </w:p>
        </w:tc>
      </w:tr>
      <w:tr w:rsidR="004C6523" w:rsidRPr="004C6523" w14:paraId="177E295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82C0C7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CE84BE9"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06B5198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CA097B2"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7E8711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B4748B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8BD4149" w14:textId="77777777" w:rsidR="004C6523" w:rsidRPr="004C6523" w:rsidRDefault="004C6523" w:rsidP="004C6523">
            <w:pPr>
              <w:jc w:val="right"/>
              <w:rPr>
                <w:rFonts w:cs="Arial"/>
                <w:sz w:val="16"/>
                <w:szCs w:val="16"/>
              </w:rPr>
            </w:pPr>
            <w:r w:rsidRPr="004C6523">
              <w:rPr>
                <w:rFonts w:cs="Arial"/>
                <w:sz w:val="16"/>
                <w:szCs w:val="16"/>
              </w:rPr>
              <w:t>50,0000000</w:t>
            </w:r>
          </w:p>
        </w:tc>
        <w:tc>
          <w:tcPr>
            <w:tcW w:w="354" w:type="pct"/>
            <w:tcBorders>
              <w:top w:val="nil"/>
              <w:left w:val="nil"/>
              <w:bottom w:val="single" w:sz="4" w:space="0" w:color="CCCCCC"/>
              <w:right w:val="single" w:sz="4" w:space="0" w:color="CCCCCC"/>
            </w:tcBorders>
            <w:shd w:val="clear" w:color="000000" w:fill="EFEFEF"/>
            <w:hideMark/>
          </w:tcPr>
          <w:p w14:paraId="6F7E7F2F"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62E21CF7" w14:textId="77777777" w:rsidR="004C6523" w:rsidRPr="004C6523" w:rsidRDefault="004C6523" w:rsidP="004C6523">
            <w:pPr>
              <w:jc w:val="right"/>
              <w:rPr>
                <w:rFonts w:cs="Arial"/>
                <w:sz w:val="16"/>
                <w:szCs w:val="16"/>
              </w:rPr>
            </w:pPr>
            <w:r w:rsidRPr="004C6523">
              <w:rPr>
                <w:rFonts w:cs="Arial"/>
                <w:sz w:val="16"/>
                <w:szCs w:val="16"/>
              </w:rPr>
              <w:t>5,50</w:t>
            </w:r>
          </w:p>
        </w:tc>
      </w:tr>
      <w:tr w:rsidR="004C6523" w:rsidRPr="004C6523" w14:paraId="7C633A12" w14:textId="77777777" w:rsidTr="004C6523">
        <w:trPr>
          <w:trHeight w:val="510"/>
        </w:trPr>
        <w:tc>
          <w:tcPr>
            <w:tcW w:w="309" w:type="pct"/>
            <w:tcBorders>
              <w:top w:val="nil"/>
              <w:left w:val="nil"/>
              <w:bottom w:val="nil"/>
              <w:right w:val="nil"/>
            </w:tcBorders>
            <w:shd w:val="clear" w:color="000000" w:fill="FFFFFF"/>
            <w:hideMark/>
          </w:tcPr>
          <w:p w14:paraId="5E04C0E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7683C2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4D8516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9B8915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8ACD994"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A23B8DE" w14:textId="77777777" w:rsidR="004C6523" w:rsidRPr="004C6523" w:rsidRDefault="004C6523" w:rsidP="004C6523">
            <w:pPr>
              <w:jc w:val="right"/>
              <w:rPr>
                <w:rFonts w:cs="Arial"/>
                <w:sz w:val="16"/>
                <w:szCs w:val="16"/>
              </w:rPr>
            </w:pPr>
            <w:r w:rsidRPr="004C6523">
              <w:rPr>
                <w:rFonts w:cs="Arial"/>
                <w:sz w:val="16"/>
                <w:szCs w:val="16"/>
              </w:rPr>
              <w:t>113,89</w:t>
            </w:r>
          </w:p>
        </w:tc>
        <w:tc>
          <w:tcPr>
            <w:tcW w:w="354" w:type="pct"/>
            <w:tcBorders>
              <w:top w:val="nil"/>
              <w:left w:val="nil"/>
              <w:bottom w:val="nil"/>
              <w:right w:val="nil"/>
            </w:tcBorders>
            <w:shd w:val="clear" w:color="000000" w:fill="FFFFFF"/>
            <w:hideMark/>
          </w:tcPr>
          <w:p w14:paraId="1777D5AC"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6B4CE3B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FC931E8"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48C7B4E" w14:textId="77777777" w:rsidR="004C6523" w:rsidRPr="004C6523" w:rsidRDefault="004C6523" w:rsidP="004C6523">
            <w:pPr>
              <w:jc w:val="right"/>
              <w:rPr>
                <w:rFonts w:cs="Arial"/>
                <w:sz w:val="16"/>
                <w:szCs w:val="16"/>
              </w:rPr>
            </w:pPr>
            <w:r w:rsidRPr="004C6523">
              <w:rPr>
                <w:rFonts w:cs="Arial"/>
                <w:sz w:val="16"/>
                <w:szCs w:val="16"/>
              </w:rPr>
              <w:t>113,89</w:t>
            </w:r>
          </w:p>
        </w:tc>
      </w:tr>
      <w:tr w:rsidR="004C6523" w:rsidRPr="004C6523" w14:paraId="2B9EED46" w14:textId="77777777" w:rsidTr="004C6523">
        <w:trPr>
          <w:trHeight w:val="285"/>
        </w:trPr>
        <w:tc>
          <w:tcPr>
            <w:tcW w:w="309" w:type="pct"/>
            <w:tcBorders>
              <w:top w:val="nil"/>
              <w:left w:val="nil"/>
              <w:bottom w:val="nil"/>
              <w:right w:val="nil"/>
            </w:tcBorders>
            <w:shd w:val="clear" w:color="000000" w:fill="FFFFFF"/>
            <w:hideMark/>
          </w:tcPr>
          <w:p w14:paraId="05B7C37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5D2A10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C7903A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98E03C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83472B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2F20B204" w14:textId="77777777" w:rsidR="004C6523" w:rsidRPr="004C6523" w:rsidRDefault="004C6523" w:rsidP="004C6523">
            <w:pPr>
              <w:jc w:val="right"/>
              <w:rPr>
                <w:rFonts w:cs="Arial"/>
                <w:sz w:val="16"/>
                <w:szCs w:val="16"/>
              </w:rPr>
            </w:pPr>
            <w:r w:rsidRPr="004C6523">
              <w:rPr>
                <w:rFonts w:cs="Arial"/>
                <w:sz w:val="16"/>
                <w:szCs w:val="16"/>
              </w:rPr>
              <w:t>97,32</w:t>
            </w:r>
          </w:p>
        </w:tc>
        <w:tc>
          <w:tcPr>
            <w:tcW w:w="354" w:type="pct"/>
            <w:tcBorders>
              <w:top w:val="nil"/>
              <w:left w:val="nil"/>
              <w:bottom w:val="nil"/>
              <w:right w:val="nil"/>
            </w:tcBorders>
            <w:shd w:val="clear" w:color="000000" w:fill="FFFFFF"/>
            <w:hideMark/>
          </w:tcPr>
          <w:p w14:paraId="145A0265"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C1AA658"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56C6D04" w14:textId="77777777" w:rsidR="004C6523" w:rsidRPr="004C6523" w:rsidRDefault="004C6523" w:rsidP="004C6523">
            <w:pPr>
              <w:jc w:val="right"/>
              <w:rPr>
                <w:rFonts w:cs="Arial"/>
                <w:sz w:val="16"/>
                <w:szCs w:val="16"/>
              </w:rPr>
            </w:pPr>
            <w:r w:rsidRPr="004C6523">
              <w:rPr>
                <w:rFonts w:cs="Arial"/>
                <w:sz w:val="16"/>
                <w:szCs w:val="16"/>
              </w:rPr>
              <w:t>524,00</w:t>
            </w:r>
          </w:p>
        </w:tc>
      </w:tr>
      <w:tr w:rsidR="004C6523" w:rsidRPr="004C6523" w14:paraId="6A7179D7" w14:textId="77777777" w:rsidTr="004C6523">
        <w:trPr>
          <w:trHeight w:val="19"/>
        </w:trPr>
        <w:tc>
          <w:tcPr>
            <w:tcW w:w="309" w:type="pct"/>
            <w:tcBorders>
              <w:top w:val="single" w:sz="12" w:space="0" w:color="000000"/>
              <w:left w:val="nil"/>
              <w:bottom w:val="nil"/>
              <w:right w:val="nil"/>
            </w:tcBorders>
            <w:shd w:val="clear" w:color="000000" w:fill="DFF0D8"/>
            <w:hideMark/>
          </w:tcPr>
          <w:p w14:paraId="0B01607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EDE540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424A5D1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9E33A2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D3B372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3C06BA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7EDAE6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448274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F18307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E08960E"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2385CAA"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E5C1662" w14:textId="77777777" w:rsidR="004C6523" w:rsidRPr="004C6523" w:rsidRDefault="004C6523" w:rsidP="004C6523">
            <w:pPr>
              <w:rPr>
                <w:rFonts w:cs="Arial"/>
                <w:b/>
                <w:bCs/>
                <w:sz w:val="16"/>
                <w:szCs w:val="16"/>
              </w:rPr>
            </w:pPr>
            <w:r w:rsidRPr="004C6523">
              <w:rPr>
                <w:rFonts w:cs="Arial"/>
                <w:b/>
                <w:bCs/>
                <w:sz w:val="16"/>
                <w:szCs w:val="16"/>
              </w:rPr>
              <w:t xml:space="preserve"> 18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DD368F2"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426DE05C"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C44F81A"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4CEEA648"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7A6DF1C4"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6E0F5B2"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F3E937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EAD1CD7"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DC4C52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747C9A3"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Composição</w:t>
            </w:r>
          </w:p>
        </w:tc>
        <w:tc>
          <w:tcPr>
            <w:tcW w:w="354" w:type="pct"/>
            <w:tcBorders>
              <w:top w:val="nil"/>
              <w:left w:val="nil"/>
              <w:bottom w:val="single" w:sz="4" w:space="0" w:color="CCCCCC"/>
              <w:right w:val="single" w:sz="4" w:space="0" w:color="CCCCCC"/>
            </w:tcBorders>
            <w:shd w:val="clear" w:color="000000" w:fill="DFF0D8"/>
            <w:hideMark/>
          </w:tcPr>
          <w:p w14:paraId="780F50E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0001311 </w:t>
            </w:r>
          </w:p>
        </w:tc>
        <w:tc>
          <w:tcPr>
            <w:tcW w:w="296" w:type="pct"/>
            <w:tcBorders>
              <w:top w:val="nil"/>
              <w:left w:val="nil"/>
              <w:bottom w:val="single" w:sz="4" w:space="0" w:color="CCCCCC"/>
              <w:right w:val="single" w:sz="4" w:space="0" w:color="CCCCCC"/>
            </w:tcBorders>
            <w:shd w:val="clear" w:color="000000" w:fill="DFF0D8"/>
            <w:hideMark/>
          </w:tcPr>
          <w:p w14:paraId="7EA05E5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69507CD5" w14:textId="77777777" w:rsidR="004C6523" w:rsidRPr="004C6523" w:rsidRDefault="004C6523" w:rsidP="004C6523">
            <w:pPr>
              <w:rPr>
                <w:rFonts w:cs="Arial"/>
                <w:color w:val="000000"/>
                <w:sz w:val="16"/>
                <w:szCs w:val="16"/>
              </w:rPr>
            </w:pPr>
            <w:r w:rsidRPr="004C6523">
              <w:rPr>
                <w:rFonts w:cs="Arial"/>
                <w:color w:val="000000"/>
                <w:sz w:val="16"/>
                <w:szCs w:val="16"/>
              </w:rPr>
              <w:t>ORGANIZAÇÃO DE RACK DE TELECOMUNICAÇÃO 24US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FD1E500"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24B00E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526D5CFA"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4894C739" w14:textId="77777777" w:rsidR="004C6523" w:rsidRPr="004C6523" w:rsidRDefault="004C6523" w:rsidP="004C6523">
            <w:pPr>
              <w:jc w:val="right"/>
              <w:rPr>
                <w:rFonts w:cs="Arial"/>
                <w:color w:val="000000"/>
                <w:sz w:val="16"/>
                <w:szCs w:val="16"/>
              </w:rPr>
            </w:pPr>
            <w:r w:rsidRPr="004C6523">
              <w:rPr>
                <w:rFonts w:cs="Arial"/>
                <w:color w:val="000000"/>
                <w:sz w:val="16"/>
                <w:szCs w:val="16"/>
              </w:rPr>
              <w:t>600,80</w:t>
            </w:r>
          </w:p>
        </w:tc>
        <w:tc>
          <w:tcPr>
            <w:tcW w:w="413" w:type="pct"/>
            <w:tcBorders>
              <w:top w:val="nil"/>
              <w:left w:val="nil"/>
              <w:bottom w:val="single" w:sz="4" w:space="0" w:color="CCCCCC"/>
              <w:right w:val="single" w:sz="4" w:space="0" w:color="CCCCCC"/>
            </w:tcBorders>
            <w:shd w:val="clear" w:color="000000" w:fill="DFF0D8"/>
            <w:hideMark/>
          </w:tcPr>
          <w:p w14:paraId="0EABBED6" w14:textId="77777777" w:rsidR="004C6523" w:rsidRPr="004C6523" w:rsidRDefault="004C6523" w:rsidP="004C6523">
            <w:pPr>
              <w:jc w:val="right"/>
              <w:rPr>
                <w:rFonts w:cs="Arial"/>
                <w:color w:val="000000"/>
                <w:sz w:val="16"/>
                <w:szCs w:val="16"/>
              </w:rPr>
            </w:pPr>
            <w:r w:rsidRPr="004C6523">
              <w:rPr>
                <w:rFonts w:cs="Arial"/>
                <w:color w:val="000000"/>
                <w:sz w:val="16"/>
                <w:szCs w:val="16"/>
              </w:rPr>
              <w:t>600,80</w:t>
            </w:r>
          </w:p>
        </w:tc>
      </w:tr>
      <w:tr w:rsidR="004C6523" w:rsidRPr="004C6523" w14:paraId="14EAD95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0CC1F7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1E0F2C7"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4DCE732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0424046C"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4CA5CA0"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12506B9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23BAD36"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3670BD0C"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1E113354" w14:textId="77777777" w:rsidR="004C6523" w:rsidRPr="004C6523" w:rsidRDefault="004C6523" w:rsidP="004C6523">
            <w:pPr>
              <w:jc w:val="right"/>
              <w:rPr>
                <w:rFonts w:cs="Arial"/>
                <w:sz w:val="16"/>
                <w:szCs w:val="16"/>
              </w:rPr>
            </w:pPr>
            <w:r w:rsidRPr="004C6523">
              <w:rPr>
                <w:rFonts w:cs="Arial"/>
                <w:sz w:val="16"/>
                <w:szCs w:val="16"/>
              </w:rPr>
              <w:t>12,33</w:t>
            </w:r>
          </w:p>
        </w:tc>
      </w:tr>
      <w:tr w:rsidR="004C6523" w:rsidRPr="004C6523" w14:paraId="04088C1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09F839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288142B" w14:textId="77777777" w:rsidR="004C6523" w:rsidRPr="004C6523" w:rsidRDefault="004C6523" w:rsidP="004C6523">
            <w:pPr>
              <w:jc w:val="right"/>
              <w:rPr>
                <w:rFonts w:cs="Arial"/>
                <w:sz w:val="16"/>
                <w:szCs w:val="16"/>
              </w:rPr>
            </w:pPr>
            <w:r w:rsidRPr="004C6523">
              <w:rPr>
                <w:rFonts w:cs="Arial"/>
                <w:sz w:val="16"/>
                <w:szCs w:val="16"/>
              </w:rPr>
              <w:t xml:space="preserve"> 88247 </w:t>
            </w:r>
          </w:p>
        </w:tc>
        <w:tc>
          <w:tcPr>
            <w:tcW w:w="296" w:type="pct"/>
            <w:tcBorders>
              <w:top w:val="nil"/>
              <w:left w:val="nil"/>
              <w:bottom w:val="single" w:sz="4" w:space="0" w:color="CCCCCC"/>
              <w:right w:val="single" w:sz="4" w:space="0" w:color="CCCCCC"/>
            </w:tcBorders>
            <w:shd w:val="clear" w:color="000000" w:fill="D6D6D6"/>
            <w:hideMark/>
          </w:tcPr>
          <w:p w14:paraId="497A871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7C9C8205" w14:textId="77777777" w:rsidR="004C6523" w:rsidRPr="004C6523" w:rsidRDefault="004C6523" w:rsidP="004C6523">
            <w:pPr>
              <w:rPr>
                <w:rFonts w:cs="Arial"/>
                <w:sz w:val="16"/>
                <w:szCs w:val="16"/>
              </w:rPr>
            </w:pPr>
            <w:r w:rsidRPr="004C6523">
              <w:rPr>
                <w:rFonts w:cs="Arial"/>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B34FAC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A85224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0808E94"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1EEA919E" w14:textId="77777777" w:rsidR="004C6523" w:rsidRPr="004C6523" w:rsidRDefault="004C6523" w:rsidP="004C6523">
            <w:pPr>
              <w:jc w:val="right"/>
              <w:rPr>
                <w:rFonts w:cs="Arial"/>
                <w:sz w:val="16"/>
                <w:szCs w:val="16"/>
              </w:rPr>
            </w:pPr>
            <w:r w:rsidRPr="004C6523">
              <w:rPr>
                <w:rFonts w:cs="Arial"/>
                <w:sz w:val="16"/>
                <w:szCs w:val="16"/>
              </w:rPr>
              <w:t>15,03</w:t>
            </w:r>
          </w:p>
        </w:tc>
        <w:tc>
          <w:tcPr>
            <w:tcW w:w="413" w:type="pct"/>
            <w:tcBorders>
              <w:top w:val="nil"/>
              <w:left w:val="nil"/>
              <w:bottom w:val="single" w:sz="4" w:space="0" w:color="CCCCCC"/>
              <w:right w:val="single" w:sz="4" w:space="0" w:color="CCCCCC"/>
            </w:tcBorders>
            <w:shd w:val="clear" w:color="000000" w:fill="D6D6D6"/>
            <w:hideMark/>
          </w:tcPr>
          <w:p w14:paraId="27E129AD" w14:textId="77777777" w:rsidR="004C6523" w:rsidRPr="004C6523" w:rsidRDefault="004C6523" w:rsidP="004C6523">
            <w:pPr>
              <w:jc w:val="right"/>
              <w:rPr>
                <w:rFonts w:cs="Arial"/>
                <w:sz w:val="16"/>
                <w:szCs w:val="16"/>
              </w:rPr>
            </w:pPr>
            <w:r w:rsidRPr="004C6523">
              <w:rPr>
                <w:rFonts w:cs="Arial"/>
                <w:sz w:val="16"/>
                <w:szCs w:val="16"/>
              </w:rPr>
              <w:t>67,63</w:t>
            </w:r>
          </w:p>
        </w:tc>
      </w:tr>
      <w:tr w:rsidR="004C6523" w:rsidRPr="004C6523" w14:paraId="731FD1F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6F2472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7A1BC34"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02BDE079"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95943AB"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085DC6E"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2A66224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B3CFD98"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EFEFEF"/>
            <w:hideMark/>
          </w:tcPr>
          <w:p w14:paraId="5DD9775D"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7AC50362" w14:textId="77777777" w:rsidR="004C6523" w:rsidRPr="004C6523" w:rsidRDefault="004C6523" w:rsidP="004C6523">
            <w:pPr>
              <w:jc w:val="right"/>
              <w:rPr>
                <w:rFonts w:cs="Arial"/>
                <w:sz w:val="16"/>
                <w:szCs w:val="16"/>
              </w:rPr>
            </w:pPr>
            <w:r w:rsidRPr="004C6523">
              <w:rPr>
                <w:rFonts w:cs="Arial"/>
                <w:sz w:val="16"/>
                <w:szCs w:val="16"/>
              </w:rPr>
              <w:t>61,92</w:t>
            </w:r>
          </w:p>
        </w:tc>
      </w:tr>
      <w:tr w:rsidR="004C6523" w:rsidRPr="004C6523" w14:paraId="73F3F2E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6C6EB3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83B5C67"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58549BB5"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0E642C0"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C9B8AF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62F80B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76AF6C0" w14:textId="77777777" w:rsidR="004C6523" w:rsidRPr="004C6523" w:rsidRDefault="004C6523" w:rsidP="004C6523">
            <w:pPr>
              <w:jc w:val="right"/>
              <w:rPr>
                <w:rFonts w:cs="Arial"/>
                <w:sz w:val="16"/>
                <w:szCs w:val="16"/>
              </w:rPr>
            </w:pPr>
            <w:r w:rsidRPr="004C6523">
              <w:rPr>
                <w:rFonts w:cs="Arial"/>
                <w:sz w:val="16"/>
                <w:szCs w:val="16"/>
              </w:rPr>
              <w:t>48,0000000</w:t>
            </w:r>
          </w:p>
        </w:tc>
        <w:tc>
          <w:tcPr>
            <w:tcW w:w="354" w:type="pct"/>
            <w:tcBorders>
              <w:top w:val="nil"/>
              <w:left w:val="nil"/>
              <w:bottom w:val="single" w:sz="4" w:space="0" w:color="CCCCCC"/>
              <w:right w:val="single" w:sz="4" w:space="0" w:color="CCCCCC"/>
            </w:tcBorders>
            <w:shd w:val="clear" w:color="000000" w:fill="EFEFEF"/>
            <w:hideMark/>
          </w:tcPr>
          <w:p w14:paraId="5D891C02"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70046718" w14:textId="77777777" w:rsidR="004C6523" w:rsidRPr="004C6523" w:rsidRDefault="004C6523" w:rsidP="004C6523">
            <w:pPr>
              <w:jc w:val="right"/>
              <w:rPr>
                <w:rFonts w:cs="Arial"/>
                <w:sz w:val="16"/>
                <w:szCs w:val="16"/>
              </w:rPr>
            </w:pPr>
            <w:r w:rsidRPr="004C6523">
              <w:rPr>
                <w:rFonts w:cs="Arial"/>
                <w:sz w:val="16"/>
                <w:szCs w:val="16"/>
              </w:rPr>
              <w:t>38,88</w:t>
            </w:r>
          </w:p>
        </w:tc>
      </w:tr>
      <w:tr w:rsidR="004C6523" w:rsidRPr="004C6523" w14:paraId="347690F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0BAC3C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7F4F811" w14:textId="77777777" w:rsidR="004C6523" w:rsidRPr="004C6523" w:rsidRDefault="004C6523" w:rsidP="004C6523">
            <w:pPr>
              <w:jc w:val="right"/>
              <w:rPr>
                <w:rFonts w:cs="Arial"/>
                <w:sz w:val="16"/>
                <w:szCs w:val="16"/>
              </w:rPr>
            </w:pPr>
            <w:r w:rsidRPr="004C6523">
              <w:rPr>
                <w:rFonts w:cs="Arial"/>
                <w:sz w:val="16"/>
                <w:szCs w:val="16"/>
              </w:rPr>
              <w:t xml:space="preserve"> 1089 </w:t>
            </w:r>
          </w:p>
        </w:tc>
        <w:tc>
          <w:tcPr>
            <w:tcW w:w="296" w:type="pct"/>
            <w:tcBorders>
              <w:top w:val="nil"/>
              <w:left w:val="nil"/>
              <w:bottom w:val="single" w:sz="4" w:space="0" w:color="CCCCCC"/>
              <w:right w:val="single" w:sz="4" w:space="0" w:color="CCCCCC"/>
            </w:tcBorders>
            <w:shd w:val="clear" w:color="000000" w:fill="EFEFEF"/>
            <w:hideMark/>
          </w:tcPr>
          <w:p w14:paraId="1BDD7121"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1949C75F" w14:textId="77777777" w:rsidR="004C6523" w:rsidRPr="004C6523" w:rsidRDefault="004C6523" w:rsidP="004C6523">
            <w:pPr>
              <w:rPr>
                <w:rFonts w:cs="Arial"/>
                <w:sz w:val="16"/>
                <w:szCs w:val="16"/>
              </w:rPr>
            </w:pPr>
            <w:r w:rsidRPr="004C6523">
              <w:rPr>
                <w:rFonts w:cs="Arial"/>
                <w:sz w:val="16"/>
                <w:szCs w:val="16"/>
              </w:rPr>
              <w:t>Guia de cabos fechado 19" 1U Guia de cabos fechado 19"1U</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E724CD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1F9EEC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C4B187F" w14:textId="77777777" w:rsidR="004C6523" w:rsidRPr="004C6523" w:rsidRDefault="004C6523" w:rsidP="004C6523">
            <w:pPr>
              <w:jc w:val="right"/>
              <w:rPr>
                <w:rFonts w:cs="Arial"/>
                <w:sz w:val="16"/>
                <w:szCs w:val="16"/>
              </w:rPr>
            </w:pPr>
            <w:r w:rsidRPr="004C6523">
              <w:rPr>
                <w:rFonts w:cs="Arial"/>
                <w:sz w:val="16"/>
                <w:szCs w:val="16"/>
              </w:rPr>
              <w:t>6,0000000</w:t>
            </w:r>
          </w:p>
        </w:tc>
        <w:tc>
          <w:tcPr>
            <w:tcW w:w="354" w:type="pct"/>
            <w:tcBorders>
              <w:top w:val="nil"/>
              <w:left w:val="nil"/>
              <w:bottom w:val="single" w:sz="4" w:space="0" w:color="CCCCCC"/>
              <w:right w:val="single" w:sz="4" w:space="0" w:color="CCCCCC"/>
            </w:tcBorders>
            <w:shd w:val="clear" w:color="000000" w:fill="EFEFEF"/>
            <w:hideMark/>
          </w:tcPr>
          <w:p w14:paraId="57F79ACC" w14:textId="77777777" w:rsidR="004C6523" w:rsidRPr="004C6523" w:rsidRDefault="004C6523" w:rsidP="004C6523">
            <w:pPr>
              <w:jc w:val="right"/>
              <w:rPr>
                <w:rFonts w:cs="Arial"/>
                <w:sz w:val="16"/>
                <w:szCs w:val="16"/>
              </w:rPr>
            </w:pPr>
            <w:r w:rsidRPr="004C6523">
              <w:rPr>
                <w:rFonts w:cs="Arial"/>
                <w:sz w:val="16"/>
                <w:szCs w:val="16"/>
              </w:rPr>
              <w:t>17,50</w:t>
            </w:r>
          </w:p>
        </w:tc>
        <w:tc>
          <w:tcPr>
            <w:tcW w:w="413" w:type="pct"/>
            <w:tcBorders>
              <w:top w:val="nil"/>
              <w:left w:val="nil"/>
              <w:bottom w:val="single" w:sz="4" w:space="0" w:color="CCCCCC"/>
              <w:right w:val="single" w:sz="4" w:space="0" w:color="CCCCCC"/>
            </w:tcBorders>
            <w:shd w:val="clear" w:color="000000" w:fill="EFEFEF"/>
            <w:hideMark/>
          </w:tcPr>
          <w:p w14:paraId="50FA7C12" w14:textId="77777777" w:rsidR="004C6523" w:rsidRPr="004C6523" w:rsidRDefault="004C6523" w:rsidP="004C6523">
            <w:pPr>
              <w:jc w:val="right"/>
              <w:rPr>
                <w:rFonts w:cs="Arial"/>
                <w:sz w:val="16"/>
                <w:szCs w:val="16"/>
              </w:rPr>
            </w:pPr>
            <w:r w:rsidRPr="004C6523">
              <w:rPr>
                <w:rFonts w:cs="Arial"/>
                <w:sz w:val="16"/>
                <w:szCs w:val="16"/>
              </w:rPr>
              <w:t>105,00</w:t>
            </w:r>
          </w:p>
        </w:tc>
      </w:tr>
      <w:tr w:rsidR="004C6523" w:rsidRPr="004C6523" w14:paraId="224C294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3A3FFB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595DADD" w14:textId="77777777" w:rsidR="004C6523" w:rsidRPr="004C6523" w:rsidRDefault="004C6523" w:rsidP="004C6523">
            <w:pPr>
              <w:jc w:val="right"/>
              <w:rPr>
                <w:rFonts w:cs="Arial"/>
                <w:sz w:val="16"/>
                <w:szCs w:val="16"/>
              </w:rPr>
            </w:pPr>
            <w:r w:rsidRPr="004C6523">
              <w:rPr>
                <w:rFonts w:cs="Arial"/>
                <w:sz w:val="16"/>
                <w:szCs w:val="16"/>
              </w:rPr>
              <w:t xml:space="preserve"> 1659 </w:t>
            </w:r>
          </w:p>
        </w:tc>
        <w:tc>
          <w:tcPr>
            <w:tcW w:w="296" w:type="pct"/>
            <w:tcBorders>
              <w:top w:val="nil"/>
              <w:left w:val="nil"/>
              <w:bottom w:val="single" w:sz="4" w:space="0" w:color="CCCCCC"/>
              <w:right w:val="single" w:sz="4" w:space="0" w:color="CCCCCC"/>
            </w:tcBorders>
            <w:shd w:val="clear" w:color="000000" w:fill="EFEFEF"/>
            <w:hideMark/>
          </w:tcPr>
          <w:p w14:paraId="60F9F96B"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0E2735B" w14:textId="77777777" w:rsidR="004C6523" w:rsidRPr="004C6523" w:rsidRDefault="004C6523" w:rsidP="004C6523">
            <w:pPr>
              <w:rPr>
                <w:rFonts w:cs="Arial"/>
                <w:sz w:val="16"/>
                <w:szCs w:val="16"/>
              </w:rPr>
            </w:pPr>
            <w:r w:rsidRPr="004C6523">
              <w:rPr>
                <w:rFonts w:cs="Arial"/>
                <w:sz w:val="16"/>
                <w:szCs w:val="16"/>
              </w:rPr>
              <w:t>Painel de fechamento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A70631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4956A8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3239CD8" w14:textId="77777777" w:rsidR="004C6523" w:rsidRPr="004C6523" w:rsidRDefault="004C6523" w:rsidP="004C6523">
            <w:pPr>
              <w:jc w:val="right"/>
              <w:rPr>
                <w:rFonts w:cs="Arial"/>
                <w:sz w:val="16"/>
                <w:szCs w:val="16"/>
              </w:rPr>
            </w:pPr>
            <w:r w:rsidRPr="004C6523">
              <w:rPr>
                <w:rFonts w:cs="Arial"/>
                <w:sz w:val="16"/>
                <w:szCs w:val="16"/>
              </w:rPr>
              <w:t>8,0000000</w:t>
            </w:r>
          </w:p>
        </w:tc>
        <w:tc>
          <w:tcPr>
            <w:tcW w:w="354" w:type="pct"/>
            <w:tcBorders>
              <w:top w:val="nil"/>
              <w:left w:val="nil"/>
              <w:bottom w:val="single" w:sz="4" w:space="0" w:color="CCCCCC"/>
              <w:right w:val="single" w:sz="4" w:space="0" w:color="CCCCCC"/>
            </w:tcBorders>
            <w:shd w:val="clear" w:color="000000" w:fill="EFEFEF"/>
            <w:hideMark/>
          </w:tcPr>
          <w:p w14:paraId="3844FD56" w14:textId="77777777" w:rsidR="004C6523" w:rsidRPr="004C6523" w:rsidRDefault="004C6523" w:rsidP="004C6523">
            <w:pPr>
              <w:jc w:val="right"/>
              <w:rPr>
                <w:rFonts w:cs="Arial"/>
                <w:sz w:val="16"/>
                <w:szCs w:val="16"/>
              </w:rPr>
            </w:pPr>
            <w:r w:rsidRPr="004C6523">
              <w:rPr>
                <w:rFonts w:cs="Arial"/>
                <w:sz w:val="16"/>
                <w:szCs w:val="16"/>
              </w:rPr>
              <w:t>13,48</w:t>
            </w:r>
          </w:p>
        </w:tc>
        <w:tc>
          <w:tcPr>
            <w:tcW w:w="413" w:type="pct"/>
            <w:tcBorders>
              <w:top w:val="nil"/>
              <w:left w:val="nil"/>
              <w:bottom w:val="single" w:sz="4" w:space="0" w:color="CCCCCC"/>
              <w:right w:val="single" w:sz="4" w:space="0" w:color="CCCCCC"/>
            </w:tcBorders>
            <w:shd w:val="clear" w:color="000000" w:fill="EFEFEF"/>
            <w:hideMark/>
          </w:tcPr>
          <w:p w14:paraId="49B79140" w14:textId="77777777" w:rsidR="004C6523" w:rsidRPr="004C6523" w:rsidRDefault="004C6523" w:rsidP="004C6523">
            <w:pPr>
              <w:jc w:val="right"/>
              <w:rPr>
                <w:rFonts w:cs="Arial"/>
                <w:sz w:val="16"/>
                <w:szCs w:val="16"/>
              </w:rPr>
            </w:pPr>
            <w:r w:rsidRPr="004C6523">
              <w:rPr>
                <w:rFonts w:cs="Arial"/>
                <w:sz w:val="16"/>
                <w:szCs w:val="16"/>
              </w:rPr>
              <w:t>107,84</w:t>
            </w:r>
          </w:p>
        </w:tc>
      </w:tr>
      <w:tr w:rsidR="004C6523" w:rsidRPr="004C6523" w14:paraId="42D54F7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ED776C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AF3C9A5" w14:textId="77777777" w:rsidR="004C6523" w:rsidRPr="004C6523" w:rsidRDefault="004C6523" w:rsidP="004C6523">
            <w:pPr>
              <w:jc w:val="right"/>
              <w:rPr>
                <w:rFonts w:cs="Arial"/>
                <w:sz w:val="16"/>
                <w:szCs w:val="16"/>
              </w:rPr>
            </w:pPr>
            <w:r w:rsidRPr="004C6523">
              <w:rPr>
                <w:rFonts w:cs="Arial"/>
                <w:sz w:val="16"/>
                <w:szCs w:val="16"/>
              </w:rPr>
              <w:t xml:space="preserve"> I8449 </w:t>
            </w:r>
          </w:p>
        </w:tc>
        <w:tc>
          <w:tcPr>
            <w:tcW w:w="296" w:type="pct"/>
            <w:tcBorders>
              <w:top w:val="nil"/>
              <w:left w:val="nil"/>
              <w:bottom w:val="single" w:sz="4" w:space="0" w:color="CCCCCC"/>
              <w:right w:val="single" w:sz="4" w:space="0" w:color="CCCCCC"/>
            </w:tcBorders>
            <w:shd w:val="clear" w:color="000000" w:fill="EFEFEF"/>
            <w:hideMark/>
          </w:tcPr>
          <w:p w14:paraId="458B7843"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12917A75" w14:textId="77777777" w:rsidR="004C6523" w:rsidRPr="004C6523" w:rsidRDefault="004C6523" w:rsidP="004C6523">
            <w:pPr>
              <w:rPr>
                <w:rFonts w:cs="Arial"/>
                <w:sz w:val="16"/>
                <w:szCs w:val="16"/>
              </w:rPr>
            </w:pPr>
            <w:r w:rsidRPr="004C6523">
              <w:rPr>
                <w:rFonts w:cs="Arial"/>
                <w:sz w:val="16"/>
                <w:szCs w:val="16"/>
              </w:rPr>
              <w:t>RÉGUA DE TOMADAS ELÉTRICAS, COM 08 TOMADAS, PADRÃO RACK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213A55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6BB7F8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21763FD"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EFEFEF"/>
            <w:hideMark/>
          </w:tcPr>
          <w:p w14:paraId="26639895" w14:textId="77777777" w:rsidR="004C6523" w:rsidRPr="004C6523" w:rsidRDefault="004C6523" w:rsidP="004C6523">
            <w:pPr>
              <w:jc w:val="right"/>
              <w:rPr>
                <w:rFonts w:cs="Arial"/>
                <w:sz w:val="16"/>
                <w:szCs w:val="16"/>
              </w:rPr>
            </w:pPr>
            <w:r w:rsidRPr="004C6523">
              <w:rPr>
                <w:rFonts w:cs="Arial"/>
                <w:sz w:val="16"/>
                <w:szCs w:val="16"/>
              </w:rPr>
              <w:t>97,00</w:t>
            </w:r>
          </w:p>
        </w:tc>
        <w:tc>
          <w:tcPr>
            <w:tcW w:w="413" w:type="pct"/>
            <w:tcBorders>
              <w:top w:val="nil"/>
              <w:left w:val="nil"/>
              <w:bottom w:val="single" w:sz="4" w:space="0" w:color="CCCCCC"/>
              <w:right w:val="single" w:sz="4" w:space="0" w:color="CCCCCC"/>
            </w:tcBorders>
            <w:shd w:val="clear" w:color="000000" w:fill="EFEFEF"/>
            <w:hideMark/>
          </w:tcPr>
          <w:p w14:paraId="55E16465" w14:textId="77777777" w:rsidR="004C6523" w:rsidRPr="004C6523" w:rsidRDefault="004C6523" w:rsidP="004C6523">
            <w:pPr>
              <w:jc w:val="right"/>
              <w:rPr>
                <w:rFonts w:cs="Arial"/>
                <w:sz w:val="16"/>
                <w:szCs w:val="16"/>
              </w:rPr>
            </w:pPr>
            <w:r w:rsidRPr="004C6523">
              <w:rPr>
                <w:rFonts w:cs="Arial"/>
                <w:sz w:val="16"/>
                <w:szCs w:val="16"/>
              </w:rPr>
              <w:t>194,00</w:t>
            </w:r>
          </w:p>
        </w:tc>
      </w:tr>
      <w:tr w:rsidR="004C6523" w:rsidRPr="004C6523" w14:paraId="6C5AAE5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C5704E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1636531"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5D2DAB6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C15FE91"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2D3C5B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153AF9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28394EA" w14:textId="77777777" w:rsidR="004C6523" w:rsidRPr="004C6523" w:rsidRDefault="004C6523" w:rsidP="004C6523">
            <w:pPr>
              <w:jc w:val="right"/>
              <w:rPr>
                <w:rFonts w:cs="Arial"/>
                <w:sz w:val="16"/>
                <w:szCs w:val="16"/>
              </w:rPr>
            </w:pPr>
            <w:r w:rsidRPr="004C6523">
              <w:rPr>
                <w:rFonts w:cs="Arial"/>
                <w:sz w:val="16"/>
                <w:szCs w:val="16"/>
              </w:rPr>
              <w:t>60,0000000</w:t>
            </w:r>
          </w:p>
        </w:tc>
        <w:tc>
          <w:tcPr>
            <w:tcW w:w="354" w:type="pct"/>
            <w:tcBorders>
              <w:top w:val="nil"/>
              <w:left w:val="nil"/>
              <w:bottom w:val="single" w:sz="4" w:space="0" w:color="CCCCCC"/>
              <w:right w:val="single" w:sz="4" w:space="0" w:color="CCCCCC"/>
            </w:tcBorders>
            <w:shd w:val="clear" w:color="000000" w:fill="EFEFEF"/>
            <w:hideMark/>
          </w:tcPr>
          <w:p w14:paraId="0CF487D0"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1C0AFB62" w14:textId="77777777" w:rsidR="004C6523" w:rsidRPr="004C6523" w:rsidRDefault="004C6523" w:rsidP="004C6523">
            <w:pPr>
              <w:jc w:val="right"/>
              <w:rPr>
                <w:rFonts w:cs="Arial"/>
                <w:sz w:val="16"/>
                <w:szCs w:val="16"/>
              </w:rPr>
            </w:pPr>
            <w:r w:rsidRPr="004C6523">
              <w:rPr>
                <w:rFonts w:cs="Arial"/>
                <w:sz w:val="16"/>
                <w:szCs w:val="16"/>
              </w:rPr>
              <w:t>6,60</w:t>
            </w:r>
          </w:p>
        </w:tc>
      </w:tr>
      <w:tr w:rsidR="004C6523" w:rsidRPr="004C6523" w14:paraId="37024C8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DE0561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25399A1"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6C39974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86D0D7A"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AAAF23E"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B1BDDC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7192B42" w14:textId="77777777" w:rsidR="004C6523" w:rsidRPr="004C6523" w:rsidRDefault="004C6523" w:rsidP="004C6523">
            <w:pPr>
              <w:jc w:val="right"/>
              <w:rPr>
                <w:rFonts w:cs="Arial"/>
                <w:sz w:val="16"/>
                <w:szCs w:val="16"/>
              </w:rPr>
            </w:pPr>
            <w:r w:rsidRPr="004C6523">
              <w:rPr>
                <w:rFonts w:cs="Arial"/>
                <w:sz w:val="16"/>
                <w:szCs w:val="16"/>
              </w:rPr>
              <w:t>60,0000000</w:t>
            </w:r>
          </w:p>
        </w:tc>
        <w:tc>
          <w:tcPr>
            <w:tcW w:w="354" w:type="pct"/>
            <w:tcBorders>
              <w:top w:val="nil"/>
              <w:left w:val="nil"/>
              <w:bottom w:val="single" w:sz="4" w:space="0" w:color="CCCCCC"/>
              <w:right w:val="single" w:sz="4" w:space="0" w:color="CCCCCC"/>
            </w:tcBorders>
            <w:shd w:val="clear" w:color="000000" w:fill="EFEFEF"/>
            <w:hideMark/>
          </w:tcPr>
          <w:p w14:paraId="7B9D73BE"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626E2806" w14:textId="77777777" w:rsidR="004C6523" w:rsidRPr="004C6523" w:rsidRDefault="004C6523" w:rsidP="004C6523">
            <w:pPr>
              <w:jc w:val="right"/>
              <w:rPr>
                <w:rFonts w:cs="Arial"/>
                <w:sz w:val="16"/>
                <w:szCs w:val="16"/>
              </w:rPr>
            </w:pPr>
            <w:r w:rsidRPr="004C6523">
              <w:rPr>
                <w:rFonts w:cs="Arial"/>
                <w:sz w:val="16"/>
                <w:szCs w:val="16"/>
              </w:rPr>
              <w:t>6,60</w:t>
            </w:r>
          </w:p>
        </w:tc>
      </w:tr>
      <w:tr w:rsidR="004C6523" w:rsidRPr="004C6523" w14:paraId="1E18ECB5" w14:textId="77777777" w:rsidTr="004C6523">
        <w:trPr>
          <w:trHeight w:val="510"/>
        </w:trPr>
        <w:tc>
          <w:tcPr>
            <w:tcW w:w="309" w:type="pct"/>
            <w:tcBorders>
              <w:top w:val="nil"/>
              <w:left w:val="nil"/>
              <w:bottom w:val="nil"/>
              <w:right w:val="nil"/>
            </w:tcBorders>
            <w:shd w:val="clear" w:color="000000" w:fill="FFFFFF"/>
            <w:hideMark/>
          </w:tcPr>
          <w:p w14:paraId="6E3E31BA"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3069B3D"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F7E57F1"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D0077C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60065EA"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8527A48" w14:textId="77777777" w:rsidR="004C6523" w:rsidRPr="004C6523" w:rsidRDefault="004C6523" w:rsidP="004C6523">
            <w:pPr>
              <w:jc w:val="right"/>
              <w:rPr>
                <w:rFonts w:cs="Arial"/>
                <w:sz w:val="16"/>
                <w:szCs w:val="16"/>
              </w:rPr>
            </w:pPr>
            <w:r w:rsidRPr="004C6523">
              <w:rPr>
                <w:rFonts w:cs="Arial"/>
                <w:sz w:val="16"/>
                <w:szCs w:val="16"/>
              </w:rPr>
              <w:t>113,89</w:t>
            </w:r>
          </w:p>
        </w:tc>
        <w:tc>
          <w:tcPr>
            <w:tcW w:w="354" w:type="pct"/>
            <w:tcBorders>
              <w:top w:val="nil"/>
              <w:left w:val="nil"/>
              <w:bottom w:val="nil"/>
              <w:right w:val="nil"/>
            </w:tcBorders>
            <w:shd w:val="clear" w:color="000000" w:fill="FFFFFF"/>
            <w:hideMark/>
          </w:tcPr>
          <w:p w14:paraId="7F29DF70"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46DD03D"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3DA7414"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EA3D46B" w14:textId="77777777" w:rsidR="004C6523" w:rsidRPr="004C6523" w:rsidRDefault="004C6523" w:rsidP="004C6523">
            <w:pPr>
              <w:jc w:val="right"/>
              <w:rPr>
                <w:rFonts w:cs="Arial"/>
                <w:sz w:val="16"/>
                <w:szCs w:val="16"/>
              </w:rPr>
            </w:pPr>
            <w:r w:rsidRPr="004C6523">
              <w:rPr>
                <w:rFonts w:cs="Arial"/>
                <w:sz w:val="16"/>
                <w:szCs w:val="16"/>
              </w:rPr>
              <w:t>113,89</w:t>
            </w:r>
          </w:p>
        </w:tc>
      </w:tr>
      <w:tr w:rsidR="004C6523" w:rsidRPr="004C6523" w14:paraId="4CE7EA7A" w14:textId="77777777" w:rsidTr="004C6523">
        <w:trPr>
          <w:trHeight w:val="285"/>
        </w:trPr>
        <w:tc>
          <w:tcPr>
            <w:tcW w:w="309" w:type="pct"/>
            <w:tcBorders>
              <w:top w:val="nil"/>
              <w:left w:val="nil"/>
              <w:bottom w:val="nil"/>
              <w:right w:val="nil"/>
            </w:tcBorders>
            <w:shd w:val="clear" w:color="000000" w:fill="FFFFFF"/>
            <w:hideMark/>
          </w:tcPr>
          <w:p w14:paraId="3D3D9B8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F8406E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7096745"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ECB8116"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023D34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696C292C" w14:textId="77777777" w:rsidR="004C6523" w:rsidRPr="004C6523" w:rsidRDefault="004C6523" w:rsidP="004C6523">
            <w:pPr>
              <w:jc w:val="right"/>
              <w:rPr>
                <w:rFonts w:cs="Arial"/>
                <w:sz w:val="16"/>
                <w:szCs w:val="16"/>
              </w:rPr>
            </w:pPr>
            <w:r w:rsidRPr="004C6523">
              <w:rPr>
                <w:rFonts w:cs="Arial"/>
                <w:sz w:val="16"/>
                <w:szCs w:val="16"/>
              </w:rPr>
              <w:t>137,21</w:t>
            </w:r>
          </w:p>
        </w:tc>
        <w:tc>
          <w:tcPr>
            <w:tcW w:w="354" w:type="pct"/>
            <w:tcBorders>
              <w:top w:val="nil"/>
              <w:left w:val="nil"/>
              <w:bottom w:val="nil"/>
              <w:right w:val="nil"/>
            </w:tcBorders>
            <w:shd w:val="clear" w:color="000000" w:fill="FFFFFF"/>
            <w:hideMark/>
          </w:tcPr>
          <w:p w14:paraId="75745E8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C5BC102"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37081A5B" w14:textId="77777777" w:rsidR="004C6523" w:rsidRPr="004C6523" w:rsidRDefault="004C6523" w:rsidP="004C6523">
            <w:pPr>
              <w:jc w:val="right"/>
              <w:rPr>
                <w:rFonts w:cs="Arial"/>
                <w:sz w:val="16"/>
                <w:szCs w:val="16"/>
              </w:rPr>
            </w:pPr>
            <w:r w:rsidRPr="004C6523">
              <w:rPr>
                <w:rFonts w:cs="Arial"/>
                <w:sz w:val="16"/>
                <w:szCs w:val="16"/>
              </w:rPr>
              <w:t>738,01</w:t>
            </w:r>
          </w:p>
        </w:tc>
      </w:tr>
      <w:tr w:rsidR="004C6523" w:rsidRPr="004C6523" w14:paraId="548BDAC7" w14:textId="77777777" w:rsidTr="004C6523">
        <w:trPr>
          <w:trHeight w:val="19"/>
        </w:trPr>
        <w:tc>
          <w:tcPr>
            <w:tcW w:w="309" w:type="pct"/>
            <w:tcBorders>
              <w:top w:val="single" w:sz="12" w:space="0" w:color="000000"/>
              <w:left w:val="nil"/>
              <w:bottom w:val="nil"/>
              <w:right w:val="nil"/>
            </w:tcBorders>
            <w:shd w:val="clear" w:color="000000" w:fill="DFF0D8"/>
            <w:hideMark/>
          </w:tcPr>
          <w:p w14:paraId="781B26D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4AE85E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76541A4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1380FF7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6D4706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EE853B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1E1685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F6C433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75B99F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702EF57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6F551EF"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454EA93" w14:textId="77777777" w:rsidR="004C6523" w:rsidRPr="004C6523" w:rsidRDefault="004C6523" w:rsidP="004C6523">
            <w:pPr>
              <w:rPr>
                <w:rFonts w:cs="Arial"/>
                <w:b/>
                <w:bCs/>
                <w:sz w:val="16"/>
                <w:szCs w:val="16"/>
              </w:rPr>
            </w:pPr>
            <w:r w:rsidRPr="004C6523">
              <w:rPr>
                <w:rFonts w:cs="Arial"/>
                <w:b/>
                <w:bCs/>
                <w:sz w:val="16"/>
                <w:szCs w:val="16"/>
              </w:rPr>
              <w:t xml:space="preserve"> 19 </w:t>
            </w:r>
          </w:p>
        </w:tc>
        <w:tc>
          <w:tcPr>
            <w:tcW w:w="354" w:type="pct"/>
            <w:tcBorders>
              <w:top w:val="single" w:sz="4" w:space="0" w:color="CCCCCC"/>
              <w:left w:val="nil"/>
              <w:bottom w:val="single" w:sz="4" w:space="0" w:color="CCCCCC"/>
              <w:right w:val="single" w:sz="4" w:space="0" w:color="CCCCCC"/>
            </w:tcBorders>
            <w:shd w:val="clear" w:color="000000" w:fill="FFFFFF"/>
            <w:hideMark/>
          </w:tcPr>
          <w:p w14:paraId="18B7BA8F"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B7CB96B"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5AE223EC"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088FDB6"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279F4F4"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BB6F334"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49D056E"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6E62A65"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6A8E42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C5537BC"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C47EF28"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0001314 </w:t>
            </w:r>
          </w:p>
        </w:tc>
        <w:tc>
          <w:tcPr>
            <w:tcW w:w="296" w:type="pct"/>
            <w:tcBorders>
              <w:top w:val="nil"/>
              <w:left w:val="nil"/>
              <w:bottom w:val="single" w:sz="4" w:space="0" w:color="CCCCCC"/>
              <w:right w:val="single" w:sz="4" w:space="0" w:color="CCCCCC"/>
            </w:tcBorders>
            <w:shd w:val="clear" w:color="000000" w:fill="DFF0D8"/>
            <w:hideMark/>
          </w:tcPr>
          <w:p w14:paraId="5EAE8C6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694E0298"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RACK 12US PAREDE</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70C6689E"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6A868B8"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05C5FCF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7854F78" w14:textId="77777777" w:rsidR="004C6523" w:rsidRPr="004C6523" w:rsidRDefault="004C6523" w:rsidP="004C6523">
            <w:pPr>
              <w:jc w:val="right"/>
              <w:rPr>
                <w:rFonts w:cs="Arial"/>
                <w:color w:val="000000"/>
                <w:sz w:val="16"/>
                <w:szCs w:val="16"/>
              </w:rPr>
            </w:pPr>
            <w:r w:rsidRPr="004C6523">
              <w:rPr>
                <w:rFonts w:cs="Arial"/>
                <w:color w:val="000000"/>
                <w:sz w:val="16"/>
                <w:szCs w:val="16"/>
              </w:rPr>
              <w:t>1.021,92</w:t>
            </w:r>
          </w:p>
        </w:tc>
        <w:tc>
          <w:tcPr>
            <w:tcW w:w="413" w:type="pct"/>
            <w:tcBorders>
              <w:top w:val="nil"/>
              <w:left w:val="nil"/>
              <w:bottom w:val="single" w:sz="4" w:space="0" w:color="CCCCCC"/>
              <w:right w:val="single" w:sz="4" w:space="0" w:color="CCCCCC"/>
            </w:tcBorders>
            <w:shd w:val="clear" w:color="000000" w:fill="DFF0D8"/>
            <w:hideMark/>
          </w:tcPr>
          <w:p w14:paraId="70465E9F" w14:textId="77777777" w:rsidR="004C6523" w:rsidRPr="004C6523" w:rsidRDefault="004C6523" w:rsidP="004C6523">
            <w:pPr>
              <w:jc w:val="right"/>
              <w:rPr>
                <w:rFonts w:cs="Arial"/>
                <w:color w:val="000000"/>
                <w:sz w:val="16"/>
                <w:szCs w:val="16"/>
              </w:rPr>
            </w:pPr>
            <w:r w:rsidRPr="004C6523">
              <w:rPr>
                <w:rFonts w:cs="Arial"/>
                <w:color w:val="000000"/>
                <w:sz w:val="16"/>
                <w:szCs w:val="16"/>
              </w:rPr>
              <w:t>1.021,92</w:t>
            </w:r>
          </w:p>
        </w:tc>
      </w:tr>
      <w:tr w:rsidR="004C6523" w:rsidRPr="004C6523" w14:paraId="7C1D353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845D00A"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94ACCA1"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6598EA6B"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3665F1F9"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0000B4E7"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3628B46C"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29E570C"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1F7E3763"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481F8424" w14:textId="77777777" w:rsidR="004C6523" w:rsidRPr="004C6523" w:rsidRDefault="004C6523" w:rsidP="004C6523">
            <w:pPr>
              <w:jc w:val="right"/>
              <w:rPr>
                <w:rFonts w:cs="Arial"/>
                <w:sz w:val="16"/>
                <w:szCs w:val="16"/>
              </w:rPr>
            </w:pPr>
            <w:r w:rsidRPr="004C6523">
              <w:rPr>
                <w:rFonts w:cs="Arial"/>
                <w:sz w:val="16"/>
                <w:szCs w:val="16"/>
              </w:rPr>
              <w:t>12,33</w:t>
            </w:r>
          </w:p>
        </w:tc>
      </w:tr>
      <w:tr w:rsidR="004C6523" w:rsidRPr="004C6523" w14:paraId="54752E1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7904F0A"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634D912" w14:textId="77777777" w:rsidR="004C6523" w:rsidRPr="004C6523" w:rsidRDefault="004C6523" w:rsidP="004C6523">
            <w:pPr>
              <w:jc w:val="right"/>
              <w:rPr>
                <w:rFonts w:cs="Arial"/>
                <w:sz w:val="16"/>
                <w:szCs w:val="16"/>
              </w:rPr>
            </w:pPr>
            <w:r w:rsidRPr="004C6523">
              <w:rPr>
                <w:rFonts w:cs="Arial"/>
                <w:sz w:val="16"/>
                <w:szCs w:val="16"/>
              </w:rPr>
              <w:t xml:space="preserve"> 88247 </w:t>
            </w:r>
          </w:p>
        </w:tc>
        <w:tc>
          <w:tcPr>
            <w:tcW w:w="296" w:type="pct"/>
            <w:tcBorders>
              <w:top w:val="nil"/>
              <w:left w:val="nil"/>
              <w:bottom w:val="single" w:sz="4" w:space="0" w:color="CCCCCC"/>
              <w:right w:val="single" w:sz="4" w:space="0" w:color="CCCCCC"/>
            </w:tcBorders>
            <w:shd w:val="clear" w:color="000000" w:fill="D6D6D6"/>
            <w:hideMark/>
          </w:tcPr>
          <w:p w14:paraId="7478685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4A47EBE2" w14:textId="77777777" w:rsidR="004C6523" w:rsidRPr="004C6523" w:rsidRDefault="004C6523" w:rsidP="004C6523">
            <w:pPr>
              <w:rPr>
                <w:rFonts w:cs="Arial"/>
                <w:sz w:val="16"/>
                <w:szCs w:val="16"/>
              </w:rPr>
            </w:pPr>
            <w:r w:rsidRPr="004C6523">
              <w:rPr>
                <w:rFonts w:cs="Arial"/>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43116F1"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A49ED3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11E7D18"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39B1F64F" w14:textId="77777777" w:rsidR="004C6523" w:rsidRPr="004C6523" w:rsidRDefault="004C6523" w:rsidP="004C6523">
            <w:pPr>
              <w:jc w:val="right"/>
              <w:rPr>
                <w:rFonts w:cs="Arial"/>
                <w:sz w:val="16"/>
                <w:szCs w:val="16"/>
              </w:rPr>
            </w:pPr>
            <w:r w:rsidRPr="004C6523">
              <w:rPr>
                <w:rFonts w:cs="Arial"/>
                <w:sz w:val="16"/>
                <w:szCs w:val="16"/>
              </w:rPr>
              <w:t>15,03</w:t>
            </w:r>
          </w:p>
        </w:tc>
        <w:tc>
          <w:tcPr>
            <w:tcW w:w="413" w:type="pct"/>
            <w:tcBorders>
              <w:top w:val="nil"/>
              <w:left w:val="nil"/>
              <w:bottom w:val="single" w:sz="4" w:space="0" w:color="CCCCCC"/>
              <w:right w:val="single" w:sz="4" w:space="0" w:color="CCCCCC"/>
            </w:tcBorders>
            <w:shd w:val="clear" w:color="000000" w:fill="D6D6D6"/>
            <w:hideMark/>
          </w:tcPr>
          <w:p w14:paraId="7B430073" w14:textId="77777777" w:rsidR="004C6523" w:rsidRPr="004C6523" w:rsidRDefault="004C6523" w:rsidP="004C6523">
            <w:pPr>
              <w:jc w:val="right"/>
              <w:rPr>
                <w:rFonts w:cs="Arial"/>
                <w:sz w:val="16"/>
                <w:szCs w:val="16"/>
              </w:rPr>
            </w:pPr>
            <w:r w:rsidRPr="004C6523">
              <w:rPr>
                <w:rFonts w:cs="Arial"/>
                <w:sz w:val="16"/>
                <w:szCs w:val="16"/>
              </w:rPr>
              <w:t>67,63</w:t>
            </w:r>
          </w:p>
        </w:tc>
      </w:tr>
      <w:tr w:rsidR="004C6523" w:rsidRPr="004C6523" w14:paraId="2DCEFD6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E7715E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9912DEB"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419B5DC6"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06940C3"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0E6256C"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78367CFE"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5D6625EA"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EFEFEF"/>
            <w:hideMark/>
          </w:tcPr>
          <w:p w14:paraId="32C975C6"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75B7F8C1" w14:textId="77777777" w:rsidR="004C6523" w:rsidRPr="004C6523" w:rsidRDefault="004C6523" w:rsidP="004C6523">
            <w:pPr>
              <w:jc w:val="right"/>
              <w:rPr>
                <w:rFonts w:cs="Arial"/>
                <w:sz w:val="16"/>
                <w:szCs w:val="16"/>
              </w:rPr>
            </w:pPr>
            <w:r w:rsidRPr="004C6523">
              <w:rPr>
                <w:rFonts w:cs="Arial"/>
                <w:sz w:val="16"/>
                <w:szCs w:val="16"/>
              </w:rPr>
              <w:t>61,92</w:t>
            </w:r>
          </w:p>
        </w:tc>
      </w:tr>
      <w:tr w:rsidR="004C6523" w:rsidRPr="004C6523" w14:paraId="42441CD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8DCF51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FB28F67"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1034309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D3815D3"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BAA0FC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62B194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E74D105" w14:textId="77777777" w:rsidR="004C6523" w:rsidRPr="004C6523" w:rsidRDefault="004C6523" w:rsidP="004C6523">
            <w:pPr>
              <w:jc w:val="right"/>
              <w:rPr>
                <w:rFonts w:cs="Arial"/>
                <w:sz w:val="16"/>
                <w:szCs w:val="16"/>
              </w:rPr>
            </w:pPr>
            <w:r w:rsidRPr="004C6523">
              <w:rPr>
                <w:rFonts w:cs="Arial"/>
                <w:sz w:val="16"/>
                <w:szCs w:val="16"/>
              </w:rPr>
              <w:t>24,0000000</w:t>
            </w:r>
          </w:p>
        </w:tc>
        <w:tc>
          <w:tcPr>
            <w:tcW w:w="354" w:type="pct"/>
            <w:tcBorders>
              <w:top w:val="nil"/>
              <w:left w:val="nil"/>
              <w:bottom w:val="single" w:sz="4" w:space="0" w:color="CCCCCC"/>
              <w:right w:val="single" w:sz="4" w:space="0" w:color="CCCCCC"/>
            </w:tcBorders>
            <w:shd w:val="clear" w:color="000000" w:fill="EFEFEF"/>
            <w:hideMark/>
          </w:tcPr>
          <w:p w14:paraId="528370B3"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17877299" w14:textId="77777777" w:rsidR="004C6523" w:rsidRPr="004C6523" w:rsidRDefault="004C6523" w:rsidP="004C6523">
            <w:pPr>
              <w:jc w:val="right"/>
              <w:rPr>
                <w:rFonts w:cs="Arial"/>
                <w:sz w:val="16"/>
                <w:szCs w:val="16"/>
              </w:rPr>
            </w:pPr>
            <w:r w:rsidRPr="004C6523">
              <w:rPr>
                <w:rFonts w:cs="Arial"/>
                <w:sz w:val="16"/>
                <w:szCs w:val="16"/>
              </w:rPr>
              <w:t>19,44</w:t>
            </w:r>
          </w:p>
        </w:tc>
      </w:tr>
      <w:tr w:rsidR="004C6523" w:rsidRPr="004C6523" w14:paraId="357C777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A125178"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3BCC56BD" w14:textId="77777777" w:rsidR="004C6523" w:rsidRPr="004C6523" w:rsidRDefault="004C6523" w:rsidP="004C6523">
            <w:pPr>
              <w:jc w:val="right"/>
              <w:rPr>
                <w:rFonts w:cs="Arial"/>
                <w:sz w:val="16"/>
                <w:szCs w:val="16"/>
              </w:rPr>
            </w:pPr>
            <w:r w:rsidRPr="004C6523">
              <w:rPr>
                <w:rFonts w:cs="Arial"/>
                <w:sz w:val="16"/>
                <w:szCs w:val="16"/>
              </w:rPr>
              <w:t xml:space="preserve"> 1089 </w:t>
            </w:r>
          </w:p>
        </w:tc>
        <w:tc>
          <w:tcPr>
            <w:tcW w:w="296" w:type="pct"/>
            <w:tcBorders>
              <w:top w:val="nil"/>
              <w:left w:val="nil"/>
              <w:bottom w:val="single" w:sz="4" w:space="0" w:color="CCCCCC"/>
              <w:right w:val="single" w:sz="4" w:space="0" w:color="CCCCCC"/>
            </w:tcBorders>
            <w:shd w:val="clear" w:color="000000" w:fill="EFEFEF"/>
            <w:hideMark/>
          </w:tcPr>
          <w:p w14:paraId="29286AF3"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E9BC166" w14:textId="77777777" w:rsidR="004C6523" w:rsidRPr="004C6523" w:rsidRDefault="004C6523" w:rsidP="004C6523">
            <w:pPr>
              <w:rPr>
                <w:rFonts w:cs="Arial"/>
                <w:sz w:val="16"/>
                <w:szCs w:val="16"/>
              </w:rPr>
            </w:pPr>
            <w:r w:rsidRPr="004C6523">
              <w:rPr>
                <w:rFonts w:cs="Arial"/>
                <w:sz w:val="16"/>
                <w:szCs w:val="16"/>
              </w:rPr>
              <w:t>Guia de cabos fechado 19" 1U Guia de cabos fechado 19"1U</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85726B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275315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4F1CD6A"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EFEFEF"/>
            <w:hideMark/>
          </w:tcPr>
          <w:p w14:paraId="3B621EF2" w14:textId="77777777" w:rsidR="004C6523" w:rsidRPr="004C6523" w:rsidRDefault="004C6523" w:rsidP="004C6523">
            <w:pPr>
              <w:jc w:val="right"/>
              <w:rPr>
                <w:rFonts w:cs="Arial"/>
                <w:sz w:val="16"/>
                <w:szCs w:val="16"/>
              </w:rPr>
            </w:pPr>
            <w:r w:rsidRPr="004C6523">
              <w:rPr>
                <w:rFonts w:cs="Arial"/>
                <w:sz w:val="16"/>
                <w:szCs w:val="16"/>
              </w:rPr>
              <w:t>17,50</w:t>
            </w:r>
          </w:p>
        </w:tc>
        <w:tc>
          <w:tcPr>
            <w:tcW w:w="413" w:type="pct"/>
            <w:tcBorders>
              <w:top w:val="nil"/>
              <w:left w:val="nil"/>
              <w:bottom w:val="single" w:sz="4" w:space="0" w:color="CCCCCC"/>
              <w:right w:val="single" w:sz="4" w:space="0" w:color="CCCCCC"/>
            </w:tcBorders>
            <w:shd w:val="clear" w:color="000000" w:fill="EFEFEF"/>
            <w:hideMark/>
          </w:tcPr>
          <w:p w14:paraId="3E49EFAC" w14:textId="77777777" w:rsidR="004C6523" w:rsidRPr="004C6523" w:rsidRDefault="004C6523" w:rsidP="004C6523">
            <w:pPr>
              <w:jc w:val="right"/>
              <w:rPr>
                <w:rFonts w:cs="Arial"/>
                <w:sz w:val="16"/>
                <w:szCs w:val="16"/>
              </w:rPr>
            </w:pPr>
            <w:r w:rsidRPr="004C6523">
              <w:rPr>
                <w:rFonts w:cs="Arial"/>
                <w:sz w:val="16"/>
                <w:szCs w:val="16"/>
              </w:rPr>
              <w:t>52,50</w:t>
            </w:r>
          </w:p>
        </w:tc>
      </w:tr>
      <w:tr w:rsidR="004C6523" w:rsidRPr="004C6523" w14:paraId="4258EFA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2FF21B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0BD2008" w14:textId="77777777" w:rsidR="004C6523" w:rsidRPr="004C6523" w:rsidRDefault="004C6523" w:rsidP="004C6523">
            <w:pPr>
              <w:jc w:val="right"/>
              <w:rPr>
                <w:rFonts w:cs="Arial"/>
                <w:sz w:val="16"/>
                <w:szCs w:val="16"/>
              </w:rPr>
            </w:pPr>
            <w:r w:rsidRPr="004C6523">
              <w:rPr>
                <w:rFonts w:cs="Arial"/>
                <w:sz w:val="16"/>
                <w:szCs w:val="16"/>
              </w:rPr>
              <w:t xml:space="preserve"> 1659 </w:t>
            </w:r>
          </w:p>
        </w:tc>
        <w:tc>
          <w:tcPr>
            <w:tcW w:w="296" w:type="pct"/>
            <w:tcBorders>
              <w:top w:val="nil"/>
              <w:left w:val="nil"/>
              <w:bottom w:val="single" w:sz="4" w:space="0" w:color="CCCCCC"/>
              <w:right w:val="single" w:sz="4" w:space="0" w:color="CCCCCC"/>
            </w:tcBorders>
            <w:shd w:val="clear" w:color="000000" w:fill="EFEFEF"/>
            <w:hideMark/>
          </w:tcPr>
          <w:p w14:paraId="42828F60"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25C336C2" w14:textId="77777777" w:rsidR="004C6523" w:rsidRPr="004C6523" w:rsidRDefault="004C6523" w:rsidP="004C6523">
            <w:pPr>
              <w:rPr>
                <w:rFonts w:cs="Arial"/>
                <w:sz w:val="16"/>
                <w:szCs w:val="16"/>
              </w:rPr>
            </w:pPr>
            <w:r w:rsidRPr="004C6523">
              <w:rPr>
                <w:rFonts w:cs="Arial"/>
                <w:sz w:val="16"/>
                <w:szCs w:val="16"/>
              </w:rPr>
              <w:t>Painel de fechamento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D1884FF"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0B30048"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E1E953C" w14:textId="77777777" w:rsidR="004C6523" w:rsidRPr="004C6523" w:rsidRDefault="004C6523" w:rsidP="004C6523">
            <w:pPr>
              <w:jc w:val="right"/>
              <w:rPr>
                <w:rFonts w:cs="Arial"/>
                <w:sz w:val="16"/>
                <w:szCs w:val="16"/>
              </w:rPr>
            </w:pPr>
            <w:r w:rsidRPr="004C6523">
              <w:rPr>
                <w:rFonts w:cs="Arial"/>
                <w:sz w:val="16"/>
                <w:szCs w:val="16"/>
              </w:rPr>
              <w:t>5,0000000</w:t>
            </w:r>
          </w:p>
        </w:tc>
        <w:tc>
          <w:tcPr>
            <w:tcW w:w="354" w:type="pct"/>
            <w:tcBorders>
              <w:top w:val="nil"/>
              <w:left w:val="nil"/>
              <w:bottom w:val="single" w:sz="4" w:space="0" w:color="CCCCCC"/>
              <w:right w:val="single" w:sz="4" w:space="0" w:color="CCCCCC"/>
            </w:tcBorders>
            <w:shd w:val="clear" w:color="000000" w:fill="EFEFEF"/>
            <w:hideMark/>
          </w:tcPr>
          <w:p w14:paraId="664FF8C9" w14:textId="77777777" w:rsidR="004C6523" w:rsidRPr="004C6523" w:rsidRDefault="004C6523" w:rsidP="004C6523">
            <w:pPr>
              <w:jc w:val="right"/>
              <w:rPr>
                <w:rFonts w:cs="Arial"/>
                <w:sz w:val="16"/>
                <w:szCs w:val="16"/>
              </w:rPr>
            </w:pPr>
            <w:r w:rsidRPr="004C6523">
              <w:rPr>
                <w:rFonts w:cs="Arial"/>
                <w:sz w:val="16"/>
                <w:szCs w:val="16"/>
              </w:rPr>
              <w:t>13,48</w:t>
            </w:r>
          </w:p>
        </w:tc>
        <w:tc>
          <w:tcPr>
            <w:tcW w:w="413" w:type="pct"/>
            <w:tcBorders>
              <w:top w:val="nil"/>
              <w:left w:val="nil"/>
              <w:bottom w:val="single" w:sz="4" w:space="0" w:color="CCCCCC"/>
              <w:right w:val="single" w:sz="4" w:space="0" w:color="CCCCCC"/>
            </w:tcBorders>
            <w:shd w:val="clear" w:color="000000" w:fill="EFEFEF"/>
            <w:hideMark/>
          </w:tcPr>
          <w:p w14:paraId="250816A1" w14:textId="77777777" w:rsidR="004C6523" w:rsidRPr="004C6523" w:rsidRDefault="004C6523" w:rsidP="004C6523">
            <w:pPr>
              <w:jc w:val="right"/>
              <w:rPr>
                <w:rFonts w:cs="Arial"/>
                <w:sz w:val="16"/>
                <w:szCs w:val="16"/>
              </w:rPr>
            </w:pPr>
            <w:r w:rsidRPr="004C6523">
              <w:rPr>
                <w:rFonts w:cs="Arial"/>
                <w:sz w:val="16"/>
                <w:szCs w:val="16"/>
              </w:rPr>
              <w:t>67,40</w:t>
            </w:r>
          </w:p>
        </w:tc>
      </w:tr>
      <w:tr w:rsidR="004C6523" w:rsidRPr="004C6523" w14:paraId="44C0DCC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8EE0F3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FC98F83" w14:textId="77777777" w:rsidR="004C6523" w:rsidRPr="004C6523" w:rsidRDefault="004C6523" w:rsidP="004C6523">
            <w:pPr>
              <w:jc w:val="right"/>
              <w:rPr>
                <w:rFonts w:cs="Arial"/>
                <w:sz w:val="16"/>
                <w:szCs w:val="16"/>
              </w:rPr>
            </w:pPr>
            <w:r w:rsidRPr="004C6523">
              <w:rPr>
                <w:rFonts w:cs="Arial"/>
                <w:sz w:val="16"/>
                <w:szCs w:val="16"/>
              </w:rPr>
              <w:t xml:space="preserve"> I8449 </w:t>
            </w:r>
          </w:p>
        </w:tc>
        <w:tc>
          <w:tcPr>
            <w:tcW w:w="296" w:type="pct"/>
            <w:tcBorders>
              <w:top w:val="nil"/>
              <w:left w:val="nil"/>
              <w:bottom w:val="single" w:sz="4" w:space="0" w:color="CCCCCC"/>
              <w:right w:val="single" w:sz="4" w:space="0" w:color="CCCCCC"/>
            </w:tcBorders>
            <w:shd w:val="clear" w:color="000000" w:fill="EFEFEF"/>
            <w:hideMark/>
          </w:tcPr>
          <w:p w14:paraId="42935DB8"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2A7F4079" w14:textId="77777777" w:rsidR="004C6523" w:rsidRPr="004C6523" w:rsidRDefault="004C6523" w:rsidP="004C6523">
            <w:pPr>
              <w:rPr>
                <w:rFonts w:cs="Arial"/>
                <w:sz w:val="16"/>
                <w:szCs w:val="16"/>
              </w:rPr>
            </w:pPr>
            <w:r w:rsidRPr="004C6523">
              <w:rPr>
                <w:rFonts w:cs="Arial"/>
                <w:sz w:val="16"/>
                <w:szCs w:val="16"/>
              </w:rPr>
              <w:t>RÉGUA DE TOMADAS ELÉTRICAS, COM 08 TOMADAS, PADRÃO RACK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ED9399F"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E847689"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AC41D4A"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EFEFEF"/>
            <w:hideMark/>
          </w:tcPr>
          <w:p w14:paraId="30A49094" w14:textId="77777777" w:rsidR="004C6523" w:rsidRPr="004C6523" w:rsidRDefault="004C6523" w:rsidP="004C6523">
            <w:pPr>
              <w:jc w:val="right"/>
              <w:rPr>
                <w:rFonts w:cs="Arial"/>
                <w:sz w:val="16"/>
                <w:szCs w:val="16"/>
              </w:rPr>
            </w:pPr>
            <w:r w:rsidRPr="004C6523">
              <w:rPr>
                <w:rFonts w:cs="Arial"/>
                <w:sz w:val="16"/>
                <w:szCs w:val="16"/>
              </w:rPr>
              <w:t>97,00</w:t>
            </w:r>
          </w:p>
        </w:tc>
        <w:tc>
          <w:tcPr>
            <w:tcW w:w="413" w:type="pct"/>
            <w:tcBorders>
              <w:top w:val="nil"/>
              <w:left w:val="nil"/>
              <w:bottom w:val="single" w:sz="4" w:space="0" w:color="CCCCCC"/>
              <w:right w:val="single" w:sz="4" w:space="0" w:color="CCCCCC"/>
            </w:tcBorders>
            <w:shd w:val="clear" w:color="000000" w:fill="EFEFEF"/>
            <w:hideMark/>
          </w:tcPr>
          <w:p w14:paraId="344B386F" w14:textId="77777777" w:rsidR="004C6523" w:rsidRPr="004C6523" w:rsidRDefault="004C6523" w:rsidP="004C6523">
            <w:pPr>
              <w:jc w:val="right"/>
              <w:rPr>
                <w:rFonts w:cs="Arial"/>
                <w:sz w:val="16"/>
                <w:szCs w:val="16"/>
              </w:rPr>
            </w:pPr>
            <w:r w:rsidRPr="004C6523">
              <w:rPr>
                <w:rFonts w:cs="Arial"/>
                <w:sz w:val="16"/>
                <w:szCs w:val="16"/>
              </w:rPr>
              <w:t>194,00</w:t>
            </w:r>
          </w:p>
        </w:tc>
      </w:tr>
      <w:tr w:rsidR="004C6523" w:rsidRPr="004C6523" w14:paraId="341F29C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5E2B20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4D5B547"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259837B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B9F2A6C"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42B462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B2E321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6453903" w14:textId="77777777" w:rsidR="004C6523" w:rsidRPr="004C6523" w:rsidRDefault="004C6523" w:rsidP="004C6523">
            <w:pPr>
              <w:jc w:val="right"/>
              <w:rPr>
                <w:rFonts w:cs="Arial"/>
                <w:sz w:val="16"/>
                <w:szCs w:val="16"/>
              </w:rPr>
            </w:pPr>
            <w:r w:rsidRPr="004C6523">
              <w:rPr>
                <w:rFonts w:cs="Arial"/>
                <w:sz w:val="16"/>
                <w:szCs w:val="16"/>
              </w:rPr>
              <w:t>40,0000000</w:t>
            </w:r>
          </w:p>
        </w:tc>
        <w:tc>
          <w:tcPr>
            <w:tcW w:w="354" w:type="pct"/>
            <w:tcBorders>
              <w:top w:val="nil"/>
              <w:left w:val="nil"/>
              <w:bottom w:val="single" w:sz="4" w:space="0" w:color="CCCCCC"/>
              <w:right w:val="single" w:sz="4" w:space="0" w:color="CCCCCC"/>
            </w:tcBorders>
            <w:shd w:val="clear" w:color="000000" w:fill="EFEFEF"/>
            <w:hideMark/>
          </w:tcPr>
          <w:p w14:paraId="28A8DD97"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7149B7DA" w14:textId="77777777" w:rsidR="004C6523" w:rsidRPr="004C6523" w:rsidRDefault="004C6523" w:rsidP="004C6523">
            <w:pPr>
              <w:jc w:val="right"/>
              <w:rPr>
                <w:rFonts w:cs="Arial"/>
                <w:sz w:val="16"/>
                <w:szCs w:val="16"/>
              </w:rPr>
            </w:pPr>
            <w:r w:rsidRPr="004C6523">
              <w:rPr>
                <w:rFonts w:cs="Arial"/>
                <w:sz w:val="16"/>
                <w:szCs w:val="16"/>
              </w:rPr>
              <w:t>4,40</w:t>
            </w:r>
          </w:p>
        </w:tc>
      </w:tr>
      <w:tr w:rsidR="004C6523" w:rsidRPr="004C6523" w14:paraId="4CA40CF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A9242E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81D9E0A"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3344C4B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03B8D93"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7B32C3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FB46F3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81C132E" w14:textId="77777777" w:rsidR="004C6523" w:rsidRPr="004C6523" w:rsidRDefault="004C6523" w:rsidP="004C6523">
            <w:pPr>
              <w:jc w:val="right"/>
              <w:rPr>
                <w:rFonts w:cs="Arial"/>
                <w:sz w:val="16"/>
                <w:szCs w:val="16"/>
              </w:rPr>
            </w:pPr>
            <w:r w:rsidRPr="004C6523">
              <w:rPr>
                <w:rFonts w:cs="Arial"/>
                <w:sz w:val="16"/>
                <w:szCs w:val="16"/>
              </w:rPr>
              <w:t>40,0000000</w:t>
            </w:r>
          </w:p>
        </w:tc>
        <w:tc>
          <w:tcPr>
            <w:tcW w:w="354" w:type="pct"/>
            <w:tcBorders>
              <w:top w:val="nil"/>
              <w:left w:val="nil"/>
              <w:bottom w:val="single" w:sz="4" w:space="0" w:color="CCCCCC"/>
              <w:right w:val="single" w:sz="4" w:space="0" w:color="CCCCCC"/>
            </w:tcBorders>
            <w:shd w:val="clear" w:color="000000" w:fill="EFEFEF"/>
            <w:hideMark/>
          </w:tcPr>
          <w:p w14:paraId="6818C983"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19F7A5E5" w14:textId="77777777" w:rsidR="004C6523" w:rsidRPr="004C6523" w:rsidRDefault="004C6523" w:rsidP="004C6523">
            <w:pPr>
              <w:jc w:val="right"/>
              <w:rPr>
                <w:rFonts w:cs="Arial"/>
                <w:sz w:val="16"/>
                <w:szCs w:val="16"/>
              </w:rPr>
            </w:pPr>
            <w:r w:rsidRPr="004C6523">
              <w:rPr>
                <w:rFonts w:cs="Arial"/>
                <w:sz w:val="16"/>
                <w:szCs w:val="16"/>
              </w:rPr>
              <w:t>4,40</w:t>
            </w:r>
          </w:p>
        </w:tc>
      </w:tr>
      <w:tr w:rsidR="004C6523" w:rsidRPr="004C6523" w14:paraId="38CA113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C926A9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80F5322" w14:textId="77777777" w:rsidR="004C6523" w:rsidRPr="004C6523" w:rsidRDefault="004C6523" w:rsidP="004C6523">
            <w:pPr>
              <w:jc w:val="right"/>
              <w:rPr>
                <w:rFonts w:cs="Arial"/>
                <w:sz w:val="16"/>
                <w:szCs w:val="16"/>
              </w:rPr>
            </w:pPr>
            <w:r w:rsidRPr="004C6523">
              <w:rPr>
                <w:rFonts w:cs="Arial"/>
                <w:sz w:val="16"/>
                <w:szCs w:val="16"/>
              </w:rPr>
              <w:t xml:space="preserve"> 6762 </w:t>
            </w:r>
          </w:p>
        </w:tc>
        <w:tc>
          <w:tcPr>
            <w:tcW w:w="296" w:type="pct"/>
            <w:tcBorders>
              <w:top w:val="nil"/>
              <w:left w:val="nil"/>
              <w:bottom w:val="single" w:sz="4" w:space="0" w:color="CCCCCC"/>
              <w:right w:val="single" w:sz="4" w:space="0" w:color="CCCCCC"/>
            </w:tcBorders>
            <w:shd w:val="clear" w:color="000000" w:fill="EFEFEF"/>
            <w:hideMark/>
          </w:tcPr>
          <w:p w14:paraId="6EF50EFF"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A4D5010" w14:textId="77777777" w:rsidR="004C6523" w:rsidRPr="004C6523" w:rsidRDefault="004C6523" w:rsidP="004C6523">
            <w:pPr>
              <w:rPr>
                <w:rFonts w:cs="Arial"/>
                <w:sz w:val="16"/>
                <w:szCs w:val="16"/>
              </w:rPr>
            </w:pPr>
            <w:r w:rsidRPr="004C6523">
              <w:rPr>
                <w:rFonts w:cs="Arial"/>
                <w:sz w:val="16"/>
                <w:szCs w:val="16"/>
              </w:rPr>
              <w:t>Rack fechado piso 19" x 12u x 450mm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305405F"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B8325B9"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14B004E"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35575880" w14:textId="77777777" w:rsidR="004C6523" w:rsidRPr="004C6523" w:rsidRDefault="004C6523" w:rsidP="004C6523">
            <w:pPr>
              <w:jc w:val="right"/>
              <w:rPr>
                <w:rFonts w:cs="Arial"/>
                <w:sz w:val="16"/>
                <w:szCs w:val="16"/>
              </w:rPr>
            </w:pPr>
            <w:r w:rsidRPr="004C6523">
              <w:rPr>
                <w:rFonts w:cs="Arial"/>
                <w:sz w:val="16"/>
                <w:szCs w:val="16"/>
              </w:rPr>
              <w:t>537,90</w:t>
            </w:r>
          </w:p>
        </w:tc>
        <w:tc>
          <w:tcPr>
            <w:tcW w:w="413" w:type="pct"/>
            <w:tcBorders>
              <w:top w:val="nil"/>
              <w:left w:val="nil"/>
              <w:bottom w:val="single" w:sz="4" w:space="0" w:color="CCCCCC"/>
              <w:right w:val="single" w:sz="4" w:space="0" w:color="CCCCCC"/>
            </w:tcBorders>
            <w:shd w:val="clear" w:color="000000" w:fill="EFEFEF"/>
            <w:hideMark/>
          </w:tcPr>
          <w:p w14:paraId="72EAE7C3" w14:textId="77777777" w:rsidR="004C6523" w:rsidRPr="004C6523" w:rsidRDefault="004C6523" w:rsidP="004C6523">
            <w:pPr>
              <w:jc w:val="right"/>
              <w:rPr>
                <w:rFonts w:cs="Arial"/>
                <w:sz w:val="16"/>
                <w:szCs w:val="16"/>
              </w:rPr>
            </w:pPr>
            <w:r w:rsidRPr="004C6523">
              <w:rPr>
                <w:rFonts w:cs="Arial"/>
                <w:sz w:val="16"/>
                <w:szCs w:val="16"/>
              </w:rPr>
              <w:t>537,90</w:t>
            </w:r>
          </w:p>
        </w:tc>
      </w:tr>
      <w:tr w:rsidR="004C6523" w:rsidRPr="004C6523" w14:paraId="5607A9F7" w14:textId="77777777" w:rsidTr="004C6523">
        <w:trPr>
          <w:trHeight w:val="510"/>
        </w:trPr>
        <w:tc>
          <w:tcPr>
            <w:tcW w:w="309" w:type="pct"/>
            <w:tcBorders>
              <w:top w:val="nil"/>
              <w:left w:val="nil"/>
              <w:bottom w:val="nil"/>
              <w:right w:val="nil"/>
            </w:tcBorders>
            <w:shd w:val="clear" w:color="000000" w:fill="FFFFFF"/>
            <w:hideMark/>
          </w:tcPr>
          <w:p w14:paraId="3B029C3B"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E3060F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103F1C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F5EBB8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04DF7C7"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A2741D2" w14:textId="77777777" w:rsidR="004C6523" w:rsidRPr="004C6523" w:rsidRDefault="004C6523" w:rsidP="004C6523">
            <w:pPr>
              <w:jc w:val="right"/>
              <w:rPr>
                <w:rFonts w:cs="Arial"/>
                <w:sz w:val="16"/>
                <w:szCs w:val="16"/>
              </w:rPr>
            </w:pPr>
            <w:r w:rsidRPr="004C6523">
              <w:rPr>
                <w:rFonts w:cs="Arial"/>
                <w:sz w:val="16"/>
                <w:szCs w:val="16"/>
              </w:rPr>
              <w:t>113,89</w:t>
            </w:r>
          </w:p>
        </w:tc>
        <w:tc>
          <w:tcPr>
            <w:tcW w:w="354" w:type="pct"/>
            <w:tcBorders>
              <w:top w:val="nil"/>
              <w:left w:val="nil"/>
              <w:bottom w:val="nil"/>
              <w:right w:val="nil"/>
            </w:tcBorders>
            <w:shd w:val="clear" w:color="000000" w:fill="FFFFFF"/>
            <w:hideMark/>
          </w:tcPr>
          <w:p w14:paraId="6F14D56D"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D4CA306"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5016CA5C"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55E1992" w14:textId="77777777" w:rsidR="004C6523" w:rsidRPr="004C6523" w:rsidRDefault="004C6523" w:rsidP="004C6523">
            <w:pPr>
              <w:jc w:val="right"/>
              <w:rPr>
                <w:rFonts w:cs="Arial"/>
                <w:sz w:val="16"/>
                <w:szCs w:val="16"/>
              </w:rPr>
            </w:pPr>
            <w:r w:rsidRPr="004C6523">
              <w:rPr>
                <w:rFonts w:cs="Arial"/>
                <w:sz w:val="16"/>
                <w:szCs w:val="16"/>
              </w:rPr>
              <w:t>113,89</w:t>
            </w:r>
          </w:p>
        </w:tc>
      </w:tr>
      <w:tr w:rsidR="004C6523" w:rsidRPr="004C6523" w14:paraId="2D53F837" w14:textId="77777777" w:rsidTr="004C6523">
        <w:trPr>
          <w:trHeight w:val="285"/>
        </w:trPr>
        <w:tc>
          <w:tcPr>
            <w:tcW w:w="309" w:type="pct"/>
            <w:tcBorders>
              <w:top w:val="nil"/>
              <w:left w:val="nil"/>
              <w:bottom w:val="nil"/>
              <w:right w:val="nil"/>
            </w:tcBorders>
            <w:shd w:val="clear" w:color="000000" w:fill="FFFFFF"/>
            <w:hideMark/>
          </w:tcPr>
          <w:p w14:paraId="7F103DD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D2194DC"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C588C7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C11BB8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F54CFAF"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3B06714" w14:textId="77777777" w:rsidR="004C6523" w:rsidRPr="004C6523" w:rsidRDefault="004C6523" w:rsidP="004C6523">
            <w:pPr>
              <w:jc w:val="right"/>
              <w:rPr>
                <w:rFonts w:cs="Arial"/>
                <w:sz w:val="16"/>
                <w:szCs w:val="16"/>
              </w:rPr>
            </w:pPr>
            <w:r w:rsidRPr="004C6523">
              <w:rPr>
                <w:rFonts w:cs="Arial"/>
                <w:sz w:val="16"/>
                <w:szCs w:val="16"/>
              </w:rPr>
              <w:t>234,68</w:t>
            </w:r>
          </w:p>
        </w:tc>
        <w:tc>
          <w:tcPr>
            <w:tcW w:w="354" w:type="pct"/>
            <w:tcBorders>
              <w:top w:val="nil"/>
              <w:left w:val="nil"/>
              <w:bottom w:val="nil"/>
              <w:right w:val="nil"/>
            </w:tcBorders>
            <w:shd w:val="clear" w:color="000000" w:fill="FFFFFF"/>
            <w:hideMark/>
          </w:tcPr>
          <w:p w14:paraId="516F69DE"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A3D5060"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D414DD6" w14:textId="77777777" w:rsidR="004C6523" w:rsidRPr="004C6523" w:rsidRDefault="004C6523" w:rsidP="004C6523">
            <w:pPr>
              <w:jc w:val="right"/>
              <w:rPr>
                <w:rFonts w:cs="Arial"/>
                <w:sz w:val="16"/>
                <w:szCs w:val="16"/>
              </w:rPr>
            </w:pPr>
            <w:r w:rsidRPr="004C6523">
              <w:rPr>
                <w:rFonts w:cs="Arial"/>
                <w:sz w:val="16"/>
                <w:szCs w:val="16"/>
              </w:rPr>
              <w:t>1.256,60</w:t>
            </w:r>
          </w:p>
        </w:tc>
      </w:tr>
      <w:tr w:rsidR="004C6523" w:rsidRPr="004C6523" w14:paraId="3352E040" w14:textId="77777777" w:rsidTr="004C6523">
        <w:trPr>
          <w:trHeight w:val="19"/>
        </w:trPr>
        <w:tc>
          <w:tcPr>
            <w:tcW w:w="309" w:type="pct"/>
            <w:tcBorders>
              <w:top w:val="single" w:sz="12" w:space="0" w:color="000000"/>
              <w:left w:val="nil"/>
              <w:bottom w:val="nil"/>
              <w:right w:val="nil"/>
            </w:tcBorders>
            <w:shd w:val="clear" w:color="000000" w:fill="DFF0D8"/>
            <w:hideMark/>
          </w:tcPr>
          <w:p w14:paraId="096617E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CB0663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64E2FA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0864A0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3AD2786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763134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EE6EDF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2C43396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9FCF76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68AC4152"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BACB856"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D71BB97" w14:textId="77777777" w:rsidR="004C6523" w:rsidRPr="004C6523" w:rsidRDefault="004C6523" w:rsidP="004C6523">
            <w:pPr>
              <w:rPr>
                <w:rFonts w:cs="Arial"/>
                <w:b/>
                <w:bCs/>
                <w:sz w:val="16"/>
                <w:szCs w:val="16"/>
              </w:rPr>
            </w:pPr>
            <w:r w:rsidRPr="004C6523">
              <w:rPr>
                <w:rFonts w:cs="Arial"/>
                <w:b/>
                <w:bCs/>
                <w:sz w:val="16"/>
                <w:szCs w:val="16"/>
              </w:rPr>
              <w:t xml:space="preserve"> 20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F363624"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DC7FC50"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C275EDB"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4D6ED093"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F446927"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E82B729"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27B9905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4E40BFD"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299719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C288365"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945B6D3"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0001281 </w:t>
            </w:r>
          </w:p>
        </w:tc>
        <w:tc>
          <w:tcPr>
            <w:tcW w:w="296" w:type="pct"/>
            <w:tcBorders>
              <w:top w:val="nil"/>
              <w:left w:val="nil"/>
              <w:bottom w:val="single" w:sz="4" w:space="0" w:color="CCCCCC"/>
              <w:right w:val="single" w:sz="4" w:space="0" w:color="CCCCCC"/>
            </w:tcBorders>
            <w:shd w:val="clear" w:color="000000" w:fill="DFF0D8"/>
            <w:hideMark/>
          </w:tcPr>
          <w:p w14:paraId="42837D51"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496B5CE6" w14:textId="77777777" w:rsidR="004C6523" w:rsidRPr="004C6523" w:rsidRDefault="004C6523" w:rsidP="004C6523">
            <w:pPr>
              <w:rPr>
                <w:rFonts w:cs="Arial"/>
                <w:color w:val="000000"/>
                <w:sz w:val="16"/>
                <w:szCs w:val="16"/>
              </w:rPr>
            </w:pPr>
            <w:r w:rsidRPr="004C6523">
              <w:rPr>
                <w:rFonts w:cs="Arial"/>
                <w:color w:val="000000"/>
                <w:sz w:val="16"/>
                <w:szCs w:val="16"/>
              </w:rPr>
              <w:t>INSTALAÇÃO DE SWITCH 24 PORTAS FORNECIDO PELA CONTRATANTE</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6D7C08B" w14:textId="77777777" w:rsidR="004C6523" w:rsidRPr="004C6523" w:rsidRDefault="004C6523" w:rsidP="004C6523">
            <w:pPr>
              <w:rPr>
                <w:rFonts w:cs="Arial"/>
                <w:color w:val="000000"/>
                <w:sz w:val="16"/>
                <w:szCs w:val="16"/>
              </w:rPr>
            </w:pPr>
            <w:r w:rsidRPr="004C6523">
              <w:rPr>
                <w:rFonts w:cs="Arial"/>
                <w:color w:val="000000"/>
                <w:sz w:val="16"/>
                <w:szCs w:val="16"/>
              </w:rPr>
              <w:t>SEOP - SERVIÇOS OPERACIONAIS</w:t>
            </w:r>
          </w:p>
        </w:tc>
        <w:tc>
          <w:tcPr>
            <w:tcW w:w="354" w:type="pct"/>
            <w:tcBorders>
              <w:top w:val="nil"/>
              <w:left w:val="nil"/>
              <w:bottom w:val="single" w:sz="4" w:space="0" w:color="CCCCCC"/>
              <w:right w:val="single" w:sz="4" w:space="0" w:color="CCCCCC"/>
            </w:tcBorders>
            <w:shd w:val="clear" w:color="000000" w:fill="DFF0D8"/>
            <w:hideMark/>
          </w:tcPr>
          <w:p w14:paraId="0E0257EF" w14:textId="77777777" w:rsidR="004C6523" w:rsidRPr="004C6523" w:rsidRDefault="004C6523" w:rsidP="004C6523">
            <w:pPr>
              <w:jc w:val="center"/>
              <w:rPr>
                <w:rFonts w:cs="Arial"/>
                <w:color w:val="000000"/>
                <w:sz w:val="16"/>
                <w:szCs w:val="16"/>
              </w:rPr>
            </w:pPr>
            <w:r w:rsidRPr="004C6523">
              <w:rPr>
                <w:rFonts w:cs="Arial"/>
                <w:color w:val="000000"/>
                <w:sz w:val="16"/>
                <w:szCs w:val="16"/>
              </w:rPr>
              <w:t>UND</w:t>
            </w:r>
          </w:p>
        </w:tc>
        <w:tc>
          <w:tcPr>
            <w:tcW w:w="355" w:type="pct"/>
            <w:tcBorders>
              <w:top w:val="nil"/>
              <w:left w:val="nil"/>
              <w:bottom w:val="single" w:sz="4" w:space="0" w:color="CCCCCC"/>
              <w:right w:val="single" w:sz="4" w:space="0" w:color="CCCCCC"/>
            </w:tcBorders>
            <w:shd w:val="clear" w:color="000000" w:fill="DFF0D8"/>
            <w:hideMark/>
          </w:tcPr>
          <w:p w14:paraId="0AF43196"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551EFF17" w14:textId="77777777" w:rsidR="004C6523" w:rsidRPr="004C6523" w:rsidRDefault="004C6523" w:rsidP="004C6523">
            <w:pPr>
              <w:jc w:val="right"/>
              <w:rPr>
                <w:rFonts w:cs="Arial"/>
                <w:color w:val="000000"/>
                <w:sz w:val="16"/>
                <w:szCs w:val="16"/>
              </w:rPr>
            </w:pPr>
            <w:r w:rsidRPr="004C6523">
              <w:rPr>
                <w:rFonts w:cs="Arial"/>
                <w:color w:val="000000"/>
                <w:sz w:val="16"/>
                <w:szCs w:val="16"/>
              </w:rPr>
              <w:t>158,52</w:t>
            </w:r>
          </w:p>
        </w:tc>
        <w:tc>
          <w:tcPr>
            <w:tcW w:w="413" w:type="pct"/>
            <w:tcBorders>
              <w:top w:val="nil"/>
              <w:left w:val="nil"/>
              <w:bottom w:val="single" w:sz="4" w:space="0" w:color="CCCCCC"/>
              <w:right w:val="single" w:sz="4" w:space="0" w:color="CCCCCC"/>
            </w:tcBorders>
            <w:shd w:val="clear" w:color="000000" w:fill="DFF0D8"/>
            <w:hideMark/>
          </w:tcPr>
          <w:p w14:paraId="212CE6A8" w14:textId="77777777" w:rsidR="004C6523" w:rsidRPr="004C6523" w:rsidRDefault="004C6523" w:rsidP="004C6523">
            <w:pPr>
              <w:jc w:val="right"/>
              <w:rPr>
                <w:rFonts w:cs="Arial"/>
                <w:color w:val="000000"/>
                <w:sz w:val="16"/>
                <w:szCs w:val="16"/>
              </w:rPr>
            </w:pPr>
            <w:r w:rsidRPr="004C6523">
              <w:rPr>
                <w:rFonts w:cs="Arial"/>
                <w:color w:val="000000"/>
                <w:sz w:val="16"/>
                <w:szCs w:val="16"/>
              </w:rPr>
              <w:t>158,52</w:t>
            </w:r>
          </w:p>
        </w:tc>
      </w:tr>
      <w:tr w:rsidR="004C6523" w:rsidRPr="004C6523" w14:paraId="33E0456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3A71D9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D274077"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05E0CC7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C1052F6"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94B728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E75394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2230DEC"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65D9C1E4"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DF039A4"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163CB0B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DD3984C"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9867C90" w14:textId="77777777" w:rsidR="004C6523" w:rsidRPr="004C6523" w:rsidRDefault="004C6523" w:rsidP="004C6523">
            <w:pPr>
              <w:jc w:val="right"/>
              <w:rPr>
                <w:rFonts w:cs="Arial"/>
                <w:sz w:val="16"/>
                <w:szCs w:val="16"/>
              </w:rPr>
            </w:pPr>
            <w:r w:rsidRPr="004C6523">
              <w:rPr>
                <w:rFonts w:cs="Arial"/>
                <w:sz w:val="16"/>
                <w:szCs w:val="16"/>
              </w:rPr>
              <w:t xml:space="preserve"> 88255 </w:t>
            </w:r>
          </w:p>
        </w:tc>
        <w:tc>
          <w:tcPr>
            <w:tcW w:w="296" w:type="pct"/>
            <w:tcBorders>
              <w:top w:val="nil"/>
              <w:left w:val="nil"/>
              <w:bottom w:val="single" w:sz="4" w:space="0" w:color="CCCCCC"/>
              <w:right w:val="single" w:sz="4" w:space="0" w:color="CCCCCC"/>
            </w:tcBorders>
            <w:shd w:val="clear" w:color="000000" w:fill="D6D6D6"/>
            <w:hideMark/>
          </w:tcPr>
          <w:p w14:paraId="3765A22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10AF6DB" w14:textId="77777777" w:rsidR="004C6523" w:rsidRPr="004C6523" w:rsidRDefault="004C6523" w:rsidP="004C6523">
            <w:pPr>
              <w:rPr>
                <w:rFonts w:cs="Arial"/>
                <w:sz w:val="16"/>
                <w:szCs w:val="16"/>
              </w:rPr>
            </w:pPr>
            <w:r w:rsidRPr="004C6523">
              <w:rPr>
                <w:rFonts w:cs="Arial"/>
                <w:sz w:val="16"/>
                <w:szCs w:val="16"/>
              </w:rPr>
              <w:t>AUXILIAR TÉCNICO DE ENGENHARIA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CAD01F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431CC8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58048CA"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25751685" w14:textId="77777777" w:rsidR="004C6523" w:rsidRPr="004C6523" w:rsidRDefault="004C6523" w:rsidP="004C6523">
            <w:pPr>
              <w:jc w:val="right"/>
              <w:rPr>
                <w:rFonts w:cs="Arial"/>
                <w:sz w:val="16"/>
                <w:szCs w:val="16"/>
              </w:rPr>
            </w:pPr>
            <w:r w:rsidRPr="004C6523">
              <w:rPr>
                <w:rFonts w:cs="Arial"/>
                <w:sz w:val="16"/>
                <w:szCs w:val="16"/>
              </w:rPr>
              <w:t>31,79</w:t>
            </w:r>
          </w:p>
        </w:tc>
        <w:tc>
          <w:tcPr>
            <w:tcW w:w="413" w:type="pct"/>
            <w:tcBorders>
              <w:top w:val="nil"/>
              <w:left w:val="nil"/>
              <w:bottom w:val="single" w:sz="4" w:space="0" w:color="CCCCCC"/>
              <w:right w:val="single" w:sz="4" w:space="0" w:color="CCCCCC"/>
            </w:tcBorders>
            <w:shd w:val="clear" w:color="000000" w:fill="D6D6D6"/>
            <w:hideMark/>
          </w:tcPr>
          <w:p w14:paraId="17EDBB72" w14:textId="77777777" w:rsidR="004C6523" w:rsidRPr="004C6523" w:rsidRDefault="004C6523" w:rsidP="004C6523">
            <w:pPr>
              <w:jc w:val="right"/>
              <w:rPr>
                <w:rFonts w:cs="Arial"/>
                <w:sz w:val="16"/>
                <w:szCs w:val="16"/>
              </w:rPr>
            </w:pPr>
            <w:r w:rsidRPr="004C6523">
              <w:rPr>
                <w:rFonts w:cs="Arial"/>
                <w:sz w:val="16"/>
                <w:szCs w:val="16"/>
              </w:rPr>
              <w:t>95,37</w:t>
            </w:r>
          </w:p>
        </w:tc>
      </w:tr>
      <w:tr w:rsidR="004C6523" w:rsidRPr="004C6523" w14:paraId="4DDA94D8" w14:textId="77777777" w:rsidTr="004C6523">
        <w:trPr>
          <w:trHeight w:val="510"/>
        </w:trPr>
        <w:tc>
          <w:tcPr>
            <w:tcW w:w="309" w:type="pct"/>
            <w:tcBorders>
              <w:top w:val="nil"/>
              <w:left w:val="nil"/>
              <w:bottom w:val="nil"/>
              <w:right w:val="nil"/>
            </w:tcBorders>
            <w:shd w:val="clear" w:color="000000" w:fill="FFFFFF"/>
            <w:hideMark/>
          </w:tcPr>
          <w:p w14:paraId="315383EB"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BF88D6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954DF9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812686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53C8C11"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ED62EAF" w14:textId="77777777" w:rsidR="004C6523" w:rsidRPr="004C6523" w:rsidRDefault="004C6523" w:rsidP="004C6523">
            <w:pPr>
              <w:jc w:val="right"/>
              <w:rPr>
                <w:rFonts w:cs="Arial"/>
                <w:sz w:val="16"/>
                <w:szCs w:val="16"/>
              </w:rPr>
            </w:pPr>
            <w:r w:rsidRPr="004C6523">
              <w:rPr>
                <w:rFonts w:cs="Arial"/>
                <w:sz w:val="16"/>
                <w:szCs w:val="16"/>
              </w:rPr>
              <w:t>137,64</w:t>
            </w:r>
          </w:p>
        </w:tc>
        <w:tc>
          <w:tcPr>
            <w:tcW w:w="354" w:type="pct"/>
            <w:tcBorders>
              <w:top w:val="nil"/>
              <w:left w:val="nil"/>
              <w:bottom w:val="nil"/>
              <w:right w:val="nil"/>
            </w:tcBorders>
            <w:shd w:val="clear" w:color="000000" w:fill="FFFFFF"/>
            <w:hideMark/>
          </w:tcPr>
          <w:p w14:paraId="39C9C67E"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CD09E3A"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A52D15D"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636C2C4" w14:textId="77777777" w:rsidR="004C6523" w:rsidRPr="004C6523" w:rsidRDefault="004C6523" w:rsidP="004C6523">
            <w:pPr>
              <w:jc w:val="right"/>
              <w:rPr>
                <w:rFonts w:cs="Arial"/>
                <w:sz w:val="16"/>
                <w:szCs w:val="16"/>
              </w:rPr>
            </w:pPr>
            <w:r w:rsidRPr="004C6523">
              <w:rPr>
                <w:rFonts w:cs="Arial"/>
                <w:sz w:val="16"/>
                <w:szCs w:val="16"/>
              </w:rPr>
              <w:t>137,64</w:t>
            </w:r>
          </w:p>
        </w:tc>
      </w:tr>
      <w:tr w:rsidR="004C6523" w:rsidRPr="004C6523" w14:paraId="474377C4" w14:textId="77777777" w:rsidTr="004C6523">
        <w:trPr>
          <w:trHeight w:val="285"/>
        </w:trPr>
        <w:tc>
          <w:tcPr>
            <w:tcW w:w="309" w:type="pct"/>
            <w:tcBorders>
              <w:top w:val="nil"/>
              <w:left w:val="nil"/>
              <w:bottom w:val="nil"/>
              <w:right w:val="nil"/>
            </w:tcBorders>
            <w:shd w:val="clear" w:color="000000" w:fill="FFFFFF"/>
            <w:hideMark/>
          </w:tcPr>
          <w:p w14:paraId="558D12C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0168D9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C42111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D96DDF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FCE76E5"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EB3F612" w14:textId="77777777" w:rsidR="004C6523" w:rsidRPr="004C6523" w:rsidRDefault="004C6523" w:rsidP="004C6523">
            <w:pPr>
              <w:jc w:val="right"/>
              <w:rPr>
                <w:rFonts w:cs="Arial"/>
                <w:sz w:val="16"/>
                <w:szCs w:val="16"/>
              </w:rPr>
            </w:pPr>
            <w:r w:rsidRPr="004C6523">
              <w:rPr>
                <w:rFonts w:cs="Arial"/>
                <w:sz w:val="16"/>
                <w:szCs w:val="16"/>
              </w:rPr>
              <w:t>36,24</w:t>
            </w:r>
          </w:p>
        </w:tc>
        <w:tc>
          <w:tcPr>
            <w:tcW w:w="354" w:type="pct"/>
            <w:tcBorders>
              <w:top w:val="nil"/>
              <w:left w:val="nil"/>
              <w:bottom w:val="nil"/>
              <w:right w:val="nil"/>
            </w:tcBorders>
            <w:shd w:val="clear" w:color="000000" w:fill="FFFFFF"/>
            <w:hideMark/>
          </w:tcPr>
          <w:p w14:paraId="58F40A4C"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53BE5E5"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5EF4555" w14:textId="77777777" w:rsidR="004C6523" w:rsidRPr="004C6523" w:rsidRDefault="004C6523" w:rsidP="004C6523">
            <w:pPr>
              <w:jc w:val="right"/>
              <w:rPr>
                <w:rFonts w:cs="Arial"/>
                <w:sz w:val="16"/>
                <w:szCs w:val="16"/>
              </w:rPr>
            </w:pPr>
            <w:r w:rsidRPr="004C6523">
              <w:rPr>
                <w:rFonts w:cs="Arial"/>
                <w:sz w:val="16"/>
                <w:szCs w:val="16"/>
              </w:rPr>
              <w:t>194,76</w:t>
            </w:r>
          </w:p>
        </w:tc>
      </w:tr>
      <w:tr w:rsidR="004C6523" w:rsidRPr="004C6523" w14:paraId="5F0D2D28" w14:textId="77777777" w:rsidTr="004C6523">
        <w:trPr>
          <w:trHeight w:val="19"/>
        </w:trPr>
        <w:tc>
          <w:tcPr>
            <w:tcW w:w="309" w:type="pct"/>
            <w:tcBorders>
              <w:top w:val="single" w:sz="12" w:space="0" w:color="000000"/>
              <w:left w:val="nil"/>
              <w:bottom w:val="nil"/>
              <w:right w:val="nil"/>
            </w:tcBorders>
            <w:shd w:val="clear" w:color="000000" w:fill="DFF0D8"/>
            <w:hideMark/>
          </w:tcPr>
          <w:p w14:paraId="0256624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7055A5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3366C06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7F0EEC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1048E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6DC82C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49296F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6B646D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9C7858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65AA8DF"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AA2ACA8"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78A2F93" w14:textId="77777777" w:rsidR="004C6523" w:rsidRPr="004C6523" w:rsidRDefault="004C6523" w:rsidP="004C6523">
            <w:pPr>
              <w:rPr>
                <w:rFonts w:cs="Arial"/>
                <w:b/>
                <w:bCs/>
                <w:sz w:val="16"/>
                <w:szCs w:val="16"/>
              </w:rPr>
            </w:pPr>
            <w:r w:rsidRPr="004C6523">
              <w:rPr>
                <w:rFonts w:cs="Arial"/>
                <w:b/>
                <w:bCs/>
                <w:sz w:val="16"/>
                <w:szCs w:val="16"/>
              </w:rPr>
              <w:t xml:space="preserve"> 21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B4FDE4A"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20F861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897E59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64FA567"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8892834"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0D806D2"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A8A550B"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7ED6E06"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666497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DC65FA8"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E50737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0001282 </w:t>
            </w:r>
          </w:p>
        </w:tc>
        <w:tc>
          <w:tcPr>
            <w:tcW w:w="296" w:type="pct"/>
            <w:tcBorders>
              <w:top w:val="nil"/>
              <w:left w:val="nil"/>
              <w:bottom w:val="single" w:sz="4" w:space="0" w:color="CCCCCC"/>
              <w:right w:val="single" w:sz="4" w:space="0" w:color="CCCCCC"/>
            </w:tcBorders>
            <w:shd w:val="clear" w:color="000000" w:fill="DFF0D8"/>
            <w:hideMark/>
          </w:tcPr>
          <w:p w14:paraId="6F6A885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64FDC2BA" w14:textId="77777777" w:rsidR="004C6523" w:rsidRPr="004C6523" w:rsidRDefault="004C6523" w:rsidP="004C6523">
            <w:pPr>
              <w:rPr>
                <w:rFonts w:cs="Arial"/>
                <w:color w:val="000000"/>
                <w:sz w:val="16"/>
                <w:szCs w:val="16"/>
              </w:rPr>
            </w:pPr>
            <w:r w:rsidRPr="004C6523">
              <w:rPr>
                <w:rFonts w:cs="Arial"/>
                <w:color w:val="000000"/>
                <w:sz w:val="16"/>
                <w:szCs w:val="16"/>
              </w:rPr>
              <w:t>INSTALAÇÃO DE SWITCH 48 PORTAS FORNECIDO PELA CONTRATANTE</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76245845" w14:textId="77777777" w:rsidR="004C6523" w:rsidRPr="004C6523" w:rsidRDefault="004C6523" w:rsidP="004C6523">
            <w:pPr>
              <w:rPr>
                <w:rFonts w:cs="Arial"/>
                <w:color w:val="000000"/>
                <w:sz w:val="16"/>
                <w:szCs w:val="16"/>
              </w:rPr>
            </w:pPr>
            <w:r w:rsidRPr="004C6523">
              <w:rPr>
                <w:rFonts w:cs="Arial"/>
                <w:color w:val="000000"/>
                <w:sz w:val="16"/>
                <w:szCs w:val="16"/>
              </w:rPr>
              <w:t>SEOP - SERVIÇOS OPERACIONAIS</w:t>
            </w:r>
          </w:p>
        </w:tc>
        <w:tc>
          <w:tcPr>
            <w:tcW w:w="354" w:type="pct"/>
            <w:tcBorders>
              <w:top w:val="nil"/>
              <w:left w:val="nil"/>
              <w:bottom w:val="single" w:sz="4" w:space="0" w:color="CCCCCC"/>
              <w:right w:val="single" w:sz="4" w:space="0" w:color="CCCCCC"/>
            </w:tcBorders>
            <w:shd w:val="clear" w:color="000000" w:fill="DFF0D8"/>
            <w:hideMark/>
          </w:tcPr>
          <w:p w14:paraId="6B5B5530" w14:textId="77777777" w:rsidR="004C6523" w:rsidRPr="004C6523" w:rsidRDefault="004C6523" w:rsidP="004C6523">
            <w:pPr>
              <w:jc w:val="center"/>
              <w:rPr>
                <w:rFonts w:cs="Arial"/>
                <w:color w:val="000000"/>
                <w:sz w:val="16"/>
                <w:szCs w:val="16"/>
              </w:rPr>
            </w:pPr>
            <w:r w:rsidRPr="004C6523">
              <w:rPr>
                <w:rFonts w:cs="Arial"/>
                <w:color w:val="000000"/>
                <w:sz w:val="16"/>
                <w:szCs w:val="16"/>
              </w:rPr>
              <w:t>UND</w:t>
            </w:r>
          </w:p>
        </w:tc>
        <w:tc>
          <w:tcPr>
            <w:tcW w:w="355" w:type="pct"/>
            <w:tcBorders>
              <w:top w:val="nil"/>
              <w:left w:val="nil"/>
              <w:bottom w:val="single" w:sz="4" w:space="0" w:color="CCCCCC"/>
              <w:right w:val="single" w:sz="4" w:space="0" w:color="CCCCCC"/>
            </w:tcBorders>
            <w:shd w:val="clear" w:color="000000" w:fill="DFF0D8"/>
            <w:hideMark/>
          </w:tcPr>
          <w:p w14:paraId="29DFF1AC"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F47283B" w14:textId="77777777" w:rsidR="004C6523" w:rsidRPr="004C6523" w:rsidRDefault="004C6523" w:rsidP="004C6523">
            <w:pPr>
              <w:jc w:val="right"/>
              <w:rPr>
                <w:rFonts w:cs="Arial"/>
                <w:color w:val="000000"/>
                <w:sz w:val="16"/>
                <w:szCs w:val="16"/>
              </w:rPr>
            </w:pPr>
            <w:r w:rsidRPr="004C6523">
              <w:rPr>
                <w:rFonts w:cs="Arial"/>
                <w:color w:val="000000"/>
                <w:sz w:val="16"/>
                <w:szCs w:val="16"/>
              </w:rPr>
              <w:t>184,93</w:t>
            </w:r>
          </w:p>
        </w:tc>
        <w:tc>
          <w:tcPr>
            <w:tcW w:w="413" w:type="pct"/>
            <w:tcBorders>
              <w:top w:val="nil"/>
              <w:left w:val="nil"/>
              <w:bottom w:val="single" w:sz="4" w:space="0" w:color="CCCCCC"/>
              <w:right w:val="single" w:sz="4" w:space="0" w:color="CCCCCC"/>
            </w:tcBorders>
            <w:shd w:val="clear" w:color="000000" w:fill="DFF0D8"/>
            <w:hideMark/>
          </w:tcPr>
          <w:p w14:paraId="37DF239F" w14:textId="77777777" w:rsidR="004C6523" w:rsidRPr="004C6523" w:rsidRDefault="004C6523" w:rsidP="004C6523">
            <w:pPr>
              <w:jc w:val="right"/>
              <w:rPr>
                <w:rFonts w:cs="Arial"/>
                <w:color w:val="000000"/>
                <w:sz w:val="16"/>
                <w:szCs w:val="16"/>
              </w:rPr>
            </w:pPr>
            <w:r w:rsidRPr="004C6523">
              <w:rPr>
                <w:rFonts w:cs="Arial"/>
                <w:color w:val="000000"/>
                <w:sz w:val="16"/>
                <w:szCs w:val="16"/>
              </w:rPr>
              <w:t>184,93</w:t>
            </w:r>
          </w:p>
        </w:tc>
      </w:tr>
      <w:tr w:rsidR="004C6523" w:rsidRPr="004C6523" w14:paraId="5FFBFA3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D1DA870"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5D37F5F"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6DCA193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7D35DAD8"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619938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E3D235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A80B7A3" w14:textId="77777777" w:rsidR="004C6523" w:rsidRPr="004C6523" w:rsidRDefault="004C6523" w:rsidP="004C6523">
            <w:pPr>
              <w:jc w:val="right"/>
              <w:rPr>
                <w:rFonts w:cs="Arial"/>
                <w:sz w:val="16"/>
                <w:szCs w:val="16"/>
              </w:rPr>
            </w:pPr>
            <w:r w:rsidRPr="004C6523">
              <w:rPr>
                <w:rFonts w:cs="Arial"/>
                <w:sz w:val="16"/>
                <w:szCs w:val="16"/>
              </w:rPr>
              <w:t>3,5000000</w:t>
            </w:r>
          </w:p>
        </w:tc>
        <w:tc>
          <w:tcPr>
            <w:tcW w:w="354" w:type="pct"/>
            <w:tcBorders>
              <w:top w:val="nil"/>
              <w:left w:val="nil"/>
              <w:bottom w:val="single" w:sz="4" w:space="0" w:color="CCCCCC"/>
              <w:right w:val="single" w:sz="4" w:space="0" w:color="CCCCCC"/>
            </w:tcBorders>
            <w:shd w:val="clear" w:color="000000" w:fill="D6D6D6"/>
            <w:hideMark/>
          </w:tcPr>
          <w:p w14:paraId="7711C08D"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7F14E757" w14:textId="77777777" w:rsidR="004C6523" w:rsidRPr="004C6523" w:rsidRDefault="004C6523" w:rsidP="004C6523">
            <w:pPr>
              <w:jc w:val="right"/>
              <w:rPr>
                <w:rFonts w:cs="Arial"/>
                <w:sz w:val="16"/>
                <w:szCs w:val="16"/>
              </w:rPr>
            </w:pPr>
            <w:r w:rsidRPr="004C6523">
              <w:rPr>
                <w:rFonts w:cs="Arial"/>
                <w:sz w:val="16"/>
                <w:szCs w:val="16"/>
              </w:rPr>
              <w:t>73,67</w:t>
            </w:r>
          </w:p>
        </w:tc>
      </w:tr>
      <w:tr w:rsidR="004C6523" w:rsidRPr="004C6523" w14:paraId="5DA4C5C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0BA71A2"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BA63E66" w14:textId="77777777" w:rsidR="004C6523" w:rsidRPr="004C6523" w:rsidRDefault="004C6523" w:rsidP="004C6523">
            <w:pPr>
              <w:jc w:val="right"/>
              <w:rPr>
                <w:rFonts w:cs="Arial"/>
                <w:sz w:val="16"/>
                <w:szCs w:val="16"/>
              </w:rPr>
            </w:pPr>
            <w:r w:rsidRPr="004C6523">
              <w:rPr>
                <w:rFonts w:cs="Arial"/>
                <w:sz w:val="16"/>
                <w:szCs w:val="16"/>
              </w:rPr>
              <w:t xml:space="preserve"> 88255 </w:t>
            </w:r>
          </w:p>
        </w:tc>
        <w:tc>
          <w:tcPr>
            <w:tcW w:w="296" w:type="pct"/>
            <w:tcBorders>
              <w:top w:val="nil"/>
              <w:left w:val="nil"/>
              <w:bottom w:val="single" w:sz="4" w:space="0" w:color="CCCCCC"/>
              <w:right w:val="single" w:sz="4" w:space="0" w:color="CCCCCC"/>
            </w:tcBorders>
            <w:shd w:val="clear" w:color="000000" w:fill="D6D6D6"/>
            <w:hideMark/>
          </w:tcPr>
          <w:p w14:paraId="63B4B42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66F578B" w14:textId="77777777" w:rsidR="004C6523" w:rsidRPr="004C6523" w:rsidRDefault="004C6523" w:rsidP="004C6523">
            <w:pPr>
              <w:rPr>
                <w:rFonts w:cs="Arial"/>
                <w:sz w:val="16"/>
                <w:szCs w:val="16"/>
              </w:rPr>
            </w:pPr>
            <w:r w:rsidRPr="004C6523">
              <w:rPr>
                <w:rFonts w:cs="Arial"/>
                <w:sz w:val="16"/>
                <w:szCs w:val="16"/>
              </w:rPr>
              <w:t>AUXILIAR TÉCNICO DE ENGENHARIA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87E2526"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A63D86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370D636" w14:textId="77777777" w:rsidR="004C6523" w:rsidRPr="004C6523" w:rsidRDefault="004C6523" w:rsidP="004C6523">
            <w:pPr>
              <w:jc w:val="right"/>
              <w:rPr>
                <w:rFonts w:cs="Arial"/>
                <w:sz w:val="16"/>
                <w:szCs w:val="16"/>
              </w:rPr>
            </w:pPr>
            <w:r w:rsidRPr="004C6523">
              <w:rPr>
                <w:rFonts w:cs="Arial"/>
                <w:sz w:val="16"/>
                <w:szCs w:val="16"/>
              </w:rPr>
              <w:t>3,5000000</w:t>
            </w:r>
          </w:p>
        </w:tc>
        <w:tc>
          <w:tcPr>
            <w:tcW w:w="354" w:type="pct"/>
            <w:tcBorders>
              <w:top w:val="nil"/>
              <w:left w:val="nil"/>
              <w:bottom w:val="single" w:sz="4" w:space="0" w:color="CCCCCC"/>
              <w:right w:val="single" w:sz="4" w:space="0" w:color="CCCCCC"/>
            </w:tcBorders>
            <w:shd w:val="clear" w:color="000000" w:fill="D6D6D6"/>
            <w:hideMark/>
          </w:tcPr>
          <w:p w14:paraId="3AD68858" w14:textId="77777777" w:rsidR="004C6523" w:rsidRPr="004C6523" w:rsidRDefault="004C6523" w:rsidP="004C6523">
            <w:pPr>
              <w:jc w:val="right"/>
              <w:rPr>
                <w:rFonts w:cs="Arial"/>
                <w:sz w:val="16"/>
                <w:szCs w:val="16"/>
              </w:rPr>
            </w:pPr>
            <w:r w:rsidRPr="004C6523">
              <w:rPr>
                <w:rFonts w:cs="Arial"/>
                <w:sz w:val="16"/>
                <w:szCs w:val="16"/>
              </w:rPr>
              <w:t>31,79</w:t>
            </w:r>
          </w:p>
        </w:tc>
        <w:tc>
          <w:tcPr>
            <w:tcW w:w="413" w:type="pct"/>
            <w:tcBorders>
              <w:top w:val="nil"/>
              <w:left w:val="nil"/>
              <w:bottom w:val="single" w:sz="4" w:space="0" w:color="CCCCCC"/>
              <w:right w:val="single" w:sz="4" w:space="0" w:color="CCCCCC"/>
            </w:tcBorders>
            <w:shd w:val="clear" w:color="000000" w:fill="D6D6D6"/>
            <w:hideMark/>
          </w:tcPr>
          <w:p w14:paraId="533970AF" w14:textId="77777777" w:rsidR="004C6523" w:rsidRPr="004C6523" w:rsidRDefault="004C6523" w:rsidP="004C6523">
            <w:pPr>
              <w:jc w:val="right"/>
              <w:rPr>
                <w:rFonts w:cs="Arial"/>
                <w:sz w:val="16"/>
                <w:szCs w:val="16"/>
              </w:rPr>
            </w:pPr>
            <w:r w:rsidRPr="004C6523">
              <w:rPr>
                <w:rFonts w:cs="Arial"/>
                <w:sz w:val="16"/>
                <w:szCs w:val="16"/>
              </w:rPr>
              <w:t>111,26</w:t>
            </w:r>
          </w:p>
        </w:tc>
      </w:tr>
      <w:tr w:rsidR="004C6523" w:rsidRPr="004C6523" w14:paraId="1C41E3B7" w14:textId="77777777" w:rsidTr="004C6523">
        <w:trPr>
          <w:trHeight w:val="510"/>
        </w:trPr>
        <w:tc>
          <w:tcPr>
            <w:tcW w:w="309" w:type="pct"/>
            <w:tcBorders>
              <w:top w:val="nil"/>
              <w:left w:val="nil"/>
              <w:bottom w:val="nil"/>
              <w:right w:val="nil"/>
            </w:tcBorders>
            <w:shd w:val="clear" w:color="000000" w:fill="FFFFFF"/>
            <w:hideMark/>
          </w:tcPr>
          <w:p w14:paraId="1545870B"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275A799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4F7E32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4D26A0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73B1324"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05A428B" w14:textId="77777777" w:rsidR="004C6523" w:rsidRPr="004C6523" w:rsidRDefault="004C6523" w:rsidP="004C6523">
            <w:pPr>
              <w:jc w:val="right"/>
              <w:rPr>
                <w:rFonts w:cs="Arial"/>
                <w:sz w:val="16"/>
                <w:szCs w:val="16"/>
              </w:rPr>
            </w:pPr>
            <w:r w:rsidRPr="004C6523">
              <w:rPr>
                <w:rFonts w:cs="Arial"/>
                <w:sz w:val="16"/>
                <w:szCs w:val="16"/>
              </w:rPr>
              <w:t>160,57</w:t>
            </w:r>
          </w:p>
        </w:tc>
        <w:tc>
          <w:tcPr>
            <w:tcW w:w="354" w:type="pct"/>
            <w:tcBorders>
              <w:top w:val="nil"/>
              <w:left w:val="nil"/>
              <w:bottom w:val="nil"/>
              <w:right w:val="nil"/>
            </w:tcBorders>
            <w:shd w:val="clear" w:color="000000" w:fill="FFFFFF"/>
            <w:hideMark/>
          </w:tcPr>
          <w:p w14:paraId="71B788A3"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901D39F"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46203EB9"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E130F61" w14:textId="77777777" w:rsidR="004C6523" w:rsidRPr="004C6523" w:rsidRDefault="004C6523" w:rsidP="004C6523">
            <w:pPr>
              <w:jc w:val="right"/>
              <w:rPr>
                <w:rFonts w:cs="Arial"/>
                <w:sz w:val="16"/>
                <w:szCs w:val="16"/>
              </w:rPr>
            </w:pPr>
            <w:r w:rsidRPr="004C6523">
              <w:rPr>
                <w:rFonts w:cs="Arial"/>
                <w:sz w:val="16"/>
                <w:szCs w:val="16"/>
              </w:rPr>
              <w:t>160,57</w:t>
            </w:r>
          </w:p>
        </w:tc>
      </w:tr>
      <w:tr w:rsidR="004C6523" w:rsidRPr="004C6523" w14:paraId="3B86AC70" w14:textId="77777777" w:rsidTr="004C6523">
        <w:trPr>
          <w:trHeight w:val="285"/>
        </w:trPr>
        <w:tc>
          <w:tcPr>
            <w:tcW w:w="309" w:type="pct"/>
            <w:tcBorders>
              <w:top w:val="nil"/>
              <w:left w:val="nil"/>
              <w:bottom w:val="nil"/>
              <w:right w:val="nil"/>
            </w:tcBorders>
            <w:shd w:val="clear" w:color="000000" w:fill="FFFFFF"/>
            <w:hideMark/>
          </w:tcPr>
          <w:p w14:paraId="26C9B76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38DAEA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D730EE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20F3E3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DD1667D"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555CC50" w14:textId="77777777" w:rsidR="004C6523" w:rsidRPr="004C6523" w:rsidRDefault="004C6523" w:rsidP="004C6523">
            <w:pPr>
              <w:jc w:val="right"/>
              <w:rPr>
                <w:rFonts w:cs="Arial"/>
                <w:sz w:val="16"/>
                <w:szCs w:val="16"/>
              </w:rPr>
            </w:pPr>
            <w:r w:rsidRPr="004C6523">
              <w:rPr>
                <w:rFonts w:cs="Arial"/>
                <w:sz w:val="16"/>
                <w:szCs w:val="16"/>
              </w:rPr>
              <w:t>42,28</w:t>
            </w:r>
          </w:p>
        </w:tc>
        <w:tc>
          <w:tcPr>
            <w:tcW w:w="354" w:type="pct"/>
            <w:tcBorders>
              <w:top w:val="nil"/>
              <w:left w:val="nil"/>
              <w:bottom w:val="nil"/>
              <w:right w:val="nil"/>
            </w:tcBorders>
            <w:shd w:val="clear" w:color="000000" w:fill="FFFFFF"/>
            <w:hideMark/>
          </w:tcPr>
          <w:p w14:paraId="178BD921"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6B158613"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33C584DC" w14:textId="77777777" w:rsidR="004C6523" w:rsidRPr="004C6523" w:rsidRDefault="004C6523" w:rsidP="004C6523">
            <w:pPr>
              <w:jc w:val="right"/>
              <w:rPr>
                <w:rFonts w:cs="Arial"/>
                <w:sz w:val="16"/>
                <w:szCs w:val="16"/>
              </w:rPr>
            </w:pPr>
            <w:r w:rsidRPr="004C6523">
              <w:rPr>
                <w:rFonts w:cs="Arial"/>
                <w:sz w:val="16"/>
                <w:szCs w:val="16"/>
              </w:rPr>
              <w:t>227,21</w:t>
            </w:r>
          </w:p>
        </w:tc>
      </w:tr>
      <w:tr w:rsidR="004C6523" w:rsidRPr="004C6523" w14:paraId="4552D44C" w14:textId="77777777" w:rsidTr="004C6523">
        <w:trPr>
          <w:trHeight w:val="19"/>
        </w:trPr>
        <w:tc>
          <w:tcPr>
            <w:tcW w:w="309" w:type="pct"/>
            <w:tcBorders>
              <w:top w:val="single" w:sz="12" w:space="0" w:color="000000"/>
              <w:left w:val="nil"/>
              <w:bottom w:val="nil"/>
              <w:right w:val="nil"/>
            </w:tcBorders>
            <w:shd w:val="clear" w:color="000000" w:fill="DFF0D8"/>
            <w:hideMark/>
          </w:tcPr>
          <w:p w14:paraId="3892073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52BFAE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3468BE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1470DD2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8E1E82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D94141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4D3436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7CD446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8C5B43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39EFCBE"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32BD4BFC"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5A74832" w14:textId="77777777" w:rsidR="004C6523" w:rsidRPr="004C6523" w:rsidRDefault="004C6523" w:rsidP="004C6523">
            <w:pPr>
              <w:rPr>
                <w:rFonts w:cs="Arial"/>
                <w:b/>
                <w:bCs/>
                <w:sz w:val="16"/>
                <w:szCs w:val="16"/>
              </w:rPr>
            </w:pPr>
            <w:r w:rsidRPr="004C6523">
              <w:rPr>
                <w:rFonts w:cs="Arial"/>
                <w:b/>
                <w:bCs/>
                <w:sz w:val="16"/>
                <w:szCs w:val="16"/>
              </w:rPr>
              <w:t xml:space="preserve"> 22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D895ECF"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2A071154"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C308D1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DA1B9CC"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061861F"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8634A40"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4243DCF"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6D640FC1"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EFD5EF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318D98A"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B5E588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0001352 </w:t>
            </w:r>
          </w:p>
        </w:tc>
        <w:tc>
          <w:tcPr>
            <w:tcW w:w="296" w:type="pct"/>
            <w:tcBorders>
              <w:top w:val="nil"/>
              <w:left w:val="nil"/>
              <w:bottom w:val="single" w:sz="4" w:space="0" w:color="CCCCCC"/>
              <w:right w:val="single" w:sz="4" w:space="0" w:color="CCCCCC"/>
            </w:tcBorders>
            <w:shd w:val="clear" w:color="000000" w:fill="DFF0D8"/>
            <w:hideMark/>
          </w:tcPr>
          <w:p w14:paraId="3D77F5C2"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E1BF9D4"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SWITCH GERENCIÁVEL 8 PORTAS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24C1880"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C54C236"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AAB780B"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4F292373" w14:textId="77777777" w:rsidR="004C6523" w:rsidRPr="004C6523" w:rsidRDefault="004C6523" w:rsidP="004C6523">
            <w:pPr>
              <w:jc w:val="right"/>
              <w:rPr>
                <w:rFonts w:cs="Arial"/>
                <w:color w:val="000000"/>
                <w:sz w:val="16"/>
                <w:szCs w:val="16"/>
              </w:rPr>
            </w:pPr>
            <w:r w:rsidRPr="004C6523">
              <w:rPr>
                <w:rFonts w:cs="Arial"/>
                <w:color w:val="000000"/>
                <w:sz w:val="16"/>
                <w:szCs w:val="16"/>
              </w:rPr>
              <w:t>1.326,85</w:t>
            </w:r>
          </w:p>
        </w:tc>
        <w:tc>
          <w:tcPr>
            <w:tcW w:w="413" w:type="pct"/>
            <w:tcBorders>
              <w:top w:val="nil"/>
              <w:left w:val="nil"/>
              <w:bottom w:val="single" w:sz="4" w:space="0" w:color="CCCCCC"/>
              <w:right w:val="single" w:sz="4" w:space="0" w:color="CCCCCC"/>
            </w:tcBorders>
            <w:shd w:val="clear" w:color="000000" w:fill="DFF0D8"/>
            <w:hideMark/>
          </w:tcPr>
          <w:p w14:paraId="7841CA5E" w14:textId="77777777" w:rsidR="004C6523" w:rsidRPr="004C6523" w:rsidRDefault="004C6523" w:rsidP="004C6523">
            <w:pPr>
              <w:jc w:val="right"/>
              <w:rPr>
                <w:rFonts w:cs="Arial"/>
                <w:color w:val="000000"/>
                <w:sz w:val="16"/>
                <w:szCs w:val="16"/>
              </w:rPr>
            </w:pPr>
            <w:r w:rsidRPr="004C6523">
              <w:rPr>
                <w:rFonts w:cs="Arial"/>
                <w:color w:val="000000"/>
                <w:sz w:val="16"/>
                <w:szCs w:val="16"/>
              </w:rPr>
              <w:t>1.326,85</w:t>
            </w:r>
          </w:p>
        </w:tc>
      </w:tr>
      <w:tr w:rsidR="004C6523" w:rsidRPr="004C6523" w14:paraId="7E4838A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930723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29A449A"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346B09F"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9F29416"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A27DF0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6A474AC"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E1CD5DA"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33451790"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7CA5C374"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206135E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3B2D7F5"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F1391C4"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5CCBFC2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894FFAB"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7211000"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A6F916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52A58F0"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24A2C954"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141262B3" w14:textId="77777777" w:rsidR="004C6523" w:rsidRPr="004C6523" w:rsidRDefault="004C6523" w:rsidP="004C6523">
            <w:pPr>
              <w:jc w:val="right"/>
              <w:rPr>
                <w:rFonts w:cs="Arial"/>
                <w:sz w:val="16"/>
                <w:szCs w:val="16"/>
              </w:rPr>
            </w:pPr>
            <w:r w:rsidRPr="004C6523">
              <w:rPr>
                <w:rFonts w:cs="Arial"/>
                <w:sz w:val="16"/>
                <w:szCs w:val="16"/>
              </w:rPr>
              <w:t>26,62</w:t>
            </w:r>
          </w:p>
        </w:tc>
      </w:tr>
      <w:tr w:rsidR="004C6523" w:rsidRPr="004C6523" w14:paraId="28B4B18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C5EE18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EFF9BE3" w14:textId="77777777" w:rsidR="004C6523" w:rsidRPr="004C6523" w:rsidRDefault="004C6523" w:rsidP="004C6523">
            <w:pPr>
              <w:jc w:val="right"/>
              <w:rPr>
                <w:rFonts w:cs="Arial"/>
                <w:sz w:val="16"/>
                <w:szCs w:val="16"/>
              </w:rPr>
            </w:pPr>
            <w:r w:rsidRPr="004C6523">
              <w:rPr>
                <w:rFonts w:cs="Arial"/>
                <w:sz w:val="16"/>
                <w:szCs w:val="16"/>
              </w:rPr>
              <w:t xml:space="preserve"> 10245 </w:t>
            </w:r>
          </w:p>
        </w:tc>
        <w:tc>
          <w:tcPr>
            <w:tcW w:w="296" w:type="pct"/>
            <w:tcBorders>
              <w:top w:val="nil"/>
              <w:left w:val="nil"/>
              <w:bottom w:val="single" w:sz="4" w:space="0" w:color="CCCCCC"/>
              <w:right w:val="single" w:sz="4" w:space="0" w:color="CCCCCC"/>
            </w:tcBorders>
            <w:shd w:val="clear" w:color="000000" w:fill="EFEFEF"/>
            <w:hideMark/>
          </w:tcPr>
          <w:p w14:paraId="5F0C401C"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74045AB2" w14:textId="77777777" w:rsidR="004C6523" w:rsidRPr="004C6523" w:rsidRDefault="004C6523" w:rsidP="004C6523">
            <w:pPr>
              <w:rPr>
                <w:rFonts w:cs="Arial"/>
                <w:sz w:val="16"/>
                <w:szCs w:val="16"/>
              </w:rPr>
            </w:pPr>
            <w:r w:rsidRPr="004C6523">
              <w:rPr>
                <w:rFonts w:cs="Arial"/>
                <w:sz w:val="16"/>
                <w:szCs w:val="16"/>
              </w:rPr>
              <w:t>SWITCH GERENCIÁVEL 8 PORTAS - Intelbras Sg 1002 Mr ou similar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6184769"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4C7884F3"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691372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BFD4A40" w14:textId="77777777" w:rsidR="004C6523" w:rsidRPr="004C6523" w:rsidRDefault="004C6523" w:rsidP="004C6523">
            <w:pPr>
              <w:jc w:val="right"/>
              <w:rPr>
                <w:rFonts w:cs="Arial"/>
                <w:sz w:val="16"/>
                <w:szCs w:val="16"/>
              </w:rPr>
            </w:pPr>
            <w:r w:rsidRPr="004C6523">
              <w:rPr>
                <w:rFonts w:cs="Arial"/>
                <w:sz w:val="16"/>
                <w:szCs w:val="16"/>
              </w:rPr>
              <w:t>1.258,13</w:t>
            </w:r>
          </w:p>
        </w:tc>
        <w:tc>
          <w:tcPr>
            <w:tcW w:w="413" w:type="pct"/>
            <w:tcBorders>
              <w:top w:val="nil"/>
              <w:left w:val="nil"/>
              <w:bottom w:val="single" w:sz="4" w:space="0" w:color="CCCCCC"/>
              <w:right w:val="single" w:sz="4" w:space="0" w:color="CCCCCC"/>
            </w:tcBorders>
            <w:shd w:val="clear" w:color="000000" w:fill="EFEFEF"/>
            <w:hideMark/>
          </w:tcPr>
          <w:p w14:paraId="4F1661D9" w14:textId="77777777" w:rsidR="004C6523" w:rsidRPr="004C6523" w:rsidRDefault="004C6523" w:rsidP="004C6523">
            <w:pPr>
              <w:jc w:val="right"/>
              <w:rPr>
                <w:rFonts w:cs="Arial"/>
                <w:sz w:val="16"/>
                <w:szCs w:val="16"/>
              </w:rPr>
            </w:pPr>
            <w:r w:rsidRPr="004C6523">
              <w:rPr>
                <w:rFonts w:cs="Arial"/>
                <w:sz w:val="16"/>
                <w:szCs w:val="16"/>
              </w:rPr>
              <w:t>1.258,13</w:t>
            </w:r>
          </w:p>
        </w:tc>
      </w:tr>
      <w:tr w:rsidR="004C6523" w:rsidRPr="004C6523" w14:paraId="27DACF50" w14:textId="77777777" w:rsidTr="004C6523">
        <w:trPr>
          <w:trHeight w:val="510"/>
        </w:trPr>
        <w:tc>
          <w:tcPr>
            <w:tcW w:w="309" w:type="pct"/>
            <w:tcBorders>
              <w:top w:val="nil"/>
              <w:left w:val="nil"/>
              <w:bottom w:val="nil"/>
              <w:right w:val="nil"/>
            </w:tcBorders>
            <w:shd w:val="clear" w:color="000000" w:fill="FFFFFF"/>
            <w:hideMark/>
          </w:tcPr>
          <w:p w14:paraId="370C416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C358AF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D22212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15F41DF"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E6EB3EC"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7F92925" w14:textId="77777777" w:rsidR="004C6523" w:rsidRPr="004C6523" w:rsidRDefault="004C6523" w:rsidP="004C6523">
            <w:pPr>
              <w:jc w:val="right"/>
              <w:rPr>
                <w:rFonts w:cs="Arial"/>
                <w:sz w:val="16"/>
                <w:szCs w:val="16"/>
              </w:rPr>
            </w:pPr>
            <w:r w:rsidRPr="004C6523">
              <w:rPr>
                <w:rFonts w:cs="Arial"/>
                <w:sz w:val="16"/>
                <w:szCs w:val="16"/>
              </w:rPr>
              <w:t>54,80</w:t>
            </w:r>
          </w:p>
        </w:tc>
        <w:tc>
          <w:tcPr>
            <w:tcW w:w="354" w:type="pct"/>
            <w:tcBorders>
              <w:top w:val="nil"/>
              <w:left w:val="nil"/>
              <w:bottom w:val="nil"/>
              <w:right w:val="nil"/>
            </w:tcBorders>
            <w:shd w:val="clear" w:color="000000" w:fill="FFFFFF"/>
            <w:hideMark/>
          </w:tcPr>
          <w:p w14:paraId="6CAC4F86"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973B4C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56EAFBC0"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FC8DD34" w14:textId="77777777" w:rsidR="004C6523" w:rsidRPr="004C6523" w:rsidRDefault="004C6523" w:rsidP="004C6523">
            <w:pPr>
              <w:jc w:val="right"/>
              <w:rPr>
                <w:rFonts w:cs="Arial"/>
                <w:sz w:val="16"/>
                <w:szCs w:val="16"/>
              </w:rPr>
            </w:pPr>
            <w:r w:rsidRPr="004C6523">
              <w:rPr>
                <w:rFonts w:cs="Arial"/>
                <w:sz w:val="16"/>
                <w:szCs w:val="16"/>
              </w:rPr>
              <w:t>54,80</w:t>
            </w:r>
          </w:p>
        </w:tc>
      </w:tr>
      <w:tr w:rsidR="004C6523" w:rsidRPr="004C6523" w14:paraId="2DB304EA" w14:textId="77777777" w:rsidTr="004C6523">
        <w:trPr>
          <w:trHeight w:val="285"/>
        </w:trPr>
        <w:tc>
          <w:tcPr>
            <w:tcW w:w="309" w:type="pct"/>
            <w:tcBorders>
              <w:top w:val="nil"/>
              <w:left w:val="nil"/>
              <w:bottom w:val="nil"/>
              <w:right w:val="nil"/>
            </w:tcBorders>
            <w:shd w:val="clear" w:color="000000" w:fill="FFFFFF"/>
            <w:hideMark/>
          </w:tcPr>
          <w:p w14:paraId="104FE51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415541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147C5EE"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981118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78B431C"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449A70CC" w14:textId="77777777" w:rsidR="004C6523" w:rsidRPr="004C6523" w:rsidRDefault="004C6523" w:rsidP="004C6523">
            <w:pPr>
              <w:jc w:val="right"/>
              <w:rPr>
                <w:rFonts w:cs="Arial"/>
                <w:sz w:val="16"/>
                <w:szCs w:val="16"/>
              </w:rPr>
            </w:pPr>
            <w:r w:rsidRPr="004C6523">
              <w:rPr>
                <w:rFonts w:cs="Arial"/>
                <w:sz w:val="16"/>
                <w:szCs w:val="16"/>
              </w:rPr>
              <w:t>204,35</w:t>
            </w:r>
          </w:p>
        </w:tc>
        <w:tc>
          <w:tcPr>
            <w:tcW w:w="354" w:type="pct"/>
            <w:tcBorders>
              <w:top w:val="nil"/>
              <w:left w:val="nil"/>
              <w:bottom w:val="nil"/>
              <w:right w:val="nil"/>
            </w:tcBorders>
            <w:shd w:val="clear" w:color="000000" w:fill="FFFFFF"/>
            <w:hideMark/>
          </w:tcPr>
          <w:p w14:paraId="73E623F6"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EFE9D1C"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68DE280A" w14:textId="77777777" w:rsidR="004C6523" w:rsidRPr="004C6523" w:rsidRDefault="004C6523" w:rsidP="004C6523">
            <w:pPr>
              <w:jc w:val="right"/>
              <w:rPr>
                <w:rFonts w:cs="Arial"/>
                <w:sz w:val="16"/>
                <w:szCs w:val="16"/>
              </w:rPr>
            </w:pPr>
            <w:r w:rsidRPr="004C6523">
              <w:rPr>
                <w:rFonts w:cs="Arial"/>
                <w:sz w:val="16"/>
                <w:szCs w:val="16"/>
              </w:rPr>
              <w:t>1.531,20</w:t>
            </w:r>
          </w:p>
        </w:tc>
      </w:tr>
      <w:tr w:rsidR="004C6523" w:rsidRPr="004C6523" w14:paraId="137C3739" w14:textId="77777777" w:rsidTr="004C6523">
        <w:trPr>
          <w:trHeight w:val="19"/>
        </w:trPr>
        <w:tc>
          <w:tcPr>
            <w:tcW w:w="309" w:type="pct"/>
            <w:tcBorders>
              <w:top w:val="single" w:sz="12" w:space="0" w:color="000000"/>
              <w:left w:val="nil"/>
              <w:bottom w:val="nil"/>
              <w:right w:val="nil"/>
            </w:tcBorders>
            <w:shd w:val="clear" w:color="000000" w:fill="DFF0D8"/>
            <w:hideMark/>
          </w:tcPr>
          <w:p w14:paraId="47D0537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E1E902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58D5AE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6AE3FF0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7BB2CC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2B1663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AAA63D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5C4A9F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4B8219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6ECBF86"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1692F03C"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F5F3A62" w14:textId="77777777" w:rsidR="004C6523" w:rsidRPr="004C6523" w:rsidRDefault="004C6523" w:rsidP="004C6523">
            <w:pPr>
              <w:rPr>
                <w:rFonts w:cs="Arial"/>
                <w:b/>
                <w:bCs/>
                <w:sz w:val="16"/>
                <w:szCs w:val="16"/>
              </w:rPr>
            </w:pPr>
            <w:r w:rsidRPr="004C6523">
              <w:rPr>
                <w:rFonts w:cs="Arial"/>
                <w:b/>
                <w:bCs/>
                <w:sz w:val="16"/>
                <w:szCs w:val="16"/>
              </w:rPr>
              <w:t xml:space="preserve"> 23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34F8FA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E47C40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23814C3"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C815CFA"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9D89805"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754CD04E"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1EE02E09"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952BFC0"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BFD416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E16EC37"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070B938"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0001300 </w:t>
            </w:r>
          </w:p>
        </w:tc>
        <w:tc>
          <w:tcPr>
            <w:tcW w:w="296" w:type="pct"/>
            <w:tcBorders>
              <w:top w:val="nil"/>
              <w:left w:val="nil"/>
              <w:bottom w:val="single" w:sz="4" w:space="0" w:color="CCCCCC"/>
              <w:right w:val="single" w:sz="4" w:space="0" w:color="CCCCCC"/>
            </w:tcBorders>
            <w:shd w:val="clear" w:color="000000" w:fill="DFF0D8"/>
            <w:hideMark/>
          </w:tcPr>
          <w:p w14:paraId="2F7E7EDF"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22D60FA6" w14:textId="77777777" w:rsidR="004C6523" w:rsidRPr="004C6523" w:rsidRDefault="004C6523" w:rsidP="004C6523">
            <w:pPr>
              <w:rPr>
                <w:rFonts w:cs="Arial"/>
                <w:color w:val="000000"/>
                <w:sz w:val="16"/>
                <w:szCs w:val="16"/>
              </w:rPr>
            </w:pPr>
            <w:r w:rsidRPr="004C6523">
              <w:rPr>
                <w:rFonts w:cs="Arial"/>
                <w:color w:val="000000"/>
                <w:sz w:val="16"/>
                <w:szCs w:val="16"/>
              </w:rPr>
              <w:t>INSTALAÇÃO OU TROCA DE PATCH PANEL FORNECIDO PELA CONTRATANTE 24 PORTAS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9231698" w14:textId="77777777" w:rsidR="004C6523" w:rsidRPr="004C6523" w:rsidRDefault="004C6523" w:rsidP="004C6523">
            <w:pPr>
              <w:rPr>
                <w:rFonts w:cs="Arial"/>
                <w:color w:val="000000"/>
                <w:sz w:val="16"/>
                <w:szCs w:val="16"/>
              </w:rPr>
            </w:pPr>
            <w:r w:rsidRPr="004C6523">
              <w:rPr>
                <w:rFonts w:cs="Arial"/>
                <w:color w:val="000000"/>
                <w:sz w:val="16"/>
                <w:szCs w:val="16"/>
              </w:rPr>
              <w:t>90</w:t>
            </w:r>
          </w:p>
        </w:tc>
        <w:tc>
          <w:tcPr>
            <w:tcW w:w="354" w:type="pct"/>
            <w:tcBorders>
              <w:top w:val="nil"/>
              <w:left w:val="nil"/>
              <w:bottom w:val="single" w:sz="4" w:space="0" w:color="CCCCCC"/>
              <w:right w:val="single" w:sz="4" w:space="0" w:color="CCCCCC"/>
            </w:tcBorders>
            <w:shd w:val="clear" w:color="000000" w:fill="DFF0D8"/>
            <w:hideMark/>
          </w:tcPr>
          <w:p w14:paraId="22267D0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997CED6"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FE6B84B" w14:textId="77777777" w:rsidR="004C6523" w:rsidRPr="004C6523" w:rsidRDefault="004C6523" w:rsidP="004C6523">
            <w:pPr>
              <w:jc w:val="right"/>
              <w:rPr>
                <w:rFonts w:cs="Arial"/>
                <w:color w:val="000000"/>
                <w:sz w:val="16"/>
                <w:szCs w:val="16"/>
              </w:rPr>
            </w:pPr>
            <w:r w:rsidRPr="004C6523">
              <w:rPr>
                <w:rFonts w:cs="Arial"/>
                <w:color w:val="000000"/>
                <w:sz w:val="16"/>
                <w:szCs w:val="16"/>
              </w:rPr>
              <w:t>64,08</w:t>
            </w:r>
          </w:p>
        </w:tc>
        <w:tc>
          <w:tcPr>
            <w:tcW w:w="413" w:type="pct"/>
            <w:tcBorders>
              <w:top w:val="nil"/>
              <w:left w:val="nil"/>
              <w:bottom w:val="single" w:sz="4" w:space="0" w:color="CCCCCC"/>
              <w:right w:val="single" w:sz="4" w:space="0" w:color="CCCCCC"/>
            </w:tcBorders>
            <w:shd w:val="clear" w:color="000000" w:fill="DFF0D8"/>
            <w:hideMark/>
          </w:tcPr>
          <w:p w14:paraId="2138D2D7" w14:textId="77777777" w:rsidR="004C6523" w:rsidRPr="004C6523" w:rsidRDefault="004C6523" w:rsidP="004C6523">
            <w:pPr>
              <w:jc w:val="right"/>
              <w:rPr>
                <w:rFonts w:cs="Arial"/>
                <w:color w:val="000000"/>
                <w:sz w:val="16"/>
                <w:szCs w:val="16"/>
              </w:rPr>
            </w:pPr>
            <w:r w:rsidRPr="004C6523">
              <w:rPr>
                <w:rFonts w:cs="Arial"/>
                <w:color w:val="000000"/>
                <w:sz w:val="16"/>
                <w:szCs w:val="16"/>
              </w:rPr>
              <w:t>64,08</w:t>
            </w:r>
          </w:p>
        </w:tc>
      </w:tr>
      <w:tr w:rsidR="004C6523" w:rsidRPr="004C6523" w14:paraId="3683A2E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DC3925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2D2FA97" w14:textId="77777777" w:rsidR="004C6523" w:rsidRPr="004C6523" w:rsidRDefault="004C6523" w:rsidP="004C6523">
            <w:pPr>
              <w:jc w:val="right"/>
              <w:rPr>
                <w:rFonts w:cs="Arial"/>
                <w:sz w:val="16"/>
                <w:szCs w:val="16"/>
              </w:rPr>
            </w:pPr>
            <w:r w:rsidRPr="004C6523">
              <w:rPr>
                <w:rFonts w:cs="Arial"/>
                <w:sz w:val="16"/>
                <w:szCs w:val="16"/>
              </w:rPr>
              <w:t xml:space="preserve"> 10549 </w:t>
            </w:r>
          </w:p>
        </w:tc>
        <w:tc>
          <w:tcPr>
            <w:tcW w:w="296" w:type="pct"/>
            <w:tcBorders>
              <w:top w:val="nil"/>
              <w:left w:val="nil"/>
              <w:bottom w:val="single" w:sz="4" w:space="0" w:color="CCCCCC"/>
              <w:right w:val="single" w:sz="4" w:space="0" w:color="CCCCCC"/>
            </w:tcBorders>
            <w:shd w:val="clear" w:color="000000" w:fill="D6D6D6"/>
            <w:hideMark/>
          </w:tcPr>
          <w:p w14:paraId="62E42F8C"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6700ECA4" w14:textId="77777777" w:rsidR="004C6523" w:rsidRPr="004C6523" w:rsidRDefault="004C6523" w:rsidP="004C6523">
            <w:pPr>
              <w:rPr>
                <w:rFonts w:cs="Arial"/>
                <w:sz w:val="16"/>
                <w:szCs w:val="16"/>
              </w:rPr>
            </w:pPr>
            <w:r w:rsidRPr="004C6523">
              <w:rPr>
                <w:rFonts w:cs="Arial"/>
                <w:sz w:val="16"/>
                <w:szCs w:val="16"/>
              </w:rPr>
              <w:t>Encargos Complementares - Servente</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983472A"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2C4DEC3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46B477B"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62A20330" w14:textId="77777777" w:rsidR="004C6523" w:rsidRPr="004C6523" w:rsidRDefault="004C6523" w:rsidP="004C6523">
            <w:pPr>
              <w:jc w:val="right"/>
              <w:rPr>
                <w:rFonts w:cs="Arial"/>
                <w:sz w:val="16"/>
                <w:szCs w:val="16"/>
              </w:rPr>
            </w:pPr>
            <w:r w:rsidRPr="004C6523">
              <w:rPr>
                <w:rFonts w:cs="Arial"/>
                <w:sz w:val="16"/>
                <w:szCs w:val="16"/>
              </w:rPr>
              <w:t>2,86</w:t>
            </w:r>
          </w:p>
        </w:tc>
        <w:tc>
          <w:tcPr>
            <w:tcW w:w="413" w:type="pct"/>
            <w:tcBorders>
              <w:top w:val="nil"/>
              <w:left w:val="nil"/>
              <w:bottom w:val="single" w:sz="4" w:space="0" w:color="CCCCCC"/>
              <w:right w:val="single" w:sz="4" w:space="0" w:color="CCCCCC"/>
            </w:tcBorders>
            <w:shd w:val="clear" w:color="000000" w:fill="D6D6D6"/>
            <w:hideMark/>
          </w:tcPr>
          <w:p w14:paraId="7C61298B" w14:textId="77777777" w:rsidR="004C6523" w:rsidRPr="004C6523" w:rsidRDefault="004C6523" w:rsidP="004C6523">
            <w:pPr>
              <w:jc w:val="right"/>
              <w:rPr>
                <w:rFonts w:cs="Arial"/>
                <w:sz w:val="16"/>
                <w:szCs w:val="16"/>
              </w:rPr>
            </w:pPr>
            <w:r w:rsidRPr="004C6523">
              <w:rPr>
                <w:rFonts w:cs="Arial"/>
                <w:sz w:val="16"/>
                <w:szCs w:val="16"/>
              </w:rPr>
              <w:t>8,58</w:t>
            </w:r>
          </w:p>
        </w:tc>
      </w:tr>
      <w:tr w:rsidR="004C6523" w:rsidRPr="004C6523" w14:paraId="214D92D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30E011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B4CA286"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4603E07F"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1DC83EAE"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6196B2F"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3831B8F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6920C8F"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0BF8BD91"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608D2191" w14:textId="77777777" w:rsidR="004C6523" w:rsidRPr="004C6523" w:rsidRDefault="004C6523" w:rsidP="004C6523">
            <w:pPr>
              <w:jc w:val="right"/>
              <w:rPr>
                <w:rFonts w:cs="Arial"/>
                <w:sz w:val="16"/>
                <w:szCs w:val="16"/>
              </w:rPr>
            </w:pPr>
            <w:r w:rsidRPr="004C6523">
              <w:rPr>
                <w:rFonts w:cs="Arial"/>
                <w:sz w:val="16"/>
                <w:szCs w:val="16"/>
              </w:rPr>
              <w:t>8,22</w:t>
            </w:r>
          </w:p>
        </w:tc>
      </w:tr>
      <w:tr w:rsidR="004C6523" w:rsidRPr="004C6523" w14:paraId="72F6CAF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808044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699B38C"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7189D6D3"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0035C1B"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BF1509A"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63ADE0C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0956BBE"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EFEFEF"/>
            <w:hideMark/>
          </w:tcPr>
          <w:p w14:paraId="1F532102"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5325FA0E" w14:textId="77777777" w:rsidR="004C6523" w:rsidRPr="004C6523" w:rsidRDefault="004C6523" w:rsidP="004C6523">
            <w:pPr>
              <w:jc w:val="right"/>
              <w:rPr>
                <w:rFonts w:cs="Arial"/>
                <w:sz w:val="16"/>
                <w:szCs w:val="16"/>
              </w:rPr>
            </w:pPr>
            <w:r w:rsidRPr="004C6523">
              <w:rPr>
                <w:rFonts w:cs="Arial"/>
                <w:sz w:val="16"/>
                <w:szCs w:val="16"/>
              </w:rPr>
              <w:t>41,28</w:t>
            </w:r>
          </w:p>
        </w:tc>
      </w:tr>
      <w:tr w:rsidR="004C6523" w:rsidRPr="004C6523" w14:paraId="15C857D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0D65F4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B12A52D" w14:textId="77777777" w:rsidR="004C6523" w:rsidRPr="004C6523" w:rsidRDefault="004C6523" w:rsidP="004C6523">
            <w:pPr>
              <w:jc w:val="right"/>
              <w:rPr>
                <w:rFonts w:cs="Arial"/>
                <w:sz w:val="16"/>
                <w:szCs w:val="16"/>
              </w:rPr>
            </w:pPr>
            <w:r w:rsidRPr="004C6523">
              <w:rPr>
                <w:rFonts w:cs="Arial"/>
                <w:sz w:val="16"/>
                <w:szCs w:val="16"/>
              </w:rPr>
              <w:t xml:space="preserve"> 00000414 </w:t>
            </w:r>
          </w:p>
        </w:tc>
        <w:tc>
          <w:tcPr>
            <w:tcW w:w="296" w:type="pct"/>
            <w:tcBorders>
              <w:top w:val="nil"/>
              <w:left w:val="nil"/>
              <w:bottom w:val="single" w:sz="4" w:space="0" w:color="CCCCCC"/>
              <w:right w:val="single" w:sz="4" w:space="0" w:color="CCCCCC"/>
            </w:tcBorders>
            <w:shd w:val="clear" w:color="000000" w:fill="EFEFEF"/>
            <w:hideMark/>
          </w:tcPr>
          <w:p w14:paraId="55577C8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851096F"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100 X 2,5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7E3984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154C08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B6B608C" w14:textId="77777777" w:rsidR="004C6523" w:rsidRPr="004C6523" w:rsidRDefault="004C6523" w:rsidP="004C6523">
            <w:pPr>
              <w:jc w:val="right"/>
              <w:rPr>
                <w:rFonts w:cs="Arial"/>
                <w:sz w:val="16"/>
                <w:szCs w:val="16"/>
              </w:rPr>
            </w:pPr>
            <w:r w:rsidRPr="004C6523">
              <w:rPr>
                <w:rFonts w:cs="Arial"/>
                <w:sz w:val="16"/>
                <w:szCs w:val="16"/>
              </w:rPr>
              <w:t>40,0000000</w:t>
            </w:r>
          </w:p>
        </w:tc>
        <w:tc>
          <w:tcPr>
            <w:tcW w:w="354" w:type="pct"/>
            <w:tcBorders>
              <w:top w:val="nil"/>
              <w:left w:val="nil"/>
              <w:bottom w:val="single" w:sz="4" w:space="0" w:color="CCCCCC"/>
              <w:right w:val="single" w:sz="4" w:space="0" w:color="CCCCCC"/>
            </w:tcBorders>
            <w:shd w:val="clear" w:color="000000" w:fill="EFEFEF"/>
            <w:hideMark/>
          </w:tcPr>
          <w:p w14:paraId="4163C2C9" w14:textId="77777777" w:rsidR="004C6523" w:rsidRPr="004C6523" w:rsidRDefault="004C6523" w:rsidP="004C6523">
            <w:pPr>
              <w:jc w:val="right"/>
              <w:rPr>
                <w:rFonts w:cs="Arial"/>
                <w:sz w:val="16"/>
                <w:szCs w:val="16"/>
              </w:rPr>
            </w:pPr>
            <w:r w:rsidRPr="004C6523">
              <w:rPr>
                <w:rFonts w:cs="Arial"/>
                <w:sz w:val="16"/>
                <w:szCs w:val="16"/>
              </w:rPr>
              <w:t>0,04</w:t>
            </w:r>
          </w:p>
        </w:tc>
        <w:tc>
          <w:tcPr>
            <w:tcW w:w="413" w:type="pct"/>
            <w:tcBorders>
              <w:top w:val="nil"/>
              <w:left w:val="nil"/>
              <w:bottom w:val="single" w:sz="4" w:space="0" w:color="CCCCCC"/>
              <w:right w:val="single" w:sz="4" w:space="0" w:color="CCCCCC"/>
            </w:tcBorders>
            <w:shd w:val="clear" w:color="000000" w:fill="EFEFEF"/>
            <w:hideMark/>
          </w:tcPr>
          <w:p w14:paraId="2B347063" w14:textId="77777777" w:rsidR="004C6523" w:rsidRPr="004C6523" w:rsidRDefault="004C6523" w:rsidP="004C6523">
            <w:pPr>
              <w:jc w:val="right"/>
              <w:rPr>
                <w:rFonts w:cs="Arial"/>
                <w:sz w:val="16"/>
                <w:szCs w:val="16"/>
              </w:rPr>
            </w:pPr>
            <w:r w:rsidRPr="004C6523">
              <w:rPr>
                <w:rFonts w:cs="Arial"/>
                <w:sz w:val="16"/>
                <w:szCs w:val="16"/>
              </w:rPr>
              <w:t>1,60</w:t>
            </w:r>
          </w:p>
        </w:tc>
      </w:tr>
      <w:tr w:rsidR="004C6523" w:rsidRPr="004C6523" w14:paraId="67D045A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1DF813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66D0335"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0F20D52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99D3AC3"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FE43AA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1AA32F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9730174" w14:textId="77777777" w:rsidR="004C6523" w:rsidRPr="004C6523" w:rsidRDefault="004C6523" w:rsidP="004C6523">
            <w:pPr>
              <w:jc w:val="right"/>
              <w:rPr>
                <w:rFonts w:cs="Arial"/>
                <w:sz w:val="16"/>
                <w:szCs w:val="16"/>
              </w:rPr>
            </w:pPr>
            <w:r w:rsidRPr="004C6523">
              <w:rPr>
                <w:rFonts w:cs="Arial"/>
                <w:sz w:val="16"/>
                <w:szCs w:val="16"/>
              </w:rPr>
              <w:t>40,0000000</w:t>
            </w:r>
          </w:p>
        </w:tc>
        <w:tc>
          <w:tcPr>
            <w:tcW w:w="354" w:type="pct"/>
            <w:tcBorders>
              <w:top w:val="nil"/>
              <w:left w:val="nil"/>
              <w:bottom w:val="single" w:sz="4" w:space="0" w:color="CCCCCC"/>
              <w:right w:val="single" w:sz="4" w:space="0" w:color="CCCCCC"/>
            </w:tcBorders>
            <w:shd w:val="clear" w:color="000000" w:fill="EFEFEF"/>
            <w:hideMark/>
          </w:tcPr>
          <w:p w14:paraId="5C0BAE68"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472EC1DE" w14:textId="77777777" w:rsidR="004C6523" w:rsidRPr="004C6523" w:rsidRDefault="004C6523" w:rsidP="004C6523">
            <w:pPr>
              <w:jc w:val="right"/>
              <w:rPr>
                <w:rFonts w:cs="Arial"/>
                <w:sz w:val="16"/>
                <w:szCs w:val="16"/>
              </w:rPr>
            </w:pPr>
            <w:r w:rsidRPr="004C6523">
              <w:rPr>
                <w:rFonts w:cs="Arial"/>
                <w:sz w:val="16"/>
                <w:szCs w:val="16"/>
              </w:rPr>
              <w:t>4,40</w:t>
            </w:r>
          </w:p>
        </w:tc>
      </w:tr>
      <w:tr w:rsidR="004C6523" w:rsidRPr="004C6523" w14:paraId="71E51690" w14:textId="77777777" w:rsidTr="004C6523">
        <w:trPr>
          <w:trHeight w:val="510"/>
        </w:trPr>
        <w:tc>
          <w:tcPr>
            <w:tcW w:w="309" w:type="pct"/>
            <w:tcBorders>
              <w:top w:val="nil"/>
              <w:left w:val="nil"/>
              <w:bottom w:val="nil"/>
              <w:right w:val="nil"/>
            </w:tcBorders>
            <w:shd w:val="clear" w:color="000000" w:fill="FFFFFF"/>
            <w:hideMark/>
          </w:tcPr>
          <w:p w14:paraId="3C0DEA7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CE9CC2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049A89E"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4D694EF"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71C5F02"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66757C75" w14:textId="77777777" w:rsidR="004C6523" w:rsidRPr="004C6523" w:rsidRDefault="004C6523" w:rsidP="004C6523">
            <w:pPr>
              <w:jc w:val="right"/>
              <w:rPr>
                <w:rFonts w:cs="Arial"/>
                <w:sz w:val="16"/>
                <w:szCs w:val="16"/>
              </w:rPr>
            </w:pPr>
            <w:r w:rsidRPr="004C6523">
              <w:rPr>
                <w:rFonts w:cs="Arial"/>
                <w:sz w:val="16"/>
                <w:szCs w:val="16"/>
              </w:rPr>
              <w:t>41,28</w:t>
            </w:r>
          </w:p>
        </w:tc>
        <w:tc>
          <w:tcPr>
            <w:tcW w:w="354" w:type="pct"/>
            <w:tcBorders>
              <w:top w:val="nil"/>
              <w:left w:val="nil"/>
              <w:bottom w:val="nil"/>
              <w:right w:val="nil"/>
            </w:tcBorders>
            <w:shd w:val="clear" w:color="000000" w:fill="FFFFFF"/>
            <w:hideMark/>
          </w:tcPr>
          <w:p w14:paraId="44347F34"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D00BA8B"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001395F"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A02A0F2" w14:textId="77777777" w:rsidR="004C6523" w:rsidRPr="004C6523" w:rsidRDefault="004C6523" w:rsidP="004C6523">
            <w:pPr>
              <w:jc w:val="right"/>
              <w:rPr>
                <w:rFonts w:cs="Arial"/>
                <w:sz w:val="16"/>
                <w:szCs w:val="16"/>
              </w:rPr>
            </w:pPr>
            <w:r w:rsidRPr="004C6523">
              <w:rPr>
                <w:rFonts w:cs="Arial"/>
                <w:sz w:val="16"/>
                <w:szCs w:val="16"/>
              </w:rPr>
              <w:t>41,28</w:t>
            </w:r>
          </w:p>
        </w:tc>
      </w:tr>
      <w:tr w:rsidR="004C6523" w:rsidRPr="004C6523" w14:paraId="230665E0" w14:textId="77777777" w:rsidTr="004C6523">
        <w:trPr>
          <w:trHeight w:val="285"/>
        </w:trPr>
        <w:tc>
          <w:tcPr>
            <w:tcW w:w="309" w:type="pct"/>
            <w:tcBorders>
              <w:top w:val="nil"/>
              <w:left w:val="nil"/>
              <w:bottom w:val="nil"/>
              <w:right w:val="nil"/>
            </w:tcBorders>
            <w:shd w:val="clear" w:color="000000" w:fill="FFFFFF"/>
            <w:hideMark/>
          </w:tcPr>
          <w:p w14:paraId="7C9F8A6B"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F8E31AC"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D143E4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CA5AC0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AC5E6B5"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53076F6" w14:textId="77777777" w:rsidR="004C6523" w:rsidRPr="004C6523" w:rsidRDefault="004C6523" w:rsidP="004C6523">
            <w:pPr>
              <w:jc w:val="right"/>
              <w:rPr>
                <w:rFonts w:cs="Arial"/>
                <w:sz w:val="16"/>
                <w:szCs w:val="16"/>
              </w:rPr>
            </w:pPr>
            <w:r w:rsidRPr="004C6523">
              <w:rPr>
                <w:rFonts w:cs="Arial"/>
                <w:sz w:val="16"/>
                <w:szCs w:val="16"/>
              </w:rPr>
              <w:t>14,24</w:t>
            </w:r>
          </w:p>
        </w:tc>
        <w:tc>
          <w:tcPr>
            <w:tcW w:w="354" w:type="pct"/>
            <w:tcBorders>
              <w:top w:val="nil"/>
              <w:left w:val="nil"/>
              <w:bottom w:val="nil"/>
              <w:right w:val="nil"/>
            </w:tcBorders>
            <w:shd w:val="clear" w:color="000000" w:fill="FFFFFF"/>
            <w:hideMark/>
          </w:tcPr>
          <w:p w14:paraId="2F50809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E62677E"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6029148E" w14:textId="77777777" w:rsidR="004C6523" w:rsidRPr="004C6523" w:rsidRDefault="004C6523" w:rsidP="004C6523">
            <w:pPr>
              <w:jc w:val="right"/>
              <w:rPr>
                <w:rFonts w:cs="Arial"/>
                <w:sz w:val="16"/>
                <w:szCs w:val="16"/>
              </w:rPr>
            </w:pPr>
            <w:r w:rsidRPr="004C6523">
              <w:rPr>
                <w:rFonts w:cs="Arial"/>
                <w:sz w:val="16"/>
                <w:szCs w:val="16"/>
              </w:rPr>
              <w:t>78,32</w:t>
            </w:r>
          </w:p>
        </w:tc>
      </w:tr>
      <w:tr w:rsidR="004C6523" w:rsidRPr="004C6523" w14:paraId="59B84498" w14:textId="77777777" w:rsidTr="004C6523">
        <w:trPr>
          <w:trHeight w:val="19"/>
        </w:trPr>
        <w:tc>
          <w:tcPr>
            <w:tcW w:w="309" w:type="pct"/>
            <w:tcBorders>
              <w:top w:val="single" w:sz="12" w:space="0" w:color="000000"/>
              <w:left w:val="nil"/>
              <w:bottom w:val="nil"/>
              <w:right w:val="nil"/>
            </w:tcBorders>
            <w:shd w:val="clear" w:color="000000" w:fill="DFF0D8"/>
            <w:hideMark/>
          </w:tcPr>
          <w:p w14:paraId="477F177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1B523C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4D2B3FF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F41040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C45381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685D49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739D04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FF8977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ED8E39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519EF20A"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731C9B6"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D2C68B1" w14:textId="77777777" w:rsidR="004C6523" w:rsidRPr="004C6523" w:rsidRDefault="004C6523" w:rsidP="004C6523">
            <w:pPr>
              <w:rPr>
                <w:rFonts w:cs="Arial"/>
                <w:b/>
                <w:bCs/>
                <w:sz w:val="16"/>
                <w:szCs w:val="16"/>
              </w:rPr>
            </w:pPr>
            <w:r w:rsidRPr="004C6523">
              <w:rPr>
                <w:rFonts w:cs="Arial"/>
                <w:b/>
                <w:bCs/>
                <w:sz w:val="16"/>
                <w:szCs w:val="16"/>
              </w:rPr>
              <w:lastRenderedPageBreak/>
              <w:t xml:space="preserve"> 24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BB9103C"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05B0C802"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9F5B217"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1BE137F"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3FE9B45"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9977F62"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3FE99DB"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9615CCC"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04C244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C142F85"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D6FEA7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0001301 </w:t>
            </w:r>
          </w:p>
        </w:tc>
        <w:tc>
          <w:tcPr>
            <w:tcW w:w="296" w:type="pct"/>
            <w:tcBorders>
              <w:top w:val="nil"/>
              <w:left w:val="nil"/>
              <w:bottom w:val="single" w:sz="4" w:space="0" w:color="CCCCCC"/>
              <w:right w:val="single" w:sz="4" w:space="0" w:color="CCCCCC"/>
            </w:tcBorders>
            <w:shd w:val="clear" w:color="000000" w:fill="DFF0D8"/>
            <w:hideMark/>
          </w:tcPr>
          <w:p w14:paraId="3981C4E5"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426B68D9" w14:textId="77777777" w:rsidR="004C6523" w:rsidRPr="004C6523" w:rsidRDefault="004C6523" w:rsidP="004C6523">
            <w:pPr>
              <w:rPr>
                <w:rFonts w:cs="Arial"/>
                <w:color w:val="000000"/>
                <w:sz w:val="16"/>
                <w:szCs w:val="16"/>
              </w:rPr>
            </w:pPr>
            <w:r w:rsidRPr="004C6523">
              <w:rPr>
                <w:rFonts w:cs="Arial"/>
                <w:color w:val="000000"/>
                <w:sz w:val="16"/>
                <w:szCs w:val="16"/>
              </w:rPr>
              <w:t>INSTALAÇÃO OU TROCA DE PATCH PANEL FORNECIDO PELA CONTRATANTE 48 PORTAS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2DA216A3" w14:textId="77777777" w:rsidR="004C6523" w:rsidRPr="004C6523" w:rsidRDefault="004C6523" w:rsidP="004C6523">
            <w:pPr>
              <w:rPr>
                <w:rFonts w:cs="Arial"/>
                <w:color w:val="000000"/>
                <w:sz w:val="16"/>
                <w:szCs w:val="16"/>
              </w:rPr>
            </w:pPr>
            <w:r w:rsidRPr="004C6523">
              <w:rPr>
                <w:rFonts w:cs="Arial"/>
                <w:color w:val="000000"/>
                <w:sz w:val="16"/>
                <w:szCs w:val="16"/>
              </w:rPr>
              <w:t>90</w:t>
            </w:r>
          </w:p>
        </w:tc>
        <w:tc>
          <w:tcPr>
            <w:tcW w:w="354" w:type="pct"/>
            <w:tcBorders>
              <w:top w:val="nil"/>
              <w:left w:val="nil"/>
              <w:bottom w:val="single" w:sz="4" w:space="0" w:color="CCCCCC"/>
              <w:right w:val="single" w:sz="4" w:space="0" w:color="CCCCCC"/>
            </w:tcBorders>
            <w:shd w:val="clear" w:color="000000" w:fill="DFF0D8"/>
            <w:hideMark/>
          </w:tcPr>
          <w:p w14:paraId="3E4B41D5"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829615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6875192" w14:textId="77777777" w:rsidR="004C6523" w:rsidRPr="004C6523" w:rsidRDefault="004C6523" w:rsidP="004C6523">
            <w:pPr>
              <w:jc w:val="right"/>
              <w:rPr>
                <w:rFonts w:cs="Arial"/>
                <w:color w:val="000000"/>
                <w:sz w:val="16"/>
                <w:szCs w:val="16"/>
              </w:rPr>
            </w:pPr>
            <w:r w:rsidRPr="004C6523">
              <w:rPr>
                <w:rFonts w:cs="Arial"/>
                <w:color w:val="000000"/>
                <w:sz w:val="16"/>
                <w:szCs w:val="16"/>
              </w:rPr>
              <w:t>160,41</w:t>
            </w:r>
          </w:p>
        </w:tc>
        <w:tc>
          <w:tcPr>
            <w:tcW w:w="413" w:type="pct"/>
            <w:tcBorders>
              <w:top w:val="nil"/>
              <w:left w:val="nil"/>
              <w:bottom w:val="single" w:sz="4" w:space="0" w:color="CCCCCC"/>
              <w:right w:val="single" w:sz="4" w:space="0" w:color="CCCCCC"/>
            </w:tcBorders>
            <w:shd w:val="clear" w:color="000000" w:fill="DFF0D8"/>
            <w:hideMark/>
          </w:tcPr>
          <w:p w14:paraId="60510C27" w14:textId="77777777" w:rsidR="004C6523" w:rsidRPr="004C6523" w:rsidRDefault="004C6523" w:rsidP="004C6523">
            <w:pPr>
              <w:jc w:val="right"/>
              <w:rPr>
                <w:rFonts w:cs="Arial"/>
                <w:color w:val="000000"/>
                <w:sz w:val="16"/>
                <w:szCs w:val="16"/>
              </w:rPr>
            </w:pPr>
            <w:r w:rsidRPr="004C6523">
              <w:rPr>
                <w:rFonts w:cs="Arial"/>
                <w:color w:val="000000"/>
                <w:sz w:val="16"/>
                <w:szCs w:val="16"/>
              </w:rPr>
              <w:t>160,41</w:t>
            </w:r>
          </w:p>
        </w:tc>
      </w:tr>
      <w:tr w:rsidR="004C6523" w:rsidRPr="004C6523" w14:paraId="06E3327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417EDF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511DFF9"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59CA1DDC"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39E868EC"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40E0412"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48BEF45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0AF8FBB"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4A29DDA3"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432894D9" w14:textId="77777777" w:rsidR="004C6523" w:rsidRPr="004C6523" w:rsidRDefault="004C6523" w:rsidP="004C6523">
            <w:pPr>
              <w:jc w:val="right"/>
              <w:rPr>
                <w:rFonts w:cs="Arial"/>
                <w:sz w:val="16"/>
                <w:szCs w:val="16"/>
              </w:rPr>
            </w:pPr>
            <w:r w:rsidRPr="004C6523">
              <w:rPr>
                <w:rFonts w:cs="Arial"/>
                <w:sz w:val="16"/>
                <w:szCs w:val="16"/>
              </w:rPr>
              <w:t>12,33</w:t>
            </w:r>
          </w:p>
        </w:tc>
      </w:tr>
      <w:tr w:rsidR="004C6523" w:rsidRPr="004C6523" w14:paraId="232823A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51476D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D2108DB" w14:textId="77777777" w:rsidR="004C6523" w:rsidRPr="004C6523" w:rsidRDefault="004C6523" w:rsidP="004C6523">
            <w:pPr>
              <w:jc w:val="right"/>
              <w:rPr>
                <w:rFonts w:cs="Arial"/>
                <w:sz w:val="16"/>
                <w:szCs w:val="16"/>
              </w:rPr>
            </w:pPr>
            <w:r w:rsidRPr="004C6523">
              <w:rPr>
                <w:rFonts w:cs="Arial"/>
                <w:sz w:val="16"/>
                <w:szCs w:val="16"/>
              </w:rPr>
              <w:t xml:space="preserve"> 88243 </w:t>
            </w:r>
          </w:p>
        </w:tc>
        <w:tc>
          <w:tcPr>
            <w:tcW w:w="296" w:type="pct"/>
            <w:tcBorders>
              <w:top w:val="nil"/>
              <w:left w:val="nil"/>
              <w:bottom w:val="single" w:sz="4" w:space="0" w:color="CCCCCC"/>
              <w:right w:val="single" w:sz="4" w:space="0" w:color="CCCCCC"/>
            </w:tcBorders>
            <w:shd w:val="clear" w:color="000000" w:fill="D6D6D6"/>
            <w:hideMark/>
          </w:tcPr>
          <w:p w14:paraId="475D63B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4C853FA" w14:textId="77777777" w:rsidR="004C6523" w:rsidRPr="004C6523" w:rsidRDefault="004C6523" w:rsidP="004C6523">
            <w:pPr>
              <w:rPr>
                <w:rFonts w:cs="Arial"/>
                <w:sz w:val="16"/>
                <w:szCs w:val="16"/>
              </w:rPr>
            </w:pPr>
            <w:r w:rsidRPr="004C6523">
              <w:rPr>
                <w:rFonts w:cs="Arial"/>
                <w:sz w:val="16"/>
                <w:szCs w:val="16"/>
              </w:rPr>
              <w:t>AJUDANTE ESPECIALIZADO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44A837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9A38BA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230A04A"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D6D6D6"/>
            <w:hideMark/>
          </w:tcPr>
          <w:p w14:paraId="5E8219F0" w14:textId="77777777" w:rsidR="004C6523" w:rsidRPr="004C6523" w:rsidRDefault="004C6523" w:rsidP="004C6523">
            <w:pPr>
              <w:jc w:val="right"/>
              <w:rPr>
                <w:rFonts w:cs="Arial"/>
                <w:sz w:val="16"/>
                <w:szCs w:val="16"/>
              </w:rPr>
            </w:pPr>
            <w:r w:rsidRPr="004C6523">
              <w:rPr>
                <w:rFonts w:cs="Arial"/>
                <w:sz w:val="16"/>
                <w:szCs w:val="16"/>
              </w:rPr>
              <w:t>16,48</w:t>
            </w:r>
          </w:p>
        </w:tc>
        <w:tc>
          <w:tcPr>
            <w:tcW w:w="413" w:type="pct"/>
            <w:tcBorders>
              <w:top w:val="nil"/>
              <w:left w:val="nil"/>
              <w:bottom w:val="single" w:sz="4" w:space="0" w:color="CCCCCC"/>
              <w:right w:val="single" w:sz="4" w:space="0" w:color="CCCCCC"/>
            </w:tcBorders>
            <w:shd w:val="clear" w:color="000000" w:fill="D6D6D6"/>
            <w:hideMark/>
          </w:tcPr>
          <w:p w14:paraId="4029EAF9" w14:textId="77777777" w:rsidR="004C6523" w:rsidRPr="004C6523" w:rsidRDefault="004C6523" w:rsidP="004C6523">
            <w:pPr>
              <w:jc w:val="right"/>
              <w:rPr>
                <w:rFonts w:cs="Arial"/>
                <w:sz w:val="16"/>
                <w:szCs w:val="16"/>
              </w:rPr>
            </w:pPr>
            <w:r w:rsidRPr="004C6523">
              <w:rPr>
                <w:rFonts w:cs="Arial"/>
                <w:sz w:val="16"/>
                <w:szCs w:val="16"/>
              </w:rPr>
              <w:t>74,16</w:t>
            </w:r>
          </w:p>
        </w:tc>
      </w:tr>
      <w:tr w:rsidR="004C6523" w:rsidRPr="004C6523" w14:paraId="6F389E4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5EDA02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825DF1F"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7FED71C3"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3324D4F"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BCCB91F"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07E6C9E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3BDC957C" w14:textId="77777777" w:rsidR="004C6523" w:rsidRPr="004C6523" w:rsidRDefault="004C6523" w:rsidP="004C6523">
            <w:pPr>
              <w:jc w:val="right"/>
              <w:rPr>
                <w:rFonts w:cs="Arial"/>
                <w:sz w:val="16"/>
                <w:szCs w:val="16"/>
              </w:rPr>
            </w:pPr>
            <w:r w:rsidRPr="004C6523">
              <w:rPr>
                <w:rFonts w:cs="Arial"/>
                <w:sz w:val="16"/>
                <w:szCs w:val="16"/>
              </w:rPr>
              <w:t>4,5000000</w:t>
            </w:r>
          </w:p>
        </w:tc>
        <w:tc>
          <w:tcPr>
            <w:tcW w:w="354" w:type="pct"/>
            <w:tcBorders>
              <w:top w:val="nil"/>
              <w:left w:val="nil"/>
              <w:bottom w:val="single" w:sz="4" w:space="0" w:color="CCCCCC"/>
              <w:right w:val="single" w:sz="4" w:space="0" w:color="CCCCCC"/>
            </w:tcBorders>
            <w:shd w:val="clear" w:color="000000" w:fill="EFEFEF"/>
            <w:hideMark/>
          </w:tcPr>
          <w:p w14:paraId="185F8579"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23903B1D" w14:textId="77777777" w:rsidR="004C6523" w:rsidRPr="004C6523" w:rsidRDefault="004C6523" w:rsidP="004C6523">
            <w:pPr>
              <w:jc w:val="right"/>
              <w:rPr>
                <w:rFonts w:cs="Arial"/>
                <w:sz w:val="16"/>
                <w:szCs w:val="16"/>
              </w:rPr>
            </w:pPr>
            <w:r w:rsidRPr="004C6523">
              <w:rPr>
                <w:rFonts w:cs="Arial"/>
                <w:sz w:val="16"/>
                <w:szCs w:val="16"/>
              </w:rPr>
              <w:t>61,92</w:t>
            </w:r>
          </w:p>
        </w:tc>
      </w:tr>
      <w:tr w:rsidR="004C6523" w:rsidRPr="004C6523" w14:paraId="0B70EE8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A1DD6D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5C82BCF"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3B456A0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10199D5"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57773E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2A6DBC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64B5B15" w14:textId="77777777" w:rsidR="004C6523" w:rsidRPr="004C6523" w:rsidRDefault="004C6523" w:rsidP="004C6523">
            <w:pPr>
              <w:jc w:val="right"/>
              <w:rPr>
                <w:rFonts w:cs="Arial"/>
                <w:sz w:val="16"/>
                <w:szCs w:val="16"/>
              </w:rPr>
            </w:pPr>
            <w:r w:rsidRPr="004C6523">
              <w:rPr>
                <w:rFonts w:cs="Arial"/>
                <w:sz w:val="16"/>
                <w:szCs w:val="16"/>
              </w:rPr>
              <w:t>80,0000000</w:t>
            </w:r>
          </w:p>
        </w:tc>
        <w:tc>
          <w:tcPr>
            <w:tcW w:w="354" w:type="pct"/>
            <w:tcBorders>
              <w:top w:val="nil"/>
              <w:left w:val="nil"/>
              <w:bottom w:val="single" w:sz="4" w:space="0" w:color="CCCCCC"/>
              <w:right w:val="single" w:sz="4" w:space="0" w:color="CCCCCC"/>
            </w:tcBorders>
            <w:shd w:val="clear" w:color="000000" w:fill="EFEFEF"/>
            <w:hideMark/>
          </w:tcPr>
          <w:p w14:paraId="53F20806"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072AAE64" w14:textId="77777777" w:rsidR="004C6523" w:rsidRPr="004C6523" w:rsidRDefault="004C6523" w:rsidP="004C6523">
            <w:pPr>
              <w:jc w:val="right"/>
              <w:rPr>
                <w:rFonts w:cs="Arial"/>
                <w:sz w:val="16"/>
                <w:szCs w:val="16"/>
              </w:rPr>
            </w:pPr>
            <w:r w:rsidRPr="004C6523">
              <w:rPr>
                <w:rFonts w:cs="Arial"/>
                <w:sz w:val="16"/>
                <w:szCs w:val="16"/>
              </w:rPr>
              <w:t>8,80</w:t>
            </w:r>
          </w:p>
        </w:tc>
      </w:tr>
      <w:tr w:rsidR="004C6523" w:rsidRPr="004C6523" w14:paraId="2FA86B0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67A528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DBC0CEF" w14:textId="77777777" w:rsidR="004C6523" w:rsidRPr="004C6523" w:rsidRDefault="004C6523" w:rsidP="004C6523">
            <w:pPr>
              <w:jc w:val="right"/>
              <w:rPr>
                <w:rFonts w:cs="Arial"/>
                <w:sz w:val="16"/>
                <w:szCs w:val="16"/>
              </w:rPr>
            </w:pPr>
            <w:r w:rsidRPr="004C6523">
              <w:rPr>
                <w:rFonts w:cs="Arial"/>
                <w:sz w:val="16"/>
                <w:szCs w:val="16"/>
              </w:rPr>
              <w:t xml:space="preserve"> 00000414 </w:t>
            </w:r>
          </w:p>
        </w:tc>
        <w:tc>
          <w:tcPr>
            <w:tcW w:w="296" w:type="pct"/>
            <w:tcBorders>
              <w:top w:val="nil"/>
              <w:left w:val="nil"/>
              <w:bottom w:val="single" w:sz="4" w:space="0" w:color="CCCCCC"/>
              <w:right w:val="single" w:sz="4" w:space="0" w:color="CCCCCC"/>
            </w:tcBorders>
            <w:shd w:val="clear" w:color="000000" w:fill="EFEFEF"/>
            <w:hideMark/>
          </w:tcPr>
          <w:p w14:paraId="5249002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59764AE"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100 X 2,5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BFE4DDD"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5FDEB4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937F463" w14:textId="77777777" w:rsidR="004C6523" w:rsidRPr="004C6523" w:rsidRDefault="004C6523" w:rsidP="004C6523">
            <w:pPr>
              <w:jc w:val="right"/>
              <w:rPr>
                <w:rFonts w:cs="Arial"/>
                <w:sz w:val="16"/>
                <w:szCs w:val="16"/>
              </w:rPr>
            </w:pPr>
            <w:r w:rsidRPr="004C6523">
              <w:rPr>
                <w:rFonts w:cs="Arial"/>
                <w:sz w:val="16"/>
                <w:szCs w:val="16"/>
              </w:rPr>
              <w:t>80,0000000</w:t>
            </w:r>
          </w:p>
        </w:tc>
        <w:tc>
          <w:tcPr>
            <w:tcW w:w="354" w:type="pct"/>
            <w:tcBorders>
              <w:top w:val="nil"/>
              <w:left w:val="nil"/>
              <w:bottom w:val="single" w:sz="4" w:space="0" w:color="CCCCCC"/>
              <w:right w:val="single" w:sz="4" w:space="0" w:color="CCCCCC"/>
            </w:tcBorders>
            <w:shd w:val="clear" w:color="000000" w:fill="EFEFEF"/>
            <w:hideMark/>
          </w:tcPr>
          <w:p w14:paraId="42A73B87" w14:textId="77777777" w:rsidR="004C6523" w:rsidRPr="004C6523" w:rsidRDefault="004C6523" w:rsidP="004C6523">
            <w:pPr>
              <w:jc w:val="right"/>
              <w:rPr>
                <w:rFonts w:cs="Arial"/>
                <w:sz w:val="16"/>
                <w:szCs w:val="16"/>
              </w:rPr>
            </w:pPr>
            <w:r w:rsidRPr="004C6523">
              <w:rPr>
                <w:rFonts w:cs="Arial"/>
                <w:sz w:val="16"/>
                <w:szCs w:val="16"/>
              </w:rPr>
              <w:t>0,04</w:t>
            </w:r>
          </w:p>
        </w:tc>
        <w:tc>
          <w:tcPr>
            <w:tcW w:w="413" w:type="pct"/>
            <w:tcBorders>
              <w:top w:val="nil"/>
              <w:left w:val="nil"/>
              <w:bottom w:val="single" w:sz="4" w:space="0" w:color="CCCCCC"/>
              <w:right w:val="single" w:sz="4" w:space="0" w:color="CCCCCC"/>
            </w:tcBorders>
            <w:shd w:val="clear" w:color="000000" w:fill="EFEFEF"/>
            <w:hideMark/>
          </w:tcPr>
          <w:p w14:paraId="24A38169" w14:textId="77777777" w:rsidR="004C6523" w:rsidRPr="004C6523" w:rsidRDefault="004C6523" w:rsidP="004C6523">
            <w:pPr>
              <w:jc w:val="right"/>
              <w:rPr>
                <w:rFonts w:cs="Arial"/>
                <w:sz w:val="16"/>
                <w:szCs w:val="16"/>
              </w:rPr>
            </w:pPr>
            <w:r w:rsidRPr="004C6523">
              <w:rPr>
                <w:rFonts w:cs="Arial"/>
                <w:sz w:val="16"/>
                <w:szCs w:val="16"/>
              </w:rPr>
              <w:t>3,20</w:t>
            </w:r>
          </w:p>
        </w:tc>
      </w:tr>
      <w:tr w:rsidR="004C6523" w:rsidRPr="004C6523" w14:paraId="5C031FF0" w14:textId="77777777" w:rsidTr="004C6523">
        <w:trPr>
          <w:trHeight w:val="510"/>
        </w:trPr>
        <w:tc>
          <w:tcPr>
            <w:tcW w:w="309" w:type="pct"/>
            <w:tcBorders>
              <w:top w:val="nil"/>
              <w:left w:val="nil"/>
              <w:bottom w:val="nil"/>
              <w:right w:val="nil"/>
            </w:tcBorders>
            <w:shd w:val="clear" w:color="000000" w:fill="FFFFFF"/>
            <w:hideMark/>
          </w:tcPr>
          <w:p w14:paraId="6B1F4CE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AD7085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667251B"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E074531"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7F62E1C"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A53C2AF" w14:textId="77777777" w:rsidR="004C6523" w:rsidRPr="004C6523" w:rsidRDefault="004C6523" w:rsidP="004C6523">
            <w:pPr>
              <w:jc w:val="right"/>
              <w:rPr>
                <w:rFonts w:cs="Arial"/>
                <w:sz w:val="16"/>
                <w:szCs w:val="16"/>
              </w:rPr>
            </w:pPr>
            <w:r w:rsidRPr="004C6523">
              <w:rPr>
                <w:rFonts w:cs="Arial"/>
                <w:sz w:val="16"/>
                <w:szCs w:val="16"/>
              </w:rPr>
              <w:t>120,42</w:t>
            </w:r>
          </w:p>
        </w:tc>
        <w:tc>
          <w:tcPr>
            <w:tcW w:w="354" w:type="pct"/>
            <w:tcBorders>
              <w:top w:val="nil"/>
              <w:left w:val="nil"/>
              <w:bottom w:val="nil"/>
              <w:right w:val="nil"/>
            </w:tcBorders>
            <w:shd w:val="clear" w:color="000000" w:fill="FFFFFF"/>
            <w:hideMark/>
          </w:tcPr>
          <w:p w14:paraId="0A609D9A"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378AD13F"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38A2F7B"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74C7A78" w14:textId="77777777" w:rsidR="004C6523" w:rsidRPr="004C6523" w:rsidRDefault="004C6523" w:rsidP="004C6523">
            <w:pPr>
              <w:jc w:val="right"/>
              <w:rPr>
                <w:rFonts w:cs="Arial"/>
                <w:sz w:val="16"/>
                <w:szCs w:val="16"/>
              </w:rPr>
            </w:pPr>
            <w:r w:rsidRPr="004C6523">
              <w:rPr>
                <w:rFonts w:cs="Arial"/>
                <w:sz w:val="16"/>
                <w:szCs w:val="16"/>
              </w:rPr>
              <w:t>120,42</w:t>
            </w:r>
          </w:p>
        </w:tc>
      </w:tr>
      <w:tr w:rsidR="004C6523" w:rsidRPr="004C6523" w14:paraId="52FB5F62" w14:textId="77777777" w:rsidTr="004C6523">
        <w:trPr>
          <w:trHeight w:val="285"/>
        </w:trPr>
        <w:tc>
          <w:tcPr>
            <w:tcW w:w="309" w:type="pct"/>
            <w:tcBorders>
              <w:top w:val="nil"/>
              <w:left w:val="nil"/>
              <w:bottom w:val="nil"/>
              <w:right w:val="nil"/>
            </w:tcBorders>
            <w:shd w:val="clear" w:color="000000" w:fill="FFFFFF"/>
            <w:hideMark/>
          </w:tcPr>
          <w:p w14:paraId="7EED2BE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BBB18F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3B9649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A53E85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00621E3"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64EBCBD" w14:textId="77777777" w:rsidR="004C6523" w:rsidRPr="004C6523" w:rsidRDefault="004C6523" w:rsidP="004C6523">
            <w:pPr>
              <w:jc w:val="right"/>
              <w:rPr>
                <w:rFonts w:cs="Arial"/>
                <w:sz w:val="16"/>
                <w:szCs w:val="16"/>
              </w:rPr>
            </w:pPr>
            <w:r w:rsidRPr="004C6523">
              <w:rPr>
                <w:rFonts w:cs="Arial"/>
                <w:sz w:val="16"/>
                <w:szCs w:val="16"/>
              </w:rPr>
              <w:t>35,62</w:t>
            </w:r>
          </w:p>
        </w:tc>
        <w:tc>
          <w:tcPr>
            <w:tcW w:w="354" w:type="pct"/>
            <w:tcBorders>
              <w:top w:val="nil"/>
              <w:left w:val="nil"/>
              <w:bottom w:val="nil"/>
              <w:right w:val="nil"/>
            </w:tcBorders>
            <w:shd w:val="clear" w:color="000000" w:fill="FFFFFF"/>
            <w:hideMark/>
          </w:tcPr>
          <w:p w14:paraId="15AB45C7"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66A09D61"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3AC281D3" w14:textId="77777777" w:rsidR="004C6523" w:rsidRPr="004C6523" w:rsidRDefault="004C6523" w:rsidP="004C6523">
            <w:pPr>
              <w:jc w:val="right"/>
              <w:rPr>
                <w:rFonts w:cs="Arial"/>
                <w:sz w:val="16"/>
                <w:szCs w:val="16"/>
              </w:rPr>
            </w:pPr>
            <w:r w:rsidRPr="004C6523">
              <w:rPr>
                <w:rFonts w:cs="Arial"/>
                <w:sz w:val="16"/>
                <w:szCs w:val="16"/>
              </w:rPr>
              <w:t>196,03</w:t>
            </w:r>
          </w:p>
        </w:tc>
      </w:tr>
      <w:tr w:rsidR="004C6523" w:rsidRPr="004C6523" w14:paraId="77A99670" w14:textId="77777777" w:rsidTr="004C6523">
        <w:trPr>
          <w:trHeight w:val="19"/>
        </w:trPr>
        <w:tc>
          <w:tcPr>
            <w:tcW w:w="309" w:type="pct"/>
            <w:tcBorders>
              <w:top w:val="single" w:sz="12" w:space="0" w:color="000000"/>
              <w:left w:val="nil"/>
              <w:bottom w:val="nil"/>
              <w:right w:val="nil"/>
            </w:tcBorders>
            <w:shd w:val="clear" w:color="000000" w:fill="DFF0D8"/>
            <w:hideMark/>
          </w:tcPr>
          <w:p w14:paraId="1087036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6994C5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213B1D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899D94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3131224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4FDD5F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9053C9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38F255F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3D951F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329DA55"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7E16EFD"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FFD434C" w14:textId="77777777" w:rsidR="004C6523" w:rsidRPr="004C6523" w:rsidRDefault="004C6523" w:rsidP="004C6523">
            <w:pPr>
              <w:rPr>
                <w:rFonts w:cs="Arial"/>
                <w:b/>
                <w:bCs/>
                <w:sz w:val="16"/>
                <w:szCs w:val="16"/>
              </w:rPr>
            </w:pPr>
            <w:r w:rsidRPr="004C6523">
              <w:rPr>
                <w:rFonts w:cs="Arial"/>
                <w:b/>
                <w:bCs/>
                <w:sz w:val="16"/>
                <w:szCs w:val="16"/>
              </w:rPr>
              <w:t xml:space="preserve"> 25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20B87B5"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F62276F"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38FB0C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2A7CB761"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D93C0D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785A695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F895D38"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3CA02FD"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9C5C6D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E6BB9E7"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5C78C29"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0001365 </w:t>
            </w:r>
          </w:p>
        </w:tc>
        <w:tc>
          <w:tcPr>
            <w:tcW w:w="296" w:type="pct"/>
            <w:tcBorders>
              <w:top w:val="nil"/>
              <w:left w:val="nil"/>
              <w:bottom w:val="single" w:sz="4" w:space="0" w:color="CCCCCC"/>
              <w:right w:val="single" w:sz="4" w:space="0" w:color="CCCCCC"/>
            </w:tcBorders>
            <w:shd w:val="clear" w:color="000000" w:fill="DFF0D8"/>
            <w:hideMark/>
          </w:tcPr>
          <w:p w14:paraId="0358F86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073E7CD6" w14:textId="77777777" w:rsidR="004C6523" w:rsidRPr="004C6523" w:rsidRDefault="004C6523" w:rsidP="004C6523">
            <w:pPr>
              <w:rPr>
                <w:rFonts w:cs="Arial"/>
                <w:color w:val="000000"/>
                <w:sz w:val="16"/>
                <w:szCs w:val="16"/>
              </w:rPr>
            </w:pPr>
            <w:r w:rsidRPr="004C6523">
              <w:rPr>
                <w:rFonts w:cs="Arial"/>
                <w:color w:val="000000"/>
                <w:sz w:val="16"/>
                <w:szCs w:val="16"/>
              </w:rPr>
              <w:t>ORGANIZAÇÃO DE PATCH PANEL</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347C30F" w14:textId="77777777" w:rsidR="004C6523" w:rsidRPr="004C6523" w:rsidRDefault="004C6523" w:rsidP="004C6523">
            <w:pPr>
              <w:rPr>
                <w:rFonts w:cs="Arial"/>
                <w:color w:val="000000"/>
                <w:sz w:val="16"/>
                <w:szCs w:val="16"/>
              </w:rPr>
            </w:pPr>
            <w:r w:rsidRPr="004C6523">
              <w:rPr>
                <w:rFonts w:cs="Arial"/>
                <w:color w:val="000000"/>
                <w:sz w:val="16"/>
                <w:szCs w:val="16"/>
              </w:rPr>
              <w:t>90</w:t>
            </w:r>
          </w:p>
        </w:tc>
        <w:tc>
          <w:tcPr>
            <w:tcW w:w="354" w:type="pct"/>
            <w:tcBorders>
              <w:top w:val="nil"/>
              <w:left w:val="nil"/>
              <w:bottom w:val="single" w:sz="4" w:space="0" w:color="CCCCCC"/>
              <w:right w:val="single" w:sz="4" w:space="0" w:color="CCCCCC"/>
            </w:tcBorders>
            <w:shd w:val="clear" w:color="000000" w:fill="DFF0D8"/>
            <w:hideMark/>
          </w:tcPr>
          <w:p w14:paraId="7312DB75"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579FC83"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23D8F273" w14:textId="77777777" w:rsidR="004C6523" w:rsidRPr="004C6523" w:rsidRDefault="004C6523" w:rsidP="004C6523">
            <w:pPr>
              <w:jc w:val="right"/>
              <w:rPr>
                <w:rFonts w:cs="Arial"/>
                <w:color w:val="000000"/>
                <w:sz w:val="16"/>
                <w:szCs w:val="16"/>
              </w:rPr>
            </w:pPr>
            <w:r w:rsidRPr="004C6523">
              <w:rPr>
                <w:rFonts w:cs="Arial"/>
                <w:color w:val="000000"/>
                <w:sz w:val="16"/>
                <w:szCs w:val="16"/>
              </w:rPr>
              <w:t>71,72</w:t>
            </w:r>
          </w:p>
        </w:tc>
        <w:tc>
          <w:tcPr>
            <w:tcW w:w="413" w:type="pct"/>
            <w:tcBorders>
              <w:top w:val="nil"/>
              <w:left w:val="nil"/>
              <w:bottom w:val="single" w:sz="4" w:space="0" w:color="CCCCCC"/>
              <w:right w:val="single" w:sz="4" w:space="0" w:color="CCCCCC"/>
            </w:tcBorders>
            <w:shd w:val="clear" w:color="000000" w:fill="DFF0D8"/>
            <w:hideMark/>
          </w:tcPr>
          <w:p w14:paraId="54D9FCD8" w14:textId="77777777" w:rsidR="004C6523" w:rsidRPr="004C6523" w:rsidRDefault="004C6523" w:rsidP="004C6523">
            <w:pPr>
              <w:jc w:val="right"/>
              <w:rPr>
                <w:rFonts w:cs="Arial"/>
                <w:color w:val="000000"/>
                <w:sz w:val="16"/>
                <w:szCs w:val="16"/>
              </w:rPr>
            </w:pPr>
            <w:r w:rsidRPr="004C6523">
              <w:rPr>
                <w:rFonts w:cs="Arial"/>
                <w:color w:val="000000"/>
                <w:sz w:val="16"/>
                <w:szCs w:val="16"/>
              </w:rPr>
              <w:t>71,72</w:t>
            </w:r>
          </w:p>
        </w:tc>
      </w:tr>
      <w:tr w:rsidR="004C6523" w:rsidRPr="004C6523" w14:paraId="0E476EF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36A97F9"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B55122E"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9A7700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781F6E3"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FE958B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5FCBCF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BEB40C1"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4B1FF5D8"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24272F1F"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2C0AD59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5789DC5"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F497691"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2056770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0207BDE"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93CBBF4"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A036458"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F2D629A"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1B2C9799"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18C08068" w14:textId="77777777" w:rsidR="004C6523" w:rsidRPr="004C6523" w:rsidRDefault="004C6523" w:rsidP="004C6523">
            <w:pPr>
              <w:jc w:val="right"/>
              <w:rPr>
                <w:rFonts w:cs="Arial"/>
                <w:sz w:val="16"/>
                <w:szCs w:val="16"/>
              </w:rPr>
            </w:pPr>
            <w:r w:rsidRPr="004C6523">
              <w:rPr>
                <w:rFonts w:cs="Arial"/>
                <w:sz w:val="16"/>
                <w:szCs w:val="16"/>
              </w:rPr>
              <w:t>26,62</w:t>
            </w:r>
          </w:p>
        </w:tc>
      </w:tr>
      <w:tr w:rsidR="004C6523" w:rsidRPr="004C6523" w14:paraId="1B61DAE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6B2054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6828BA7" w14:textId="77777777" w:rsidR="004C6523" w:rsidRPr="004C6523" w:rsidRDefault="004C6523" w:rsidP="004C6523">
            <w:pPr>
              <w:jc w:val="right"/>
              <w:rPr>
                <w:rFonts w:cs="Arial"/>
                <w:sz w:val="16"/>
                <w:szCs w:val="16"/>
              </w:rPr>
            </w:pPr>
            <w:r w:rsidRPr="004C6523">
              <w:rPr>
                <w:rFonts w:cs="Arial"/>
                <w:sz w:val="16"/>
                <w:szCs w:val="16"/>
              </w:rPr>
              <w:t xml:space="preserve"> 00000414 </w:t>
            </w:r>
          </w:p>
        </w:tc>
        <w:tc>
          <w:tcPr>
            <w:tcW w:w="296" w:type="pct"/>
            <w:tcBorders>
              <w:top w:val="nil"/>
              <w:left w:val="nil"/>
              <w:bottom w:val="single" w:sz="4" w:space="0" w:color="CCCCCC"/>
              <w:right w:val="single" w:sz="4" w:space="0" w:color="CCCCCC"/>
            </w:tcBorders>
            <w:shd w:val="clear" w:color="000000" w:fill="EFEFEF"/>
            <w:hideMark/>
          </w:tcPr>
          <w:p w14:paraId="39346B5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B06FB77"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100 X 2,5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5E9DEA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810292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F088221" w14:textId="77777777" w:rsidR="004C6523" w:rsidRPr="004C6523" w:rsidRDefault="004C6523" w:rsidP="004C6523">
            <w:pPr>
              <w:jc w:val="right"/>
              <w:rPr>
                <w:rFonts w:cs="Arial"/>
                <w:sz w:val="16"/>
                <w:szCs w:val="16"/>
              </w:rPr>
            </w:pPr>
            <w:r w:rsidRPr="004C6523">
              <w:rPr>
                <w:rFonts w:cs="Arial"/>
                <w:sz w:val="16"/>
                <w:szCs w:val="16"/>
              </w:rPr>
              <w:t>20,0000000</w:t>
            </w:r>
          </w:p>
        </w:tc>
        <w:tc>
          <w:tcPr>
            <w:tcW w:w="354" w:type="pct"/>
            <w:tcBorders>
              <w:top w:val="nil"/>
              <w:left w:val="nil"/>
              <w:bottom w:val="single" w:sz="4" w:space="0" w:color="CCCCCC"/>
              <w:right w:val="single" w:sz="4" w:space="0" w:color="CCCCCC"/>
            </w:tcBorders>
            <w:shd w:val="clear" w:color="000000" w:fill="EFEFEF"/>
            <w:hideMark/>
          </w:tcPr>
          <w:p w14:paraId="64752392" w14:textId="77777777" w:rsidR="004C6523" w:rsidRPr="004C6523" w:rsidRDefault="004C6523" w:rsidP="004C6523">
            <w:pPr>
              <w:jc w:val="right"/>
              <w:rPr>
                <w:rFonts w:cs="Arial"/>
                <w:sz w:val="16"/>
                <w:szCs w:val="16"/>
              </w:rPr>
            </w:pPr>
            <w:r w:rsidRPr="004C6523">
              <w:rPr>
                <w:rFonts w:cs="Arial"/>
                <w:sz w:val="16"/>
                <w:szCs w:val="16"/>
              </w:rPr>
              <w:t>0,04</w:t>
            </w:r>
          </w:p>
        </w:tc>
        <w:tc>
          <w:tcPr>
            <w:tcW w:w="413" w:type="pct"/>
            <w:tcBorders>
              <w:top w:val="nil"/>
              <w:left w:val="nil"/>
              <w:bottom w:val="single" w:sz="4" w:space="0" w:color="CCCCCC"/>
              <w:right w:val="single" w:sz="4" w:space="0" w:color="CCCCCC"/>
            </w:tcBorders>
            <w:shd w:val="clear" w:color="000000" w:fill="EFEFEF"/>
            <w:hideMark/>
          </w:tcPr>
          <w:p w14:paraId="7CE29457" w14:textId="77777777" w:rsidR="004C6523" w:rsidRPr="004C6523" w:rsidRDefault="004C6523" w:rsidP="004C6523">
            <w:pPr>
              <w:jc w:val="right"/>
              <w:rPr>
                <w:rFonts w:cs="Arial"/>
                <w:sz w:val="16"/>
                <w:szCs w:val="16"/>
              </w:rPr>
            </w:pPr>
            <w:r w:rsidRPr="004C6523">
              <w:rPr>
                <w:rFonts w:cs="Arial"/>
                <w:sz w:val="16"/>
                <w:szCs w:val="16"/>
              </w:rPr>
              <w:t>0,80</w:t>
            </w:r>
          </w:p>
        </w:tc>
      </w:tr>
      <w:tr w:rsidR="004C6523" w:rsidRPr="004C6523" w14:paraId="34767A2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418596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52A1A03" w14:textId="77777777" w:rsidR="004C6523" w:rsidRPr="004C6523" w:rsidRDefault="004C6523" w:rsidP="004C6523">
            <w:pPr>
              <w:jc w:val="right"/>
              <w:rPr>
                <w:rFonts w:cs="Arial"/>
                <w:sz w:val="16"/>
                <w:szCs w:val="16"/>
              </w:rPr>
            </w:pPr>
            <w:r w:rsidRPr="004C6523">
              <w:rPr>
                <w:rFonts w:cs="Arial"/>
                <w:sz w:val="16"/>
                <w:szCs w:val="16"/>
              </w:rPr>
              <w:t xml:space="preserve"> 00000410 </w:t>
            </w:r>
          </w:p>
        </w:tc>
        <w:tc>
          <w:tcPr>
            <w:tcW w:w="296" w:type="pct"/>
            <w:tcBorders>
              <w:top w:val="nil"/>
              <w:left w:val="nil"/>
              <w:bottom w:val="single" w:sz="4" w:space="0" w:color="CCCCCC"/>
              <w:right w:val="single" w:sz="4" w:space="0" w:color="CCCCCC"/>
            </w:tcBorders>
            <w:shd w:val="clear" w:color="000000" w:fill="EFEFEF"/>
            <w:hideMark/>
          </w:tcPr>
          <w:p w14:paraId="3B349FE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CE777AC" w14:textId="77777777" w:rsidR="004C6523" w:rsidRPr="004C6523" w:rsidRDefault="004C6523" w:rsidP="004C6523">
            <w:pPr>
              <w:rPr>
                <w:rFonts w:cs="Arial"/>
                <w:sz w:val="16"/>
                <w:szCs w:val="16"/>
              </w:rPr>
            </w:pPr>
            <w:r w:rsidRPr="004C6523">
              <w:rPr>
                <w:rFonts w:cs="Arial"/>
                <w:sz w:val="16"/>
                <w:szCs w:val="16"/>
              </w:rPr>
              <w:t>ABRACADEIRA DE NYLON PARA AMARRACAO DE CABOS, COMPRIMENTO DE 150 X *3,6*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6E6ED0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41F326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BDC861D" w14:textId="77777777" w:rsidR="004C6523" w:rsidRPr="004C6523" w:rsidRDefault="004C6523" w:rsidP="004C6523">
            <w:pPr>
              <w:jc w:val="right"/>
              <w:rPr>
                <w:rFonts w:cs="Arial"/>
                <w:sz w:val="16"/>
                <w:szCs w:val="16"/>
              </w:rPr>
            </w:pPr>
            <w:r w:rsidRPr="004C6523">
              <w:rPr>
                <w:rFonts w:cs="Arial"/>
                <w:sz w:val="16"/>
                <w:szCs w:val="16"/>
              </w:rPr>
              <w:t>20,0000000</w:t>
            </w:r>
          </w:p>
        </w:tc>
        <w:tc>
          <w:tcPr>
            <w:tcW w:w="354" w:type="pct"/>
            <w:tcBorders>
              <w:top w:val="nil"/>
              <w:left w:val="nil"/>
              <w:bottom w:val="single" w:sz="4" w:space="0" w:color="CCCCCC"/>
              <w:right w:val="single" w:sz="4" w:space="0" w:color="CCCCCC"/>
            </w:tcBorders>
            <w:shd w:val="clear" w:color="000000" w:fill="EFEFEF"/>
            <w:hideMark/>
          </w:tcPr>
          <w:p w14:paraId="7611B5F6"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EFEFEF"/>
            <w:hideMark/>
          </w:tcPr>
          <w:p w14:paraId="207E9DBF" w14:textId="77777777" w:rsidR="004C6523" w:rsidRPr="004C6523" w:rsidRDefault="004C6523" w:rsidP="004C6523">
            <w:pPr>
              <w:jc w:val="right"/>
              <w:rPr>
                <w:rFonts w:cs="Arial"/>
                <w:sz w:val="16"/>
                <w:szCs w:val="16"/>
              </w:rPr>
            </w:pPr>
            <w:r w:rsidRPr="004C6523">
              <w:rPr>
                <w:rFonts w:cs="Arial"/>
                <w:sz w:val="16"/>
                <w:szCs w:val="16"/>
              </w:rPr>
              <w:t>2,20</w:t>
            </w:r>
          </w:p>
        </w:tc>
      </w:tr>
      <w:tr w:rsidR="004C6523" w:rsidRPr="004C6523" w14:paraId="61464F3A" w14:textId="77777777" w:rsidTr="004C6523">
        <w:trPr>
          <w:trHeight w:val="510"/>
        </w:trPr>
        <w:tc>
          <w:tcPr>
            <w:tcW w:w="309" w:type="pct"/>
            <w:tcBorders>
              <w:top w:val="nil"/>
              <w:left w:val="nil"/>
              <w:bottom w:val="nil"/>
              <w:right w:val="nil"/>
            </w:tcBorders>
            <w:shd w:val="clear" w:color="000000" w:fill="FFFFFF"/>
            <w:hideMark/>
          </w:tcPr>
          <w:p w14:paraId="40384AB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A96F23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BD740D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BDF1A3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8FCE2CE"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895CF3B" w14:textId="77777777" w:rsidR="004C6523" w:rsidRPr="004C6523" w:rsidRDefault="004C6523" w:rsidP="004C6523">
            <w:pPr>
              <w:jc w:val="right"/>
              <w:rPr>
                <w:rFonts w:cs="Arial"/>
                <w:sz w:val="16"/>
                <w:szCs w:val="16"/>
              </w:rPr>
            </w:pPr>
            <w:r w:rsidRPr="004C6523">
              <w:rPr>
                <w:rFonts w:cs="Arial"/>
                <w:sz w:val="16"/>
                <w:szCs w:val="16"/>
              </w:rPr>
              <w:t>54,80</w:t>
            </w:r>
          </w:p>
        </w:tc>
        <w:tc>
          <w:tcPr>
            <w:tcW w:w="354" w:type="pct"/>
            <w:tcBorders>
              <w:top w:val="nil"/>
              <w:left w:val="nil"/>
              <w:bottom w:val="nil"/>
              <w:right w:val="nil"/>
            </w:tcBorders>
            <w:shd w:val="clear" w:color="000000" w:fill="FFFFFF"/>
            <w:hideMark/>
          </w:tcPr>
          <w:p w14:paraId="763BCE77"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6F6CA8B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69217BA"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DA515E9" w14:textId="77777777" w:rsidR="004C6523" w:rsidRPr="004C6523" w:rsidRDefault="004C6523" w:rsidP="004C6523">
            <w:pPr>
              <w:jc w:val="right"/>
              <w:rPr>
                <w:rFonts w:cs="Arial"/>
                <w:sz w:val="16"/>
                <w:szCs w:val="16"/>
              </w:rPr>
            </w:pPr>
            <w:r w:rsidRPr="004C6523">
              <w:rPr>
                <w:rFonts w:cs="Arial"/>
                <w:sz w:val="16"/>
                <w:szCs w:val="16"/>
              </w:rPr>
              <w:t>54,80</w:t>
            </w:r>
          </w:p>
        </w:tc>
      </w:tr>
      <w:tr w:rsidR="004C6523" w:rsidRPr="004C6523" w14:paraId="7FE55BDE" w14:textId="77777777" w:rsidTr="004C6523">
        <w:trPr>
          <w:trHeight w:val="285"/>
        </w:trPr>
        <w:tc>
          <w:tcPr>
            <w:tcW w:w="309" w:type="pct"/>
            <w:tcBorders>
              <w:top w:val="nil"/>
              <w:left w:val="nil"/>
              <w:bottom w:val="nil"/>
              <w:right w:val="nil"/>
            </w:tcBorders>
            <w:shd w:val="clear" w:color="000000" w:fill="FFFFFF"/>
            <w:hideMark/>
          </w:tcPr>
          <w:p w14:paraId="615A5E2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2D9EDB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D810AC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A88305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5B35997"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C80C37C" w14:textId="77777777" w:rsidR="004C6523" w:rsidRPr="004C6523" w:rsidRDefault="004C6523" w:rsidP="004C6523">
            <w:pPr>
              <w:jc w:val="right"/>
              <w:rPr>
                <w:rFonts w:cs="Arial"/>
                <w:sz w:val="16"/>
                <w:szCs w:val="16"/>
              </w:rPr>
            </w:pPr>
            <w:r w:rsidRPr="004C6523">
              <w:rPr>
                <w:rFonts w:cs="Arial"/>
                <w:sz w:val="16"/>
                <w:szCs w:val="16"/>
              </w:rPr>
              <w:t>16,04</w:t>
            </w:r>
          </w:p>
        </w:tc>
        <w:tc>
          <w:tcPr>
            <w:tcW w:w="354" w:type="pct"/>
            <w:tcBorders>
              <w:top w:val="nil"/>
              <w:left w:val="nil"/>
              <w:bottom w:val="nil"/>
              <w:right w:val="nil"/>
            </w:tcBorders>
            <w:shd w:val="clear" w:color="000000" w:fill="FFFFFF"/>
            <w:hideMark/>
          </w:tcPr>
          <w:p w14:paraId="12D8266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9469D75"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75134906" w14:textId="77777777" w:rsidR="004C6523" w:rsidRPr="004C6523" w:rsidRDefault="004C6523" w:rsidP="004C6523">
            <w:pPr>
              <w:jc w:val="right"/>
              <w:rPr>
                <w:rFonts w:cs="Arial"/>
                <w:sz w:val="16"/>
                <w:szCs w:val="16"/>
              </w:rPr>
            </w:pPr>
            <w:r w:rsidRPr="004C6523">
              <w:rPr>
                <w:rFonts w:cs="Arial"/>
                <w:sz w:val="16"/>
                <w:szCs w:val="16"/>
              </w:rPr>
              <w:t>87,76</w:t>
            </w:r>
          </w:p>
        </w:tc>
      </w:tr>
      <w:tr w:rsidR="004C6523" w:rsidRPr="004C6523" w14:paraId="49FA20D9" w14:textId="77777777" w:rsidTr="004C6523">
        <w:trPr>
          <w:trHeight w:val="19"/>
        </w:trPr>
        <w:tc>
          <w:tcPr>
            <w:tcW w:w="309" w:type="pct"/>
            <w:tcBorders>
              <w:top w:val="single" w:sz="12" w:space="0" w:color="000000"/>
              <w:left w:val="nil"/>
              <w:bottom w:val="nil"/>
              <w:right w:val="nil"/>
            </w:tcBorders>
            <w:shd w:val="clear" w:color="000000" w:fill="DFF0D8"/>
            <w:hideMark/>
          </w:tcPr>
          <w:p w14:paraId="1D025B0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E6B97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0A0EA6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84DAC5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6DA4D0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FCA7B7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5EF16E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04DE51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759BEE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8FC8153"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19DE083"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BCAFA8D" w14:textId="77777777" w:rsidR="004C6523" w:rsidRPr="004C6523" w:rsidRDefault="004C6523" w:rsidP="004C6523">
            <w:pPr>
              <w:rPr>
                <w:rFonts w:cs="Arial"/>
                <w:b/>
                <w:bCs/>
                <w:sz w:val="16"/>
                <w:szCs w:val="16"/>
              </w:rPr>
            </w:pPr>
            <w:r w:rsidRPr="004C6523">
              <w:rPr>
                <w:rFonts w:cs="Arial"/>
                <w:b/>
                <w:bCs/>
                <w:sz w:val="16"/>
                <w:szCs w:val="16"/>
              </w:rPr>
              <w:t xml:space="preserve"> 26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4FAC545"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36EBDEF"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A7959CF"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C7727D3"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23FAA62"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F785E8C"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7CFFEC0"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16CAFB7"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E01E6F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0BAE40C"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Composição</w:t>
            </w:r>
          </w:p>
        </w:tc>
        <w:tc>
          <w:tcPr>
            <w:tcW w:w="354" w:type="pct"/>
            <w:tcBorders>
              <w:top w:val="nil"/>
              <w:left w:val="nil"/>
              <w:bottom w:val="single" w:sz="4" w:space="0" w:color="CCCCCC"/>
              <w:right w:val="single" w:sz="4" w:space="0" w:color="CCCCCC"/>
            </w:tcBorders>
            <w:shd w:val="clear" w:color="000000" w:fill="DFF0D8"/>
            <w:hideMark/>
          </w:tcPr>
          <w:p w14:paraId="0CCB6DC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0001302 </w:t>
            </w:r>
          </w:p>
        </w:tc>
        <w:tc>
          <w:tcPr>
            <w:tcW w:w="296" w:type="pct"/>
            <w:tcBorders>
              <w:top w:val="nil"/>
              <w:left w:val="nil"/>
              <w:bottom w:val="single" w:sz="4" w:space="0" w:color="CCCCCC"/>
              <w:right w:val="single" w:sz="4" w:space="0" w:color="CCCCCC"/>
            </w:tcBorders>
            <w:shd w:val="clear" w:color="000000" w:fill="DFF0D8"/>
            <w:hideMark/>
          </w:tcPr>
          <w:p w14:paraId="733E9DAA"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44337C11"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REGUA ELETRICA PARA RACK</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62B7504" w14:textId="77777777" w:rsidR="004C6523" w:rsidRPr="004C6523" w:rsidRDefault="004C6523" w:rsidP="004C6523">
            <w:pPr>
              <w:rPr>
                <w:rFonts w:cs="Arial"/>
                <w:color w:val="000000"/>
                <w:sz w:val="16"/>
                <w:szCs w:val="16"/>
              </w:rPr>
            </w:pPr>
            <w:r w:rsidRPr="004C6523">
              <w:rPr>
                <w:rFonts w:cs="Arial"/>
                <w:color w:val="000000"/>
                <w:sz w:val="16"/>
                <w:szCs w:val="16"/>
              </w:rPr>
              <w:t>FOMA - FORNECIMENTO DE MATERIAIS E EQUIPAMENTOS</w:t>
            </w:r>
          </w:p>
        </w:tc>
        <w:tc>
          <w:tcPr>
            <w:tcW w:w="354" w:type="pct"/>
            <w:tcBorders>
              <w:top w:val="nil"/>
              <w:left w:val="nil"/>
              <w:bottom w:val="single" w:sz="4" w:space="0" w:color="CCCCCC"/>
              <w:right w:val="single" w:sz="4" w:space="0" w:color="CCCCCC"/>
            </w:tcBorders>
            <w:shd w:val="clear" w:color="000000" w:fill="DFF0D8"/>
            <w:hideMark/>
          </w:tcPr>
          <w:p w14:paraId="4C34CFF4" w14:textId="77777777" w:rsidR="004C6523" w:rsidRPr="004C6523" w:rsidRDefault="004C6523" w:rsidP="004C6523">
            <w:pPr>
              <w:jc w:val="center"/>
              <w:rPr>
                <w:rFonts w:cs="Arial"/>
                <w:color w:val="000000"/>
                <w:sz w:val="16"/>
                <w:szCs w:val="16"/>
              </w:rPr>
            </w:pPr>
            <w:r w:rsidRPr="004C6523">
              <w:rPr>
                <w:rFonts w:cs="Arial"/>
                <w:color w:val="000000"/>
                <w:sz w:val="16"/>
                <w:szCs w:val="16"/>
              </w:rPr>
              <w:t>1</w:t>
            </w:r>
          </w:p>
        </w:tc>
        <w:tc>
          <w:tcPr>
            <w:tcW w:w="355" w:type="pct"/>
            <w:tcBorders>
              <w:top w:val="nil"/>
              <w:left w:val="nil"/>
              <w:bottom w:val="single" w:sz="4" w:space="0" w:color="CCCCCC"/>
              <w:right w:val="single" w:sz="4" w:space="0" w:color="CCCCCC"/>
            </w:tcBorders>
            <w:shd w:val="clear" w:color="000000" w:fill="DFF0D8"/>
            <w:hideMark/>
          </w:tcPr>
          <w:p w14:paraId="211A91A5"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3521DCB" w14:textId="77777777" w:rsidR="004C6523" w:rsidRPr="004C6523" w:rsidRDefault="004C6523" w:rsidP="004C6523">
            <w:pPr>
              <w:jc w:val="right"/>
              <w:rPr>
                <w:rFonts w:cs="Arial"/>
                <w:color w:val="000000"/>
                <w:sz w:val="16"/>
                <w:szCs w:val="16"/>
              </w:rPr>
            </w:pPr>
            <w:r w:rsidRPr="004C6523">
              <w:rPr>
                <w:rFonts w:cs="Arial"/>
                <w:color w:val="000000"/>
                <w:sz w:val="16"/>
                <w:szCs w:val="16"/>
              </w:rPr>
              <w:t>134,54</w:t>
            </w:r>
          </w:p>
        </w:tc>
        <w:tc>
          <w:tcPr>
            <w:tcW w:w="413" w:type="pct"/>
            <w:tcBorders>
              <w:top w:val="nil"/>
              <w:left w:val="nil"/>
              <w:bottom w:val="single" w:sz="4" w:space="0" w:color="CCCCCC"/>
              <w:right w:val="single" w:sz="4" w:space="0" w:color="CCCCCC"/>
            </w:tcBorders>
            <w:shd w:val="clear" w:color="000000" w:fill="DFF0D8"/>
            <w:hideMark/>
          </w:tcPr>
          <w:p w14:paraId="504DA6B9" w14:textId="77777777" w:rsidR="004C6523" w:rsidRPr="004C6523" w:rsidRDefault="004C6523" w:rsidP="004C6523">
            <w:pPr>
              <w:jc w:val="right"/>
              <w:rPr>
                <w:rFonts w:cs="Arial"/>
                <w:color w:val="000000"/>
                <w:sz w:val="16"/>
                <w:szCs w:val="16"/>
              </w:rPr>
            </w:pPr>
            <w:r w:rsidRPr="004C6523">
              <w:rPr>
                <w:rFonts w:cs="Arial"/>
                <w:color w:val="000000"/>
                <w:sz w:val="16"/>
                <w:szCs w:val="16"/>
              </w:rPr>
              <w:t>134,54</w:t>
            </w:r>
          </w:p>
        </w:tc>
      </w:tr>
      <w:tr w:rsidR="004C6523" w:rsidRPr="004C6523" w14:paraId="700533F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A0670D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422C8A9" w14:textId="77777777" w:rsidR="004C6523" w:rsidRPr="004C6523" w:rsidRDefault="004C6523" w:rsidP="004C6523">
            <w:pPr>
              <w:jc w:val="right"/>
              <w:rPr>
                <w:rFonts w:cs="Arial"/>
                <w:sz w:val="16"/>
                <w:szCs w:val="16"/>
              </w:rPr>
            </w:pPr>
            <w:r w:rsidRPr="004C6523">
              <w:rPr>
                <w:rFonts w:cs="Arial"/>
                <w:sz w:val="16"/>
                <w:szCs w:val="16"/>
              </w:rPr>
              <w:t xml:space="preserve"> I8449 </w:t>
            </w:r>
          </w:p>
        </w:tc>
        <w:tc>
          <w:tcPr>
            <w:tcW w:w="296" w:type="pct"/>
            <w:tcBorders>
              <w:top w:val="nil"/>
              <w:left w:val="nil"/>
              <w:bottom w:val="single" w:sz="4" w:space="0" w:color="CCCCCC"/>
              <w:right w:val="single" w:sz="4" w:space="0" w:color="CCCCCC"/>
            </w:tcBorders>
            <w:shd w:val="clear" w:color="000000" w:fill="EFEFEF"/>
            <w:hideMark/>
          </w:tcPr>
          <w:p w14:paraId="6578C0DA"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648B53A5" w14:textId="77777777" w:rsidR="004C6523" w:rsidRPr="004C6523" w:rsidRDefault="004C6523" w:rsidP="004C6523">
            <w:pPr>
              <w:rPr>
                <w:rFonts w:cs="Arial"/>
                <w:sz w:val="16"/>
                <w:szCs w:val="16"/>
              </w:rPr>
            </w:pPr>
            <w:r w:rsidRPr="004C6523">
              <w:rPr>
                <w:rFonts w:cs="Arial"/>
                <w:sz w:val="16"/>
                <w:szCs w:val="16"/>
              </w:rPr>
              <w:t>RÉGUA DE TOMADAS ELÉTRICAS, COM 08 TOMADAS, PADRÃO RACK 19"</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014C2B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77F0E9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060B45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8F25700" w14:textId="77777777" w:rsidR="004C6523" w:rsidRPr="004C6523" w:rsidRDefault="004C6523" w:rsidP="004C6523">
            <w:pPr>
              <w:jc w:val="right"/>
              <w:rPr>
                <w:rFonts w:cs="Arial"/>
                <w:sz w:val="16"/>
                <w:szCs w:val="16"/>
              </w:rPr>
            </w:pPr>
            <w:r w:rsidRPr="004C6523">
              <w:rPr>
                <w:rFonts w:cs="Arial"/>
                <w:sz w:val="16"/>
                <w:szCs w:val="16"/>
              </w:rPr>
              <w:t>97,00</w:t>
            </w:r>
          </w:p>
        </w:tc>
        <w:tc>
          <w:tcPr>
            <w:tcW w:w="413" w:type="pct"/>
            <w:tcBorders>
              <w:top w:val="nil"/>
              <w:left w:val="nil"/>
              <w:bottom w:val="single" w:sz="4" w:space="0" w:color="CCCCCC"/>
              <w:right w:val="single" w:sz="4" w:space="0" w:color="CCCCCC"/>
            </w:tcBorders>
            <w:shd w:val="clear" w:color="000000" w:fill="EFEFEF"/>
            <w:hideMark/>
          </w:tcPr>
          <w:p w14:paraId="1400713F" w14:textId="77777777" w:rsidR="004C6523" w:rsidRPr="004C6523" w:rsidRDefault="004C6523" w:rsidP="004C6523">
            <w:pPr>
              <w:jc w:val="right"/>
              <w:rPr>
                <w:rFonts w:cs="Arial"/>
                <w:sz w:val="16"/>
                <w:szCs w:val="16"/>
              </w:rPr>
            </w:pPr>
            <w:r w:rsidRPr="004C6523">
              <w:rPr>
                <w:rFonts w:cs="Arial"/>
                <w:sz w:val="16"/>
                <w:szCs w:val="16"/>
              </w:rPr>
              <w:t>97,00</w:t>
            </w:r>
          </w:p>
        </w:tc>
      </w:tr>
      <w:tr w:rsidR="004C6523" w:rsidRPr="004C6523" w14:paraId="6CCC9C1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2A829E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85D7224" w14:textId="77777777" w:rsidR="004C6523" w:rsidRPr="004C6523" w:rsidRDefault="004C6523" w:rsidP="004C6523">
            <w:pPr>
              <w:jc w:val="right"/>
              <w:rPr>
                <w:rFonts w:cs="Arial"/>
                <w:sz w:val="16"/>
                <w:szCs w:val="16"/>
              </w:rPr>
            </w:pPr>
            <w:r w:rsidRPr="004C6523">
              <w:rPr>
                <w:rFonts w:cs="Arial"/>
                <w:sz w:val="16"/>
                <w:szCs w:val="16"/>
              </w:rPr>
              <w:t xml:space="preserve"> 00002438 </w:t>
            </w:r>
          </w:p>
        </w:tc>
        <w:tc>
          <w:tcPr>
            <w:tcW w:w="296" w:type="pct"/>
            <w:tcBorders>
              <w:top w:val="nil"/>
              <w:left w:val="nil"/>
              <w:bottom w:val="single" w:sz="4" w:space="0" w:color="CCCCCC"/>
              <w:right w:val="single" w:sz="4" w:space="0" w:color="CCCCCC"/>
            </w:tcBorders>
            <w:shd w:val="clear" w:color="000000" w:fill="EFEFEF"/>
            <w:hideMark/>
          </w:tcPr>
          <w:p w14:paraId="13F0B16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3D1E26F" w14:textId="77777777" w:rsidR="004C6523" w:rsidRPr="004C6523" w:rsidRDefault="004C6523" w:rsidP="004C6523">
            <w:pPr>
              <w:rPr>
                <w:rFonts w:cs="Arial"/>
                <w:sz w:val="16"/>
                <w:szCs w:val="16"/>
              </w:rPr>
            </w:pPr>
            <w:r w:rsidRPr="004C6523">
              <w:rPr>
                <w:rFonts w:cs="Arial"/>
                <w:sz w:val="16"/>
                <w:szCs w:val="16"/>
              </w:rPr>
              <w:t>ELETROTECNICO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5E86A07"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7038871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3A3D453"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EFEFEF"/>
            <w:hideMark/>
          </w:tcPr>
          <w:p w14:paraId="7F1552EF" w14:textId="77777777" w:rsidR="004C6523" w:rsidRPr="004C6523" w:rsidRDefault="004C6523" w:rsidP="004C6523">
            <w:pPr>
              <w:jc w:val="right"/>
              <w:rPr>
                <w:rFonts w:cs="Arial"/>
                <w:sz w:val="16"/>
                <w:szCs w:val="16"/>
              </w:rPr>
            </w:pPr>
            <w:r w:rsidRPr="004C6523">
              <w:rPr>
                <w:rFonts w:cs="Arial"/>
                <w:sz w:val="16"/>
                <w:szCs w:val="16"/>
              </w:rPr>
              <w:t>17,15</w:t>
            </w:r>
          </w:p>
        </w:tc>
        <w:tc>
          <w:tcPr>
            <w:tcW w:w="413" w:type="pct"/>
            <w:tcBorders>
              <w:top w:val="nil"/>
              <w:left w:val="nil"/>
              <w:bottom w:val="single" w:sz="4" w:space="0" w:color="CCCCCC"/>
              <w:right w:val="single" w:sz="4" w:space="0" w:color="CCCCCC"/>
            </w:tcBorders>
            <w:shd w:val="clear" w:color="000000" w:fill="EFEFEF"/>
            <w:hideMark/>
          </w:tcPr>
          <w:p w14:paraId="701B9268" w14:textId="77777777" w:rsidR="004C6523" w:rsidRPr="004C6523" w:rsidRDefault="004C6523" w:rsidP="004C6523">
            <w:pPr>
              <w:jc w:val="right"/>
              <w:rPr>
                <w:rFonts w:cs="Arial"/>
                <w:sz w:val="16"/>
                <w:szCs w:val="16"/>
              </w:rPr>
            </w:pPr>
            <w:r w:rsidRPr="004C6523">
              <w:rPr>
                <w:rFonts w:cs="Arial"/>
                <w:sz w:val="16"/>
                <w:szCs w:val="16"/>
              </w:rPr>
              <w:t>34,30</w:t>
            </w:r>
          </w:p>
        </w:tc>
      </w:tr>
      <w:tr w:rsidR="004C6523" w:rsidRPr="004C6523" w14:paraId="392BBA5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08CDF0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754935D" w14:textId="77777777" w:rsidR="004C6523" w:rsidRPr="004C6523" w:rsidRDefault="004C6523" w:rsidP="004C6523">
            <w:pPr>
              <w:jc w:val="right"/>
              <w:rPr>
                <w:rFonts w:cs="Arial"/>
                <w:sz w:val="16"/>
                <w:szCs w:val="16"/>
              </w:rPr>
            </w:pPr>
            <w:r w:rsidRPr="004C6523">
              <w:rPr>
                <w:rFonts w:cs="Arial"/>
                <w:sz w:val="16"/>
                <w:szCs w:val="16"/>
              </w:rPr>
              <w:t xml:space="preserve"> 1688 </w:t>
            </w:r>
          </w:p>
        </w:tc>
        <w:tc>
          <w:tcPr>
            <w:tcW w:w="296" w:type="pct"/>
            <w:tcBorders>
              <w:top w:val="nil"/>
              <w:left w:val="nil"/>
              <w:bottom w:val="single" w:sz="4" w:space="0" w:color="CCCCCC"/>
              <w:right w:val="single" w:sz="4" w:space="0" w:color="CCCCCC"/>
            </w:tcBorders>
            <w:shd w:val="clear" w:color="000000" w:fill="EFEFEF"/>
            <w:hideMark/>
          </w:tcPr>
          <w:p w14:paraId="42A63AB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E2855CC" w14:textId="77777777" w:rsidR="004C6523" w:rsidRPr="004C6523" w:rsidRDefault="004C6523" w:rsidP="004C6523">
            <w:pPr>
              <w:rPr>
                <w:rFonts w:cs="Arial"/>
                <w:sz w:val="16"/>
                <w:szCs w:val="16"/>
              </w:rPr>
            </w:pPr>
            <w:r w:rsidRPr="004C6523">
              <w:rPr>
                <w:rFonts w:cs="Arial"/>
                <w:sz w:val="16"/>
                <w:szCs w:val="16"/>
              </w:rPr>
              <w:t>Parafuso com porca gaiola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C707DF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29CC37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302C31B"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EFEFEF"/>
            <w:hideMark/>
          </w:tcPr>
          <w:p w14:paraId="5C03C2B7" w14:textId="77777777" w:rsidR="004C6523" w:rsidRPr="004C6523" w:rsidRDefault="004C6523" w:rsidP="004C6523">
            <w:pPr>
              <w:jc w:val="right"/>
              <w:rPr>
                <w:rFonts w:cs="Arial"/>
                <w:sz w:val="16"/>
                <w:szCs w:val="16"/>
              </w:rPr>
            </w:pPr>
            <w:r w:rsidRPr="004C6523">
              <w:rPr>
                <w:rFonts w:cs="Arial"/>
                <w:sz w:val="16"/>
                <w:szCs w:val="16"/>
              </w:rPr>
              <w:t>0,81</w:t>
            </w:r>
          </w:p>
        </w:tc>
        <w:tc>
          <w:tcPr>
            <w:tcW w:w="413" w:type="pct"/>
            <w:tcBorders>
              <w:top w:val="nil"/>
              <w:left w:val="nil"/>
              <w:bottom w:val="single" w:sz="4" w:space="0" w:color="CCCCCC"/>
              <w:right w:val="single" w:sz="4" w:space="0" w:color="CCCCCC"/>
            </w:tcBorders>
            <w:shd w:val="clear" w:color="000000" w:fill="EFEFEF"/>
            <w:hideMark/>
          </w:tcPr>
          <w:p w14:paraId="1751D381" w14:textId="77777777" w:rsidR="004C6523" w:rsidRPr="004C6523" w:rsidRDefault="004C6523" w:rsidP="004C6523">
            <w:pPr>
              <w:jc w:val="right"/>
              <w:rPr>
                <w:rFonts w:cs="Arial"/>
                <w:sz w:val="16"/>
                <w:szCs w:val="16"/>
              </w:rPr>
            </w:pPr>
            <w:r w:rsidRPr="004C6523">
              <w:rPr>
                <w:rFonts w:cs="Arial"/>
                <w:sz w:val="16"/>
                <w:szCs w:val="16"/>
              </w:rPr>
              <w:t>3,24</w:t>
            </w:r>
          </w:p>
        </w:tc>
      </w:tr>
      <w:tr w:rsidR="004C6523" w:rsidRPr="004C6523" w14:paraId="75F7E478" w14:textId="77777777" w:rsidTr="004C6523">
        <w:trPr>
          <w:trHeight w:val="510"/>
        </w:trPr>
        <w:tc>
          <w:tcPr>
            <w:tcW w:w="309" w:type="pct"/>
            <w:tcBorders>
              <w:top w:val="nil"/>
              <w:left w:val="nil"/>
              <w:bottom w:val="nil"/>
              <w:right w:val="nil"/>
            </w:tcBorders>
            <w:shd w:val="clear" w:color="000000" w:fill="FFFFFF"/>
            <w:hideMark/>
          </w:tcPr>
          <w:p w14:paraId="5D98FB4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0EC411C"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28AAE1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D4620F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66B97CC"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8AB2E85" w14:textId="77777777" w:rsidR="004C6523" w:rsidRPr="004C6523" w:rsidRDefault="004C6523" w:rsidP="004C6523">
            <w:pPr>
              <w:jc w:val="right"/>
              <w:rPr>
                <w:rFonts w:cs="Arial"/>
                <w:sz w:val="16"/>
                <w:szCs w:val="16"/>
              </w:rPr>
            </w:pPr>
            <w:r w:rsidRPr="004C6523">
              <w:rPr>
                <w:rFonts w:cs="Arial"/>
                <w:sz w:val="16"/>
                <w:szCs w:val="16"/>
              </w:rPr>
              <w:t>34,30</w:t>
            </w:r>
          </w:p>
        </w:tc>
        <w:tc>
          <w:tcPr>
            <w:tcW w:w="354" w:type="pct"/>
            <w:tcBorders>
              <w:top w:val="nil"/>
              <w:left w:val="nil"/>
              <w:bottom w:val="nil"/>
              <w:right w:val="nil"/>
            </w:tcBorders>
            <w:shd w:val="clear" w:color="000000" w:fill="FFFFFF"/>
            <w:hideMark/>
          </w:tcPr>
          <w:p w14:paraId="3A24941C"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852D050"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C0E543F"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CC2BDCB" w14:textId="77777777" w:rsidR="004C6523" w:rsidRPr="004C6523" w:rsidRDefault="004C6523" w:rsidP="004C6523">
            <w:pPr>
              <w:jc w:val="right"/>
              <w:rPr>
                <w:rFonts w:cs="Arial"/>
                <w:sz w:val="16"/>
                <w:szCs w:val="16"/>
              </w:rPr>
            </w:pPr>
            <w:r w:rsidRPr="004C6523">
              <w:rPr>
                <w:rFonts w:cs="Arial"/>
                <w:sz w:val="16"/>
                <w:szCs w:val="16"/>
              </w:rPr>
              <w:t>34,30</w:t>
            </w:r>
          </w:p>
        </w:tc>
      </w:tr>
      <w:tr w:rsidR="004C6523" w:rsidRPr="004C6523" w14:paraId="66257E54" w14:textId="77777777" w:rsidTr="004C6523">
        <w:trPr>
          <w:trHeight w:val="285"/>
        </w:trPr>
        <w:tc>
          <w:tcPr>
            <w:tcW w:w="309" w:type="pct"/>
            <w:tcBorders>
              <w:top w:val="nil"/>
              <w:left w:val="nil"/>
              <w:bottom w:val="nil"/>
              <w:right w:val="nil"/>
            </w:tcBorders>
            <w:shd w:val="clear" w:color="000000" w:fill="FFFFFF"/>
            <w:hideMark/>
          </w:tcPr>
          <w:p w14:paraId="4204B3A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96BC77B"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6D0A90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DF1483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C6D05B5"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3D80B769" w14:textId="77777777" w:rsidR="004C6523" w:rsidRPr="004C6523" w:rsidRDefault="004C6523" w:rsidP="004C6523">
            <w:pPr>
              <w:jc w:val="right"/>
              <w:rPr>
                <w:rFonts w:cs="Arial"/>
                <w:sz w:val="16"/>
                <w:szCs w:val="16"/>
              </w:rPr>
            </w:pPr>
            <w:r w:rsidRPr="004C6523">
              <w:rPr>
                <w:rFonts w:cs="Arial"/>
                <w:sz w:val="16"/>
                <w:szCs w:val="16"/>
              </w:rPr>
              <w:t>30,97</w:t>
            </w:r>
          </w:p>
        </w:tc>
        <w:tc>
          <w:tcPr>
            <w:tcW w:w="354" w:type="pct"/>
            <w:tcBorders>
              <w:top w:val="nil"/>
              <w:left w:val="nil"/>
              <w:bottom w:val="nil"/>
              <w:right w:val="nil"/>
            </w:tcBorders>
            <w:shd w:val="clear" w:color="000000" w:fill="FFFFFF"/>
            <w:hideMark/>
          </w:tcPr>
          <w:p w14:paraId="0E091C00"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E83F236"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76EFBCA8" w14:textId="77777777" w:rsidR="004C6523" w:rsidRPr="004C6523" w:rsidRDefault="004C6523" w:rsidP="004C6523">
            <w:pPr>
              <w:jc w:val="right"/>
              <w:rPr>
                <w:rFonts w:cs="Arial"/>
                <w:sz w:val="16"/>
                <w:szCs w:val="16"/>
              </w:rPr>
            </w:pPr>
            <w:r w:rsidRPr="004C6523">
              <w:rPr>
                <w:rFonts w:cs="Arial"/>
                <w:sz w:val="16"/>
                <w:szCs w:val="16"/>
              </w:rPr>
              <w:t>165,51</w:t>
            </w:r>
          </w:p>
        </w:tc>
      </w:tr>
      <w:tr w:rsidR="004C6523" w:rsidRPr="004C6523" w14:paraId="3919DF8D" w14:textId="77777777" w:rsidTr="004C6523">
        <w:trPr>
          <w:trHeight w:val="19"/>
        </w:trPr>
        <w:tc>
          <w:tcPr>
            <w:tcW w:w="309" w:type="pct"/>
            <w:tcBorders>
              <w:top w:val="single" w:sz="12" w:space="0" w:color="000000"/>
              <w:left w:val="nil"/>
              <w:bottom w:val="nil"/>
              <w:right w:val="nil"/>
            </w:tcBorders>
            <w:shd w:val="clear" w:color="000000" w:fill="DFF0D8"/>
            <w:hideMark/>
          </w:tcPr>
          <w:p w14:paraId="476C3BC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E3D096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69F317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4438F1F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7A7DE8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E11EC8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0AB524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77F5A5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BB95D1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135696A"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182FDB32"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0A1E81C" w14:textId="77777777" w:rsidR="004C6523" w:rsidRPr="004C6523" w:rsidRDefault="004C6523" w:rsidP="004C6523">
            <w:pPr>
              <w:rPr>
                <w:rFonts w:cs="Arial"/>
                <w:b/>
                <w:bCs/>
                <w:sz w:val="16"/>
                <w:szCs w:val="16"/>
              </w:rPr>
            </w:pPr>
            <w:r w:rsidRPr="004C6523">
              <w:rPr>
                <w:rFonts w:cs="Arial"/>
                <w:b/>
                <w:bCs/>
                <w:sz w:val="16"/>
                <w:szCs w:val="16"/>
              </w:rPr>
              <w:t xml:space="preserve"> 27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E524360"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44EFA579"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8ABE68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5B6AAA5"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3BBD563B"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9A1EA8D"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3B00A4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38609BA"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3538FCD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EF8D099"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A6769B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0001353 </w:t>
            </w:r>
          </w:p>
        </w:tc>
        <w:tc>
          <w:tcPr>
            <w:tcW w:w="296" w:type="pct"/>
            <w:tcBorders>
              <w:top w:val="nil"/>
              <w:left w:val="nil"/>
              <w:bottom w:val="single" w:sz="4" w:space="0" w:color="CCCCCC"/>
              <w:right w:val="single" w:sz="4" w:space="0" w:color="CCCCCC"/>
            </w:tcBorders>
            <w:shd w:val="clear" w:color="000000" w:fill="DFF0D8"/>
            <w:hideMark/>
          </w:tcPr>
          <w:p w14:paraId="5C4EFC6D"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5D36B9DD"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PONTO DE TERMINAÇÃO ÓPTICA 2 FIBRAS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17852C14"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6AF8B81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2BBD087"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5A3BBA76" w14:textId="77777777" w:rsidR="004C6523" w:rsidRPr="004C6523" w:rsidRDefault="004C6523" w:rsidP="004C6523">
            <w:pPr>
              <w:jc w:val="right"/>
              <w:rPr>
                <w:rFonts w:cs="Arial"/>
                <w:color w:val="000000"/>
                <w:sz w:val="16"/>
                <w:szCs w:val="16"/>
              </w:rPr>
            </w:pPr>
            <w:r w:rsidRPr="004C6523">
              <w:rPr>
                <w:rFonts w:cs="Arial"/>
                <w:color w:val="000000"/>
                <w:sz w:val="16"/>
                <w:szCs w:val="16"/>
              </w:rPr>
              <w:t>168,08</w:t>
            </w:r>
          </w:p>
        </w:tc>
        <w:tc>
          <w:tcPr>
            <w:tcW w:w="413" w:type="pct"/>
            <w:tcBorders>
              <w:top w:val="nil"/>
              <w:left w:val="nil"/>
              <w:bottom w:val="single" w:sz="4" w:space="0" w:color="CCCCCC"/>
              <w:right w:val="single" w:sz="4" w:space="0" w:color="CCCCCC"/>
            </w:tcBorders>
            <w:shd w:val="clear" w:color="000000" w:fill="DFF0D8"/>
            <w:hideMark/>
          </w:tcPr>
          <w:p w14:paraId="406D1E87" w14:textId="77777777" w:rsidR="004C6523" w:rsidRPr="004C6523" w:rsidRDefault="004C6523" w:rsidP="004C6523">
            <w:pPr>
              <w:jc w:val="right"/>
              <w:rPr>
                <w:rFonts w:cs="Arial"/>
                <w:color w:val="000000"/>
                <w:sz w:val="16"/>
                <w:szCs w:val="16"/>
              </w:rPr>
            </w:pPr>
            <w:r w:rsidRPr="004C6523">
              <w:rPr>
                <w:rFonts w:cs="Arial"/>
                <w:color w:val="000000"/>
                <w:sz w:val="16"/>
                <w:szCs w:val="16"/>
              </w:rPr>
              <w:t>168,08</w:t>
            </w:r>
          </w:p>
        </w:tc>
      </w:tr>
      <w:tr w:rsidR="004C6523" w:rsidRPr="004C6523" w14:paraId="3CB7420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6483E69"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C8F2379"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A50D74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A5FEEF3"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D5EBB8A"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764D801C"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638B05B"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17D2420B"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783C4F33"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4BD5C03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D6BD82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D516948"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0740995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447828F"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6688DA0"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40E1FA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CDFF134"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26351496"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5D6376E9"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2F608E0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23C6D6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33CE2D4" w14:textId="77777777" w:rsidR="004C6523" w:rsidRPr="004C6523" w:rsidRDefault="004C6523" w:rsidP="004C6523">
            <w:pPr>
              <w:jc w:val="right"/>
              <w:rPr>
                <w:rFonts w:cs="Arial"/>
                <w:sz w:val="16"/>
                <w:szCs w:val="16"/>
              </w:rPr>
            </w:pPr>
            <w:r w:rsidRPr="004C6523">
              <w:rPr>
                <w:rFonts w:cs="Arial"/>
                <w:sz w:val="16"/>
                <w:szCs w:val="16"/>
              </w:rPr>
              <w:t xml:space="preserve"> 10233 </w:t>
            </w:r>
          </w:p>
        </w:tc>
        <w:tc>
          <w:tcPr>
            <w:tcW w:w="296" w:type="pct"/>
            <w:tcBorders>
              <w:top w:val="nil"/>
              <w:left w:val="nil"/>
              <w:bottom w:val="single" w:sz="4" w:space="0" w:color="CCCCCC"/>
              <w:right w:val="single" w:sz="4" w:space="0" w:color="CCCCCC"/>
            </w:tcBorders>
            <w:shd w:val="clear" w:color="000000" w:fill="EFEFEF"/>
            <w:hideMark/>
          </w:tcPr>
          <w:p w14:paraId="11D6A886"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730BD76C" w14:textId="77777777" w:rsidR="004C6523" w:rsidRPr="004C6523" w:rsidRDefault="004C6523" w:rsidP="004C6523">
            <w:pPr>
              <w:rPr>
                <w:rFonts w:cs="Arial"/>
                <w:sz w:val="16"/>
                <w:szCs w:val="16"/>
              </w:rPr>
            </w:pPr>
            <w:r w:rsidRPr="004C6523">
              <w:rPr>
                <w:rFonts w:cs="Arial"/>
                <w:sz w:val="16"/>
                <w:szCs w:val="16"/>
              </w:rPr>
              <w:t>PONTO DE TERMINAÇÃO ÓPTICA 2F0</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85433A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14EA3C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0ECCFE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17F15C0A" w14:textId="77777777" w:rsidR="004C6523" w:rsidRPr="004C6523" w:rsidRDefault="004C6523" w:rsidP="004C6523">
            <w:pPr>
              <w:jc w:val="right"/>
              <w:rPr>
                <w:rFonts w:cs="Arial"/>
                <w:sz w:val="16"/>
                <w:szCs w:val="16"/>
              </w:rPr>
            </w:pPr>
            <w:r w:rsidRPr="004C6523">
              <w:rPr>
                <w:rFonts w:cs="Arial"/>
                <w:sz w:val="16"/>
                <w:szCs w:val="16"/>
              </w:rPr>
              <w:t>65,00</w:t>
            </w:r>
          </w:p>
        </w:tc>
        <w:tc>
          <w:tcPr>
            <w:tcW w:w="413" w:type="pct"/>
            <w:tcBorders>
              <w:top w:val="nil"/>
              <w:left w:val="nil"/>
              <w:bottom w:val="single" w:sz="4" w:space="0" w:color="CCCCCC"/>
              <w:right w:val="single" w:sz="4" w:space="0" w:color="CCCCCC"/>
            </w:tcBorders>
            <w:shd w:val="clear" w:color="000000" w:fill="EFEFEF"/>
            <w:hideMark/>
          </w:tcPr>
          <w:p w14:paraId="2164B42B" w14:textId="77777777" w:rsidR="004C6523" w:rsidRPr="004C6523" w:rsidRDefault="004C6523" w:rsidP="004C6523">
            <w:pPr>
              <w:jc w:val="right"/>
              <w:rPr>
                <w:rFonts w:cs="Arial"/>
                <w:sz w:val="16"/>
                <w:szCs w:val="16"/>
              </w:rPr>
            </w:pPr>
            <w:r w:rsidRPr="004C6523">
              <w:rPr>
                <w:rFonts w:cs="Arial"/>
                <w:sz w:val="16"/>
                <w:szCs w:val="16"/>
              </w:rPr>
              <w:t>65,00</w:t>
            </w:r>
          </w:p>
        </w:tc>
      </w:tr>
      <w:tr w:rsidR="004C6523" w:rsidRPr="004C6523" w14:paraId="6094C6C8" w14:textId="77777777" w:rsidTr="004C6523">
        <w:trPr>
          <w:trHeight w:val="510"/>
        </w:trPr>
        <w:tc>
          <w:tcPr>
            <w:tcW w:w="309" w:type="pct"/>
            <w:tcBorders>
              <w:top w:val="nil"/>
              <w:left w:val="nil"/>
              <w:bottom w:val="nil"/>
              <w:right w:val="nil"/>
            </w:tcBorders>
            <w:shd w:val="clear" w:color="000000" w:fill="FFFFFF"/>
            <w:hideMark/>
          </w:tcPr>
          <w:p w14:paraId="26349D4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B82BE5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1CCF65E"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F1465B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C8FEB96"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84DB0DC"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4786B9D2"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693753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204CD92"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D4F26E9"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241B8E76" w14:textId="77777777" w:rsidTr="004C6523">
        <w:trPr>
          <w:trHeight w:val="285"/>
        </w:trPr>
        <w:tc>
          <w:tcPr>
            <w:tcW w:w="309" w:type="pct"/>
            <w:tcBorders>
              <w:top w:val="nil"/>
              <w:left w:val="nil"/>
              <w:bottom w:val="nil"/>
              <w:right w:val="nil"/>
            </w:tcBorders>
            <w:shd w:val="clear" w:color="000000" w:fill="FFFFFF"/>
            <w:hideMark/>
          </w:tcPr>
          <w:p w14:paraId="469AD68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D24B3C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4120F7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3E751B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C35E5DD"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AC04513" w14:textId="77777777" w:rsidR="004C6523" w:rsidRPr="004C6523" w:rsidRDefault="004C6523" w:rsidP="004C6523">
            <w:pPr>
              <w:jc w:val="right"/>
              <w:rPr>
                <w:rFonts w:cs="Arial"/>
                <w:sz w:val="16"/>
                <w:szCs w:val="16"/>
              </w:rPr>
            </w:pPr>
            <w:r w:rsidRPr="004C6523">
              <w:rPr>
                <w:rFonts w:cs="Arial"/>
                <w:sz w:val="16"/>
                <w:szCs w:val="16"/>
              </w:rPr>
              <w:t>38,44</w:t>
            </w:r>
          </w:p>
        </w:tc>
        <w:tc>
          <w:tcPr>
            <w:tcW w:w="354" w:type="pct"/>
            <w:tcBorders>
              <w:top w:val="nil"/>
              <w:left w:val="nil"/>
              <w:bottom w:val="nil"/>
              <w:right w:val="nil"/>
            </w:tcBorders>
            <w:shd w:val="clear" w:color="000000" w:fill="FFFFFF"/>
            <w:hideMark/>
          </w:tcPr>
          <w:p w14:paraId="5D26B20F"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089C038"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F9FE4DC" w14:textId="77777777" w:rsidR="004C6523" w:rsidRPr="004C6523" w:rsidRDefault="004C6523" w:rsidP="004C6523">
            <w:pPr>
              <w:jc w:val="right"/>
              <w:rPr>
                <w:rFonts w:cs="Arial"/>
                <w:sz w:val="16"/>
                <w:szCs w:val="16"/>
              </w:rPr>
            </w:pPr>
            <w:r w:rsidRPr="004C6523">
              <w:rPr>
                <w:rFonts w:cs="Arial"/>
                <w:sz w:val="16"/>
                <w:szCs w:val="16"/>
              </w:rPr>
              <w:t>206,52</w:t>
            </w:r>
          </w:p>
        </w:tc>
      </w:tr>
      <w:tr w:rsidR="004C6523" w:rsidRPr="004C6523" w14:paraId="2CD587DE" w14:textId="77777777" w:rsidTr="004C6523">
        <w:trPr>
          <w:trHeight w:val="19"/>
        </w:trPr>
        <w:tc>
          <w:tcPr>
            <w:tcW w:w="309" w:type="pct"/>
            <w:tcBorders>
              <w:top w:val="single" w:sz="12" w:space="0" w:color="000000"/>
              <w:left w:val="nil"/>
              <w:bottom w:val="nil"/>
              <w:right w:val="nil"/>
            </w:tcBorders>
            <w:shd w:val="clear" w:color="000000" w:fill="DFF0D8"/>
            <w:hideMark/>
          </w:tcPr>
          <w:p w14:paraId="503503B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CDD05F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63B615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F12742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1FE56A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54E384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4D0E05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C3A60F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6A5A50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BB93FE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53AF81C"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6CA084C" w14:textId="77777777" w:rsidR="004C6523" w:rsidRPr="004C6523" w:rsidRDefault="004C6523" w:rsidP="004C6523">
            <w:pPr>
              <w:rPr>
                <w:rFonts w:cs="Arial"/>
                <w:b/>
                <w:bCs/>
                <w:sz w:val="16"/>
                <w:szCs w:val="16"/>
              </w:rPr>
            </w:pPr>
            <w:r w:rsidRPr="004C6523">
              <w:rPr>
                <w:rFonts w:cs="Arial"/>
                <w:b/>
                <w:bCs/>
                <w:sz w:val="16"/>
                <w:szCs w:val="16"/>
              </w:rPr>
              <w:t xml:space="preserve"> 28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FAD0B5F"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0C9A2B7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181E93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FDCC849"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3FC622D"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544F2107"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7AB2EAB9"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CE3AB9A"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A60A17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424CF06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CAED1D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0001354 </w:t>
            </w:r>
          </w:p>
        </w:tc>
        <w:tc>
          <w:tcPr>
            <w:tcW w:w="296" w:type="pct"/>
            <w:tcBorders>
              <w:top w:val="nil"/>
              <w:left w:val="nil"/>
              <w:bottom w:val="single" w:sz="4" w:space="0" w:color="CCCCCC"/>
              <w:right w:val="single" w:sz="4" w:space="0" w:color="CCCCCC"/>
            </w:tcBorders>
            <w:shd w:val="clear" w:color="000000" w:fill="DFF0D8"/>
            <w:hideMark/>
          </w:tcPr>
          <w:p w14:paraId="79B60B8F"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57E66BF4"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PONTO DE TERMINAÇÃO ÓPTICA 4 FIBRAS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DC844FC"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70B4D1D"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179A3C03"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2FCF6D7" w14:textId="77777777" w:rsidR="004C6523" w:rsidRPr="004C6523" w:rsidRDefault="004C6523" w:rsidP="004C6523">
            <w:pPr>
              <w:jc w:val="right"/>
              <w:rPr>
                <w:rFonts w:cs="Arial"/>
                <w:color w:val="000000"/>
                <w:sz w:val="16"/>
                <w:szCs w:val="16"/>
              </w:rPr>
            </w:pPr>
            <w:r w:rsidRPr="004C6523">
              <w:rPr>
                <w:rFonts w:cs="Arial"/>
                <w:color w:val="000000"/>
                <w:sz w:val="16"/>
                <w:szCs w:val="16"/>
              </w:rPr>
              <w:t>236,62</w:t>
            </w:r>
          </w:p>
        </w:tc>
        <w:tc>
          <w:tcPr>
            <w:tcW w:w="413" w:type="pct"/>
            <w:tcBorders>
              <w:top w:val="nil"/>
              <w:left w:val="nil"/>
              <w:bottom w:val="single" w:sz="4" w:space="0" w:color="CCCCCC"/>
              <w:right w:val="single" w:sz="4" w:space="0" w:color="CCCCCC"/>
            </w:tcBorders>
            <w:shd w:val="clear" w:color="000000" w:fill="DFF0D8"/>
            <w:hideMark/>
          </w:tcPr>
          <w:p w14:paraId="0D964EFB" w14:textId="77777777" w:rsidR="004C6523" w:rsidRPr="004C6523" w:rsidRDefault="004C6523" w:rsidP="004C6523">
            <w:pPr>
              <w:jc w:val="right"/>
              <w:rPr>
                <w:rFonts w:cs="Arial"/>
                <w:color w:val="000000"/>
                <w:sz w:val="16"/>
                <w:szCs w:val="16"/>
              </w:rPr>
            </w:pPr>
            <w:r w:rsidRPr="004C6523">
              <w:rPr>
                <w:rFonts w:cs="Arial"/>
                <w:color w:val="000000"/>
                <w:sz w:val="16"/>
                <w:szCs w:val="16"/>
              </w:rPr>
              <w:t>236,62</w:t>
            </w:r>
          </w:p>
        </w:tc>
      </w:tr>
      <w:tr w:rsidR="004C6523" w:rsidRPr="004C6523" w14:paraId="4171592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8201BFD"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2DEA21D"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01FDE6E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4905137"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F8852EC"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BE1EB1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50480E6"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58D1C7D7"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02EC61D2"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08A891E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47713C7"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73E9082"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163AB58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553B265"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6EFB42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4DFA98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377FDC1"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3D4EC129"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115518E4" w14:textId="77777777" w:rsidR="004C6523" w:rsidRPr="004C6523" w:rsidRDefault="004C6523" w:rsidP="004C6523">
            <w:pPr>
              <w:jc w:val="right"/>
              <w:rPr>
                <w:rFonts w:cs="Arial"/>
                <w:sz w:val="16"/>
                <w:szCs w:val="16"/>
              </w:rPr>
            </w:pPr>
            <w:r w:rsidRPr="004C6523">
              <w:rPr>
                <w:rFonts w:cs="Arial"/>
                <w:sz w:val="16"/>
                <w:szCs w:val="16"/>
              </w:rPr>
              <w:t>26,62</w:t>
            </w:r>
          </w:p>
        </w:tc>
      </w:tr>
      <w:tr w:rsidR="004C6523" w:rsidRPr="004C6523" w14:paraId="6E8DD79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5F167A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921BE91" w14:textId="77777777" w:rsidR="004C6523" w:rsidRPr="004C6523" w:rsidRDefault="004C6523" w:rsidP="004C6523">
            <w:pPr>
              <w:jc w:val="right"/>
              <w:rPr>
                <w:rFonts w:cs="Arial"/>
                <w:sz w:val="16"/>
                <w:szCs w:val="16"/>
              </w:rPr>
            </w:pPr>
            <w:r w:rsidRPr="004C6523">
              <w:rPr>
                <w:rFonts w:cs="Arial"/>
                <w:sz w:val="16"/>
                <w:szCs w:val="16"/>
              </w:rPr>
              <w:t xml:space="preserve"> 10234 </w:t>
            </w:r>
          </w:p>
        </w:tc>
        <w:tc>
          <w:tcPr>
            <w:tcW w:w="296" w:type="pct"/>
            <w:tcBorders>
              <w:top w:val="nil"/>
              <w:left w:val="nil"/>
              <w:bottom w:val="single" w:sz="4" w:space="0" w:color="CCCCCC"/>
              <w:right w:val="single" w:sz="4" w:space="0" w:color="CCCCCC"/>
            </w:tcBorders>
            <w:shd w:val="clear" w:color="000000" w:fill="EFEFEF"/>
            <w:hideMark/>
          </w:tcPr>
          <w:p w14:paraId="7E989F28"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401EC39B" w14:textId="77777777" w:rsidR="004C6523" w:rsidRPr="004C6523" w:rsidRDefault="004C6523" w:rsidP="004C6523">
            <w:pPr>
              <w:rPr>
                <w:rFonts w:cs="Arial"/>
                <w:sz w:val="16"/>
                <w:szCs w:val="16"/>
              </w:rPr>
            </w:pPr>
            <w:r w:rsidRPr="004C6523">
              <w:rPr>
                <w:rFonts w:cs="Arial"/>
                <w:sz w:val="16"/>
                <w:szCs w:val="16"/>
              </w:rPr>
              <w:t>PONTO DE TERMINAÇÃO ÓPTICA 4FO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742F7B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F26CCC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E89B97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349DE526" w14:textId="77777777" w:rsidR="004C6523" w:rsidRPr="004C6523" w:rsidRDefault="004C6523" w:rsidP="004C6523">
            <w:pPr>
              <w:jc w:val="right"/>
              <w:rPr>
                <w:rFonts w:cs="Arial"/>
                <w:sz w:val="16"/>
                <w:szCs w:val="16"/>
              </w:rPr>
            </w:pPr>
            <w:r w:rsidRPr="004C6523">
              <w:rPr>
                <w:rFonts w:cs="Arial"/>
                <w:sz w:val="16"/>
                <w:szCs w:val="16"/>
              </w:rPr>
              <w:t>167,90</w:t>
            </w:r>
          </w:p>
        </w:tc>
        <w:tc>
          <w:tcPr>
            <w:tcW w:w="413" w:type="pct"/>
            <w:tcBorders>
              <w:top w:val="nil"/>
              <w:left w:val="nil"/>
              <w:bottom w:val="single" w:sz="4" w:space="0" w:color="CCCCCC"/>
              <w:right w:val="single" w:sz="4" w:space="0" w:color="CCCCCC"/>
            </w:tcBorders>
            <w:shd w:val="clear" w:color="000000" w:fill="EFEFEF"/>
            <w:hideMark/>
          </w:tcPr>
          <w:p w14:paraId="286CBCA5" w14:textId="77777777" w:rsidR="004C6523" w:rsidRPr="004C6523" w:rsidRDefault="004C6523" w:rsidP="004C6523">
            <w:pPr>
              <w:jc w:val="right"/>
              <w:rPr>
                <w:rFonts w:cs="Arial"/>
                <w:sz w:val="16"/>
                <w:szCs w:val="16"/>
              </w:rPr>
            </w:pPr>
            <w:r w:rsidRPr="004C6523">
              <w:rPr>
                <w:rFonts w:cs="Arial"/>
                <w:sz w:val="16"/>
                <w:szCs w:val="16"/>
              </w:rPr>
              <w:t>167,90</w:t>
            </w:r>
          </w:p>
        </w:tc>
      </w:tr>
      <w:tr w:rsidR="004C6523" w:rsidRPr="004C6523" w14:paraId="7E64019C" w14:textId="77777777" w:rsidTr="004C6523">
        <w:trPr>
          <w:trHeight w:val="510"/>
        </w:trPr>
        <w:tc>
          <w:tcPr>
            <w:tcW w:w="309" w:type="pct"/>
            <w:tcBorders>
              <w:top w:val="nil"/>
              <w:left w:val="nil"/>
              <w:bottom w:val="nil"/>
              <w:right w:val="nil"/>
            </w:tcBorders>
            <w:shd w:val="clear" w:color="000000" w:fill="FFFFFF"/>
            <w:hideMark/>
          </w:tcPr>
          <w:p w14:paraId="52957B6C"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4BACD2E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023944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FFC2FA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8BCD48F"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7F33694E" w14:textId="77777777" w:rsidR="004C6523" w:rsidRPr="004C6523" w:rsidRDefault="004C6523" w:rsidP="004C6523">
            <w:pPr>
              <w:jc w:val="right"/>
              <w:rPr>
                <w:rFonts w:cs="Arial"/>
                <w:sz w:val="16"/>
                <w:szCs w:val="16"/>
              </w:rPr>
            </w:pPr>
            <w:r w:rsidRPr="004C6523">
              <w:rPr>
                <w:rFonts w:cs="Arial"/>
                <w:sz w:val="16"/>
                <w:szCs w:val="16"/>
              </w:rPr>
              <w:t>54,80</w:t>
            </w:r>
          </w:p>
        </w:tc>
        <w:tc>
          <w:tcPr>
            <w:tcW w:w="354" w:type="pct"/>
            <w:tcBorders>
              <w:top w:val="nil"/>
              <w:left w:val="nil"/>
              <w:bottom w:val="nil"/>
              <w:right w:val="nil"/>
            </w:tcBorders>
            <w:shd w:val="clear" w:color="000000" w:fill="FFFFFF"/>
            <w:hideMark/>
          </w:tcPr>
          <w:p w14:paraId="725BE32C"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A270958"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569E404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101485F7" w14:textId="77777777" w:rsidR="004C6523" w:rsidRPr="004C6523" w:rsidRDefault="004C6523" w:rsidP="004C6523">
            <w:pPr>
              <w:jc w:val="right"/>
              <w:rPr>
                <w:rFonts w:cs="Arial"/>
                <w:sz w:val="16"/>
                <w:szCs w:val="16"/>
              </w:rPr>
            </w:pPr>
            <w:r w:rsidRPr="004C6523">
              <w:rPr>
                <w:rFonts w:cs="Arial"/>
                <w:sz w:val="16"/>
                <w:szCs w:val="16"/>
              </w:rPr>
              <w:t>54,80</w:t>
            </w:r>
          </w:p>
        </w:tc>
      </w:tr>
      <w:tr w:rsidR="004C6523" w:rsidRPr="004C6523" w14:paraId="51AD059E" w14:textId="77777777" w:rsidTr="004C6523">
        <w:trPr>
          <w:trHeight w:val="285"/>
        </w:trPr>
        <w:tc>
          <w:tcPr>
            <w:tcW w:w="309" w:type="pct"/>
            <w:tcBorders>
              <w:top w:val="nil"/>
              <w:left w:val="nil"/>
              <w:bottom w:val="nil"/>
              <w:right w:val="nil"/>
            </w:tcBorders>
            <w:shd w:val="clear" w:color="000000" w:fill="FFFFFF"/>
            <w:hideMark/>
          </w:tcPr>
          <w:p w14:paraId="5D9EB64E"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CC4B94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203FA89"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DAF204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2761AB7"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7EB8692" w14:textId="77777777" w:rsidR="004C6523" w:rsidRPr="004C6523" w:rsidRDefault="004C6523" w:rsidP="004C6523">
            <w:pPr>
              <w:jc w:val="right"/>
              <w:rPr>
                <w:rFonts w:cs="Arial"/>
                <w:sz w:val="16"/>
                <w:szCs w:val="16"/>
              </w:rPr>
            </w:pPr>
            <w:r w:rsidRPr="004C6523">
              <w:rPr>
                <w:rFonts w:cs="Arial"/>
                <w:sz w:val="16"/>
                <w:szCs w:val="16"/>
              </w:rPr>
              <w:t>54,34</w:t>
            </w:r>
          </w:p>
        </w:tc>
        <w:tc>
          <w:tcPr>
            <w:tcW w:w="354" w:type="pct"/>
            <w:tcBorders>
              <w:top w:val="nil"/>
              <w:left w:val="nil"/>
              <w:bottom w:val="nil"/>
              <w:right w:val="nil"/>
            </w:tcBorders>
            <w:shd w:val="clear" w:color="000000" w:fill="FFFFFF"/>
            <w:hideMark/>
          </w:tcPr>
          <w:p w14:paraId="71964955"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D883EDA"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EDFFB00" w14:textId="77777777" w:rsidR="004C6523" w:rsidRPr="004C6523" w:rsidRDefault="004C6523" w:rsidP="004C6523">
            <w:pPr>
              <w:jc w:val="right"/>
              <w:rPr>
                <w:rFonts w:cs="Arial"/>
                <w:sz w:val="16"/>
                <w:szCs w:val="16"/>
              </w:rPr>
            </w:pPr>
            <w:r w:rsidRPr="004C6523">
              <w:rPr>
                <w:rFonts w:cs="Arial"/>
                <w:sz w:val="16"/>
                <w:szCs w:val="16"/>
              </w:rPr>
              <w:t>290,96</w:t>
            </w:r>
          </w:p>
        </w:tc>
      </w:tr>
      <w:tr w:rsidR="004C6523" w:rsidRPr="004C6523" w14:paraId="50BB52D7" w14:textId="77777777" w:rsidTr="004C6523">
        <w:trPr>
          <w:trHeight w:val="19"/>
        </w:trPr>
        <w:tc>
          <w:tcPr>
            <w:tcW w:w="309" w:type="pct"/>
            <w:tcBorders>
              <w:top w:val="single" w:sz="12" w:space="0" w:color="000000"/>
              <w:left w:val="nil"/>
              <w:bottom w:val="nil"/>
              <w:right w:val="nil"/>
            </w:tcBorders>
            <w:shd w:val="clear" w:color="000000" w:fill="DFF0D8"/>
            <w:hideMark/>
          </w:tcPr>
          <w:p w14:paraId="75BD575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BCC6F6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CD9E73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E889A2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98F7EC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10038D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0917D0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87739C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0EF9FB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3D014D1"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18EF9DB"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D65F5CC" w14:textId="77777777" w:rsidR="004C6523" w:rsidRPr="004C6523" w:rsidRDefault="004C6523" w:rsidP="004C6523">
            <w:pPr>
              <w:rPr>
                <w:rFonts w:cs="Arial"/>
                <w:b/>
                <w:bCs/>
                <w:sz w:val="16"/>
                <w:szCs w:val="16"/>
              </w:rPr>
            </w:pPr>
            <w:r w:rsidRPr="004C6523">
              <w:rPr>
                <w:rFonts w:cs="Arial"/>
                <w:b/>
                <w:bCs/>
                <w:sz w:val="16"/>
                <w:szCs w:val="16"/>
              </w:rPr>
              <w:t xml:space="preserve"> 29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B9357F9"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2EA29C29"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2F4DAD4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1FD7B92"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47A76C5"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92B182A"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54AF0BB"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701F7E0"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658DB4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5142A37"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1A449C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0001355 </w:t>
            </w:r>
          </w:p>
        </w:tc>
        <w:tc>
          <w:tcPr>
            <w:tcW w:w="296" w:type="pct"/>
            <w:tcBorders>
              <w:top w:val="nil"/>
              <w:left w:val="nil"/>
              <w:bottom w:val="single" w:sz="4" w:space="0" w:color="CCCCCC"/>
              <w:right w:val="single" w:sz="4" w:space="0" w:color="CCCCCC"/>
            </w:tcBorders>
            <w:shd w:val="clear" w:color="000000" w:fill="DFF0D8"/>
            <w:hideMark/>
          </w:tcPr>
          <w:p w14:paraId="66AF7AA2"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5009827"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PONTO DE TERMINAÇÃO ÓPTICA 12 FIBRAS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2DA0150"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7071185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DBF262F"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928A0A1" w14:textId="77777777" w:rsidR="004C6523" w:rsidRPr="004C6523" w:rsidRDefault="004C6523" w:rsidP="004C6523">
            <w:pPr>
              <w:jc w:val="right"/>
              <w:rPr>
                <w:rFonts w:cs="Arial"/>
                <w:color w:val="000000"/>
                <w:sz w:val="16"/>
                <w:szCs w:val="16"/>
              </w:rPr>
            </w:pPr>
            <w:r w:rsidRPr="004C6523">
              <w:rPr>
                <w:rFonts w:cs="Arial"/>
                <w:color w:val="000000"/>
                <w:sz w:val="16"/>
                <w:szCs w:val="16"/>
              </w:rPr>
              <w:t>218,72</w:t>
            </w:r>
          </w:p>
        </w:tc>
        <w:tc>
          <w:tcPr>
            <w:tcW w:w="413" w:type="pct"/>
            <w:tcBorders>
              <w:top w:val="nil"/>
              <w:left w:val="nil"/>
              <w:bottom w:val="single" w:sz="4" w:space="0" w:color="CCCCCC"/>
              <w:right w:val="single" w:sz="4" w:space="0" w:color="CCCCCC"/>
            </w:tcBorders>
            <w:shd w:val="clear" w:color="000000" w:fill="DFF0D8"/>
            <w:hideMark/>
          </w:tcPr>
          <w:p w14:paraId="56A72C3C" w14:textId="77777777" w:rsidR="004C6523" w:rsidRPr="004C6523" w:rsidRDefault="004C6523" w:rsidP="004C6523">
            <w:pPr>
              <w:jc w:val="right"/>
              <w:rPr>
                <w:rFonts w:cs="Arial"/>
                <w:color w:val="000000"/>
                <w:sz w:val="16"/>
                <w:szCs w:val="16"/>
              </w:rPr>
            </w:pPr>
            <w:r w:rsidRPr="004C6523">
              <w:rPr>
                <w:rFonts w:cs="Arial"/>
                <w:color w:val="000000"/>
                <w:sz w:val="16"/>
                <w:szCs w:val="16"/>
              </w:rPr>
              <w:t>218,72</w:t>
            </w:r>
          </w:p>
        </w:tc>
      </w:tr>
      <w:tr w:rsidR="004C6523" w:rsidRPr="004C6523" w14:paraId="3F42F53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9E118B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B7D3FB4"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F01AA8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DF85B48"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BD2A941"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BB4031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3E8944E"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0C8E3839"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470FABE9"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4D2AB32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6C71F13"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FFFBD53"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310ECD1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FDE4D63"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E4B8FA1"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3D1E3F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623315A"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4F29337E"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7AA954E4" w14:textId="77777777" w:rsidR="004C6523" w:rsidRPr="004C6523" w:rsidRDefault="004C6523" w:rsidP="004C6523">
            <w:pPr>
              <w:jc w:val="right"/>
              <w:rPr>
                <w:rFonts w:cs="Arial"/>
                <w:sz w:val="16"/>
                <w:szCs w:val="16"/>
              </w:rPr>
            </w:pPr>
            <w:r w:rsidRPr="004C6523">
              <w:rPr>
                <w:rFonts w:cs="Arial"/>
                <w:sz w:val="16"/>
                <w:szCs w:val="16"/>
              </w:rPr>
              <w:t>26,62</w:t>
            </w:r>
          </w:p>
        </w:tc>
      </w:tr>
      <w:tr w:rsidR="004C6523" w:rsidRPr="004C6523" w14:paraId="75E8BF4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A27B09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FAF61E2" w14:textId="77777777" w:rsidR="004C6523" w:rsidRPr="004C6523" w:rsidRDefault="004C6523" w:rsidP="004C6523">
            <w:pPr>
              <w:jc w:val="right"/>
              <w:rPr>
                <w:rFonts w:cs="Arial"/>
                <w:sz w:val="16"/>
                <w:szCs w:val="16"/>
              </w:rPr>
            </w:pPr>
            <w:r w:rsidRPr="004C6523">
              <w:rPr>
                <w:rFonts w:cs="Arial"/>
                <w:sz w:val="16"/>
                <w:szCs w:val="16"/>
              </w:rPr>
              <w:t xml:space="preserve"> 10235 </w:t>
            </w:r>
          </w:p>
        </w:tc>
        <w:tc>
          <w:tcPr>
            <w:tcW w:w="296" w:type="pct"/>
            <w:tcBorders>
              <w:top w:val="nil"/>
              <w:left w:val="nil"/>
              <w:bottom w:val="single" w:sz="4" w:space="0" w:color="CCCCCC"/>
              <w:right w:val="single" w:sz="4" w:space="0" w:color="CCCCCC"/>
            </w:tcBorders>
            <w:shd w:val="clear" w:color="000000" w:fill="EFEFEF"/>
            <w:hideMark/>
          </w:tcPr>
          <w:p w14:paraId="664AF5D6"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64C611AB" w14:textId="77777777" w:rsidR="004C6523" w:rsidRPr="004C6523" w:rsidRDefault="004C6523" w:rsidP="004C6523">
            <w:pPr>
              <w:rPr>
                <w:rFonts w:cs="Arial"/>
                <w:sz w:val="16"/>
                <w:szCs w:val="16"/>
              </w:rPr>
            </w:pPr>
            <w:r w:rsidRPr="004C6523">
              <w:rPr>
                <w:rFonts w:cs="Arial"/>
                <w:sz w:val="16"/>
                <w:szCs w:val="16"/>
              </w:rPr>
              <w:t>PONTO DE TERMINAÇÃO ÓPTICA 12FO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DA0C1C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B370EB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A3D56E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E3AD6FF" w14:textId="77777777" w:rsidR="004C6523" w:rsidRPr="004C6523" w:rsidRDefault="004C6523" w:rsidP="004C6523">
            <w:pPr>
              <w:jc w:val="right"/>
              <w:rPr>
                <w:rFonts w:cs="Arial"/>
                <w:sz w:val="16"/>
                <w:szCs w:val="16"/>
              </w:rPr>
            </w:pPr>
            <w:r w:rsidRPr="004C6523">
              <w:rPr>
                <w:rFonts w:cs="Arial"/>
                <w:sz w:val="16"/>
                <w:szCs w:val="16"/>
              </w:rPr>
              <w:t>150,00</w:t>
            </w:r>
          </w:p>
        </w:tc>
        <w:tc>
          <w:tcPr>
            <w:tcW w:w="413" w:type="pct"/>
            <w:tcBorders>
              <w:top w:val="nil"/>
              <w:left w:val="nil"/>
              <w:bottom w:val="single" w:sz="4" w:space="0" w:color="CCCCCC"/>
              <w:right w:val="single" w:sz="4" w:space="0" w:color="CCCCCC"/>
            </w:tcBorders>
            <w:shd w:val="clear" w:color="000000" w:fill="EFEFEF"/>
            <w:hideMark/>
          </w:tcPr>
          <w:p w14:paraId="2256C5A3" w14:textId="77777777" w:rsidR="004C6523" w:rsidRPr="004C6523" w:rsidRDefault="004C6523" w:rsidP="004C6523">
            <w:pPr>
              <w:jc w:val="right"/>
              <w:rPr>
                <w:rFonts w:cs="Arial"/>
                <w:sz w:val="16"/>
                <w:szCs w:val="16"/>
              </w:rPr>
            </w:pPr>
            <w:r w:rsidRPr="004C6523">
              <w:rPr>
                <w:rFonts w:cs="Arial"/>
                <w:sz w:val="16"/>
                <w:szCs w:val="16"/>
              </w:rPr>
              <w:t>150,00</w:t>
            </w:r>
          </w:p>
        </w:tc>
      </w:tr>
      <w:tr w:rsidR="004C6523" w:rsidRPr="004C6523" w14:paraId="3C2405A2" w14:textId="77777777" w:rsidTr="004C6523">
        <w:trPr>
          <w:trHeight w:val="510"/>
        </w:trPr>
        <w:tc>
          <w:tcPr>
            <w:tcW w:w="309" w:type="pct"/>
            <w:tcBorders>
              <w:top w:val="nil"/>
              <w:left w:val="nil"/>
              <w:bottom w:val="nil"/>
              <w:right w:val="nil"/>
            </w:tcBorders>
            <w:shd w:val="clear" w:color="000000" w:fill="FFFFFF"/>
            <w:hideMark/>
          </w:tcPr>
          <w:p w14:paraId="7CFDED9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48F9C2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46590B5"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76D26C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1747A07"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C7A3610" w14:textId="77777777" w:rsidR="004C6523" w:rsidRPr="004C6523" w:rsidRDefault="004C6523" w:rsidP="004C6523">
            <w:pPr>
              <w:jc w:val="right"/>
              <w:rPr>
                <w:rFonts w:cs="Arial"/>
                <w:sz w:val="16"/>
                <w:szCs w:val="16"/>
              </w:rPr>
            </w:pPr>
            <w:r w:rsidRPr="004C6523">
              <w:rPr>
                <w:rFonts w:cs="Arial"/>
                <w:sz w:val="16"/>
                <w:szCs w:val="16"/>
              </w:rPr>
              <w:t>54,80</w:t>
            </w:r>
          </w:p>
        </w:tc>
        <w:tc>
          <w:tcPr>
            <w:tcW w:w="354" w:type="pct"/>
            <w:tcBorders>
              <w:top w:val="nil"/>
              <w:left w:val="nil"/>
              <w:bottom w:val="nil"/>
              <w:right w:val="nil"/>
            </w:tcBorders>
            <w:shd w:val="clear" w:color="000000" w:fill="FFFFFF"/>
            <w:hideMark/>
          </w:tcPr>
          <w:p w14:paraId="6778BD48"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E025936"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5B252F3A"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C91B044" w14:textId="77777777" w:rsidR="004C6523" w:rsidRPr="004C6523" w:rsidRDefault="004C6523" w:rsidP="004C6523">
            <w:pPr>
              <w:jc w:val="right"/>
              <w:rPr>
                <w:rFonts w:cs="Arial"/>
                <w:sz w:val="16"/>
                <w:szCs w:val="16"/>
              </w:rPr>
            </w:pPr>
            <w:r w:rsidRPr="004C6523">
              <w:rPr>
                <w:rFonts w:cs="Arial"/>
                <w:sz w:val="16"/>
                <w:szCs w:val="16"/>
              </w:rPr>
              <w:t>54,80</w:t>
            </w:r>
          </w:p>
        </w:tc>
      </w:tr>
      <w:tr w:rsidR="004C6523" w:rsidRPr="004C6523" w14:paraId="776E73C1" w14:textId="77777777" w:rsidTr="004C6523">
        <w:trPr>
          <w:trHeight w:val="285"/>
        </w:trPr>
        <w:tc>
          <w:tcPr>
            <w:tcW w:w="309" w:type="pct"/>
            <w:tcBorders>
              <w:top w:val="nil"/>
              <w:left w:val="nil"/>
              <w:bottom w:val="nil"/>
              <w:right w:val="nil"/>
            </w:tcBorders>
            <w:shd w:val="clear" w:color="000000" w:fill="FFFFFF"/>
            <w:hideMark/>
          </w:tcPr>
          <w:p w14:paraId="4CF8E50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3771AD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B4D165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75E49C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741A9D7"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5D1D86AE" w14:textId="77777777" w:rsidR="004C6523" w:rsidRPr="004C6523" w:rsidRDefault="004C6523" w:rsidP="004C6523">
            <w:pPr>
              <w:jc w:val="right"/>
              <w:rPr>
                <w:rFonts w:cs="Arial"/>
                <w:sz w:val="16"/>
                <w:szCs w:val="16"/>
              </w:rPr>
            </w:pPr>
            <w:r w:rsidRPr="004C6523">
              <w:rPr>
                <w:rFonts w:cs="Arial"/>
                <w:sz w:val="16"/>
                <w:szCs w:val="16"/>
              </w:rPr>
              <w:t>50,21</w:t>
            </w:r>
          </w:p>
        </w:tc>
        <w:tc>
          <w:tcPr>
            <w:tcW w:w="354" w:type="pct"/>
            <w:tcBorders>
              <w:top w:val="nil"/>
              <w:left w:val="nil"/>
              <w:bottom w:val="nil"/>
              <w:right w:val="nil"/>
            </w:tcBorders>
            <w:shd w:val="clear" w:color="000000" w:fill="FFFFFF"/>
            <w:hideMark/>
          </w:tcPr>
          <w:p w14:paraId="50C4986D"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11877EC"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2BD68E8" w14:textId="77777777" w:rsidR="004C6523" w:rsidRPr="004C6523" w:rsidRDefault="004C6523" w:rsidP="004C6523">
            <w:pPr>
              <w:jc w:val="right"/>
              <w:rPr>
                <w:rFonts w:cs="Arial"/>
                <w:sz w:val="16"/>
                <w:szCs w:val="16"/>
              </w:rPr>
            </w:pPr>
            <w:r w:rsidRPr="004C6523">
              <w:rPr>
                <w:rFonts w:cs="Arial"/>
                <w:sz w:val="16"/>
                <w:szCs w:val="16"/>
              </w:rPr>
              <w:t>268,93</w:t>
            </w:r>
          </w:p>
        </w:tc>
      </w:tr>
      <w:tr w:rsidR="004C6523" w:rsidRPr="004C6523" w14:paraId="6EB542A5" w14:textId="77777777" w:rsidTr="004C6523">
        <w:trPr>
          <w:trHeight w:val="19"/>
        </w:trPr>
        <w:tc>
          <w:tcPr>
            <w:tcW w:w="309" w:type="pct"/>
            <w:tcBorders>
              <w:top w:val="single" w:sz="12" w:space="0" w:color="000000"/>
              <w:left w:val="nil"/>
              <w:bottom w:val="nil"/>
              <w:right w:val="nil"/>
            </w:tcBorders>
            <w:shd w:val="clear" w:color="000000" w:fill="DFF0D8"/>
            <w:hideMark/>
          </w:tcPr>
          <w:p w14:paraId="635BAD6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F17E65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2EB771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E45442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254D4A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B6FCD6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B270EF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475852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B80F85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DC3E1AB"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836604A"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ACAB8DD" w14:textId="77777777" w:rsidR="004C6523" w:rsidRPr="004C6523" w:rsidRDefault="004C6523" w:rsidP="004C6523">
            <w:pPr>
              <w:rPr>
                <w:rFonts w:cs="Arial"/>
                <w:b/>
                <w:bCs/>
                <w:sz w:val="16"/>
                <w:szCs w:val="16"/>
              </w:rPr>
            </w:pPr>
            <w:r w:rsidRPr="004C6523">
              <w:rPr>
                <w:rFonts w:cs="Arial"/>
                <w:b/>
                <w:bCs/>
                <w:sz w:val="16"/>
                <w:szCs w:val="16"/>
              </w:rPr>
              <w:t xml:space="preserve"> 30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E22D91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69F01DC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BB338E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599E48E"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BE20D1A"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A1D7F68"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28AD6DE8"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205E2ECE"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0413FE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918CD5A"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78AC0B4"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0001374 </w:t>
            </w:r>
          </w:p>
        </w:tc>
        <w:tc>
          <w:tcPr>
            <w:tcW w:w="296" w:type="pct"/>
            <w:tcBorders>
              <w:top w:val="nil"/>
              <w:left w:val="nil"/>
              <w:bottom w:val="single" w:sz="4" w:space="0" w:color="CCCCCC"/>
              <w:right w:val="single" w:sz="4" w:space="0" w:color="CCCCCC"/>
            </w:tcBorders>
            <w:shd w:val="clear" w:color="000000" w:fill="DFF0D8"/>
            <w:hideMark/>
          </w:tcPr>
          <w:p w14:paraId="710F660C"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6CABE16" w14:textId="77777777" w:rsidR="004C6523" w:rsidRPr="004C6523" w:rsidRDefault="004C6523" w:rsidP="004C6523">
            <w:pPr>
              <w:rPr>
                <w:rFonts w:cs="Arial"/>
                <w:color w:val="000000"/>
                <w:sz w:val="16"/>
                <w:szCs w:val="16"/>
              </w:rPr>
            </w:pPr>
            <w:r w:rsidRPr="004C6523">
              <w:rPr>
                <w:rFonts w:cs="Arial"/>
                <w:color w:val="000000"/>
                <w:sz w:val="16"/>
                <w:szCs w:val="16"/>
              </w:rPr>
              <w:t>MANUTENÇÃO PREVENTIVA DE CABO ÓPTICO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AEB4934"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F64296F"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10963D20"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EB3B822" w14:textId="77777777" w:rsidR="004C6523" w:rsidRPr="004C6523" w:rsidRDefault="004C6523" w:rsidP="004C6523">
            <w:pPr>
              <w:jc w:val="right"/>
              <w:rPr>
                <w:rFonts w:cs="Arial"/>
                <w:color w:val="000000"/>
                <w:sz w:val="16"/>
                <w:szCs w:val="16"/>
              </w:rPr>
            </w:pPr>
            <w:r w:rsidRPr="004C6523">
              <w:rPr>
                <w:rFonts w:cs="Arial"/>
                <w:color w:val="000000"/>
                <w:sz w:val="16"/>
                <w:szCs w:val="16"/>
              </w:rPr>
              <w:t>148,64</w:t>
            </w:r>
          </w:p>
        </w:tc>
        <w:tc>
          <w:tcPr>
            <w:tcW w:w="413" w:type="pct"/>
            <w:tcBorders>
              <w:top w:val="nil"/>
              <w:left w:val="nil"/>
              <w:bottom w:val="single" w:sz="4" w:space="0" w:color="CCCCCC"/>
              <w:right w:val="single" w:sz="4" w:space="0" w:color="CCCCCC"/>
            </w:tcBorders>
            <w:shd w:val="clear" w:color="000000" w:fill="DFF0D8"/>
            <w:hideMark/>
          </w:tcPr>
          <w:p w14:paraId="7FABE370" w14:textId="77777777" w:rsidR="004C6523" w:rsidRPr="004C6523" w:rsidRDefault="004C6523" w:rsidP="004C6523">
            <w:pPr>
              <w:jc w:val="right"/>
              <w:rPr>
                <w:rFonts w:cs="Arial"/>
                <w:color w:val="000000"/>
                <w:sz w:val="16"/>
                <w:szCs w:val="16"/>
              </w:rPr>
            </w:pPr>
            <w:r w:rsidRPr="004C6523">
              <w:rPr>
                <w:rFonts w:cs="Arial"/>
                <w:color w:val="000000"/>
                <w:sz w:val="16"/>
                <w:szCs w:val="16"/>
              </w:rPr>
              <w:t>148,64</w:t>
            </w:r>
          </w:p>
        </w:tc>
      </w:tr>
      <w:tr w:rsidR="004C6523" w:rsidRPr="004C6523" w14:paraId="4209691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23CDF93"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459EAC3"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890135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A426B35"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117CD76"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931EF5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BB80E1C"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0F022DC7"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1A2EA75"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7E9FE26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E106D7D"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7455D14"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1B10AE1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9F3A2C9"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2B8F194"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C189E9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7881EC7"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6C11AD07"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7D27E598"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106F2D9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6BCFF0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B8F99C3" w14:textId="77777777" w:rsidR="004C6523" w:rsidRPr="004C6523" w:rsidRDefault="004C6523" w:rsidP="004C6523">
            <w:pPr>
              <w:jc w:val="right"/>
              <w:rPr>
                <w:rFonts w:cs="Arial"/>
                <w:sz w:val="16"/>
                <w:szCs w:val="16"/>
              </w:rPr>
            </w:pPr>
            <w:r w:rsidRPr="004C6523">
              <w:rPr>
                <w:rFonts w:cs="Arial"/>
                <w:sz w:val="16"/>
                <w:szCs w:val="16"/>
              </w:rPr>
              <w:t xml:space="preserve"> 10260 </w:t>
            </w:r>
          </w:p>
        </w:tc>
        <w:tc>
          <w:tcPr>
            <w:tcW w:w="296" w:type="pct"/>
            <w:tcBorders>
              <w:top w:val="nil"/>
              <w:left w:val="nil"/>
              <w:bottom w:val="single" w:sz="4" w:space="0" w:color="CCCCCC"/>
              <w:right w:val="single" w:sz="4" w:space="0" w:color="CCCCCC"/>
            </w:tcBorders>
            <w:shd w:val="clear" w:color="000000" w:fill="EFEFEF"/>
            <w:hideMark/>
          </w:tcPr>
          <w:p w14:paraId="3F0AA3DC"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163CF67B" w14:textId="77777777" w:rsidR="004C6523" w:rsidRPr="004C6523" w:rsidRDefault="004C6523" w:rsidP="004C6523">
            <w:pPr>
              <w:rPr>
                <w:rFonts w:cs="Arial"/>
                <w:sz w:val="16"/>
                <w:szCs w:val="16"/>
              </w:rPr>
            </w:pPr>
            <w:r w:rsidRPr="004C6523">
              <w:rPr>
                <w:rFonts w:cs="Arial"/>
                <w:sz w:val="16"/>
                <w:szCs w:val="16"/>
              </w:rPr>
              <w:t>Suporte Dielétrico Duplo Fibra Óptica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BC8921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89877A9"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C334DEF"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741A4DD" w14:textId="77777777" w:rsidR="004C6523" w:rsidRPr="004C6523" w:rsidRDefault="004C6523" w:rsidP="004C6523">
            <w:pPr>
              <w:jc w:val="right"/>
              <w:rPr>
                <w:rFonts w:cs="Arial"/>
                <w:sz w:val="16"/>
                <w:szCs w:val="16"/>
              </w:rPr>
            </w:pPr>
            <w:r w:rsidRPr="004C6523">
              <w:rPr>
                <w:rFonts w:cs="Arial"/>
                <w:sz w:val="16"/>
                <w:szCs w:val="16"/>
              </w:rPr>
              <w:t>12,16</w:t>
            </w:r>
          </w:p>
        </w:tc>
        <w:tc>
          <w:tcPr>
            <w:tcW w:w="413" w:type="pct"/>
            <w:tcBorders>
              <w:top w:val="nil"/>
              <w:left w:val="nil"/>
              <w:bottom w:val="single" w:sz="4" w:space="0" w:color="CCCCCC"/>
              <w:right w:val="single" w:sz="4" w:space="0" w:color="CCCCCC"/>
            </w:tcBorders>
            <w:shd w:val="clear" w:color="000000" w:fill="EFEFEF"/>
            <w:hideMark/>
          </w:tcPr>
          <w:p w14:paraId="3C5E805C" w14:textId="77777777" w:rsidR="004C6523" w:rsidRPr="004C6523" w:rsidRDefault="004C6523" w:rsidP="004C6523">
            <w:pPr>
              <w:jc w:val="right"/>
              <w:rPr>
                <w:rFonts w:cs="Arial"/>
                <w:sz w:val="16"/>
                <w:szCs w:val="16"/>
              </w:rPr>
            </w:pPr>
            <w:r w:rsidRPr="004C6523">
              <w:rPr>
                <w:rFonts w:cs="Arial"/>
                <w:sz w:val="16"/>
                <w:szCs w:val="16"/>
              </w:rPr>
              <w:t>12,16</w:t>
            </w:r>
          </w:p>
        </w:tc>
      </w:tr>
      <w:tr w:rsidR="004C6523" w:rsidRPr="004C6523" w14:paraId="578D981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435412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A11C864" w14:textId="77777777" w:rsidR="004C6523" w:rsidRPr="004C6523" w:rsidRDefault="004C6523" w:rsidP="004C6523">
            <w:pPr>
              <w:jc w:val="right"/>
              <w:rPr>
                <w:rFonts w:cs="Arial"/>
                <w:sz w:val="16"/>
                <w:szCs w:val="16"/>
              </w:rPr>
            </w:pPr>
            <w:r w:rsidRPr="004C6523">
              <w:rPr>
                <w:rFonts w:cs="Arial"/>
                <w:sz w:val="16"/>
                <w:szCs w:val="16"/>
              </w:rPr>
              <w:t xml:space="preserve"> 10261 </w:t>
            </w:r>
          </w:p>
        </w:tc>
        <w:tc>
          <w:tcPr>
            <w:tcW w:w="296" w:type="pct"/>
            <w:tcBorders>
              <w:top w:val="nil"/>
              <w:left w:val="nil"/>
              <w:bottom w:val="single" w:sz="4" w:space="0" w:color="CCCCCC"/>
              <w:right w:val="single" w:sz="4" w:space="0" w:color="CCCCCC"/>
            </w:tcBorders>
            <w:shd w:val="clear" w:color="000000" w:fill="EFEFEF"/>
            <w:hideMark/>
          </w:tcPr>
          <w:p w14:paraId="77417FE3"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26D42652" w14:textId="77777777" w:rsidR="004C6523" w:rsidRPr="004C6523" w:rsidRDefault="004C6523" w:rsidP="004C6523">
            <w:pPr>
              <w:rPr>
                <w:rFonts w:cs="Arial"/>
                <w:sz w:val="16"/>
                <w:szCs w:val="16"/>
              </w:rPr>
            </w:pPr>
            <w:r w:rsidRPr="004C6523">
              <w:rPr>
                <w:rFonts w:cs="Arial"/>
                <w:sz w:val="16"/>
                <w:szCs w:val="16"/>
              </w:rPr>
              <w:t>Abraçadeira Ajustavel Aço Bap 2 P/ Postes Diâmetro 24cm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3CEDF3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2555EF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029602E"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EFEFEF"/>
            <w:hideMark/>
          </w:tcPr>
          <w:p w14:paraId="0E5BA9DE" w14:textId="77777777" w:rsidR="004C6523" w:rsidRPr="004C6523" w:rsidRDefault="004C6523" w:rsidP="004C6523">
            <w:pPr>
              <w:jc w:val="right"/>
              <w:rPr>
                <w:rFonts w:cs="Arial"/>
                <w:sz w:val="16"/>
                <w:szCs w:val="16"/>
              </w:rPr>
            </w:pPr>
            <w:r w:rsidRPr="004C6523">
              <w:rPr>
                <w:rFonts w:cs="Arial"/>
                <w:sz w:val="16"/>
                <w:szCs w:val="16"/>
              </w:rPr>
              <w:t>10,20</w:t>
            </w:r>
          </w:p>
        </w:tc>
        <w:tc>
          <w:tcPr>
            <w:tcW w:w="413" w:type="pct"/>
            <w:tcBorders>
              <w:top w:val="nil"/>
              <w:left w:val="nil"/>
              <w:bottom w:val="single" w:sz="4" w:space="0" w:color="CCCCCC"/>
              <w:right w:val="single" w:sz="4" w:space="0" w:color="CCCCCC"/>
            </w:tcBorders>
            <w:shd w:val="clear" w:color="000000" w:fill="EFEFEF"/>
            <w:hideMark/>
          </w:tcPr>
          <w:p w14:paraId="6D90655D" w14:textId="77777777" w:rsidR="004C6523" w:rsidRPr="004C6523" w:rsidRDefault="004C6523" w:rsidP="004C6523">
            <w:pPr>
              <w:jc w:val="right"/>
              <w:rPr>
                <w:rFonts w:cs="Arial"/>
                <w:sz w:val="16"/>
                <w:szCs w:val="16"/>
              </w:rPr>
            </w:pPr>
            <w:r w:rsidRPr="004C6523">
              <w:rPr>
                <w:rFonts w:cs="Arial"/>
                <w:sz w:val="16"/>
                <w:szCs w:val="16"/>
              </w:rPr>
              <w:t>20,40</w:t>
            </w:r>
          </w:p>
        </w:tc>
      </w:tr>
      <w:tr w:rsidR="004C6523" w:rsidRPr="004C6523" w14:paraId="7F1B13B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E0FCAF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EEA8387" w14:textId="77777777" w:rsidR="004C6523" w:rsidRPr="004C6523" w:rsidRDefault="004C6523" w:rsidP="004C6523">
            <w:pPr>
              <w:jc w:val="right"/>
              <w:rPr>
                <w:rFonts w:cs="Arial"/>
                <w:sz w:val="16"/>
                <w:szCs w:val="16"/>
              </w:rPr>
            </w:pPr>
            <w:r w:rsidRPr="004C6523">
              <w:rPr>
                <w:rFonts w:cs="Arial"/>
                <w:sz w:val="16"/>
                <w:szCs w:val="16"/>
              </w:rPr>
              <w:t xml:space="preserve"> 10262 </w:t>
            </w:r>
          </w:p>
        </w:tc>
        <w:tc>
          <w:tcPr>
            <w:tcW w:w="296" w:type="pct"/>
            <w:tcBorders>
              <w:top w:val="nil"/>
              <w:left w:val="nil"/>
              <w:bottom w:val="single" w:sz="4" w:space="0" w:color="CCCCCC"/>
              <w:right w:val="single" w:sz="4" w:space="0" w:color="CCCCCC"/>
            </w:tcBorders>
            <w:shd w:val="clear" w:color="000000" w:fill="EFEFEF"/>
            <w:hideMark/>
          </w:tcPr>
          <w:p w14:paraId="35C4C090"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581C2B27" w14:textId="77777777" w:rsidR="004C6523" w:rsidRPr="004C6523" w:rsidRDefault="004C6523" w:rsidP="004C6523">
            <w:pPr>
              <w:rPr>
                <w:rFonts w:cs="Arial"/>
                <w:sz w:val="16"/>
                <w:szCs w:val="16"/>
              </w:rPr>
            </w:pPr>
            <w:r w:rsidRPr="004C6523">
              <w:rPr>
                <w:rFonts w:cs="Arial"/>
                <w:sz w:val="16"/>
                <w:szCs w:val="16"/>
              </w:rPr>
              <w:t>Alça Preformada Para Cabo Drop</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BB0650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92008D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D011240"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EFEFEF"/>
            <w:hideMark/>
          </w:tcPr>
          <w:p w14:paraId="5D2606C7" w14:textId="77777777" w:rsidR="004C6523" w:rsidRPr="004C6523" w:rsidRDefault="004C6523" w:rsidP="004C6523">
            <w:pPr>
              <w:jc w:val="right"/>
              <w:rPr>
                <w:rFonts w:cs="Arial"/>
                <w:sz w:val="16"/>
                <w:szCs w:val="16"/>
              </w:rPr>
            </w:pPr>
            <w:r w:rsidRPr="004C6523">
              <w:rPr>
                <w:rFonts w:cs="Arial"/>
                <w:sz w:val="16"/>
                <w:szCs w:val="16"/>
              </w:rPr>
              <w:t>6,50</w:t>
            </w:r>
          </w:p>
        </w:tc>
        <w:tc>
          <w:tcPr>
            <w:tcW w:w="413" w:type="pct"/>
            <w:tcBorders>
              <w:top w:val="nil"/>
              <w:left w:val="nil"/>
              <w:bottom w:val="single" w:sz="4" w:space="0" w:color="CCCCCC"/>
              <w:right w:val="single" w:sz="4" w:space="0" w:color="CCCCCC"/>
            </w:tcBorders>
            <w:shd w:val="clear" w:color="000000" w:fill="EFEFEF"/>
            <w:hideMark/>
          </w:tcPr>
          <w:p w14:paraId="16DEDEEE" w14:textId="77777777" w:rsidR="004C6523" w:rsidRPr="004C6523" w:rsidRDefault="004C6523" w:rsidP="004C6523">
            <w:pPr>
              <w:jc w:val="right"/>
              <w:rPr>
                <w:rFonts w:cs="Arial"/>
                <w:sz w:val="16"/>
                <w:szCs w:val="16"/>
              </w:rPr>
            </w:pPr>
            <w:r w:rsidRPr="004C6523">
              <w:rPr>
                <w:rFonts w:cs="Arial"/>
                <w:sz w:val="16"/>
                <w:szCs w:val="16"/>
              </w:rPr>
              <w:t>13,00</w:t>
            </w:r>
          </w:p>
        </w:tc>
      </w:tr>
      <w:tr w:rsidR="004C6523" w:rsidRPr="004C6523" w14:paraId="3AC8C775" w14:textId="77777777" w:rsidTr="004C6523">
        <w:trPr>
          <w:trHeight w:val="510"/>
        </w:trPr>
        <w:tc>
          <w:tcPr>
            <w:tcW w:w="309" w:type="pct"/>
            <w:tcBorders>
              <w:top w:val="nil"/>
              <w:left w:val="nil"/>
              <w:bottom w:val="nil"/>
              <w:right w:val="nil"/>
            </w:tcBorders>
            <w:shd w:val="clear" w:color="000000" w:fill="FFFFFF"/>
            <w:hideMark/>
          </w:tcPr>
          <w:p w14:paraId="4CD16492"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80C1B5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380C9F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ED0026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CF84FA8"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D14A2A4"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2BB059C7"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770E5D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12EF619"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1A3FA5D"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46930476" w14:textId="77777777" w:rsidTr="004C6523">
        <w:trPr>
          <w:trHeight w:val="285"/>
        </w:trPr>
        <w:tc>
          <w:tcPr>
            <w:tcW w:w="309" w:type="pct"/>
            <w:tcBorders>
              <w:top w:val="nil"/>
              <w:left w:val="nil"/>
              <w:bottom w:val="nil"/>
              <w:right w:val="nil"/>
            </w:tcBorders>
            <w:shd w:val="clear" w:color="000000" w:fill="FFFFFF"/>
            <w:hideMark/>
          </w:tcPr>
          <w:p w14:paraId="4398AF2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383D78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3F08C59"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E44E33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3CC6C65"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467553B" w14:textId="77777777" w:rsidR="004C6523" w:rsidRPr="004C6523" w:rsidRDefault="004C6523" w:rsidP="004C6523">
            <w:pPr>
              <w:jc w:val="right"/>
              <w:rPr>
                <w:rFonts w:cs="Arial"/>
                <w:sz w:val="16"/>
                <w:szCs w:val="16"/>
              </w:rPr>
            </w:pPr>
            <w:r w:rsidRPr="004C6523">
              <w:rPr>
                <w:rFonts w:cs="Arial"/>
                <w:sz w:val="16"/>
                <w:szCs w:val="16"/>
              </w:rPr>
              <w:t>33,94</w:t>
            </w:r>
          </w:p>
        </w:tc>
        <w:tc>
          <w:tcPr>
            <w:tcW w:w="354" w:type="pct"/>
            <w:tcBorders>
              <w:top w:val="nil"/>
              <w:left w:val="nil"/>
              <w:bottom w:val="nil"/>
              <w:right w:val="nil"/>
            </w:tcBorders>
            <w:shd w:val="clear" w:color="000000" w:fill="FFFFFF"/>
            <w:hideMark/>
          </w:tcPr>
          <w:p w14:paraId="0B3D79B3"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0728385"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42C67B2" w14:textId="77777777" w:rsidR="004C6523" w:rsidRPr="004C6523" w:rsidRDefault="004C6523" w:rsidP="004C6523">
            <w:pPr>
              <w:jc w:val="right"/>
              <w:rPr>
                <w:rFonts w:cs="Arial"/>
                <w:sz w:val="16"/>
                <w:szCs w:val="16"/>
              </w:rPr>
            </w:pPr>
            <w:r w:rsidRPr="004C6523">
              <w:rPr>
                <w:rFonts w:cs="Arial"/>
                <w:sz w:val="16"/>
                <w:szCs w:val="16"/>
              </w:rPr>
              <w:t>182,58</w:t>
            </w:r>
          </w:p>
        </w:tc>
      </w:tr>
      <w:tr w:rsidR="004C6523" w:rsidRPr="004C6523" w14:paraId="4F468830" w14:textId="77777777" w:rsidTr="004C6523">
        <w:trPr>
          <w:trHeight w:val="19"/>
        </w:trPr>
        <w:tc>
          <w:tcPr>
            <w:tcW w:w="309" w:type="pct"/>
            <w:tcBorders>
              <w:top w:val="single" w:sz="12" w:space="0" w:color="000000"/>
              <w:left w:val="nil"/>
              <w:bottom w:val="nil"/>
              <w:right w:val="nil"/>
            </w:tcBorders>
            <w:shd w:val="clear" w:color="000000" w:fill="DFF0D8"/>
            <w:hideMark/>
          </w:tcPr>
          <w:p w14:paraId="111EF2D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B560E7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F76FE6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30B387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08144A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A32BED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7CF01B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B8270C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62D2FD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E918275"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24C6C4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FE3706D" w14:textId="77777777" w:rsidR="004C6523" w:rsidRPr="004C6523" w:rsidRDefault="004C6523" w:rsidP="004C6523">
            <w:pPr>
              <w:rPr>
                <w:rFonts w:cs="Arial"/>
                <w:b/>
                <w:bCs/>
                <w:sz w:val="16"/>
                <w:szCs w:val="16"/>
              </w:rPr>
            </w:pPr>
            <w:r w:rsidRPr="004C6523">
              <w:rPr>
                <w:rFonts w:cs="Arial"/>
                <w:b/>
                <w:bCs/>
                <w:sz w:val="16"/>
                <w:szCs w:val="16"/>
              </w:rPr>
              <w:lastRenderedPageBreak/>
              <w:t xml:space="preserve"> 31 </w:t>
            </w:r>
          </w:p>
        </w:tc>
        <w:tc>
          <w:tcPr>
            <w:tcW w:w="354" w:type="pct"/>
            <w:tcBorders>
              <w:top w:val="single" w:sz="4" w:space="0" w:color="CCCCCC"/>
              <w:left w:val="nil"/>
              <w:bottom w:val="single" w:sz="4" w:space="0" w:color="CCCCCC"/>
              <w:right w:val="single" w:sz="4" w:space="0" w:color="CCCCCC"/>
            </w:tcBorders>
            <w:shd w:val="clear" w:color="000000" w:fill="FFFFFF"/>
            <w:hideMark/>
          </w:tcPr>
          <w:p w14:paraId="335D0161"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120AC2C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41DF0C4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24E704A5"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DA9E34A"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9817450"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657E027"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43F0FC3"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CADBEA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8E2C1B9"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E2EBFA2"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0001373 </w:t>
            </w:r>
          </w:p>
        </w:tc>
        <w:tc>
          <w:tcPr>
            <w:tcW w:w="296" w:type="pct"/>
            <w:tcBorders>
              <w:top w:val="nil"/>
              <w:left w:val="nil"/>
              <w:bottom w:val="single" w:sz="4" w:space="0" w:color="CCCCCC"/>
              <w:right w:val="single" w:sz="4" w:space="0" w:color="CCCCCC"/>
            </w:tcBorders>
            <w:shd w:val="clear" w:color="000000" w:fill="DFF0D8"/>
            <w:hideMark/>
          </w:tcPr>
          <w:p w14:paraId="527A7335"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EA28B6D" w14:textId="77777777" w:rsidR="004C6523" w:rsidRPr="004C6523" w:rsidRDefault="004C6523" w:rsidP="004C6523">
            <w:pPr>
              <w:rPr>
                <w:rFonts w:cs="Arial"/>
                <w:color w:val="000000"/>
                <w:sz w:val="16"/>
                <w:szCs w:val="16"/>
              </w:rPr>
            </w:pPr>
            <w:r w:rsidRPr="004C6523">
              <w:rPr>
                <w:rFonts w:cs="Arial"/>
                <w:color w:val="000000"/>
                <w:sz w:val="16"/>
                <w:szCs w:val="16"/>
              </w:rPr>
              <w:t>MANUTENÇÃO CORRETIVA DE CABO ÓPTICO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7CCB9FE6"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2AC2297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75BCF405"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CEA5C73" w14:textId="77777777" w:rsidR="004C6523" w:rsidRPr="004C6523" w:rsidRDefault="004C6523" w:rsidP="004C6523">
            <w:pPr>
              <w:jc w:val="right"/>
              <w:rPr>
                <w:rFonts w:cs="Arial"/>
                <w:color w:val="000000"/>
                <w:sz w:val="16"/>
                <w:szCs w:val="16"/>
              </w:rPr>
            </w:pPr>
            <w:r w:rsidRPr="004C6523">
              <w:rPr>
                <w:rFonts w:cs="Arial"/>
                <w:color w:val="000000"/>
                <w:sz w:val="16"/>
                <w:szCs w:val="16"/>
              </w:rPr>
              <w:t>257,42</w:t>
            </w:r>
          </w:p>
        </w:tc>
        <w:tc>
          <w:tcPr>
            <w:tcW w:w="413" w:type="pct"/>
            <w:tcBorders>
              <w:top w:val="nil"/>
              <w:left w:val="nil"/>
              <w:bottom w:val="single" w:sz="4" w:space="0" w:color="CCCCCC"/>
              <w:right w:val="single" w:sz="4" w:space="0" w:color="CCCCCC"/>
            </w:tcBorders>
            <w:shd w:val="clear" w:color="000000" w:fill="DFF0D8"/>
            <w:hideMark/>
          </w:tcPr>
          <w:p w14:paraId="75E992B2" w14:textId="77777777" w:rsidR="004C6523" w:rsidRPr="004C6523" w:rsidRDefault="004C6523" w:rsidP="004C6523">
            <w:pPr>
              <w:jc w:val="right"/>
              <w:rPr>
                <w:rFonts w:cs="Arial"/>
                <w:color w:val="000000"/>
                <w:sz w:val="16"/>
                <w:szCs w:val="16"/>
              </w:rPr>
            </w:pPr>
            <w:r w:rsidRPr="004C6523">
              <w:rPr>
                <w:rFonts w:cs="Arial"/>
                <w:color w:val="000000"/>
                <w:sz w:val="16"/>
                <w:szCs w:val="16"/>
              </w:rPr>
              <w:t>257,42</w:t>
            </w:r>
          </w:p>
        </w:tc>
      </w:tr>
      <w:tr w:rsidR="004C6523" w:rsidRPr="004C6523" w14:paraId="4DE2417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07826F2"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C7AEBAE"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02B03CE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E1DBA85"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5894E2C"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F88ADE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9842812"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D6D6D6"/>
            <w:hideMark/>
          </w:tcPr>
          <w:p w14:paraId="6E021A5F"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1BA9490" w14:textId="77777777" w:rsidR="004C6523" w:rsidRPr="004C6523" w:rsidRDefault="004C6523" w:rsidP="004C6523">
            <w:pPr>
              <w:jc w:val="right"/>
              <w:rPr>
                <w:rFonts w:cs="Arial"/>
                <w:sz w:val="16"/>
                <w:szCs w:val="16"/>
              </w:rPr>
            </w:pPr>
            <w:r w:rsidRPr="004C6523">
              <w:rPr>
                <w:rFonts w:cs="Arial"/>
                <w:sz w:val="16"/>
                <w:szCs w:val="16"/>
              </w:rPr>
              <w:t>84,20</w:t>
            </w:r>
          </w:p>
        </w:tc>
      </w:tr>
      <w:tr w:rsidR="004C6523" w:rsidRPr="004C6523" w14:paraId="258CC81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BF53974"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9AA1A32"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5DBB97C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0BB70B0"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1DEC1EA"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9C20DC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49702CA" w14:textId="77777777" w:rsidR="004C6523" w:rsidRPr="004C6523" w:rsidRDefault="004C6523" w:rsidP="004C6523">
            <w:pPr>
              <w:jc w:val="right"/>
              <w:rPr>
                <w:rFonts w:cs="Arial"/>
                <w:sz w:val="16"/>
                <w:szCs w:val="16"/>
              </w:rPr>
            </w:pPr>
            <w:r w:rsidRPr="004C6523">
              <w:rPr>
                <w:rFonts w:cs="Arial"/>
                <w:sz w:val="16"/>
                <w:szCs w:val="16"/>
              </w:rPr>
              <w:t>4,0000000</w:t>
            </w:r>
          </w:p>
        </w:tc>
        <w:tc>
          <w:tcPr>
            <w:tcW w:w="354" w:type="pct"/>
            <w:tcBorders>
              <w:top w:val="nil"/>
              <w:left w:val="nil"/>
              <w:bottom w:val="single" w:sz="4" w:space="0" w:color="CCCCCC"/>
              <w:right w:val="single" w:sz="4" w:space="0" w:color="CCCCCC"/>
            </w:tcBorders>
            <w:shd w:val="clear" w:color="000000" w:fill="D6D6D6"/>
            <w:hideMark/>
          </w:tcPr>
          <w:p w14:paraId="2052D4CE"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24BA9903" w14:textId="77777777" w:rsidR="004C6523" w:rsidRPr="004C6523" w:rsidRDefault="004C6523" w:rsidP="004C6523">
            <w:pPr>
              <w:jc w:val="right"/>
              <w:rPr>
                <w:rFonts w:cs="Arial"/>
                <w:sz w:val="16"/>
                <w:szCs w:val="16"/>
              </w:rPr>
            </w:pPr>
            <w:r w:rsidRPr="004C6523">
              <w:rPr>
                <w:rFonts w:cs="Arial"/>
                <w:sz w:val="16"/>
                <w:szCs w:val="16"/>
              </w:rPr>
              <w:t>53,24</w:t>
            </w:r>
          </w:p>
        </w:tc>
      </w:tr>
      <w:tr w:rsidR="004C6523" w:rsidRPr="004C6523" w14:paraId="2A83A90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4E485C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DEBF276" w14:textId="77777777" w:rsidR="004C6523" w:rsidRPr="004C6523" w:rsidRDefault="004C6523" w:rsidP="004C6523">
            <w:pPr>
              <w:jc w:val="right"/>
              <w:rPr>
                <w:rFonts w:cs="Arial"/>
                <w:sz w:val="16"/>
                <w:szCs w:val="16"/>
              </w:rPr>
            </w:pPr>
            <w:r w:rsidRPr="004C6523">
              <w:rPr>
                <w:rFonts w:cs="Arial"/>
                <w:sz w:val="16"/>
                <w:szCs w:val="16"/>
              </w:rPr>
              <w:t xml:space="preserve"> 10260 </w:t>
            </w:r>
          </w:p>
        </w:tc>
        <w:tc>
          <w:tcPr>
            <w:tcW w:w="296" w:type="pct"/>
            <w:tcBorders>
              <w:top w:val="nil"/>
              <w:left w:val="nil"/>
              <w:bottom w:val="single" w:sz="4" w:space="0" w:color="CCCCCC"/>
              <w:right w:val="single" w:sz="4" w:space="0" w:color="CCCCCC"/>
            </w:tcBorders>
            <w:shd w:val="clear" w:color="000000" w:fill="EFEFEF"/>
            <w:hideMark/>
          </w:tcPr>
          <w:p w14:paraId="0FC17F4C"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0D3D45C7" w14:textId="77777777" w:rsidR="004C6523" w:rsidRPr="004C6523" w:rsidRDefault="004C6523" w:rsidP="004C6523">
            <w:pPr>
              <w:rPr>
                <w:rFonts w:cs="Arial"/>
                <w:sz w:val="16"/>
                <w:szCs w:val="16"/>
              </w:rPr>
            </w:pPr>
            <w:r w:rsidRPr="004C6523">
              <w:rPr>
                <w:rFonts w:cs="Arial"/>
                <w:sz w:val="16"/>
                <w:szCs w:val="16"/>
              </w:rPr>
              <w:t>Suporte Dielétrico Duplo Fibra Óptica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2AA9B7E"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61BED1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8636DAA"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EFEFEF"/>
            <w:hideMark/>
          </w:tcPr>
          <w:p w14:paraId="7972E939" w14:textId="77777777" w:rsidR="004C6523" w:rsidRPr="004C6523" w:rsidRDefault="004C6523" w:rsidP="004C6523">
            <w:pPr>
              <w:jc w:val="right"/>
              <w:rPr>
                <w:rFonts w:cs="Arial"/>
                <w:sz w:val="16"/>
                <w:szCs w:val="16"/>
              </w:rPr>
            </w:pPr>
            <w:r w:rsidRPr="004C6523">
              <w:rPr>
                <w:rFonts w:cs="Arial"/>
                <w:sz w:val="16"/>
                <w:szCs w:val="16"/>
              </w:rPr>
              <w:t>12,16</w:t>
            </w:r>
          </w:p>
        </w:tc>
        <w:tc>
          <w:tcPr>
            <w:tcW w:w="413" w:type="pct"/>
            <w:tcBorders>
              <w:top w:val="nil"/>
              <w:left w:val="nil"/>
              <w:bottom w:val="single" w:sz="4" w:space="0" w:color="CCCCCC"/>
              <w:right w:val="single" w:sz="4" w:space="0" w:color="CCCCCC"/>
            </w:tcBorders>
            <w:shd w:val="clear" w:color="000000" w:fill="EFEFEF"/>
            <w:hideMark/>
          </w:tcPr>
          <w:p w14:paraId="486A2113" w14:textId="77777777" w:rsidR="004C6523" w:rsidRPr="004C6523" w:rsidRDefault="004C6523" w:rsidP="004C6523">
            <w:pPr>
              <w:jc w:val="right"/>
              <w:rPr>
                <w:rFonts w:cs="Arial"/>
                <w:sz w:val="16"/>
                <w:szCs w:val="16"/>
              </w:rPr>
            </w:pPr>
            <w:r w:rsidRPr="004C6523">
              <w:rPr>
                <w:rFonts w:cs="Arial"/>
                <w:sz w:val="16"/>
                <w:szCs w:val="16"/>
              </w:rPr>
              <w:t>36,48</w:t>
            </w:r>
          </w:p>
        </w:tc>
      </w:tr>
      <w:tr w:rsidR="004C6523" w:rsidRPr="004C6523" w14:paraId="2563EF8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7F7295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FF994E4" w14:textId="77777777" w:rsidR="004C6523" w:rsidRPr="004C6523" w:rsidRDefault="004C6523" w:rsidP="004C6523">
            <w:pPr>
              <w:jc w:val="right"/>
              <w:rPr>
                <w:rFonts w:cs="Arial"/>
                <w:sz w:val="16"/>
                <w:szCs w:val="16"/>
              </w:rPr>
            </w:pPr>
            <w:r w:rsidRPr="004C6523">
              <w:rPr>
                <w:rFonts w:cs="Arial"/>
                <w:sz w:val="16"/>
                <w:szCs w:val="16"/>
              </w:rPr>
              <w:t xml:space="preserve"> 10261 </w:t>
            </w:r>
          </w:p>
        </w:tc>
        <w:tc>
          <w:tcPr>
            <w:tcW w:w="296" w:type="pct"/>
            <w:tcBorders>
              <w:top w:val="nil"/>
              <w:left w:val="nil"/>
              <w:bottom w:val="single" w:sz="4" w:space="0" w:color="CCCCCC"/>
              <w:right w:val="single" w:sz="4" w:space="0" w:color="CCCCCC"/>
            </w:tcBorders>
            <w:shd w:val="clear" w:color="000000" w:fill="EFEFEF"/>
            <w:hideMark/>
          </w:tcPr>
          <w:p w14:paraId="24D1E810"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23C083C2" w14:textId="77777777" w:rsidR="004C6523" w:rsidRPr="004C6523" w:rsidRDefault="004C6523" w:rsidP="004C6523">
            <w:pPr>
              <w:rPr>
                <w:rFonts w:cs="Arial"/>
                <w:sz w:val="16"/>
                <w:szCs w:val="16"/>
              </w:rPr>
            </w:pPr>
            <w:r w:rsidRPr="004C6523">
              <w:rPr>
                <w:rFonts w:cs="Arial"/>
                <w:sz w:val="16"/>
                <w:szCs w:val="16"/>
              </w:rPr>
              <w:t>Abraçadeira Ajustavel Aço Bap 2 P/ Postes Diâmetro 24cm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B8B6A1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E70D7A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A0F0F51" w14:textId="77777777" w:rsidR="004C6523" w:rsidRPr="004C6523" w:rsidRDefault="004C6523" w:rsidP="004C6523">
            <w:pPr>
              <w:jc w:val="right"/>
              <w:rPr>
                <w:rFonts w:cs="Arial"/>
                <w:sz w:val="16"/>
                <w:szCs w:val="16"/>
              </w:rPr>
            </w:pPr>
            <w:r w:rsidRPr="004C6523">
              <w:rPr>
                <w:rFonts w:cs="Arial"/>
                <w:sz w:val="16"/>
                <w:szCs w:val="16"/>
              </w:rPr>
              <w:t>5,0000000</w:t>
            </w:r>
          </w:p>
        </w:tc>
        <w:tc>
          <w:tcPr>
            <w:tcW w:w="354" w:type="pct"/>
            <w:tcBorders>
              <w:top w:val="nil"/>
              <w:left w:val="nil"/>
              <w:bottom w:val="single" w:sz="4" w:space="0" w:color="CCCCCC"/>
              <w:right w:val="single" w:sz="4" w:space="0" w:color="CCCCCC"/>
            </w:tcBorders>
            <w:shd w:val="clear" w:color="000000" w:fill="EFEFEF"/>
            <w:hideMark/>
          </w:tcPr>
          <w:p w14:paraId="5ECB7FD9" w14:textId="77777777" w:rsidR="004C6523" w:rsidRPr="004C6523" w:rsidRDefault="004C6523" w:rsidP="004C6523">
            <w:pPr>
              <w:jc w:val="right"/>
              <w:rPr>
                <w:rFonts w:cs="Arial"/>
                <w:sz w:val="16"/>
                <w:szCs w:val="16"/>
              </w:rPr>
            </w:pPr>
            <w:r w:rsidRPr="004C6523">
              <w:rPr>
                <w:rFonts w:cs="Arial"/>
                <w:sz w:val="16"/>
                <w:szCs w:val="16"/>
              </w:rPr>
              <w:t>10,20</w:t>
            </w:r>
          </w:p>
        </w:tc>
        <w:tc>
          <w:tcPr>
            <w:tcW w:w="413" w:type="pct"/>
            <w:tcBorders>
              <w:top w:val="nil"/>
              <w:left w:val="nil"/>
              <w:bottom w:val="single" w:sz="4" w:space="0" w:color="CCCCCC"/>
              <w:right w:val="single" w:sz="4" w:space="0" w:color="CCCCCC"/>
            </w:tcBorders>
            <w:shd w:val="clear" w:color="000000" w:fill="EFEFEF"/>
            <w:hideMark/>
          </w:tcPr>
          <w:p w14:paraId="3FF4977A" w14:textId="77777777" w:rsidR="004C6523" w:rsidRPr="004C6523" w:rsidRDefault="004C6523" w:rsidP="004C6523">
            <w:pPr>
              <w:jc w:val="right"/>
              <w:rPr>
                <w:rFonts w:cs="Arial"/>
                <w:sz w:val="16"/>
                <w:szCs w:val="16"/>
              </w:rPr>
            </w:pPr>
            <w:r w:rsidRPr="004C6523">
              <w:rPr>
                <w:rFonts w:cs="Arial"/>
                <w:sz w:val="16"/>
                <w:szCs w:val="16"/>
              </w:rPr>
              <w:t>51,00</w:t>
            </w:r>
          </w:p>
        </w:tc>
      </w:tr>
      <w:tr w:rsidR="004C6523" w:rsidRPr="004C6523" w14:paraId="2536C74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5E8B71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BC54EF7" w14:textId="77777777" w:rsidR="004C6523" w:rsidRPr="004C6523" w:rsidRDefault="004C6523" w:rsidP="004C6523">
            <w:pPr>
              <w:jc w:val="right"/>
              <w:rPr>
                <w:rFonts w:cs="Arial"/>
                <w:sz w:val="16"/>
                <w:szCs w:val="16"/>
              </w:rPr>
            </w:pPr>
            <w:r w:rsidRPr="004C6523">
              <w:rPr>
                <w:rFonts w:cs="Arial"/>
                <w:sz w:val="16"/>
                <w:szCs w:val="16"/>
              </w:rPr>
              <w:t xml:space="preserve"> 10262 </w:t>
            </w:r>
          </w:p>
        </w:tc>
        <w:tc>
          <w:tcPr>
            <w:tcW w:w="296" w:type="pct"/>
            <w:tcBorders>
              <w:top w:val="nil"/>
              <w:left w:val="nil"/>
              <w:bottom w:val="single" w:sz="4" w:space="0" w:color="CCCCCC"/>
              <w:right w:val="single" w:sz="4" w:space="0" w:color="CCCCCC"/>
            </w:tcBorders>
            <w:shd w:val="clear" w:color="000000" w:fill="EFEFEF"/>
            <w:hideMark/>
          </w:tcPr>
          <w:p w14:paraId="6B73307F"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3D185F04" w14:textId="77777777" w:rsidR="004C6523" w:rsidRPr="004C6523" w:rsidRDefault="004C6523" w:rsidP="004C6523">
            <w:pPr>
              <w:rPr>
                <w:rFonts w:cs="Arial"/>
                <w:sz w:val="16"/>
                <w:szCs w:val="16"/>
              </w:rPr>
            </w:pPr>
            <w:r w:rsidRPr="004C6523">
              <w:rPr>
                <w:rFonts w:cs="Arial"/>
                <w:sz w:val="16"/>
                <w:szCs w:val="16"/>
              </w:rPr>
              <w:t>Alça Preformada Para Cabo Drop</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B01DF1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1D7550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CE512A7" w14:textId="77777777" w:rsidR="004C6523" w:rsidRPr="004C6523" w:rsidRDefault="004C6523" w:rsidP="004C6523">
            <w:pPr>
              <w:jc w:val="right"/>
              <w:rPr>
                <w:rFonts w:cs="Arial"/>
                <w:sz w:val="16"/>
                <w:szCs w:val="16"/>
              </w:rPr>
            </w:pPr>
            <w:r w:rsidRPr="004C6523">
              <w:rPr>
                <w:rFonts w:cs="Arial"/>
                <w:sz w:val="16"/>
                <w:szCs w:val="16"/>
              </w:rPr>
              <w:t>5,0000000</w:t>
            </w:r>
          </w:p>
        </w:tc>
        <w:tc>
          <w:tcPr>
            <w:tcW w:w="354" w:type="pct"/>
            <w:tcBorders>
              <w:top w:val="nil"/>
              <w:left w:val="nil"/>
              <w:bottom w:val="single" w:sz="4" w:space="0" w:color="CCCCCC"/>
              <w:right w:val="single" w:sz="4" w:space="0" w:color="CCCCCC"/>
            </w:tcBorders>
            <w:shd w:val="clear" w:color="000000" w:fill="EFEFEF"/>
            <w:hideMark/>
          </w:tcPr>
          <w:p w14:paraId="7B098434" w14:textId="77777777" w:rsidR="004C6523" w:rsidRPr="004C6523" w:rsidRDefault="004C6523" w:rsidP="004C6523">
            <w:pPr>
              <w:jc w:val="right"/>
              <w:rPr>
                <w:rFonts w:cs="Arial"/>
                <w:sz w:val="16"/>
                <w:szCs w:val="16"/>
              </w:rPr>
            </w:pPr>
            <w:r w:rsidRPr="004C6523">
              <w:rPr>
                <w:rFonts w:cs="Arial"/>
                <w:sz w:val="16"/>
                <w:szCs w:val="16"/>
              </w:rPr>
              <w:t>6,50</w:t>
            </w:r>
          </w:p>
        </w:tc>
        <w:tc>
          <w:tcPr>
            <w:tcW w:w="413" w:type="pct"/>
            <w:tcBorders>
              <w:top w:val="nil"/>
              <w:left w:val="nil"/>
              <w:bottom w:val="single" w:sz="4" w:space="0" w:color="CCCCCC"/>
              <w:right w:val="single" w:sz="4" w:space="0" w:color="CCCCCC"/>
            </w:tcBorders>
            <w:shd w:val="clear" w:color="000000" w:fill="EFEFEF"/>
            <w:hideMark/>
          </w:tcPr>
          <w:p w14:paraId="3721C2B1" w14:textId="77777777" w:rsidR="004C6523" w:rsidRPr="004C6523" w:rsidRDefault="004C6523" w:rsidP="004C6523">
            <w:pPr>
              <w:jc w:val="right"/>
              <w:rPr>
                <w:rFonts w:cs="Arial"/>
                <w:sz w:val="16"/>
                <w:szCs w:val="16"/>
              </w:rPr>
            </w:pPr>
            <w:r w:rsidRPr="004C6523">
              <w:rPr>
                <w:rFonts w:cs="Arial"/>
                <w:sz w:val="16"/>
                <w:szCs w:val="16"/>
              </w:rPr>
              <w:t>32,50</w:t>
            </w:r>
          </w:p>
        </w:tc>
      </w:tr>
      <w:tr w:rsidR="004C6523" w:rsidRPr="004C6523" w14:paraId="1FE3BA9B" w14:textId="77777777" w:rsidTr="004C6523">
        <w:trPr>
          <w:trHeight w:val="510"/>
        </w:trPr>
        <w:tc>
          <w:tcPr>
            <w:tcW w:w="309" w:type="pct"/>
            <w:tcBorders>
              <w:top w:val="nil"/>
              <w:left w:val="nil"/>
              <w:bottom w:val="nil"/>
              <w:right w:val="nil"/>
            </w:tcBorders>
            <w:shd w:val="clear" w:color="000000" w:fill="FFFFFF"/>
            <w:hideMark/>
          </w:tcPr>
          <w:p w14:paraId="4187095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47E2AB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738AB35"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40CE11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D247BE9"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BB26ED7" w14:textId="77777777" w:rsidR="004C6523" w:rsidRPr="004C6523" w:rsidRDefault="004C6523" w:rsidP="004C6523">
            <w:pPr>
              <w:jc w:val="right"/>
              <w:rPr>
                <w:rFonts w:cs="Arial"/>
                <w:sz w:val="16"/>
                <w:szCs w:val="16"/>
              </w:rPr>
            </w:pPr>
            <w:r w:rsidRPr="004C6523">
              <w:rPr>
                <w:rFonts w:cs="Arial"/>
                <w:sz w:val="16"/>
                <w:szCs w:val="16"/>
              </w:rPr>
              <w:t>109,60</w:t>
            </w:r>
          </w:p>
        </w:tc>
        <w:tc>
          <w:tcPr>
            <w:tcW w:w="354" w:type="pct"/>
            <w:tcBorders>
              <w:top w:val="nil"/>
              <w:left w:val="nil"/>
              <w:bottom w:val="nil"/>
              <w:right w:val="nil"/>
            </w:tcBorders>
            <w:shd w:val="clear" w:color="000000" w:fill="FFFFFF"/>
            <w:hideMark/>
          </w:tcPr>
          <w:p w14:paraId="4752F5BD"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4AA2003"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D9AF074"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C07520E" w14:textId="77777777" w:rsidR="004C6523" w:rsidRPr="004C6523" w:rsidRDefault="004C6523" w:rsidP="004C6523">
            <w:pPr>
              <w:jc w:val="right"/>
              <w:rPr>
                <w:rFonts w:cs="Arial"/>
                <w:sz w:val="16"/>
                <w:szCs w:val="16"/>
              </w:rPr>
            </w:pPr>
            <w:r w:rsidRPr="004C6523">
              <w:rPr>
                <w:rFonts w:cs="Arial"/>
                <w:sz w:val="16"/>
                <w:szCs w:val="16"/>
              </w:rPr>
              <w:t>109,60</w:t>
            </w:r>
          </w:p>
        </w:tc>
      </w:tr>
      <w:tr w:rsidR="004C6523" w:rsidRPr="004C6523" w14:paraId="7A46BB96" w14:textId="77777777" w:rsidTr="004C6523">
        <w:trPr>
          <w:trHeight w:val="285"/>
        </w:trPr>
        <w:tc>
          <w:tcPr>
            <w:tcW w:w="309" w:type="pct"/>
            <w:tcBorders>
              <w:top w:val="nil"/>
              <w:left w:val="nil"/>
              <w:bottom w:val="nil"/>
              <w:right w:val="nil"/>
            </w:tcBorders>
            <w:shd w:val="clear" w:color="000000" w:fill="FFFFFF"/>
            <w:hideMark/>
          </w:tcPr>
          <w:p w14:paraId="7E7A85C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D6B095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E525E1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8F0927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030A21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4C76701" w14:textId="77777777" w:rsidR="004C6523" w:rsidRPr="004C6523" w:rsidRDefault="004C6523" w:rsidP="004C6523">
            <w:pPr>
              <w:jc w:val="right"/>
              <w:rPr>
                <w:rFonts w:cs="Arial"/>
                <w:sz w:val="16"/>
                <w:szCs w:val="16"/>
              </w:rPr>
            </w:pPr>
            <w:r w:rsidRPr="004C6523">
              <w:rPr>
                <w:rFonts w:cs="Arial"/>
                <w:sz w:val="16"/>
                <w:szCs w:val="16"/>
              </w:rPr>
              <w:t>58,88</w:t>
            </w:r>
          </w:p>
        </w:tc>
        <w:tc>
          <w:tcPr>
            <w:tcW w:w="354" w:type="pct"/>
            <w:tcBorders>
              <w:top w:val="nil"/>
              <w:left w:val="nil"/>
              <w:bottom w:val="nil"/>
              <w:right w:val="nil"/>
            </w:tcBorders>
            <w:shd w:val="clear" w:color="000000" w:fill="FFFFFF"/>
            <w:hideMark/>
          </w:tcPr>
          <w:p w14:paraId="20C78DF9"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229E3FA2"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BFBE9D8" w14:textId="77777777" w:rsidR="004C6523" w:rsidRPr="004C6523" w:rsidRDefault="004C6523" w:rsidP="004C6523">
            <w:pPr>
              <w:jc w:val="right"/>
              <w:rPr>
                <w:rFonts w:cs="Arial"/>
                <w:sz w:val="16"/>
                <w:szCs w:val="16"/>
              </w:rPr>
            </w:pPr>
            <w:r w:rsidRPr="004C6523">
              <w:rPr>
                <w:rFonts w:cs="Arial"/>
                <w:sz w:val="16"/>
                <w:szCs w:val="16"/>
              </w:rPr>
              <w:t>316,30</w:t>
            </w:r>
          </w:p>
        </w:tc>
      </w:tr>
      <w:tr w:rsidR="004C6523" w:rsidRPr="004C6523" w14:paraId="33E4A5D8" w14:textId="77777777" w:rsidTr="004C6523">
        <w:trPr>
          <w:trHeight w:val="19"/>
        </w:trPr>
        <w:tc>
          <w:tcPr>
            <w:tcW w:w="309" w:type="pct"/>
            <w:tcBorders>
              <w:top w:val="single" w:sz="12" w:space="0" w:color="000000"/>
              <w:left w:val="nil"/>
              <w:bottom w:val="nil"/>
              <w:right w:val="nil"/>
            </w:tcBorders>
            <w:shd w:val="clear" w:color="000000" w:fill="DFF0D8"/>
            <w:hideMark/>
          </w:tcPr>
          <w:p w14:paraId="06976B9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A06801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66D4AE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9DF314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272FEF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0ACE33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3965EE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AC358D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333642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59518C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D748D2A"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5BB2C9A" w14:textId="77777777" w:rsidR="004C6523" w:rsidRPr="004C6523" w:rsidRDefault="004C6523" w:rsidP="004C6523">
            <w:pPr>
              <w:rPr>
                <w:rFonts w:cs="Arial"/>
                <w:b/>
                <w:bCs/>
                <w:sz w:val="16"/>
                <w:szCs w:val="16"/>
              </w:rPr>
            </w:pPr>
            <w:r w:rsidRPr="004C6523">
              <w:rPr>
                <w:rFonts w:cs="Arial"/>
                <w:b/>
                <w:bCs/>
                <w:sz w:val="16"/>
                <w:szCs w:val="16"/>
              </w:rPr>
              <w:t xml:space="preserve"> 32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8AB07A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452821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5C558B10"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8C4D56E"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23CB707"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E4647C2"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293BAA8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108E636"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7BE2C5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B5885A8"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E0C728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0001368 </w:t>
            </w:r>
          </w:p>
        </w:tc>
        <w:tc>
          <w:tcPr>
            <w:tcW w:w="296" w:type="pct"/>
            <w:tcBorders>
              <w:top w:val="nil"/>
              <w:left w:val="nil"/>
              <w:bottom w:val="single" w:sz="4" w:space="0" w:color="CCCCCC"/>
              <w:right w:val="single" w:sz="4" w:space="0" w:color="CCCCCC"/>
            </w:tcBorders>
            <w:shd w:val="clear" w:color="000000" w:fill="DFF0D8"/>
            <w:hideMark/>
          </w:tcPr>
          <w:p w14:paraId="0E9329B9"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EB44EE9"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4FO (MONOMODO)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26441D08"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1E1A9453"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7CB8F483"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5E8946EA" w14:textId="77777777" w:rsidR="004C6523" w:rsidRPr="004C6523" w:rsidRDefault="004C6523" w:rsidP="004C6523">
            <w:pPr>
              <w:jc w:val="right"/>
              <w:rPr>
                <w:rFonts w:cs="Arial"/>
                <w:color w:val="000000"/>
                <w:sz w:val="16"/>
                <w:szCs w:val="16"/>
              </w:rPr>
            </w:pPr>
            <w:r w:rsidRPr="004C6523">
              <w:rPr>
                <w:rFonts w:cs="Arial"/>
                <w:color w:val="000000"/>
                <w:sz w:val="16"/>
                <w:szCs w:val="16"/>
              </w:rPr>
              <w:t>11,42</w:t>
            </w:r>
          </w:p>
        </w:tc>
        <w:tc>
          <w:tcPr>
            <w:tcW w:w="413" w:type="pct"/>
            <w:tcBorders>
              <w:top w:val="nil"/>
              <w:left w:val="nil"/>
              <w:bottom w:val="single" w:sz="4" w:space="0" w:color="CCCCCC"/>
              <w:right w:val="single" w:sz="4" w:space="0" w:color="CCCCCC"/>
            </w:tcBorders>
            <w:shd w:val="clear" w:color="000000" w:fill="DFF0D8"/>
            <w:hideMark/>
          </w:tcPr>
          <w:p w14:paraId="53726CA1" w14:textId="77777777" w:rsidR="004C6523" w:rsidRPr="004C6523" w:rsidRDefault="004C6523" w:rsidP="004C6523">
            <w:pPr>
              <w:jc w:val="right"/>
              <w:rPr>
                <w:rFonts w:cs="Arial"/>
                <w:color w:val="000000"/>
                <w:sz w:val="16"/>
                <w:szCs w:val="16"/>
              </w:rPr>
            </w:pPr>
            <w:r w:rsidRPr="004C6523">
              <w:rPr>
                <w:rFonts w:cs="Arial"/>
                <w:color w:val="000000"/>
                <w:sz w:val="16"/>
                <w:szCs w:val="16"/>
              </w:rPr>
              <w:t>11,42</w:t>
            </w:r>
          </w:p>
        </w:tc>
      </w:tr>
      <w:tr w:rsidR="004C6523" w:rsidRPr="004C6523" w14:paraId="7838974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5B8B764"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A60355F"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77EC404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D6A9133"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C512E5D"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16C81A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AB68B4F"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180B0C8D"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7AED2F32" w14:textId="77777777" w:rsidR="004C6523" w:rsidRPr="004C6523" w:rsidRDefault="004C6523" w:rsidP="004C6523">
            <w:pPr>
              <w:jc w:val="right"/>
              <w:rPr>
                <w:rFonts w:cs="Arial"/>
                <w:sz w:val="16"/>
                <w:szCs w:val="16"/>
              </w:rPr>
            </w:pPr>
            <w:r w:rsidRPr="004C6523">
              <w:rPr>
                <w:rFonts w:cs="Arial"/>
                <w:sz w:val="16"/>
                <w:szCs w:val="16"/>
              </w:rPr>
              <w:t>4,21</w:t>
            </w:r>
          </w:p>
        </w:tc>
      </w:tr>
      <w:tr w:rsidR="004C6523" w:rsidRPr="004C6523" w14:paraId="20F65D8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E10AAC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07382DB"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7A6FF61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4414EE3"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87C35A7"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02323AE"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F1CA626"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491ED4C6"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3ED58905" w14:textId="77777777" w:rsidR="004C6523" w:rsidRPr="004C6523" w:rsidRDefault="004C6523" w:rsidP="004C6523">
            <w:pPr>
              <w:jc w:val="right"/>
              <w:rPr>
                <w:rFonts w:cs="Arial"/>
                <w:sz w:val="16"/>
                <w:szCs w:val="16"/>
              </w:rPr>
            </w:pPr>
            <w:r w:rsidRPr="004C6523">
              <w:rPr>
                <w:rFonts w:cs="Arial"/>
                <w:sz w:val="16"/>
                <w:szCs w:val="16"/>
              </w:rPr>
              <w:t>2,66</w:t>
            </w:r>
          </w:p>
        </w:tc>
      </w:tr>
      <w:tr w:rsidR="004C6523" w:rsidRPr="004C6523" w14:paraId="3D475EA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66F06A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C5EB26C" w14:textId="77777777" w:rsidR="004C6523" w:rsidRPr="004C6523" w:rsidRDefault="004C6523" w:rsidP="004C6523">
            <w:pPr>
              <w:jc w:val="right"/>
              <w:rPr>
                <w:rFonts w:cs="Arial"/>
                <w:sz w:val="16"/>
                <w:szCs w:val="16"/>
              </w:rPr>
            </w:pPr>
            <w:r w:rsidRPr="004C6523">
              <w:rPr>
                <w:rFonts w:cs="Arial"/>
                <w:sz w:val="16"/>
                <w:szCs w:val="16"/>
              </w:rPr>
              <w:t xml:space="preserve"> 10255 </w:t>
            </w:r>
          </w:p>
        </w:tc>
        <w:tc>
          <w:tcPr>
            <w:tcW w:w="296" w:type="pct"/>
            <w:tcBorders>
              <w:top w:val="nil"/>
              <w:left w:val="nil"/>
              <w:bottom w:val="single" w:sz="4" w:space="0" w:color="CCCCCC"/>
              <w:right w:val="single" w:sz="4" w:space="0" w:color="CCCCCC"/>
            </w:tcBorders>
            <w:shd w:val="clear" w:color="000000" w:fill="EFEFEF"/>
            <w:hideMark/>
          </w:tcPr>
          <w:p w14:paraId="27EFA1D7"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2F208F52" w14:textId="77777777" w:rsidR="004C6523" w:rsidRPr="004C6523" w:rsidRDefault="004C6523" w:rsidP="004C6523">
            <w:pPr>
              <w:rPr>
                <w:rFonts w:cs="Arial"/>
                <w:sz w:val="16"/>
                <w:szCs w:val="16"/>
              </w:rPr>
            </w:pPr>
            <w:r w:rsidRPr="004C6523">
              <w:rPr>
                <w:rFonts w:cs="Arial"/>
                <w:sz w:val="16"/>
                <w:szCs w:val="16"/>
              </w:rPr>
              <w:t>CABO ÓPTICO EXTERNO AUTO-SUSTENTADO COM 4FO (MONOMODO)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F270AF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7DB8455"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6B70A757"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BD0951D" w14:textId="77777777" w:rsidR="004C6523" w:rsidRPr="004C6523" w:rsidRDefault="004C6523" w:rsidP="004C6523">
            <w:pPr>
              <w:jc w:val="right"/>
              <w:rPr>
                <w:rFonts w:cs="Arial"/>
                <w:sz w:val="16"/>
                <w:szCs w:val="16"/>
              </w:rPr>
            </w:pPr>
            <w:r w:rsidRPr="004C6523">
              <w:rPr>
                <w:rFonts w:cs="Arial"/>
                <w:sz w:val="16"/>
                <w:szCs w:val="16"/>
              </w:rPr>
              <w:t>4,55</w:t>
            </w:r>
          </w:p>
        </w:tc>
        <w:tc>
          <w:tcPr>
            <w:tcW w:w="413" w:type="pct"/>
            <w:tcBorders>
              <w:top w:val="nil"/>
              <w:left w:val="nil"/>
              <w:bottom w:val="single" w:sz="4" w:space="0" w:color="CCCCCC"/>
              <w:right w:val="single" w:sz="4" w:space="0" w:color="CCCCCC"/>
            </w:tcBorders>
            <w:shd w:val="clear" w:color="000000" w:fill="EFEFEF"/>
            <w:hideMark/>
          </w:tcPr>
          <w:p w14:paraId="6BF55193" w14:textId="77777777" w:rsidR="004C6523" w:rsidRPr="004C6523" w:rsidRDefault="004C6523" w:rsidP="004C6523">
            <w:pPr>
              <w:jc w:val="right"/>
              <w:rPr>
                <w:rFonts w:cs="Arial"/>
                <w:sz w:val="16"/>
                <w:szCs w:val="16"/>
              </w:rPr>
            </w:pPr>
            <w:r w:rsidRPr="004C6523">
              <w:rPr>
                <w:rFonts w:cs="Arial"/>
                <w:sz w:val="16"/>
                <w:szCs w:val="16"/>
              </w:rPr>
              <w:t>4,55</w:t>
            </w:r>
          </w:p>
        </w:tc>
      </w:tr>
      <w:tr w:rsidR="004C6523" w:rsidRPr="004C6523" w14:paraId="3C7BAA67" w14:textId="77777777" w:rsidTr="004C6523">
        <w:trPr>
          <w:trHeight w:val="510"/>
        </w:trPr>
        <w:tc>
          <w:tcPr>
            <w:tcW w:w="309" w:type="pct"/>
            <w:tcBorders>
              <w:top w:val="nil"/>
              <w:left w:val="nil"/>
              <w:bottom w:val="nil"/>
              <w:right w:val="nil"/>
            </w:tcBorders>
            <w:shd w:val="clear" w:color="000000" w:fill="FFFFFF"/>
            <w:hideMark/>
          </w:tcPr>
          <w:p w14:paraId="7606F60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419175B"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1A1A32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0FCBF46"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B42AB6F"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7B79459" w14:textId="77777777" w:rsidR="004C6523" w:rsidRPr="004C6523" w:rsidRDefault="004C6523" w:rsidP="004C6523">
            <w:pPr>
              <w:jc w:val="right"/>
              <w:rPr>
                <w:rFonts w:cs="Arial"/>
                <w:sz w:val="16"/>
                <w:szCs w:val="16"/>
              </w:rPr>
            </w:pPr>
            <w:r w:rsidRPr="004C6523">
              <w:rPr>
                <w:rFonts w:cs="Arial"/>
                <w:sz w:val="16"/>
                <w:szCs w:val="16"/>
              </w:rPr>
              <w:t>5,47</w:t>
            </w:r>
          </w:p>
        </w:tc>
        <w:tc>
          <w:tcPr>
            <w:tcW w:w="354" w:type="pct"/>
            <w:tcBorders>
              <w:top w:val="nil"/>
              <w:left w:val="nil"/>
              <w:bottom w:val="nil"/>
              <w:right w:val="nil"/>
            </w:tcBorders>
            <w:shd w:val="clear" w:color="000000" w:fill="FFFFFF"/>
            <w:hideMark/>
          </w:tcPr>
          <w:p w14:paraId="28C2D7B3"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5D9BECD"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D7990F9"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BBB5368" w14:textId="77777777" w:rsidR="004C6523" w:rsidRPr="004C6523" w:rsidRDefault="004C6523" w:rsidP="004C6523">
            <w:pPr>
              <w:jc w:val="right"/>
              <w:rPr>
                <w:rFonts w:cs="Arial"/>
                <w:sz w:val="16"/>
                <w:szCs w:val="16"/>
              </w:rPr>
            </w:pPr>
            <w:r w:rsidRPr="004C6523">
              <w:rPr>
                <w:rFonts w:cs="Arial"/>
                <w:sz w:val="16"/>
                <w:szCs w:val="16"/>
              </w:rPr>
              <w:t>5,47</w:t>
            </w:r>
          </w:p>
        </w:tc>
      </w:tr>
      <w:tr w:rsidR="004C6523" w:rsidRPr="004C6523" w14:paraId="51511600" w14:textId="77777777" w:rsidTr="004C6523">
        <w:trPr>
          <w:trHeight w:val="285"/>
        </w:trPr>
        <w:tc>
          <w:tcPr>
            <w:tcW w:w="309" w:type="pct"/>
            <w:tcBorders>
              <w:top w:val="nil"/>
              <w:left w:val="nil"/>
              <w:bottom w:val="nil"/>
              <w:right w:val="nil"/>
            </w:tcBorders>
            <w:shd w:val="clear" w:color="000000" w:fill="FFFFFF"/>
            <w:hideMark/>
          </w:tcPr>
          <w:p w14:paraId="6F45014A"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54F65D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2031A50"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C1538C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5309364"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639366C0" w14:textId="77777777" w:rsidR="004C6523" w:rsidRPr="004C6523" w:rsidRDefault="004C6523" w:rsidP="004C6523">
            <w:pPr>
              <w:jc w:val="right"/>
              <w:rPr>
                <w:rFonts w:cs="Arial"/>
                <w:sz w:val="16"/>
                <w:szCs w:val="16"/>
              </w:rPr>
            </w:pPr>
            <w:r w:rsidRPr="004C6523">
              <w:rPr>
                <w:rFonts w:cs="Arial"/>
                <w:sz w:val="16"/>
                <w:szCs w:val="16"/>
              </w:rPr>
              <w:t>2,60</w:t>
            </w:r>
          </w:p>
        </w:tc>
        <w:tc>
          <w:tcPr>
            <w:tcW w:w="354" w:type="pct"/>
            <w:tcBorders>
              <w:top w:val="nil"/>
              <w:left w:val="nil"/>
              <w:bottom w:val="nil"/>
              <w:right w:val="nil"/>
            </w:tcBorders>
            <w:shd w:val="clear" w:color="000000" w:fill="FFFFFF"/>
            <w:hideMark/>
          </w:tcPr>
          <w:p w14:paraId="28D9C4A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55AA3B2"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146B9C2" w14:textId="77777777" w:rsidR="004C6523" w:rsidRPr="004C6523" w:rsidRDefault="004C6523" w:rsidP="004C6523">
            <w:pPr>
              <w:jc w:val="right"/>
              <w:rPr>
                <w:rFonts w:cs="Arial"/>
                <w:sz w:val="16"/>
                <w:szCs w:val="16"/>
              </w:rPr>
            </w:pPr>
            <w:r w:rsidRPr="004C6523">
              <w:rPr>
                <w:rFonts w:cs="Arial"/>
                <w:sz w:val="16"/>
                <w:szCs w:val="16"/>
              </w:rPr>
              <w:t>14,02</w:t>
            </w:r>
          </w:p>
        </w:tc>
      </w:tr>
      <w:tr w:rsidR="004C6523" w:rsidRPr="004C6523" w14:paraId="168FF6F8" w14:textId="77777777" w:rsidTr="004C6523">
        <w:trPr>
          <w:trHeight w:val="19"/>
        </w:trPr>
        <w:tc>
          <w:tcPr>
            <w:tcW w:w="309" w:type="pct"/>
            <w:tcBorders>
              <w:top w:val="single" w:sz="12" w:space="0" w:color="000000"/>
              <w:left w:val="nil"/>
              <w:bottom w:val="nil"/>
              <w:right w:val="nil"/>
            </w:tcBorders>
            <w:shd w:val="clear" w:color="000000" w:fill="DFF0D8"/>
            <w:hideMark/>
          </w:tcPr>
          <w:p w14:paraId="2EC5E5A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9070CF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E89DB9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9B9102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3BAEB1F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7EF2BB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D6D38D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22B5C4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47F586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46FF828"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24BEA40"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2C0232CE" w14:textId="77777777" w:rsidR="004C6523" w:rsidRPr="004C6523" w:rsidRDefault="004C6523" w:rsidP="004C6523">
            <w:pPr>
              <w:rPr>
                <w:rFonts w:cs="Arial"/>
                <w:b/>
                <w:bCs/>
                <w:sz w:val="16"/>
                <w:szCs w:val="16"/>
              </w:rPr>
            </w:pPr>
            <w:r w:rsidRPr="004C6523">
              <w:rPr>
                <w:rFonts w:cs="Arial"/>
                <w:b/>
                <w:bCs/>
                <w:sz w:val="16"/>
                <w:szCs w:val="16"/>
              </w:rPr>
              <w:t xml:space="preserve"> 33 </w:t>
            </w:r>
          </w:p>
        </w:tc>
        <w:tc>
          <w:tcPr>
            <w:tcW w:w="354" w:type="pct"/>
            <w:tcBorders>
              <w:top w:val="single" w:sz="4" w:space="0" w:color="CCCCCC"/>
              <w:left w:val="nil"/>
              <w:bottom w:val="single" w:sz="4" w:space="0" w:color="CCCCCC"/>
              <w:right w:val="single" w:sz="4" w:space="0" w:color="CCCCCC"/>
            </w:tcBorders>
            <w:shd w:val="clear" w:color="000000" w:fill="FFFFFF"/>
            <w:hideMark/>
          </w:tcPr>
          <w:p w14:paraId="6B63D0D7"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6F4FB74C"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037CDBA"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7DC40CB"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37AE9EFD"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41161153"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6A36696"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5A33C45"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079315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5666227"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53D0684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0001369 </w:t>
            </w:r>
          </w:p>
        </w:tc>
        <w:tc>
          <w:tcPr>
            <w:tcW w:w="296" w:type="pct"/>
            <w:tcBorders>
              <w:top w:val="nil"/>
              <w:left w:val="nil"/>
              <w:bottom w:val="single" w:sz="4" w:space="0" w:color="CCCCCC"/>
              <w:right w:val="single" w:sz="4" w:space="0" w:color="CCCCCC"/>
            </w:tcBorders>
            <w:shd w:val="clear" w:color="000000" w:fill="DFF0D8"/>
            <w:hideMark/>
          </w:tcPr>
          <w:p w14:paraId="7D3C69A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1ADA53A"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8FO (MONOMODO)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DA8643B"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501A142F"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1385265E"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61DAF13" w14:textId="77777777" w:rsidR="004C6523" w:rsidRPr="004C6523" w:rsidRDefault="004C6523" w:rsidP="004C6523">
            <w:pPr>
              <w:jc w:val="right"/>
              <w:rPr>
                <w:rFonts w:cs="Arial"/>
                <w:color w:val="000000"/>
                <w:sz w:val="16"/>
                <w:szCs w:val="16"/>
              </w:rPr>
            </w:pPr>
            <w:r w:rsidRPr="004C6523">
              <w:rPr>
                <w:rFonts w:cs="Arial"/>
                <w:color w:val="000000"/>
                <w:sz w:val="16"/>
                <w:szCs w:val="16"/>
              </w:rPr>
              <w:t>12,52</w:t>
            </w:r>
          </w:p>
        </w:tc>
        <w:tc>
          <w:tcPr>
            <w:tcW w:w="413" w:type="pct"/>
            <w:tcBorders>
              <w:top w:val="nil"/>
              <w:left w:val="nil"/>
              <w:bottom w:val="single" w:sz="4" w:space="0" w:color="CCCCCC"/>
              <w:right w:val="single" w:sz="4" w:space="0" w:color="CCCCCC"/>
            </w:tcBorders>
            <w:shd w:val="clear" w:color="000000" w:fill="DFF0D8"/>
            <w:hideMark/>
          </w:tcPr>
          <w:p w14:paraId="6BD25E51" w14:textId="77777777" w:rsidR="004C6523" w:rsidRPr="004C6523" w:rsidRDefault="004C6523" w:rsidP="004C6523">
            <w:pPr>
              <w:jc w:val="right"/>
              <w:rPr>
                <w:rFonts w:cs="Arial"/>
                <w:color w:val="000000"/>
                <w:sz w:val="16"/>
                <w:szCs w:val="16"/>
              </w:rPr>
            </w:pPr>
            <w:r w:rsidRPr="004C6523">
              <w:rPr>
                <w:rFonts w:cs="Arial"/>
                <w:color w:val="000000"/>
                <w:sz w:val="16"/>
                <w:szCs w:val="16"/>
              </w:rPr>
              <w:t>12,52</w:t>
            </w:r>
          </w:p>
        </w:tc>
      </w:tr>
      <w:tr w:rsidR="004C6523" w:rsidRPr="004C6523" w14:paraId="611BD09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4672123" w14:textId="77777777" w:rsidR="004C6523" w:rsidRPr="004C6523" w:rsidRDefault="004C6523" w:rsidP="004C6523">
            <w:pPr>
              <w:rPr>
                <w:rFonts w:cs="Arial"/>
                <w:sz w:val="16"/>
                <w:szCs w:val="16"/>
              </w:rPr>
            </w:pPr>
            <w:r w:rsidRPr="004C6523">
              <w:rPr>
                <w:rFonts w:cs="Arial"/>
                <w:sz w:val="16"/>
                <w:szCs w:val="16"/>
              </w:rPr>
              <w:lastRenderedPageBreak/>
              <w:t>Composição Auxiliar</w:t>
            </w:r>
          </w:p>
        </w:tc>
        <w:tc>
          <w:tcPr>
            <w:tcW w:w="354" w:type="pct"/>
            <w:tcBorders>
              <w:top w:val="nil"/>
              <w:left w:val="nil"/>
              <w:bottom w:val="single" w:sz="4" w:space="0" w:color="CCCCCC"/>
              <w:right w:val="single" w:sz="4" w:space="0" w:color="CCCCCC"/>
            </w:tcBorders>
            <w:shd w:val="clear" w:color="000000" w:fill="D6D6D6"/>
            <w:hideMark/>
          </w:tcPr>
          <w:p w14:paraId="436F1495"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775676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E0CBB01"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96ECE0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AE208D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C7A8323"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6305BDCA"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E4ED3AF" w14:textId="77777777" w:rsidR="004C6523" w:rsidRPr="004C6523" w:rsidRDefault="004C6523" w:rsidP="004C6523">
            <w:pPr>
              <w:jc w:val="right"/>
              <w:rPr>
                <w:rFonts w:cs="Arial"/>
                <w:sz w:val="16"/>
                <w:szCs w:val="16"/>
              </w:rPr>
            </w:pPr>
            <w:r w:rsidRPr="004C6523">
              <w:rPr>
                <w:rFonts w:cs="Arial"/>
                <w:sz w:val="16"/>
                <w:szCs w:val="16"/>
              </w:rPr>
              <w:t>4,21</w:t>
            </w:r>
          </w:p>
        </w:tc>
      </w:tr>
      <w:tr w:rsidR="004C6523" w:rsidRPr="004C6523" w14:paraId="0C4ED44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31E1FFA"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5BD7B9C"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413BD59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F7D91AB"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F4A0D1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6E5C9A8"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8760DD1"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73FCF851"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4ACF431F" w14:textId="77777777" w:rsidR="004C6523" w:rsidRPr="004C6523" w:rsidRDefault="004C6523" w:rsidP="004C6523">
            <w:pPr>
              <w:jc w:val="right"/>
              <w:rPr>
                <w:rFonts w:cs="Arial"/>
                <w:sz w:val="16"/>
                <w:szCs w:val="16"/>
              </w:rPr>
            </w:pPr>
            <w:r w:rsidRPr="004C6523">
              <w:rPr>
                <w:rFonts w:cs="Arial"/>
                <w:sz w:val="16"/>
                <w:szCs w:val="16"/>
              </w:rPr>
              <w:t>2,66</w:t>
            </w:r>
          </w:p>
        </w:tc>
      </w:tr>
      <w:tr w:rsidR="004C6523" w:rsidRPr="004C6523" w14:paraId="4A1FC1A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733783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C97EBEA" w14:textId="77777777" w:rsidR="004C6523" w:rsidRPr="004C6523" w:rsidRDefault="004C6523" w:rsidP="004C6523">
            <w:pPr>
              <w:jc w:val="right"/>
              <w:rPr>
                <w:rFonts w:cs="Arial"/>
                <w:sz w:val="16"/>
                <w:szCs w:val="16"/>
              </w:rPr>
            </w:pPr>
            <w:r w:rsidRPr="004C6523">
              <w:rPr>
                <w:rFonts w:cs="Arial"/>
                <w:sz w:val="16"/>
                <w:szCs w:val="16"/>
              </w:rPr>
              <w:t xml:space="preserve"> 10256 </w:t>
            </w:r>
          </w:p>
        </w:tc>
        <w:tc>
          <w:tcPr>
            <w:tcW w:w="296" w:type="pct"/>
            <w:tcBorders>
              <w:top w:val="nil"/>
              <w:left w:val="nil"/>
              <w:bottom w:val="single" w:sz="4" w:space="0" w:color="CCCCCC"/>
              <w:right w:val="single" w:sz="4" w:space="0" w:color="CCCCCC"/>
            </w:tcBorders>
            <w:shd w:val="clear" w:color="000000" w:fill="EFEFEF"/>
            <w:hideMark/>
          </w:tcPr>
          <w:p w14:paraId="0B42353F"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06015F13" w14:textId="77777777" w:rsidR="004C6523" w:rsidRPr="004C6523" w:rsidRDefault="004C6523" w:rsidP="004C6523">
            <w:pPr>
              <w:rPr>
                <w:rFonts w:cs="Arial"/>
                <w:sz w:val="16"/>
                <w:szCs w:val="16"/>
              </w:rPr>
            </w:pPr>
            <w:r w:rsidRPr="004C6523">
              <w:rPr>
                <w:rFonts w:cs="Arial"/>
                <w:sz w:val="16"/>
                <w:szCs w:val="16"/>
              </w:rPr>
              <w:t>CABO ÓPTICO EXTERNO AUTO-SUSTENTADO COM 8FO (MONOMODO)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DA8FD5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70B0D14"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5E018D7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C9CAF7F" w14:textId="77777777" w:rsidR="004C6523" w:rsidRPr="004C6523" w:rsidRDefault="004C6523" w:rsidP="004C6523">
            <w:pPr>
              <w:jc w:val="right"/>
              <w:rPr>
                <w:rFonts w:cs="Arial"/>
                <w:sz w:val="16"/>
                <w:szCs w:val="16"/>
              </w:rPr>
            </w:pPr>
            <w:r w:rsidRPr="004C6523">
              <w:rPr>
                <w:rFonts w:cs="Arial"/>
                <w:sz w:val="16"/>
                <w:szCs w:val="16"/>
              </w:rPr>
              <w:t>5,65</w:t>
            </w:r>
          </w:p>
        </w:tc>
        <w:tc>
          <w:tcPr>
            <w:tcW w:w="413" w:type="pct"/>
            <w:tcBorders>
              <w:top w:val="nil"/>
              <w:left w:val="nil"/>
              <w:bottom w:val="single" w:sz="4" w:space="0" w:color="CCCCCC"/>
              <w:right w:val="single" w:sz="4" w:space="0" w:color="CCCCCC"/>
            </w:tcBorders>
            <w:shd w:val="clear" w:color="000000" w:fill="EFEFEF"/>
            <w:hideMark/>
          </w:tcPr>
          <w:p w14:paraId="22058DDB" w14:textId="77777777" w:rsidR="004C6523" w:rsidRPr="004C6523" w:rsidRDefault="004C6523" w:rsidP="004C6523">
            <w:pPr>
              <w:jc w:val="right"/>
              <w:rPr>
                <w:rFonts w:cs="Arial"/>
                <w:sz w:val="16"/>
                <w:szCs w:val="16"/>
              </w:rPr>
            </w:pPr>
            <w:r w:rsidRPr="004C6523">
              <w:rPr>
                <w:rFonts w:cs="Arial"/>
                <w:sz w:val="16"/>
                <w:szCs w:val="16"/>
              </w:rPr>
              <w:t>5,65</w:t>
            </w:r>
          </w:p>
        </w:tc>
      </w:tr>
      <w:tr w:rsidR="004C6523" w:rsidRPr="004C6523" w14:paraId="3718A4E2" w14:textId="77777777" w:rsidTr="004C6523">
        <w:trPr>
          <w:trHeight w:val="510"/>
        </w:trPr>
        <w:tc>
          <w:tcPr>
            <w:tcW w:w="309" w:type="pct"/>
            <w:tcBorders>
              <w:top w:val="nil"/>
              <w:left w:val="nil"/>
              <w:bottom w:val="nil"/>
              <w:right w:val="nil"/>
            </w:tcBorders>
            <w:shd w:val="clear" w:color="000000" w:fill="FFFFFF"/>
            <w:hideMark/>
          </w:tcPr>
          <w:p w14:paraId="3F542ABC"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AF841B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0FD038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57C74C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2980AD8"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DE4EE8A" w14:textId="77777777" w:rsidR="004C6523" w:rsidRPr="004C6523" w:rsidRDefault="004C6523" w:rsidP="004C6523">
            <w:pPr>
              <w:jc w:val="right"/>
              <w:rPr>
                <w:rFonts w:cs="Arial"/>
                <w:sz w:val="16"/>
                <w:szCs w:val="16"/>
              </w:rPr>
            </w:pPr>
            <w:r w:rsidRPr="004C6523">
              <w:rPr>
                <w:rFonts w:cs="Arial"/>
                <w:sz w:val="16"/>
                <w:szCs w:val="16"/>
              </w:rPr>
              <w:t>5,47</w:t>
            </w:r>
          </w:p>
        </w:tc>
        <w:tc>
          <w:tcPr>
            <w:tcW w:w="354" w:type="pct"/>
            <w:tcBorders>
              <w:top w:val="nil"/>
              <w:left w:val="nil"/>
              <w:bottom w:val="nil"/>
              <w:right w:val="nil"/>
            </w:tcBorders>
            <w:shd w:val="clear" w:color="000000" w:fill="FFFFFF"/>
            <w:hideMark/>
          </w:tcPr>
          <w:p w14:paraId="429FF774"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DE4F662"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3CCCDE4"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30377D4" w14:textId="77777777" w:rsidR="004C6523" w:rsidRPr="004C6523" w:rsidRDefault="004C6523" w:rsidP="004C6523">
            <w:pPr>
              <w:jc w:val="right"/>
              <w:rPr>
                <w:rFonts w:cs="Arial"/>
                <w:sz w:val="16"/>
                <w:szCs w:val="16"/>
              </w:rPr>
            </w:pPr>
            <w:r w:rsidRPr="004C6523">
              <w:rPr>
                <w:rFonts w:cs="Arial"/>
                <w:sz w:val="16"/>
                <w:szCs w:val="16"/>
              </w:rPr>
              <w:t>5,47</w:t>
            </w:r>
          </w:p>
        </w:tc>
      </w:tr>
      <w:tr w:rsidR="004C6523" w:rsidRPr="004C6523" w14:paraId="68404B40" w14:textId="77777777" w:rsidTr="004C6523">
        <w:trPr>
          <w:trHeight w:val="285"/>
        </w:trPr>
        <w:tc>
          <w:tcPr>
            <w:tcW w:w="309" w:type="pct"/>
            <w:tcBorders>
              <w:top w:val="nil"/>
              <w:left w:val="nil"/>
              <w:bottom w:val="nil"/>
              <w:right w:val="nil"/>
            </w:tcBorders>
            <w:shd w:val="clear" w:color="000000" w:fill="FFFFFF"/>
            <w:hideMark/>
          </w:tcPr>
          <w:p w14:paraId="477A33AB"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61CEF2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F0E8DD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C637A0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F4DE025"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99CD7B6" w14:textId="77777777" w:rsidR="004C6523" w:rsidRPr="004C6523" w:rsidRDefault="004C6523" w:rsidP="004C6523">
            <w:pPr>
              <w:jc w:val="right"/>
              <w:rPr>
                <w:rFonts w:cs="Arial"/>
                <w:sz w:val="16"/>
                <w:szCs w:val="16"/>
              </w:rPr>
            </w:pPr>
            <w:r w:rsidRPr="004C6523">
              <w:rPr>
                <w:rFonts w:cs="Arial"/>
                <w:sz w:val="16"/>
                <w:szCs w:val="16"/>
              </w:rPr>
              <w:t>2,86</w:t>
            </w:r>
          </w:p>
        </w:tc>
        <w:tc>
          <w:tcPr>
            <w:tcW w:w="354" w:type="pct"/>
            <w:tcBorders>
              <w:top w:val="nil"/>
              <w:left w:val="nil"/>
              <w:bottom w:val="nil"/>
              <w:right w:val="nil"/>
            </w:tcBorders>
            <w:shd w:val="clear" w:color="000000" w:fill="FFFFFF"/>
            <w:hideMark/>
          </w:tcPr>
          <w:p w14:paraId="110C4D04"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FF35B83"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60A67E3" w14:textId="77777777" w:rsidR="004C6523" w:rsidRPr="004C6523" w:rsidRDefault="004C6523" w:rsidP="004C6523">
            <w:pPr>
              <w:jc w:val="right"/>
              <w:rPr>
                <w:rFonts w:cs="Arial"/>
                <w:sz w:val="16"/>
                <w:szCs w:val="16"/>
              </w:rPr>
            </w:pPr>
            <w:r w:rsidRPr="004C6523">
              <w:rPr>
                <w:rFonts w:cs="Arial"/>
                <w:sz w:val="16"/>
                <w:szCs w:val="16"/>
              </w:rPr>
              <w:t>15,38</w:t>
            </w:r>
          </w:p>
        </w:tc>
      </w:tr>
      <w:tr w:rsidR="004C6523" w:rsidRPr="004C6523" w14:paraId="1F005427" w14:textId="77777777" w:rsidTr="004C6523">
        <w:trPr>
          <w:trHeight w:val="19"/>
        </w:trPr>
        <w:tc>
          <w:tcPr>
            <w:tcW w:w="309" w:type="pct"/>
            <w:tcBorders>
              <w:top w:val="single" w:sz="12" w:space="0" w:color="000000"/>
              <w:left w:val="nil"/>
              <w:bottom w:val="nil"/>
              <w:right w:val="nil"/>
            </w:tcBorders>
            <w:shd w:val="clear" w:color="000000" w:fill="DFF0D8"/>
            <w:hideMark/>
          </w:tcPr>
          <w:p w14:paraId="0593C3A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0C5724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1BDBF6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676468F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21BE5C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34B2BE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5DF4B1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25101A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8B9625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5AFFB645"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DA4D103"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AA922E6" w14:textId="77777777" w:rsidR="004C6523" w:rsidRPr="004C6523" w:rsidRDefault="004C6523" w:rsidP="004C6523">
            <w:pPr>
              <w:rPr>
                <w:rFonts w:cs="Arial"/>
                <w:b/>
                <w:bCs/>
                <w:sz w:val="16"/>
                <w:szCs w:val="16"/>
              </w:rPr>
            </w:pPr>
            <w:r w:rsidRPr="004C6523">
              <w:rPr>
                <w:rFonts w:cs="Arial"/>
                <w:b/>
                <w:bCs/>
                <w:sz w:val="16"/>
                <w:szCs w:val="16"/>
              </w:rPr>
              <w:t xml:space="preserve"> 34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5ACBD60"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EE9F452"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04EF615"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20436D0E"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5BB7B71"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47B7139"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EB36302"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22EA329F"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AF208B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6F30C00"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5202069"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0001356 </w:t>
            </w:r>
          </w:p>
        </w:tc>
        <w:tc>
          <w:tcPr>
            <w:tcW w:w="296" w:type="pct"/>
            <w:tcBorders>
              <w:top w:val="nil"/>
              <w:left w:val="nil"/>
              <w:bottom w:val="single" w:sz="4" w:space="0" w:color="CCCCCC"/>
              <w:right w:val="single" w:sz="4" w:space="0" w:color="CCCCCC"/>
            </w:tcBorders>
            <w:shd w:val="clear" w:color="000000" w:fill="DFF0D8"/>
            <w:hideMark/>
          </w:tcPr>
          <w:p w14:paraId="2C882FC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F9D40F3"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CABO ÓPTICO EXTERNO AUTOSUSTENTÁVEL COM 12FO (MONOMODO)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ED1A6CF"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5BF928D7" w14:textId="77777777" w:rsidR="004C6523" w:rsidRPr="004C6523" w:rsidRDefault="004C6523" w:rsidP="004C6523">
            <w:pPr>
              <w:jc w:val="center"/>
              <w:rPr>
                <w:rFonts w:cs="Arial"/>
                <w:color w:val="000000"/>
                <w:sz w:val="16"/>
                <w:szCs w:val="16"/>
              </w:rPr>
            </w:pPr>
            <w:r w:rsidRPr="004C6523">
              <w:rPr>
                <w:rFonts w:cs="Arial"/>
                <w:color w:val="000000"/>
                <w:sz w:val="16"/>
                <w:szCs w:val="16"/>
              </w:rPr>
              <w:t>m</w:t>
            </w:r>
          </w:p>
        </w:tc>
        <w:tc>
          <w:tcPr>
            <w:tcW w:w="355" w:type="pct"/>
            <w:tcBorders>
              <w:top w:val="nil"/>
              <w:left w:val="nil"/>
              <w:bottom w:val="single" w:sz="4" w:space="0" w:color="CCCCCC"/>
              <w:right w:val="single" w:sz="4" w:space="0" w:color="CCCCCC"/>
            </w:tcBorders>
            <w:shd w:val="clear" w:color="000000" w:fill="DFF0D8"/>
            <w:hideMark/>
          </w:tcPr>
          <w:p w14:paraId="00A0B18D"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2FC821D9" w14:textId="77777777" w:rsidR="004C6523" w:rsidRPr="004C6523" w:rsidRDefault="004C6523" w:rsidP="004C6523">
            <w:pPr>
              <w:jc w:val="right"/>
              <w:rPr>
                <w:rFonts w:cs="Arial"/>
                <w:color w:val="000000"/>
                <w:sz w:val="16"/>
                <w:szCs w:val="16"/>
              </w:rPr>
            </w:pPr>
            <w:r w:rsidRPr="004C6523">
              <w:rPr>
                <w:rFonts w:cs="Arial"/>
                <w:color w:val="000000"/>
                <w:sz w:val="16"/>
                <w:szCs w:val="16"/>
              </w:rPr>
              <w:t>18,93</w:t>
            </w:r>
          </w:p>
        </w:tc>
        <w:tc>
          <w:tcPr>
            <w:tcW w:w="413" w:type="pct"/>
            <w:tcBorders>
              <w:top w:val="nil"/>
              <w:left w:val="nil"/>
              <w:bottom w:val="single" w:sz="4" w:space="0" w:color="CCCCCC"/>
              <w:right w:val="single" w:sz="4" w:space="0" w:color="CCCCCC"/>
            </w:tcBorders>
            <w:shd w:val="clear" w:color="000000" w:fill="DFF0D8"/>
            <w:hideMark/>
          </w:tcPr>
          <w:p w14:paraId="2BC76171" w14:textId="77777777" w:rsidR="004C6523" w:rsidRPr="004C6523" w:rsidRDefault="004C6523" w:rsidP="004C6523">
            <w:pPr>
              <w:jc w:val="right"/>
              <w:rPr>
                <w:rFonts w:cs="Arial"/>
                <w:color w:val="000000"/>
                <w:sz w:val="16"/>
                <w:szCs w:val="16"/>
              </w:rPr>
            </w:pPr>
            <w:r w:rsidRPr="004C6523">
              <w:rPr>
                <w:rFonts w:cs="Arial"/>
                <w:color w:val="000000"/>
                <w:sz w:val="16"/>
                <w:szCs w:val="16"/>
              </w:rPr>
              <w:t>18,93</w:t>
            </w:r>
          </w:p>
        </w:tc>
      </w:tr>
      <w:tr w:rsidR="004C6523" w:rsidRPr="004C6523" w14:paraId="446F617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24498A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CA103CA" w14:textId="77777777" w:rsidR="004C6523" w:rsidRPr="004C6523" w:rsidRDefault="004C6523" w:rsidP="004C6523">
            <w:pPr>
              <w:jc w:val="right"/>
              <w:rPr>
                <w:rFonts w:cs="Arial"/>
                <w:sz w:val="16"/>
                <w:szCs w:val="16"/>
              </w:rPr>
            </w:pPr>
            <w:r w:rsidRPr="004C6523">
              <w:rPr>
                <w:rFonts w:cs="Arial"/>
                <w:sz w:val="16"/>
                <w:szCs w:val="16"/>
              </w:rPr>
              <w:t xml:space="preserve"> 10592 </w:t>
            </w:r>
          </w:p>
        </w:tc>
        <w:tc>
          <w:tcPr>
            <w:tcW w:w="296" w:type="pct"/>
            <w:tcBorders>
              <w:top w:val="nil"/>
              <w:left w:val="nil"/>
              <w:bottom w:val="single" w:sz="4" w:space="0" w:color="CCCCCC"/>
              <w:right w:val="single" w:sz="4" w:space="0" w:color="CCCCCC"/>
            </w:tcBorders>
            <w:shd w:val="clear" w:color="000000" w:fill="D6D6D6"/>
            <w:hideMark/>
          </w:tcPr>
          <w:p w14:paraId="381B38B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D6D6D6"/>
            <w:hideMark/>
          </w:tcPr>
          <w:p w14:paraId="075AD61D" w14:textId="77777777" w:rsidR="004C6523" w:rsidRPr="004C6523" w:rsidRDefault="004C6523" w:rsidP="004C6523">
            <w:pPr>
              <w:rPr>
                <w:rFonts w:cs="Arial"/>
                <w:sz w:val="16"/>
                <w:szCs w:val="16"/>
              </w:rPr>
            </w:pPr>
            <w:r w:rsidRPr="004C6523">
              <w:rPr>
                <w:rFonts w:cs="Arial"/>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2D4DB05" w14:textId="77777777" w:rsidR="004C6523" w:rsidRPr="004C6523" w:rsidRDefault="004C6523" w:rsidP="004C6523">
            <w:pPr>
              <w:rPr>
                <w:rFonts w:cs="Arial"/>
                <w:sz w:val="16"/>
                <w:szCs w:val="16"/>
              </w:rPr>
            </w:pPr>
            <w:r w:rsidRPr="004C6523">
              <w:rPr>
                <w:rFonts w:cs="Arial"/>
                <w:sz w:val="16"/>
                <w:szCs w:val="16"/>
              </w:rPr>
              <w:t>Provisórios</w:t>
            </w:r>
          </w:p>
        </w:tc>
        <w:tc>
          <w:tcPr>
            <w:tcW w:w="354" w:type="pct"/>
            <w:tcBorders>
              <w:top w:val="nil"/>
              <w:left w:val="nil"/>
              <w:bottom w:val="single" w:sz="4" w:space="0" w:color="CCCCCC"/>
              <w:right w:val="single" w:sz="4" w:space="0" w:color="CCCCCC"/>
            </w:tcBorders>
            <w:shd w:val="clear" w:color="000000" w:fill="D6D6D6"/>
            <w:hideMark/>
          </w:tcPr>
          <w:p w14:paraId="7AE3296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7B84568" w14:textId="77777777" w:rsidR="004C6523" w:rsidRPr="004C6523" w:rsidRDefault="004C6523" w:rsidP="004C6523">
            <w:pPr>
              <w:jc w:val="right"/>
              <w:rPr>
                <w:rFonts w:cs="Arial"/>
                <w:sz w:val="16"/>
                <w:szCs w:val="16"/>
              </w:rPr>
            </w:pPr>
            <w:r w:rsidRPr="004C6523">
              <w:rPr>
                <w:rFonts w:cs="Arial"/>
                <w:sz w:val="16"/>
                <w:szCs w:val="16"/>
              </w:rPr>
              <w:t>0,3000000</w:t>
            </w:r>
          </w:p>
        </w:tc>
        <w:tc>
          <w:tcPr>
            <w:tcW w:w="354" w:type="pct"/>
            <w:tcBorders>
              <w:top w:val="nil"/>
              <w:left w:val="nil"/>
              <w:bottom w:val="single" w:sz="4" w:space="0" w:color="CCCCCC"/>
              <w:right w:val="single" w:sz="4" w:space="0" w:color="CCCCCC"/>
            </w:tcBorders>
            <w:shd w:val="clear" w:color="000000" w:fill="D6D6D6"/>
            <w:hideMark/>
          </w:tcPr>
          <w:p w14:paraId="734BA3AF" w14:textId="77777777" w:rsidR="004C6523" w:rsidRPr="004C6523" w:rsidRDefault="004C6523" w:rsidP="004C6523">
            <w:pPr>
              <w:jc w:val="right"/>
              <w:rPr>
                <w:rFonts w:cs="Arial"/>
                <w:sz w:val="16"/>
                <w:szCs w:val="16"/>
              </w:rPr>
            </w:pPr>
            <w:r w:rsidRPr="004C6523">
              <w:rPr>
                <w:rFonts w:cs="Arial"/>
                <w:sz w:val="16"/>
                <w:szCs w:val="16"/>
              </w:rPr>
              <w:t>2,74</w:t>
            </w:r>
          </w:p>
        </w:tc>
        <w:tc>
          <w:tcPr>
            <w:tcW w:w="413" w:type="pct"/>
            <w:tcBorders>
              <w:top w:val="nil"/>
              <w:left w:val="nil"/>
              <w:bottom w:val="single" w:sz="4" w:space="0" w:color="CCCCCC"/>
              <w:right w:val="single" w:sz="4" w:space="0" w:color="CCCCCC"/>
            </w:tcBorders>
            <w:shd w:val="clear" w:color="000000" w:fill="D6D6D6"/>
            <w:hideMark/>
          </w:tcPr>
          <w:p w14:paraId="37D368FC" w14:textId="77777777" w:rsidR="004C6523" w:rsidRPr="004C6523" w:rsidRDefault="004C6523" w:rsidP="004C6523">
            <w:pPr>
              <w:jc w:val="right"/>
              <w:rPr>
                <w:rFonts w:cs="Arial"/>
                <w:sz w:val="16"/>
                <w:szCs w:val="16"/>
              </w:rPr>
            </w:pPr>
            <w:r w:rsidRPr="004C6523">
              <w:rPr>
                <w:rFonts w:cs="Arial"/>
                <w:sz w:val="16"/>
                <w:szCs w:val="16"/>
              </w:rPr>
              <w:t>0,82</w:t>
            </w:r>
          </w:p>
        </w:tc>
      </w:tr>
      <w:tr w:rsidR="004C6523" w:rsidRPr="004C6523" w14:paraId="730F323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FFBDF5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CB4BC49" w14:textId="77777777" w:rsidR="004C6523" w:rsidRPr="004C6523" w:rsidRDefault="004C6523" w:rsidP="004C6523">
            <w:pPr>
              <w:jc w:val="right"/>
              <w:rPr>
                <w:rFonts w:cs="Arial"/>
                <w:sz w:val="16"/>
                <w:szCs w:val="16"/>
              </w:rPr>
            </w:pPr>
            <w:r w:rsidRPr="004C6523">
              <w:rPr>
                <w:rFonts w:cs="Arial"/>
                <w:sz w:val="16"/>
                <w:szCs w:val="16"/>
              </w:rPr>
              <w:t xml:space="preserve"> 10236 </w:t>
            </w:r>
          </w:p>
        </w:tc>
        <w:tc>
          <w:tcPr>
            <w:tcW w:w="296" w:type="pct"/>
            <w:tcBorders>
              <w:top w:val="nil"/>
              <w:left w:val="nil"/>
              <w:bottom w:val="single" w:sz="4" w:space="0" w:color="CCCCCC"/>
              <w:right w:val="single" w:sz="4" w:space="0" w:color="CCCCCC"/>
            </w:tcBorders>
            <w:shd w:val="clear" w:color="000000" w:fill="EFEFEF"/>
            <w:hideMark/>
          </w:tcPr>
          <w:p w14:paraId="3CA84411"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1E480A48" w14:textId="77777777" w:rsidR="004C6523" w:rsidRPr="004C6523" w:rsidRDefault="004C6523" w:rsidP="004C6523">
            <w:pPr>
              <w:rPr>
                <w:rFonts w:cs="Arial"/>
                <w:sz w:val="16"/>
                <w:szCs w:val="16"/>
              </w:rPr>
            </w:pPr>
            <w:r w:rsidRPr="004C6523">
              <w:rPr>
                <w:rFonts w:cs="Arial"/>
                <w:sz w:val="16"/>
                <w:szCs w:val="16"/>
              </w:rPr>
              <w:t>CABO ÓPTICO MONOMODO AUTOSUSTENTÁVEL 12FO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CBF3848"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EDF10F9"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2E9B1319"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0E387C7A" w14:textId="77777777" w:rsidR="004C6523" w:rsidRPr="004C6523" w:rsidRDefault="004C6523" w:rsidP="004C6523">
            <w:pPr>
              <w:jc w:val="right"/>
              <w:rPr>
                <w:rFonts w:cs="Arial"/>
                <w:sz w:val="16"/>
                <w:szCs w:val="16"/>
              </w:rPr>
            </w:pPr>
            <w:r w:rsidRPr="004C6523">
              <w:rPr>
                <w:rFonts w:cs="Arial"/>
                <w:sz w:val="16"/>
                <w:szCs w:val="16"/>
              </w:rPr>
              <w:t>13,99</w:t>
            </w:r>
          </w:p>
        </w:tc>
        <w:tc>
          <w:tcPr>
            <w:tcW w:w="413" w:type="pct"/>
            <w:tcBorders>
              <w:top w:val="nil"/>
              <w:left w:val="nil"/>
              <w:bottom w:val="single" w:sz="4" w:space="0" w:color="CCCCCC"/>
              <w:right w:val="single" w:sz="4" w:space="0" w:color="CCCCCC"/>
            </w:tcBorders>
            <w:shd w:val="clear" w:color="000000" w:fill="EFEFEF"/>
            <w:hideMark/>
          </w:tcPr>
          <w:p w14:paraId="280C185B" w14:textId="77777777" w:rsidR="004C6523" w:rsidRPr="004C6523" w:rsidRDefault="004C6523" w:rsidP="004C6523">
            <w:pPr>
              <w:jc w:val="right"/>
              <w:rPr>
                <w:rFonts w:cs="Arial"/>
                <w:sz w:val="16"/>
                <w:szCs w:val="16"/>
              </w:rPr>
            </w:pPr>
            <w:r w:rsidRPr="004C6523">
              <w:rPr>
                <w:rFonts w:cs="Arial"/>
                <w:sz w:val="16"/>
                <w:szCs w:val="16"/>
              </w:rPr>
              <w:t>13,99</w:t>
            </w:r>
          </w:p>
        </w:tc>
      </w:tr>
      <w:tr w:rsidR="004C6523" w:rsidRPr="004C6523" w14:paraId="7D27968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905B1E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A85FF8B" w14:textId="77777777" w:rsidR="004C6523" w:rsidRPr="004C6523" w:rsidRDefault="004C6523" w:rsidP="004C6523">
            <w:pPr>
              <w:jc w:val="right"/>
              <w:rPr>
                <w:rFonts w:cs="Arial"/>
                <w:sz w:val="16"/>
                <w:szCs w:val="16"/>
              </w:rPr>
            </w:pPr>
            <w:r w:rsidRPr="004C6523">
              <w:rPr>
                <w:rFonts w:cs="Arial"/>
                <w:sz w:val="16"/>
                <w:szCs w:val="16"/>
              </w:rPr>
              <w:t xml:space="preserve"> 49 </w:t>
            </w:r>
          </w:p>
        </w:tc>
        <w:tc>
          <w:tcPr>
            <w:tcW w:w="296" w:type="pct"/>
            <w:tcBorders>
              <w:top w:val="nil"/>
              <w:left w:val="nil"/>
              <w:bottom w:val="single" w:sz="4" w:space="0" w:color="CCCCCC"/>
              <w:right w:val="single" w:sz="4" w:space="0" w:color="CCCCCC"/>
            </w:tcBorders>
            <w:shd w:val="clear" w:color="000000" w:fill="EFEFEF"/>
            <w:hideMark/>
          </w:tcPr>
          <w:p w14:paraId="61A96C88"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BB592F8" w14:textId="77777777" w:rsidR="004C6523" w:rsidRPr="004C6523" w:rsidRDefault="004C6523" w:rsidP="004C6523">
            <w:pPr>
              <w:rPr>
                <w:rFonts w:cs="Arial"/>
                <w:sz w:val="16"/>
                <w:szCs w:val="16"/>
              </w:rPr>
            </w:pPr>
            <w:r w:rsidRPr="004C6523">
              <w:rPr>
                <w:rFonts w:cs="Arial"/>
                <w:sz w:val="16"/>
                <w:szCs w:val="16"/>
              </w:rPr>
              <w:t>Cabista para instalação telefônica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FD40DB5"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451EBBE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71AB2DB" w14:textId="77777777" w:rsidR="004C6523" w:rsidRPr="004C6523" w:rsidRDefault="004C6523" w:rsidP="004C6523">
            <w:pPr>
              <w:jc w:val="right"/>
              <w:rPr>
                <w:rFonts w:cs="Arial"/>
                <w:sz w:val="16"/>
                <w:szCs w:val="16"/>
              </w:rPr>
            </w:pPr>
            <w:r w:rsidRPr="004C6523">
              <w:rPr>
                <w:rFonts w:cs="Arial"/>
                <w:sz w:val="16"/>
                <w:szCs w:val="16"/>
              </w:rPr>
              <w:t>0,3000000</w:t>
            </w:r>
          </w:p>
        </w:tc>
        <w:tc>
          <w:tcPr>
            <w:tcW w:w="354" w:type="pct"/>
            <w:tcBorders>
              <w:top w:val="nil"/>
              <w:left w:val="nil"/>
              <w:bottom w:val="single" w:sz="4" w:space="0" w:color="CCCCCC"/>
              <w:right w:val="single" w:sz="4" w:space="0" w:color="CCCCCC"/>
            </w:tcBorders>
            <w:shd w:val="clear" w:color="000000" w:fill="EFEFEF"/>
            <w:hideMark/>
          </w:tcPr>
          <w:p w14:paraId="664C48A8" w14:textId="77777777" w:rsidR="004C6523" w:rsidRPr="004C6523" w:rsidRDefault="004C6523" w:rsidP="004C6523">
            <w:pPr>
              <w:jc w:val="right"/>
              <w:rPr>
                <w:rFonts w:cs="Arial"/>
                <w:sz w:val="16"/>
                <w:szCs w:val="16"/>
              </w:rPr>
            </w:pPr>
            <w:r w:rsidRPr="004C6523">
              <w:rPr>
                <w:rFonts w:cs="Arial"/>
                <w:sz w:val="16"/>
                <w:szCs w:val="16"/>
              </w:rPr>
              <w:t>13,76</w:t>
            </w:r>
          </w:p>
        </w:tc>
        <w:tc>
          <w:tcPr>
            <w:tcW w:w="413" w:type="pct"/>
            <w:tcBorders>
              <w:top w:val="nil"/>
              <w:left w:val="nil"/>
              <w:bottom w:val="single" w:sz="4" w:space="0" w:color="CCCCCC"/>
              <w:right w:val="single" w:sz="4" w:space="0" w:color="CCCCCC"/>
            </w:tcBorders>
            <w:shd w:val="clear" w:color="000000" w:fill="EFEFEF"/>
            <w:hideMark/>
          </w:tcPr>
          <w:p w14:paraId="178C51B7" w14:textId="77777777" w:rsidR="004C6523" w:rsidRPr="004C6523" w:rsidRDefault="004C6523" w:rsidP="004C6523">
            <w:pPr>
              <w:jc w:val="right"/>
              <w:rPr>
                <w:rFonts w:cs="Arial"/>
                <w:sz w:val="16"/>
                <w:szCs w:val="16"/>
              </w:rPr>
            </w:pPr>
            <w:r w:rsidRPr="004C6523">
              <w:rPr>
                <w:rFonts w:cs="Arial"/>
                <w:sz w:val="16"/>
                <w:szCs w:val="16"/>
              </w:rPr>
              <w:t>4,12</w:t>
            </w:r>
          </w:p>
        </w:tc>
      </w:tr>
      <w:tr w:rsidR="004C6523" w:rsidRPr="004C6523" w14:paraId="4140D3B4" w14:textId="77777777" w:rsidTr="004C6523">
        <w:trPr>
          <w:trHeight w:val="510"/>
        </w:trPr>
        <w:tc>
          <w:tcPr>
            <w:tcW w:w="309" w:type="pct"/>
            <w:tcBorders>
              <w:top w:val="nil"/>
              <w:left w:val="nil"/>
              <w:bottom w:val="nil"/>
              <w:right w:val="nil"/>
            </w:tcBorders>
            <w:shd w:val="clear" w:color="000000" w:fill="FFFFFF"/>
            <w:hideMark/>
          </w:tcPr>
          <w:p w14:paraId="72C7541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3F30C6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E2F3E2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570589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203DE4A"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973AEB4" w14:textId="77777777" w:rsidR="004C6523" w:rsidRPr="004C6523" w:rsidRDefault="004C6523" w:rsidP="004C6523">
            <w:pPr>
              <w:jc w:val="right"/>
              <w:rPr>
                <w:rFonts w:cs="Arial"/>
                <w:sz w:val="16"/>
                <w:szCs w:val="16"/>
              </w:rPr>
            </w:pPr>
            <w:r w:rsidRPr="004C6523">
              <w:rPr>
                <w:rFonts w:cs="Arial"/>
                <w:sz w:val="16"/>
                <w:szCs w:val="16"/>
              </w:rPr>
              <w:t>4,12</w:t>
            </w:r>
          </w:p>
        </w:tc>
        <w:tc>
          <w:tcPr>
            <w:tcW w:w="354" w:type="pct"/>
            <w:tcBorders>
              <w:top w:val="nil"/>
              <w:left w:val="nil"/>
              <w:bottom w:val="nil"/>
              <w:right w:val="nil"/>
            </w:tcBorders>
            <w:shd w:val="clear" w:color="000000" w:fill="FFFFFF"/>
            <w:hideMark/>
          </w:tcPr>
          <w:p w14:paraId="0601DF93"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0EAB604"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7555FFE"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1505104" w14:textId="77777777" w:rsidR="004C6523" w:rsidRPr="004C6523" w:rsidRDefault="004C6523" w:rsidP="004C6523">
            <w:pPr>
              <w:jc w:val="right"/>
              <w:rPr>
                <w:rFonts w:cs="Arial"/>
                <w:sz w:val="16"/>
                <w:szCs w:val="16"/>
              </w:rPr>
            </w:pPr>
            <w:r w:rsidRPr="004C6523">
              <w:rPr>
                <w:rFonts w:cs="Arial"/>
                <w:sz w:val="16"/>
                <w:szCs w:val="16"/>
              </w:rPr>
              <w:t>4,12</w:t>
            </w:r>
          </w:p>
        </w:tc>
      </w:tr>
      <w:tr w:rsidR="004C6523" w:rsidRPr="004C6523" w14:paraId="100BBE7E" w14:textId="77777777" w:rsidTr="004C6523">
        <w:trPr>
          <w:trHeight w:val="285"/>
        </w:trPr>
        <w:tc>
          <w:tcPr>
            <w:tcW w:w="309" w:type="pct"/>
            <w:tcBorders>
              <w:top w:val="nil"/>
              <w:left w:val="nil"/>
              <w:bottom w:val="nil"/>
              <w:right w:val="nil"/>
            </w:tcBorders>
            <w:shd w:val="clear" w:color="000000" w:fill="FFFFFF"/>
            <w:hideMark/>
          </w:tcPr>
          <w:p w14:paraId="6F0684A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81B892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368931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DDF22C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447300C"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4A0B15D3" w14:textId="77777777" w:rsidR="004C6523" w:rsidRPr="004C6523" w:rsidRDefault="004C6523" w:rsidP="004C6523">
            <w:pPr>
              <w:jc w:val="right"/>
              <w:rPr>
                <w:rFonts w:cs="Arial"/>
                <w:sz w:val="16"/>
                <w:szCs w:val="16"/>
              </w:rPr>
            </w:pPr>
            <w:r w:rsidRPr="004C6523">
              <w:rPr>
                <w:rFonts w:cs="Arial"/>
                <w:sz w:val="16"/>
                <w:szCs w:val="16"/>
              </w:rPr>
              <w:t>4,36</w:t>
            </w:r>
          </w:p>
        </w:tc>
        <w:tc>
          <w:tcPr>
            <w:tcW w:w="354" w:type="pct"/>
            <w:tcBorders>
              <w:top w:val="nil"/>
              <w:left w:val="nil"/>
              <w:bottom w:val="nil"/>
              <w:right w:val="nil"/>
            </w:tcBorders>
            <w:shd w:val="clear" w:color="000000" w:fill="FFFFFF"/>
            <w:hideMark/>
          </w:tcPr>
          <w:p w14:paraId="265114D9"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F999077"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147F196" w14:textId="77777777" w:rsidR="004C6523" w:rsidRPr="004C6523" w:rsidRDefault="004C6523" w:rsidP="004C6523">
            <w:pPr>
              <w:jc w:val="right"/>
              <w:rPr>
                <w:rFonts w:cs="Arial"/>
                <w:sz w:val="16"/>
                <w:szCs w:val="16"/>
              </w:rPr>
            </w:pPr>
            <w:r w:rsidRPr="004C6523">
              <w:rPr>
                <w:rFonts w:cs="Arial"/>
                <w:sz w:val="16"/>
                <w:szCs w:val="16"/>
              </w:rPr>
              <w:t>23,29</w:t>
            </w:r>
          </w:p>
        </w:tc>
      </w:tr>
      <w:tr w:rsidR="004C6523" w:rsidRPr="004C6523" w14:paraId="517E4EFA" w14:textId="77777777" w:rsidTr="004C6523">
        <w:trPr>
          <w:trHeight w:val="19"/>
        </w:trPr>
        <w:tc>
          <w:tcPr>
            <w:tcW w:w="309" w:type="pct"/>
            <w:tcBorders>
              <w:top w:val="single" w:sz="12" w:space="0" w:color="000000"/>
              <w:left w:val="nil"/>
              <w:bottom w:val="nil"/>
              <w:right w:val="nil"/>
            </w:tcBorders>
            <w:shd w:val="clear" w:color="000000" w:fill="DFF0D8"/>
            <w:hideMark/>
          </w:tcPr>
          <w:p w14:paraId="2D97A7B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E08E27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5E45BF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44A9458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CDC753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08911B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579CB2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C72CAE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ADE6A1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199B9EC"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B79CDAE"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75A8A828" w14:textId="77777777" w:rsidR="004C6523" w:rsidRPr="004C6523" w:rsidRDefault="004C6523" w:rsidP="004C6523">
            <w:pPr>
              <w:rPr>
                <w:rFonts w:cs="Arial"/>
                <w:b/>
                <w:bCs/>
                <w:sz w:val="16"/>
                <w:szCs w:val="16"/>
              </w:rPr>
            </w:pPr>
            <w:r w:rsidRPr="004C6523">
              <w:rPr>
                <w:rFonts w:cs="Arial"/>
                <w:b/>
                <w:bCs/>
                <w:sz w:val="16"/>
                <w:szCs w:val="16"/>
              </w:rPr>
              <w:t xml:space="preserve"> 35 </w:t>
            </w:r>
          </w:p>
        </w:tc>
        <w:tc>
          <w:tcPr>
            <w:tcW w:w="354" w:type="pct"/>
            <w:tcBorders>
              <w:top w:val="single" w:sz="4" w:space="0" w:color="CCCCCC"/>
              <w:left w:val="nil"/>
              <w:bottom w:val="single" w:sz="4" w:space="0" w:color="CCCCCC"/>
              <w:right w:val="single" w:sz="4" w:space="0" w:color="CCCCCC"/>
            </w:tcBorders>
            <w:shd w:val="clear" w:color="000000" w:fill="FFFFFF"/>
            <w:hideMark/>
          </w:tcPr>
          <w:p w14:paraId="6247F07A"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CE17286"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FF388B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CD004FB"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035BF5D1"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79F2044D"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49BF2B6"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DBB09F4"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EB2BBB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AD43F6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B90952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0001370 </w:t>
            </w:r>
          </w:p>
        </w:tc>
        <w:tc>
          <w:tcPr>
            <w:tcW w:w="296" w:type="pct"/>
            <w:tcBorders>
              <w:top w:val="nil"/>
              <w:left w:val="nil"/>
              <w:bottom w:val="single" w:sz="4" w:space="0" w:color="CCCCCC"/>
              <w:right w:val="single" w:sz="4" w:space="0" w:color="CCCCCC"/>
            </w:tcBorders>
            <w:shd w:val="clear" w:color="000000" w:fill="DFF0D8"/>
            <w:hideMark/>
          </w:tcPr>
          <w:p w14:paraId="14B5D68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EF2B93B"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24FO (MONOMODO)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60B8BFE8"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2AA71F51"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8693FD0"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28C20327" w14:textId="77777777" w:rsidR="004C6523" w:rsidRPr="004C6523" w:rsidRDefault="004C6523" w:rsidP="004C6523">
            <w:pPr>
              <w:jc w:val="right"/>
              <w:rPr>
                <w:rFonts w:cs="Arial"/>
                <w:color w:val="000000"/>
                <w:sz w:val="16"/>
                <w:szCs w:val="16"/>
              </w:rPr>
            </w:pPr>
            <w:r w:rsidRPr="004C6523">
              <w:rPr>
                <w:rFonts w:cs="Arial"/>
                <w:color w:val="000000"/>
                <w:sz w:val="16"/>
                <w:szCs w:val="16"/>
              </w:rPr>
              <w:t>14,99</w:t>
            </w:r>
          </w:p>
        </w:tc>
        <w:tc>
          <w:tcPr>
            <w:tcW w:w="413" w:type="pct"/>
            <w:tcBorders>
              <w:top w:val="nil"/>
              <w:left w:val="nil"/>
              <w:bottom w:val="single" w:sz="4" w:space="0" w:color="CCCCCC"/>
              <w:right w:val="single" w:sz="4" w:space="0" w:color="CCCCCC"/>
            </w:tcBorders>
            <w:shd w:val="clear" w:color="000000" w:fill="DFF0D8"/>
            <w:hideMark/>
          </w:tcPr>
          <w:p w14:paraId="35FFBAEC" w14:textId="77777777" w:rsidR="004C6523" w:rsidRPr="004C6523" w:rsidRDefault="004C6523" w:rsidP="004C6523">
            <w:pPr>
              <w:jc w:val="right"/>
              <w:rPr>
                <w:rFonts w:cs="Arial"/>
                <w:color w:val="000000"/>
                <w:sz w:val="16"/>
                <w:szCs w:val="16"/>
              </w:rPr>
            </w:pPr>
            <w:r w:rsidRPr="004C6523">
              <w:rPr>
                <w:rFonts w:cs="Arial"/>
                <w:color w:val="000000"/>
                <w:sz w:val="16"/>
                <w:szCs w:val="16"/>
              </w:rPr>
              <w:t>14,99</w:t>
            </w:r>
          </w:p>
        </w:tc>
      </w:tr>
      <w:tr w:rsidR="004C6523" w:rsidRPr="004C6523" w14:paraId="2980EED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9D8160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1D0D286"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3290DF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9096172"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7EC2C67"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A704B0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0FB1CB0"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6C888146"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4BD445A7" w14:textId="77777777" w:rsidR="004C6523" w:rsidRPr="004C6523" w:rsidRDefault="004C6523" w:rsidP="004C6523">
            <w:pPr>
              <w:jc w:val="right"/>
              <w:rPr>
                <w:rFonts w:cs="Arial"/>
                <w:sz w:val="16"/>
                <w:szCs w:val="16"/>
              </w:rPr>
            </w:pPr>
            <w:r w:rsidRPr="004C6523">
              <w:rPr>
                <w:rFonts w:cs="Arial"/>
                <w:sz w:val="16"/>
                <w:szCs w:val="16"/>
              </w:rPr>
              <w:t>4,21</w:t>
            </w:r>
          </w:p>
        </w:tc>
      </w:tr>
      <w:tr w:rsidR="004C6523" w:rsidRPr="004C6523" w14:paraId="1B088B2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2565E8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67641E1"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11CA3BD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6667E8D"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51199B9"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F43386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0D6C9EB"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1B0CE655"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58ED19ED" w14:textId="77777777" w:rsidR="004C6523" w:rsidRPr="004C6523" w:rsidRDefault="004C6523" w:rsidP="004C6523">
            <w:pPr>
              <w:jc w:val="right"/>
              <w:rPr>
                <w:rFonts w:cs="Arial"/>
                <w:sz w:val="16"/>
                <w:szCs w:val="16"/>
              </w:rPr>
            </w:pPr>
            <w:r w:rsidRPr="004C6523">
              <w:rPr>
                <w:rFonts w:cs="Arial"/>
                <w:sz w:val="16"/>
                <w:szCs w:val="16"/>
              </w:rPr>
              <w:t>2,66</w:t>
            </w:r>
          </w:p>
        </w:tc>
      </w:tr>
      <w:tr w:rsidR="004C6523" w:rsidRPr="004C6523" w14:paraId="011FA95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1CEA91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03995FE" w14:textId="77777777" w:rsidR="004C6523" w:rsidRPr="004C6523" w:rsidRDefault="004C6523" w:rsidP="004C6523">
            <w:pPr>
              <w:jc w:val="right"/>
              <w:rPr>
                <w:rFonts w:cs="Arial"/>
                <w:sz w:val="16"/>
                <w:szCs w:val="16"/>
              </w:rPr>
            </w:pPr>
            <w:r w:rsidRPr="004C6523">
              <w:rPr>
                <w:rFonts w:cs="Arial"/>
                <w:sz w:val="16"/>
                <w:szCs w:val="16"/>
              </w:rPr>
              <w:t xml:space="preserve"> 10257 </w:t>
            </w:r>
          </w:p>
        </w:tc>
        <w:tc>
          <w:tcPr>
            <w:tcW w:w="296" w:type="pct"/>
            <w:tcBorders>
              <w:top w:val="nil"/>
              <w:left w:val="nil"/>
              <w:bottom w:val="single" w:sz="4" w:space="0" w:color="CCCCCC"/>
              <w:right w:val="single" w:sz="4" w:space="0" w:color="CCCCCC"/>
            </w:tcBorders>
            <w:shd w:val="clear" w:color="000000" w:fill="EFEFEF"/>
            <w:hideMark/>
          </w:tcPr>
          <w:p w14:paraId="1C3C2BC9"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4B6870D2" w14:textId="77777777" w:rsidR="004C6523" w:rsidRPr="004C6523" w:rsidRDefault="004C6523" w:rsidP="004C6523">
            <w:pPr>
              <w:rPr>
                <w:rFonts w:cs="Arial"/>
                <w:sz w:val="16"/>
                <w:szCs w:val="16"/>
              </w:rPr>
            </w:pPr>
            <w:r w:rsidRPr="004C6523">
              <w:rPr>
                <w:rFonts w:cs="Arial"/>
                <w:sz w:val="16"/>
                <w:szCs w:val="16"/>
              </w:rPr>
              <w:t>CABO ÓPTICO EXTERNO AUTO-SUSTENTADO COM 24FO (MONOMODO)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0BD07F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EE7B392"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49E0D94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1FB89AC" w14:textId="77777777" w:rsidR="004C6523" w:rsidRPr="004C6523" w:rsidRDefault="004C6523" w:rsidP="004C6523">
            <w:pPr>
              <w:jc w:val="right"/>
              <w:rPr>
                <w:rFonts w:cs="Arial"/>
                <w:sz w:val="16"/>
                <w:szCs w:val="16"/>
              </w:rPr>
            </w:pPr>
            <w:r w:rsidRPr="004C6523">
              <w:rPr>
                <w:rFonts w:cs="Arial"/>
                <w:sz w:val="16"/>
                <w:szCs w:val="16"/>
              </w:rPr>
              <w:t>8,12</w:t>
            </w:r>
          </w:p>
        </w:tc>
        <w:tc>
          <w:tcPr>
            <w:tcW w:w="413" w:type="pct"/>
            <w:tcBorders>
              <w:top w:val="nil"/>
              <w:left w:val="nil"/>
              <w:bottom w:val="single" w:sz="4" w:space="0" w:color="CCCCCC"/>
              <w:right w:val="single" w:sz="4" w:space="0" w:color="CCCCCC"/>
            </w:tcBorders>
            <w:shd w:val="clear" w:color="000000" w:fill="EFEFEF"/>
            <w:hideMark/>
          </w:tcPr>
          <w:p w14:paraId="39DD7D60" w14:textId="77777777" w:rsidR="004C6523" w:rsidRPr="004C6523" w:rsidRDefault="004C6523" w:rsidP="004C6523">
            <w:pPr>
              <w:jc w:val="right"/>
              <w:rPr>
                <w:rFonts w:cs="Arial"/>
                <w:sz w:val="16"/>
                <w:szCs w:val="16"/>
              </w:rPr>
            </w:pPr>
            <w:r w:rsidRPr="004C6523">
              <w:rPr>
                <w:rFonts w:cs="Arial"/>
                <w:sz w:val="16"/>
                <w:szCs w:val="16"/>
              </w:rPr>
              <w:t>8,12</w:t>
            </w:r>
          </w:p>
        </w:tc>
      </w:tr>
      <w:tr w:rsidR="004C6523" w:rsidRPr="004C6523" w14:paraId="5DA678C8" w14:textId="77777777" w:rsidTr="004C6523">
        <w:trPr>
          <w:trHeight w:val="510"/>
        </w:trPr>
        <w:tc>
          <w:tcPr>
            <w:tcW w:w="309" w:type="pct"/>
            <w:tcBorders>
              <w:top w:val="nil"/>
              <w:left w:val="nil"/>
              <w:bottom w:val="nil"/>
              <w:right w:val="nil"/>
            </w:tcBorders>
            <w:shd w:val="clear" w:color="000000" w:fill="FFFFFF"/>
            <w:hideMark/>
          </w:tcPr>
          <w:p w14:paraId="36AF28F2"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8C29F4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D66855F"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117681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A017813"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65684771" w14:textId="77777777" w:rsidR="004C6523" w:rsidRPr="004C6523" w:rsidRDefault="004C6523" w:rsidP="004C6523">
            <w:pPr>
              <w:jc w:val="right"/>
              <w:rPr>
                <w:rFonts w:cs="Arial"/>
                <w:sz w:val="16"/>
                <w:szCs w:val="16"/>
              </w:rPr>
            </w:pPr>
            <w:r w:rsidRPr="004C6523">
              <w:rPr>
                <w:rFonts w:cs="Arial"/>
                <w:sz w:val="16"/>
                <w:szCs w:val="16"/>
              </w:rPr>
              <w:t>5,47</w:t>
            </w:r>
          </w:p>
        </w:tc>
        <w:tc>
          <w:tcPr>
            <w:tcW w:w="354" w:type="pct"/>
            <w:tcBorders>
              <w:top w:val="nil"/>
              <w:left w:val="nil"/>
              <w:bottom w:val="nil"/>
              <w:right w:val="nil"/>
            </w:tcBorders>
            <w:shd w:val="clear" w:color="000000" w:fill="FFFFFF"/>
            <w:hideMark/>
          </w:tcPr>
          <w:p w14:paraId="6C89B262"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798D4ED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D175877"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3A9A186" w14:textId="77777777" w:rsidR="004C6523" w:rsidRPr="004C6523" w:rsidRDefault="004C6523" w:rsidP="004C6523">
            <w:pPr>
              <w:jc w:val="right"/>
              <w:rPr>
                <w:rFonts w:cs="Arial"/>
                <w:sz w:val="16"/>
                <w:szCs w:val="16"/>
              </w:rPr>
            </w:pPr>
            <w:r w:rsidRPr="004C6523">
              <w:rPr>
                <w:rFonts w:cs="Arial"/>
                <w:sz w:val="16"/>
                <w:szCs w:val="16"/>
              </w:rPr>
              <w:t>5,47</w:t>
            </w:r>
          </w:p>
        </w:tc>
      </w:tr>
      <w:tr w:rsidR="004C6523" w:rsidRPr="004C6523" w14:paraId="30B3975E" w14:textId="77777777" w:rsidTr="004C6523">
        <w:trPr>
          <w:trHeight w:val="285"/>
        </w:trPr>
        <w:tc>
          <w:tcPr>
            <w:tcW w:w="309" w:type="pct"/>
            <w:tcBorders>
              <w:top w:val="nil"/>
              <w:left w:val="nil"/>
              <w:bottom w:val="nil"/>
              <w:right w:val="nil"/>
            </w:tcBorders>
            <w:shd w:val="clear" w:color="000000" w:fill="FFFFFF"/>
            <w:hideMark/>
          </w:tcPr>
          <w:p w14:paraId="56746819"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4ACA5FF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0CFB11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AC9819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F7D6D93"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9E17392" w14:textId="77777777" w:rsidR="004C6523" w:rsidRPr="004C6523" w:rsidRDefault="004C6523" w:rsidP="004C6523">
            <w:pPr>
              <w:jc w:val="right"/>
              <w:rPr>
                <w:rFonts w:cs="Arial"/>
                <w:sz w:val="16"/>
                <w:szCs w:val="16"/>
              </w:rPr>
            </w:pPr>
            <w:r w:rsidRPr="004C6523">
              <w:rPr>
                <w:rFonts w:cs="Arial"/>
                <w:sz w:val="16"/>
                <w:szCs w:val="16"/>
              </w:rPr>
              <w:t>3,43</w:t>
            </w:r>
          </w:p>
        </w:tc>
        <w:tc>
          <w:tcPr>
            <w:tcW w:w="354" w:type="pct"/>
            <w:tcBorders>
              <w:top w:val="nil"/>
              <w:left w:val="nil"/>
              <w:bottom w:val="nil"/>
              <w:right w:val="nil"/>
            </w:tcBorders>
            <w:shd w:val="clear" w:color="000000" w:fill="FFFFFF"/>
            <w:hideMark/>
          </w:tcPr>
          <w:p w14:paraId="591B99B4"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2E47D5D"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62AA0CA2" w14:textId="77777777" w:rsidR="004C6523" w:rsidRPr="004C6523" w:rsidRDefault="004C6523" w:rsidP="004C6523">
            <w:pPr>
              <w:jc w:val="right"/>
              <w:rPr>
                <w:rFonts w:cs="Arial"/>
                <w:sz w:val="16"/>
                <w:szCs w:val="16"/>
              </w:rPr>
            </w:pPr>
            <w:r w:rsidRPr="004C6523">
              <w:rPr>
                <w:rFonts w:cs="Arial"/>
                <w:sz w:val="16"/>
                <w:szCs w:val="16"/>
              </w:rPr>
              <w:t>18,42</w:t>
            </w:r>
          </w:p>
        </w:tc>
      </w:tr>
      <w:tr w:rsidR="004C6523" w:rsidRPr="004C6523" w14:paraId="647E93AD" w14:textId="77777777" w:rsidTr="004C6523">
        <w:trPr>
          <w:trHeight w:val="19"/>
        </w:trPr>
        <w:tc>
          <w:tcPr>
            <w:tcW w:w="309" w:type="pct"/>
            <w:tcBorders>
              <w:top w:val="single" w:sz="12" w:space="0" w:color="000000"/>
              <w:left w:val="nil"/>
              <w:bottom w:val="nil"/>
              <w:right w:val="nil"/>
            </w:tcBorders>
            <w:shd w:val="clear" w:color="000000" w:fill="DFF0D8"/>
            <w:hideMark/>
          </w:tcPr>
          <w:p w14:paraId="74C2B5E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CCA61E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B1B7B5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856B18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0E4B55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10CF69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95DA71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8E1320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249AB6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F41A5B4"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75ABEF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6F430E8" w14:textId="77777777" w:rsidR="004C6523" w:rsidRPr="004C6523" w:rsidRDefault="004C6523" w:rsidP="004C6523">
            <w:pPr>
              <w:rPr>
                <w:rFonts w:cs="Arial"/>
                <w:b/>
                <w:bCs/>
                <w:sz w:val="16"/>
                <w:szCs w:val="16"/>
              </w:rPr>
            </w:pPr>
            <w:r w:rsidRPr="004C6523">
              <w:rPr>
                <w:rFonts w:cs="Arial"/>
                <w:b/>
                <w:bCs/>
                <w:sz w:val="16"/>
                <w:szCs w:val="16"/>
              </w:rPr>
              <w:t xml:space="preserve"> 36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105250C"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D6B255B"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28518C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7139854"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5C79DCA"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5FD2EF7"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CFF98B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49370CB"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1E6F1E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F5CCB71"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5F5935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0001371 </w:t>
            </w:r>
          </w:p>
        </w:tc>
        <w:tc>
          <w:tcPr>
            <w:tcW w:w="296" w:type="pct"/>
            <w:tcBorders>
              <w:top w:val="nil"/>
              <w:left w:val="nil"/>
              <w:bottom w:val="single" w:sz="4" w:space="0" w:color="CCCCCC"/>
              <w:right w:val="single" w:sz="4" w:space="0" w:color="CCCCCC"/>
            </w:tcBorders>
            <w:shd w:val="clear" w:color="000000" w:fill="DFF0D8"/>
            <w:hideMark/>
          </w:tcPr>
          <w:p w14:paraId="3922D3B7"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0820DC2A" w14:textId="77777777" w:rsidR="004C6523" w:rsidRPr="004C6523" w:rsidRDefault="004C6523" w:rsidP="004C6523">
            <w:pPr>
              <w:rPr>
                <w:rFonts w:cs="Arial"/>
                <w:color w:val="000000"/>
                <w:sz w:val="16"/>
                <w:szCs w:val="16"/>
              </w:rPr>
            </w:pPr>
            <w:r w:rsidRPr="004C6523">
              <w:rPr>
                <w:rFonts w:cs="Arial"/>
                <w:color w:val="000000"/>
                <w:sz w:val="16"/>
                <w:szCs w:val="16"/>
              </w:rPr>
              <w:t>FORNECIMENTO E INSTALAÇÃO DE CABO ÓPTICO EXTERNO AUTO-SUSTENTADO COM 36FO (MONOMODO)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6FAAF213"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0C15B34C"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78C2FC5"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8116525" w14:textId="77777777" w:rsidR="004C6523" w:rsidRPr="004C6523" w:rsidRDefault="004C6523" w:rsidP="004C6523">
            <w:pPr>
              <w:jc w:val="right"/>
              <w:rPr>
                <w:rFonts w:cs="Arial"/>
                <w:color w:val="000000"/>
                <w:sz w:val="16"/>
                <w:szCs w:val="16"/>
              </w:rPr>
            </w:pPr>
            <w:r w:rsidRPr="004C6523">
              <w:rPr>
                <w:rFonts w:cs="Arial"/>
                <w:color w:val="000000"/>
                <w:sz w:val="16"/>
                <w:szCs w:val="16"/>
              </w:rPr>
              <w:t>18,97</w:t>
            </w:r>
          </w:p>
        </w:tc>
        <w:tc>
          <w:tcPr>
            <w:tcW w:w="413" w:type="pct"/>
            <w:tcBorders>
              <w:top w:val="nil"/>
              <w:left w:val="nil"/>
              <w:bottom w:val="single" w:sz="4" w:space="0" w:color="CCCCCC"/>
              <w:right w:val="single" w:sz="4" w:space="0" w:color="CCCCCC"/>
            </w:tcBorders>
            <w:shd w:val="clear" w:color="000000" w:fill="DFF0D8"/>
            <w:hideMark/>
          </w:tcPr>
          <w:p w14:paraId="6E620857" w14:textId="77777777" w:rsidR="004C6523" w:rsidRPr="004C6523" w:rsidRDefault="004C6523" w:rsidP="004C6523">
            <w:pPr>
              <w:jc w:val="right"/>
              <w:rPr>
                <w:rFonts w:cs="Arial"/>
                <w:color w:val="000000"/>
                <w:sz w:val="16"/>
                <w:szCs w:val="16"/>
              </w:rPr>
            </w:pPr>
            <w:r w:rsidRPr="004C6523">
              <w:rPr>
                <w:rFonts w:cs="Arial"/>
                <w:color w:val="000000"/>
                <w:sz w:val="16"/>
                <w:szCs w:val="16"/>
              </w:rPr>
              <w:t>18,97</w:t>
            </w:r>
          </w:p>
        </w:tc>
      </w:tr>
      <w:tr w:rsidR="004C6523" w:rsidRPr="004C6523" w14:paraId="4A140EE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3DA43B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765A54A"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1182FCD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92AD923"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BD8F86C"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DBEFF8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35CE183"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7D443CC5"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3DDC5E22" w14:textId="77777777" w:rsidR="004C6523" w:rsidRPr="004C6523" w:rsidRDefault="004C6523" w:rsidP="004C6523">
            <w:pPr>
              <w:jc w:val="right"/>
              <w:rPr>
                <w:rFonts w:cs="Arial"/>
                <w:sz w:val="16"/>
                <w:szCs w:val="16"/>
              </w:rPr>
            </w:pPr>
            <w:r w:rsidRPr="004C6523">
              <w:rPr>
                <w:rFonts w:cs="Arial"/>
                <w:sz w:val="16"/>
                <w:szCs w:val="16"/>
              </w:rPr>
              <w:t>4,21</w:t>
            </w:r>
          </w:p>
        </w:tc>
      </w:tr>
      <w:tr w:rsidR="004C6523" w:rsidRPr="004C6523" w14:paraId="02815A7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E8C718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CEB6DE7"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1EE4237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13253E5"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2C937BA"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C6BDBF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0E2AD9C" w14:textId="77777777" w:rsidR="004C6523" w:rsidRPr="004C6523" w:rsidRDefault="004C6523" w:rsidP="004C6523">
            <w:pPr>
              <w:jc w:val="right"/>
              <w:rPr>
                <w:rFonts w:cs="Arial"/>
                <w:sz w:val="16"/>
                <w:szCs w:val="16"/>
              </w:rPr>
            </w:pPr>
            <w:r w:rsidRPr="004C6523">
              <w:rPr>
                <w:rFonts w:cs="Arial"/>
                <w:sz w:val="16"/>
                <w:szCs w:val="16"/>
              </w:rPr>
              <w:t>0,2000000</w:t>
            </w:r>
          </w:p>
        </w:tc>
        <w:tc>
          <w:tcPr>
            <w:tcW w:w="354" w:type="pct"/>
            <w:tcBorders>
              <w:top w:val="nil"/>
              <w:left w:val="nil"/>
              <w:bottom w:val="single" w:sz="4" w:space="0" w:color="CCCCCC"/>
              <w:right w:val="single" w:sz="4" w:space="0" w:color="CCCCCC"/>
            </w:tcBorders>
            <w:shd w:val="clear" w:color="000000" w:fill="D6D6D6"/>
            <w:hideMark/>
          </w:tcPr>
          <w:p w14:paraId="532AFE75"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33709E9A" w14:textId="77777777" w:rsidR="004C6523" w:rsidRPr="004C6523" w:rsidRDefault="004C6523" w:rsidP="004C6523">
            <w:pPr>
              <w:jc w:val="right"/>
              <w:rPr>
                <w:rFonts w:cs="Arial"/>
                <w:sz w:val="16"/>
                <w:szCs w:val="16"/>
              </w:rPr>
            </w:pPr>
            <w:r w:rsidRPr="004C6523">
              <w:rPr>
                <w:rFonts w:cs="Arial"/>
                <w:sz w:val="16"/>
                <w:szCs w:val="16"/>
              </w:rPr>
              <w:t>2,66</w:t>
            </w:r>
          </w:p>
        </w:tc>
      </w:tr>
      <w:tr w:rsidR="004C6523" w:rsidRPr="004C6523" w14:paraId="3934C43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777EC2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EAC8AF7" w14:textId="77777777" w:rsidR="004C6523" w:rsidRPr="004C6523" w:rsidRDefault="004C6523" w:rsidP="004C6523">
            <w:pPr>
              <w:jc w:val="right"/>
              <w:rPr>
                <w:rFonts w:cs="Arial"/>
                <w:sz w:val="16"/>
                <w:szCs w:val="16"/>
              </w:rPr>
            </w:pPr>
            <w:r w:rsidRPr="004C6523">
              <w:rPr>
                <w:rFonts w:cs="Arial"/>
                <w:sz w:val="16"/>
                <w:szCs w:val="16"/>
              </w:rPr>
              <w:t xml:space="preserve"> 10258 </w:t>
            </w:r>
          </w:p>
        </w:tc>
        <w:tc>
          <w:tcPr>
            <w:tcW w:w="296" w:type="pct"/>
            <w:tcBorders>
              <w:top w:val="nil"/>
              <w:left w:val="nil"/>
              <w:bottom w:val="single" w:sz="4" w:space="0" w:color="CCCCCC"/>
              <w:right w:val="single" w:sz="4" w:space="0" w:color="CCCCCC"/>
            </w:tcBorders>
            <w:shd w:val="clear" w:color="000000" w:fill="EFEFEF"/>
            <w:hideMark/>
          </w:tcPr>
          <w:p w14:paraId="0C5BDF94"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3B9CECEF" w14:textId="77777777" w:rsidR="004C6523" w:rsidRPr="004C6523" w:rsidRDefault="004C6523" w:rsidP="004C6523">
            <w:pPr>
              <w:rPr>
                <w:rFonts w:cs="Arial"/>
                <w:sz w:val="16"/>
                <w:szCs w:val="16"/>
              </w:rPr>
            </w:pPr>
            <w:r w:rsidRPr="004C6523">
              <w:rPr>
                <w:rFonts w:cs="Arial"/>
                <w:sz w:val="16"/>
                <w:szCs w:val="16"/>
              </w:rPr>
              <w:t>CABO ÓPTICO EXTERNO AUTO-SUSTENTADO COM 36FO (MONOMODO)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E3A613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0AF82DE"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183C7856"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2E12E1E" w14:textId="77777777" w:rsidR="004C6523" w:rsidRPr="004C6523" w:rsidRDefault="004C6523" w:rsidP="004C6523">
            <w:pPr>
              <w:jc w:val="right"/>
              <w:rPr>
                <w:rFonts w:cs="Arial"/>
                <w:sz w:val="16"/>
                <w:szCs w:val="16"/>
              </w:rPr>
            </w:pPr>
            <w:r w:rsidRPr="004C6523">
              <w:rPr>
                <w:rFonts w:cs="Arial"/>
                <w:sz w:val="16"/>
                <w:szCs w:val="16"/>
              </w:rPr>
              <w:t>12,10</w:t>
            </w:r>
          </w:p>
        </w:tc>
        <w:tc>
          <w:tcPr>
            <w:tcW w:w="413" w:type="pct"/>
            <w:tcBorders>
              <w:top w:val="nil"/>
              <w:left w:val="nil"/>
              <w:bottom w:val="single" w:sz="4" w:space="0" w:color="CCCCCC"/>
              <w:right w:val="single" w:sz="4" w:space="0" w:color="CCCCCC"/>
            </w:tcBorders>
            <w:shd w:val="clear" w:color="000000" w:fill="EFEFEF"/>
            <w:hideMark/>
          </w:tcPr>
          <w:p w14:paraId="73B31B8C" w14:textId="77777777" w:rsidR="004C6523" w:rsidRPr="004C6523" w:rsidRDefault="004C6523" w:rsidP="004C6523">
            <w:pPr>
              <w:jc w:val="right"/>
              <w:rPr>
                <w:rFonts w:cs="Arial"/>
                <w:sz w:val="16"/>
                <w:szCs w:val="16"/>
              </w:rPr>
            </w:pPr>
            <w:r w:rsidRPr="004C6523">
              <w:rPr>
                <w:rFonts w:cs="Arial"/>
                <w:sz w:val="16"/>
                <w:szCs w:val="16"/>
              </w:rPr>
              <w:t>12,10</w:t>
            </w:r>
          </w:p>
        </w:tc>
      </w:tr>
      <w:tr w:rsidR="004C6523" w:rsidRPr="004C6523" w14:paraId="1D4B5577" w14:textId="77777777" w:rsidTr="004C6523">
        <w:trPr>
          <w:trHeight w:val="510"/>
        </w:trPr>
        <w:tc>
          <w:tcPr>
            <w:tcW w:w="309" w:type="pct"/>
            <w:tcBorders>
              <w:top w:val="nil"/>
              <w:left w:val="nil"/>
              <w:bottom w:val="nil"/>
              <w:right w:val="nil"/>
            </w:tcBorders>
            <w:shd w:val="clear" w:color="000000" w:fill="FFFFFF"/>
            <w:hideMark/>
          </w:tcPr>
          <w:p w14:paraId="385863A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1F39FD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A47A7F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A04672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5F73A7B"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88B7AAB" w14:textId="77777777" w:rsidR="004C6523" w:rsidRPr="004C6523" w:rsidRDefault="004C6523" w:rsidP="004C6523">
            <w:pPr>
              <w:jc w:val="right"/>
              <w:rPr>
                <w:rFonts w:cs="Arial"/>
                <w:sz w:val="16"/>
                <w:szCs w:val="16"/>
              </w:rPr>
            </w:pPr>
            <w:r w:rsidRPr="004C6523">
              <w:rPr>
                <w:rFonts w:cs="Arial"/>
                <w:sz w:val="16"/>
                <w:szCs w:val="16"/>
              </w:rPr>
              <w:t>5,47</w:t>
            </w:r>
          </w:p>
        </w:tc>
        <w:tc>
          <w:tcPr>
            <w:tcW w:w="354" w:type="pct"/>
            <w:tcBorders>
              <w:top w:val="nil"/>
              <w:left w:val="nil"/>
              <w:bottom w:val="nil"/>
              <w:right w:val="nil"/>
            </w:tcBorders>
            <w:shd w:val="clear" w:color="000000" w:fill="FFFFFF"/>
            <w:hideMark/>
          </w:tcPr>
          <w:p w14:paraId="09EDC0E0"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10D012F"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AF31734"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ACE0966" w14:textId="77777777" w:rsidR="004C6523" w:rsidRPr="004C6523" w:rsidRDefault="004C6523" w:rsidP="004C6523">
            <w:pPr>
              <w:jc w:val="right"/>
              <w:rPr>
                <w:rFonts w:cs="Arial"/>
                <w:sz w:val="16"/>
                <w:szCs w:val="16"/>
              </w:rPr>
            </w:pPr>
            <w:r w:rsidRPr="004C6523">
              <w:rPr>
                <w:rFonts w:cs="Arial"/>
                <w:sz w:val="16"/>
                <w:szCs w:val="16"/>
              </w:rPr>
              <w:t>5,47</w:t>
            </w:r>
          </w:p>
        </w:tc>
      </w:tr>
      <w:tr w:rsidR="004C6523" w:rsidRPr="004C6523" w14:paraId="6525D610" w14:textId="77777777" w:rsidTr="004C6523">
        <w:trPr>
          <w:trHeight w:val="285"/>
        </w:trPr>
        <w:tc>
          <w:tcPr>
            <w:tcW w:w="309" w:type="pct"/>
            <w:tcBorders>
              <w:top w:val="nil"/>
              <w:left w:val="nil"/>
              <w:bottom w:val="nil"/>
              <w:right w:val="nil"/>
            </w:tcBorders>
            <w:shd w:val="clear" w:color="000000" w:fill="FFFFFF"/>
            <w:hideMark/>
          </w:tcPr>
          <w:p w14:paraId="6E1A6DA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6EE6F9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43B1945"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A452EC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B1F6EE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FEEE7D0" w14:textId="77777777" w:rsidR="004C6523" w:rsidRPr="004C6523" w:rsidRDefault="004C6523" w:rsidP="004C6523">
            <w:pPr>
              <w:jc w:val="right"/>
              <w:rPr>
                <w:rFonts w:cs="Arial"/>
                <w:sz w:val="16"/>
                <w:szCs w:val="16"/>
              </w:rPr>
            </w:pPr>
            <w:r w:rsidRPr="004C6523">
              <w:rPr>
                <w:rFonts w:cs="Arial"/>
                <w:sz w:val="16"/>
                <w:szCs w:val="16"/>
              </w:rPr>
              <w:t>4,34</w:t>
            </w:r>
          </w:p>
        </w:tc>
        <w:tc>
          <w:tcPr>
            <w:tcW w:w="354" w:type="pct"/>
            <w:tcBorders>
              <w:top w:val="nil"/>
              <w:left w:val="nil"/>
              <w:bottom w:val="nil"/>
              <w:right w:val="nil"/>
            </w:tcBorders>
            <w:shd w:val="clear" w:color="000000" w:fill="FFFFFF"/>
            <w:hideMark/>
          </w:tcPr>
          <w:p w14:paraId="0B400A7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2DEC429"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7182A91" w14:textId="77777777" w:rsidR="004C6523" w:rsidRPr="004C6523" w:rsidRDefault="004C6523" w:rsidP="004C6523">
            <w:pPr>
              <w:jc w:val="right"/>
              <w:rPr>
                <w:rFonts w:cs="Arial"/>
                <w:sz w:val="16"/>
                <w:szCs w:val="16"/>
              </w:rPr>
            </w:pPr>
            <w:r w:rsidRPr="004C6523">
              <w:rPr>
                <w:rFonts w:cs="Arial"/>
                <w:sz w:val="16"/>
                <w:szCs w:val="16"/>
              </w:rPr>
              <w:t>23,31</w:t>
            </w:r>
          </w:p>
        </w:tc>
      </w:tr>
      <w:tr w:rsidR="004C6523" w:rsidRPr="004C6523" w14:paraId="16F6B21B" w14:textId="77777777" w:rsidTr="004C6523">
        <w:trPr>
          <w:trHeight w:val="19"/>
        </w:trPr>
        <w:tc>
          <w:tcPr>
            <w:tcW w:w="309" w:type="pct"/>
            <w:tcBorders>
              <w:top w:val="single" w:sz="12" w:space="0" w:color="000000"/>
              <w:left w:val="nil"/>
              <w:bottom w:val="nil"/>
              <w:right w:val="nil"/>
            </w:tcBorders>
            <w:shd w:val="clear" w:color="000000" w:fill="DFF0D8"/>
            <w:hideMark/>
          </w:tcPr>
          <w:p w14:paraId="7792186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ABEF32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4A83AB0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845601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88555A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E340A6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D804C1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3DF2ED8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B90689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5E08E99A"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D4C7EB8"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11B84A3" w14:textId="77777777" w:rsidR="004C6523" w:rsidRPr="004C6523" w:rsidRDefault="004C6523" w:rsidP="004C6523">
            <w:pPr>
              <w:rPr>
                <w:rFonts w:cs="Arial"/>
                <w:b/>
                <w:bCs/>
                <w:sz w:val="16"/>
                <w:szCs w:val="16"/>
              </w:rPr>
            </w:pPr>
            <w:r w:rsidRPr="004C6523">
              <w:rPr>
                <w:rFonts w:cs="Arial"/>
                <w:b/>
                <w:bCs/>
                <w:sz w:val="16"/>
                <w:szCs w:val="16"/>
              </w:rPr>
              <w:t xml:space="preserve"> 37 </w:t>
            </w:r>
          </w:p>
        </w:tc>
        <w:tc>
          <w:tcPr>
            <w:tcW w:w="354" w:type="pct"/>
            <w:tcBorders>
              <w:top w:val="single" w:sz="4" w:space="0" w:color="CCCCCC"/>
              <w:left w:val="nil"/>
              <w:bottom w:val="single" w:sz="4" w:space="0" w:color="CCCCCC"/>
              <w:right w:val="single" w:sz="4" w:space="0" w:color="CCCCCC"/>
            </w:tcBorders>
            <w:shd w:val="clear" w:color="000000" w:fill="FFFFFF"/>
            <w:hideMark/>
          </w:tcPr>
          <w:p w14:paraId="67BC17FC"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5F11649"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CF0AC0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804B3FB"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7796E70"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788E98C0"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1186E454"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EF2379D"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857394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AA615E8"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0A366E9"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0001372 </w:t>
            </w:r>
          </w:p>
        </w:tc>
        <w:tc>
          <w:tcPr>
            <w:tcW w:w="296" w:type="pct"/>
            <w:tcBorders>
              <w:top w:val="nil"/>
              <w:left w:val="nil"/>
              <w:bottom w:val="single" w:sz="4" w:space="0" w:color="CCCCCC"/>
              <w:right w:val="single" w:sz="4" w:space="0" w:color="CCCCCC"/>
            </w:tcBorders>
            <w:shd w:val="clear" w:color="000000" w:fill="DFF0D8"/>
            <w:hideMark/>
          </w:tcPr>
          <w:p w14:paraId="17AFB54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4AC9A328" w14:textId="77777777" w:rsidR="004C6523" w:rsidRPr="004C6523" w:rsidRDefault="004C6523" w:rsidP="004C6523">
            <w:pPr>
              <w:rPr>
                <w:rFonts w:cs="Arial"/>
                <w:color w:val="000000"/>
                <w:sz w:val="16"/>
                <w:szCs w:val="16"/>
              </w:rPr>
            </w:pPr>
            <w:r w:rsidRPr="004C6523">
              <w:rPr>
                <w:rFonts w:cs="Arial"/>
                <w:color w:val="000000"/>
                <w:sz w:val="16"/>
                <w:szCs w:val="16"/>
              </w:rPr>
              <w:t>FORNECIMENTO DE EXTENSOR LC ÓPTICO MONOMODO - 1,5 METROS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4851661"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70B8452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6840DE2D"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B984070" w14:textId="77777777" w:rsidR="004C6523" w:rsidRPr="004C6523" w:rsidRDefault="004C6523" w:rsidP="004C6523">
            <w:pPr>
              <w:jc w:val="right"/>
              <w:rPr>
                <w:rFonts w:cs="Arial"/>
                <w:color w:val="000000"/>
                <w:sz w:val="16"/>
                <w:szCs w:val="16"/>
              </w:rPr>
            </w:pPr>
            <w:r w:rsidRPr="004C6523">
              <w:rPr>
                <w:rFonts w:cs="Arial"/>
                <w:color w:val="000000"/>
                <w:sz w:val="16"/>
                <w:szCs w:val="16"/>
              </w:rPr>
              <w:t>96,45</w:t>
            </w:r>
          </w:p>
        </w:tc>
        <w:tc>
          <w:tcPr>
            <w:tcW w:w="413" w:type="pct"/>
            <w:tcBorders>
              <w:top w:val="nil"/>
              <w:left w:val="nil"/>
              <w:bottom w:val="single" w:sz="4" w:space="0" w:color="CCCCCC"/>
              <w:right w:val="single" w:sz="4" w:space="0" w:color="CCCCCC"/>
            </w:tcBorders>
            <w:shd w:val="clear" w:color="000000" w:fill="DFF0D8"/>
            <w:hideMark/>
          </w:tcPr>
          <w:p w14:paraId="3AECC53B" w14:textId="77777777" w:rsidR="004C6523" w:rsidRPr="004C6523" w:rsidRDefault="004C6523" w:rsidP="004C6523">
            <w:pPr>
              <w:jc w:val="right"/>
              <w:rPr>
                <w:rFonts w:cs="Arial"/>
                <w:color w:val="000000"/>
                <w:sz w:val="16"/>
                <w:szCs w:val="16"/>
              </w:rPr>
            </w:pPr>
            <w:r w:rsidRPr="004C6523">
              <w:rPr>
                <w:rFonts w:cs="Arial"/>
                <w:color w:val="000000"/>
                <w:sz w:val="16"/>
                <w:szCs w:val="16"/>
              </w:rPr>
              <w:t>96,45</w:t>
            </w:r>
          </w:p>
        </w:tc>
      </w:tr>
      <w:tr w:rsidR="004C6523" w:rsidRPr="004C6523" w14:paraId="3FD432D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53D589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D7DA0F5"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27949EA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B969F92"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C745B0A"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6D54E8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033286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05A0CAB6"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048D67CF" w14:textId="77777777" w:rsidR="004C6523" w:rsidRPr="004C6523" w:rsidRDefault="004C6523" w:rsidP="004C6523">
            <w:pPr>
              <w:jc w:val="right"/>
              <w:rPr>
                <w:rFonts w:cs="Arial"/>
                <w:sz w:val="16"/>
                <w:szCs w:val="16"/>
              </w:rPr>
            </w:pPr>
            <w:r w:rsidRPr="004C6523">
              <w:rPr>
                <w:rFonts w:cs="Arial"/>
                <w:sz w:val="16"/>
                <w:szCs w:val="16"/>
              </w:rPr>
              <w:t>21,05</w:t>
            </w:r>
          </w:p>
        </w:tc>
      </w:tr>
      <w:tr w:rsidR="004C6523" w:rsidRPr="004C6523" w14:paraId="7925A1F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AAE1B6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45DD69F" w14:textId="77777777" w:rsidR="004C6523" w:rsidRPr="004C6523" w:rsidRDefault="004C6523" w:rsidP="004C6523">
            <w:pPr>
              <w:jc w:val="right"/>
              <w:rPr>
                <w:rFonts w:cs="Arial"/>
                <w:sz w:val="16"/>
                <w:szCs w:val="16"/>
              </w:rPr>
            </w:pPr>
            <w:r w:rsidRPr="004C6523">
              <w:rPr>
                <w:rFonts w:cs="Arial"/>
                <w:sz w:val="16"/>
                <w:szCs w:val="16"/>
              </w:rPr>
              <w:t xml:space="preserve"> 10259 </w:t>
            </w:r>
          </w:p>
        </w:tc>
        <w:tc>
          <w:tcPr>
            <w:tcW w:w="296" w:type="pct"/>
            <w:tcBorders>
              <w:top w:val="nil"/>
              <w:left w:val="nil"/>
              <w:bottom w:val="single" w:sz="4" w:space="0" w:color="CCCCCC"/>
              <w:right w:val="single" w:sz="4" w:space="0" w:color="CCCCCC"/>
            </w:tcBorders>
            <w:shd w:val="clear" w:color="000000" w:fill="EFEFEF"/>
            <w:hideMark/>
          </w:tcPr>
          <w:p w14:paraId="6EFF5EEF"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55E9FA79" w14:textId="77777777" w:rsidR="004C6523" w:rsidRPr="004C6523" w:rsidRDefault="004C6523" w:rsidP="004C6523">
            <w:pPr>
              <w:rPr>
                <w:rFonts w:cs="Arial"/>
                <w:sz w:val="16"/>
                <w:szCs w:val="16"/>
              </w:rPr>
            </w:pPr>
            <w:r w:rsidRPr="004C6523">
              <w:rPr>
                <w:rFonts w:cs="Arial"/>
                <w:sz w:val="16"/>
                <w:szCs w:val="16"/>
              </w:rPr>
              <w:t>EXTENSOR LC ÓPTICO MONOMODO - 1,5 METROS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C3AD358"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7CA9336" w14:textId="77777777" w:rsidR="004C6523" w:rsidRPr="004C6523" w:rsidRDefault="004C6523" w:rsidP="004C6523">
            <w:pPr>
              <w:jc w:val="center"/>
              <w:rPr>
                <w:rFonts w:cs="Arial"/>
                <w:sz w:val="16"/>
                <w:szCs w:val="16"/>
              </w:rPr>
            </w:pPr>
            <w:r w:rsidRPr="004C6523">
              <w:rPr>
                <w:rFonts w:cs="Arial"/>
                <w:sz w:val="16"/>
                <w:szCs w:val="16"/>
              </w:rPr>
              <w:t>m</w:t>
            </w:r>
          </w:p>
        </w:tc>
        <w:tc>
          <w:tcPr>
            <w:tcW w:w="355" w:type="pct"/>
            <w:tcBorders>
              <w:top w:val="nil"/>
              <w:left w:val="nil"/>
              <w:bottom w:val="single" w:sz="4" w:space="0" w:color="CCCCCC"/>
              <w:right w:val="single" w:sz="4" w:space="0" w:color="CCCCCC"/>
            </w:tcBorders>
            <w:shd w:val="clear" w:color="000000" w:fill="EFEFEF"/>
            <w:hideMark/>
          </w:tcPr>
          <w:p w14:paraId="417E59F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74DCF97" w14:textId="77777777" w:rsidR="004C6523" w:rsidRPr="004C6523" w:rsidRDefault="004C6523" w:rsidP="004C6523">
            <w:pPr>
              <w:jc w:val="right"/>
              <w:rPr>
                <w:rFonts w:cs="Arial"/>
                <w:sz w:val="16"/>
                <w:szCs w:val="16"/>
              </w:rPr>
            </w:pPr>
            <w:r w:rsidRPr="004C6523">
              <w:rPr>
                <w:rFonts w:cs="Arial"/>
                <w:sz w:val="16"/>
                <w:szCs w:val="16"/>
              </w:rPr>
              <w:t>75,40</w:t>
            </w:r>
          </w:p>
        </w:tc>
        <w:tc>
          <w:tcPr>
            <w:tcW w:w="413" w:type="pct"/>
            <w:tcBorders>
              <w:top w:val="nil"/>
              <w:left w:val="nil"/>
              <w:bottom w:val="single" w:sz="4" w:space="0" w:color="CCCCCC"/>
              <w:right w:val="single" w:sz="4" w:space="0" w:color="CCCCCC"/>
            </w:tcBorders>
            <w:shd w:val="clear" w:color="000000" w:fill="EFEFEF"/>
            <w:hideMark/>
          </w:tcPr>
          <w:p w14:paraId="6F21A78C" w14:textId="77777777" w:rsidR="004C6523" w:rsidRPr="004C6523" w:rsidRDefault="004C6523" w:rsidP="004C6523">
            <w:pPr>
              <w:jc w:val="right"/>
              <w:rPr>
                <w:rFonts w:cs="Arial"/>
                <w:sz w:val="16"/>
                <w:szCs w:val="16"/>
              </w:rPr>
            </w:pPr>
            <w:r w:rsidRPr="004C6523">
              <w:rPr>
                <w:rFonts w:cs="Arial"/>
                <w:sz w:val="16"/>
                <w:szCs w:val="16"/>
              </w:rPr>
              <w:t>75,40</w:t>
            </w:r>
          </w:p>
        </w:tc>
      </w:tr>
      <w:tr w:rsidR="004C6523" w:rsidRPr="004C6523" w14:paraId="7A3F97B0" w14:textId="77777777" w:rsidTr="004C6523">
        <w:trPr>
          <w:trHeight w:val="510"/>
        </w:trPr>
        <w:tc>
          <w:tcPr>
            <w:tcW w:w="309" w:type="pct"/>
            <w:tcBorders>
              <w:top w:val="nil"/>
              <w:left w:val="nil"/>
              <w:bottom w:val="nil"/>
              <w:right w:val="nil"/>
            </w:tcBorders>
            <w:shd w:val="clear" w:color="000000" w:fill="FFFFFF"/>
            <w:hideMark/>
          </w:tcPr>
          <w:p w14:paraId="33C26C9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4CCFF8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7739EA3"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999765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F5E622B"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2E8CEAF" w14:textId="77777777" w:rsidR="004C6523" w:rsidRPr="004C6523" w:rsidRDefault="004C6523" w:rsidP="004C6523">
            <w:pPr>
              <w:jc w:val="right"/>
              <w:rPr>
                <w:rFonts w:cs="Arial"/>
                <w:sz w:val="16"/>
                <w:szCs w:val="16"/>
              </w:rPr>
            </w:pPr>
            <w:r w:rsidRPr="004C6523">
              <w:rPr>
                <w:rFonts w:cs="Arial"/>
                <w:sz w:val="16"/>
                <w:szCs w:val="16"/>
              </w:rPr>
              <w:t>17,57</w:t>
            </w:r>
          </w:p>
        </w:tc>
        <w:tc>
          <w:tcPr>
            <w:tcW w:w="354" w:type="pct"/>
            <w:tcBorders>
              <w:top w:val="nil"/>
              <w:left w:val="nil"/>
              <w:bottom w:val="nil"/>
              <w:right w:val="nil"/>
            </w:tcBorders>
            <w:shd w:val="clear" w:color="000000" w:fill="FFFFFF"/>
            <w:hideMark/>
          </w:tcPr>
          <w:p w14:paraId="284DD8DB"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D8515C3"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5A0A94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F8A5DDB" w14:textId="77777777" w:rsidR="004C6523" w:rsidRPr="004C6523" w:rsidRDefault="004C6523" w:rsidP="004C6523">
            <w:pPr>
              <w:jc w:val="right"/>
              <w:rPr>
                <w:rFonts w:cs="Arial"/>
                <w:sz w:val="16"/>
                <w:szCs w:val="16"/>
              </w:rPr>
            </w:pPr>
            <w:r w:rsidRPr="004C6523">
              <w:rPr>
                <w:rFonts w:cs="Arial"/>
                <w:sz w:val="16"/>
                <w:szCs w:val="16"/>
              </w:rPr>
              <w:t>17,57</w:t>
            </w:r>
          </w:p>
        </w:tc>
      </w:tr>
      <w:tr w:rsidR="004C6523" w:rsidRPr="004C6523" w14:paraId="014DF934" w14:textId="77777777" w:rsidTr="004C6523">
        <w:trPr>
          <w:trHeight w:val="285"/>
        </w:trPr>
        <w:tc>
          <w:tcPr>
            <w:tcW w:w="309" w:type="pct"/>
            <w:tcBorders>
              <w:top w:val="nil"/>
              <w:left w:val="nil"/>
              <w:bottom w:val="nil"/>
              <w:right w:val="nil"/>
            </w:tcBorders>
            <w:shd w:val="clear" w:color="000000" w:fill="FFFFFF"/>
            <w:hideMark/>
          </w:tcPr>
          <w:p w14:paraId="74AB21F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442D14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26374D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C8588EF"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9E3215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9833C27" w14:textId="77777777" w:rsidR="004C6523" w:rsidRPr="004C6523" w:rsidRDefault="004C6523" w:rsidP="004C6523">
            <w:pPr>
              <w:jc w:val="right"/>
              <w:rPr>
                <w:rFonts w:cs="Arial"/>
                <w:sz w:val="16"/>
                <w:szCs w:val="16"/>
              </w:rPr>
            </w:pPr>
            <w:r w:rsidRPr="004C6523">
              <w:rPr>
                <w:rFonts w:cs="Arial"/>
                <w:sz w:val="16"/>
                <w:szCs w:val="16"/>
              </w:rPr>
              <w:t>22,17</w:t>
            </w:r>
          </w:p>
        </w:tc>
        <w:tc>
          <w:tcPr>
            <w:tcW w:w="354" w:type="pct"/>
            <w:tcBorders>
              <w:top w:val="nil"/>
              <w:left w:val="nil"/>
              <w:bottom w:val="nil"/>
              <w:right w:val="nil"/>
            </w:tcBorders>
            <w:shd w:val="clear" w:color="000000" w:fill="FFFFFF"/>
            <w:hideMark/>
          </w:tcPr>
          <w:p w14:paraId="3AA7A8C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D033AB4"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FEFE5C2" w14:textId="77777777" w:rsidR="004C6523" w:rsidRPr="004C6523" w:rsidRDefault="004C6523" w:rsidP="004C6523">
            <w:pPr>
              <w:jc w:val="right"/>
              <w:rPr>
                <w:rFonts w:cs="Arial"/>
                <w:sz w:val="16"/>
                <w:szCs w:val="16"/>
              </w:rPr>
            </w:pPr>
            <w:r w:rsidRPr="004C6523">
              <w:rPr>
                <w:rFonts w:cs="Arial"/>
                <w:sz w:val="16"/>
                <w:szCs w:val="16"/>
              </w:rPr>
              <w:t>118,62</w:t>
            </w:r>
          </w:p>
        </w:tc>
      </w:tr>
      <w:tr w:rsidR="004C6523" w:rsidRPr="004C6523" w14:paraId="1F6F5BA4" w14:textId="77777777" w:rsidTr="004C6523">
        <w:trPr>
          <w:trHeight w:val="19"/>
        </w:trPr>
        <w:tc>
          <w:tcPr>
            <w:tcW w:w="309" w:type="pct"/>
            <w:tcBorders>
              <w:top w:val="single" w:sz="12" w:space="0" w:color="000000"/>
              <w:left w:val="nil"/>
              <w:bottom w:val="nil"/>
              <w:right w:val="nil"/>
            </w:tcBorders>
            <w:shd w:val="clear" w:color="000000" w:fill="DFF0D8"/>
            <w:hideMark/>
          </w:tcPr>
          <w:p w14:paraId="275DFC6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BA9FF2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3AF1FF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1069911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3CEFAA5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167CCE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62BFA2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3028944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FCCD65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0476EB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80C3309"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E1B7168" w14:textId="77777777" w:rsidR="004C6523" w:rsidRPr="004C6523" w:rsidRDefault="004C6523" w:rsidP="004C6523">
            <w:pPr>
              <w:rPr>
                <w:rFonts w:cs="Arial"/>
                <w:b/>
                <w:bCs/>
                <w:sz w:val="16"/>
                <w:szCs w:val="16"/>
              </w:rPr>
            </w:pPr>
            <w:r w:rsidRPr="004C6523">
              <w:rPr>
                <w:rFonts w:cs="Arial"/>
                <w:b/>
                <w:bCs/>
                <w:sz w:val="16"/>
                <w:szCs w:val="16"/>
              </w:rPr>
              <w:t xml:space="preserve"> 38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DDA598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4CAA6DF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414933E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05843D0"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52E4CD1"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C45C7FE"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C161B7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7295770"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122FF8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70EC7D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D149E2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0001357 </w:t>
            </w:r>
          </w:p>
        </w:tc>
        <w:tc>
          <w:tcPr>
            <w:tcW w:w="296" w:type="pct"/>
            <w:tcBorders>
              <w:top w:val="nil"/>
              <w:left w:val="nil"/>
              <w:bottom w:val="single" w:sz="4" w:space="0" w:color="CCCCCC"/>
              <w:right w:val="single" w:sz="4" w:space="0" w:color="CCCCCC"/>
            </w:tcBorders>
            <w:shd w:val="clear" w:color="000000" w:fill="DFF0D8"/>
            <w:hideMark/>
          </w:tcPr>
          <w:p w14:paraId="0B050ADA"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5B7E1340"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CORDÃO ÓPTICO COM CONECTOR PADRÃO LC/LC MONOMODO - DUPLEX</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EB57816" w14:textId="77777777" w:rsidR="004C6523" w:rsidRPr="004C6523" w:rsidRDefault="004C6523" w:rsidP="004C6523">
            <w:pPr>
              <w:rPr>
                <w:rFonts w:cs="Arial"/>
                <w:color w:val="000000"/>
                <w:sz w:val="16"/>
                <w:szCs w:val="16"/>
              </w:rPr>
            </w:pPr>
            <w:r w:rsidRPr="004C6523">
              <w:rPr>
                <w:rFonts w:cs="Arial"/>
                <w:color w:val="000000"/>
                <w:sz w:val="16"/>
                <w:szCs w:val="16"/>
              </w:rPr>
              <w:t>FOMA - FORNECIMENTO DE MATERIAIS E EQUIPAMENTOS</w:t>
            </w:r>
          </w:p>
        </w:tc>
        <w:tc>
          <w:tcPr>
            <w:tcW w:w="354" w:type="pct"/>
            <w:tcBorders>
              <w:top w:val="nil"/>
              <w:left w:val="nil"/>
              <w:bottom w:val="single" w:sz="4" w:space="0" w:color="CCCCCC"/>
              <w:right w:val="single" w:sz="4" w:space="0" w:color="CCCCCC"/>
            </w:tcBorders>
            <w:shd w:val="clear" w:color="000000" w:fill="DFF0D8"/>
            <w:hideMark/>
          </w:tcPr>
          <w:p w14:paraId="62CCA4CE"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5FDB513E"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BC8B2A1" w14:textId="77777777" w:rsidR="004C6523" w:rsidRPr="004C6523" w:rsidRDefault="004C6523" w:rsidP="004C6523">
            <w:pPr>
              <w:jc w:val="right"/>
              <w:rPr>
                <w:rFonts w:cs="Arial"/>
                <w:color w:val="000000"/>
                <w:sz w:val="16"/>
                <w:szCs w:val="16"/>
              </w:rPr>
            </w:pPr>
            <w:r w:rsidRPr="004C6523">
              <w:rPr>
                <w:rFonts w:cs="Arial"/>
                <w:color w:val="000000"/>
                <w:sz w:val="16"/>
                <w:szCs w:val="16"/>
              </w:rPr>
              <w:t>124,55</w:t>
            </w:r>
          </w:p>
        </w:tc>
        <w:tc>
          <w:tcPr>
            <w:tcW w:w="413" w:type="pct"/>
            <w:tcBorders>
              <w:top w:val="nil"/>
              <w:left w:val="nil"/>
              <w:bottom w:val="single" w:sz="4" w:space="0" w:color="CCCCCC"/>
              <w:right w:val="single" w:sz="4" w:space="0" w:color="CCCCCC"/>
            </w:tcBorders>
            <w:shd w:val="clear" w:color="000000" w:fill="DFF0D8"/>
            <w:hideMark/>
          </w:tcPr>
          <w:p w14:paraId="5D79B509" w14:textId="77777777" w:rsidR="004C6523" w:rsidRPr="004C6523" w:rsidRDefault="004C6523" w:rsidP="004C6523">
            <w:pPr>
              <w:jc w:val="right"/>
              <w:rPr>
                <w:rFonts w:cs="Arial"/>
                <w:color w:val="000000"/>
                <w:sz w:val="16"/>
                <w:szCs w:val="16"/>
              </w:rPr>
            </w:pPr>
            <w:r w:rsidRPr="004C6523">
              <w:rPr>
                <w:rFonts w:cs="Arial"/>
                <w:color w:val="000000"/>
                <w:sz w:val="16"/>
                <w:szCs w:val="16"/>
              </w:rPr>
              <w:t>124,55</w:t>
            </w:r>
          </w:p>
        </w:tc>
      </w:tr>
      <w:tr w:rsidR="004C6523" w:rsidRPr="004C6523" w14:paraId="5CCFB73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6B0942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F31C23D"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42F57EF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F14BDA5"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9BC3CB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571B67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6718403"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7BE25B4D"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35D58EB0" w14:textId="77777777" w:rsidR="004C6523" w:rsidRPr="004C6523" w:rsidRDefault="004C6523" w:rsidP="004C6523">
            <w:pPr>
              <w:jc w:val="right"/>
              <w:rPr>
                <w:rFonts w:cs="Arial"/>
                <w:sz w:val="16"/>
                <w:szCs w:val="16"/>
              </w:rPr>
            </w:pPr>
            <w:r w:rsidRPr="004C6523">
              <w:rPr>
                <w:rFonts w:cs="Arial"/>
                <w:sz w:val="16"/>
                <w:szCs w:val="16"/>
              </w:rPr>
              <w:t>21,05</w:t>
            </w:r>
          </w:p>
        </w:tc>
      </w:tr>
      <w:tr w:rsidR="004C6523" w:rsidRPr="004C6523" w14:paraId="15775E7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7B4016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FA5EEFC" w14:textId="77777777" w:rsidR="004C6523" w:rsidRPr="004C6523" w:rsidRDefault="004C6523" w:rsidP="004C6523">
            <w:pPr>
              <w:jc w:val="right"/>
              <w:rPr>
                <w:rFonts w:cs="Arial"/>
                <w:sz w:val="16"/>
                <w:szCs w:val="16"/>
              </w:rPr>
            </w:pPr>
            <w:r w:rsidRPr="004C6523">
              <w:rPr>
                <w:rFonts w:cs="Arial"/>
                <w:sz w:val="16"/>
                <w:szCs w:val="16"/>
              </w:rPr>
              <w:t xml:space="preserve"> 10237 </w:t>
            </w:r>
          </w:p>
        </w:tc>
        <w:tc>
          <w:tcPr>
            <w:tcW w:w="296" w:type="pct"/>
            <w:tcBorders>
              <w:top w:val="nil"/>
              <w:left w:val="nil"/>
              <w:bottom w:val="single" w:sz="4" w:space="0" w:color="CCCCCC"/>
              <w:right w:val="single" w:sz="4" w:space="0" w:color="CCCCCC"/>
            </w:tcBorders>
            <w:shd w:val="clear" w:color="000000" w:fill="EFEFEF"/>
            <w:hideMark/>
          </w:tcPr>
          <w:p w14:paraId="5BCDFFFA"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08E21023" w14:textId="77777777" w:rsidR="004C6523" w:rsidRPr="004C6523" w:rsidRDefault="004C6523" w:rsidP="004C6523">
            <w:pPr>
              <w:rPr>
                <w:rFonts w:cs="Arial"/>
                <w:sz w:val="16"/>
                <w:szCs w:val="16"/>
              </w:rPr>
            </w:pPr>
            <w:r w:rsidRPr="004C6523">
              <w:rPr>
                <w:rFonts w:cs="Arial"/>
                <w:sz w:val="16"/>
                <w:szCs w:val="16"/>
              </w:rPr>
              <w:t>CORDÃO ÓPTICO DUPLEX MONOMODO LC/LC</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391BAE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8BCD004"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E8512F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234EAE4" w14:textId="77777777" w:rsidR="004C6523" w:rsidRPr="004C6523" w:rsidRDefault="004C6523" w:rsidP="004C6523">
            <w:pPr>
              <w:jc w:val="right"/>
              <w:rPr>
                <w:rFonts w:cs="Arial"/>
                <w:sz w:val="16"/>
                <w:szCs w:val="16"/>
              </w:rPr>
            </w:pPr>
            <w:r w:rsidRPr="004C6523">
              <w:rPr>
                <w:rFonts w:cs="Arial"/>
                <w:sz w:val="16"/>
                <w:szCs w:val="16"/>
              </w:rPr>
              <w:t>103,50</w:t>
            </w:r>
          </w:p>
        </w:tc>
        <w:tc>
          <w:tcPr>
            <w:tcW w:w="413" w:type="pct"/>
            <w:tcBorders>
              <w:top w:val="nil"/>
              <w:left w:val="nil"/>
              <w:bottom w:val="single" w:sz="4" w:space="0" w:color="CCCCCC"/>
              <w:right w:val="single" w:sz="4" w:space="0" w:color="CCCCCC"/>
            </w:tcBorders>
            <w:shd w:val="clear" w:color="000000" w:fill="EFEFEF"/>
            <w:hideMark/>
          </w:tcPr>
          <w:p w14:paraId="0323F4EA" w14:textId="77777777" w:rsidR="004C6523" w:rsidRPr="004C6523" w:rsidRDefault="004C6523" w:rsidP="004C6523">
            <w:pPr>
              <w:jc w:val="right"/>
              <w:rPr>
                <w:rFonts w:cs="Arial"/>
                <w:sz w:val="16"/>
                <w:szCs w:val="16"/>
              </w:rPr>
            </w:pPr>
            <w:r w:rsidRPr="004C6523">
              <w:rPr>
                <w:rFonts w:cs="Arial"/>
                <w:sz w:val="16"/>
                <w:szCs w:val="16"/>
              </w:rPr>
              <w:t>103,50</w:t>
            </w:r>
          </w:p>
        </w:tc>
      </w:tr>
      <w:tr w:rsidR="004C6523" w:rsidRPr="004C6523" w14:paraId="4F9C531A" w14:textId="77777777" w:rsidTr="004C6523">
        <w:trPr>
          <w:trHeight w:val="510"/>
        </w:trPr>
        <w:tc>
          <w:tcPr>
            <w:tcW w:w="309" w:type="pct"/>
            <w:tcBorders>
              <w:top w:val="nil"/>
              <w:left w:val="nil"/>
              <w:bottom w:val="nil"/>
              <w:right w:val="nil"/>
            </w:tcBorders>
            <w:shd w:val="clear" w:color="000000" w:fill="FFFFFF"/>
            <w:hideMark/>
          </w:tcPr>
          <w:p w14:paraId="1F6F000E"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0061CBE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2D7A32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59AC0E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CE7F6F8"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69FA951B" w14:textId="77777777" w:rsidR="004C6523" w:rsidRPr="004C6523" w:rsidRDefault="004C6523" w:rsidP="004C6523">
            <w:pPr>
              <w:jc w:val="right"/>
              <w:rPr>
                <w:rFonts w:cs="Arial"/>
                <w:sz w:val="16"/>
                <w:szCs w:val="16"/>
              </w:rPr>
            </w:pPr>
            <w:r w:rsidRPr="004C6523">
              <w:rPr>
                <w:rFonts w:cs="Arial"/>
                <w:sz w:val="16"/>
                <w:szCs w:val="16"/>
              </w:rPr>
              <w:t>17,57</w:t>
            </w:r>
          </w:p>
        </w:tc>
        <w:tc>
          <w:tcPr>
            <w:tcW w:w="354" w:type="pct"/>
            <w:tcBorders>
              <w:top w:val="nil"/>
              <w:left w:val="nil"/>
              <w:bottom w:val="nil"/>
              <w:right w:val="nil"/>
            </w:tcBorders>
            <w:shd w:val="clear" w:color="000000" w:fill="FFFFFF"/>
            <w:hideMark/>
          </w:tcPr>
          <w:p w14:paraId="4D372751"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7EC279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9B7AB8B"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63CA540" w14:textId="77777777" w:rsidR="004C6523" w:rsidRPr="004C6523" w:rsidRDefault="004C6523" w:rsidP="004C6523">
            <w:pPr>
              <w:jc w:val="right"/>
              <w:rPr>
                <w:rFonts w:cs="Arial"/>
                <w:sz w:val="16"/>
                <w:szCs w:val="16"/>
              </w:rPr>
            </w:pPr>
            <w:r w:rsidRPr="004C6523">
              <w:rPr>
                <w:rFonts w:cs="Arial"/>
                <w:sz w:val="16"/>
                <w:szCs w:val="16"/>
              </w:rPr>
              <w:t>17,57</w:t>
            </w:r>
          </w:p>
        </w:tc>
      </w:tr>
      <w:tr w:rsidR="004C6523" w:rsidRPr="004C6523" w14:paraId="036DD20C" w14:textId="77777777" w:rsidTr="004C6523">
        <w:trPr>
          <w:trHeight w:val="285"/>
        </w:trPr>
        <w:tc>
          <w:tcPr>
            <w:tcW w:w="309" w:type="pct"/>
            <w:tcBorders>
              <w:top w:val="nil"/>
              <w:left w:val="nil"/>
              <w:bottom w:val="nil"/>
              <w:right w:val="nil"/>
            </w:tcBorders>
            <w:shd w:val="clear" w:color="000000" w:fill="FFFFFF"/>
            <w:hideMark/>
          </w:tcPr>
          <w:p w14:paraId="3B2CF7E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72ED1CD"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A33757E"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32F62A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BE96302"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23882D9A" w14:textId="77777777" w:rsidR="004C6523" w:rsidRPr="004C6523" w:rsidRDefault="004C6523" w:rsidP="004C6523">
            <w:pPr>
              <w:jc w:val="right"/>
              <w:rPr>
                <w:rFonts w:cs="Arial"/>
                <w:sz w:val="16"/>
                <w:szCs w:val="16"/>
              </w:rPr>
            </w:pPr>
            <w:r w:rsidRPr="004C6523">
              <w:rPr>
                <w:rFonts w:cs="Arial"/>
                <w:sz w:val="16"/>
                <w:szCs w:val="16"/>
              </w:rPr>
              <w:t>28,65</w:t>
            </w:r>
          </w:p>
        </w:tc>
        <w:tc>
          <w:tcPr>
            <w:tcW w:w="354" w:type="pct"/>
            <w:tcBorders>
              <w:top w:val="nil"/>
              <w:left w:val="nil"/>
              <w:bottom w:val="nil"/>
              <w:right w:val="nil"/>
            </w:tcBorders>
            <w:shd w:val="clear" w:color="000000" w:fill="FFFFFF"/>
            <w:hideMark/>
          </w:tcPr>
          <w:p w14:paraId="3A4A39AC"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C935553"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B3D22D3" w14:textId="77777777" w:rsidR="004C6523" w:rsidRPr="004C6523" w:rsidRDefault="004C6523" w:rsidP="004C6523">
            <w:pPr>
              <w:jc w:val="right"/>
              <w:rPr>
                <w:rFonts w:cs="Arial"/>
                <w:sz w:val="16"/>
                <w:szCs w:val="16"/>
              </w:rPr>
            </w:pPr>
            <w:r w:rsidRPr="004C6523">
              <w:rPr>
                <w:rFonts w:cs="Arial"/>
                <w:sz w:val="16"/>
                <w:szCs w:val="16"/>
              </w:rPr>
              <w:t>153,20</w:t>
            </w:r>
          </w:p>
        </w:tc>
      </w:tr>
      <w:tr w:rsidR="004C6523" w:rsidRPr="004C6523" w14:paraId="2A3C51A9" w14:textId="77777777" w:rsidTr="004C6523">
        <w:trPr>
          <w:trHeight w:val="19"/>
        </w:trPr>
        <w:tc>
          <w:tcPr>
            <w:tcW w:w="309" w:type="pct"/>
            <w:tcBorders>
              <w:top w:val="single" w:sz="12" w:space="0" w:color="000000"/>
              <w:left w:val="nil"/>
              <w:bottom w:val="nil"/>
              <w:right w:val="nil"/>
            </w:tcBorders>
            <w:shd w:val="clear" w:color="000000" w:fill="DFF0D8"/>
            <w:hideMark/>
          </w:tcPr>
          <w:p w14:paraId="271FBE3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7D15C7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5D4E6D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3A8CD5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0DDACA3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D8C75A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089463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D5712E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07C215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2518247B"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FC60C9A"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715851A" w14:textId="77777777" w:rsidR="004C6523" w:rsidRPr="004C6523" w:rsidRDefault="004C6523" w:rsidP="004C6523">
            <w:pPr>
              <w:rPr>
                <w:rFonts w:cs="Arial"/>
                <w:b/>
                <w:bCs/>
                <w:sz w:val="16"/>
                <w:szCs w:val="16"/>
              </w:rPr>
            </w:pPr>
            <w:r w:rsidRPr="004C6523">
              <w:rPr>
                <w:rFonts w:cs="Arial"/>
                <w:b/>
                <w:bCs/>
                <w:sz w:val="16"/>
                <w:szCs w:val="16"/>
              </w:rPr>
              <w:t xml:space="preserve"> 39 </w:t>
            </w:r>
          </w:p>
        </w:tc>
        <w:tc>
          <w:tcPr>
            <w:tcW w:w="354" w:type="pct"/>
            <w:tcBorders>
              <w:top w:val="single" w:sz="4" w:space="0" w:color="CCCCCC"/>
              <w:left w:val="nil"/>
              <w:bottom w:val="single" w:sz="4" w:space="0" w:color="CCCCCC"/>
              <w:right w:val="single" w:sz="4" w:space="0" w:color="CCCCCC"/>
            </w:tcBorders>
            <w:shd w:val="clear" w:color="000000" w:fill="FFFFFF"/>
            <w:hideMark/>
          </w:tcPr>
          <w:p w14:paraId="3FA025F0"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DDC4CD0"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77BC59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2581FC7"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79C7DAA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31D0055"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AA27C7F"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68ECFC9"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C28D49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BDE628C"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4D777AF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0001358 </w:t>
            </w:r>
          </w:p>
        </w:tc>
        <w:tc>
          <w:tcPr>
            <w:tcW w:w="296" w:type="pct"/>
            <w:tcBorders>
              <w:top w:val="nil"/>
              <w:left w:val="nil"/>
              <w:bottom w:val="single" w:sz="4" w:space="0" w:color="CCCCCC"/>
              <w:right w:val="single" w:sz="4" w:space="0" w:color="CCCCCC"/>
            </w:tcBorders>
            <w:shd w:val="clear" w:color="000000" w:fill="DFF0D8"/>
            <w:hideMark/>
          </w:tcPr>
          <w:p w14:paraId="7BB6059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100545C" w14:textId="77777777" w:rsidR="004C6523" w:rsidRPr="004C6523" w:rsidRDefault="004C6523" w:rsidP="004C6523">
            <w:pPr>
              <w:rPr>
                <w:rFonts w:cs="Arial"/>
                <w:color w:val="000000"/>
                <w:sz w:val="16"/>
                <w:szCs w:val="16"/>
              </w:rPr>
            </w:pPr>
            <w:r w:rsidRPr="004C6523">
              <w:rPr>
                <w:rFonts w:cs="Arial"/>
                <w:color w:val="000000"/>
                <w:sz w:val="16"/>
                <w:szCs w:val="16"/>
              </w:rPr>
              <w:t>FORNECIMENTO E INSTAÇAÇÃO DE CORDÃO ÓPTICO COM CONECTOR PADRÃO SC/LC MONOMODO - DUPLEX</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4B10864"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269BBC4C"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F936C87"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5B7445F" w14:textId="77777777" w:rsidR="004C6523" w:rsidRPr="004C6523" w:rsidRDefault="004C6523" w:rsidP="004C6523">
            <w:pPr>
              <w:jc w:val="right"/>
              <w:rPr>
                <w:rFonts w:cs="Arial"/>
                <w:color w:val="000000"/>
                <w:sz w:val="16"/>
                <w:szCs w:val="16"/>
              </w:rPr>
            </w:pPr>
            <w:r w:rsidRPr="004C6523">
              <w:rPr>
                <w:rFonts w:cs="Arial"/>
                <w:color w:val="000000"/>
                <w:sz w:val="16"/>
                <w:szCs w:val="16"/>
              </w:rPr>
              <w:t>107,55</w:t>
            </w:r>
          </w:p>
        </w:tc>
        <w:tc>
          <w:tcPr>
            <w:tcW w:w="413" w:type="pct"/>
            <w:tcBorders>
              <w:top w:val="nil"/>
              <w:left w:val="nil"/>
              <w:bottom w:val="single" w:sz="4" w:space="0" w:color="CCCCCC"/>
              <w:right w:val="single" w:sz="4" w:space="0" w:color="CCCCCC"/>
            </w:tcBorders>
            <w:shd w:val="clear" w:color="000000" w:fill="DFF0D8"/>
            <w:hideMark/>
          </w:tcPr>
          <w:p w14:paraId="32C6B55F" w14:textId="77777777" w:rsidR="004C6523" w:rsidRPr="004C6523" w:rsidRDefault="004C6523" w:rsidP="004C6523">
            <w:pPr>
              <w:jc w:val="right"/>
              <w:rPr>
                <w:rFonts w:cs="Arial"/>
                <w:color w:val="000000"/>
                <w:sz w:val="16"/>
                <w:szCs w:val="16"/>
              </w:rPr>
            </w:pPr>
            <w:r w:rsidRPr="004C6523">
              <w:rPr>
                <w:rFonts w:cs="Arial"/>
                <w:color w:val="000000"/>
                <w:sz w:val="16"/>
                <w:szCs w:val="16"/>
              </w:rPr>
              <w:t>107,55</w:t>
            </w:r>
          </w:p>
        </w:tc>
      </w:tr>
      <w:tr w:rsidR="004C6523" w:rsidRPr="004C6523" w14:paraId="26D22F8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5700E2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6DBC696"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85E28D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F523486"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FB5BFC9"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A8B6A5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17A9FA3"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484AED82"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7D865E07" w14:textId="77777777" w:rsidR="004C6523" w:rsidRPr="004C6523" w:rsidRDefault="004C6523" w:rsidP="004C6523">
            <w:pPr>
              <w:jc w:val="right"/>
              <w:rPr>
                <w:rFonts w:cs="Arial"/>
                <w:sz w:val="16"/>
                <w:szCs w:val="16"/>
              </w:rPr>
            </w:pPr>
            <w:r w:rsidRPr="004C6523">
              <w:rPr>
                <w:rFonts w:cs="Arial"/>
                <w:sz w:val="16"/>
                <w:szCs w:val="16"/>
              </w:rPr>
              <w:t>21,05</w:t>
            </w:r>
          </w:p>
        </w:tc>
      </w:tr>
      <w:tr w:rsidR="004C6523" w:rsidRPr="004C6523" w14:paraId="6A66155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876009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2029E8B" w14:textId="77777777" w:rsidR="004C6523" w:rsidRPr="004C6523" w:rsidRDefault="004C6523" w:rsidP="004C6523">
            <w:pPr>
              <w:jc w:val="right"/>
              <w:rPr>
                <w:rFonts w:cs="Arial"/>
                <w:sz w:val="16"/>
                <w:szCs w:val="16"/>
              </w:rPr>
            </w:pPr>
            <w:r w:rsidRPr="004C6523">
              <w:rPr>
                <w:rFonts w:cs="Arial"/>
                <w:sz w:val="16"/>
                <w:szCs w:val="16"/>
              </w:rPr>
              <w:t xml:space="preserve"> 10238 </w:t>
            </w:r>
          </w:p>
        </w:tc>
        <w:tc>
          <w:tcPr>
            <w:tcW w:w="296" w:type="pct"/>
            <w:tcBorders>
              <w:top w:val="nil"/>
              <w:left w:val="nil"/>
              <w:bottom w:val="single" w:sz="4" w:space="0" w:color="CCCCCC"/>
              <w:right w:val="single" w:sz="4" w:space="0" w:color="CCCCCC"/>
            </w:tcBorders>
            <w:shd w:val="clear" w:color="000000" w:fill="EFEFEF"/>
            <w:hideMark/>
          </w:tcPr>
          <w:p w14:paraId="0988F89E"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66B668C3" w14:textId="77777777" w:rsidR="004C6523" w:rsidRPr="004C6523" w:rsidRDefault="004C6523" w:rsidP="004C6523">
            <w:pPr>
              <w:rPr>
                <w:rFonts w:cs="Arial"/>
                <w:sz w:val="16"/>
                <w:szCs w:val="16"/>
              </w:rPr>
            </w:pPr>
            <w:r w:rsidRPr="004C6523">
              <w:rPr>
                <w:rFonts w:cs="Arial"/>
                <w:sz w:val="16"/>
                <w:szCs w:val="16"/>
              </w:rPr>
              <w:t>CORDÃO ÓPTICO DUPLEX MONOMODO LC/SC</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EDDF6D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453E64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1B53C88"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0DFFCFA" w14:textId="77777777" w:rsidR="004C6523" w:rsidRPr="004C6523" w:rsidRDefault="004C6523" w:rsidP="004C6523">
            <w:pPr>
              <w:jc w:val="right"/>
              <w:rPr>
                <w:rFonts w:cs="Arial"/>
                <w:sz w:val="16"/>
                <w:szCs w:val="16"/>
              </w:rPr>
            </w:pPr>
            <w:r w:rsidRPr="004C6523">
              <w:rPr>
                <w:rFonts w:cs="Arial"/>
                <w:sz w:val="16"/>
                <w:szCs w:val="16"/>
              </w:rPr>
              <w:t>86,50</w:t>
            </w:r>
          </w:p>
        </w:tc>
        <w:tc>
          <w:tcPr>
            <w:tcW w:w="413" w:type="pct"/>
            <w:tcBorders>
              <w:top w:val="nil"/>
              <w:left w:val="nil"/>
              <w:bottom w:val="single" w:sz="4" w:space="0" w:color="CCCCCC"/>
              <w:right w:val="single" w:sz="4" w:space="0" w:color="CCCCCC"/>
            </w:tcBorders>
            <w:shd w:val="clear" w:color="000000" w:fill="EFEFEF"/>
            <w:hideMark/>
          </w:tcPr>
          <w:p w14:paraId="0BF8FF48" w14:textId="77777777" w:rsidR="004C6523" w:rsidRPr="004C6523" w:rsidRDefault="004C6523" w:rsidP="004C6523">
            <w:pPr>
              <w:jc w:val="right"/>
              <w:rPr>
                <w:rFonts w:cs="Arial"/>
                <w:sz w:val="16"/>
                <w:szCs w:val="16"/>
              </w:rPr>
            </w:pPr>
            <w:r w:rsidRPr="004C6523">
              <w:rPr>
                <w:rFonts w:cs="Arial"/>
                <w:sz w:val="16"/>
                <w:szCs w:val="16"/>
              </w:rPr>
              <w:t>86,50</w:t>
            </w:r>
          </w:p>
        </w:tc>
      </w:tr>
      <w:tr w:rsidR="004C6523" w:rsidRPr="004C6523" w14:paraId="1920B8E0" w14:textId="77777777" w:rsidTr="004C6523">
        <w:trPr>
          <w:trHeight w:val="510"/>
        </w:trPr>
        <w:tc>
          <w:tcPr>
            <w:tcW w:w="309" w:type="pct"/>
            <w:tcBorders>
              <w:top w:val="nil"/>
              <w:left w:val="nil"/>
              <w:bottom w:val="nil"/>
              <w:right w:val="nil"/>
            </w:tcBorders>
            <w:shd w:val="clear" w:color="000000" w:fill="FFFFFF"/>
            <w:hideMark/>
          </w:tcPr>
          <w:p w14:paraId="694CAC0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D71509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F2D202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137183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9A9AC1B"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7D3C80BD" w14:textId="77777777" w:rsidR="004C6523" w:rsidRPr="004C6523" w:rsidRDefault="004C6523" w:rsidP="004C6523">
            <w:pPr>
              <w:jc w:val="right"/>
              <w:rPr>
                <w:rFonts w:cs="Arial"/>
                <w:sz w:val="16"/>
                <w:szCs w:val="16"/>
              </w:rPr>
            </w:pPr>
            <w:r w:rsidRPr="004C6523">
              <w:rPr>
                <w:rFonts w:cs="Arial"/>
                <w:sz w:val="16"/>
                <w:szCs w:val="16"/>
              </w:rPr>
              <w:t>17,57</w:t>
            </w:r>
          </w:p>
        </w:tc>
        <w:tc>
          <w:tcPr>
            <w:tcW w:w="354" w:type="pct"/>
            <w:tcBorders>
              <w:top w:val="nil"/>
              <w:left w:val="nil"/>
              <w:bottom w:val="nil"/>
              <w:right w:val="nil"/>
            </w:tcBorders>
            <w:shd w:val="clear" w:color="000000" w:fill="FFFFFF"/>
            <w:hideMark/>
          </w:tcPr>
          <w:p w14:paraId="1523D976"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B5A2EA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DBC8BA4"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545FDA6" w14:textId="77777777" w:rsidR="004C6523" w:rsidRPr="004C6523" w:rsidRDefault="004C6523" w:rsidP="004C6523">
            <w:pPr>
              <w:jc w:val="right"/>
              <w:rPr>
                <w:rFonts w:cs="Arial"/>
                <w:sz w:val="16"/>
                <w:szCs w:val="16"/>
              </w:rPr>
            </w:pPr>
            <w:r w:rsidRPr="004C6523">
              <w:rPr>
                <w:rFonts w:cs="Arial"/>
                <w:sz w:val="16"/>
                <w:szCs w:val="16"/>
              </w:rPr>
              <w:t>17,57</w:t>
            </w:r>
          </w:p>
        </w:tc>
      </w:tr>
      <w:tr w:rsidR="004C6523" w:rsidRPr="004C6523" w14:paraId="02E6B404" w14:textId="77777777" w:rsidTr="004C6523">
        <w:trPr>
          <w:trHeight w:val="285"/>
        </w:trPr>
        <w:tc>
          <w:tcPr>
            <w:tcW w:w="309" w:type="pct"/>
            <w:tcBorders>
              <w:top w:val="nil"/>
              <w:left w:val="nil"/>
              <w:bottom w:val="nil"/>
              <w:right w:val="nil"/>
            </w:tcBorders>
            <w:shd w:val="clear" w:color="000000" w:fill="FFFFFF"/>
            <w:hideMark/>
          </w:tcPr>
          <w:p w14:paraId="17612EB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648CA1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17D980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A3DAC1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B00CC7E"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8B1F690" w14:textId="77777777" w:rsidR="004C6523" w:rsidRPr="004C6523" w:rsidRDefault="004C6523" w:rsidP="004C6523">
            <w:pPr>
              <w:jc w:val="right"/>
              <w:rPr>
                <w:rFonts w:cs="Arial"/>
                <w:sz w:val="16"/>
                <w:szCs w:val="16"/>
              </w:rPr>
            </w:pPr>
            <w:r w:rsidRPr="004C6523">
              <w:rPr>
                <w:rFonts w:cs="Arial"/>
                <w:sz w:val="16"/>
                <w:szCs w:val="16"/>
              </w:rPr>
              <w:t>24,73</w:t>
            </w:r>
          </w:p>
        </w:tc>
        <w:tc>
          <w:tcPr>
            <w:tcW w:w="354" w:type="pct"/>
            <w:tcBorders>
              <w:top w:val="nil"/>
              <w:left w:val="nil"/>
              <w:bottom w:val="nil"/>
              <w:right w:val="nil"/>
            </w:tcBorders>
            <w:shd w:val="clear" w:color="000000" w:fill="FFFFFF"/>
            <w:hideMark/>
          </w:tcPr>
          <w:p w14:paraId="7E4C9E4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C6194FC"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69D7D90" w14:textId="77777777" w:rsidR="004C6523" w:rsidRPr="004C6523" w:rsidRDefault="004C6523" w:rsidP="004C6523">
            <w:pPr>
              <w:jc w:val="right"/>
              <w:rPr>
                <w:rFonts w:cs="Arial"/>
                <w:sz w:val="16"/>
                <w:szCs w:val="16"/>
              </w:rPr>
            </w:pPr>
            <w:r w:rsidRPr="004C6523">
              <w:rPr>
                <w:rFonts w:cs="Arial"/>
                <w:sz w:val="16"/>
                <w:szCs w:val="16"/>
              </w:rPr>
              <w:t>132,28</w:t>
            </w:r>
          </w:p>
        </w:tc>
      </w:tr>
      <w:tr w:rsidR="004C6523" w:rsidRPr="004C6523" w14:paraId="57F7BB1F" w14:textId="77777777" w:rsidTr="004C6523">
        <w:trPr>
          <w:trHeight w:val="19"/>
        </w:trPr>
        <w:tc>
          <w:tcPr>
            <w:tcW w:w="309" w:type="pct"/>
            <w:tcBorders>
              <w:top w:val="single" w:sz="12" w:space="0" w:color="000000"/>
              <w:left w:val="nil"/>
              <w:bottom w:val="nil"/>
              <w:right w:val="nil"/>
            </w:tcBorders>
            <w:shd w:val="clear" w:color="000000" w:fill="DFF0D8"/>
            <w:hideMark/>
          </w:tcPr>
          <w:p w14:paraId="6794A17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C0446C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B1C0F4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E828EC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1AC316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5F0E0D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4EF55F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3CC1390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BB65F2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7E6DDE5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E75F90E"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5D2767E" w14:textId="77777777" w:rsidR="004C6523" w:rsidRPr="004C6523" w:rsidRDefault="004C6523" w:rsidP="004C6523">
            <w:pPr>
              <w:rPr>
                <w:rFonts w:cs="Arial"/>
                <w:b/>
                <w:bCs/>
                <w:sz w:val="16"/>
                <w:szCs w:val="16"/>
              </w:rPr>
            </w:pPr>
            <w:r w:rsidRPr="004C6523">
              <w:rPr>
                <w:rFonts w:cs="Arial"/>
                <w:b/>
                <w:bCs/>
                <w:sz w:val="16"/>
                <w:szCs w:val="16"/>
              </w:rPr>
              <w:t xml:space="preserve"> 40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6189EA3"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98A850A"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521EC8D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020AE142"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76704098"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4B6AFA16"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208F9E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D68F46F"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BDADCD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EE04070"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5C14E4EC"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0001361 </w:t>
            </w:r>
          </w:p>
        </w:tc>
        <w:tc>
          <w:tcPr>
            <w:tcW w:w="296" w:type="pct"/>
            <w:tcBorders>
              <w:top w:val="nil"/>
              <w:left w:val="nil"/>
              <w:bottom w:val="single" w:sz="4" w:space="0" w:color="CCCCCC"/>
              <w:right w:val="single" w:sz="4" w:space="0" w:color="CCCCCC"/>
            </w:tcBorders>
            <w:shd w:val="clear" w:color="000000" w:fill="DFF0D8"/>
            <w:hideMark/>
          </w:tcPr>
          <w:p w14:paraId="289F2294"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7BFE505E" w14:textId="77777777" w:rsidR="004C6523" w:rsidRPr="004C6523" w:rsidRDefault="004C6523" w:rsidP="004C6523">
            <w:pPr>
              <w:rPr>
                <w:rFonts w:cs="Arial"/>
                <w:color w:val="000000"/>
                <w:sz w:val="16"/>
                <w:szCs w:val="16"/>
              </w:rPr>
            </w:pPr>
            <w:r w:rsidRPr="004C6523">
              <w:rPr>
                <w:rFonts w:cs="Arial"/>
                <w:color w:val="000000"/>
                <w:sz w:val="16"/>
                <w:szCs w:val="16"/>
              </w:rPr>
              <w:t>MANUTENÇÃO DE ENLACE DE RÁDIO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665E26B9"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45007BB8"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3E972CFE"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48A5DC5F" w14:textId="77777777" w:rsidR="004C6523" w:rsidRPr="004C6523" w:rsidRDefault="004C6523" w:rsidP="004C6523">
            <w:pPr>
              <w:jc w:val="right"/>
              <w:rPr>
                <w:rFonts w:cs="Arial"/>
                <w:color w:val="000000"/>
                <w:sz w:val="16"/>
                <w:szCs w:val="16"/>
              </w:rPr>
            </w:pPr>
            <w:r w:rsidRPr="004C6523">
              <w:rPr>
                <w:rFonts w:cs="Arial"/>
                <w:color w:val="000000"/>
                <w:sz w:val="16"/>
                <w:szCs w:val="16"/>
              </w:rPr>
              <w:t>139,08</w:t>
            </w:r>
          </w:p>
        </w:tc>
        <w:tc>
          <w:tcPr>
            <w:tcW w:w="413" w:type="pct"/>
            <w:tcBorders>
              <w:top w:val="nil"/>
              <w:left w:val="nil"/>
              <w:bottom w:val="single" w:sz="4" w:space="0" w:color="CCCCCC"/>
              <w:right w:val="single" w:sz="4" w:space="0" w:color="CCCCCC"/>
            </w:tcBorders>
            <w:shd w:val="clear" w:color="000000" w:fill="DFF0D8"/>
            <w:hideMark/>
          </w:tcPr>
          <w:p w14:paraId="1E040906" w14:textId="77777777" w:rsidR="004C6523" w:rsidRPr="004C6523" w:rsidRDefault="004C6523" w:rsidP="004C6523">
            <w:pPr>
              <w:jc w:val="right"/>
              <w:rPr>
                <w:rFonts w:cs="Arial"/>
                <w:color w:val="000000"/>
                <w:sz w:val="16"/>
                <w:szCs w:val="16"/>
              </w:rPr>
            </w:pPr>
            <w:r w:rsidRPr="004C6523">
              <w:rPr>
                <w:rFonts w:cs="Arial"/>
                <w:color w:val="000000"/>
                <w:sz w:val="16"/>
                <w:szCs w:val="16"/>
              </w:rPr>
              <w:t>139,08</w:t>
            </w:r>
          </w:p>
        </w:tc>
      </w:tr>
      <w:tr w:rsidR="004C6523" w:rsidRPr="004C6523" w14:paraId="7218008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657A7C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BCD7967"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74B7500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7857D00"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71930DC"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C7422D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E687CEC"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198D5123"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5D6E78AA" w14:textId="77777777" w:rsidR="004C6523" w:rsidRPr="004C6523" w:rsidRDefault="004C6523" w:rsidP="004C6523">
            <w:pPr>
              <w:jc w:val="right"/>
              <w:rPr>
                <w:rFonts w:cs="Arial"/>
                <w:sz w:val="16"/>
                <w:szCs w:val="16"/>
              </w:rPr>
            </w:pPr>
            <w:r w:rsidRPr="004C6523">
              <w:rPr>
                <w:rFonts w:cs="Arial"/>
                <w:sz w:val="16"/>
                <w:szCs w:val="16"/>
              </w:rPr>
              <w:t>39,93</w:t>
            </w:r>
          </w:p>
        </w:tc>
      </w:tr>
      <w:tr w:rsidR="004C6523" w:rsidRPr="004C6523" w14:paraId="738C5E4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DD81A2D"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670E494"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3FDA60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24D75773"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442A8B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C509CA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B96707B" w14:textId="77777777" w:rsidR="004C6523" w:rsidRPr="004C6523" w:rsidRDefault="004C6523" w:rsidP="004C6523">
            <w:pPr>
              <w:jc w:val="right"/>
              <w:rPr>
                <w:rFonts w:cs="Arial"/>
                <w:sz w:val="16"/>
                <w:szCs w:val="16"/>
              </w:rPr>
            </w:pPr>
            <w:r w:rsidRPr="004C6523">
              <w:rPr>
                <w:rFonts w:cs="Arial"/>
                <w:sz w:val="16"/>
                <w:szCs w:val="16"/>
              </w:rPr>
              <w:t>3,0000000</w:t>
            </w:r>
          </w:p>
        </w:tc>
        <w:tc>
          <w:tcPr>
            <w:tcW w:w="354" w:type="pct"/>
            <w:tcBorders>
              <w:top w:val="nil"/>
              <w:left w:val="nil"/>
              <w:bottom w:val="single" w:sz="4" w:space="0" w:color="CCCCCC"/>
              <w:right w:val="single" w:sz="4" w:space="0" w:color="CCCCCC"/>
            </w:tcBorders>
            <w:shd w:val="clear" w:color="000000" w:fill="D6D6D6"/>
            <w:hideMark/>
          </w:tcPr>
          <w:p w14:paraId="55661944"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48E425D6" w14:textId="77777777" w:rsidR="004C6523" w:rsidRPr="004C6523" w:rsidRDefault="004C6523" w:rsidP="004C6523">
            <w:pPr>
              <w:jc w:val="right"/>
              <w:rPr>
                <w:rFonts w:cs="Arial"/>
                <w:sz w:val="16"/>
                <w:szCs w:val="16"/>
              </w:rPr>
            </w:pPr>
            <w:r w:rsidRPr="004C6523">
              <w:rPr>
                <w:rFonts w:cs="Arial"/>
                <w:sz w:val="16"/>
                <w:szCs w:val="16"/>
              </w:rPr>
              <w:t>63,15</w:t>
            </w:r>
          </w:p>
        </w:tc>
      </w:tr>
      <w:tr w:rsidR="004C6523" w:rsidRPr="004C6523" w14:paraId="4FDEAEB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B0AAED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3E1C26D" w14:textId="77777777" w:rsidR="004C6523" w:rsidRPr="004C6523" w:rsidRDefault="004C6523" w:rsidP="004C6523">
            <w:pPr>
              <w:jc w:val="right"/>
              <w:rPr>
                <w:rFonts w:cs="Arial"/>
                <w:sz w:val="16"/>
                <w:szCs w:val="16"/>
              </w:rPr>
            </w:pPr>
            <w:r w:rsidRPr="004C6523">
              <w:rPr>
                <w:rFonts w:cs="Arial"/>
                <w:sz w:val="16"/>
                <w:szCs w:val="16"/>
              </w:rPr>
              <w:t xml:space="preserve"> I8648 </w:t>
            </w:r>
          </w:p>
        </w:tc>
        <w:tc>
          <w:tcPr>
            <w:tcW w:w="296" w:type="pct"/>
            <w:tcBorders>
              <w:top w:val="nil"/>
              <w:left w:val="nil"/>
              <w:bottom w:val="single" w:sz="4" w:space="0" w:color="CCCCCC"/>
              <w:right w:val="single" w:sz="4" w:space="0" w:color="CCCCCC"/>
            </w:tcBorders>
            <w:shd w:val="clear" w:color="000000" w:fill="EFEFEF"/>
            <w:hideMark/>
          </w:tcPr>
          <w:p w14:paraId="56EC871E" w14:textId="77777777" w:rsidR="004C6523" w:rsidRPr="004C6523" w:rsidRDefault="004C6523" w:rsidP="004C6523">
            <w:pPr>
              <w:rPr>
                <w:rFonts w:cs="Arial"/>
                <w:sz w:val="16"/>
                <w:szCs w:val="16"/>
              </w:rPr>
            </w:pPr>
            <w:r w:rsidRPr="004C6523">
              <w:rPr>
                <w:rFonts w:cs="Arial"/>
                <w:sz w:val="16"/>
                <w:szCs w:val="16"/>
              </w:rPr>
              <w:t>SEINFRA</w:t>
            </w:r>
          </w:p>
        </w:tc>
        <w:tc>
          <w:tcPr>
            <w:tcW w:w="1768" w:type="pct"/>
            <w:tcBorders>
              <w:top w:val="nil"/>
              <w:left w:val="nil"/>
              <w:bottom w:val="single" w:sz="4" w:space="0" w:color="CCCCCC"/>
              <w:right w:val="single" w:sz="4" w:space="0" w:color="CCCCCC"/>
            </w:tcBorders>
            <w:shd w:val="clear" w:color="000000" w:fill="EFEFEF"/>
            <w:hideMark/>
          </w:tcPr>
          <w:p w14:paraId="4B087A97" w14:textId="77777777" w:rsidR="004C6523" w:rsidRPr="004C6523" w:rsidRDefault="004C6523" w:rsidP="004C6523">
            <w:pPr>
              <w:rPr>
                <w:rFonts w:cs="Arial"/>
                <w:sz w:val="16"/>
                <w:szCs w:val="16"/>
              </w:rPr>
            </w:pPr>
            <w:r w:rsidRPr="004C6523">
              <w:rPr>
                <w:rFonts w:cs="Arial"/>
                <w:sz w:val="16"/>
                <w:szCs w:val="16"/>
              </w:rPr>
              <w:t>BASE DE FIXAÇÃO COM PARAFUSOS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F53D3E4"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DF48DE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9F5642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360F5E9E" w14:textId="77777777" w:rsidR="004C6523" w:rsidRPr="004C6523" w:rsidRDefault="004C6523" w:rsidP="004C6523">
            <w:pPr>
              <w:jc w:val="right"/>
              <w:rPr>
                <w:rFonts w:cs="Arial"/>
                <w:sz w:val="16"/>
                <w:szCs w:val="16"/>
              </w:rPr>
            </w:pPr>
            <w:r w:rsidRPr="004C6523">
              <w:rPr>
                <w:rFonts w:cs="Arial"/>
                <w:sz w:val="16"/>
                <w:szCs w:val="16"/>
              </w:rPr>
              <w:t>36,00</w:t>
            </w:r>
          </w:p>
        </w:tc>
        <w:tc>
          <w:tcPr>
            <w:tcW w:w="413" w:type="pct"/>
            <w:tcBorders>
              <w:top w:val="nil"/>
              <w:left w:val="nil"/>
              <w:bottom w:val="single" w:sz="4" w:space="0" w:color="CCCCCC"/>
              <w:right w:val="single" w:sz="4" w:space="0" w:color="CCCCCC"/>
            </w:tcBorders>
            <w:shd w:val="clear" w:color="000000" w:fill="EFEFEF"/>
            <w:hideMark/>
          </w:tcPr>
          <w:p w14:paraId="06ADAD51" w14:textId="77777777" w:rsidR="004C6523" w:rsidRPr="004C6523" w:rsidRDefault="004C6523" w:rsidP="004C6523">
            <w:pPr>
              <w:jc w:val="right"/>
              <w:rPr>
                <w:rFonts w:cs="Arial"/>
                <w:sz w:val="16"/>
                <w:szCs w:val="16"/>
              </w:rPr>
            </w:pPr>
            <w:r w:rsidRPr="004C6523">
              <w:rPr>
                <w:rFonts w:cs="Arial"/>
                <w:sz w:val="16"/>
                <w:szCs w:val="16"/>
              </w:rPr>
              <w:t>36,00</w:t>
            </w:r>
          </w:p>
        </w:tc>
      </w:tr>
      <w:tr w:rsidR="004C6523" w:rsidRPr="004C6523" w14:paraId="2C939FD1" w14:textId="77777777" w:rsidTr="004C6523">
        <w:trPr>
          <w:trHeight w:val="510"/>
        </w:trPr>
        <w:tc>
          <w:tcPr>
            <w:tcW w:w="309" w:type="pct"/>
            <w:tcBorders>
              <w:top w:val="nil"/>
              <w:left w:val="nil"/>
              <w:bottom w:val="nil"/>
              <w:right w:val="nil"/>
            </w:tcBorders>
            <w:shd w:val="clear" w:color="000000" w:fill="FFFFFF"/>
            <w:hideMark/>
          </w:tcPr>
          <w:p w14:paraId="2CE104A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F7C95F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9931FD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C3A656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7504370"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D37C334" w14:textId="77777777" w:rsidR="004C6523" w:rsidRPr="004C6523" w:rsidRDefault="004C6523" w:rsidP="004C6523">
            <w:pPr>
              <w:jc w:val="right"/>
              <w:rPr>
                <w:rFonts w:cs="Arial"/>
                <w:sz w:val="16"/>
                <w:szCs w:val="16"/>
              </w:rPr>
            </w:pPr>
            <w:r w:rsidRPr="004C6523">
              <w:rPr>
                <w:rFonts w:cs="Arial"/>
                <w:sz w:val="16"/>
                <w:szCs w:val="16"/>
              </w:rPr>
              <w:t>82,20</w:t>
            </w:r>
          </w:p>
        </w:tc>
        <w:tc>
          <w:tcPr>
            <w:tcW w:w="354" w:type="pct"/>
            <w:tcBorders>
              <w:top w:val="nil"/>
              <w:left w:val="nil"/>
              <w:bottom w:val="nil"/>
              <w:right w:val="nil"/>
            </w:tcBorders>
            <w:shd w:val="clear" w:color="000000" w:fill="FFFFFF"/>
            <w:hideMark/>
          </w:tcPr>
          <w:p w14:paraId="4F487F7A"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B4F4024"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A5C703C"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74A6864" w14:textId="77777777" w:rsidR="004C6523" w:rsidRPr="004C6523" w:rsidRDefault="004C6523" w:rsidP="004C6523">
            <w:pPr>
              <w:jc w:val="right"/>
              <w:rPr>
                <w:rFonts w:cs="Arial"/>
                <w:sz w:val="16"/>
                <w:szCs w:val="16"/>
              </w:rPr>
            </w:pPr>
            <w:r w:rsidRPr="004C6523">
              <w:rPr>
                <w:rFonts w:cs="Arial"/>
                <w:sz w:val="16"/>
                <w:szCs w:val="16"/>
              </w:rPr>
              <w:t>82,20</w:t>
            </w:r>
          </w:p>
        </w:tc>
      </w:tr>
      <w:tr w:rsidR="004C6523" w:rsidRPr="004C6523" w14:paraId="25D35543" w14:textId="77777777" w:rsidTr="004C6523">
        <w:trPr>
          <w:trHeight w:val="285"/>
        </w:trPr>
        <w:tc>
          <w:tcPr>
            <w:tcW w:w="309" w:type="pct"/>
            <w:tcBorders>
              <w:top w:val="nil"/>
              <w:left w:val="nil"/>
              <w:bottom w:val="nil"/>
              <w:right w:val="nil"/>
            </w:tcBorders>
            <w:shd w:val="clear" w:color="000000" w:fill="FFFFFF"/>
            <w:hideMark/>
          </w:tcPr>
          <w:p w14:paraId="3666E673"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4A3953B"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2A0CEE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E2E3EE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F30B6C2"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ADFEDD7" w14:textId="77777777" w:rsidR="004C6523" w:rsidRPr="004C6523" w:rsidRDefault="004C6523" w:rsidP="004C6523">
            <w:pPr>
              <w:jc w:val="right"/>
              <w:rPr>
                <w:rFonts w:cs="Arial"/>
                <w:sz w:val="16"/>
                <w:szCs w:val="16"/>
              </w:rPr>
            </w:pPr>
            <w:r w:rsidRPr="004C6523">
              <w:rPr>
                <w:rFonts w:cs="Arial"/>
                <w:sz w:val="16"/>
                <w:szCs w:val="16"/>
              </w:rPr>
              <w:t>31,75</w:t>
            </w:r>
          </w:p>
        </w:tc>
        <w:tc>
          <w:tcPr>
            <w:tcW w:w="354" w:type="pct"/>
            <w:tcBorders>
              <w:top w:val="nil"/>
              <w:left w:val="nil"/>
              <w:bottom w:val="nil"/>
              <w:right w:val="nil"/>
            </w:tcBorders>
            <w:shd w:val="clear" w:color="000000" w:fill="FFFFFF"/>
            <w:hideMark/>
          </w:tcPr>
          <w:p w14:paraId="7BB4483D"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E44452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C1E69F3" w14:textId="77777777" w:rsidR="004C6523" w:rsidRPr="004C6523" w:rsidRDefault="004C6523" w:rsidP="004C6523">
            <w:pPr>
              <w:jc w:val="right"/>
              <w:rPr>
                <w:rFonts w:cs="Arial"/>
                <w:sz w:val="16"/>
                <w:szCs w:val="16"/>
              </w:rPr>
            </w:pPr>
            <w:r w:rsidRPr="004C6523">
              <w:rPr>
                <w:rFonts w:cs="Arial"/>
                <w:sz w:val="16"/>
                <w:szCs w:val="16"/>
              </w:rPr>
              <w:t>170,83</w:t>
            </w:r>
          </w:p>
        </w:tc>
      </w:tr>
      <w:tr w:rsidR="004C6523" w:rsidRPr="004C6523" w14:paraId="25D49E89" w14:textId="77777777" w:rsidTr="004C6523">
        <w:trPr>
          <w:trHeight w:val="19"/>
        </w:trPr>
        <w:tc>
          <w:tcPr>
            <w:tcW w:w="309" w:type="pct"/>
            <w:tcBorders>
              <w:top w:val="single" w:sz="12" w:space="0" w:color="000000"/>
              <w:left w:val="nil"/>
              <w:bottom w:val="nil"/>
              <w:right w:val="nil"/>
            </w:tcBorders>
            <w:shd w:val="clear" w:color="000000" w:fill="DFF0D8"/>
            <w:hideMark/>
          </w:tcPr>
          <w:p w14:paraId="377AB7D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9EB9E6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F28B37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779417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1D1EB7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D422D2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ECA5E7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496273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F6C113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FDE7FAB"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0303B04"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8D2B852" w14:textId="77777777" w:rsidR="004C6523" w:rsidRPr="004C6523" w:rsidRDefault="004C6523" w:rsidP="004C6523">
            <w:pPr>
              <w:rPr>
                <w:rFonts w:cs="Arial"/>
                <w:b/>
                <w:bCs/>
                <w:sz w:val="16"/>
                <w:szCs w:val="16"/>
              </w:rPr>
            </w:pPr>
            <w:r w:rsidRPr="004C6523">
              <w:rPr>
                <w:rFonts w:cs="Arial"/>
                <w:b/>
                <w:bCs/>
                <w:sz w:val="16"/>
                <w:szCs w:val="16"/>
              </w:rPr>
              <w:t xml:space="preserve"> 41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6F617B9"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9F910A9"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4301185C"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C1049A8"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37E66967"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D66772D"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7EF6BC4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AA111AF"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CCB177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554FD7F"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88D9A20"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0001362 </w:t>
            </w:r>
          </w:p>
        </w:tc>
        <w:tc>
          <w:tcPr>
            <w:tcW w:w="296" w:type="pct"/>
            <w:tcBorders>
              <w:top w:val="nil"/>
              <w:left w:val="nil"/>
              <w:bottom w:val="single" w:sz="4" w:space="0" w:color="CCCCCC"/>
              <w:right w:val="single" w:sz="4" w:space="0" w:color="CCCCCC"/>
            </w:tcBorders>
            <w:shd w:val="clear" w:color="000000" w:fill="DFF0D8"/>
            <w:hideMark/>
          </w:tcPr>
          <w:p w14:paraId="5B5E7ED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5333CC73" w14:textId="77777777" w:rsidR="004C6523" w:rsidRPr="004C6523" w:rsidRDefault="004C6523" w:rsidP="004C6523">
            <w:pPr>
              <w:rPr>
                <w:rFonts w:cs="Arial"/>
                <w:color w:val="000000"/>
                <w:sz w:val="16"/>
                <w:szCs w:val="16"/>
              </w:rPr>
            </w:pPr>
            <w:r w:rsidRPr="004C6523">
              <w:rPr>
                <w:rFonts w:cs="Arial"/>
                <w:color w:val="000000"/>
                <w:sz w:val="16"/>
                <w:szCs w:val="16"/>
              </w:rPr>
              <w:t>COLETA DE EQUIPAMENTO - RETIRAR EQUIPAMENTO DESCONECTAR CABOS E TRAZER O EQUIPAMENTO PARA A SUTIC</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5373E48"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335D1637"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152A0F7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99F95F5" w14:textId="77777777" w:rsidR="004C6523" w:rsidRPr="004C6523" w:rsidRDefault="004C6523" w:rsidP="004C6523">
            <w:pPr>
              <w:jc w:val="right"/>
              <w:rPr>
                <w:rFonts w:cs="Arial"/>
                <w:color w:val="000000"/>
                <w:sz w:val="16"/>
                <w:szCs w:val="16"/>
              </w:rPr>
            </w:pPr>
            <w:r w:rsidRPr="004C6523">
              <w:rPr>
                <w:rFonts w:cs="Arial"/>
                <w:color w:val="000000"/>
                <w:sz w:val="16"/>
                <w:szCs w:val="16"/>
              </w:rPr>
              <w:t>68,72</w:t>
            </w:r>
          </w:p>
        </w:tc>
        <w:tc>
          <w:tcPr>
            <w:tcW w:w="413" w:type="pct"/>
            <w:tcBorders>
              <w:top w:val="nil"/>
              <w:left w:val="nil"/>
              <w:bottom w:val="single" w:sz="4" w:space="0" w:color="CCCCCC"/>
              <w:right w:val="single" w:sz="4" w:space="0" w:color="CCCCCC"/>
            </w:tcBorders>
            <w:shd w:val="clear" w:color="000000" w:fill="DFF0D8"/>
            <w:hideMark/>
          </w:tcPr>
          <w:p w14:paraId="4A48900D" w14:textId="77777777" w:rsidR="004C6523" w:rsidRPr="004C6523" w:rsidRDefault="004C6523" w:rsidP="004C6523">
            <w:pPr>
              <w:jc w:val="right"/>
              <w:rPr>
                <w:rFonts w:cs="Arial"/>
                <w:color w:val="000000"/>
                <w:sz w:val="16"/>
                <w:szCs w:val="16"/>
              </w:rPr>
            </w:pPr>
            <w:r w:rsidRPr="004C6523">
              <w:rPr>
                <w:rFonts w:cs="Arial"/>
                <w:color w:val="000000"/>
                <w:sz w:val="16"/>
                <w:szCs w:val="16"/>
              </w:rPr>
              <w:t>68,72</w:t>
            </w:r>
          </w:p>
        </w:tc>
      </w:tr>
      <w:tr w:rsidR="004C6523" w:rsidRPr="004C6523" w14:paraId="7A0F7A8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76501AC7"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A20295E"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3EDFFCB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1EE3B1E"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B5EAA71"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9BD81E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62D2E06"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5E4B4B02"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098979BA"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0371860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EDD9D4F" w14:textId="77777777" w:rsidR="004C6523" w:rsidRPr="004C6523" w:rsidRDefault="004C6523" w:rsidP="004C6523">
            <w:pPr>
              <w:rPr>
                <w:rFonts w:cs="Arial"/>
                <w:sz w:val="16"/>
                <w:szCs w:val="16"/>
              </w:rPr>
            </w:pPr>
            <w:r w:rsidRPr="004C6523">
              <w:rPr>
                <w:rFonts w:cs="Arial"/>
                <w:sz w:val="16"/>
                <w:szCs w:val="16"/>
              </w:rPr>
              <w:lastRenderedPageBreak/>
              <w:t>Composição Auxiliar</w:t>
            </w:r>
          </w:p>
        </w:tc>
        <w:tc>
          <w:tcPr>
            <w:tcW w:w="354" w:type="pct"/>
            <w:tcBorders>
              <w:top w:val="nil"/>
              <w:left w:val="nil"/>
              <w:bottom w:val="single" w:sz="4" w:space="0" w:color="CCCCCC"/>
              <w:right w:val="single" w:sz="4" w:space="0" w:color="CCCCCC"/>
            </w:tcBorders>
            <w:shd w:val="clear" w:color="000000" w:fill="D6D6D6"/>
            <w:hideMark/>
          </w:tcPr>
          <w:p w14:paraId="56E8C620"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3B059F1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1B499DB"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87F4D5C"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76C7A45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3F8FA0B"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619D60D2"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6D98368C" w14:textId="77777777" w:rsidR="004C6523" w:rsidRPr="004C6523" w:rsidRDefault="004C6523" w:rsidP="004C6523">
            <w:pPr>
              <w:jc w:val="right"/>
              <w:rPr>
                <w:rFonts w:cs="Arial"/>
                <w:sz w:val="16"/>
                <w:szCs w:val="16"/>
              </w:rPr>
            </w:pPr>
            <w:r w:rsidRPr="004C6523">
              <w:rPr>
                <w:rFonts w:cs="Arial"/>
                <w:sz w:val="16"/>
                <w:szCs w:val="16"/>
              </w:rPr>
              <w:t>26,62</w:t>
            </w:r>
          </w:p>
        </w:tc>
      </w:tr>
      <w:tr w:rsidR="004C6523" w:rsidRPr="004C6523" w14:paraId="339524B7" w14:textId="77777777" w:rsidTr="004C6523">
        <w:trPr>
          <w:trHeight w:val="510"/>
        </w:trPr>
        <w:tc>
          <w:tcPr>
            <w:tcW w:w="309" w:type="pct"/>
            <w:tcBorders>
              <w:top w:val="nil"/>
              <w:left w:val="nil"/>
              <w:bottom w:val="nil"/>
              <w:right w:val="nil"/>
            </w:tcBorders>
            <w:shd w:val="clear" w:color="000000" w:fill="FFFFFF"/>
            <w:hideMark/>
          </w:tcPr>
          <w:p w14:paraId="352FAD6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11C5A1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7B88F4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E5E553D"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3F8E96A"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F1F62B2" w14:textId="77777777" w:rsidR="004C6523" w:rsidRPr="004C6523" w:rsidRDefault="004C6523" w:rsidP="004C6523">
            <w:pPr>
              <w:jc w:val="right"/>
              <w:rPr>
                <w:rFonts w:cs="Arial"/>
                <w:sz w:val="16"/>
                <w:szCs w:val="16"/>
              </w:rPr>
            </w:pPr>
            <w:r w:rsidRPr="004C6523">
              <w:rPr>
                <w:rFonts w:cs="Arial"/>
                <w:sz w:val="16"/>
                <w:szCs w:val="16"/>
              </w:rPr>
              <w:t>54,80</w:t>
            </w:r>
          </w:p>
        </w:tc>
        <w:tc>
          <w:tcPr>
            <w:tcW w:w="354" w:type="pct"/>
            <w:tcBorders>
              <w:top w:val="nil"/>
              <w:left w:val="nil"/>
              <w:bottom w:val="nil"/>
              <w:right w:val="nil"/>
            </w:tcBorders>
            <w:shd w:val="clear" w:color="000000" w:fill="FFFFFF"/>
            <w:hideMark/>
          </w:tcPr>
          <w:p w14:paraId="321A22AD"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FB122C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9904DFD"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00CBBFF" w14:textId="77777777" w:rsidR="004C6523" w:rsidRPr="004C6523" w:rsidRDefault="004C6523" w:rsidP="004C6523">
            <w:pPr>
              <w:jc w:val="right"/>
              <w:rPr>
                <w:rFonts w:cs="Arial"/>
                <w:sz w:val="16"/>
                <w:szCs w:val="16"/>
              </w:rPr>
            </w:pPr>
            <w:r w:rsidRPr="004C6523">
              <w:rPr>
                <w:rFonts w:cs="Arial"/>
                <w:sz w:val="16"/>
                <w:szCs w:val="16"/>
              </w:rPr>
              <w:t>54,80</w:t>
            </w:r>
          </w:p>
        </w:tc>
      </w:tr>
      <w:tr w:rsidR="004C6523" w:rsidRPr="004C6523" w14:paraId="4DFB0AD6" w14:textId="77777777" w:rsidTr="004C6523">
        <w:trPr>
          <w:trHeight w:val="285"/>
        </w:trPr>
        <w:tc>
          <w:tcPr>
            <w:tcW w:w="309" w:type="pct"/>
            <w:tcBorders>
              <w:top w:val="nil"/>
              <w:left w:val="nil"/>
              <w:bottom w:val="nil"/>
              <w:right w:val="nil"/>
            </w:tcBorders>
            <w:shd w:val="clear" w:color="000000" w:fill="FFFFFF"/>
            <w:hideMark/>
          </w:tcPr>
          <w:p w14:paraId="7BAE5CB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B27C95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0633DE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A4AD58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3EDA92E"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F801218" w14:textId="77777777" w:rsidR="004C6523" w:rsidRPr="004C6523" w:rsidRDefault="004C6523" w:rsidP="004C6523">
            <w:pPr>
              <w:jc w:val="right"/>
              <w:rPr>
                <w:rFonts w:cs="Arial"/>
                <w:sz w:val="16"/>
                <w:szCs w:val="16"/>
              </w:rPr>
            </w:pPr>
            <w:r w:rsidRPr="004C6523">
              <w:rPr>
                <w:rFonts w:cs="Arial"/>
                <w:sz w:val="16"/>
                <w:szCs w:val="16"/>
              </w:rPr>
              <w:t>15,64</w:t>
            </w:r>
          </w:p>
        </w:tc>
        <w:tc>
          <w:tcPr>
            <w:tcW w:w="354" w:type="pct"/>
            <w:tcBorders>
              <w:top w:val="nil"/>
              <w:left w:val="nil"/>
              <w:bottom w:val="nil"/>
              <w:right w:val="nil"/>
            </w:tcBorders>
            <w:shd w:val="clear" w:color="000000" w:fill="FFFFFF"/>
            <w:hideMark/>
          </w:tcPr>
          <w:p w14:paraId="0F42E808"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4CC2F0F"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7836161B" w14:textId="77777777" w:rsidR="004C6523" w:rsidRPr="004C6523" w:rsidRDefault="004C6523" w:rsidP="004C6523">
            <w:pPr>
              <w:jc w:val="right"/>
              <w:rPr>
                <w:rFonts w:cs="Arial"/>
                <w:sz w:val="16"/>
                <w:szCs w:val="16"/>
              </w:rPr>
            </w:pPr>
            <w:r w:rsidRPr="004C6523">
              <w:rPr>
                <w:rFonts w:cs="Arial"/>
                <w:sz w:val="16"/>
                <w:szCs w:val="16"/>
              </w:rPr>
              <w:t>84,36</w:t>
            </w:r>
          </w:p>
        </w:tc>
      </w:tr>
      <w:tr w:rsidR="004C6523" w:rsidRPr="004C6523" w14:paraId="29E33F4A" w14:textId="77777777" w:rsidTr="004C6523">
        <w:trPr>
          <w:trHeight w:val="19"/>
        </w:trPr>
        <w:tc>
          <w:tcPr>
            <w:tcW w:w="309" w:type="pct"/>
            <w:tcBorders>
              <w:top w:val="single" w:sz="12" w:space="0" w:color="000000"/>
              <w:left w:val="nil"/>
              <w:bottom w:val="nil"/>
              <w:right w:val="nil"/>
            </w:tcBorders>
            <w:shd w:val="clear" w:color="000000" w:fill="DFF0D8"/>
            <w:hideMark/>
          </w:tcPr>
          <w:p w14:paraId="32DB857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A9CECC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1340BA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4B0919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4CEFC7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3B93A0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3F4DB1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386D1E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63094F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0CFAB16"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A373DA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DFFBAA0" w14:textId="77777777" w:rsidR="004C6523" w:rsidRPr="004C6523" w:rsidRDefault="004C6523" w:rsidP="004C6523">
            <w:pPr>
              <w:rPr>
                <w:rFonts w:cs="Arial"/>
                <w:b/>
                <w:bCs/>
                <w:sz w:val="16"/>
                <w:szCs w:val="16"/>
              </w:rPr>
            </w:pPr>
            <w:r w:rsidRPr="004C6523">
              <w:rPr>
                <w:rFonts w:cs="Arial"/>
                <w:b/>
                <w:bCs/>
                <w:sz w:val="16"/>
                <w:szCs w:val="16"/>
              </w:rPr>
              <w:t xml:space="preserve"> 42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6A73D34"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8E3CCC1"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5632F249"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B85C331"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59E257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2F10FB76"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98BA98C"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DF424DE"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84E750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44503D1"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6B01BB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0001280 </w:t>
            </w:r>
          </w:p>
        </w:tc>
        <w:tc>
          <w:tcPr>
            <w:tcW w:w="296" w:type="pct"/>
            <w:tcBorders>
              <w:top w:val="nil"/>
              <w:left w:val="nil"/>
              <w:bottom w:val="single" w:sz="4" w:space="0" w:color="CCCCCC"/>
              <w:right w:val="single" w:sz="4" w:space="0" w:color="CCCCCC"/>
            </w:tcBorders>
            <w:shd w:val="clear" w:color="000000" w:fill="DFF0D8"/>
            <w:hideMark/>
          </w:tcPr>
          <w:p w14:paraId="1D248E42"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1E722BBB" w14:textId="77777777" w:rsidR="004C6523" w:rsidRPr="004C6523" w:rsidRDefault="004C6523" w:rsidP="004C6523">
            <w:pPr>
              <w:rPr>
                <w:rFonts w:cs="Arial"/>
                <w:color w:val="000000"/>
                <w:sz w:val="16"/>
                <w:szCs w:val="16"/>
              </w:rPr>
            </w:pPr>
            <w:r w:rsidRPr="004C6523">
              <w:rPr>
                <w:rFonts w:cs="Arial"/>
                <w:color w:val="000000"/>
                <w:sz w:val="16"/>
                <w:szCs w:val="16"/>
              </w:rPr>
              <w:t>CONFIGURAÇÃO DE DISPOSITIVO DE REDE</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1D046FCA" w14:textId="77777777" w:rsidR="004C6523" w:rsidRPr="004C6523" w:rsidRDefault="004C6523" w:rsidP="004C6523">
            <w:pPr>
              <w:rPr>
                <w:rFonts w:cs="Arial"/>
                <w:color w:val="000000"/>
                <w:sz w:val="16"/>
                <w:szCs w:val="16"/>
              </w:rPr>
            </w:pPr>
            <w:r w:rsidRPr="004C6523">
              <w:rPr>
                <w:rFonts w:cs="Arial"/>
                <w:color w:val="000000"/>
                <w:sz w:val="16"/>
                <w:szCs w:val="16"/>
              </w:rPr>
              <w:t>FOMA - FORNECIMENTO DE MATERIAIS E EQUIPAMENTOS</w:t>
            </w:r>
          </w:p>
        </w:tc>
        <w:tc>
          <w:tcPr>
            <w:tcW w:w="354" w:type="pct"/>
            <w:tcBorders>
              <w:top w:val="nil"/>
              <w:left w:val="nil"/>
              <w:bottom w:val="single" w:sz="4" w:space="0" w:color="CCCCCC"/>
              <w:right w:val="single" w:sz="4" w:space="0" w:color="CCCCCC"/>
            </w:tcBorders>
            <w:shd w:val="clear" w:color="000000" w:fill="DFF0D8"/>
            <w:hideMark/>
          </w:tcPr>
          <w:p w14:paraId="4E415D77" w14:textId="77777777" w:rsidR="004C6523" w:rsidRPr="004C6523" w:rsidRDefault="004C6523" w:rsidP="004C6523">
            <w:pPr>
              <w:jc w:val="center"/>
              <w:rPr>
                <w:rFonts w:cs="Arial"/>
                <w:color w:val="000000"/>
                <w:sz w:val="16"/>
                <w:szCs w:val="16"/>
              </w:rPr>
            </w:pPr>
            <w:r w:rsidRPr="004C6523">
              <w:rPr>
                <w:rFonts w:cs="Arial"/>
                <w:color w:val="000000"/>
                <w:sz w:val="16"/>
                <w:szCs w:val="16"/>
              </w:rPr>
              <w:t>UND</w:t>
            </w:r>
          </w:p>
        </w:tc>
        <w:tc>
          <w:tcPr>
            <w:tcW w:w="355" w:type="pct"/>
            <w:tcBorders>
              <w:top w:val="nil"/>
              <w:left w:val="nil"/>
              <w:bottom w:val="single" w:sz="4" w:space="0" w:color="CCCCCC"/>
              <w:right w:val="single" w:sz="4" w:space="0" w:color="CCCCCC"/>
            </w:tcBorders>
            <w:shd w:val="clear" w:color="000000" w:fill="DFF0D8"/>
            <w:hideMark/>
          </w:tcPr>
          <w:p w14:paraId="3CAB8A3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BE1BCEB" w14:textId="77777777" w:rsidR="004C6523" w:rsidRPr="004C6523" w:rsidRDefault="004C6523" w:rsidP="004C6523">
            <w:pPr>
              <w:jc w:val="right"/>
              <w:rPr>
                <w:rFonts w:cs="Arial"/>
                <w:color w:val="000000"/>
                <w:sz w:val="16"/>
                <w:szCs w:val="16"/>
              </w:rPr>
            </w:pPr>
            <w:r w:rsidRPr="004C6523">
              <w:rPr>
                <w:rFonts w:cs="Arial"/>
                <w:color w:val="000000"/>
                <w:sz w:val="16"/>
                <w:szCs w:val="16"/>
              </w:rPr>
              <w:t>105,68</w:t>
            </w:r>
          </w:p>
        </w:tc>
        <w:tc>
          <w:tcPr>
            <w:tcW w:w="413" w:type="pct"/>
            <w:tcBorders>
              <w:top w:val="nil"/>
              <w:left w:val="nil"/>
              <w:bottom w:val="single" w:sz="4" w:space="0" w:color="CCCCCC"/>
              <w:right w:val="single" w:sz="4" w:space="0" w:color="CCCCCC"/>
            </w:tcBorders>
            <w:shd w:val="clear" w:color="000000" w:fill="DFF0D8"/>
            <w:hideMark/>
          </w:tcPr>
          <w:p w14:paraId="3E19368C" w14:textId="77777777" w:rsidR="004C6523" w:rsidRPr="004C6523" w:rsidRDefault="004C6523" w:rsidP="004C6523">
            <w:pPr>
              <w:jc w:val="right"/>
              <w:rPr>
                <w:rFonts w:cs="Arial"/>
                <w:color w:val="000000"/>
                <w:sz w:val="16"/>
                <w:szCs w:val="16"/>
              </w:rPr>
            </w:pPr>
            <w:r w:rsidRPr="004C6523">
              <w:rPr>
                <w:rFonts w:cs="Arial"/>
                <w:color w:val="000000"/>
                <w:sz w:val="16"/>
                <w:szCs w:val="16"/>
              </w:rPr>
              <w:t>105,68</w:t>
            </w:r>
          </w:p>
        </w:tc>
      </w:tr>
      <w:tr w:rsidR="004C6523" w:rsidRPr="004C6523" w14:paraId="7AFC8C4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4EC2AB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32E9508"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7D18076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DE00C47"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743B2F8"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B35B04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15B7977D"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3F3B6323"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64570F8D" w14:textId="77777777" w:rsidR="004C6523" w:rsidRPr="004C6523" w:rsidRDefault="004C6523" w:rsidP="004C6523">
            <w:pPr>
              <w:jc w:val="right"/>
              <w:rPr>
                <w:rFonts w:cs="Arial"/>
                <w:sz w:val="16"/>
                <w:szCs w:val="16"/>
              </w:rPr>
            </w:pPr>
            <w:r w:rsidRPr="004C6523">
              <w:rPr>
                <w:rFonts w:cs="Arial"/>
                <w:sz w:val="16"/>
                <w:szCs w:val="16"/>
              </w:rPr>
              <w:t>42,10</w:t>
            </w:r>
          </w:p>
        </w:tc>
      </w:tr>
      <w:tr w:rsidR="004C6523" w:rsidRPr="004C6523" w14:paraId="73EA5CC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59D995E"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A117973" w14:textId="77777777" w:rsidR="004C6523" w:rsidRPr="004C6523" w:rsidRDefault="004C6523" w:rsidP="004C6523">
            <w:pPr>
              <w:jc w:val="right"/>
              <w:rPr>
                <w:rFonts w:cs="Arial"/>
                <w:sz w:val="16"/>
                <w:szCs w:val="16"/>
              </w:rPr>
            </w:pPr>
            <w:r w:rsidRPr="004C6523">
              <w:rPr>
                <w:rFonts w:cs="Arial"/>
                <w:sz w:val="16"/>
                <w:szCs w:val="16"/>
              </w:rPr>
              <w:t xml:space="preserve"> 88255 </w:t>
            </w:r>
          </w:p>
        </w:tc>
        <w:tc>
          <w:tcPr>
            <w:tcW w:w="296" w:type="pct"/>
            <w:tcBorders>
              <w:top w:val="nil"/>
              <w:left w:val="nil"/>
              <w:bottom w:val="single" w:sz="4" w:space="0" w:color="CCCCCC"/>
              <w:right w:val="single" w:sz="4" w:space="0" w:color="CCCCCC"/>
            </w:tcBorders>
            <w:shd w:val="clear" w:color="000000" w:fill="D6D6D6"/>
            <w:hideMark/>
          </w:tcPr>
          <w:p w14:paraId="1B6D038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402C0D5B" w14:textId="77777777" w:rsidR="004C6523" w:rsidRPr="004C6523" w:rsidRDefault="004C6523" w:rsidP="004C6523">
            <w:pPr>
              <w:rPr>
                <w:rFonts w:cs="Arial"/>
                <w:sz w:val="16"/>
                <w:szCs w:val="16"/>
              </w:rPr>
            </w:pPr>
            <w:r w:rsidRPr="004C6523">
              <w:rPr>
                <w:rFonts w:cs="Arial"/>
                <w:sz w:val="16"/>
                <w:szCs w:val="16"/>
              </w:rPr>
              <w:t>AUXILIAR TÉCNICO DE ENGENHARIA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5093D50"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7E821D6B"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0AF9FB5" w14:textId="77777777" w:rsidR="004C6523" w:rsidRPr="004C6523" w:rsidRDefault="004C6523" w:rsidP="004C6523">
            <w:pPr>
              <w:jc w:val="right"/>
              <w:rPr>
                <w:rFonts w:cs="Arial"/>
                <w:sz w:val="16"/>
                <w:szCs w:val="16"/>
              </w:rPr>
            </w:pPr>
            <w:r w:rsidRPr="004C6523">
              <w:rPr>
                <w:rFonts w:cs="Arial"/>
                <w:sz w:val="16"/>
                <w:szCs w:val="16"/>
              </w:rPr>
              <w:t>2,0000000</w:t>
            </w:r>
          </w:p>
        </w:tc>
        <w:tc>
          <w:tcPr>
            <w:tcW w:w="354" w:type="pct"/>
            <w:tcBorders>
              <w:top w:val="nil"/>
              <w:left w:val="nil"/>
              <w:bottom w:val="single" w:sz="4" w:space="0" w:color="CCCCCC"/>
              <w:right w:val="single" w:sz="4" w:space="0" w:color="CCCCCC"/>
            </w:tcBorders>
            <w:shd w:val="clear" w:color="000000" w:fill="D6D6D6"/>
            <w:hideMark/>
          </w:tcPr>
          <w:p w14:paraId="4C8EDD1D" w14:textId="77777777" w:rsidR="004C6523" w:rsidRPr="004C6523" w:rsidRDefault="004C6523" w:rsidP="004C6523">
            <w:pPr>
              <w:jc w:val="right"/>
              <w:rPr>
                <w:rFonts w:cs="Arial"/>
                <w:sz w:val="16"/>
                <w:szCs w:val="16"/>
              </w:rPr>
            </w:pPr>
            <w:r w:rsidRPr="004C6523">
              <w:rPr>
                <w:rFonts w:cs="Arial"/>
                <w:sz w:val="16"/>
                <w:szCs w:val="16"/>
              </w:rPr>
              <w:t>31,79</w:t>
            </w:r>
          </w:p>
        </w:tc>
        <w:tc>
          <w:tcPr>
            <w:tcW w:w="413" w:type="pct"/>
            <w:tcBorders>
              <w:top w:val="nil"/>
              <w:left w:val="nil"/>
              <w:bottom w:val="single" w:sz="4" w:space="0" w:color="CCCCCC"/>
              <w:right w:val="single" w:sz="4" w:space="0" w:color="CCCCCC"/>
            </w:tcBorders>
            <w:shd w:val="clear" w:color="000000" w:fill="D6D6D6"/>
            <w:hideMark/>
          </w:tcPr>
          <w:p w14:paraId="1FC56CC4" w14:textId="77777777" w:rsidR="004C6523" w:rsidRPr="004C6523" w:rsidRDefault="004C6523" w:rsidP="004C6523">
            <w:pPr>
              <w:jc w:val="right"/>
              <w:rPr>
                <w:rFonts w:cs="Arial"/>
                <w:sz w:val="16"/>
                <w:szCs w:val="16"/>
              </w:rPr>
            </w:pPr>
            <w:r w:rsidRPr="004C6523">
              <w:rPr>
                <w:rFonts w:cs="Arial"/>
                <w:sz w:val="16"/>
                <w:szCs w:val="16"/>
              </w:rPr>
              <w:t>63,58</w:t>
            </w:r>
          </w:p>
        </w:tc>
      </w:tr>
      <w:tr w:rsidR="004C6523" w:rsidRPr="004C6523" w14:paraId="5F0CE654" w14:textId="77777777" w:rsidTr="004C6523">
        <w:trPr>
          <w:trHeight w:val="510"/>
        </w:trPr>
        <w:tc>
          <w:tcPr>
            <w:tcW w:w="309" w:type="pct"/>
            <w:tcBorders>
              <w:top w:val="nil"/>
              <w:left w:val="nil"/>
              <w:bottom w:val="nil"/>
              <w:right w:val="nil"/>
            </w:tcBorders>
            <w:shd w:val="clear" w:color="000000" w:fill="FFFFFF"/>
            <w:hideMark/>
          </w:tcPr>
          <w:p w14:paraId="00F5A293"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A6A8D1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4B35AD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FB1955F"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ABC231F"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E9C2C49" w14:textId="77777777" w:rsidR="004C6523" w:rsidRPr="004C6523" w:rsidRDefault="004C6523" w:rsidP="004C6523">
            <w:pPr>
              <w:jc w:val="right"/>
              <w:rPr>
                <w:rFonts w:cs="Arial"/>
                <w:sz w:val="16"/>
                <w:szCs w:val="16"/>
              </w:rPr>
            </w:pPr>
            <w:r w:rsidRPr="004C6523">
              <w:rPr>
                <w:rFonts w:cs="Arial"/>
                <w:sz w:val="16"/>
                <w:szCs w:val="16"/>
              </w:rPr>
              <w:t>91,76</w:t>
            </w:r>
          </w:p>
        </w:tc>
        <w:tc>
          <w:tcPr>
            <w:tcW w:w="354" w:type="pct"/>
            <w:tcBorders>
              <w:top w:val="nil"/>
              <w:left w:val="nil"/>
              <w:bottom w:val="nil"/>
              <w:right w:val="nil"/>
            </w:tcBorders>
            <w:shd w:val="clear" w:color="000000" w:fill="FFFFFF"/>
            <w:hideMark/>
          </w:tcPr>
          <w:p w14:paraId="085BC610"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3CA099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8DF8F8C"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392BA95" w14:textId="77777777" w:rsidR="004C6523" w:rsidRPr="004C6523" w:rsidRDefault="004C6523" w:rsidP="004C6523">
            <w:pPr>
              <w:jc w:val="right"/>
              <w:rPr>
                <w:rFonts w:cs="Arial"/>
                <w:sz w:val="16"/>
                <w:szCs w:val="16"/>
              </w:rPr>
            </w:pPr>
            <w:r w:rsidRPr="004C6523">
              <w:rPr>
                <w:rFonts w:cs="Arial"/>
                <w:sz w:val="16"/>
                <w:szCs w:val="16"/>
              </w:rPr>
              <w:t>91,76</w:t>
            </w:r>
          </w:p>
        </w:tc>
      </w:tr>
      <w:tr w:rsidR="004C6523" w:rsidRPr="004C6523" w14:paraId="3F454F88" w14:textId="77777777" w:rsidTr="004C6523">
        <w:trPr>
          <w:trHeight w:val="285"/>
        </w:trPr>
        <w:tc>
          <w:tcPr>
            <w:tcW w:w="309" w:type="pct"/>
            <w:tcBorders>
              <w:top w:val="nil"/>
              <w:left w:val="nil"/>
              <w:bottom w:val="nil"/>
              <w:right w:val="nil"/>
            </w:tcBorders>
            <w:shd w:val="clear" w:color="000000" w:fill="FFFFFF"/>
            <w:hideMark/>
          </w:tcPr>
          <w:p w14:paraId="0CED1CA1"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F70067B"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7B58D2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AF4DD5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EDD54EF"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C104359" w14:textId="77777777" w:rsidR="004C6523" w:rsidRPr="004C6523" w:rsidRDefault="004C6523" w:rsidP="004C6523">
            <w:pPr>
              <w:jc w:val="right"/>
              <w:rPr>
                <w:rFonts w:cs="Arial"/>
                <w:sz w:val="16"/>
                <w:szCs w:val="16"/>
              </w:rPr>
            </w:pPr>
            <w:r w:rsidRPr="004C6523">
              <w:rPr>
                <w:rFonts w:cs="Arial"/>
                <w:sz w:val="16"/>
                <w:szCs w:val="16"/>
              </w:rPr>
              <w:t>24,16</w:t>
            </w:r>
          </w:p>
        </w:tc>
        <w:tc>
          <w:tcPr>
            <w:tcW w:w="354" w:type="pct"/>
            <w:tcBorders>
              <w:top w:val="nil"/>
              <w:left w:val="nil"/>
              <w:bottom w:val="nil"/>
              <w:right w:val="nil"/>
            </w:tcBorders>
            <w:shd w:val="clear" w:color="000000" w:fill="FFFFFF"/>
            <w:hideMark/>
          </w:tcPr>
          <w:p w14:paraId="66F45DCF"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7BFBC0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19DD6C7" w14:textId="77777777" w:rsidR="004C6523" w:rsidRPr="004C6523" w:rsidRDefault="004C6523" w:rsidP="004C6523">
            <w:pPr>
              <w:jc w:val="right"/>
              <w:rPr>
                <w:rFonts w:cs="Arial"/>
                <w:sz w:val="16"/>
                <w:szCs w:val="16"/>
              </w:rPr>
            </w:pPr>
            <w:r w:rsidRPr="004C6523">
              <w:rPr>
                <w:rFonts w:cs="Arial"/>
                <w:sz w:val="16"/>
                <w:szCs w:val="16"/>
              </w:rPr>
              <w:t>129,84</w:t>
            </w:r>
          </w:p>
        </w:tc>
      </w:tr>
      <w:tr w:rsidR="004C6523" w:rsidRPr="004C6523" w14:paraId="05250CA3" w14:textId="77777777" w:rsidTr="004C6523">
        <w:trPr>
          <w:trHeight w:val="19"/>
        </w:trPr>
        <w:tc>
          <w:tcPr>
            <w:tcW w:w="309" w:type="pct"/>
            <w:tcBorders>
              <w:top w:val="single" w:sz="12" w:space="0" w:color="000000"/>
              <w:left w:val="nil"/>
              <w:bottom w:val="nil"/>
              <w:right w:val="nil"/>
            </w:tcBorders>
            <w:shd w:val="clear" w:color="000000" w:fill="DFF0D8"/>
            <w:hideMark/>
          </w:tcPr>
          <w:p w14:paraId="6108F9E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069246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4CA5A64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9E8FA7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9DD66B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DB98EB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2A5947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53E899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B30CA8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29D5AB9A"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6F94F30"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79628CF2" w14:textId="77777777" w:rsidR="004C6523" w:rsidRPr="004C6523" w:rsidRDefault="004C6523" w:rsidP="004C6523">
            <w:pPr>
              <w:rPr>
                <w:rFonts w:cs="Arial"/>
                <w:b/>
                <w:bCs/>
                <w:sz w:val="16"/>
                <w:szCs w:val="16"/>
              </w:rPr>
            </w:pPr>
            <w:r w:rsidRPr="004C6523">
              <w:rPr>
                <w:rFonts w:cs="Arial"/>
                <w:b/>
                <w:bCs/>
                <w:sz w:val="16"/>
                <w:szCs w:val="16"/>
              </w:rPr>
              <w:t xml:space="preserve"> 43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4C627E8"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0F5E332"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419CEEF"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D244B29"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46467C5"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AEDBE6B"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DAEDE25"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88D1206"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57891B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55FCA92"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46EAE64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0001359 </w:t>
            </w:r>
          </w:p>
        </w:tc>
        <w:tc>
          <w:tcPr>
            <w:tcW w:w="296" w:type="pct"/>
            <w:tcBorders>
              <w:top w:val="nil"/>
              <w:left w:val="nil"/>
              <w:bottom w:val="single" w:sz="4" w:space="0" w:color="CCCCCC"/>
              <w:right w:val="single" w:sz="4" w:space="0" w:color="CCCCCC"/>
            </w:tcBorders>
            <w:shd w:val="clear" w:color="000000" w:fill="DFF0D8"/>
            <w:hideMark/>
          </w:tcPr>
          <w:p w14:paraId="3C9033B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031BCC3F"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ESPELHO PARA PONTO LÓGICO 4X2 PARA 1 PONTO</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C77302D"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63801D64"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44F47D83"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27FF1EA" w14:textId="77777777" w:rsidR="004C6523" w:rsidRPr="004C6523" w:rsidRDefault="004C6523" w:rsidP="004C6523">
            <w:pPr>
              <w:jc w:val="right"/>
              <w:rPr>
                <w:rFonts w:cs="Arial"/>
                <w:color w:val="000000"/>
                <w:sz w:val="16"/>
                <w:szCs w:val="16"/>
              </w:rPr>
            </w:pPr>
            <w:r w:rsidRPr="004C6523">
              <w:rPr>
                <w:rFonts w:cs="Arial"/>
                <w:color w:val="000000"/>
                <w:sz w:val="16"/>
                <w:szCs w:val="16"/>
              </w:rPr>
              <w:t>41,80</w:t>
            </w:r>
          </w:p>
        </w:tc>
        <w:tc>
          <w:tcPr>
            <w:tcW w:w="413" w:type="pct"/>
            <w:tcBorders>
              <w:top w:val="nil"/>
              <w:left w:val="nil"/>
              <w:bottom w:val="single" w:sz="4" w:space="0" w:color="CCCCCC"/>
              <w:right w:val="single" w:sz="4" w:space="0" w:color="CCCCCC"/>
            </w:tcBorders>
            <w:shd w:val="clear" w:color="000000" w:fill="DFF0D8"/>
            <w:hideMark/>
          </w:tcPr>
          <w:p w14:paraId="31708A5B" w14:textId="77777777" w:rsidR="004C6523" w:rsidRPr="004C6523" w:rsidRDefault="004C6523" w:rsidP="004C6523">
            <w:pPr>
              <w:jc w:val="right"/>
              <w:rPr>
                <w:rFonts w:cs="Arial"/>
                <w:color w:val="000000"/>
                <w:sz w:val="16"/>
                <w:szCs w:val="16"/>
              </w:rPr>
            </w:pPr>
            <w:r w:rsidRPr="004C6523">
              <w:rPr>
                <w:rFonts w:cs="Arial"/>
                <w:color w:val="000000"/>
                <w:sz w:val="16"/>
                <w:szCs w:val="16"/>
              </w:rPr>
              <w:t>41,80</w:t>
            </w:r>
          </w:p>
        </w:tc>
      </w:tr>
      <w:tr w:rsidR="004C6523" w:rsidRPr="004C6523" w14:paraId="293677F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D7AC5FD"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A0A50B4"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68C6E26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0E88187"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2BDF866"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CEF518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4174DCE" w14:textId="77777777" w:rsidR="004C6523" w:rsidRPr="004C6523" w:rsidRDefault="004C6523" w:rsidP="004C6523">
            <w:pPr>
              <w:jc w:val="right"/>
              <w:rPr>
                <w:rFonts w:cs="Arial"/>
                <w:sz w:val="16"/>
                <w:szCs w:val="16"/>
              </w:rPr>
            </w:pPr>
            <w:r w:rsidRPr="004C6523">
              <w:rPr>
                <w:rFonts w:cs="Arial"/>
                <w:sz w:val="16"/>
                <w:szCs w:val="16"/>
              </w:rPr>
              <w:t>0,3000000</w:t>
            </w:r>
          </w:p>
        </w:tc>
        <w:tc>
          <w:tcPr>
            <w:tcW w:w="354" w:type="pct"/>
            <w:tcBorders>
              <w:top w:val="nil"/>
              <w:left w:val="nil"/>
              <w:bottom w:val="single" w:sz="4" w:space="0" w:color="CCCCCC"/>
              <w:right w:val="single" w:sz="4" w:space="0" w:color="CCCCCC"/>
            </w:tcBorders>
            <w:shd w:val="clear" w:color="000000" w:fill="D6D6D6"/>
            <w:hideMark/>
          </w:tcPr>
          <w:p w14:paraId="3D10C6A8"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47A1E762" w14:textId="77777777" w:rsidR="004C6523" w:rsidRPr="004C6523" w:rsidRDefault="004C6523" w:rsidP="004C6523">
            <w:pPr>
              <w:jc w:val="right"/>
              <w:rPr>
                <w:rFonts w:cs="Arial"/>
                <w:sz w:val="16"/>
                <w:szCs w:val="16"/>
              </w:rPr>
            </w:pPr>
            <w:r w:rsidRPr="004C6523">
              <w:rPr>
                <w:rFonts w:cs="Arial"/>
                <w:sz w:val="16"/>
                <w:szCs w:val="16"/>
              </w:rPr>
              <w:t>6,31</w:t>
            </w:r>
          </w:p>
        </w:tc>
      </w:tr>
      <w:tr w:rsidR="004C6523" w:rsidRPr="004C6523" w14:paraId="1105A78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9A4FEA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9C9D775" w14:textId="77777777" w:rsidR="004C6523" w:rsidRPr="004C6523" w:rsidRDefault="004C6523" w:rsidP="004C6523">
            <w:pPr>
              <w:jc w:val="right"/>
              <w:rPr>
                <w:rFonts w:cs="Arial"/>
                <w:sz w:val="16"/>
                <w:szCs w:val="16"/>
              </w:rPr>
            </w:pPr>
            <w:r w:rsidRPr="004C6523">
              <w:rPr>
                <w:rFonts w:cs="Arial"/>
                <w:sz w:val="16"/>
                <w:szCs w:val="16"/>
              </w:rPr>
              <w:t xml:space="preserve"> 10239 </w:t>
            </w:r>
          </w:p>
        </w:tc>
        <w:tc>
          <w:tcPr>
            <w:tcW w:w="296" w:type="pct"/>
            <w:tcBorders>
              <w:top w:val="nil"/>
              <w:left w:val="nil"/>
              <w:bottom w:val="single" w:sz="4" w:space="0" w:color="CCCCCC"/>
              <w:right w:val="single" w:sz="4" w:space="0" w:color="CCCCCC"/>
            </w:tcBorders>
            <w:shd w:val="clear" w:color="000000" w:fill="EFEFEF"/>
            <w:hideMark/>
          </w:tcPr>
          <w:p w14:paraId="0F5B8357"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44CA604B" w14:textId="77777777" w:rsidR="004C6523" w:rsidRPr="004C6523" w:rsidRDefault="004C6523" w:rsidP="004C6523">
            <w:pPr>
              <w:rPr>
                <w:rFonts w:cs="Arial"/>
                <w:sz w:val="16"/>
                <w:szCs w:val="16"/>
              </w:rPr>
            </w:pPr>
            <w:r w:rsidRPr="004C6523">
              <w:rPr>
                <w:rFonts w:cs="Arial"/>
                <w:sz w:val="16"/>
                <w:szCs w:val="16"/>
              </w:rPr>
              <w:t>ESPELHO PONTO LÓGICO 4X2 1 PONTO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2DD063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4447E8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2B7591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EE087FC" w14:textId="77777777" w:rsidR="004C6523" w:rsidRPr="004C6523" w:rsidRDefault="004C6523" w:rsidP="004C6523">
            <w:pPr>
              <w:jc w:val="right"/>
              <w:rPr>
                <w:rFonts w:cs="Arial"/>
                <w:sz w:val="16"/>
                <w:szCs w:val="16"/>
              </w:rPr>
            </w:pPr>
            <w:r w:rsidRPr="004C6523">
              <w:rPr>
                <w:rFonts w:cs="Arial"/>
                <w:sz w:val="16"/>
                <w:szCs w:val="16"/>
              </w:rPr>
              <w:t>35,49</w:t>
            </w:r>
          </w:p>
        </w:tc>
        <w:tc>
          <w:tcPr>
            <w:tcW w:w="413" w:type="pct"/>
            <w:tcBorders>
              <w:top w:val="nil"/>
              <w:left w:val="nil"/>
              <w:bottom w:val="single" w:sz="4" w:space="0" w:color="CCCCCC"/>
              <w:right w:val="single" w:sz="4" w:space="0" w:color="CCCCCC"/>
            </w:tcBorders>
            <w:shd w:val="clear" w:color="000000" w:fill="EFEFEF"/>
            <w:hideMark/>
          </w:tcPr>
          <w:p w14:paraId="36CDD232" w14:textId="77777777" w:rsidR="004C6523" w:rsidRPr="004C6523" w:rsidRDefault="004C6523" w:rsidP="004C6523">
            <w:pPr>
              <w:jc w:val="right"/>
              <w:rPr>
                <w:rFonts w:cs="Arial"/>
                <w:sz w:val="16"/>
                <w:szCs w:val="16"/>
              </w:rPr>
            </w:pPr>
            <w:r w:rsidRPr="004C6523">
              <w:rPr>
                <w:rFonts w:cs="Arial"/>
                <w:sz w:val="16"/>
                <w:szCs w:val="16"/>
              </w:rPr>
              <w:t>35,49</w:t>
            </w:r>
          </w:p>
        </w:tc>
      </w:tr>
      <w:tr w:rsidR="004C6523" w:rsidRPr="004C6523" w14:paraId="6F87E260" w14:textId="77777777" w:rsidTr="004C6523">
        <w:trPr>
          <w:trHeight w:val="510"/>
        </w:trPr>
        <w:tc>
          <w:tcPr>
            <w:tcW w:w="309" w:type="pct"/>
            <w:tcBorders>
              <w:top w:val="nil"/>
              <w:left w:val="nil"/>
              <w:bottom w:val="nil"/>
              <w:right w:val="nil"/>
            </w:tcBorders>
            <w:shd w:val="clear" w:color="000000" w:fill="FFFFFF"/>
            <w:hideMark/>
          </w:tcPr>
          <w:p w14:paraId="20F9887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FF51892"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8BC5CA1"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D3A39D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DC90303"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738535C5" w14:textId="77777777" w:rsidR="004C6523" w:rsidRPr="004C6523" w:rsidRDefault="004C6523" w:rsidP="004C6523">
            <w:pPr>
              <w:jc w:val="right"/>
              <w:rPr>
                <w:rFonts w:cs="Arial"/>
                <w:sz w:val="16"/>
                <w:szCs w:val="16"/>
              </w:rPr>
            </w:pPr>
            <w:r w:rsidRPr="004C6523">
              <w:rPr>
                <w:rFonts w:cs="Arial"/>
                <w:sz w:val="16"/>
                <w:szCs w:val="16"/>
              </w:rPr>
              <w:t>5,27</w:t>
            </w:r>
          </w:p>
        </w:tc>
        <w:tc>
          <w:tcPr>
            <w:tcW w:w="354" w:type="pct"/>
            <w:tcBorders>
              <w:top w:val="nil"/>
              <w:left w:val="nil"/>
              <w:bottom w:val="nil"/>
              <w:right w:val="nil"/>
            </w:tcBorders>
            <w:shd w:val="clear" w:color="000000" w:fill="FFFFFF"/>
            <w:hideMark/>
          </w:tcPr>
          <w:p w14:paraId="586CC2CC"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F79EC3E"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368E21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9B63E7B" w14:textId="77777777" w:rsidR="004C6523" w:rsidRPr="004C6523" w:rsidRDefault="004C6523" w:rsidP="004C6523">
            <w:pPr>
              <w:jc w:val="right"/>
              <w:rPr>
                <w:rFonts w:cs="Arial"/>
                <w:sz w:val="16"/>
                <w:szCs w:val="16"/>
              </w:rPr>
            </w:pPr>
            <w:r w:rsidRPr="004C6523">
              <w:rPr>
                <w:rFonts w:cs="Arial"/>
                <w:sz w:val="16"/>
                <w:szCs w:val="16"/>
              </w:rPr>
              <w:t>5,27</w:t>
            </w:r>
          </w:p>
        </w:tc>
      </w:tr>
      <w:tr w:rsidR="004C6523" w:rsidRPr="004C6523" w14:paraId="1A743A3A" w14:textId="77777777" w:rsidTr="004C6523">
        <w:trPr>
          <w:trHeight w:val="285"/>
        </w:trPr>
        <w:tc>
          <w:tcPr>
            <w:tcW w:w="309" w:type="pct"/>
            <w:tcBorders>
              <w:top w:val="nil"/>
              <w:left w:val="nil"/>
              <w:bottom w:val="nil"/>
              <w:right w:val="nil"/>
            </w:tcBorders>
            <w:shd w:val="clear" w:color="000000" w:fill="FFFFFF"/>
            <w:hideMark/>
          </w:tcPr>
          <w:p w14:paraId="4B047A1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5CC3F3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7A0D9D3"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0D12EC5"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3FC2178"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6A9CD3A1" w14:textId="77777777" w:rsidR="004C6523" w:rsidRPr="004C6523" w:rsidRDefault="004C6523" w:rsidP="004C6523">
            <w:pPr>
              <w:jc w:val="right"/>
              <w:rPr>
                <w:rFonts w:cs="Arial"/>
                <w:sz w:val="16"/>
                <w:szCs w:val="16"/>
              </w:rPr>
            </w:pPr>
            <w:r w:rsidRPr="004C6523">
              <w:rPr>
                <w:rFonts w:cs="Arial"/>
                <w:sz w:val="16"/>
                <w:szCs w:val="16"/>
              </w:rPr>
              <w:t>9,62</w:t>
            </w:r>
          </w:p>
        </w:tc>
        <w:tc>
          <w:tcPr>
            <w:tcW w:w="354" w:type="pct"/>
            <w:tcBorders>
              <w:top w:val="nil"/>
              <w:left w:val="nil"/>
              <w:bottom w:val="nil"/>
              <w:right w:val="nil"/>
            </w:tcBorders>
            <w:shd w:val="clear" w:color="000000" w:fill="FFFFFF"/>
            <w:hideMark/>
          </w:tcPr>
          <w:p w14:paraId="1D6FBBEE"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62895746"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9E61303" w14:textId="77777777" w:rsidR="004C6523" w:rsidRPr="004C6523" w:rsidRDefault="004C6523" w:rsidP="004C6523">
            <w:pPr>
              <w:jc w:val="right"/>
              <w:rPr>
                <w:rFonts w:cs="Arial"/>
                <w:sz w:val="16"/>
                <w:szCs w:val="16"/>
              </w:rPr>
            </w:pPr>
            <w:r w:rsidRPr="004C6523">
              <w:rPr>
                <w:rFonts w:cs="Arial"/>
                <w:sz w:val="16"/>
                <w:szCs w:val="16"/>
              </w:rPr>
              <w:t>51,42</w:t>
            </w:r>
          </w:p>
        </w:tc>
      </w:tr>
      <w:tr w:rsidR="004C6523" w:rsidRPr="004C6523" w14:paraId="7A7E601E" w14:textId="77777777" w:rsidTr="004C6523">
        <w:trPr>
          <w:trHeight w:val="19"/>
        </w:trPr>
        <w:tc>
          <w:tcPr>
            <w:tcW w:w="309" w:type="pct"/>
            <w:tcBorders>
              <w:top w:val="single" w:sz="12" w:space="0" w:color="000000"/>
              <w:left w:val="nil"/>
              <w:bottom w:val="nil"/>
              <w:right w:val="nil"/>
            </w:tcBorders>
            <w:shd w:val="clear" w:color="000000" w:fill="DFF0D8"/>
            <w:hideMark/>
          </w:tcPr>
          <w:p w14:paraId="77EA784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914C78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D38805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6BA100F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AAE0E3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265418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190C70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4A30BE6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B051AE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DE5230D"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6A81187"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D3A5A27" w14:textId="77777777" w:rsidR="004C6523" w:rsidRPr="004C6523" w:rsidRDefault="004C6523" w:rsidP="004C6523">
            <w:pPr>
              <w:rPr>
                <w:rFonts w:cs="Arial"/>
                <w:b/>
                <w:bCs/>
                <w:sz w:val="16"/>
                <w:szCs w:val="16"/>
              </w:rPr>
            </w:pPr>
            <w:r w:rsidRPr="004C6523">
              <w:rPr>
                <w:rFonts w:cs="Arial"/>
                <w:b/>
                <w:bCs/>
                <w:sz w:val="16"/>
                <w:szCs w:val="16"/>
              </w:rPr>
              <w:t xml:space="preserve"> 44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2A182BB"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2920FD60"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1A5239D"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75432C5"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42CAFC5"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15FEA3D"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7A9FF8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FBD9273"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3C6FAB1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8B55A6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505942A2"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0001360 </w:t>
            </w:r>
          </w:p>
        </w:tc>
        <w:tc>
          <w:tcPr>
            <w:tcW w:w="296" w:type="pct"/>
            <w:tcBorders>
              <w:top w:val="nil"/>
              <w:left w:val="nil"/>
              <w:bottom w:val="single" w:sz="4" w:space="0" w:color="CCCCCC"/>
              <w:right w:val="single" w:sz="4" w:space="0" w:color="CCCCCC"/>
            </w:tcBorders>
            <w:shd w:val="clear" w:color="000000" w:fill="DFF0D8"/>
            <w:hideMark/>
          </w:tcPr>
          <w:p w14:paraId="0B5E2350"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357D5B1A"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ESPELHO PARA PONTO LÓGICO 4X2 PARA 2 PONTOS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251CC046" w14:textId="77777777" w:rsidR="004C6523" w:rsidRPr="004C6523" w:rsidRDefault="004C6523" w:rsidP="004C6523">
            <w:pPr>
              <w:rPr>
                <w:rFonts w:cs="Arial"/>
                <w:color w:val="000000"/>
                <w:sz w:val="16"/>
                <w:szCs w:val="16"/>
              </w:rPr>
            </w:pPr>
            <w:r w:rsidRPr="004C6523">
              <w:rPr>
                <w:rFonts w:cs="Arial"/>
                <w:color w:val="000000"/>
                <w:sz w:val="16"/>
                <w:szCs w:val="16"/>
              </w:rPr>
              <w:t>SERT - SERVIÇOS TÉCNICOS</w:t>
            </w:r>
          </w:p>
        </w:tc>
        <w:tc>
          <w:tcPr>
            <w:tcW w:w="354" w:type="pct"/>
            <w:tcBorders>
              <w:top w:val="nil"/>
              <w:left w:val="nil"/>
              <w:bottom w:val="single" w:sz="4" w:space="0" w:color="CCCCCC"/>
              <w:right w:val="single" w:sz="4" w:space="0" w:color="CCCCCC"/>
            </w:tcBorders>
            <w:shd w:val="clear" w:color="000000" w:fill="DFF0D8"/>
            <w:hideMark/>
          </w:tcPr>
          <w:p w14:paraId="5B091060"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05C60FA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A52B51C" w14:textId="77777777" w:rsidR="004C6523" w:rsidRPr="004C6523" w:rsidRDefault="004C6523" w:rsidP="004C6523">
            <w:pPr>
              <w:jc w:val="right"/>
              <w:rPr>
                <w:rFonts w:cs="Arial"/>
                <w:color w:val="000000"/>
                <w:sz w:val="16"/>
                <w:szCs w:val="16"/>
              </w:rPr>
            </w:pPr>
            <w:r w:rsidRPr="004C6523">
              <w:rPr>
                <w:rFonts w:cs="Arial"/>
                <w:color w:val="000000"/>
                <w:sz w:val="16"/>
                <w:szCs w:val="16"/>
              </w:rPr>
              <w:t>41,80</w:t>
            </w:r>
          </w:p>
        </w:tc>
        <w:tc>
          <w:tcPr>
            <w:tcW w:w="413" w:type="pct"/>
            <w:tcBorders>
              <w:top w:val="nil"/>
              <w:left w:val="nil"/>
              <w:bottom w:val="single" w:sz="4" w:space="0" w:color="CCCCCC"/>
              <w:right w:val="single" w:sz="4" w:space="0" w:color="CCCCCC"/>
            </w:tcBorders>
            <w:shd w:val="clear" w:color="000000" w:fill="DFF0D8"/>
            <w:hideMark/>
          </w:tcPr>
          <w:p w14:paraId="71FAC54A" w14:textId="77777777" w:rsidR="004C6523" w:rsidRPr="004C6523" w:rsidRDefault="004C6523" w:rsidP="004C6523">
            <w:pPr>
              <w:jc w:val="right"/>
              <w:rPr>
                <w:rFonts w:cs="Arial"/>
                <w:color w:val="000000"/>
                <w:sz w:val="16"/>
                <w:szCs w:val="16"/>
              </w:rPr>
            </w:pPr>
            <w:r w:rsidRPr="004C6523">
              <w:rPr>
                <w:rFonts w:cs="Arial"/>
                <w:color w:val="000000"/>
                <w:sz w:val="16"/>
                <w:szCs w:val="16"/>
              </w:rPr>
              <w:t>41,80</w:t>
            </w:r>
          </w:p>
        </w:tc>
      </w:tr>
      <w:tr w:rsidR="004C6523" w:rsidRPr="004C6523" w14:paraId="748672F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303209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A052FA5"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4401A60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E4B59A0"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BBA04F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A5E9B7B"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A7F8671" w14:textId="77777777" w:rsidR="004C6523" w:rsidRPr="004C6523" w:rsidRDefault="004C6523" w:rsidP="004C6523">
            <w:pPr>
              <w:jc w:val="right"/>
              <w:rPr>
                <w:rFonts w:cs="Arial"/>
                <w:sz w:val="16"/>
                <w:szCs w:val="16"/>
              </w:rPr>
            </w:pPr>
            <w:r w:rsidRPr="004C6523">
              <w:rPr>
                <w:rFonts w:cs="Arial"/>
                <w:sz w:val="16"/>
                <w:szCs w:val="16"/>
              </w:rPr>
              <w:t>0,3000000</w:t>
            </w:r>
          </w:p>
        </w:tc>
        <w:tc>
          <w:tcPr>
            <w:tcW w:w="354" w:type="pct"/>
            <w:tcBorders>
              <w:top w:val="nil"/>
              <w:left w:val="nil"/>
              <w:bottom w:val="single" w:sz="4" w:space="0" w:color="CCCCCC"/>
              <w:right w:val="single" w:sz="4" w:space="0" w:color="CCCCCC"/>
            </w:tcBorders>
            <w:shd w:val="clear" w:color="000000" w:fill="D6D6D6"/>
            <w:hideMark/>
          </w:tcPr>
          <w:p w14:paraId="59555ED6"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3B242404" w14:textId="77777777" w:rsidR="004C6523" w:rsidRPr="004C6523" w:rsidRDefault="004C6523" w:rsidP="004C6523">
            <w:pPr>
              <w:jc w:val="right"/>
              <w:rPr>
                <w:rFonts w:cs="Arial"/>
                <w:sz w:val="16"/>
                <w:szCs w:val="16"/>
              </w:rPr>
            </w:pPr>
            <w:r w:rsidRPr="004C6523">
              <w:rPr>
                <w:rFonts w:cs="Arial"/>
                <w:sz w:val="16"/>
                <w:szCs w:val="16"/>
              </w:rPr>
              <w:t>6,31</w:t>
            </w:r>
          </w:p>
        </w:tc>
      </w:tr>
      <w:tr w:rsidR="004C6523" w:rsidRPr="004C6523" w14:paraId="64C6A6B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4F61CF7"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50C20D77" w14:textId="77777777" w:rsidR="004C6523" w:rsidRPr="004C6523" w:rsidRDefault="004C6523" w:rsidP="004C6523">
            <w:pPr>
              <w:jc w:val="right"/>
              <w:rPr>
                <w:rFonts w:cs="Arial"/>
                <w:sz w:val="16"/>
                <w:szCs w:val="16"/>
              </w:rPr>
            </w:pPr>
            <w:r w:rsidRPr="004C6523">
              <w:rPr>
                <w:rFonts w:cs="Arial"/>
                <w:sz w:val="16"/>
                <w:szCs w:val="16"/>
              </w:rPr>
              <w:t xml:space="preserve"> 10240 </w:t>
            </w:r>
          </w:p>
        </w:tc>
        <w:tc>
          <w:tcPr>
            <w:tcW w:w="296" w:type="pct"/>
            <w:tcBorders>
              <w:top w:val="nil"/>
              <w:left w:val="nil"/>
              <w:bottom w:val="single" w:sz="4" w:space="0" w:color="CCCCCC"/>
              <w:right w:val="single" w:sz="4" w:space="0" w:color="CCCCCC"/>
            </w:tcBorders>
            <w:shd w:val="clear" w:color="000000" w:fill="EFEFEF"/>
            <w:hideMark/>
          </w:tcPr>
          <w:p w14:paraId="3F8B70FC"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637A5CD2" w14:textId="77777777" w:rsidR="004C6523" w:rsidRPr="004C6523" w:rsidRDefault="004C6523" w:rsidP="004C6523">
            <w:pPr>
              <w:rPr>
                <w:rFonts w:cs="Arial"/>
                <w:sz w:val="16"/>
                <w:szCs w:val="16"/>
              </w:rPr>
            </w:pPr>
            <w:r w:rsidRPr="004C6523">
              <w:rPr>
                <w:rFonts w:cs="Arial"/>
                <w:sz w:val="16"/>
                <w:szCs w:val="16"/>
              </w:rPr>
              <w:t>ESPELHO PONTO LÓGICO 4X2 2 PONTOS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847C5FE"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4839C1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807A04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079D9F8A" w14:textId="77777777" w:rsidR="004C6523" w:rsidRPr="004C6523" w:rsidRDefault="004C6523" w:rsidP="004C6523">
            <w:pPr>
              <w:jc w:val="right"/>
              <w:rPr>
                <w:rFonts w:cs="Arial"/>
                <w:sz w:val="16"/>
                <w:szCs w:val="16"/>
              </w:rPr>
            </w:pPr>
            <w:r w:rsidRPr="004C6523">
              <w:rPr>
                <w:rFonts w:cs="Arial"/>
                <w:sz w:val="16"/>
                <w:szCs w:val="16"/>
              </w:rPr>
              <w:t>35,49</w:t>
            </w:r>
          </w:p>
        </w:tc>
        <w:tc>
          <w:tcPr>
            <w:tcW w:w="413" w:type="pct"/>
            <w:tcBorders>
              <w:top w:val="nil"/>
              <w:left w:val="nil"/>
              <w:bottom w:val="single" w:sz="4" w:space="0" w:color="CCCCCC"/>
              <w:right w:val="single" w:sz="4" w:space="0" w:color="CCCCCC"/>
            </w:tcBorders>
            <w:shd w:val="clear" w:color="000000" w:fill="EFEFEF"/>
            <w:hideMark/>
          </w:tcPr>
          <w:p w14:paraId="44FE2462" w14:textId="77777777" w:rsidR="004C6523" w:rsidRPr="004C6523" w:rsidRDefault="004C6523" w:rsidP="004C6523">
            <w:pPr>
              <w:jc w:val="right"/>
              <w:rPr>
                <w:rFonts w:cs="Arial"/>
                <w:sz w:val="16"/>
                <w:szCs w:val="16"/>
              </w:rPr>
            </w:pPr>
            <w:r w:rsidRPr="004C6523">
              <w:rPr>
                <w:rFonts w:cs="Arial"/>
                <w:sz w:val="16"/>
                <w:szCs w:val="16"/>
              </w:rPr>
              <w:t>35,49</w:t>
            </w:r>
          </w:p>
        </w:tc>
      </w:tr>
      <w:tr w:rsidR="004C6523" w:rsidRPr="004C6523" w14:paraId="5DEC4B06" w14:textId="77777777" w:rsidTr="004C6523">
        <w:trPr>
          <w:trHeight w:val="510"/>
        </w:trPr>
        <w:tc>
          <w:tcPr>
            <w:tcW w:w="309" w:type="pct"/>
            <w:tcBorders>
              <w:top w:val="nil"/>
              <w:left w:val="nil"/>
              <w:bottom w:val="nil"/>
              <w:right w:val="nil"/>
            </w:tcBorders>
            <w:shd w:val="clear" w:color="000000" w:fill="FFFFFF"/>
            <w:hideMark/>
          </w:tcPr>
          <w:p w14:paraId="33F739B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E6CE20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2286FF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45BA0B6"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A311B04"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8E64B6F" w14:textId="77777777" w:rsidR="004C6523" w:rsidRPr="004C6523" w:rsidRDefault="004C6523" w:rsidP="004C6523">
            <w:pPr>
              <w:jc w:val="right"/>
              <w:rPr>
                <w:rFonts w:cs="Arial"/>
                <w:sz w:val="16"/>
                <w:szCs w:val="16"/>
              </w:rPr>
            </w:pPr>
            <w:r w:rsidRPr="004C6523">
              <w:rPr>
                <w:rFonts w:cs="Arial"/>
                <w:sz w:val="16"/>
                <w:szCs w:val="16"/>
              </w:rPr>
              <w:t>5,27</w:t>
            </w:r>
          </w:p>
        </w:tc>
        <w:tc>
          <w:tcPr>
            <w:tcW w:w="354" w:type="pct"/>
            <w:tcBorders>
              <w:top w:val="nil"/>
              <w:left w:val="nil"/>
              <w:bottom w:val="nil"/>
              <w:right w:val="nil"/>
            </w:tcBorders>
            <w:shd w:val="clear" w:color="000000" w:fill="FFFFFF"/>
            <w:hideMark/>
          </w:tcPr>
          <w:p w14:paraId="15E8B925"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C136F6D"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0A657CE"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8833DF1" w14:textId="77777777" w:rsidR="004C6523" w:rsidRPr="004C6523" w:rsidRDefault="004C6523" w:rsidP="004C6523">
            <w:pPr>
              <w:jc w:val="right"/>
              <w:rPr>
                <w:rFonts w:cs="Arial"/>
                <w:sz w:val="16"/>
                <w:szCs w:val="16"/>
              </w:rPr>
            </w:pPr>
            <w:r w:rsidRPr="004C6523">
              <w:rPr>
                <w:rFonts w:cs="Arial"/>
                <w:sz w:val="16"/>
                <w:szCs w:val="16"/>
              </w:rPr>
              <w:t>5,27</w:t>
            </w:r>
          </w:p>
        </w:tc>
      </w:tr>
      <w:tr w:rsidR="004C6523" w:rsidRPr="004C6523" w14:paraId="5DBC5458" w14:textId="77777777" w:rsidTr="004C6523">
        <w:trPr>
          <w:trHeight w:val="285"/>
        </w:trPr>
        <w:tc>
          <w:tcPr>
            <w:tcW w:w="309" w:type="pct"/>
            <w:tcBorders>
              <w:top w:val="nil"/>
              <w:left w:val="nil"/>
              <w:bottom w:val="nil"/>
              <w:right w:val="nil"/>
            </w:tcBorders>
            <w:shd w:val="clear" w:color="000000" w:fill="FFFFFF"/>
            <w:hideMark/>
          </w:tcPr>
          <w:p w14:paraId="4D07046A"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1412B2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C2240E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921AD4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C02175A"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474689E6" w14:textId="77777777" w:rsidR="004C6523" w:rsidRPr="004C6523" w:rsidRDefault="004C6523" w:rsidP="004C6523">
            <w:pPr>
              <w:jc w:val="right"/>
              <w:rPr>
                <w:rFonts w:cs="Arial"/>
                <w:sz w:val="16"/>
                <w:szCs w:val="16"/>
              </w:rPr>
            </w:pPr>
            <w:r w:rsidRPr="004C6523">
              <w:rPr>
                <w:rFonts w:cs="Arial"/>
                <w:sz w:val="16"/>
                <w:szCs w:val="16"/>
              </w:rPr>
              <w:t>9,62</w:t>
            </w:r>
          </w:p>
        </w:tc>
        <w:tc>
          <w:tcPr>
            <w:tcW w:w="354" w:type="pct"/>
            <w:tcBorders>
              <w:top w:val="nil"/>
              <w:left w:val="nil"/>
              <w:bottom w:val="nil"/>
              <w:right w:val="nil"/>
            </w:tcBorders>
            <w:shd w:val="clear" w:color="000000" w:fill="FFFFFF"/>
            <w:hideMark/>
          </w:tcPr>
          <w:p w14:paraId="78250AD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01E4648"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647B0003" w14:textId="77777777" w:rsidR="004C6523" w:rsidRPr="004C6523" w:rsidRDefault="004C6523" w:rsidP="004C6523">
            <w:pPr>
              <w:jc w:val="right"/>
              <w:rPr>
                <w:rFonts w:cs="Arial"/>
                <w:sz w:val="16"/>
                <w:szCs w:val="16"/>
              </w:rPr>
            </w:pPr>
            <w:r w:rsidRPr="004C6523">
              <w:rPr>
                <w:rFonts w:cs="Arial"/>
                <w:sz w:val="16"/>
                <w:szCs w:val="16"/>
              </w:rPr>
              <w:t>51,42</w:t>
            </w:r>
          </w:p>
        </w:tc>
      </w:tr>
      <w:tr w:rsidR="004C6523" w:rsidRPr="004C6523" w14:paraId="7BC3EE28" w14:textId="77777777" w:rsidTr="004C6523">
        <w:trPr>
          <w:trHeight w:val="19"/>
        </w:trPr>
        <w:tc>
          <w:tcPr>
            <w:tcW w:w="309" w:type="pct"/>
            <w:tcBorders>
              <w:top w:val="single" w:sz="12" w:space="0" w:color="000000"/>
              <w:left w:val="nil"/>
              <w:bottom w:val="nil"/>
              <w:right w:val="nil"/>
            </w:tcBorders>
            <w:shd w:val="clear" w:color="000000" w:fill="DFF0D8"/>
            <w:hideMark/>
          </w:tcPr>
          <w:p w14:paraId="1CFCAB5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4459CE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DA1B05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EF6288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47DD51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A643AC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22FCE5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3F0AD41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D7747F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4102E11"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424FE884"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26946646" w14:textId="77777777" w:rsidR="004C6523" w:rsidRPr="004C6523" w:rsidRDefault="004C6523" w:rsidP="004C6523">
            <w:pPr>
              <w:rPr>
                <w:rFonts w:cs="Arial"/>
                <w:b/>
                <w:bCs/>
                <w:sz w:val="16"/>
                <w:szCs w:val="16"/>
              </w:rPr>
            </w:pPr>
            <w:r w:rsidRPr="004C6523">
              <w:rPr>
                <w:rFonts w:cs="Arial"/>
                <w:b/>
                <w:bCs/>
                <w:sz w:val="16"/>
                <w:szCs w:val="16"/>
              </w:rPr>
              <w:t xml:space="preserve"> 45 </w:t>
            </w:r>
          </w:p>
        </w:tc>
        <w:tc>
          <w:tcPr>
            <w:tcW w:w="354" w:type="pct"/>
            <w:tcBorders>
              <w:top w:val="single" w:sz="4" w:space="0" w:color="CCCCCC"/>
              <w:left w:val="nil"/>
              <w:bottom w:val="single" w:sz="4" w:space="0" w:color="CCCCCC"/>
              <w:right w:val="single" w:sz="4" w:space="0" w:color="CCCCCC"/>
            </w:tcBorders>
            <w:shd w:val="clear" w:color="000000" w:fill="FFFFFF"/>
            <w:hideMark/>
          </w:tcPr>
          <w:p w14:paraId="26245B15"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BC6EB53"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93EBFEB"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755825E"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67754D9"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4AFED6A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2D7EC6DA"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39F5369"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45F05E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0E97F615"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6C84D35"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0001379 </w:t>
            </w:r>
          </w:p>
        </w:tc>
        <w:tc>
          <w:tcPr>
            <w:tcW w:w="296" w:type="pct"/>
            <w:tcBorders>
              <w:top w:val="nil"/>
              <w:left w:val="nil"/>
              <w:bottom w:val="single" w:sz="4" w:space="0" w:color="CCCCCC"/>
              <w:right w:val="single" w:sz="4" w:space="0" w:color="CCCCCC"/>
            </w:tcBorders>
            <w:shd w:val="clear" w:color="000000" w:fill="DFF0D8"/>
            <w:hideMark/>
          </w:tcPr>
          <w:p w14:paraId="7D46D253"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20FFC5E5" w14:textId="77777777" w:rsidR="004C6523" w:rsidRPr="004C6523" w:rsidRDefault="004C6523" w:rsidP="004C6523">
            <w:pPr>
              <w:rPr>
                <w:rFonts w:cs="Arial"/>
                <w:color w:val="000000"/>
                <w:sz w:val="16"/>
                <w:szCs w:val="16"/>
              </w:rPr>
            </w:pPr>
            <w:r w:rsidRPr="004C6523">
              <w:rPr>
                <w:rFonts w:cs="Arial"/>
                <w:color w:val="000000"/>
                <w:sz w:val="16"/>
                <w:szCs w:val="16"/>
              </w:rPr>
              <w:t>INSTALAÇÃO E FORNECIMENTO DE TOMADA LÓGICA DE SOBREPOR</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F57B2E4" w14:textId="77777777" w:rsidR="004C6523" w:rsidRPr="004C6523" w:rsidRDefault="004C6523" w:rsidP="004C6523">
            <w:pPr>
              <w:rPr>
                <w:rFonts w:cs="Arial"/>
                <w:color w:val="000000"/>
                <w:sz w:val="16"/>
                <w:szCs w:val="16"/>
              </w:rPr>
            </w:pPr>
            <w:r w:rsidRPr="004C6523">
              <w:rPr>
                <w:rFonts w:cs="Arial"/>
                <w:color w:val="000000"/>
                <w:sz w:val="16"/>
                <w:szCs w:val="16"/>
              </w:rPr>
              <w:t>FOMA - FORNECIMENTO DE MATERIAIS E EQUIPAMENTOS</w:t>
            </w:r>
          </w:p>
        </w:tc>
        <w:tc>
          <w:tcPr>
            <w:tcW w:w="354" w:type="pct"/>
            <w:tcBorders>
              <w:top w:val="nil"/>
              <w:left w:val="nil"/>
              <w:bottom w:val="single" w:sz="4" w:space="0" w:color="CCCCCC"/>
              <w:right w:val="single" w:sz="4" w:space="0" w:color="CCCCCC"/>
            </w:tcBorders>
            <w:shd w:val="clear" w:color="000000" w:fill="DFF0D8"/>
            <w:hideMark/>
          </w:tcPr>
          <w:p w14:paraId="3276A05B"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0BF2A07F"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603EF04" w14:textId="77777777" w:rsidR="004C6523" w:rsidRPr="004C6523" w:rsidRDefault="004C6523" w:rsidP="004C6523">
            <w:pPr>
              <w:jc w:val="right"/>
              <w:rPr>
                <w:rFonts w:cs="Arial"/>
                <w:color w:val="000000"/>
                <w:sz w:val="16"/>
                <w:szCs w:val="16"/>
              </w:rPr>
            </w:pPr>
            <w:r w:rsidRPr="004C6523">
              <w:rPr>
                <w:rFonts w:cs="Arial"/>
                <w:color w:val="000000"/>
                <w:sz w:val="16"/>
                <w:szCs w:val="16"/>
              </w:rPr>
              <w:t>51,52</w:t>
            </w:r>
          </w:p>
        </w:tc>
        <w:tc>
          <w:tcPr>
            <w:tcW w:w="413" w:type="pct"/>
            <w:tcBorders>
              <w:top w:val="nil"/>
              <w:left w:val="nil"/>
              <w:bottom w:val="single" w:sz="4" w:space="0" w:color="CCCCCC"/>
              <w:right w:val="single" w:sz="4" w:space="0" w:color="CCCCCC"/>
            </w:tcBorders>
            <w:shd w:val="clear" w:color="000000" w:fill="DFF0D8"/>
            <w:hideMark/>
          </w:tcPr>
          <w:p w14:paraId="0FF56637" w14:textId="77777777" w:rsidR="004C6523" w:rsidRPr="004C6523" w:rsidRDefault="004C6523" w:rsidP="004C6523">
            <w:pPr>
              <w:jc w:val="right"/>
              <w:rPr>
                <w:rFonts w:cs="Arial"/>
                <w:color w:val="000000"/>
                <w:sz w:val="16"/>
                <w:szCs w:val="16"/>
              </w:rPr>
            </w:pPr>
            <w:r w:rsidRPr="004C6523">
              <w:rPr>
                <w:rFonts w:cs="Arial"/>
                <w:color w:val="000000"/>
                <w:sz w:val="16"/>
                <w:szCs w:val="16"/>
              </w:rPr>
              <w:t>51,52</w:t>
            </w:r>
          </w:p>
        </w:tc>
      </w:tr>
      <w:tr w:rsidR="004C6523" w:rsidRPr="004C6523" w14:paraId="1FCE075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C72320D"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3F71356" w14:textId="77777777" w:rsidR="004C6523" w:rsidRPr="004C6523" w:rsidRDefault="004C6523" w:rsidP="004C6523">
            <w:pPr>
              <w:jc w:val="right"/>
              <w:rPr>
                <w:rFonts w:cs="Arial"/>
                <w:sz w:val="16"/>
                <w:szCs w:val="16"/>
              </w:rPr>
            </w:pPr>
            <w:r w:rsidRPr="004C6523">
              <w:rPr>
                <w:rFonts w:cs="Arial"/>
                <w:sz w:val="16"/>
                <w:szCs w:val="16"/>
              </w:rPr>
              <w:t xml:space="preserve"> 88266 </w:t>
            </w:r>
          </w:p>
        </w:tc>
        <w:tc>
          <w:tcPr>
            <w:tcW w:w="296" w:type="pct"/>
            <w:tcBorders>
              <w:top w:val="nil"/>
              <w:left w:val="nil"/>
              <w:bottom w:val="single" w:sz="4" w:space="0" w:color="CCCCCC"/>
              <w:right w:val="single" w:sz="4" w:space="0" w:color="CCCCCC"/>
            </w:tcBorders>
            <w:shd w:val="clear" w:color="000000" w:fill="D6D6D6"/>
            <w:hideMark/>
          </w:tcPr>
          <w:p w14:paraId="58AD925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5D349F4" w14:textId="77777777" w:rsidR="004C6523" w:rsidRPr="004C6523" w:rsidRDefault="004C6523" w:rsidP="004C6523">
            <w:pPr>
              <w:rPr>
                <w:rFonts w:cs="Arial"/>
                <w:sz w:val="16"/>
                <w:szCs w:val="16"/>
              </w:rPr>
            </w:pPr>
            <w:r w:rsidRPr="004C6523">
              <w:rPr>
                <w:rFonts w:cs="Arial"/>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5C8DA46"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56A97F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5545464" w14:textId="77777777" w:rsidR="004C6523" w:rsidRPr="004C6523" w:rsidRDefault="004C6523" w:rsidP="004C6523">
            <w:pPr>
              <w:jc w:val="right"/>
              <w:rPr>
                <w:rFonts w:cs="Arial"/>
                <w:sz w:val="16"/>
                <w:szCs w:val="16"/>
              </w:rPr>
            </w:pPr>
            <w:r w:rsidRPr="004C6523">
              <w:rPr>
                <w:rFonts w:cs="Arial"/>
                <w:sz w:val="16"/>
                <w:szCs w:val="16"/>
              </w:rPr>
              <w:t>0,7000000</w:t>
            </w:r>
          </w:p>
        </w:tc>
        <w:tc>
          <w:tcPr>
            <w:tcW w:w="354" w:type="pct"/>
            <w:tcBorders>
              <w:top w:val="nil"/>
              <w:left w:val="nil"/>
              <w:bottom w:val="single" w:sz="4" w:space="0" w:color="CCCCCC"/>
              <w:right w:val="single" w:sz="4" w:space="0" w:color="CCCCCC"/>
            </w:tcBorders>
            <w:shd w:val="clear" w:color="000000" w:fill="D6D6D6"/>
            <w:hideMark/>
          </w:tcPr>
          <w:p w14:paraId="4F36579E" w14:textId="77777777" w:rsidR="004C6523" w:rsidRPr="004C6523" w:rsidRDefault="004C6523" w:rsidP="004C6523">
            <w:pPr>
              <w:jc w:val="right"/>
              <w:rPr>
                <w:rFonts w:cs="Arial"/>
                <w:sz w:val="16"/>
                <w:szCs w:val="16"/>
              </w:rPr>
            </w:pPr>
            <w:r w:rsidRPr="004C6523">
              <w:rPr>
                <w:rFonts w:cs="Arial"/>
                <w:sz w:val="16"/>
                <w:szCs w:val="16"/>
              </w:rPr>
              <w:t>21,05</w:t>
            </w:r>
          </w:p>
        </w:tc>
        <w:tc>
          <w:tcPr>
            <w:tcW w:w="413" w:type="pct"/>
            <w:tcBorders>
              <w:top w:val="nil"/>
              <w:left w:val="nil"/>
              <w:bottom w:val="single" w:sz="4" w:space="0" w:color="CCCCCC"/>
              <w:right w:val="single" w:sz="4" w:space="0" w:color="CCCCCC"/>
            </w:tcBorders>
            <w:shd w:val="clear" w:color="000000" w:fill="D6D6D6"/>
            <w:hideMark/>
          </w:tcPr>
          <w:p w14:paraId="72CC39B0" w14:textId="77777777" w:rsidR="004C6523" w:rsidRPr="004C6523" w:rsidRDefault="004C6523" w:rsidP="004C6523">
            <w:pPr>
              <w:jc w:val="right"/>
              <w:rPr>
                <w:rFonts w:cs="Arial"/>
                <w:sz w:val="16"/>
                <w:szCs w:val="16"/>
              </w:rPr>
            </w:pPr>
            <w:r w:rsidRPr="004C6523">
              <w:rPr>
                <w:rFonts w:cs="Arial"/>
                <w:sz w:val="16"/>
                <w:szCs w:val="16"/>
              </w:rPr>
              <w:t>14,73</w:t>
            </w:r>
          </w:p>
        </w:tc>
      </w:tr>
      <w:tr w:rsidR="004C6523" w:rsidRPr="004C6523" w14:paraId="468EF5F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DFCEF9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2B817E21" w14:textId="77777777" w:rsidR="004C6523" w:rsidRPr="004C6523" w:rsidRDefault="004C6523" w:rsidP="004C6523">
            <w:pPr>
              <w:jc w:val="right"/>
              <w:rPr>
                <w:rFonts w:cs="Arial"/>
                <w:sz w:val="16"/>
                <w:szCs w:val="16"/>
              </w:rPr>
            </w:pPr>
            <w:r w:rsidRPr="004C6523">
              <w:rPr>
                <w:rFonts w:cs="Arial"/>
                <w:sz w:val="16"/>
                <w:szCs w:val="16"/>
              </w:rPr>
              <w:t xml:space="preserve"> 88241 </w:t>
            </w:r>
          </w:p>
        </w:tc>
        <w:tc>
          <w:tcPr>
            <w:tcW w:w="296" w:type="pct"/>
            <w:tcBorders>
              <w:top w:val="nil"/>
              <w:left w:val="nil"/>
              <w:bottom w:val="single" w:sz="4" w:space="0" w:color="CCCCCC"/>
              <w:right w:val="single" w:sz="4" w:space="0" w:color="CCCCCC"/>
            </w:tcBorders>
            <w:shd w:val="clear" w:color="000000" w:fill="D6D6D6"/>
            <w:hideMark/>
          </w:tcPr>
          <w:p w14:paraId="21D089E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8469165" w14:textId="77777777" w:rsidR="004C6523" w:rsidRPr="004C6523" w:rsidRDefault="004C6523" w:rsidP="004C6523">
            <w:pPr>
              <w:rPr>
                <w:rFonts w:cs="Arial"/>
                <w:sz w:val="16"/>
                <w:szCs w:val="16"/>
              </w:rPr>
            </w:pPr>
            <w:r w:rsidRPr="004C6523">
              <w:rPr>
                <w:rFonts w:cs="Arial"/>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644B7E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5507F4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C2E7BA9" w14:textId="77777777" w:rsidR="004C6523" w:rsidRPr="004C6523" w:rsidRDefault="004C6523" w:rsidP="004C6523">
            <w:pPr>
              <w:jc w:val="right"/>
              <w:rPr>
                <w:rFonts w:cs="Arial"/>
                <w:sz w:val="16"/>
                <w:szCs w:val="16"/>
              </w:rPr>
            </w:pPr>
            <w:r w:rsidRPr="004C6523">
              <w:rPr>
                <w:rFonts w:cs="Arial"/>
                <w:sz w:val="16"/>
                <w:szCs w:val="16"/>
              </w:rPr>
              <w:t>0,7000000</w:t>
            </w:r>
          </w:p>
        </w:tc>
        <w:tc>
          <w:tcPr>
            <w:tcW w:w="354" w:type="pct"/>
            <w:tcBorders>
              <w:top w:val="nil"/>
              <w:left w:val="nil"/>
              <w:bottom w:val="single" w:sz="4" w:space="0" w:color="CCCCCC"/>
              <w:right w:val="single" w:sz="4" w:space="0" w:color="CCCCCC"/>
            </w:tcBorders>
            <w:shd w:val="clear" w:color="000000" w:fill="D6D6D6"/>
            <w:hideMark/>
          </w:tcPr>
          <w:p w14:paraId="4E4AF230" w14:textId="77777777" w:rsidR="004C6523" w:rsidRPr="004C6523" w:rsidRDefault="004C6523" w:rsidP="004C6523">
            <w:pPr>
              <w:jc w:val="right"/>
              <w:rPr>
                <w:rFonts w:cs="Arial"/>
                <w:sz w:val="16"/>
                <w:szCs w:val="16"/>
              </w:rPr>
            </w:pPr>
            <w:r w:rsidRPr="004C6523">
              <w:rPr>
                <w:rFonts w:cs="Arial"/>
                <w:sz w:val="16"/>
                <w:szCs w:val="16"/>
              </w:rPr>
              <w:t>13,31</w:t>
            </w:r>
          </w:p>
        </w:tc>
        <w:tc>
          <w:tcPr>
            <w:tcW w:w="413" w:type="pct"/>
            <w:tcBorders>
              <w:top w:val="nil"/>
              <w:left w:val="nil"/>
              <w:bottom w:val="single" w:sz="4" w:space="0" w:color="CCCCCC"/>
              <w:right w:val="single" w:sz="4" w:space="0" w:color="CCCCCC"/>
            </w:tcBorders>
            <w:shd w:val="clear" w:color="000000" w:fill="D6D6D6"/>
            <w:hideMark/>
          </w:tcPr>
          <w:p w14:paraId="2C39F594" w14:textId="77777777" w:rsidR="004C6523" w:rsidRPr="004C6523" w:rsidRDefault="004C6523" w:rsidP="004C6523">
            <w:pPr>
              <w:jc w:val="right"/>
              <w:rPr>
                <w:rFonts w:cs="Arial"/>
                <w:sz w:val="16"/>
                <w:szCs w:val="16"/>
              </w:rPr>
            </w:pPr>
            <w:r w:rsidRPr="004C6523">
              <w:rPr>
                <w:rFonts w:cs="Arial"/>
                <w:sz w:val="16"/>
                <w:szCs w:val="16"/>
              </w:rPr>
              <w:t>9,31</w:t>
            </w:r>
          </w:p>
        </w:tc>
      </w:tr>
      <w:tr w:rsidR="004C6523" w:rsidRPr="004C6523" w14:paraId="0B367C2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57E342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5A4BECD" w14:textId="77777777" w:rsidR="004C6523" w:rsidRPr="004C6523" w:rsidRDefault="004C6523" w:rsidP="004C6523">
            <w:pPr>
              <w:jc w:val="right"/>
              <w:rPr>
                <w:rFonts w:cs="Arial"/>
                <w:sz w:val="16"/>
                <w:szCs w:val="16"/>
              </w:rPr>
            </w:pPr>
            <w:r w:rsidRPr="004C6523">
              <w:rPr>
                <w:rFonts w:cs="Arial"/>
                <w:sz w:val="16"/>
                <w:szCs w:val="16"/>
              </w:rPr>
              <w:t xml:space="preserve"> 483 </w:t>
            </w:r>
          </w:p>
        </w:tc>
        <w:tc>
          <w:tcPr>
            <w:tcW w:w="296" w:type="pct"/>
            <w:tcBorders>
              <w:top w:val="nil"/>
              <w:left w:val="nil"/>
              <w:bottom w:val="single" w:sz="4" w:space="0" w:color="CCCCCC"/>
              <w:right w:val="single" w:sz="4" w:space="0" w:color="CCCCCC"/>
            </w:tcBorders>
            <w:shd w:val="clear" w:color="000000" w:fill="EFEFEF"/>
            <w:hideMark/>
          </w:tcPr>
          <w:p w14:paraId="1C387C2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DFF375C" w14:textId="77777777" w:rsidR="004C6523" w:rsidRPr="004C6523" w:rsidRDefault="004C6523" w:rsidP="004C6523">
            <w:pPr>
              <w:rPr>
                <w:rFonts w:cs="Arial"/>
                <w:sz w:val="16"/>
                <w:szCs w:val="16"/>
              </w:rPr>
            </w:pPr>
            <w:r w:rsidRPr="004C6523">
              <w:rPr>
                <w:rFonts w:cs="Arial"/>
                <w:sz w:val="16"/>
                <w:szCs w:val="16"/>
              </w:rPr>
              <w:t>Caixa sobrepor 4" x 2" em pvc</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2FBACCD"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C20E8E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594854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0DC9893E" w14:textId="77777777" w:rsidR="004C6523" w:rsidRPr="004C6523" w:rsidRDefault="004C6523" w:rsidP="004C6523">
            <w:pPr>
              <w:jc w:val="right"/>
              <w:rPr>
                <w:rFonts w:cs="Arial"/>
                <w:sz w:val="16"/>
                <w:szCs w:val="16"/>
              </w:rPr>
            </w:pPr>
            <w:r w:rsidRPr="004C6523">
              <w:rPr>
                <w:rFonts w:cs="Arial"/>
                <w:sz w:val="16"/>
                <w:szCs w:val="16"/>
              </w:rPr>
              <w:t>4,00</w:t>
            </w:r>
          </w:p>
        </w:tc>
        <w:tc>
          <w:tcPr>
            <w:tcW w:w="413" w:type="pct"/>
            <w:tcBorders>
              <w:top w:val="nil"/>
              <w:left w:val="nil"/>
              <w:bottom w:val="single" w:sz="4" w:space="0" w:color="CCCCCC"/>
              <w:right w:val="single" w:sz="4" w:space="0" w:color="CCCCCC"/>
            </w:tcBorders>
            <w:shd w:val="clear" w:color="000000" w:fill="EFEFEF"/>
            <w:hideMark/>
          </w:tcPr>
          <w:p w14:paraId="07A2CA45" w14:textId="77777777" w:rsidR="004C6523" w:rsidRPr="004C6523" w:rsidRDefault="004C6523" w:rsidP="004C6523">
            <w:pPr>
              <w:jc w:val="right"/>
              <w:rPr>
                <w:rFonts w:cs="Arial"/>
                <w:sz w:val="16"/>
                <w:szCs w:val="16"/>
              </w:rPr>
            </w:pPr>
            <w:r w:rsidRPr="004C6523">
              <w:rPr>
                <w:rFonts w:cs="Arial"/>
                <w:sz w:val="16"/>
                <w:szCs w:val="16"/>
              </w:rPr>
              <w:t>4,00</w:t>
            </w:r>
          </w:p>
        </w:tc>
      </w:tr>
      <w:tr w:rsidR="004C6523" w:rsidRPr="004C6523" w14:paraId="557FC0D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444C74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D9D6E45" w14:textId="77777777" w:rsidR="004C6523" w:rsidRPr="004C6523" w:rsidRDefault="004C6523" w:rsidP="004C6523">
            <w:pPr>
              <w:jc w:val="right"/>
              <w:rPr>
                <w:rFonts w:cs="Arial"/>
                <w:sz w:val="16"/>
                <w:szCs w:val="16"/>
              </w:rPr>
            </w:pPr>
            <w:r w:rsidRPr="004C6523">
              <w:rPr>
                <w:rFonts w:cs="Arial"/>
                <w:sz w:val="16"/>
                <w:szCs w:val="16"/>
              </w:rPr>
              <w:t xml:space="preserve"> 2242 </w:t>
            </w:r>
          </w:p>
        </w:tc>
        <w:tc>
          <w:tcPr>
            <w:tcW w:w="296" w:type="pct"/>
            <w:tcBorders>
              <w:top w:val="nil"/>
              <w:left w:val="nil"/>
              <w:bottom w:val="single" w:sz="4" w:space="0" w:color="CCCCCC"/>
              <w:right w:val="single" w:sz="4" w:space="0" w:color="CCCCCC"/>
            </w:tcBorders>
            <w:shd w:val="clear" w:color="000000" w:fill="EFEFEF"/>
            <w:hideMark/>
          </w:tcPr>
          <w:p w14:paraId="3B9C1C7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6EFDD5ED" w14:textId="77777777" w:rsidR="004C6523" w:rsidRPr="004C6523" w:rsidRDefault="004C6523" w:rsidP="004C6523">
            <w:pPr>
              <w:rPr>
                <w:rFonts w:cs="Arial"/>
                <w:sz w:val="16"/>
                <w:szCs w:val="16"/>
              </w:rPr>
            </w:pPr>
            <w:r w:rsidRPr="004C6523">
              <w:rPr>
                <w:rFonts w:cs="Arial"/>
                <w:sz w:val="16"/>
                <w:szCs w:val="16"/>
              </w:rPr>
              <w:t>Tomada para lógica, rj45, com placa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B04E23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567B219"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628398F"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034D993" w14:textId="77777777" w:rsidR="004C6523" w:rsidRPr="004C6523" w:rsidRDefault="004C6523" w:rsidP="004C6523">
            <w:pPr>
              <w:jc w:val="right"/>
              <w:rPr>
                <w:rFonts w:cs="Arial"/>
                <w:sz w:val="16"/>
                <w:szCs w:val="16"/>
              </w:rPr>
            </w:pPr>
            <w:r w:rsidRPr="004C6523">
              <w:rPr>
                <w:rFonts w:cs="Arial"/>
                <w:sz w:val="16"/>
                <w:szCs w:val="16"/>
              </w:rPr>
              <w:t>23,48</w:t>
            </w:r>
          </w:p>
        </w:tc>
        <w:tc>
          <w:tcPr>
            <w:tcW w:w="413" w:type="pct"/>
            <w:tcBorders>
              <w:top w:val="nil"/>
              <w:left w:val="nil"/>
              <w:bottom w:val="single" w:sz="4" w:space="0" w:color="CCCCCC"/>
              <w:right w:val="single" w:sz="4" w:space="0" w:color="CCCCCC"/>
            </w:tcBorders>
            <w:shd w:val="clear" w:color="000000" w:fill="EFEFEF"/>
            <w:hideMark/>
          </w:tcPr>
          <w:p w14:paraId="268B9FD7" w14:textId="77777777" w:rsidR="004C6523" w:rsidRPr="004C6523" w:rsidRDefault="004C6523" w:rsidP="004C6523">
            <w:pPr>
              <w:jc w:val="right"/>
              <w:rPr>
                <w:rFonts w:cs="Arial"/>
                <w:sz w:val="16"/>
                <w:szCs w:val="16"/>
              </w:rPr>
            </w:pPr>
            <w:r w:rsidRPr="004C6523">
              <w:rPr>
                <w:rFonts w:cs="Arial"/>
                <w:sz w:val="16"/>
                <w:szCs w:val="16"/>
              </w:rPr>
              <w:t>23,48</w:t>
            </w:r>
          </w:p>
        </w:tc>
      </w:tr>
      <w:tr w:rsidR="004C6523" w:rsidRPr="004C6523" w14:paraId="6E536CF4" w14:textId="77777777" w:rsidTr="004C6523">
        <w:trPr>
          <w:trHeight w:val="510"/>
        </w:trPr>
        <w:tc>
          <w:tcPr>
            <w:tcW w:w="309" w:type="pct"/>
            <w:tcBorders>
              <w:top w:val="nil"/>
              <w:left w:val="nil"/>
              <w:bottom w:val="nil"/>
              <w:right w:val="nil"/>
            </w:tcBorders>
            <w:shd w:val="clear" w:color="000000" w:fill="FFFFFF"/>
            <w:hideMark/>
          </w:tcPr>
          <w:p w14:paraId="2116BC3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0408E3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79B7DF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33D0F61"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883D481"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047C31A8" w14:textId="77777777" w:rsidR="004C6523" w:rsidRPr="004C6523" w:rsidRDefault="004C6523" w:rsidP="004C6523">
            <w:pPr>
              <w:jc w:val="right"/>
              <w:rPr>
                <w:rFonts w:cs="Arial"/>
                <w:sz w:val="16"/>
                <w:szCs w:val="16"/>
              </w:rPr>
            </w:pPr>
            <w:r w:rsidRPr="004C6523">
              <w:rPr>
                <w:rFonts w:cs="Arial"/>
                <w:sz w:val="16"/>
                <w:szCs w:val="16"/>
              </w:rPr>
              <w:t>19,17</w:t>
            </w:r>
          </w:p>
        </w:tc>
        <w:tc>
          <w:tcPr>
            <w:tcW w:w="354" w:type="pct"/>
            <w:tcBorders>
              <w:top w:val="nil"/>
              <w:left w:val="nil"/>
              <w:bottom w:val="nil"/>
              <w:right w:val="nil"/>
            </w:tcBorders>
            <w:shd w:val="clear" w:color="000000" w:fill="FFFFFF"/>
            <w:hideMark/>
          </w:tcPr>
          <w:p w14:paraId="2B89B6E0"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D3975BB"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0667648"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5D4587B" w14:textId="77777777" w:rsidR="004C6523" w:rsidRPr="004C6523" w:rsidRDefault="004C6523" w:rsidP="004C6523">
            <w:pPr>
              <w:jc w:val="right"/>
              <w:rPr>
                <w:rFonts w:cs="Arial"/>
                <w:sz w:val="16"/>
                <w:szCs w:val="16"/>
              </w:rPr>
            </w:pPr>
            <w:r w:rsidRPr="004C6523">
              <w:rPr>
                <w:rFonts w:cs="Arial"/>
                <w:sz w:val="16"/>
                <w:szCs w:val="16"/>
              </w:rPr>
              <w:t>19,17</w:t>
            </w:r>
          </w:p>
        </w:tc>
      </w:tr>
      <w:tr w:rsidR="004C6523" w:rsidRPr="004C6523" w14:paraId="07BF6185" w14:textId="77777777" w:rsidTr="004C6523">
        <w:trPr>
          <w:trHeight w:val="285"/>
        </w:trPr>
        <w:tc>
          <w:tcPr>
            <w:tcW w:w="309" w:type="pct"/>
            <w:tcBorders>
              <w:top w:val="nil"/>
              <w:left w:val="nil"/>
              <w:bottom w:val="nil"/>
              <w:right w:val="nil"/>
            </w:tcBorders>
            <w:shd w:val="clear" w:color="000000" w:fill="FFFFFF"/>
            <w:hideMark/>
          </w:tcPr>
          <w:p w14:paraId="1187C80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112547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740415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71758B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5B3EBA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52635654" w14:textId="77777777" w:rsidR="004C6523" w:rsidRPr="004C6523" w:rsidRDefault="004C6523" w:rsidP="004C6523">
            <w:pPr>
              <w:jc w:val="right"/>
              <w:rPr>
                <w:rFonts w:cs="Arial"/>
                <w:sz w:val="16"/>
                <w:szCs w:val="16"/>
              </w:rPr>
            </w:pPr>
            <w:r w:rsidRPr="004C6523">
              <w:rPr>
                <w:rFonts w:cs="Arial"/>
                <w:sz w:val="16"/>
                <w:szCs w:val="16"/>
              </w:rPr>
              <w:t>11,80</w:t>
            </w:r>
          </w:p>
        </w:tc>
        <w:tc>
          <w:tcPr>
            <w:tcW w:w="354" w:type="pct"/>
            <w:tcBorders>
              <w:top w:val="nil"/>
              <w:left w:val="nil"/>
              <w:bottom w:val="nil"/>
              <w:right w:val="nil"/>
            </w:tcBorders>
            <w:shd w:val="clear" w:color="000000" w:fill="FFFFFF"/>
            <w:hideMark/>
          </w:tcPr>
          <w:p w14:paraId="47F3C25C"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6D742833"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C371222" w14:textId="77777777" w:rsidR="004C6523" w:rsidRPr="004C6523" w:rsidRDefault="004C6523" w:rsidP="004C6523">
            <w:pPr>
              <w:jc w:val="right"/>
              <w:rPr>
                <w:rFonts w:cs="Arial"/>
                <w:sz w:val="16"/>
                <w:szCs w:val="16"/>
              </w:rPr>
            </w:pPr>
            <w:r w:rsidRPr="004C6523">
              <w:rPr>
                <w:rFonts w:cs="Arial"/>
                <w:sz w:val="16"/>
                <w:szCs w:val="16"/>
              </w:rPr>
              <w:t>63,32</w:t>
            </w:r>
          </w:p>
        </w:tc>
      </w:tr>
      <w:tr w:rsidR="004C6523" w:rsidRPr="004C6523" w14:paraId="2FFB2A72" w14:textId="77777777" w:rsidTr="004C6523">
        <w:trPr>
          <w:trHeight w:val="19"/>
        </w:trPr>
        <w:tc>
          <w:tcPr>
            <w:tcW w:w="309" w:type="pct"/>
            <w:tcBorders>
              <w:top w:val="single" w:sz="12" w:space="0" w:color="000000"/>
              <w:left w:val="nil"/>
              <w:bottom w:val="nil"/>
              <w:right w:val="nil"/>
            </w:tcBorders>
            <w:shd w:val="clear" w:color="000000" w:fill="DFF0D8"/>
            <w:hideMark/>
          </w:tcPr>
          <w:p w14:paraId="540CE38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D80FB4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834686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D94EA5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4EEDFA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B07C23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3B1C38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5A77B2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52C178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778E7A6A"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3101A2AC"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1982DA8" w14:textId="77777777" w:rsidR="004C6523" w:rsidRPr="004C6523" w:rsidRDefault="004C6523" w:rsidP="004C6523">
            <w:pPr>
              <w:rPr>
                <w:rFonts w:cs="Arial"/>
                <w:b/>
                <w:bCs/>
                <w:sz w:val="16"/>
                <w:szCs w:val="16"/>
              </w:rPr>
            </w:pPr>
            <w:r w:rsidRPr="004C6523">
              <w:rPr>
                <w:rFonts w:cs="Arial"/>
                <w:b/>
                <w:bCs/>
                <w:sz w:val="16"/>
                <w:szCs w:val="16"/>
              </w:rPr>
              <w:t xml:space="preserve"> 46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61C627E"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19FB5B29"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5AE4F023"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BDD4A0E"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36EBEAD"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A95A02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792EDA6D"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57E8003"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67C6DE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6CA611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CFADF68"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0001380 </w:t>
            </w:r>
          </w:p>
        </w:tc>
        <w:tc>
          <w:tcPr>
            <w:tcW w:w="296" w:type="pct"/>
            <w:tcBorders>
              <w:top w:val="nil"/>
              <w:left w:val="nil"/>
              <w:bottom w:val="single" w:sz="4" w:space="0" w:color="CCCCCC"/>
              <w:right w:val="single" w:sz="4" w:space="0" w:color="CCCCCC"/>
            </w:tcBorders>
            <w:shd w:val="clear" w:color="000000" w:fill="DFF0D8"/>
            <w:hideMark/>
          </w:tcPr>
          <w:p w14:paraId="7F5979E3"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26A5E2E4" w14:textId="77777777" w:rsidR="004C6523" w:rsidRPr="004C6523" w:rsidRDefault="004C6523" w:rsidP="004C6523">
            <w:pPr>
              <w:rPr>
                <w:rFonts w:cs="Arial"/>
                <w:color w:val="000000"/>
                <w:sz w:val="16"/>
                <w:szCs w:val="16"/>
              </w:rPr>
            </w:pPr>
            <w:r w:rsidRPr="004C6523">
              <w:rPr>
                <w:rFonts w:cs="Arial"/>
                <w:color w:val="000000"/>
                <w:sz w:val="16"/>
                <w:szCs w:val="16"/>
              </w:rPr>
              <w:t>DIÁRIA PARA ATENDIMENTO NOS CAMPI DE ANGICOS, CARAÚBAS E PAU DOS FERROS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4FE0E2F" w14:textId="77777777" w:rsidR="004C6523" w:rsidRPr="004C6523" w:rsidRDefault="004C6523" w:rsidP="004C6523">
            <w:pPr>
              <w:rPr>
                <w:rFonts w:cs="Arial"/>
                <w:color w:val="000000"/>
                <w:sz w:val="16"/>
                <w:szCs w:val="16"/>
              </w:rPr>
            </w:pPr>
            <w:r w:rsidRPr="004C6523">
              <w:rPr>
                <w:rFonts w:cs="Arial"/>
                <w:color w:val="000000"/>
                <w:sz w:val="16"/>
                <w:szCs w:val="16"/>
              </w:rPr>
              <w:t>SEOP - SERVIÇOS OPERACIONAIS</w:t>
            </w:r>
          </w:p>
        </w:tc>
        <w:tc>
          <w:tcPr>
            <w:tcW w:w="354" w:type="pct"/>
            <w:tcBorders>
              <w:top w:val="nil"/>
              <w:left w:val="nil"/>
              <w:bottom w:val="single" w:sz="4" w:space="0" w:color="CCCCCC"/>
              <w:right w:val="single" w:sz="4" w:space="0" w:color="CCCCCC"/>
            </w:tcBorders>
            <w:shd w:val="clear" w:color="000000" w:fill="DFF0D8"/>
            <w:hideMark/>
          </w:tcPr>
          <w:p w14:paraId="6172F43E" w14:textId="77777777" w:rsidR="004C6523" w:rsidRPr="004C6523" w:rsidRDefault="004C6523" w:rsidP="004C6523">
            <w:pPr>
              <w:jc w:val="center"/>
              <w:rPr>
                <w:rFonts w:cs="Arial"/>
                <w:color w:val="000000"/>
                <w:sz w:val="16"/>
                <w:szCs w:val="16"/>
              </w:rPr>
            </w:pPr>
            <w:r w:rsidRPr="004C6523">
              <w:rPr>
                <w:rFonts w:cs="Arial"/>
                <w:color w:val="000000"/>
                <w:sz w:val="16"/>
                <w:szCs w:val="16"/>
              </w:rPr>
              <w:t>UN</w:t>
            </w:r>
          </w:p>
        </w:tc>
        <w:tc>
          <w:tcPr>
            <w:tcW w:w="355" w:type="pct"/>
            <w:tcBorders>
              <w:top w:val="nil"/>
              <w:left w:val="nil"/>
              <w:bottom w:val="single" w:sz="4" w:space="0" w:color="CCCCCC"/>
              <w:right w:val="single" w:sz="4" w:space="0" w:color="CCCCCC"/>
            </w:tcBorders>
            <w:shd w:val="clear" w:color="000000" w:fill="DFF0D8"/>
            <w:hideMark/>
          </w:tcPr>
          <w:p w14:paraId="1210E031"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2C758055" w14:textId="77777777" w:rsidR="004C6523" w:rsidRPr="004C6523" w:rsidRDefault="004C6523" w:rsidP="004C6523">
            <w:pPr>
              <w:jc w:val="right"/>
              <w:rPr>
                <w:rFonts w:cs="Arial"/>
                <w:color w:val="000000"/>
                <w:sz w:val="16"/>
                <w:szCs w:val="16"/>
              </w:rPr>
            </w:pPr>
            <w:r w:rsidRPr="004C6523">
              <w:rPr>
                <w:rFonts w:cs="Arial"/>
                <w:color w:val="000000"/>
                <w:sz w:val="16"/>
                <w:szCs w:val="16"/>
              </w:rPr>
              <w:t>89,19</w:t>
            </w:r>
          </w:p>
        </w:tc>
        <w:tc>
          <w:tcPr>
            <w:tcW w:w="413" w:type="pct"/>
            <w:tcBorders>
              <w:top w:val="nil"/>
              <w:left w:val="nil"/>
              <w:bottom w:val="single" w:sz="4" w:space="0" w:color="CCCCCC"/>
              <w:right w:val="single" w:sz="4" w:space="0" w:color="CCCCCC"/>
            </w:tcBorders>
            <w:shd w:val="clear" w:color="000000" w:fill="DFF0D8"/>
            <w:hideMark/>
          </w:tcPr>
          <w:p w14:paraId="32C91020" w14:textId="77777777" w:rsidR="004C6523" w:rsidRPr="004C6523" w:rsidRDefault="004C6523" w:rsidP="004C6523">
            <w:pPr>
              <w:jc w:val="right"/>
              <w:rPr>
                <w:rFonts w:cs="Arial"/>
                <w:color w:val="000000"/>
                <w:sz w:val="16"/>
                <w:szCs w:val="16"/>
              </w:rPr>
            </w:pPr>
            <w:r w:rsidRPr="004C6523">
              <w:rPr>
                <w:rFonts w:cs="Arial"/>
                <w:color w:val="000000"/>
                <w:sz w:val="16"/>
                <w:szCs w:val="16"/>
              </w:rPr>
              <w:t>89,19</w:t>
            </w:r>
          </w:p>
        </w:tc>
      </w:tr>
      <w:tr w:rsidR="004C6523" w:rsidRPr="004C6523" w14:paraId="6195500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E90D4F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546DB5A" w14:textId="77777777" w:rsidR="004C6523" w:rsidRPr="004C6523" w:rsidRDefault="004C6523" w:rsidP="004C6523">
            <w:pPr>
              <w:jc w:val="right"/>
              <w:rPr>
                <w:rFonts w:cs="Arial"/>
                <w:sz w:val="16"/>
                <w:szCs w:val="16"/>
              </w:rPr>
            </w:pPr>
            <w:r w:rsidRPr="004C6523">
              <w:rPr>
                <w:rFonts w:cs="Arial"/>
                <w:sz w:val="16"/>
                <w:szCs w:val="16"/>
              </w:rPr>
              <w:t xml:space="preserve"> 10266 </w:t>
            </w:r>
          </w:p>
        </w:tc>
        <w:tc>
          <w:tcPr>
            <w:tcW w:w="296" w:type="pct"/>
            <w:tcBorders>
              <w:top w:val="nil"/>
              <w:left w:val="nil"/>
              <w:bottom w:val="single" w:sz="4" w:space="0" w:color="CCCCCC"/>
              <w:right w:val="single" w:sz="4" w:space="0" w:color="CCCCCC"/>
            </w:tcBorders>
            <w:shd w:val="clear" w:color="000000" w:fill="EFEFEF"/>
            <w:hideMark/>
          </w:tcPr>
          <w:p w14:paraId="2A59DA72"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541E1D95" w14:textId="77777777" w:rsidR="004C6523" w:rsidRPr="004C6523" w:rsidRDefault="004C6523" w:rsidP="004C6523">
            <w:pPr>
              <w:rPr>
                <w:rFonts w:cs="Arial"/>
                <w:sz w:val="16"/>
                <w:szCs w:val="16"/>
              </w:rPr>
            </w:pPr>
            <w:r w:rsidRPr="004C6523">
              <w:rPr>
                <w:rFonts w:cs="Arial"/>
                <w:sz w:val="16"/>
                <w:szCs w:val="16"/>
              </w:rPr>
              <w:t>DIÁRIA PARA ATENDIMENTO NOS CAMPI DE ANGICOS, CARAÚBAS E PAU DOS FERROS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261B2A0"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190E614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7B64FEF"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082562B0" w14:textId="77777777" w:rsidR="004C6523" w:rsidRPr="004C6523" w:rsidRDefault="004C6523" w:rsidP="004C6523">
            <w:pPr>
              <w:jc w:val="right"/>
              <w:rPr>
                <w:rFonts w:cs="Arial"/>
                <w:sz w:val="16"/>
                <w:szCs w:val="16"/>
              </w:rPr>
            </w:pPr>
            <w:r w:rsidRPr="004C6523">
              <w:rPr>
                <w:rFonts w:cs="Arial"/>
                <w:sz w:val="16"/>
                <w:szCs w:val="16"/>
              </w:rPr>
              <w:t>89,19</w:t>
            </w:r>
          </w:p>
        </w:tc>
        <w:tc>
          <w:tcPr>
            <w:tcW w:w="413" w:type="pct"/>
            <w:tcBorders>
              <w:top w:val="nil"/>
              <w:left w:val="nil"/>
              <w:bottom w:val="single" w:sz="4" w:space="0" w:color="CCCCCC"/>
              <w:right w:val="single" w:sz="4" w:space="0" w:color="CCCCCC"/>
            </w:tcBorders>
            <w:shd w:val="clear" w:color="000000" w:fill="EFEFEF"/>
            <w:hideMark/>
          </w:tcPr>
          <w:p w14:paraId="1D47ABC4" w14:textId="77777777" w:rsidR="004C6523" w:rsidRPr="004C6523" w:rsidRDefault="004C6523" w:rsidP="004C6523">
            <w:pPr>
              <w:jc w:val="right"/>
              <w:rPr>
                <w:rFonts w:cs="Arial"/>
                <w:sz w:val="16"/>
                <w:szCs w:val="16"/>
              </w:rPr>
            </w:pPr>
            <w:r w:rsidRPr="004C6523">
              <w:rPr>
                <w:rFonts w:cs="Arial"/>
                <w:sz w:val="16"/>
                <w:szCs w:val="16"/>
              </w:rPr>
              <w:t>89,19</w:t>
            </w:r>
          </w:p>
        </w:tc>
      </w:tr>
      <w:tr w:rsidR="004C6523" w:rsidRPr="004C6523" w14:paraId="2322F0FF" w14:textId="77777777" w:rsidTr="004C6523">
        <w:trPr>
          <w:trHeight w:val="510"/>
        </w:trPr>
        <w:tc>
          <w:tcPr>
            <w:tcW w:w="309" w:type="pct"/>
            <w:tcBorders>
              <w:top w:val="nil"/>
              <w:left w:val="nil"/>
              <w:bottom w:val="nil"/>
              <w:right w:val="nil"/>
            </w:tcBorders>
            <w:shd w:val="clear" w:color="000000" w:fill="FFFFFF"/>
            <w:hideMark/>
          </w:tcPr>
          <w:p w14:paraId="382BDD82"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5DD8A3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F0C061F"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B53983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1029433"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AFC40C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5A4E8489"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13F5EFA"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472B632E"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6688A4B0"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2CD47FA8" w14:textId="77777777" w:rsidTr="004C6523">
        <w:trPr>
          <w:trHeight w:val="285"/>
        </w:trPr>
        <w:tc>
          <w:tcPr>
            <w:tcW w:w="309" w:type="pct"/>
            <w:tcBorders>
              <w:top w:val="nil"/>
              <w:left w:val="nil"/>
              <w:bottom w:val="nil"/>
              <w:right w:val="nil"/>
            </w:tcBorders>
            <w:shd w:val="clear" w:color="000000" w:fill="FFFFFF"/>
            <w:hideMark/>
          </w:tcPr>
          <w:p w14:paraId="0E84202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DD371B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3BEF7C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034C6B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3B9300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32736D0E"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12B91FF"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F8CAA4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626DE419" w14:textId="77777777" w:rsidR="004C6523" w:rsidRPr="004C6523" w:rsidRDefault="004C6523" w:rsidP="004C6523">
            <w:pPr>
              <w:jc w:val="right"/>
              <w:rPr>
                <w:rFonts w:cs="Arial"/>
                <w:sz w:val="16"/>
                <w:szCs w:val="16"/>
              </w:rPr>
            </w:pPr>
            <w:r w:rsidRPr="004C6523">
              <w:rPr>
                <w:rFonts w:cs="Arial"/>
                <w:sz w:val="16"/>
                <w:szCs w:val="16"/>
              </w:rPr>
              <w:t>89,19</w:t>
            </w:r>
          </w:p>
        </w:tc>
      </w:tr>
      <w:tr w:rsidR="004C6523" w:rsidRPr="004C6523" w14:paraId="5946F912" w14:textId="77777777" w:rsidTr="004C6523">
        <w:trPr>
          <w:trHeight w:val="19"/>
        </w:trPr>
        <w:tc>
          <w:tcPr>
            <w:tcW w:w="309" w:type="pct"/>
            <w:tcBorders>
              <w:top w:val="single" w:sz="12" w:space="0" w:color="000000"/>
              <w:left w:val="nil"/>
              <w:bottom w:val="nil"/>
              <w:right w:val="nil"/>
            </w:tcBorders>
            <w:shd w:val="clear" w:color="000000" w:fill="DFF0D8"/>
            <w:hideMark/>
          </w:tcPr>
          <w:p w14:paraId="6F320B1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DDFB6D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3A760EF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E29619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7490BBD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F83CBF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E35F73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758C8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4119F9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3240E5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F361391"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12CDFCBC" w14:textId="77777777" w:rsidR="004C6523" w:rsidRPr="004C6523" w:rsidRDefault="004C6523" w:rsidP="004C6523">
            <w:pPr>
              <w:rPr>
                <w:rFonts w:cs="Arial"/>
                <w:b/>
                <w:bCs/>
                <w:sz w:val="16"/>
                <w:szCs w:val="16"/>
              </w:rPr>
            </w:pPr>
            <w:r w:rsidRPr="004C6523">
              <w:rPr>
                <w:rFonts w:cs="Arial"/>
                <w:b/>
                <w:bCs/>
                <w:sz w:val="16"/>
                <w:szCs w:val="16"/>
              </w:rPr>
              <w:t xml:space="preserve"> 47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3657FEF"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67E999D0"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7BE9DED"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6BD4D03"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740439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76E7125"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2F75822"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65FCD2F6"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29660BA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4899773E"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42806FF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0001381 </w:t>
            </w:r>
          </w:p>
        </w:tc>
        <w:tc>
          <w:tcPr>
            <w:tcW w:w="296" w:type="pct"/>
            <w:tcBorders>
              <w:top w:val="nil"/>
              <w:left w:val="nil"/>
              <w:bottom w:val="single" w:sz="4" w:space="0" w:color="CCCCCC"/>
              <w:right w:val="single" w:sz="4" w:space="0" w:color="CCCCCC"/>
            </w:tcBorders>
            <w:shd w:val="clear" w:color="000000" w:fill="DFF0D8"/>
            <w:hideMark/>
          </w:tcPr>
          <w:p w14:paraId="545567BF" w14:textId="77777777" w:rsidR="004C6523" w:rsidRPr="004C6523" w:rsidRDefault="004C6523" w:rsidP="004C6523">
            <w:pPr>
              <w:rPr>
                <w:rFonts w:cs="Arial"/>
                <w:color w:val="000000"/>
                <w:sz w:val="16"/>
                <w:szCs w:val="16"/>
              </w:rPr>
            </w:pPr>
            <w:r w:rsidRPr="004C6523">
              <w:rPr>
                <w:rFonts w:cs="Arial"/>
                <w:color w:val="000000"/>
                <w:sz w:val="16"/>
                <w:szCs w:val="16"/>
              </w:rPr>
              <w:t>Próprio</w:t>
            </w:r>
          </w:p>
        </w:tc>
        <w:tc>
          <w:tcPr>
            <w:tcW w:w="1768" w:type="pct"/>
            <w:tcBorders>
              <w:top w:val="nil"/>
              <w:left w:val="nil"/>
              <w:bottom w:val="single" w:sz="4" w:space="0" w:color="CCCCCC"/>
              <w:right w:val="single" w:sz="4" w:space="0" w:color="CCCCCC"/>
            </w:tcBorders>
            <w:shd w:val="clear" w:color="000000" w:fill="DFF0D8"/>
            <w:hideMark/>
          </w:tcPr>
          <w:p w14:paraId="6B79E99E" w14:textId="77777777" w:rsidR="004C6523" w:rsidRPr="004C6523" w:rsidRDefault="004C6523" w:rsidP="004C6523">
            <w:pPr>
              <w:rPr>
                <w:rFonts w:cs="Arial"/>
                <w:color w:val="000000"/>
                <w:sz w:val="16"/>
                <w:szCs w:val="16"/>
              </w:rPr>
            </w:pPr>
            <w:r w:rsidRPr="004C6523">
              <w:rPr>
                <w:rFonts w:cs="Arial"/>
                <w:color w:val="000000"/>
                <w:sz w:val="16"/>
                <w:szCs w:val="16"/>
              </w:rPr>
              <w:t>DESLOCAMENTO PARA ATENDIMENTO NOS CAMPI DE ANGICOS, CARAÚBAS E PAU DOS FERROS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F044D6E" w14:textId="77777777" w:rsidR="004C6523" w:rsidRPr="004C6523" w:rsidRDefault="004C6523" w:rsidP="004C6523">
            <w:pPr>
              <w:rPr>
                <w:rFonts w:cs="Arial"/>
                <w:color w:val="000000"/>
                <w:sz w:val="16"/>
                <w:szCs w:val="16"/>
              </w:rPr>
            </w:pPr>
            <w:r w:rsidRPr="004C6523">
              <w:rPr>
                <w:rFonts w:cs="Arial"/>
                <w:color w:val="000000"/>
                <w:sz w:val="16"/>
                <w:szCs w:val="16"/>
              </w:rPr>
              <w:t>SEOP - SERVIÇOS OPERACIONAIS</w:t>
            </w:r>
          </w:p>
        </w:tc>
        <w:tc>
          <w:tcPr>
            <w:tcW w:w="354" w:type="pct"/>
            <w:tcBorders>
              <w:top w:val="nil"/>
              <w:left w:val="nil"/>
              <w:bottom w:val="single" w:sz="4" w:space="0" w:color="CCCCCC"/>
              <w:right w:val="single" w:sz="4" w:space="0" w:color="CCCCCC"/>
            </w:tcBorders>
            <w:shd w:val="clear" w:color="000000" w:fill="DFF0D8"/>
            <w:hideMark/>
          </w:tcPr>
          <w:p w14:paraId="231B58B1" w14:textId="77777777" w:rsidR="004C6523" w:rsidRPr="004C6523" w:rsidRDefault="004C6523" w:rsidP="004C6523">
            <w:pPr>
              <w:jc w:val="center"/>
              <w:rPr>
                <w:rFonts w:cs="Arial"/>
                <w:color w:val="000000"/>
                <w:sz w:val="16"/>
                <w:szCs w:val="16"/>
              </w:rPr>
            </w:pPr>
            <w:r w:rsidRPr="004C6523">
              <w:rPr>
                <w:rFonts w:cs="Arial"/>
                <w:color w:val="000000"/>
                <w:sz w:val="16"/>
                <w:szCs w:val="16"/>
              </w:rPr>
              <w:t>KM</w:t>
            </w:r>
          </w:p>
        </w:tc>
        <w:tc>
          <w:tcPr>
            <w:tcW w:w="355" w:type="pct"/>
            <w:tcBorders>
              <w:top w:val="nil"/>
              <w:left w:val="nil"/>
              <w:bottom w:val="single" w:sz="4" w:space="0" w:color="CCCCCC"/>
              <w:right w:val="single" w:sz="4" w:space="0" w:color="CCCCCC"/>
            </w:tcBorders>
            <w:shd w:val="clear" w:color="000000" w:fill="DFF0D8"/>
            <w:hideMark/>
          </w:tcPr>
          <w:p w14:paraId="6B264F12"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37B45E66" w14:textId="77777777" w:rsidR="004C6523" w:rsidRPr="004C6523" w:rsidRDefault="004C6523" w:rsidP="004C6523">
            <w:pPr>
              <w:jc w:val="right"/>
              <w:rPr>
                <w:rFonts w:cs="Arial"/>
                <w:color w:val="000000"/>
                <w:sz w:val="16"/>
                <w:szCs w:val="16"/>
              </w:rPr>
            </w:pPr>
            <w:r w:rsidRPr="004C6523">
              <w:rPr>
                <w:rFonts w:cs="Arial"/>
                <w:color w:val="000000"/>
                <w:sz w:val="16"/>
                <w:szCs w:val="16"/>
              </w:rPr>
              <w:t>1,30</w:t>
            </w:r>
          </w:p>
        </w:tc>
        <w:tc>
          <w:tcPr>
            <w:tcW w:w="413" w:type="pct"/>
            <w:tcBorders>
              <w:top w:val="nil"/>
              <w:left w:val="nil"/>
              <w:bottom w:val="single" w:sz="4" w:space="0" w:color="CCCCCC"/>
              <w:right w:val="single" w:sz="4" w:space="0" w:color="CCCCCC"/>
            </w:tcBorders>
            <w:shd w:val="clear" w:color="000000" w:fill="DFF0D8"/>
            <w:hideMark/>
          </w:tcPr>
          <w:p w14:paraId="1D964872" w14:textId="77777777" w:rsidR="004C6523" w:rsidRPr="004C6523" w:rsidRDefault="004C6523" w:rsidP="004C6523">
            <w:pPr>
              <w:jc w:val="right"/>
              <w:rPr>
                <w:rFonts w:cs="Arial"/>
                <w:color w:val="000000"/>
                <w:sz w:val="16"/>
                <w:szCs w:val="16"/>
              </w:rPr>
            </w:pPr>
            <w:r w:rsidRPr="004C6523">
              <w:rPr>
                <w:rFonts w:cs="Arial"/>
                <w:color w:val="000000"/>
                <w:sz w:val="16"/>
                <w:szCs w:val="16"/>
              </w:rPr>
              <w:t>1,30</w:t>
            </w:r>
          </w:p>
        </w:tc>
      </w:tr>
      <w:tr w:rsidR="004C6523" w:rsidRPr="004C6523" w14:paraId="4916A38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AD95E55"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1004AEDC" w14:textId="77777777" w:rsidR="004C6523" w:rsidRPr="004C6523" w:rsidRDefault="004C6523" w:rsidP="004C6523">
            <w:pPr>
              <w:jc w:val="right"/>
              <w:rPr>
                <w:rFonts w:cs="Arial"/>
                <w:sz w:val="16"/>
                <w:szCs w:val="16"/>
              </w:rPr>
            </w:pPr>
            <w:r w:rsidRPr="004C6523">
              <w:rPr>
                <w:rFonts w:cs="Arial"/>
                <w:sz w:val="16"/>
                <w:szCs w:val="16"/>
              </w:rPr>
              <w:t xml:space="preserve"> 10267 </w:t>
            </w:r>
          </w:p>
        </w:tc>
        <w:tc>
          <w:tcPr>
            <w:tcW w:w="296" w:type="pct"/>
            <w:tcBorders>
              <w:top w:val="nil"/>
              <w:left w:val="nil"/>
              <w:bottom w:val="single" w:sz="4" w:space="0" w:color="CCCCCC"/>
              <w:right w:val="single" w:sz="4" w:space="0" w:color="CCCCCC"/>
            </w:tcBorders>
            <w:shd w:val="clear" w:color="000000" w:fill="EFEFEF"/>
            <w:hideMark/>
          </w:tcPr>
          <w:p w14:paraId="1EB4E871" w14:textId="77777777" w:rsidR="004C6523" w:rsidRPr="004C6523" w:rsidRDefault="004C6523" w:rsidP="004C6523">
            <w:pPr>
              <w:rPr>
                <w:rFonts w:cs="Arial"/>
                <w:sz w:val="16"/>
                <w:szCs w:val="16"/>
              </w:rPr>
            </w:pPr>
            <w:r w:rsidRPr="004C6523">
              <w:rPr>
                <w:rFonts w:cs="Arial"/>
                <w:sz w:val="16"/>
                <w:szCs w:val="16"/>
              </w:rPr>
              <w:t>Próprio</w:t>
            </w:r>
          </w:p>
        </w:tc>
        <w:tc>
          <w:tcPr>
            <w:tcW w:w="1768" w:type="pct"/>
            <w:tcBorders>
              <w:top w:val="nil"/>
              <w:left w:val="nil"/>
              <w:bottom w:val="single" w:sz="4" w:space="0" w:color="CCCCCC"/>
              <w:right w:val="single" w:sz="4" w:space="0" w:color="CCCCCC"/>
            </w:tcBorders>
            <w:shd w:val="clear" w:color="000000" w:fill="EFEFEF"/>
            <w:hideMark/>
          </w:tcPr>
          <w:p w14:paraId="1D460B93" w14:textId="77777777" w:rsidR="004C6523" w:rsidRPr="004C6523" w:rsidRDefault="004C6523" w:rsidP="004C6523">
            <w:pPr>
              <w:rPr>
                <w:rFonts w:cs="Arial"/>
                <w:sz w:val="16"/>
                <w:szCs w:val="16"/>
              </w:rPr>
            </w:pPr>
            <w:r w:rsidRPr="004C6523">
              <w:rPr>
                <w:rFonts w:cs="Arial"/>
                <w:sz w:val="16"/>
                <w:szCs w:val="16"/>
              </w:rPr>
              <w:t>DESLOCAMENTO PARA ATENDIMENTO NOS CAMPI DE ANGICOS, CARAÚBAS E PAU DOS FERROS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336B5AF"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04E4C5A8" w14:textId="77777777" w:rsidR="004C6523" w:rsidRPr="004C6523" w:rsidRDefault="004C6523" w:rsidP="004C6523">
            <w:pPr>
              <w:jc w:val="center"/>
              <w:rPr>
                <w:rFonts w:cs="Arial"/>
                <w:sz w:val="16"/>
                <w:szCs w:val="16"/>
              </w:rPr>
            </w:pPr>
            <w:r w:rsidRPr="004C6523">
              <w:rPr>
                <w:rFonts w:cs="Arial"/>
                <w:sz w:val="16"/>
                <w:szCs w:val="16"/>
              </w:rPr>
              <w:t>KM</w:t>
            </w:r>
          </w:p>
        </w:tc>
        <w:tc>
          <w:tcPr>
            <w:tcW w:w="355" w:type="pct"/>
            <w:tcBorders>
              <w:top w:val="nil"/>
              <w:left w:val="nil"/>
              <w:bottom w:val="single" w:sz="4" w:space="0" w:color="CCCCCC"/>
              <w:right w:val="single" w:sz="4" w:space="0" w:color="CCCCCC"/>
            </w:tcBorders>
            <w:shd w:val="clear" w:color="000000" w:fill="EFEFEF"/>
            <w:hideMark/>
          </w:tcPr>
          <w:p w14:paraId="577F71A8"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F3819A4" w14:textId="77777777" w:rsidR="004C6523" w:rsidRPr="004C6523" w:rsidRDefault="004C6523" w:rsidP="004C6523">
            <w:pPr>
              <w:jc w:val="right"/>
              <w:rPr>
                <w:rFonts w:cs="Arial"/>
                <w:sz w:val="16"/>
                <w:szCs w:val="16"/>
              </w:rPr>
            </w:pPr>
            <w:r w:rsidRPr="004C6523">
              <w:rPr>
                <w:rFonts w:cs="Arial"/>
                <w:sz w:val="16"/>
                <w:szCs w:val="16"/>
              </w:rPr>
              <w:t>1,30</w:t>
            </w:r>
          </w:p>
        </w:tc>
        <w:tc>
          <w:tcPr>
            <w:tcW w:w="413" w:type="pct"/>
            <w:tcBorders>
              <w:top w:val="nil"/>
              <w:left w:val="nil"/>
              <w:bottom w:val="single" w:sz="4" w:space="0" w:color="CCCCCC"/>
              <w:right w:val="single" w:sz="4" w:space="0" w:color="CCCCCC"/>
            </w:tcBorders>
            <w:shd w:val="clear" w:color="000000" w:fill="EFEFEF"/>
            <w:hideMark/>
          </w:tcPr>
          <w:p w14:paraId="363C79BA" w14:textId="77777777" w:rsidR="004C6523" w:rsidRPr="004C6523" w:rsidRDefault="004C6523" w:rsidP="004C6523">
            <w:pPr>
              <w:jc w:val="right"/>
              <w:rPr>
                <w:rFonts w:cs="Arial"/>
                <w:sz w:val="16"/>
                <w:szCs w:val="16"/>
              </w:rPr>
            </w:pPr>
            <w:r w:rsidRPr="004C6523">
              <w:rPr>
                <w:rFonts w:cs="Arial"/>
                <w:sz w:val="16"/>
                <w:szCs w:val="16"/>
              </w:rPr>
              <w:t>1,30</w:t>
            </w:r>
          </w:p>
        </w:tc>
      </w:tr>
      <w:tr w:rsidR="004C6523" w:rsidRPr="004C6523" w14:paraId="554FF486" w14:textId="77777777" w:rsidTr="004C6523">
        <w:trPr>
          <w:trHeight w:val="510"/>
        </w:trPr>
        <w:tc>
          <w:tcPr>
            <w:tcW w:w="309" w:type="pct"/>
            <w:tcBorders>
              <w:top w:val="nil"/>
              <w:left w:val="nil"/>
              <w:bottom w:val="nil"/>
              <w:right w:val="nil"/>
            </w:tcBorders>
            <w:shd w:val="clear" w:color="000000" w:fill="FFFFFF"/>
            <w:hideMark/>
          </w:tcPr>
          <w:p w14:paraId="048CF693"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EDC082C"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A323E40"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48AF4E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61E2A2C7"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E8B8A1A"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5A3DF12B"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559E3C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4840503"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7C11503"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15F50C09" w14:textId="77777777" w:rsidTr="004C6523">
        <w:trPr>
          <w:trHeight w:val="285"/>
        </w:trPr>
        <w:tc>
          <w:tcPr>
            <w:tcW w:w="309" w:type="pct"/>
            <w:tcBorders>
              <w:top w:val="nil"/>
              <w:left w:val="nil"/>
              <w:bottom w:val="nil"/>
              <w:right w:val="nil"/>
            </w:tcBorders>
            <w:shd w:val="clear" w:color="000000" w:fill="FFFFFF"/>
            <w:hideMark/>
          </w:tcPr>
          <w:p w14:paraId="776489C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705791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804632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B5D3858"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2476C0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907024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CEF6C88"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8238F37"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739F83D" w14:textId="77777777" w:rsidR="004C6523" w:rsidRPr="004C6523" w:rsidRDefault="004C6523" w:rsidP="004C6523">
            <w:pPr>
              <w:jc w:val="right"/>
              <w:rPr>
                <w:rFonts w:cs="Arial"/>
                <w:sz w:val="16"/>
                <w:szCs w:val="16"/>
              </w:rPr>
            </w:pPr>
            <w:r w:rsidRPr="004C6523">
              <w:rPr>
                <w:rFonts w:cs="Arial"/>
                <w:sz w:val="16"/>
                <w:szCs w:val="16"/>
              </w:rPr>
              <w:t>1,30</w:t>
            </w:r>
          </w:p>
        </w:tc>
      </w:tr>
      <w:tr w:rsidR="004C6523" w:rsidRPr="004C6523" w14:paraId="607884CD" w14:textId="77777777" w:rsidTr="004C6523">
        <w:trPr>
          <w:trHeight w:val="19"/>
        </w:trPr>
        <w:tc>
          <w:tcPr>
            <w:tcW w:w="309" w:type="pct"/>
            <w:tcBorders>
              <w:top w:val="single" w:sz="12" w:space="0" w:color="000000"/>
              <w:left w:val="nil"/>
              <w:bottom w:val="nil"/>
              <w:right w:val="nil"/>
            </w:tcBorders>
            <w:shd w:val="clear" w:color="000000" w:fill="DFF0D8"/>
            <w:hideMark/>
          </w:tcPr>
          <w:p w14:paraId="74DB80D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3EBCF6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880FEA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7B5609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0448907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EDA59C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9B3048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3C0A13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FF527A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3AFEEA8A"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7222BEC" w14:textId="77777777" w:rsidTr="004C6523">
        <w:trPr>
          <w:trHeight w:val="1002"/>
        </w:trPr>
        <w:tc>
          <w:tcPr>
            <w:tcW w:w="5000" w:type="pct"/>
            <w:gridSpan w:val="10"/>
            <w:tcBorders>
              <w:top w:val="nil"/>
              <w:left w:val="nil"/>
              <w:bottom w:val="single" w:sz="4" w:space="0" w:color="CCCCCC"/>
              <w:right w:val="nil"/>
            </w:tcBorders>
            <w:shd w:val="clear" w:color="000000" w:fill="FFFFFF"/>
            <w:vAlign w:val="bottom"/>
            <w:hideMark/>
          </w:tcPr>
          <w:p w14:paraId="0A8B900E" w14:textId="77777777" w:rsidR="004C6523" w:rsidRPr="004C6523" w:rsidRDefault="004C6523" w:rsidP="004C6523">
            <w:pPr>
              <w:jc w:val="center"/>
              <w:rPr>
                <w:rFonts w:cs="Arial"/>
                <w:b/>
                <w:bCs/>
                <w:sz w:val="16"/>
                <w:szCs w:val="16"/>
              </w:rPr>
            </w:pPr>
            <w:r w:rsidRPr="004C6523">
              <w:rPr>
                <w:rFonts w:cs="Arial"/>
                <w:b/>
                <w:bCs/>
                <w:sz w:val="16"/>
                <w:szCs w:val="16"/>
              </w:rPr>
              <w:t>Composições Auxiliares</w:t>
            </w:r>
          </w:p>
        </w:tc>
      </w:tr>
      <w:tr w:rsidR="004C6523" w:rsidRPr="004C6523" w14:paraId="1AFCCF88" w14:textId="77777777" w:rsidTr="004C6523">
        <w:trPr>
          <w:trHeight w:val="360"/>
        </w:trPr>
        <w:tc>
          <w:tcPr>
            <w:tcW w:w="309" w:type="pct"/>
            <w:tcBorders>
              <w:top w:val="nil"/>
              <w:left w:val="single" w:sz="4" w:space="0" w:color="CCCCCC"/>
              <w:bottom w:val="single" w:sz="4" w:space="0" w:color="CCCCCC"/>
              <w:right w:val="single" w:sz="4" w:space="0" w:color="CCCCCC"/>
            </w:tcBorders>
            <w:shd w:val="clear" w:color="000000" w:fill="FFFFFF"/>
            <w:hideMark/>
          </w:tcPr>
          <w:p w14:paraId="64FBD778"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nil"/>
              <w:left w:val="nil"/>
              <w:bottom w:val="single" w:sz="4" w:space="0" w:color="CCCCCC"/>
              <w:right w:val="single" w:sz="4" w:space="0" w:color="CCCCCC"/>
            </w:tcBorders>
            <w:shd w:val="clear" w:color="000000" w:fill="FFFFFF"/>
            <w:hideMark/>
          </w:tcPr>
          <w:p w14:paraId="2C861586"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nil"/>
              <w:left w:val="nil"/>
              <w:bottom w:val="single" w:sz="4" w:space="0" w:color="CCCCCC"/>
              <w:right w:val="single" w:sz="4" w:space="0" w:color="CCCCCC"/>
            </w:tcBorders>
            <w:shd w:val="clear" w:color="000000" w:fill="FFFFFF"/>
            <w:hideMark/>
          </w:tcPr>
          <w:p w14:paraId="2EF483FB"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nil"/>
              <w:left w:val="nil"/>
              <w:bottom w:val="single" w:sz="4" w:space="0" w:color="CCCCCC"/>
              <w:right w:val="single" w:sz="4" w:space="0" w:color="CCCCCC"/>
            </w:tcBorders>
            <w:shd w:val="clear" w:color="000000" w:fill="FFFFFF"/>
            <w:hideMark/>
          </w:tcPr>
          <w:p w14:paraId="757806E7"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18ADBA24"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nil"/>
              <w:left w:val="nil"/>
              <w:bottom w:val="single" w:sz="4" w:space="0" w:color="CCCCCC"/>
              <w:right w:val="single" w:sz="4" w:space="0" w:color="CCCCCC"/>
            </w:tcBorders>
            <w:shd w:val="clear" w:color="000000" w:fill="FFFFFF"/>
            <w:hideMark/>
          </w:tcPr>
          <w:p w14:paraId="5BCAB20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nil"/>
              <w:left w:val="nil"/>
              <w:bottom w:val="single" w:sz="4" w:space="0" w:color="CCCCCC"/>
              <w:right w:val="single" w:sz="4" w:space="0" w:color="CCCCCC"/>
            </w:tcBorders>
            <w:shd w:val="clear" w:color="000000" w:fill="FFFFFF"/>
            <w:hideMark/>
          </w:tcPr>
          <w:p w14:paraId="0A1D4E54"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nil"/>
              <w:left w:val="nil"/>
              <w:bottom w:val="single" w:sz="4" w:space="0" w:color="CCCCCC"/>
              <w:right w:val="single" w:sz="4" w:space="0" w:color="CCCCCC"/>
            </w:tcBorders>
            <w:shd w:val="clear" w:color="000000" w:fill="FFFFFF"/>
            <w:hideMark/>
          </w:tcPr>
          <w:p w14:paraId="2152A96F"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nil"/>
              <w:left w:val="nil"/>
              <w:bottom w:val="single" w:sz="4" w:space="0" w:color="CCCCCC"/>
              <w:right w:val="single" w:sz="4" w:space="0" w:color="CCCCCC"/>
            </w:tcBorders>
            <w:shd w:val="clear" w:color="000000" w:fill="FFFFFF"/>
            <w:hideMark/>
          </w:tcPr>
          <w:p w14:paraId="7B3AD4A6"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704636C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FB2452F"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514FF6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88241 </w:t>
            </w:r>
          </w:p>
        </w:tc>
        <w:tc>
          <w:tcPr>
            <w:tcW w:w="296" w:type="pct"/>
            <w:tcBorders>
              <w:top w:val="nil"/>
              <w:left w:val="nil"/>
              <w:bottom w:val="single" w:sz="4" w:space="0" w:color="CCCCCC"/>
              <w:right w:val="single" w:sz="4" w:space="0" w:color="CCCCCC"/>
            </w:tcBorders>
            <w:shd w:val="clear" w:color="000000" w:fill="DFF0D8"/>
            <w:hideMark/>
          </w:tcPr>
          <w:p w14:paraId="3197F368"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2D61AB75" w14:textId="77777777" w:rsidR="004C6523" w:rsidRPr="004C6523" w:rsidRDefault="004C6523" w:rsidP="004C6523">
            <w:pPr>
              <w:rPr>
                <w:rFonts w:cs="Arial"/>
                <w:color w:val="000000"/>
                <w:sz w:val="16"/>
                <w:szCs w:val="16"/>
              </w:rPr>
            </w:pPr>
            <w:r w:rsidRPr="004C6523">
              <w:rPr>
                <w:rFonts w:cs="Arial"/>
                <w:color w:val="000000"/>
                <w:sz w:val="16"/>
                <w:szCs w:val="16"/>
              </w:rPr>
              <w:t>AJUDANTE DE OPERAÇÃO EM GERAL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16FB76B5"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4805B101"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1D64567F"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2D570587" w14:textId="77777777" w:rsidR="004C6523" w:rsidRPr="004C6523" w:rsidRDefault="004C6523" w:rsidP="004C6523">
            <w:pPr>
              <w:jc w:val="right"/>
              <w:rPr>
                <w:rFonts w:cs="Arial"/>
                <w:color w:val="000000"/>
                <w:sz w:val="16"/>
                <w:szCs w:val="16"/>
              </w:rPr>
            </w:pPr>
            <w:r w:rsidRPr="004C6523">
              <w:rPr>
                <w:rFonts w:cs="Arial"/>
                <w:color w:val="000000"/>
                <w:sz w:val="16"/>
                <w:szCs w:val="16"/>
              </w:rPr>
              <w:t>13,31</w:t>
            </w:r>
          </w:p>
        </w:tc>
        <w:tc>
          <w:tcPr>
            <w:tcW w:w="413" w:type="pct"/>
            <w:tcBorders>
              <w:top w:val="nil"/>
              <w:left w:val="nil"/>
              <w:bottom w:val="single" w:sz="4" w:space="0" w:color="CCCCCC"/>
              <w:right w:val="single" w:sz="4" w:space="0" w:color="CCCCCC"/>
            </w:tcBorders>
            <w:shd w:val="clear" w:color="000000" w:fill="DFF0D8"/>
            <w:hideMark/>
          </w:tcPr>
          <w:p w14:paraId="7E7BD924" w14:textId="77777777" w:rsidR="004C6523" w:rsidRPr="004C6523" w:rsidRDefault="004C6523" w:rsidP="004C6523">
            <w:pPr>
              <w:jc w:val="right"/>
              <w:rPr>
                <w:rFonts w:cs="Arial"/>
                <w:color w:val="000000"/>
                <w:sz w:val="16"/>
                <w:szCs w:val="16"/>
              </w:rPr>
            </w:pPr>
            <w:r w:rsidRPr="004C6523">
              <w:rPr>
                <w:rFonts w:cs="Arial"/>
                <w:color w:val="000000"/>
                <w:sz w:val="16"/>
                <w:szCs w:val="16"/>
              </w:rPr>
              <w:t>13,31</w:t>
            </w:r>
          </w:p>
        </w:tc>
      </w:tr>
      <w:tr w:rsidR="004C6523" w:rsidRPr="004C6523" w14:paraId="123057D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0AF93E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ACA069E" w14:textId="77777777" w:rsidR="004C6523" w:rsidRPr="004C6523" w:rsidRDefault="004C6523" w:rsidP="004C6523">
            <w:pPr>
              <w:jc w:val="right"/>
              <w:rPr>
                <w:rFonts w:cs="Arial"/>
                <w:sz w:val="16"/>
                <w:szCs w:val="16"/>
              </w:rPr>
            </w:pPr>
            <w:r w:rsidRPr="004C6523">
              <w:rPr>
                <w:rFonts w:cs="Arial"/>
                <w:sz w:val="16"/>
                <w:szCs w:val="16"/>
              </w:rPr>
              <w:t xml:space="preserve"> 88236 </w:t>
            </w:r>
          </w:p>
        </w:tc>
        <w:tc>
          <w:tcPr>
            <w:tcW w:w="296" w:type="pct"/>
            <w:tcBorders>
              <w:top w:val="nil"/>
              <w:left w:val="nil"/>
              <w:bottom w:val="single" w:sz="4" w:space="0" w:color="CCCCCC"/>
              <w:right w:val="single" w:sz="4" w:space="0" w:color="CCCCCC"/>
            </w:tcBorders>
            <w:shd w:val="clear" w:color="000000" w:fill="D6D6D6"/>
            <w:hideMark/>
          </w:tcPr>
          <w:p w14:paraId="336CC55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EDBBB2D" w14:textId="77777777" w:rsidR="004C6523" w:rsidRPr="004C6523" w:rsidRDefault="004C6523" w:rsidP="004C6523">
            <w:pPr>
              <w:rPr>
                <w:rFonts w:cs="Arial"/>
                <w:sz w:val="16"/>
                <w:szCs w:val="16"/>
              </w:rPr>
            </w:pPr>
            <w:r w:rsidRPr="004C6523">
              <w:rPr>
                <w:rFonts w:cs="Arial"/>
                <w:sz w:val="16"/>
                <w:szCs w:val="16"/>
              </w:rPr>
              <w:t>FERRAMENTAS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EA89100"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23CF9D5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ED3110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32421DC1" w14:textId="77777777" w:rsidR="004C6523" w:rsidRPr="004C6523" w:rsidRDefault="004C6523" w:rsidP="004C6523">
            <w:pPr>
              <w:jc w:val="right"/>
              <w:rPr>
                <w:rFonts w:cs="Arial"/>
                <w:sz w:val="16"/>
                <w:szCs w:val="16"/>
              </w:rPr>
            </w:pPr>
            <w:r w:rsidRPr="004C6523">
              <w:rPr>
                <w:rFonts w:cs="Arial"/>
                <w:sz w:val="16"/>
                <w:szCs w:val="16"/>
              </w:rPr>
              <w:t>0,42</w:t>
            </w:r>
          </w:p>
        </w:tc>
        <w:tc>
          <w:tcPr>
            <w:tcW w:w="413" w:type="pct"/>
            <w:tcBorders>
              <w:top w:val="nil"/>
              <w:left w:val="nil"/>
              <w:bottom w:val="single" w:sz="4" w:space="0" w:color="CCCCCC"/>
              <w:right w:val="single" w:sz="4" w:space="0" w:color="CCCCCC"/>
            </w:tcBorders>
            <w:shd w:val="clear" w:color="000000" w:fill="D6D6D6"/>
            <w:hideMark/>
          </w:tcPr>
          <w:p w14:paraId="2D7C3CAC"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101F013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3A7C12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5A8F4E4" w14:textId="77777777" w:rsidR="004C6523" w:rsidRPr="004C6523" w:rsidRDefault="004C6523" w:rsidP="004C6523">
            <w:pPr>
              <w:jc w:val="right"/>
              <w:rPr>
                <w:rFonts w:cs="Arial"/>
                <w:sz w:val="16"/>
                <w:szCs w:val="16"/>
              </w:rPr>
            </w:pPr>
            <w:r w:rsidRPr="004C6523">
              <w:rPr>
                <w:rFonts w:cs="Arial"/>
                <w:sz w:val="16"/>
                <w:szCs w:val="16"/>
              </w:rPr>
              <w:t xml:space="preserve"> 88237 </w:t>
            </w:r>
          </w:p>
        </w:tc>
        <w:tc>
          <w:tcPr>
            <w:tcW w:w="296" w:type="pct"/>
            <w:tcBorders>
              <w:top w:val="nil"/>
              <w:left w:val="nil"/>
              <w:bottom w:val="single" w:sz="4" w:space="0" w:color="CCCCCC"/>
              <w:right w:val="single" w:sz="4" w:space="0" w:color="CCCCCC"/>
            </w:tcBorders>
            <w:shd w:val="clear" w:color="000000" w:fill="D6D6D6"/>
            <w:hideMark/>
          </w:tcPr>
          <w:p w14:paraId="2DC7A9D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FCC77B9" w14:textId="77777777" w:rsidR="004C6523" w:rsidRPr="004C6523" w:rsidRDefault="004C6523" w:rsidP="004C6523">
            <w:pPr>
              <w:rPr>
                <w:rFonts w:cs="Arial"/>
                <w:sz w:val="16"/>
                <w:szCs w:val="16"/>
              </w:rPr>
            </w:pPr>
            <w:r w:rsidRPr="004C6523">
              <w:rPr>
                <w:rFonts w:cs="Arial"/>
                <w:sz w:val="16"/>
                <w:szCs w:val="16"/>
              </w:rPr>
              <w:t>EPI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219D86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748F222E"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321F453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74AEDDE3" w14:textId="77777777" w:rsidR="004C6523" w:rsidRPr="004C6523" w:rsidRDefault="004C6523" w:rsidP="004C6523">
            <w:pPr>
              <w:jc w:val="right"/>
              <w:rPr>
                <w:rFonts w:cs="Arial"/>
                <w:sz w:val="16"/>
                <w:szCs w:val="16"/>
              </w:rPr>
            </w:pPr>
            <w:r w:rsidRPr="004C6523">
              <w:rPr>
                <w:rFonts w:cs="Arial"/>
                <w:sz w:val="16"/>
                <w:szCs w:val="16"/>
              </w:rPr>
              <w:t>0,89</w:t>
            </w:r>
          </w:p>
        </w:tc>
        <w:tc>
          <w:tcPr>
            <w:tcW w:w="413" w:type="pct"/>
            <w:tcBorders>
              <w:top w:val="nil"/>
              <w:left w:val="nil"/>
              <w:bottom w:val="single" w:sz="4" w:space="0" w:color="CCCCCC"/>
              <w:right w:val="single" w:sz="4" w:space="0" w:color="CCCCCC"/>
            </w:tcBorders>
            <w:shd w:val="clear" w:color="000000" w:fill="D6D6D6"/>
            <w:hideMark/>
          </w:tcPr>
          <w:p w14:paraId="73835349" w14:textId="77777777" w:rsidR="004C6523" w:rsidRPr="004C6523" w:rsidRDefault="004C6523" w:rsidP="004C6523">
            <w:pPr>
              <w:jc w:val="right"/>
              <w:rPr>
                <w:rFonts w:cs="Arial"/>
                <w:sz w:val="16"/>
                <w:szCs w:val="16"/>
              </w:rPr>
            </w:pPr>
            <w:r w:rsidRPr="004C6523">
              <w:rPr>
                <w:rFonts w:cs="Arial"/>
                <w:sz w:val="16"/>
                <w:szCs w:val="16"/>
              </w:rPr>
              <w:t>0,89</w:t>
            </w:r>
          </w:p>
        </w:tc>
      </w:tr>
      <w:tr w:rsidR="004C6523" w:rsidRPr="004C6523" w14:paraId="05701F5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07F8CC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08478ACE" w14:textId="77777777" w:rsidR="004C6523" w:rsidRPr="004C6523" w:rsidRDefault="004C6523" w:rsidP="004C6523">
            <w:pPr>
              <w:jc w:val="right"/>
              <w:rPr>
                <w:rFonts w:cs="Arial"/>
                <w:sz w:val="16"/>
                <w:szCs w:val="16"/>
              </w:rPr>
            </w:pPr>
            <w:r w:rsidRPr="004C6523">
              <w:rPr>
                <w:rFonts w:cs="Arial"/>
                <w:sz w:val="16"/>
                <w:szCs w:val="16"/>
              </w:rPr>
              <w:t xml:space="preserve"> 95311 </w:t>
            </w:r>
          </w:p>
        </w:tc>
        <w:tc>
          <w:tcPr>
            <w:tcW w:w="296" w:type="pct"/>
            <w:tcBorders>
              <w:top w:val="nil"/>
              <w:left w:val="nil"/>
              <w:bottom w:val="single" w:sz="4" w:space="0" w:color="CCCCCC"/>
              <w:right w:val="single" w:sz="4" w:space="0" w:color="CCCCCC"/>
            </w:tcBorders>
            <w:shd w:val="clear" w:color="000000" w:fill="D6D6D6"/>
            <w:hideMark/>
          </w:tcPr>
          <w:p w14:paraId="3BA4A74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6B2093D" w14:textId="77777777" w:rsidR="004C6523" w:rsidRPr="004C6523" w:rsidRDefault="004C6523" w:rsidP="004C6523">
            <w:pPr>
              <w:rPr>
                <w:rFonts w:cs="Arial"/>
                <w:sz w:val="16"/>
                <w:szCs w:val="16"/>
              </w:rPr>
            </w:pPr>
            <w:r w:rsidRPr="004C6523">
              <w:rPr>
                <w:rFonts w:cs="Arial"/>
                <w:sz w:val="16"/>
                <w:szCs w:val="16"/>
              </w:rPr>
              <w:t>CURSO DE CAPACITAÇÃO PARA AJUDANTE DE OPERAÇÃO EM GERAL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71936B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D54BDE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70551CE"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32202959" w14:textId="77777777" w:rsidR="004C6523" w:rsidRPr="004C6523" w:rsidRDefault="004C6523" w:rsidP="004C6523">
            <w:pPr>
              <w:jc w:val="right"/>
              <w:rPr>
                <w:rFonts w:cs="Arial"/>
                <w:sz w:val="16"/>
                <w:szCs w:val="16"/>
              </w:rPr>
            </w:pPr>
            <w:r w:rsidRPr="004C6523">
              <w:rPr>
                <w:rFonts w:cs="Arial"/>
                <w:sz w:val="16"/>
                <w:szCs w:val="16"/>
              </w:rPr>
              <w:t>0,09</w:t>
            </w:r>
          </w:p>
        </w:tc>
        <w:tc>
          <w:tcPr>
            <w:tcW w:w="413" w:type="pct"/>
            <w:tcBorders>
              <w:top w:val="nil"/>
              <w:left w:val="nil"/>
              <w:bottom w:val="single" w:sz="4" w:space="0" w:color="CCCCCC"/>
              <w:right w:val="single" w:sz="4" w:space="0" w:color="CCCCCC"/>
            </w:tcBorders>
            <w:shd w:val="clear" w:color="000000" w:fill="D6D6D6"/>
            <w:hideMark/>
          </w:tcPr>
          <w:p w14:paraId="16DF092F" w14:textId="77777777" w:rsidR="004C6523" w:rsidRPr="004C6523" w:rsidRDefault="004C6523" w:rsidP="004C6523">
            <w:pPr>
              <w:jc w:val="right"/>
              <w:rPr>
                <w:rFonts w:cs="Arial"/>
                <w:sz w:val="16"/>
                <w:szCs w:val="16"/>
              </w:rPr>
            </w:pPr>
            <w:r w:rsidRPr="004C6523">
              <w:rPr>
                <w:rFonts w:cs="Arial"/>
                <w:sz w:val="16"/>
                <w:szCs w:val="16"/>
              </w:rPr>
              <w:t>0,09</w:t>
            </w:r>
          </w:p>
        </w:tc>
      </w:tr>
      <w:tr w:rsidR="004C6523" w:rsidRPr="004C6523" w14:paraId="21159F9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96F79E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4A4E505" w14:textId="77777777" w:rsidR="004C6523" w:rsidRPr="004C6523" w:rsidRDefault="004C6523" w:rsidP="004C6523">
            <w:pPr>
              <w:jc w:val="right"/>
              <w:rPr>
                <w:rFonts w:cs="Arial"/>
                <w:sz w:val="16"/>
                <w:szCs w:val="16"/>
              </w:rPr>
            </w:pPr>
            <w:r w:rsidRPr="004C6523">
              <w:rPr>
                <w:rFonts w:cs="Arial"/>
                <w:sz w:val="16"/>
                <w:szCs w:val="16"/>
              </w:rPr>
              <w:t xml:space="preserve"> 00000248 </w:t>
            </w:r>
          </w:p>
        </w:tc>
        <w:tc>
          <w:tcPr>
            <w:tcW w:w="296" w:type="pct"/>
            <w:tcBorders>
              <w:top w:val="nil"/>
              <w:left w:val="nil"/>
              <w:bottom w:val="single" w:sz="4" w:space="0" w:color="CCCCCC"/>
              <w:right w:val="single" w:sz="4" w:space="0" w:color="CCCCCC"/>
            </w:tcBorders>
            <w:shd w:val="clear" w:color="000000" w:fill="EFEFEF"/>
            <w:hideMark/>
          </w:tcPr>
          <w:p w14:paraId="44F2B09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D6D0DB6" w14:textId="77777777" w:rsidR="004C6523" w:rsidRPr="004C6523" w:rsidRDefault="004C6523" w:rsidP="004C6523">
            <w:pPr>
              <w:rPr>
                <w:rFonts w:cs="Arial"/>
                <w:sz w:val="16"/>
                <w:szCs w:val="16"/>
              </w:rPr>
            </w:pPr>
            <w:r w:rsidRPr="004C6523">
              <w:rPr>
                <w:rFonts w:cs="Arial"/>
                <w:sz w:val="16"/>
                <w:szCs w:val="16"/>
              </w:rPr>
              <w:t>AJUDANTE DE OPERACAO EM GERAL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BB3C0D4"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49F96A5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00709573"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A21FF17" w14:textId="77777777" w:rsidR="004C6523" w:rsidRPr="004C6523" w:rsidRDefault="004C6523" w:rsidP="004C6523">
            <w:pPr>
              <w:jc w:val="right"/>
              <w:rPr>
                <w:rFonts w:cs="Arial"/>
                <w:sz w:val="16"/>
                <w:szCs w:val="16"/>
              </w:rPr>
            </w:pPr>
            <w:r w:rsidRPr="004C6523">
              <w:rPr>
                <w:rFonts w:cs="Arial"/>
                <w:sz w:val="16"/>
                <w:szCs w:val="16"/>
              </w:rPr>
              <w:t>9,74</w:t>
            </w:r>
          </w:p>
        </w:tc>
        <w:tc>
          <w:tcPr>
            <w:tcW w:w="413" w:type="pct"/>
            <w:tcBorders>
              <w:top w:val="nil"/>
              <w:left w:val="nil"/>
              <w:bottom w:val="single" w:sz="4" w:space="0" w:color="CCCCCC"/>
              <w:right w:val="single" w:sz="4" w:space="0" w:color="CCCCCC"/>
            </w:tcBorders>
            <w:shd w:val="clear" w:color="000000" w:fill="EFEFEF"/>
            <w:hideMark/>
          </w:tcPr>
          <w:p w14:paraId="05441CE8" w14:textId="77777777" w:rsidR="004C6523" w:rsidRPr="004C6523" w:rsidRDefault="004C6523" w:rsidP="004C6523">
            <w:pPr>
              <w:jc w:val="right"/>
              <w:rPr>
                <w:rFonts w:cs="Arial"/>
                <w:sz w:val="16"/>
                <w:szCs w:val="16"/>
              </w:rPr>
            </w:pPr>
            <w:r w:rsidRPr="004C6523">
              <w:rPr>
                <w:rFonts w:cs="Arial"/>
                <w:sz w:val="16"/>
                <w:szCs w:val="16"/>
              </w:rPr>
              <w:t>9,74</w:t>
            </w:r>
          </w:p>
        </w:tc>
      </w:tr>
      <w:tr w:rsidR="004C6523" w:rsidRPr="004C6523" w14:paraId="5C2AD1C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597226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20F3052" w14:textId="77777777" w:rsidR="004C6523" w:rsidRPr="004C6523" w:rsidRDefault="004C6523" w:rsidP="004C6523">
            <w:pPr>
              <w:jc w:val="right"/>
              <w:rPr>
                <w:rFonts w:cs="Arial"/>
                <w:sz w:val="16"/>
                <w:szCs w:val="16"/>
              </w:rPr>
            </w:pPr>
            <w:r w:rsidRPr="004C6523">
              <w:rPr>
                <w:rFonts w:cs="Arial"/>
                <w:sz w:val="16"/>
                <w:szCs w:val="16"/>
              </w:rPr>
              <w:t xml:space="preserve"> 00037370 </w:t>
            </w:r>
          </w:p>
        </w:tc>
        <w:tc>
          <w:tcPr>
            <w:tcW w:w="296" w:type="pct"/>
            <w:tcBorders>
              <w:top w:val="nil"/>
              <w:left w:val="nil"/>
              <w:bottom w:val="single" w:sz="4" w:space="0" w:color="CCCCCC"/>
              <w:right w:val="single" w:sz="4" w:space="0" w:color="CCCCCC"/>
            </w:tcBorders>
            <w:shd w:val="clear" w:color="000000" w:fill="EFEFEF"/>
            <w:hideMark/>
          </w:tcPr>
          <w:p w14:paraId="3BBD730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DF2F16A" w14:textId="77777777" w:rsidR="004C6523" w:rsidRPr="004C6523" w:rsidRDefault="004C6523" w:rsidP="004C6523">
            <w:pPr>
              <w:rPr>
                <w:rFonts w:cs="Arial"/>
                <w:sz w:val="16"/>
                <w:szCs w:val="16"/>
              </w:rPr>
            </w:pPr>
            <w:r w:rsidRPr="004C6523">
              <w:rPr>
                <w:rFonts w:cs="Arial"/>
                <w:sz w:val="16"/>
                <w:szCs w:val="16"/>
              </w:rPr>
              <w:t>ALIMENTACAO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C2464D9"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3B3D9DB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5D7665E"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37F0088" w14:textId="77777777" w:rsidR="004C6523" w:rsidRPr="004C6523" w:rsidRDefault="004C6523" w:rsidP="004C6523">
            <w:pPr>
              <w:jc w:val="right"/>
              <w:rPr>
                <w:rFonts w:cs="Arial"/>
                <w:sz w:val="16"/>
                <w:szCs w:val="16"/>
              </w:rPr>
            </w:pPr>
            <w:r w:rsidRPr="004C6523">
              <w:rPr>
                <w:rFonts w:cs="Arial"/>
                <w:sz w:val="16"/>
                <w:szCs w:val="16"/>
              </w:rPr>
              <w:t>1,15</w:t>
            </w:r>
          </w:p>
        </w:tc>
        <w:tc>
          <w:tcPr>
            <w:tcW w:w="413" w:type="pct"/>
            <w:tcBorders>
              <w:top w:val="nil"/>
              <w:left w:val="nil"/>
              <w:bottom w:val="single" w:sz="4" w:space="0" w:color="CCCCCC"/>
              <w:right w:val="single" w:sz="4" w:space="0" w:color="CCCCCC"/>
            </w:tcBorders>
            <w:shd w:val="clear" w:color="000000" w:fill="EFEFEF"/>
            <w:hideMark/>
          </w:tcPr>
          <w:p w14:paraId="6A44602F" w14:textId="77777777" w:rsidR="004C6523" w:rsidRPr="004C6523" w:rsidRDefault="004C6523" w:rsidP="004C6523">
            <w:pPr>
              <w:jc w:val="right"/>
              <w:rPr>
                <w:rFonts w:cs="Arial"/>
                <w:sz w:val="16"/>
                <w:szCs w:val="16"/>
              </w:rPr>
            </w:pPr>
            <w:r w:rsidRPr="004C6523">
              <w:rPr>
                <w:rFonts w:cs="Arial"/>
                <w:sz w:val="16"/>
                <w:szCs w:val="16"/>
              </w:rPr>
              <w:t>1,15</w:t>
            </w:r>
          </w:p>
        </w:tc>
      </w:tr>
      <w:tr w:rsidR="004C6523" w:rsidRPr="004C6523" w14:paraId="1C3055A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1BF806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AAF0FCB" w14:textId="77777777" w:rsidR="004C6523" w:rsidRPr="004C6523" w:rsidRDefault="004C6523" w:rsidP="004C6523">
            <w:pPr>
              <w:jc w:val="right"/>
              <w:rPr>
                <w:rFonts w:cs="Arial"/>
                <w:sz w:val="16"/>
                <w:szCs w:val="16"/>
              </w:rPr>
            </w:pPr>
            <w:r w:rsidRPr="004C6523">
              <w:rPr>
                <w:rFonts w:cs="Arial"/>
                <w:sz w:val="16"/>
                <w:szCs w:val="16"/>
              </w:rPr>
              <w:t xml:space="preserve"> 00037372 </w:t>
            </w:r>
          </w:p>
        </w:tc>
        <w:tc>
          <w:tcPr>
            <w:tcW w:w="296" w:type="pct"/>
            <w:tcBorders>
              <w:top w:val="nil"/>
              <w:left w:val="nil"/>
              <w:bottom w:val="single" w:sz="4" w:space="0" w:color="CCCCCC"/>
              <w:right w:val="single" w:sz="4" w:space="0" w:color="CCCCCC"/>
            </w:tcBorders>
            <w:shd w:val="clear" w:color="000000" w:fill="EFEFEF"/>
            <w:hideMark/>
          </w:tcPr>
          <w:p w14:paraId="08FDC72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0ACCCB14" w14:textId="77777777" w:rsidR="004C6523" w:rsidRPr="004C6523" w:rsidRDefault="004C6523" w:rsidP="004C6523">
            <w:pPr>
              <w:rPr>
                <w:rFonts w:cs="Arial"/>
                <w:sz w:val="16"/>
                <w:szCs w:val="16"/>
              </w:rPr>
            </w:pPr>
            <w:r w:rsidRPr="004C6523">
              <w:rPr>
                <w:rFonts w:cs="Arial"/>
                <w:sz w:val="16"/>
                <w:szCs w:val="16"/>
              </w:rPr>
              <w:t>EXAMES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D97776F"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66CDCDD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005F90E6"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D467376" w14:textId="77777777" w:rsidR="004C6523" w:rsidRPr="004C6523" w:rsidRDefault="004C6523" w:rsidP="004C6523">
            <w:pPr>
              <w:jc w:val="right"/>
              <w:rPr>
                <w:rFonts w:cs="Arial"/>
                <w:sz w:val="16"/>
                <w:szCs w:val="16"/>
              </w:rPr>
            </w:pPr>
            <w:r w:rsidRPr="004C6523">
              <w:rPr>
                <w:rFonts w:cs="Arial"/>
                <w:sz w:val="16"/>
                <w:szCs w:val="16"/>
              </w:rPr>
              <w:t>0,34</w:t>
            </w:r>
          </w:p>
        </w:tc>
        <w:tc>
          <w:tcPr>
            <w:tcW w:w="413" w:type="pct"/>
            <w:tcBorders>
              <w:top w:val="nil"/>
              <w:left w:val="nil"/>
              <w:bottom w:val="single" w:sz="4" w:space="0" w:color="CCCCCC"/>
              <w:right w:val="single" w:sz="4" w:space="0" w:color="CCCCCC"/>
            </w:tcBorders>
            <w:shd w:val="clear" w:color="000000" w:fill="EFEFEF"/>
            <w:hideMark/>
          </w:tcPr>
          <w:p w14:paraId="42C860A4" w14:textId="77777777" w:rsidR="004C6523" w:rsidRPr="004C6523" w:rsidRDefault="004C6523" w:rsidP="004C6523">
            <w:pPr>
              <w:jc w:val="right"/>
              <w:rPr>
                <w:rFonts w:cs="Arial"/>
                <w:sz w:val="16"/>
                <w:szCs w:val="16"/>
              </w:rPr>
            </w:pPr>
            <w:r w:rsidRPr="004C6523">
              <w:rPr>
                <w:rFonts w:cs="Arial"/>
                <w:sz w:val="16"/>
                <w:szCs w:val="16"/>
              </w:rPr>
              <w:t>0,34</w:t>
            </w:r>
          </w:p>
        </w:tc>
      </w:tr>
      <w:tr w:rsidR="004C6523" w:rsidRPr="004C6523" w14:paraId="1287DB6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553055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CFFD4DB" w14:textId="77777777" w:rsidR="004C6523" w:rsidRPr="004C6523" w:rsidRDefault="004C6523" w:rsidP="004C6523">
            <w:pPr>
              <w:jc w:val="right"/>
              <w:rPr>
                <w:rFonts w:cs="Arial"/>
                <w:sz w:val="16"/>
                <w:szCs w:val="16"/>
              </w:rPr>
            </w:pPr>
            <w:r w:rsidRPr="004C6523">
              <w:rPr>
                <w:rFonts w:cs="Arial"/>
                <w:sz w:val="16"/>
                <w:szCs w:val="16"/>
              </w:rPr>
              <w:t xml:space="preserve"> 00037373 </w:t>
            </w:r>
          </w:p>
        </w:tc>
        <w:tc>
          <w:tcPr>
            <w:tcW w:w="296" w:type="pct"/>
            <w:tcBorders>
              <w:top w:val="nil"/>
              <w:left w:val="nil"/>
              <w:bottom w:val="single" w:sz="4" w:space="0" w:color="CCCCCC"/>
              <w:right w:val="single" w:sz="4" w:space="0" w:color="CCCCCC"/>
            </w:tcBorders>
            <w:shd w:val="clear" w:color="000000" w:fill="EFEFEF"/>
            <w:hideMark/>
          </w:tcPr>
          <w:p w14:paraId="5D95CCF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6E61AA4" w14:textId="77777777" w:rsidR="004C6523" w:rsidRPr="004C6523" w:rsidRDefault="004C6523" w:rsidP="004C6523">
            <w:pPr>
              <w:rPr>
                <w:rFonts w:cs="Arial"/>
                <w:sz w:val="16"/>
                <w:szCs w:val="16"/>
              </w:rPr>
            </w:pPr>
            <w:r w:rsidRPr="004C6523">
              <w:rPr>
                <w:rFonts w:cs="Arial"/>
                <w:sz w:val="16"/>
                <w:szCs w:val="16"/>
              </w:rPr>
              <w:t>SEGURO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498F4C5"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0AF318B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B06D9BA"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0DB7A7B" w14:textId="77777777" w:rsidR="004C6523" w:rsidRPr="004C6523" w:rsidRDefault="004C6523" w:rsidP="004C6523">
            <w:pPr>
              <w:jc w:val="right"/>
              <w:rPr>
                <w:rFonts w:cs="Arial"/>
                <w:sz w:val="16"/>
                <w:szCs w:val="16"/>
              </w:rPr>
            </w:pPr>
            <w:r w:rsidRPr="004C6523">
              <w:rPr>
                <w:rFonts w:cs="Arial"/>
                <w:sz w:val="16"/>
                <w:szCs w:val="16"/>
              </w:rPr>
              <w:t>0,05</w:t>
            </w:r>
          </w:p>
        </w:tc>
        <w:tc>
          <w:tcPr>
            <w:tcW w:w="413" w:type="pct"/>
            <w:tcBorders>
              <w:top w:val="nil"/>
              <w:left w:val="nil"/>
              <w:bottom w:val="single" w:sz="4" w:space="0" w:color="CCCCCC"/>
              <w:right w:val="single" w:sz="4" w:space="0" w:color="CCCCCC"/>
            </w:tcBorders>
            <w:shd w:val="clear" w:color="000000" w:fill="EFEFEF"/>
            <w:hideMark/>
          </w:tcPr>
          <w:p w14:paraId="3EF68638"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198D5DC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0F8B5B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0600944" w14:textId="77777777" w:rsidR="004C6523" w:rsidRPr="004C6523" w:rsidRDefault="004C6523" w:rsidP="004C6523">
            <w:pPr>
              <w:jc w:val="right"/>
              <w:rPr>
                <w:rFonts w:cs="Arial"/>
                <w:sz w:val="16"/>
                <w:szCs w:val="16"/>
              </w:rPr>
            </w:pPr>
            <w:r w:rsidRPr="004C6523">
              <w:rPr>
                <w:rFonts w:cs="Arial"/>
                <w:sz w:val="16"/>
                <w:szCs w:val="16"/>
              </w:rPr>
              <w:t xml:space="preserve"> 00037371 </w:t>
            </w:r>
          </w:p>
        </w:tc>
        <w:tc>
          <w:tcPr>
            <w:tcW w:w="296" w:type="pct"/>
            <w:tcBorders>
              <w:top w:val="nil"/>
              <w:left w:val="nil"/>
              <w:bottom w:val="single" w:sz="4" w:space="0" w:color="CCCCCC"/>
              <w:right w:val="single" w:sz="4" w:space="0" w:color="CCCCCC"/>
            </w:tcBorders>
            <w:shd w:val="clear" w:color="000000" w:fill="EFEFEF"/>
            <w:hideMark/>
          </w:tcPr>
          <w:p w14:paraId="5F50631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9F6A2E1" w14:textId="77777777" w:rsidR="004C6523" w:rsidRPr="004C6523" w:rsidRDefault="004C6523" w:rsidP="004C6523">
            <w:pPr>
              <w:rPr>
                <w:rFonts w:cs="Arial"/>
                <w:sz w:val="16"/>
                <w:szCs w:val="16"/>
              </w:rPr>
            </w:pPr>
            <w:r w:rsidRPr="004C6523">
              <w:rPr>
                <w:rFonts w:cs="Arial"/>
                <w:sz w:val="16"/>
                <w:szCs w:val="16"/>
              </w:rPr>
              <w:t>TRANSPORTE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5D361AF"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49576F8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3A5DAEA9"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37025A78" w14:textId="77777777" w:rsidR="004C6523" w:rsidRPr="004C6523" w:rsidRDefault="004C6523" w:rsidP="004C6523">
            <w:pPr>
              <w:jc w:val="right"/>
              <w:rPr>
                <w:rFonts w:cs="Arial"/>
                <w:sz w:val="16"/>
                <w:szCs w:val="16"/>
              </w:rPr>
            </w:pPr>
            <w:r w:rsidRPr="004C6523">
              <w:rPr>
                <w:rFonts w:cs="Arial"/>
                <w:sz w:val="16"/>
                <w:szCs w:val="16"/>
              </w:rPr>
              <w:t>0,63</w:t>
            </w:r>
          </w:p>
        </w:tc>
        <w:tc>
          <w:tcPr>
            <w:tcW w:w="413" w:type="pct"/>
            <w:tcBorders>
              <w:top w:val="nil"/>
              <w:left w:val="nil"/>
              <w:bottom w:val="single" w:sz="4" w:space="0" w:color="CCCCCC"/>
              <w:right w:val="single" w:sz="4" w:space="0" w:color="CCCCCC"/>
            </w:tcBorders>
            <w:shd w:val="clear" w:color="000000" w:fill="EFEFEF"/>
            <w:hideMark/>
          </w:tcPr>
          <w:p w14:paraId="70557599" w14:textId="77777777" w:rsidR="004C6523" w:rsidRPr="004C6523" w:rsidRDefault="004C6523" w:rsidP="004C6523">
            <w:pPr>
              <w:jc w:val="right"/>
              <w:rPr>
                <w:rFonts w:cs="Arial"/>
                <w:sz w:val="16"/>
                <w:szCs w:val="16"/>
              </w:rPr>
            </w:pPr>
            <w:r w:rsidRPr="004C6523">
              <w:rPr>
                <w:rFonts w:cs="Arial"/>
                <w:sz w:val="16"/>
                <w:szCs w:val="16"/>
              </w:rPr>
              <w:t>0,63</w:t>
            </w:r>
          </w:p>
        </w:tc>
      </w:tr>
      <w:tr w:rsidR="004C6523" w:rsidRPr="004C6523" w14:paraId="1E825689" w14:textId="77777777" w:rsidTr="004C6523">
        <w:trPr>
          <w:trHeight w:val="510"/>
        </w:trPr>
        <w:tc>
          <w:tcPr>
            <w:tcW w:w="309" w:type="pct"/>
            <w:tcBorders>
              <w:top w:val="nil"/>
              <w:left w:val="nil"/>
              <w:bottom w:val="nil"/>
              <w:right w:val="nil"/>
            </w:tcBorders>
            <w:shd w:val="clear" w:color="000000" w:fill="FFFFFF"/>
            <w:hideMark/>
          </w:tcPr>
          <w:p w14:paraId="5F53640C"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D32088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37D4F80"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95FA70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597CD54"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BACC6D0" w14:textId="77777777" w:rsidR="004C6523" w:rsidRPr="004C6523" w:rsidRDefault="004C6523" w:rsidP="004C6523">
            <w:pPr>
              <w:jc w:val="right"/>
              <w:rPr>
                <w:rFonts w:cs="Arial"/>
                <w:sz w:val="16"/>
                <w:szCs w:val="16"/>
              </w:rPr>
            </w:pPr>
            <w:r w:rsidRPr="004C6523">
              <w:rPr>
                <w:rFonts w:cs="Arial"/>
                <w:sz w:val="16"/>
                <w:szCs w:val="16"/>
              </w:rPr>
              <w:t>9,83</w:t>
            </w:r>
          </w:p>
        </w:tc>
        <w:tc>
          <w:tcPr>
            <w:tcW w:w="354" w:type="pct"/>
            <w:tcBorders>
              <w:top w:val="nil"/>
              <w:left w:val="nil"/>
              <w:bottom w:val="nil"/>
              <w:right w:val="nil"/>
            </w:tcBorders>
            <w:shd w:val="clear" w:color="000000" w:fill="FFFFFF"/>
            <w:hideMark/>
          </w:tcPr>
          <w:p w14:paraId="1E53F55A"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5F844BB"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07174E6"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B9E99E2" w14:textId="77777777" w:rsidR="004C6523" w:rsidRPr="004C6523" w:rsidRDefault="004C6523" w:rsidP="004C6523">
            <w:pPr>
              <w:jc w:val="right"/>
              <w:rPr>
                <w:rFonts w:cs="Arial"/>
                <w:sz w:val="16"/>
                <w:szCs w:val="16"/>
              </w:rPr>
            </w:pPr>
            <w:r w:rsidRPr="004C6523">
              <w:rPr>
                <w:rFonts w:cs="Arial"/>
                <w:sz w:val="16"/>
                <w:szCs w:val="16"/>
              </w:rPr>
              <w:t>9,83</w:t>
            </w:r>
          </w:p>
        </w:tc>
      </w:tr>
      <w:tr w:rsidR="004C6523" w:rsidRPr="004C6523" w14:paraId="2F701C6A" w14:textId="77777777" w:rsidTr="004C6523">
        <w:trPr>
          <w:trHeight w:val="285"/>
        </w:trPr>
        <w:tc>
          <w:tcPr>
            <w:tcW w:w="309" w:type="pct"/>
            <w:tcBorders>
              <w:top w:val="nil"/>
              <w:left w:val="nil"/>
              <w:bottom w:val="nil"/>
              <w:right w:val="nil"/>
            </w:tcBorders>
            <w:shd w:val="clear" w:color="000000" w:fill="FFFFFF"/>
            <w:hideMark/>
          </w:tcPr>
          <w:p w14:paraId="093E7AAC"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CF4D51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7A01E4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4B5C5A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C6DA024"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4A56FB4" w14:textId="77777777" w:rsidR="004C6523" w:rsidRPr="004C6523" w:rsidRDefault="004C6523" w:rsidP="004C6523">
            <w:pPr>
              <w:jc w:val="right"/>
              <w:rPr>
                <w:rFonts w:cs="Arial"/>
                <w:sz w:val="16"/>
                <w:szCs w:val="16"/>
              </w:rPr>
            </w:pPr>
            <w:r w:rsidRPr="004C6523">
              <w:rPr>
                <w:rFonts w:cs="Arial"/>
                <w:sz w:val="16"/>
                <w:szCs w:val="16"/>
              </w:rPr>
              <w:t>3,02</w:t>
            </w:r>
          </w:p>
        </w:tc>
        <w:tc>
          <w:tcPr>
            <w:tcW w:w="354" w:type="pct"/>
            <w:tcBorders>
              <w:top w:val="nil"/>
              <w:left w:val="nil"/>
              <w:bottom w:val="nil"/>
              <w:right w:val="nil"/>
            </w:tcBorders>
            <w:shd w:val="clear" w:color="000000" w:fill="FFFFFF"/>
            <w:hideMark/>
          </w:tcPr>
          <w:p w14:paraId="29BB1227"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8B419C5"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04D4581" w14:textId="77777777" w:rsidR="004C6523" w:rsidRPr="004C6523" w:rsidRDefault="004C6523" w:rsidP="004C6523">
            <w:pPr>
              <w:jc w:val="right"/>
              <w:rPr>
                <w:rFonts w:cs="Arial"/>
                <w:sz w:val="16"/>
                <w:szCs w:val="16"/>
              </w:rPr>
            </w:pPr>
            <w:r w:rsidRPr="004C6523">
              <w:rPr>
                <w:rFonts w:cs="Arial"/>
                <w:sz w:val="16"/>
                <w:szCs w:val="16"/>
              </w:rPr>
              <w:t>16,33</w:t>
            </w:r>
          </w:p>
        </w:tc>
      </w:tr>
      <w:tr w:rsidR="004C6523" w:rsidRPr="004C6523" w14:paraId="688ACEAD" w14:textId="77777777" w:rsidTr="004C6523">
        <w:trPr>
          <w:trHeight w:val="19"/>
        </w:trPr>
        <w:tc>
          <w:tcPr>
            <w:tcW w:w="309" w:type="pct"/>
            <w:tcBorders>
              <w:top w:val="single" w:sz="12" w:space="0" w:color="000000"/>
              <w:left w:val="nil"/>
              <w:bottom w:val="nil"/>
              <w:right w:val="nil"/>
            </w:tcBorders>
            <w:shd w:val="clear" w:color="000000" w:fill="DFF0D8"/>
            <w:hideMark/>
          </w:tcPr>
          <w:p w14:paraId="7AFECAF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BBDB11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73F71E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3802A89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590B006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61C1F5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FEAA92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8688D5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E024D3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95838E1"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1A93D3B2"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027B2DE"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E05B753"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C56F2B3"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EA9872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8B1EF7A"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D3D0A23"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9BAD36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F4E0052"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4E6F3011"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694174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42D0D23"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Composição</w:t>
            </w:r>
          </w:p>
        </w:tc>
        <w:tc>
          <w:tcPr>
            <w:tcW w:w="354" w:type="pct"/>
            <w:tcBorders>
              <w:top w:val="nil"/>
              <w:left w:val="nil"/>
              <w:bottom w:val="single" w:sz="4" w:space="0" w:color="CCCCCC"/>
              <w:right w:val="single" w:sz="4" w:space="0" w:color="CCCCCC"/>
            </w:tcBorders>
            <w:shd w:val="clear" w:color="000000" w:fill="DFF0D8"/>
            <w:hideMark/>
          </w:tcPr>
          <w:p w14:paraId="3F5DB76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88243 </w:t>
            </w:r>
          </w:p>
        </w:tc>
        <w:tc>
          <w:tcPr>
            <w:tcW w:w="296" w:type="pct"/>
            <w:tcBorders>
              <w:top w:val="nil"/>
              <w:left w:val="nil"/>
              <w:bottom w:val="single" w:sz="4" w:space="0" w:color="CCCCCC"/>
              <w:right w:val="single" w:sz="4" w:space="0" w:color="CCCCCC"/>
            </w:tcBorders>
            <w:shd w:val="clear" w:color="000000" w:fill="DFF0D8"/>
            <w:hideMark/>
          </w:tcPr>
          <w:p w14:paraId="0951D365"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23278F87" w14:textId="77777777" w:rsidR="004C6523" w:rsidRPr="004C6523" w:rsidRDefault="004C6523" w:rsidP="004C6523">
            <w:pPr>
              <w:rPr>
                <w:rFonts w:cs="Arial"/>
                <w:color w:val="000000"/>
                <w:sz w:val="16"/>
                <w:szCs w:val="16"/>
              </w:rPr>
            </w:pPr>
            <w:r w:rsidRPr="004C6523">
              <w:rPr>
                <w:rFonts w:cs="Arial"/>
                <w:color w:val="000000"/>
                <w:sz w:val="16"/>
                <w:szCs w:val="16"/>
              </w:rPr>
              <w:t>AJUDANTE ESPECIALIZADO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FB9EC9C"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5AB6E9D9"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3636071E"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51BBE935" w14:textId="77777777" w:rsidR="004C6523" w:rsidRPr="004C6523" w:rsidRDefault="004C6523" w:rsidP="004C6523">
            <w:pPr>
              <w:jc w:val="right"/>
              <w:rPr>
                <w:rFonts w:cs="Arial"/>
                <w:color w:val="000000"/>
                <w:sz w:val="16"/>
                <w:szCs w:val="16"/>
              </w:rPr>
            </w:pPr>
            <w:r w:rsidRPr="004C6523">
              <w:rPr>
                <w:rFonts w:cs="Arial"/>
                <w:color w:val="000000"/>
                <w:sz w:val="16"/>
                <w:szCs w:val="16"/>
              </w:rPr>
              <w:t>16,48</w:t>
            </w:r>
          </w:p>
        </w:tc>
        <w:tc>
          <w:tcPr>
            <w:tcW w:w="413" w:type="pct"/>
            <w:tcBorders>
              <w:top w:val="nil"/>
              <w:left w:val="nil"/>
              <w:bottom w:val="single" w:sz="4" w:space="0" w:color="CCCCCC"/>
              <w:right w:val="single" w:sz="4" w:space="0" w:color="CCCCCC"/>
            </w:tcBorders>
            <w:shd w:val="clear" w:color="000000" w:fill="DFF0D8"/>
            <w:hideMark/>
          </w:tcPr>
          <w:p w14:paraId="30EE71E4" w14:textId="77777777" w:rsidR="004C6523" w:rsidRPr="004C6523" w:rsidRDefault="004C6523" w:rsidP="004C6523">
            <w:pPr>
              <w:jc w:val="right"/>
              <w:rPr>
                <w:rFonts w:cs="Arial"/>
                <w:color w:val="000000"/>
                <w:sz w:val="16"/>
                <w:szCs w:val="16"/>
              </w:rPr>
            </w:pPr>
            <w:r w:rsidRPr="004C6523">
              <w:rPr>
                <w:rFonts w:cs="Arial"/>
                <w:color w:val="000000"/>
                <w:sz w:val="16"/>
                <w:szCs w:val="16"/>
              </w:rPr>
              <w:t>16,48</w:t>
            </w:r>
          </w:p>
        </w:tc>
      </w:tr>
      <w:tr w:rsidR="004C6523" w:rsidRPr="004C6523" w14:paraId="2383744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A4E351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6557B0EF" w14:textId="77777777" w:rsidR="004C6523" w:rsidRPr="004C6523" w:rsidRDefault="004C6523" w:rsidP="004C6523">
            <w:pPr>
              <w:jc w:val="right"/>
              <w:rPr>
                <w:rFonts w:cs="Arial"/>
                <w:sz w:val="16"/>
                <w:szCs w:val="16"/>
              </w:rPr>
            </w:pPr>
            <w:r w:rsidRPr="004C6523">
              <w:rPr>
                <w:rFonts w:cs="Arial"/>
                <w:sz w:val="16"/>
                <w:szCs w:val="16"/>
              </w:rPr>
              <w:t xml:space="preserve"> 88236 </w:t>
            </w:r>
          </w:p>
        </w:tc>
        <w:tc>
          <w:tcPr>
            <w:tcW w:w="296" w:type="pct"/>
            <w:tcBorders>
              <w:top w:val="nil"/>
              <w:left w:val="nil"/>
              <w:bottom w:val="single" w:sz="4" w:space="0" w:color="CCCCCC"/>
              <w:right w:val="single" w:sz="4" w:space="0" w:color="CCCCCC"/>
            </w:tcBorders>
            <w:shd w:val="clear" w:color="000000" w:fill="D6D6D6"/>
            <w:hideMark/>
          </w:tcPr>
          <w:p w14:paraId="702BAB2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5651A0FA" w14:textId="77777777" w:rsidR="004C6523" w:rsidRPr="004C6523" w:rsidRDefault="004C6523" w:rsidP="004C6523">
            <w:pPr>
              <w:rPr>
                <w:rFonts w:cs="Arial"/>
                <w:sz w:val="16"/>
                <w:szCs w:val="16"/>
              </w:rPr>
            </w:pPr>
            <w:r w:rsidRPr="004C6523">
              <w:rPr>
                <w:rFonts w:cs="Arial"/>
                <w:sz w:val="16"/>
                <w:szCs w:val="16"/>
              </w:rPr>
              <w:t>FERRAMENTAS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4997E7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5F94BD4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82DE27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43551C36" w14:textId="77777777" w:rsidR="004C6523" w:rsidRPr="004C6523" w:rsidRDefault="004C6523" w:rsidP="004C6523">
            <w:pPr>
              <w:jc w:val="right"/>
              <w:rPr>
                <w:rFonts w:cs="Arial"/>
                <w:sz w:val="16"/>
                <w:szCs w:val="16"/>
              </w:rPr>
            </w:pPr>
            <w:r w:rsidRPr="004C6523">
              <w:rPr>
                <w:rFonts w:cs="Arial"/>
                <w:sz w:val="16"/>
                <w:szCs w:val="16"/>
              </w:rPr>
              <w:t>0,42</w:t>
            </w:r>
          </w:p>
        </w:tc>
        <w:tc>
          <w:tcPr>
            <w:tcW w:w="413" w:type="pct"/>
            <w:tcBorders>
              <w:top w:val="nil"/>
              <w:left w:val="nil"/>
              <w:bottom w:val="single" w:sz="4" w:space="0" w:color="CCCCCC"/>
              <w:right w:val="single" w:sz="4" w:space="0" w:color="CCCCCC"/>
            </w:tcBorders>
            <w:shd w:val="clear" w:color="000000" w:fill="D6D6D6"/>
            <w:hideMark/>
          </w:tcPr>
          <w:p w14:paraId="33281391"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24870C4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050F752C"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D0EDC1F" w14:textId="77777777" w:rsidR="004C6523" w:rsidRPr="004C6523" w:rsidRDefault="004C6523" w:rsidP="004C6523">
            <w:pPr>
              <w:jc w:val="right"/>
              <w:rPr>
                <w:rFonts w:cs="Arial"/>
                <w:sz w:val="16"/>
                <w:szCs w:val="16"/>
              </w:rPr>
            </w:pPr>
            <w:r w:rsidRPr="004C6523">
              <w:rPr>
                <w:rFonts w:cs="Arial"/>
                <w:sz w:val="16"/>
                <w:szCs w:val="16"/>
              </w:rPr>
              <w:t xml:space="preserve"> 88237 </w:t>
            </w:r>
          </w:p>
        </w:tc>
        <w:tc>
          <w:tcPr>
            <w:tcW w:w="296" w:type="pct"/>
            <w:tcBorders>
              <w:top w:val="nil"/>
              <w:left w:val="nil"/>
              <w:bottom w:val="single" w:sz="4" w:space="0" w:color="CCCCCC"/>
              <w:right w:val="single" w:sz="4" w:space="0" w:color="CCCCCC"/>
            </w:tcBorders>
            <w:shd w:val="clear" w:color="000000" w:fill="D6D6D6"/>
            <w:hideMark/>
          </w:tcPr>
          <w:p w14:paraId="7E1F618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4ECA6AD" w14:textId="77777777" w:rsidR="004C6523" w:rsidRPr="004C6523" w:rsidRDefault="004C6523" w:rsidP="004C6523">
            <w:pPr>
              <w:rPr>
                <w:rFonts w:cs="Arial"/>
                <w:sz w:val="16"/>
                <w:szCs w:val="16"/>
              </w:rPr>
            </w:pPr>
            <w:r w:rsidRPr="004C6523">
              <w:rPr>
                <w:rFonts w:cs="Arial"/>
                <w:sz w:val="16"/>
                <w:szCs w:val="16"/>
              </w:rPr>
              <w:t>EPI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5C2E46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30C248E5"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873597A"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6C3C6074" w14:textId="77777777" w:rsidR="004C6523" w:rsidRPr="004C6523" w:rsidRDefault="004C6523" w:rsidP="004C6523">
            <w:pPr>
              <w:jc w:val="right"/>
              <w:rPr>
                <w:rFonts w:cs="Arial"/>
                <w:sz w:val="16"/>
                <w:szCs w:val="16"/>
              </w:rPr>
            </w:pPr>
            <w:r w:rsidRPr="004C6523">
              <w:rPr>
                <w:rFonts w:cs="Arial"/>
                <w:sz w:val="16"/>
                <w:szCs w:val="16"/>
              </w:rPr>
              <w:t>0,89</w:t>
            </w:r>
          </w:p>
        </w:tc>
        <w:tc>
          <w:tcPr>
            <w:tcW w:w="413" w:type="pct"/>
            <w:tcBorders>
              <w:top w:val="nil"/>
              <w:left w:val="nil"/>
              <w:bottom w:val="single" w:sz="4" w:space="0" w:color="CCCCCC"/>
              <w:right w:val="single" w:sz="4" w:space="0" w:color="CCCCCC"/>
            </w:tcBorders>
            <w:shd w:val="clear" w:color="000000" w:fill="D6D6D6"/>
            <w:hideMark/>
          </w:tcPr>
          <w:p w14:paraId="634D38C0" w14:textId="77777777" w:rsidR="004C6523" w:rsidRPr="004C6523" w:rsidRDefault="004C6523" w:rsidP="004C6523">
            <w:pPr>
              <w:jc w:val="right"/>
              <w:rPr>
                <w:rFonts w:cs="Arial"/>
                <w:sz w:val="16"/>
                <w:szCs w:val="16"/>
              </w:rPr>
            </w:pPr>
            <w:r w:rsidRPr="004C6523">
              <w:rPr>
                <w:rFonts w:cs="Arial"/>
                <w:sz w:val="16"/>
                <w:szCs w:val="16"/>
              </w:rPr>
              <w:t>0,89</w:t>
            </w:r>
          </w:p>
        </w:tc>
      </w:tr>
      <w:tr w:rsidR="004C6523" w:rsidRPr="004C6523" w14:paraId="7616CF6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BEE89D5"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92A9742" w14:textId="77777777" w:rsidR="004C6523" w:rsidRPr="004C6523" w:rsidRDefault="004C6523" w:rsidP="004C6523">
            <w:pPr>
              <w:jc w:val="right"/>
              <w:rPr>
                <w:rFonts w:cs="Arial"/>
                <w:sz w:val="16"/>
                <w:szCs w:val="16"/>
              </w:rPr>
            </w:pPr>
            <w:r w:rsidRPr="004C6523">
              <w:rPr>
                <w:rFonts w:cs="Arial"/>
                <w:sz w:val="16"/>
                <w:szCs w:val="16"/>
              </w:rPr>
              <w:t xml:space="preserve"> 95313 </w:t>
            </w:r>
          </w:p>
        </w:tc>
        <w:tc>
          <w:tcPr>
            <w:tcW w:w="296" w:type="pct"/>
            <w:tcBorders>
              <w:top w:val="nil"/>
              <w:left w:val="nil"/>
              <w:bottom w:val="single" w:sz="4" w:space="0" w:color="CCCCCC"/>
              <w:right w:val="single" w:sz="4" w:space="0" w:color="CCCCCC"/>
            </w:tcBorders>
            <w:shd w:val="clear" w:color="000000" w:fill="D6D6D6"/>
            <w:hideMark/>
          </w:tcPr>
          <w:p w14:paraId="31F9819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4BED43B0" w14:textId="77777777" w:rsidR="004C6523" w:rsidRPr="004C6523" w:rsidRDefault="004C6523" w:rsidP="004C6523">
            <w:pPr>
              <w:rPr>
                <w:rFonts w:cs="Arial"/>
                <w:sz w:val="16"/>
                <w:szCs w:val="16"/>
              </w:rPr>
            </w:pPr>
            <w:r w:rsidRPr="004C6523">
              <w:rPr>
                <w:rFonts w:cs="Arial"/>
                <w:sz w:val="16"/>
                <w:szCs w:val="16"/>
              </w:rPr>
              <w:t>CURSO DE CAPACITAÇÃO PARA AJUDANTE ESPECIALIZADO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84A9BDD"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114A60D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6D715BF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30E0E57F" w14:textId="77777777" w:rsidR="004C6523" w:rsidRPr="004C6523" w:rsidRDefault="004C6523" w:rsidP="004C6523">
            <w:pPr>
              <w:jc w:val="right"/>
              <w:rPr>
                <w:rFonts w:cs="Arial"/>
                <w:sz w:val="16"/>
                <w:szCs w:val="16"/>
              </w:rPr>
            </w:pPr>
            <w:r w:rsidRPr="004C6523">
              <w:rPr>
                <w:rFonts w:cs="Arial"/>
                <w:sz w:val="16"/>
                <w:szCs w:val="16"/>
              </w:rPr>
              <w:t>0,11</w:t>
            </w:r>
          </w:p>
        </w:tc>
        <w:tc>
          <w:tcPr>
            <w:tcW w:w="413" w:type="pct"/>
            <w:tcBorders>
              <w:top w:val="nil"/>
              <w:left w:val="nil"/>
              <w:bottom w:val="single" w:sz="4" w:space="0" w:color="CCCCCC"/>
              <w:right w:val="single" w:sz="4" w:space="0" w:color="CCCCCC"/>
            </w:tcBorders>
            <w:shd w:val="clear" w:color="000000" w:fill="D6D6D6"/>
            <w:hideMark/>
          </w:tcPr>
          <w:p w14:paraId="3ED114C6" w14:textId="77777777" w:rsidR="004C6523" w:rsidRPr="004C6523" w:rsidRDefault="004C6523" w:rsidP="004C6523">
            <w:pPr>
              <w:jc w:val="right"/>
              <w:rPr>
                <w:rFonts w:cs="Arial"/>
                <w:sz w:val="16"/>
                <w:szCs w:val="16"/>
              </w:rPr>
            </w:pPr>
            <w:r w:rsidRPr="004C6523">
              <w:rPr>
                <w:rFonts w:cs="Arial"/>
                <w:sz w:val="16"/>
                <w:szCs w:val="16"/>
              </w:rPr>
              <w:t>0,11</w:t>
            </w:r>
          </w:p>
        </w:tc>
      </w:tr>
      <w:tr w:rsidR="004C6523" w:rsidRPr="004C6523" w14:paraId="6A4847C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41EF289"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24B6F6D" w14:textId="77777777" w:rsidR="004C6523" w:rsidRPr="004C6523" w:rsidRDefault="004C6523" w:rsidP="004C6523">
            <w:pPr>
              <w:jc w:val="right"/>
              <w:rPr>
                <w:rFonts w:cs="Arial"/>
                <w:sz w:val="16"/>
                <w:szCs w:val="16"/>
              </w:rPr>
            </w:pPr>
            <w:r w:rsidRPr="004C6523">
              <w:rPr>
                <w:rFonts w:cs="Arial"/>
                <w:sz w:val="16"/>
                <w:szCs w:val="16"/>
              </w:rPr>
              <w:t xml:space="preserve"> 00000242 </w:t>
            </w:r>
          </w:p>
        </w:tc>
        <w:tc>
          <w:tcPr>
            <w:tcW w:w="296" w:type="pct"/>
            <w:tcBorders>
              <w:top w:val="nil"/>
              <w:left w:val="nil"/>
              <w:bottom w:val="single" w:sz="4" w:space="0" w:color="CCCCCC"/>
              <w:right w:val="single" w:sz="4" w:space="0" w:color="CCCCCC"/>
            </w:tcBorders>
            <w:shd w:val="clear" w:color="000000" w:fill="EFEFEF"/>
            <w:hideMark/>
          </w:tcPr>
          <w:p w14:paraId="72FE738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6A2CE19" w14:textId="77777777" w:rsidR="004C6523" w:rsidRPr="004C6523" w:rsidRDefault="004C6523" w:rsidP="004C6523">
            <w:pPr>
              <w:rPr>
                <w:rFonts w:cs="Arial"/>
                <w:sz w:val="16"/>
                <w:szCs w:val="16"/>
              </w:rPr>
            </w:pPr>
            <w:r w:rsidRPr="004C6523">
              <w:rPr>
                <w:rFonts w:cs="Arial"/>
                <w:sz w:val="16"/>
                <w:szCs w:val="16"/>
              </w:rPr>
              <w:t>AJUDANTE ESPECIALIZADO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EC956A5"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1D0DCF4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35D6DB99"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0EB34484" w14:textId="77777777" w:rsidR="004C6523" w:rsidRPr="004C6523" w:rsidRDefault="004C6523" w:rsidP="004C6523">
            <w:pPr>
              <w:jc w:val="right"/>
              <w:rPr>
                <w:rFonts w:cs="Arial"/>
                <w:sz w:val="16"/>
                <w:szCs w:val="16"/>
              </w:rPr>
            </w:pPr>
            <w:r w:rsidRPr="004C6523">
              <w:rPr>
                <w:rFonts w:cs="Arial"/>
                <w:sz w:val="16"/>
                <w:szCs w:val="16"/>
              </w:rPr>
              <w:t>12,89</w:t>
            </w:r>
          </w:p>
        </w:tc>
        <w:tc>
          <w:tcPr>
            <w:tcW w:w="413" w:type="pct"/>
            <w:tcBorders>
              <w:top w:val="nil"/>
              <w:left w:val="nil"/>
              <w:bottom w:val="single" w:sz="4" w:space="0" w:color="CCCCCC"/>
              <w:right w:val="single" w:sz="4" w:space="0" w:color="CCCCCC"/>
            </w:tcBorders>
            <w:shd w:val="clear" w:color="000000" w:fill="EFEFEF"/>
            <w:hideMark/>
          </w:tcPr>
          <w:p w14:paraId="0E583DD2" w14:textId="77777777" w:rsidR="004C6523" w:rsidRPr="004C6523" w:rsidRDefault="004C6523" w:rsidP="004C6523">
            <w:pPr>
              <w:jc w:val="right"/>
              <w:rPr>
                <w:rFonts w:cs="Arial"/>
                <w:sz w:val="16"/>
                <w:szCs w:val="16"/>
              </w:rPr>
            </w:pPr>
            <w:r w:rsidRPr="004C6523">
              <w:rPr>
                <w:rFonts w:cs="Arial"/>
                <w:sz w:val="16"/>
                <w:szCs w:val="16"/>
              </w:rPr>
              <w:t>12,89</w:t>
            </w:r>
          </w:p>
        </w:tc>
      </w:tr>
      <w:tr w:rsidR="004C6523" w:rsidRPr="004C6523" w14:paraId="0F76B4E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1F76B3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BDA3FAE" w14:textId="77777777" w:rsidR="004C6523" w:rsidRPr="004C6523" w:rsidRDefault="004C6523" w:rsidP="004C6523">
            <w:pPr>
              <w:jc w:val="right"/>
              <w:rPr>
                <w:rFonts w:cs="Arial"/>
                <w:sz w:val="16"/>
                <w:szCs w:val="16"/>
              </w:rPr>
            </w:pPr>
            <w:r w:rsidRPr="004C6523">
              <w:rPr>
                <w:rFonts w:cs="Arial"/>
                <w:sz w:val="16"/>
                <w:szCs w:val="16"/>
              </w:rPr>
              <w:t xml:space="preserve"> 00037370 </w:t>
            </w:r>
          </w:p>
        </w:tc>
        <w:tc>
          <w:tcPr>
            <w:tcW w:w="296" w:type="pct"/>
            <w:tcBorders>
              <w:top w:val="nil"/>
              <w:left w:val="nil"/>
              <w:bottom w:val="single" w:sz="4" w:space="0" w:color="CCCCCC"/>
              <w:right w:val="single" w:sz="4" w:space="0" w:color="CCCCCC"/>
            </w:tcBorders>
            <w:shd w:val="clear" w:color="000000" w:fill="EFEFEF"/>
            <w:hideMark/>
          </w:tcPr>
          <w:p w14:paraId="3EC9D05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F4AD3E0" w14:textId="77777777" w:rsidR="004C6523" w:rsidRPr="004C6523" w:rsidRDefault="004C6523" w:rsidP="004C6523">
            <w:pPr>
              <w:rPr>
                <w:rFonts w:cs="Arial"/>
                <w:sz w:val="16"/>
                <w:szCs w:val="16"/>
              </w:rPr>
            </w:pPr>
            <w:r w:rsidRPr="004C6523">
              <w:rPr>
                <w:rFonts w:cs="Arial"/>
                <w:sz w:val="16"/>
                <w:szCs w:val="16"/>
              </w:rPr>
              <w:t>ALIMENTACAO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4AF27A4"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5E90B4A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706FC1C9"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0A6A28AB" w14:textId="77777777" w:rsidR="004C6523" w:rsidRPr="004C6523" w:rsidRDefault="004C6523" w:rsidP="004C6523">
            <w:pPr>
              <w:jc w:val="right"/>
              <w:rPr>
                <w:rFonts w:cs="Arial"/>
                <w:sz w:val="16"/>
                <w:szCs w:val="16"/>
              </w:rPr>
            </w:pPr>
            <w:r w:rsidRPr="004C6523">
              <w:rPr>
                <w:rFonts w:cs="Arial"/>
                <w:sz w:val="16"/>
                <w:szCs w:val="16"/>
              </w:rPr>
              <w:t>1,15</w:t>
            </w:r>
          </w:p>
        </w:tc>
        <w:tc>
          <w:tcPr>
            <w:tcW w:w="413" w:type="pct"/>
            <w:tcBorders>
              <w:top w:val="nil"/>
              <w:left w:val="nil"/>
              <w:bottom w:val="single" w:sz="4" w:space="0" w:color="CCCCCC"/>
              <w:right w:val="single" w:sz="4" w:space="0" w:color="CCCCCC"/>
            </w:tcBorders>
            <w:shd w:val="clear" w:color="000000" w:fill="EFEFEF"/>
            <w:hideMark/>
          </w:tcPr>
          <w:p w14:paraId="25A6EA49" w14:textId="77777777" w:rsidR="004C6523" w:rsidRPr="004C6523" w:rsidRDefault="004C6523" w:rsidP="004C6523">
            <w:pPr>
              <w:jc w:val="right"/>
              <w:rPr>
                <w:rFonts w:cs="Arial"/>
                <w:sz w:val="16"/>
                <w:szCs w:val="16"/>
              </w:rPr>
            </w:pPr>
            <w:r w:rsidRPr="004C6523">
              <w:rPr>
                <w:rFonts w:cs="Arial"/>
                <w:sz w:val="16"/>
                <w:szCs w:val="16"/>
              </w:rPr>
              <w:t>1,15</w:t>
            </w:r>
          </w:p>
        </w:tc>
      </w:tr>
      <w:tr w:rsidR="004C6523" w:rsidRPr="004C6523" w14:paraId="25365D6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806FF9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F877555" w14:textId="77777777" w:rsidR="004C6523" w:rsidRPr="004C6523" w:rsidRDefault="004C6523" w:rsidP="004C6523">
            <w:pPr>
              <w:jc w:val="right"/>
              <w:rPr>
                <w:rFonts w:cs="Arial"/>
                <w:sz w:val="16"/>
                <w:szCs w:val="16"/>
              </w:rPr>
            </w:pPr>
            <w:r w:rsidRPr="004C6523">
              <w:rPr>
                <w:rFonts w:cs="Arial"/>
                <w:sz w:val="16"/>
                <w:szCs w:val="16"/>
              </w:rPr>
              <w:t xml:space="preserve"> 00037372 </w:t>
            </w:r>
          </w:p>
        </w:tc>
        <w:tc>
          <w:tcPr>
            <w:tcW w:w="296" w:type="pct"/>
            <w:tcBorders>
              <w:top w:val="nil"/>
              <w:left w:val="nil"/>
              <w:bottom w:val="single" w:sz="4" w:space="0" w:color="CCCCCC"/>
              <w:right w:val="single" w:sz="4" w:space="0" w:color="CCCCCC"/>
            </w:tcBorders>
            <w:shd w:val="clear" w:color="000000" w:fill="EFEFEF"/>
            <w:hideMark/>
          </w:tcPr>
          <w:p w14:paraId="2AAD09EF"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B62D750" w14:textId="77777777" w:rsidR="004C6523" w:rsidRPr="004C6523" w:rsidRDefault="004C6523" w:rsidP="004C6523">
            <w:pPr>
              <w:rPr>
                <w:rFonts w:cs="Arial"/>
                <w:sz w:val="16"/>
                <w:szCs w:val="16"/>
              </w:rPr>
            </w:pPr>
            <w:r w:rsidRPr="004C6523">
              <w:rPr>
                <w:rFonts w:cs="Arial"/>
                <w:sz w:val="16"/>
                <w:szCs w:val="16"/>
              </w:rPr>
              <w:t>EXAMES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9EAE876"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33E4CCE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6B94E80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A95F390" w14:textId="77777777" w:rsidR="004C6523" w:rsidRPr="004C6523" w:rsidRDefault="004C6523" w:rsidP="004C6523">
            <w:pPr>
              <w:jc w:val="right"/>
              <w:rPr>
                <w:rFonts w:cs="Arial"/>
                <w:sz w:val="16"/>
                <w:szCs w:val="16"/>
              </w:rPr>
            </w:pPr>
            <w:r w:rsidRPr="004C6523">
              <w:rPr>
                <w:rFonts w:cs="Arial"/>
                <w:sz w:val="16"/>
                <w:szCs w:val="16"/>
              </w:rPr>
              <w:t>0,34</w:t>
            </w:r>
          </w:p>
        </w:tc>
        <w:tc>
          <w:tcPr>
            <w:tcW w:w="413" w:type="pct"/>
            <w:tcBorders>
              <w:top w:val="nil"/>
              <w:left w:val="nil"/>
              <w:bottom w:val="single" w:sz="4" w:space="0" w:color="CCCCCC"/>
              <w:right w:val="single" w:sz="4" w:space="0" w:color="CCCCCC"/>
            </w:tcBorders>
            <w:shd w:val="clear" w:color="000000" w:fill="EFEFEF"/>
            <w:hideMark/>
          </w:tcPr>
          <w:p w14:paraId="75ADBCF1" w14:textId="77777777" w:rsidR="004C6523" w:rsidRPr="004C6523" w:rsidRDefault="004C6523" w:rsidP="004C6523">
            <w:pPr>
              <w:jc w:val="right"/>
              <w:rPr>
                <w:rFonts w:cs="Arial"/>
                <w:sz w:val="16"/>
                <w:szCs w:val="16"/>
              </w:rPr>
            </w:pPr>
            <w:r w:rsidRPr="004C6523">
              <w:rPr>
                <w:rFonts w:cs="Arial"/>
                <w:sz w:val="16"/>
                <w:szCs w:val="16"/>
              </w:rPr>
              <w:t>0,34</w:t>
            </w:r>
          </w:p>
        </w:tc>
      </w:tr>
      <w:tr w:rsidR="004C6523" w:rsidRPr="004C6523" w14:paraId="79D482D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1A9984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2439231" w14:textId="77777777" w:rsidR="004C6523" w:rsidRPr="004C6523" w:rsidRDefault="004C6523" w:rsidP="004C6523">
            <w:pPr>
              <w:jc w:val="right"/>
              <w:rPr>
                <w:rFonts w:cs="Arial"/>
                <w:sz w:val="16"/>
                <w:szCs w:val="16"/>
              </w:rPr>
            </w:pPr>
            <w:r w:rsidRPr="004C6523">
              <w:rPr>
                <w:rFonts w:cs="Arial"/>
                <w:sz w:val="16"/>
                <w:szCs w:val="16"/>
              </w:rPr>
              <w:t xml:space="preserve"> 00037373 </w:t>
            </w:r>
          </w:p>
        </w:tc>
        <w:tc>
          <w:tcPr>
            <w:tcW w:w="296" w:type="pct"/>
            <w:tcBorders>
              <w:top w:val="nil"/>
              <w:left w:val="nil"/>
              <w:bottom w:val="single" w:sz="4" w:space="0" w:color="CCCCCC"/>
              <w:right w:val="single" w:sz="4" w:space="0" w:color="CCCCCC"/>
            </w:tcBorders>
            <w:shd w:val="clear" w:color="000000" w:fill="EFEFEF"/>
            <w:hideMark/>
          </w:tcPr>
          <w:p w14:paraId="054C36B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7DB1CC9" w14:textId="77777777" w:rsidR="004C6523" w:rsidRPr="004C6523" w:rsidRDefault="004C6523" w:rsidP="004C6523">
            <w:pPr>
              <w:rPr>
                <w:rFonts w:cs="Arial"/>
                <w:sz w:val="16"/>
                <w:szCs w:val="16"/>
              </w:rPr>
            </w:pPr>
            <w:r w:rsidRPr="004C6523">
              <w:rPr>
                <w:rFonts w:cs="Arial"/>
                <w:sz w:val="16"/>
                <w:szCs w:val="16"/>
              </w:rPr>
              <w:t>SEGURO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BEC27DC"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7DC1D86B"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1098753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3D65C15" w14:textId="77777777" w:rsidR="004C6523" w:rsidRPr="004C6523" w:rsidRDefault="004C6523" w:rsidP="004C6523">
            <w:pPr>
              <w:jc w:val="right"/>
              <w:rPr>
                <w:rFonts w:cs="Arial"/>
                <w:sz w:val="16"/>
                <w:szCs w:val="16"/>
              </w:rPr>
            </w:pPr>
            <w:r w:rsidRPr="004C6523">
              <w:rPr>
                <w:rFonts w:cs="Arial"/>
                <w:sz w:val="16"/>
                <w:szCs w:val="16"/>
              </w:rPr>
              <w:t>0,05</w:t>
            </w:r>
          </w:p>
        </w:tc>
        <w:tc>
          <w:tcPr>
            <w:tcW w:w="413" w:type="pct"/>
            <w:tcBorders>
              <w:top w:val="nil"/>
              <w:left w:val="nil"/>
              <w:bottom w:val="single" w:sz="4" w:space="0" w:color="CCCCCC"/>
              <w:right w:val="single" w:sz="4" w:space="0" w:color="CCCCCC"/>
            </w:tcBorders>
            <w:shd w:val="clear" w:color="000000" w:fill="EFEFEF"/>
            <w:hideMark/>
          </w:tcPr>
          <w:p w14:paraId="119770F1"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778AB98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8ABB81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EC2F3E6" w14:textId="77777777" w:rsidR="004C6523" w:rsidRPr="004C6523" w:rsidRDefault="004C6523" w:rsidP="004C6523">
            <w:pPr>
              <w:jc w:val="right"/>
              <w:rPr>
                <w:rFonts w:cs="Arial"/>
                <w:sz w:val="16"/>
                <w:szCs w:val="16"/>
              </w:rPr>
            </w:pPr>
            <w:r w:rsidRPr="004C6523">
              <w:rPr>
                <w:rFonts w:cs="Arial"/>
                <w:sz w:val="16"/>
                <w:szCs w:val="16"/>
              </w:rPr>
              <w:t xml:space="preserve"> 00037371 </w:t>
            </w:r>
          </w:p>
        </w:tc>
        <w:tc>
          <w:tcPr>
            <w:tcW w:w="296" w:type="pct"/>
            <w:tcBorders>
              <w:top w:val="nil"/>
              <w:left w:val="nil"/>
              <w:bottom w:val="single" w:sz="4" w:space="0" w:color="CCCCCC"/>
              <w:right w:val="single" w:sz="4" w:space="0" w:color="CCCCCC"/>
            </w:tcBorders>
            <w:shd w:val="clear" w:color="000000" w:fill="EFEFEF"/>
            <w:hideMark/>
          </w:tcPr>
          <w:p w14:paraId="38137D5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EBC7B0C" w14:textId="77777777" w:rsidR="004C6523" w:rsidRPr="004C6523" w:rsidRDefault="004C6523" w:rsidP="004C6523">
            <w:pPr>
              <w:rPr>
                <w:rFonts w:cs="Arial"/>
                <w:sz w:val="16"/>
                <w:szCs w:val="16"/>
              </w:rPr>
            </w:pPr>
            <w:r w:rsidRPr="004C6523">
              <w:rPr>
                <w:rFonts w:cs="Arial"/>
                <w:sz w:val="16"/>
                <w:szCs w:val="16"/>
              </w:rPr>
              <w:t>TRANSPORTE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FC972A4"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6E40045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8F4A806"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CDEBD3B" w14:textId="77777777" w:rsidR="004C6523" w:rsidRPr="004C6523" w:rsidRDefault="004C6523" w:rsidP="004C6523">
            <w:pPr>
              <w:jc w:val="right"/>
              <w:rPr>
                <w:rFonts w:cs="Arial"/>
                <w:sz w:val="16"/>
                <w:szCs w:val="16"/>
              </w:rPr>
            </w:pPr>
            <w:r w:rsidRPr="004C6523">
              <w:rPr>
                <w:rFonts w:cs="Arial"/>
                <w:sz w:val="16"/>
                <w:szCs w:val="16"/>
              </w:rPr>
              <w:t>0,63</w:t>
            </w:r>
          </w:p>
        </w:tc>
        <w:tc>
          <w:tcPr>
            <w:tcW w:w="413" w:type="pct"/>
            <w:tcBorders>
              <w:top w:val="nil"/>
              <w:left w:val="nil"/>
              <w:bottom w:val="single" w:sz="4" w:space="0" w:color="CCCCCC"/>
              <w:right w:val="single" w:sz="4" w:space="0" w:color="CCCCCC"/>
            </w:tcBorders>
            <w:shd w:val="clear" w:color="000000" w:fill="EFEFEF"/>
            <w:hideMark/>
          </w:tcPr>
          <w:p w14:paraId="180E4C1D" w14:textId="77777777" w:rsidR="004C6523" w:rsidRPr="004C6523" w:rsidRDefault="004C6523" w:rsidP="004C6523">
            <w:pPr>
              <w:jc w:val="right"/>
              <w:rPr>
                <w:rFonts w:cs="Arial"/>
                <w:sz w:val="16"/>
                <w:szCs w:val="16"/>
              </w:rPr>
            </w:pPr>
            <w:r w:rsidRPr="004C6523">
              <w:rPr>
                <w:rFonts w:cs="Arial"/>
                <w:sz w:val="16"/>
                <w:szCs w:val="16"/>
              </w:rPr>
              <w:t>0,63</w:t>
            </w:r>
          </w:p>
        </w:tc>
      </w:tr>
      <w:tr w:rsidR="004C6523" w:rsidRPr="004C6523" w14:paraId="53BAD065" w14:textId="77777777" w:rsidTr="004C6523">
        <w:trPr>
          <w:trHeight w:val="510"/>
        </w:trPr>
        <w:tc>
          <w:tcPr>
            <w:tcW w:w="309" w:type="pct"/>
            <w:tcBorders>
              <w:top w:val="nil"/>
              <w:left w:val="nil"/>
              <w:bottom w:val="nil"/>
              <w:right w:val="nil"/>
            </w:tcBorders>
            <w:shd w:val="clear" w:color="000000" w:fill="FFFFFF"/>
            <w:hideMark/>
          </w:tcPr>
          <w:p w14:paraId="1FFCEE8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55678A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15F2B1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B058A7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E9EDBE3"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F6684AF" w14:textId="77777777" w:rsidR="004C6523" w:rsidRPr="004C6523" w:rsidRDefault="004C6523" w:rsidP="004C6523">
            <w:pPr>
              <w:jc w:val="right"/>
              <w:rPr>
                <w:rFonts w:cs="Arial"/>
                <w:sz w:val="16"/>
                <w:szCs w:val="16"/>
              </w:rPr>
            </w:pPr>
            <w:r w:rsidRPr="004C6523">
              <w:rPr>
                <w:rFonts w:cs="Arial"/>
                <w:sz w:val="16"/>
                <w:szCs w:val="16"/>
              </w:rPr>
              <w:t>13,00</w:t>
            </w:r>
          </w:p>
        </w:tc>
        <w:tc>
          <w:tcPr>
            <w:tcW w:w="354" w:type="pct"/>
            <w:tcBorders>
              <w:top w:val="nil"/>
              <w:left w:val="nil"/>
              <w:bottom w:val="nil"/>
              <w:right w:val="nil"/>
            </w:tcBorders>
            <w:shd w:val="clear" w:color="000000" w:fill="FFFFFF"/>
            <w:hideMark/>
          </w:tcPr>
          <w:p w14:paraId="0AFCF2BD"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24F8E2E0"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B247746"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100B8B5" w14:textId="77777777" w:rsidR="004C6523" w:rsidRPr="004C6523" w:rsidRDefault="004C6523" w:rsidP="004C6523">
            <w:pPr>
              <w:jc w:val="right"/>
              <w:rPr>
                <w:rFonts w:cs="Arial"/>
                <w:sz w:val="16"/>
                <w:szCs w:val="16"/>
              </w:rPr>
            </w:pPr>
            <w:r w:rsidRPr="004C6523">
              <w:rPr>
                <w:rFonts w:cs="Arial"/>
                <w:sz w:val="16"/>
                <w:szCs w:val="16"/>
              </w:rPr>
              <w:t>13,00</w:t>
            </w:r>
          </w:p>
        </w:tc>
      </w:tr>
      <w:tr w:rsidR="004C6523" w:rsidRPr="004C6523" w14:paraId="1A0F7C9B" w14:textId="77777777" w:rsidTr="004C6523">
        <w:trPr>
          <w:trHeight w:val="285"/>
        </w:trPr>
        <w:tc>
          <w:tcPr>
            <w:tcW w:w="309" w:type="pct"/>
            <w:tcBorders>
              <w:top w:val="nil"/>
              <w:left w:val="nil"/>
              <w:bottom w:val="nil"/>
              <w:right w:val="nil"/>
            </w:tcBorders>
            <w:shd w:val="clear" w:color="000000" w:fill="FFFFFF"/>
            <w:hideMark/>
          </w:tcPr>
          <w:p w14:paraId="40D987F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441B6F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815105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B201DE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A27703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608FDC4" w14:textId="77777777" w:rsidR="004C6523" w:rsidRPr="004C6523" w:rsidRDefault="004C6523" w:rsidP="004C6523">
            <w:pPr>
              <w:jc w:val="right"/>
              <w:rPr>
                <w:rFonts w:cs="Arial"/>
                <w:sz w:val="16"/>
                <w:szCs w:val="16"/>
              </w:rPr>
            </w:pPr>
            <w:r w:rsidRPr="004C6523">
              <w:rPr>
                <w:rFonts w:cs="Arial"/>
                <w:sz w:val="16"/>
                <w:szCs w:val="16"/>
              </w:rPr>
              <w:t>3,75</w:t>
            </w:r>
          </w:p>
        </w:tc>
        <w:tc>
          <w:tcPr>
            <w:tcW w:w="354" w:type="pct"/>
            <w:tcBorders>
              <w:top w:val="nil"/>
              <w:left w:val="nil"/>
              <w:bottom w:val="nil"/>
              <w:right w:val="nil"/>
            </w:tcBorders>
            <w:shd w:val="clear" w:color="000000" w:fill="FFFFFF"/>
            <w:hideMark/>
          </w:tcPr>
          <w:p w14:paraId="51FC37D8"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3F74C2F"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132846F" w14:textId="77777777" w:rsidR="004C6523" w:rsidRPr="004C6523" w:rsidRDefault="004C6523" w:rsidP="004C6523">
            <w:pPr>
              <w:jc w:val="right"/>
              <w:rPr>
                <w:rFonts w:cs="Arial"/>
                <w:sz w:val="16"/>
                <w:szCs w:val="16"/>
              </w:rPr>
            </w:pPr>
            <w:r w:rsidRPr="004C6523">
              <w:rPr>
                <w:rFonts w:cs="Arial"/>
                <w:sz w:val="16"/>
                <w:szCs w:val="16"/>
              </w:rPr>
              <w:t>20,23</w:t>
            </w:r>
          </w:p>
        </w:tc>
      </w:tr>
      <w:tr w:rsidR="004C6523" w:rsidRPr="004C6523" w14:paraId="2661C526" w14:textId="77777777" w:rsidTr="004C6523">
        <w:trPr>
          <w:trHeight w:val="19"/>
        </w:trPr>
        <w:tc>
          <w:tcPr>
            <w:tcW w:w="309" w:type="pct"/>
            <w:tcBorders>
              <w:top w:val="single" w:sz="12" w:space="0" w:color="000000"/>
              <w:left w:val="nil"/>
              <w:bottom w:val="nil"/>
              <w:right w:val="nil"/>
            </w:tcBorders>
            <w:shd w:val="clear" w:color="000000" w:fill="DFF0D8"/>
            <w:hideMark/>
          </w:tcPr>
          <w:p w14:paraId="5F2BF77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4C149B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76353E1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39B6E3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CE1066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FC095E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A44C1D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2ACD7B5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802C7A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DB2FB5D"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11B0965"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FD51CA6"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DB8B79C"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268DB6D"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BB6B2E5"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2AF9F447"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21D0FA6"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FEE3490"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0634950"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6C004319"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CE1231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65445682"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9B7ABDF"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88247 </w:t>
            </w:r>
          </w:p>
        </w:tc>
        <w:tc>
          <w:tcPr>
            <w:tcW w:w="296" w:type="pct"/>
            <w:tcBorders>
              <w:top w:val="nil"/>
              <w:left w:val="nil"/>
              <w:bottom w:val="single" w:sz="4" w:space="0" w:color="CCCCCC"/>
              <w:right w:val="single" w:sz="4" w:space="0" w:color="CCCCCC"/>
            </w:tcBorders>
            <w:shd w:val="clear" w:color="000000" w:fill="DFF0D8"/>
            <w:hideMark/>
          </w:tcPr>
          <w:p w14:paraId="66493A0A"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22447C08" w14:textId="77777777" w:rsidR="004C6523" w:rsidRPr="004C6523" w:rsidRDefault="004C6523" w:rsidP="004C6523">
            <w:pPr>
              <w:rPr>
                <w:rFonts w:cs="Arial"/>
                <w:color w:val="000000"/>
                <w:sz w:val="16"/>
                <w:szCs w:val="16"/>
              </w:rPr>
            </w:pPr>
            <w:r w:rsidRPr="004C6523">
              <w:rPr>
                <w:rFonts w:cs="Arial"/>
                <w:color w:val="000000"/>
                <w:sz w:val="16"/>
                <w:szCs w:val="16"/>
              </w:rPr>
              <w:t>AUXILIAR DE ELETRICISTA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857160C"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7FF5ADB6"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0F1619C7"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5DE7A81B" w14:textId="77777777" w:rsidR="004C6523" w:rsidRPr="004C6523" w:rsidRDefault="004C6523" w:rsidP="004C6523">
            <w:pPr>
              <w:jc w:val="right"/>
              <w:rPr>
                <w:rFonts w:cs="Arial"/>
                <w:color w:val="000000"/>
                <w:sz w:val="16"/>
                <w:szCs w:val="16"/>
              </w:rPr>
            </w:pPr>
            <w:r w:rsidRPr="004C6523">
              <w:rPr>
                <w:rFonts w:cs="Arial"/>
                <w:color w:val="000000"/>
                <w:sz w:val="16"/>
                <w:szCs w:val="16"/>
              </w:rPr>
              <w:t>15,03</w:t>
            </w:r>
          </w:p>
        </w:tc>
        <w:tc>
          <w:tcPr>
            <w:tcW w:w="413" w:type="pct"/>
            <w:tcBorders>
              <w:top w:val="nil"/>
              <w:left w:val="nil"/>
              <w:bottom w:val="single" w:sz="4" w:space="0" w:color="CCCCCC"/>
              <w:right w:val="single" w:sz="4" w:space="0" w:color="CCCCCC"/>
            </w:tcBorders>
            <w:shd w:val="clear" w:color="000000" w:fill="DFF0D8"/>
            <w:hideMark/>
          </w:tcPr>
          <w:p w14:paraId="1B28F239" w14:textId="77777777" w:rsidR="004C6523" w:rsidRPr="004C6523" w:rsidRDefault="004C6523" w:rsidP="004C6523">
            <w:pPr>
              <w:jc w:val="right"/>
              <w:rPr>
                <w:rFonts w:cs="Arial"/>
                <w:color w:val="000000"/>
                <w:sz w:val="16"/>
                <w:szCs w:val="16"/>
              </w:rPr>
            </w:pPr>
            <w:r w:rsidRPr="004C6523">
              <w:rPr>
                <w:rFonts w:cs="Arial"/>
                <w:color w:val="000000"/>
                <w:sz w:val="16"/>
                <w:szCs w:val="16"/>
              </w:rPr>
              <w:t>15,03</w:t>
            </w:r>
          </w:p>
        </w:tc>
      </w:tr>
      <w:tr w:rsidR="004C6523" w:rsidRPr="004C6523" w14:paraId="3A25FE1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40BED8B"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48A4AC36" w14:textId="77777777" w:rsidR="004C6523" w:rsidRPr="004C6523" w:rsidRDefault="004C6523" w:rsidP="004C6523">
            <w:pPr>
              <w:jc w:val="right"/>
              <w:rPr>
                <w:rFonts w:cs="Arial"/>
                <w:sz w:val="16"/>
                <w:szCs w:val="16"/>
              </w:rPr>
            </w:pPr>
            <w:r w:rsidRPr="004C6523">
              <w:rPr>
                <w:rFonts w:cs="Arial"/>
                <w:sz w:val="16"/>
                <w:szCs w:val="16"/>
              </w:rPr>
              <w:t xml:space="preserve"> 88236 </w:t>
            </w:r>
          </w:p>
        </w:tc>
        <w:tc>
          <w:tcPr>
            <w:tcW w:w="296" w:type="pct"/>
            <w:tcBorders>
              <w:top w:val="nil"/>
              <w:left w:val="nil"/>
              <w:bottom w:val="single" w:sz="4" w:space="0" w:color="CCCCCC"/>
              <w:right w:val="single" w:sz="4" w:space="0" w:color="CCCCCC"/>
            </w:tcBorders>
            <w:shd w:val="clear" w:color="000000" w:fill="D6D6D6"/>
            <w:hideMark/>
          </w:tcPr>
          <w:p w14:paraId="706F6EB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7DF7D0F9" w14:textId="77777777" w:rsidR="004C6523" w:rsidRPr="004C6523" w:rsidRDefault="004C6523" w:rsidP="004C6523">
            <w:pPr>
              <w:rPr>
                <w:rFonts w:cs="Arial"/>
                <w:sz w:val="16"/>
                <w:szCs w:val="16"/>
              </w:rPr>
            </w:pPr>
            <w:r w:rsidRPr="004C6523">
              <w:rPr>
                <w:rFonts w:cs="Arial"/>
                <w:sz w:val="16"/>
                <w:szCs w:val="16"/>
              </w:rPr>
              <w:t>FERRAMENTAS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718E6F5"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160FA48"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06E554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23C961D4" w14:textId="77777777" w:rsidR="004C6523" w:rsidRPr="004C6523" w:rsidRDefault="004C6523" w:rsidP="004C6523">
            <w:pPr>
              <w:jc w:val="right"/>
              <w:rPr>
                <w:rFonts w:cs="Arial"/>
                <w:sz w:val="16"/>
                <w:szCs w:val="16"/>
              </w:rPr>
            </w:pPr>
            <w:r w:rsidRPr="004C6523">
              <w:rPr>
                <w:rFonts w:cs="Arial"/>
                <w:sz w:val="16"/>
                <w:szCs w:val="16"/>
              </w:rPr>
              <w:t>0,42</w:t>
            </w:r>
          </w:p>
        </w:tc>
        <w:tc>
          <w:tcPr>
            <w:tcW w:w="413" w:type="pct"/>
            <w:tcBorders>
              <w:top w:val="nil"/>
              <w:left w:val="nil"/>
              <w:bottom w:val="single" w:sz="4" w:space="0" w:color="CCCCCC"/>
              <w:right w:val="single" w:sz="4" w:space="0" w:color="CCCCCC"/>
            </w:tcBorders>
            <w:shd w:val="clear" w:color="000000" w:fill="D6D6D6"/>
            <w:hideMark/>
          </w:tcPr>
          <w:p w14:paraId="7FBABE5D"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171D760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E929E9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9DACA97" w14:textId="77777777" w:rsidR="004C6523" w:rsidRPr="004C6523" w:rsidRDefault="004C6523" w:rsidP="004C6523">
            <w:pPr>
              <w:jc w:val="right"/>
              <w:rPr>
                <w:rFonts w:cs="Arial"/>
                <w:sz w:val="16"/>
                <w:szCs w:val="16"/>
              </w:rPr>
            </w:pPr>
            <w:r w:rsidRPr="004C6523">
              <w:rPr>
                <w:rFonts w:cs="Arial"/>
                <w:sz w:val="16"/>
                <w:szCs w:val="16"/>
              </w:rPr>
              <w:t xml:space="preserve"> 88237 </w:t>
            </w:r>
          </w:p>
        </w:tc>
        <w:tc>
          <w:tcPr>
            <w:tcW w:w="296" w:type="pct"/>
            <w:tcBorders>
              <w:top w:val="nil"/>
              <w:left w:val="nil"/>
              <w:bottom w:val="single" w:sz="4" w:space="0" w:color="CCCCCC"/>
              <w:right w:val="single" w:sz="4" w:space="0" w:color="CCCCCC"/>
            </w:tcBorders>
            <w:shd w:val="clear" w:color="000000" w:fill="D6D6D6"/>
            <w:hideMark/>
          </w:tcPr>
          <w:p w14:paraId="199AE47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63C5CE2" w14:textId="77777777" w:rsidR="004C6523" w:rsidRPr="004C6523" w:rsidRDefault="004C6523" w:rsidP="004C6523">
            <w:pPr>
              <w:rPr>
                <w:rFonts w:cs="Arial"/>
                <w:sz w:val="16"/>
                <w:szCs w:val="16"/>
              </w:rPr>
            </w:pPr>
            <w:r w:rsidRPr="004C6523">
              <w:rPr>
                <w:rFonts w:cs="Arial"/>
                <w:sz w:val="16"/>
                <w:szCs w:val="16"/>
              </w:rPr>
              <w:t>EPI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34C44343"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855302A"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2725986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68542C10" w14:textId="77777777" w:rsidR="004C6523" w:rsidRPr="004C6523" w:rsidRDefault="004C6523" w:rsidP="004C6523">
            <w:pPr>
              <w:jc w:val="right"/>
              <w:rPr>
                <w:rFonts w:cs="Arial"/>
                <w:sz w:val="16"/>
                <w:szCs w:val="16"/>
              </w:rPr>
            </w:pPr>
            <w:r w:rsidRPr="004C6523">
              <w:rPr>
                <w:rFonts w:cs="Arial"/>
                <w:sz w:val="16"/>
                <w:szCs w:val="16"/>
              </w:rPr>
              <w:t>0,89</w:t>
            </w:r>
          </w:p>
        </w:tc>
        <w:tc>
          <w:tcPr>
            <w:tcW w:w="413" w:type="pct"/>
            <w:tcBorders>
              <w:top w:val="nil"/>
              <w:left w:val="nil"/>
              <w:bottom w:val="single" w:sz="4" w:space="0" w:color="CCCCCC"/>
              <w:right w:val="single" w:sz="4" w:space="0" w:color="CCCCCC"/>
            </w:tcBorders>
            <w:shd w:val="clear" w:color="000000" w:fill="D6D6D6"/>
            <w:hideMark/>
          </w:tcPr>
          <w:p w14:paraId="002B45B2" w14:textId="77777777" w:rsidR="004C6523" w:rsidRPr="004C6523" w:rsidRDefault="004C6523" w:rsidP="004C6523">
            <w:pPr>
              <w:jc w:val="right"/>
              <w:rPr>
                <w:rFonts w:cs="Arial"/>
                <w:sz w:val="16"/>
                <w:szCs w:val="16"/>
              </w:rPr>
            </w:pPr>
            <w:r w:rsidRPr="004C6523">
              <w:rPr>
                <w:rFonts w:cs="Arial"/>
                <w:sz w:val="16"/>
                <w:szCs w:val="16"/>
              </w:rPr>
              <w:t>0,89</w:t>
            </w:r>
          </w:p>
        </w:tc>
      </w:tr>
      <w:tr w:rsidR="004C6523" w:rsidRPr="004C6523" w14:paraId="19E162D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60451B58"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636E766" w14:textId="77777777" w:rsidR="004C6523" w:rsidRPr="004C6523" w:rsidRDefault="004C6523" w:rsidP="004C6523">
            <w:pPr>
              <w:jc w:val="right"/>
              <w:rPr>
                <w:rFonts w:cs="Arial"/>
                <w:sz w:val="16"/>
                <w:szCs w:val="16"/>
              </w:rPr>
            </w:pPr>
            <w:r w:rsidRPr="004C6523">
              <w:rPr>
                <w:rFonts w:cs="Arial"/>
                <w:sz w:val="16"/>
                <w:szCs w:val="16"/>
              </w:rPr>
              <w:t xml:space="preserve"> 95316 </w:t>
            </w:r>
          </w:p>
        </w:tc>
        <w:tc>
          <w:tcPr>
            <w:tcW w:w="296" w:type="pct"/>
            <w:tcBorders>
              <w:top w:val="nil"/>
              <w:left w:val="nil"/>
              <w:bottom w:val="single" w:sz="4" w:space="0" w:color="CCCCCC"/>
              <w:right w:val="single" w:sz="4" w:space="0" w:color="CCCCCC"/>
            </w:tcBorders>
            <w:shd w:val="clear" w:color="000000" w:fill="D6D6D6"/>
            <w:hideMark/>
          </w:tcPr>
          <w:p w14:paraId="13581DB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36786094" w14:textId="77777777" w:rsidR="004C6523" w:rsidRPr="004C6523" w:rsidRDefault="004C6523" w:rsidP="004C6523">
            <w:pPr>
              <w:rPr>
                <w:rFonts w:cs="Arial"/>
                <w:sz w:val="16"/>
                <w:szCs w:val="16"/>
              </w:rPr>
            </w:pPr>
            <w:r w:rsidRPr="004C6523">
              <w:rPr>
                <w:rFonts w:cs="Arial"/>
                <w:sz w:val="16"/>
                <w:szCs w:val="16"/>
              </w:rPr>
              <w:t>CURSO DE CAPACITAÇÃO PARA AUXILIAR DE ELETRICISTA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431DCD9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696583DB"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6804C83"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33042345" w14:textId="77777777" w:rsidR="004C6523" w:rsidRPr="004C6523" w:rsidRDefault="004C6523" w:rsidP="004C6523">
            <w:pPr>
              <w:jc w:val="right"/>
              <w:rPr>
                <w:rFonts w:cs="Arial"/>
                <w:sz w:val="16"/>
                <w:szCs w:val="16"/>
              </w:rPr>
            </w:pPr>
            <w:r w:rsidRPr="004C6523">
              <w:rPr>
                <w:rFonts w:cs="Arial"/>
                <w:sz w:val="16"/>
                <w:szCs w:val="16"/>
              </w:rPr>
              <w:t>0,33</w:t>
            </w:r>
          </w:p>
        </w:tc>
        <w:tc>
          <w:tcPr>
            <w:tcW w:w="413" w:type="pct"/>
            <w:tcBorders>
              <w:top w:val="nil"/>
              <w:left w:val="nil"/>
              <w:bottom w:val="single" w:sz="4" w:space="0" w:color="CCCCCC"/>
              <w:right w:val="single" w:sz="4" w:space="0" w:color="CCCCCC"/>
            </w:tcBorders>
            <w:shd w:val="clear" w:color="000000" w:fill="D6D6D6"/>
            <w:hideMark/>
          </w:tcPr>
          <w:p w14:paraId="40C9D446" w14:textId="77777777" w:rsidR="004C6523" w:rsidRPr="004C6523" w:rsidRDefault="004C6523" w:rsidP="004C6523">
            <w:pPr>
              <w:jc w:val="right"/>
              <w:rPr>
                <w:rFonts w:cs="Arial"/>
                <w:sz w:val="16"/>
                <w:szCs w:val="16"/>
              </w:rPr>
            </w:pPr>
            <w:r w:rsidRPr="004C6523">
              <w:rPr>
                <w:rFonts w:cs="Arial"/>
                <w:sz w:val="16"/>
                <w:szCs w:val="16"/>
              </w:rPr>
              <w:t>0,33</w:t>
            </w:r>
          </w:p>
        </w:tc>
      </w:tr>
      <w:tr w:rsidR="004C6523" w:rsidRPr="004C6523" w14:paraId="702270C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6998AA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B69EE01" w14:textId="77777777" w:rsidR="004C6523" w:rsidRPr="004C6523" w:rsidRDefault="004C6523" w:rsidP="004C6523">
            <w:pPr>
              <w:jc w:val="right"/>
              <w:rPr>
                <w:rFonts w:cs="Arial"/>
                <w:sz w:val="16"/>
                <w:szCs w:val="16"/>
              </w:rPr>
            </w:pPr>
            <w:r w:rsidRPr="004C6523">
              <w:rPr>
                <w:rFonts w:cs="Arial"/>
                <w:sz w:val="16"/>
                <w:szCs w:val="16"/>
              </w:rPr>
              <w:t xml:space="preserve"> 00000247 </w:t>
            </w:r>
          </w:p>
        </w:tc>
        <w:tc>
          <w:tcPr>
            <w:tcW w:w="296" w:type="pct"/>
            <w:tcBorders>
              <w:top w:val="nil"/>
              <w:left w:val="nil"/>
              <w:bottom w:val="single" w:sz="4" w:space="0" w:color="CCCCCC"/>
              <w:right w:val="single" w:sz="4" w:space="0" w:color="CCCCCC"/>
            </w:tcBorders>
            <w:shd w:val="clear" w:color="000000" w:fill="EFEFEF"/>
            <w:hideMark/>
          </w:tcPr>
          <w:p w14:paraId="29DC909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0DA34D1E" w14:textId="77777777" w:rsidR="004C6523" w:rsidRPr="004C6523" w:rsidRDefault="004C6523" w:rsidP="004C6523">
            <w:pPr>
              <w:rPr>
                <w:rFonts w:cs="Arial"/>
                <w:sz w:val="16"/>
                <w:szCs w:val="16"/>
              </w:rPr>
            </w:pPr>
            <w:r w:rsidRPr="004C6523">
              <w:rPr>
                <w:rFonts w:cs="Arial"/>
                <w:sz w:val="16"/>
                <w:szCs w:val="16"/>
              </w:rPr>
              <w:t>AJUDANTE DE ELETRICISTA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CD23916"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37E4DBE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61D42D3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3D86995" w14:textId="77777777" w:rsidR="004C6523" w:rsidRPr="004C6523" w:rsidRDefault="004C6523" w:rsidP="004C6523">
            <w:pPr>
              <w:jc w:val="right"/>
              <w:rPr>
                <w:rFonts w:cs="Arial"/>
                <w:sz w:val="16"/>
                <w:szCs w:val="16"/>
              </w:rPr>
            </w:pPr>
            <w:r w:rsidRPr="004C6523">
              <w:rPr>
                <w:rFonts w:cs="Arial"/>
                <w:sz w:val="16"/>
                <w:szCs w:val="16"/>
              </w:rPr>
              <w:t>11,22</w:t>
            </w:r>
          </w:p>
        </w:tc>
        <w:tc>
          <w:tcPr>
            <w:tcW w:w="413" w:type="pct"/>
            <w:tcBorders>
              <w:top w:val="nil"/>
              <w:left w:val="nil"/>
              <w:bottom w:val="single" w:sz="4" w:space="0" w:color="CCCCCC"/>
              <w:right w:val="single" w:sz="4" w:space="0" w:color="CCCCCC"/>
            </w:tcBorders>
            <w:shd w:val="clear" w:color="000000" w:fill="EFEFEF"/>
            <w:hideMark/>
          </w:tcPr>
          <w:p w14:paraId="40574C99" w14:textId="77777777" w:rsidR="004C6523" w:rsidRPr="004C6523" w:rsidRDefault="004C6523" w:rsidP="004C6523">
            <w:pPr>
              <w:jc w:val="right"/>
              <w:rPr>
                <w:rFonts w:cs="Arial"/>
                <w:sz w:val="16"/>
                <w:szCs w:val="16"/>
              </w:rPr>
            </w:pPr>
            <w:r w:rsidRPr="004C6523">
              <w:rPr>
                <w:rFonts w:cs="Arial"/>
                <w:sz w:val="16"/>
                <w:szCs w:val="16"/>
              </w:rPr>
              <w:t>11,22</w:t>
            </w:r>
          </w:p>
        </w:tc>
      </w:tr>
      <w:tr w:rsidR="004C6523" w:rsidRPr="004C6523" w14:paraId="4801262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44CA0E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AC4F936" w14:textId="77777777" w:rsidR="004C6523" w:rsidRPr="004C6523" w:rsidRDefault="004C6523" w:rsidP="004C6523">
            <w:pPr>
              <w:jc w:val="right"/>
              <w:rPr>
                <w:rFonts w:cs="Arial"/>
                <w:sz w:val="16"/>
                <w:szCs w:val="16"/>
              </w:rPr>
            </w:pPr>
            <w:r w:rsidRPr="004C6523">
              <w:rPr>
                <w:rFonts w:cs="Arial"/>
                <w:sz w:val="16"/>
                <w:szCs w:val="16"/>
              </w:rPr>
              <w:t xml:space="preserve"> 00037370 </w:t>
            </w:r>
          </w:p>
        </w:tc>
        <w:tc>
          <w:tcPr>
            <w:tcW w:w="296" w:type="pct"/>
            <w:tcBorders>
              <w:top w:val="nil"/>
              <w:left w:val="nil"/>
              <w:bottom w:val="single" w:sz="4" w:space="0" w:color="CCCCCC"/>
              <w:right w:val="single" w:sz="4" w:space="0" w:color="CCCCCC"/>
            </w:tcBorders>
            <w:shd w:val="clear" w:color="000000" w:fill="EFEFEF"/>
            <w:hideMark/>
          </w:tcPr>
          <w:p w14:paraId="319950E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1C08D6B" w14:textId="77777777" w:rsidR="004C6523" w:rsidRPr="004C6523" w:rsidRDefault="004C6523" w:rsidP="004C6523">
            <w:pPr>
              <w:rPr>
                <w:rFonts w:cs="Arial"/>
                <w:sz w:val="16"/>
                <w:szCs w:val="16"/>
              </w:rPr>
            </w:pPr>
            <w:r w:rsidRPr="004C6523">
              <w:rPr>
                <w:rFonts w:cs="Arial"/>
                <w:sz w:val="16"/>
                <w:szCs w:val="16"/>
              </w:rPr>
              <w:t>ALIMENTACAO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2FE3F3A"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5ECC697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62F7BCF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5187644" w14:textId="77777777" w:rsidR="004C6523" w:rsidRPr="004C6523" w:rsidRDefault="004C6523" w:rsidP="004C6523">
            <w:pPr>
              <w:jc w:val="right"/>
              <w:rPr>
                <w:rFonts w:cs="Arial"/>
                <w:sz w:val="16"/>
                <w:szCs w:val="16"/>
              </w:rPr>
            </w:pPr>
            <w:r w:rsidRPr="004C6523">
              <w:rPr>
                <w:rFonts w:cs="Arial"/>
                <w:sz w:val="16"/>
                <w:szCs w:val="16"/>
              </w:rPr>
              <w:t>1,15</w:t>
            </w:r>
          </w:p>
        </w:tc>
        <w:tc>
          <w:tcPr>
            <w:tcW w:w="413" w:type="pct"/>
            <w:tcBorders>
              <w:top w:val="nil"/>
              <w:left w:val="nil"/>
              <w:bottom w:val="single" w:sz="4" w:space="0" w:color="CCCCCC"/>
              <w:right w:val="single" w:sz="4" w:space="0" w:color="CCCCCC"/>
            </w:tcBorders>
            <w:shd w:val="clear" w:color="000000" w:fill="EFEFEF"/>
            <w:hideMark/>
          </w:tcPr>
          <w:p w14:paraId="267DED31" w14:textId="77777777" w:rsidR="004C6523" w:rsidRPr="004C6523" w:rsidRDefault="004C6523" w:rsidP="004C6523">
            <w:pPr>
              <w:jc w:val="right"/>
              <w:rPr>
                <w:rFonts w:cs="Arial"/>
                <w:sz w:val="16"/>
                <w:szCs w:val="16"/>
              </w:rPr>
            </w:pPr>
            <w:r w:rsidRPr="004C6523">
              <w:rPr>
                <w:rFonts w:cs="Arial"/>
                <w:sz w:val="16"/>
                <w:szCs w:val="16"/>
              </w:rPr>
              <w:t>1,15</w:t>
            </w:r>
          </w:p>
        </w:tc>
      </w:tr>
      <w:tr w:rsidR="004C6523" w:rsidRPr="004C6523" w14:paraId="2E36AC5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F21663B"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6F5BCAE2" w14:textId="77777777" w:rsidR="004C6523" w:rsidRPr="004C6523" w:rsidRDefault="004C6523" w:rsidP="004C6523">
            <w:pPr>
              <w:jc w:val="right"/>
              <w:rPr>
                <w:rFonts w:cs="Arial"/>
                <w:sz w:val="16"/>
                <w:szCs w:val="16"/>
              </w:rPr>
            </w:pPr>
            <w:r w:rsidRPr="004C6523">
              <w:rPr>
                <w:rFonts w:cs="Arial"/>
                <w:sz w:val="16"/>
                <w:szCs w:val="16"/>
              </w:rPr>
              <w:t xml:space="preserve"> 00037372 </w:t>
            </w:r>
          </w:p>
        </w:tc>
        <w:tc>
          <w:tcPr>
            <w:tcW w:w="296" w:type="pct"/>
            <w:tcBorders>
              <w:top w:val="nil"/>
              <w:left w:val="nil"/>
              <w:bottom w:val="single" w:sz="4" w:space="0" w:color="CCCCCC"/>
              <w:right w:val="single" w:sz="4" w:space="0" w:color="CCCCCC"/>
            </w:tcBorders>
            <w:shd w:val="clear" w:color="000000" w:fill="EFEFEF"/>
            <w:hideMark/>
          </w:tcPr>
          <w:p w14:paraId="2F833E3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8F645B4" w14:textId="77777777" w:rsidR="004C6523" w:rsidRPr="004C6523" w:rsidRDefault="004C6523" w:rsidP="004C6523">
            <w:pPr>
              <w:rPr>
                <w:rFonts w:cs="Arial"/>
                <w:sz w:val="16"/>
                <w:szCs w:val="16"/>
              </w:rPr>
            </w:pPr>
            <w:r w:rsidRPr="004C6523">
              <w:rPr>
                <w:rFonts w:cs="Arial"/>
                <w:sz w:val="16"/>
                <w:szCs w:val="16"/>
              </w:rPr>
              <w:t>EXAMES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ADCEB0B"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08321157"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03CFF25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B902B13" w14:textId="77777777" w:rsidR="004C6523" w:rsidRPr="004C6523" w:rsidRDefault="004C6523" w:rsidP="004C6523">
            <w:pPr>
              <w:jc w:val="right"/>
              <w:rPr>
                <w:rFonts w:cs="Arial"/>
                <w:sz w:val="16"/>
                <w:szCs w:val="16"/>
              </w:rPr>
            </w:pPr>
            <w:r w:rsidRPr="004C6523">
              <w:rPr>
                <w:rFonts w:cs="Arial"/>
                <w:sz w:val="16"/>
                <w:szCs w:val="16"/>
              </w:rPr>
              <w:t>0,34</w:t>
            </w:r>
          </w:p>
        </w:tc>
        <w:tc>
          <w:tcPr>
            <w:tcW w:w="413" w:type="pct"/>
            <w:tcBorders>
              <w:top w:val="nil"/>
              <w:left w:val="nil"/>
              <w:bottom w:val="single" w:sz="4" w:space="0" w:color="CCCCCC"/>
              <w:right w:val="single" w:sz="4" w:space="0" w:color="CCCCCC"/>
            </w:tcBorders>
            <w:shd w:val="clear" w:color="000000" w:fill="EFEFEF"/>
            <w:hideMark/>
          </w:tcPr>
          <w:p w14:paraId="44D15856" w14:textId="77777777" w:rsidR="004C6523" w:rsidRPr="004C6523" w:rsidRDefault="004C6523" w:rsidP="004C6523">
            <w:pPr>
              <w:jc w:val="right"/>
              <w:rPr>
                <w:rFonts w:cs="Arial"/>
                <w:sz w:val="16"/>
                <w:szCs w:val="16"/>
              </w:rPr>
            </w:pPr>
            <w:r w:rsidRPr="004C6523">
              <w:rPr>
                <w:rFonts w:cs="Arial"/>
                <w:sz w:val="16"/>
                <w:szCs w:val="16"/>
              </w:rPr>
              <w:t>0,34</w:t>
            </w:r>
          </w:p>
        </w:tc>
      </w:tr>
      <w:tr w:rsidR="004C6523" w:rsidRPr="004C6523" w14:paraId="5266151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27D677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FF5D628" w14:textId="77777777" w:rsidR="004C6523" w:rsidRPr="004C6523" w:rsidRDefault="004C6523" w:rsidP="004C6523">
            <w:pPr>
              <w:jc w:val="right"/>
              <w:rPr>
                <w:rFonts w:cs="Arial"/>
                <w:sz w:val="16"/>
                <w:szCs w:val="16"/>
              </w:rPr>
            </w:pPr>
            <w:r w:rsidRPr="004C6523">
              <w:rPr>
                <w:rFonts w:cs="Arial"/>
                <w:sz w:val="16"/>
                <w:szCs w:val="16"/>
              </w:rPr>
              <w:t xml:space="preserve"> 00037373 </w:t>
            </w:r>
          </w:p>
        </w:tc>
        <w:tc>
          <w:tcPr>
            <w:tcW w:w="296" w:type="pct"/>
            <w:tcBorders>
              <w:top w:val="nil"/>
              <w:left w:val="nil"/>
              <w:bottom w:val="single" w:sz="4" w:space="0" w:color="CCCCCC"/>
              <w:right w:val="single" w:sz="4" w:space="0" w:color="CCCCCC"/>
            </w:tcBorders>
            <w:shd w:val="clear" w:color="000000" w:fill="EFEFEF"/>
            <w:hideMark/>
          </w:tcPr>
          <w:p w14:paraId="3525854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B7740AB" w14:textId="77777777" w:rsidR="004C6523" w:rsidRPr="004C6523" w:rsidRDefault="004C6523" w:rsidP="004C6523">
            <w:pPr>
              <w:rPr>
                <w:rFonts w:cs="Arial"/>
                <w:sz w:val="16"/>
                <w:szCs w:val="16"/>
              </w:rPr>
            </w:pPr>
            <w:r w:rsidRPr="004C6523">
              <w:rPr>
                <w:rFonts w:cs="Arial"/>
                <w:sz w:val="16"/>
                <w:szCs w:val="16"/>
              </w:rPr>
              <w:t>SEGURO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8F8E9B1"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7029F1A8"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1428A96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6F69EB7" w14:textId="77777777" w:rsidR="004C6523" w:rsidRPr="004C6523" w:rsidRDefault="004C6523" w:rsidP="004C6523">
            <w:pPr>
              <w:jc w:val="right"/>
              <w:rPr>
                <w:rFonts w:cs="Arial"/>
                <w:sz w:val="16"/>
                <w:szCs w:val="16"/>
              </w:rPr>
            </w:pPr>
            <w:r w:rsidRPr="004C6523">
              <w:rPr>
                <w:rFonts w:cs="Arial"/>
                <w:sz w:val="16"/>
                <w:szCs w:val="16"/>
              </w:rPr>
              <w:t>0,05</w:t>
            </w:r>
          </w:p>
        </w:tc>
        <w:tc>
          <w:tcPr>
            <w:tcW w:w="413" w:type="pct"/>
            <w:tcBorders>
              <w:top w:val="nil"/>
              <w:left w:val="nil"/>
              <w:bottom w:val="single" w:sz="4" w:space="0" w:color="CCCCCC"/>
              <w:right w:val="single" w:sz="4" w:space="0" w:color="CCCCCC"/>
            </w:tcBorders>
            <w:shd w:val="clear" w:color="000000" w:fill="EFEFEF"/>
            <w:hideMark/>
          </w:tcPr>
          <w:p w14:paraId="6E33C053"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5254BF7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14393E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88D02FF" w14:textId="77777777" w:rsidR="004C6523" w:rsidRPr="004C6523" w:rsidRDefault="004C6523" w:rsidP="004C6523">
            <w:pPr>
              <w:jc w:val="right"/>
              <w:rPr>
                <w:rFonts w:cs="Arial"/>
                <w:sz w:val="16"/>
                <w:szCs w:val="16"/>
              </w:rPr>
            </w:pPr>
            <w:r w:rsidRPr="004C6523">
              <w:rPr>
                <w:rFonts w:cs="Arial"/>
                <w:sz w:val="16"/>
                <w:szCs w:val="16"/>
              </w:rPr>
              <w:t xml:space="preserve"> 00037371 </w:t>
            </w:r>
          </w:p>
        </w:tc>
        <w:tc>
          <w:tcPr>
            <w:tcW w:w="296" w:type="pct"/>
            <w:tcBorders>
              <w:top w:val="nil"/>
              <w:left w:val="nil"/>
              <w:bottom w:val="single" w:sz="4" w:space="0" w:color="CCCCCC"/>
              <w:right w:val="single" w:sz="4" w:space="0" w:color="CCCCCC"/>
            </w:tcBorders>
            <w:shd w:val="clear" w:color="000000" w:fill="EFEFEF"/>
            <w:hideMark/>
          </w:tcPr>
          <w:p w14:paraId="24B8A57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AB07BE1" w14:textId="77777777" w:rsidR="004C6523" w:rsidRPr="004C6523" w:rsidRDefault="004C6523" w:rsidP="004C6523">
            <w:pPr>
              <w:rPr>
                <w:rFonts w:cs="Arial"/>
                <w:sz w:val="16"/>
                <w:szCs w:val="16"/>
              </w:rPr>
            </w:pPr>
            <w:r w:rsidRPr="004C6523">
              <w:rPr>
                <w:rFonts w:cs="Arial"/>
                <w:sz w:val="16"/>
                <w:szCs w:val="16"/>
              </w:rPr>
              <w:t>TRANSPORTE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F8D42AD"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2943BBD1"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6891A0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4B7E42A" w14:textId="77777777" w:rsidR="004C6523" w:rsidRPr="004C6523" w:rsidRDefault="004C6523" w:rsidP="004C6523">
            <w:pPr>
              <w:jc w:val="right"/>
              <w:rPr>
                <w:rFonts w:cs="Arial"/>
                <w:sz w:val="16"/>
                <w:szCs w:val="16"/>
              </w:rPr>
            </w:pPr>
            <w:r w:rsidRPr="004C6523">
              <w:rPr>
                <w:rFonts w:cs="Arial"/>
                <w:sz w:val="16"/>
                <w:szCs w:val="16"/>
              </w:rPr>
              <w:t>0,63</w:t>
            </w:r>
          </w:p>
        </w:tc>
        <w:tc>
          <w:tcPr>
            <w:tcW w:w="413" w:type="pct"/>
            <w:tcBorders>
              <w:top w:val="nil"/>
              <w:left w:val="nil"/>
              <w:bottom w:val="single" w:sz="4" w:space="0" w:color="CCCCCC"/>
              <w:right w:val="single" w:sz="4" w:space="0" w:color="CCCCCC"/>
            </w:tcBorders>
            <w:shd w:val="clear" w:color="000000" w:fill="EFEFEF"/>
            <w:hideMark/>
          </w:tcPr>
          <w:p w14:paraId="4DB921DB" w14:textId="77777777" w:rsidR="004C6523" w:rsidRPr="004C6523" w:rsidRDefault="004C6523" w:rsidP="004C6523">
            <w:pPr>
              <w:jc w:val="right"/>
              <w:rPr>
                <w:rFonts w:cs="Arial"/>
                <w:sz w:val="16"/>
                <w:szCs w:val="16"/>
              </w:rPr>
            </w:pPr>
            <w:r w:rsidRPr="004C6523">
              <w:rPr>
                <w:rFonts w:cs="Arial"/>
                <w:sz w:val="16"/>
                <w:szCs w:val="16"/>
              </w:rPr>
              <w:t>0,63</w:t>
            </w:r>
          </w:p>
        </w:tc>
      </w:tr>
      <w:tr w:rsidR="004C6523" w:rsidRPr="004C6523" w14:paraId="592F31CF" w14:textId="77777777" w:rsidTr="004C6523">
        <w:trPr>
          <w:trHeight w:val="510"/>
        </w:trPr>
        <w:tc>
          <w:tcPr>
            <w:tcW w:w="309" w:type="pct"/>
            <w:tcBorders>
              <w:top w:val="nil"/>
              <w:left w:val="nil"/>
              <w:bottom w:val="nil"/>
              <w:right w:val="nil"/>
            </w:tcBorders>
            <w:shd w:val="clear" w:color="000000" w:fill="FFFFFF"/>
            <w:hideMark/>
          </w:tcPr>
          <w:p w14:paraId="18427AE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971794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146B40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075F1A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7C3429E"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8DF89C7" w14:textId="77777777" w:rsidR="004C6523" w:rsidRPr="004C6523" w:rsidRDefault="004C6523" w:rsidP="004C6523">
            <w:pPr>
              <w:jc w:val="right"/>
              <w:rPr>
                <w:rFonts w:cs="Arial"/>
                <w:sz w:val="16"/>
                <w:szCs w:val="16"/>
              </w:rPr>
            </w:pPr>
            <w:r w:rsidRPr="004C6523">
              <w:rPr>
                <w:rFonts w:cs="Arial"/>
                <w:sz w:val="16"/>
                <w:szCs w:val="16"/>
              </w:rPr>
              <w:t>11,55</w:t>
            </w:r>
          </w:p>
        </w:tc>
        <w:tc>
          <w:tcPr>
            <w:tcW w:w="354" w:type="pct"/>
            <w:tcBorders>
              <w:top w:val="nil"/>
              <w:left w:val="nil"/>
              <w:bottom w:val="nil"/>
              <w:right w:val="nil"/>
            </w:tcBorders>
            <w:shd w:val="clear" w:color="000000" w:fill="FFFFFF"/>
            <w:hideMark/>
          </w:tcPr>
          <w:p w14:paraId="12B58418"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899364E"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8C520E9"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D8C4491" w14:textId="77777777" w:rsidR="004C6523" w:rsidRPr="004C6523" w:rsidRDefault="004C6523" w:rsidP="004C6523">
            <w:pPr>
              <w:jc w:val="right"/>
              <w:rPr>
                <w:rFonts w:cs="Arial"/>
                <w:sz w:val="16"/>
                <w:szCs w:val="16"/>
              </w:rPr>
            </w:pPr>
            <w:r w:rsidRPr="004C6523">
              <w:rPr>
                <w:rFonts w:cs="Arial"/>
                <w:sz w:val="16"/>
                <w:szCs w:val="16"/>
              </w:rPr>
              <w:t>11,55</w:t>
            </w:r>
          </w:p>
        </w:tc>
      </w:tr>
      <w:tr w:rsidR="004C6523" w:rsidRPr="004C6523" w14:paraId="71596B88" w14:textId="77777777" w:rsidTr="004C6523">
        <w:trPr>
          <w:trHeight w:val="285"/>
        </w:trPr>
        <w:tc>
          <w:tcPr>
            <w:tcW w:w="309" w:type="pct"/>
            <w:tcBorders>
              <w:top w:val="nil"/>
              <w:left w:val="nil"/>
              <w:bottom w:val="nil"/>
              <w:right w:val="nil"/>
            </w:tcBorders>
            <w:shd w:val="clear" w:color="000000" w:fill="FFFFFF"/>
            <w:hideMark/>
          </w:tcPr>
          <w:p w14:paraId="0296C8D1"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DA29BA4"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239D8BF"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03CCCA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7844EDA"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39D1EAC5" w14:textId="77777777" w:rsidR="004C6523" w:rsidRPr="004C6523" w:rsidRDefault="004C6523" w:rsidP="004C6523">
            <w:pPr>
              <w:jc w:val="right"/>
              <w:rPr>
                <w:rFonts w:cs="Arial"/>
                <w:sz w:val="16"/>
                <w:szCs w:val="16"/>
              </w:rPr>
            </w:pPr>
            <w:r w:rsidRPr="004C6523">
              <w:rPr>
                <w:rFonts w:cs="Arial"/>
                <w:sz w:val="16"/>
                <w:szCs w:val="16"/>
              </w:rPr>
              <w:t>3,41</w:t>
            </w:r>
          </w:p>
        </w:tc>
        <w:tc>
          <w:tcPr>
            <w:tcW w:w="354" w:type="pct"/>
            <w:tcBorders>
              <w:top w:val="nil"/>
              <w:left w:val="nil"/>
              <w:bottom w:val="nil"/>
              <w:right w:val="nil"/>
            </w:tcBorders>
            <w:shd w:val="clear" w:color="000000" w:fill="FFFFFF"/>
            <w:hideMark/>
          </w:tcPr>
          <w:p w14:paraId="45285EC8"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8C908F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36A555C" w14:textId="77777777" w:rsidR="004C6523" w:rsidRPr="004C6523" w:rsidRDefault="004C6523" w:rsidP="004C6523">
            <w:pPr>
              <w:jc w:val="right"/>
              <w:rPr>
                <w:rFonts w:cs="Arial"/>
                <w:sz w:val="16"/>
                <w:szCs w:val="16"/>
              </w:rPr>
            </w:pPr>
            <w:r w:rsidRPr="004C6523">
              <w:rPr>
                <w:rFonts w:cs="Arial"/>
                <w:sz w:val="16"/>
                <w:szCs w:val="16"/>
              </w:rPr>
              <w:t>18,44</w:t>
            </w:r>
          </w:p>
        </w:tc>
      </w:tr>
      <w:tr w:rsidR="004C6523" w:rsidRPr="004C6523" w14:paraId="678EC77B" w14:textId="77777777" w:rsidTr="004C6523">
        <w:trPr>
          <w:trHeight w:val="19"/>
        </w:trPr>
        <w:tc>
          <w:tcPr>
            <w:tcW w:w="309" w:type="pct"/>
            <w:tcBorders>
              <w:top w:val="single" w:sz="12" w:space="0" w:color="000000"/>
              <w:left w:val="nil"/>
              <w:bottom w:val="nil"/>
              <w:right w:val="nil"/>
            </w:tcBorders>
            <w:shd w:val="clear" w:color="000000" w:fill="DFF0D8"/>
            <w:hideMark/>
          </w:tcPr>
          <w:p w14:paraId="0E7F3AB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1FB5C9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631AC5F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152A9EA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1F145BE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B16AFD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063CB4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F7A416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02CDC3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40A3B3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70DAF944"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B87A85A"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E526966"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4AA24CB0"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4F64E596"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CC889AD"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456980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913FB45"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E9B6A05"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6B3F277E"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4705C0B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B99A682"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709585FE"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88255 </w:t>
            </w:r>
          </w:p>
        </w:tc>
        <w:tc>
          <w:tcPr>
            <w:tcW w:w="296" w:type="pct"/>
            <w:tcBorders>
              <w:top w:val="nil"/>
              <w:left w:val="nil"/>
              <w:bottom w:val="single" w:sz="4" w:space="0" w:color="CCCCCC"/>
              <w:right w:val="single" w:sz="4" w:space="0" w:color="CCCCCC"/>
            </w:tcBorders>
            <w:shd w:val="clear" w:color="000000" w:fill="DFF0D8"/>
            <w:hideMark/>
          </w:tcPr>
          <w:p w14:paraId="33424707"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10ABA4CC" w14:textId="77777777" w:rsidR="004C6523" w:rsidRPr="004C6523" w:rsidRDefault="004C6523" w:rsidP="004C6523">
            <w:pPr>
              <w:rPr>
                <w:rFonts w:cs="Arial"/>
                <w:color w:val="000000"/>
                <w:sz w:val="16"/>
                <w:szCs w:val="16"/>
              </w:rPr>
            </w:pPr>
            <w:r w:rsidRPr="004C6523">
              <w:rPr>
                <w:rFonts w:cs="Arial"/>
                <w:color w:val="000000"/>
                <w:sz w:val="16"/>
                <w:szCs w:val="16"/>
              </w:rPr>
              <w:t>AUXILIAR TÉCNICO DE ENGENHARIA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23DDE401"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1280AF31"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6DCDA072"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49137B8" w14:textId="77777777" w:rsidR="004C6523" w:rsidRPr="004C6523" w:rsidRDefault="004C6523" w:rsidP="004C6523">
            <w:pPr>
              <w:jc w:val="right"/>
              <w:rPr>
                <w:rFonts w:cs="Arial"/>
                <w:color w:val="000000"/>
                <w:sz w:val="16"/>
                <w:szCs w:val="16"/>
              </w:rPr>
            </w:pPr>
            <w:r w:rsidRPr="004C6523">
              <w:rPr>
                <w:rFonts w:cs="Arial"/>
                <w:color w:val="000000"/>
                <w:sz w:val="16"/>
                <w:szCs w:val="16"/>
              </w:rPr>
              <w:t>31,79</w:t>
            </w:r>
          </w:p>
        </w:tc>
        <w:tc>
          <w:tcPr>
            <w:tcW w:w="413" w:type="pct"/>
            <w:tcBorders>
              <w:top w:val="nil"/>
              <w:left w:val="nil"/>
              <w:bottom w:val="single" w:sz="4" w:space="0" w:color="CCCCCC"/>
              <w:right w:val="single" w:sz="4" w:space="0" w:color="CCCCCC"/>
            </w:tcBorders>
            <w:shd w:val="clear" w:color="000000" w:fill="DFF0D8"/>
            <w:hideMark/>
          </w:tcPr>
          <w:p w14:paraId="52133C86" w14:textId="77777777" w:rsidR="004C6523" w:rsidRPr="004C6523" w:rsidRDefault="004C6523" w:rsidP="004C6523">
            <w:pPr>
              <w:jc w:val="right"/>
              <w:rPr>
                <w:rFonts w:cs="Arial"/>
                <w:color w:val="000000"/>
                <w:sz w:val="16"/>
                <w:szCs w:val="16"/>
              </w:rPr>
            </w:pPr>
            <w:r w:rsidRPr="004C6523">
              <w:rPr>
                <w:rFonts w:cs="Arial"/>
                <w:color w:val="000000"/>
                <w:sz w:val="16"/>
                <w:szCs w:val="16"/>
              </w:rPr>
              <w:t>31,79</w:t>
            </w:r>
          </w:p>
        </w:tc>
      </w:tr>
      <w:tr w:rsidR="004C6523" w:rsidRPr="004C6523" w14:paraId="75A6E5E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42BFE741"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7178539" w14:textId="77777777" w:rsidR="004C6523" w:rsidRPr="004C6523" w:rsidRDefault="004C6523" w:rsidP="004C6523">
            <w:pPr>
              <w:jc w:val="right"/>
              <w:rPr>
                <w:rFonts w:cs="Arial"/>
                <w:sz w:val="16"/>
                <w:szCs w:val="16"/>
              </w:rPr>
            </w:pPr>
            <w:r w:rsidRPr="004C6523">
              <w:rPr>
                <w:rFonts w:cs="Arial"/>
                <w:sz w:val="16"/>
                <w:szCs w:val="16"/>
              </w:rPr>
              <w:t xml:space="preserve"> 88236 </w:t>
            </w:r>
          </w:p>
        </w:tc>
        <w:tc>
          <w:tcPr>
            <w:tcW w:w="296" w:type="pct"/>
            <w:tcBorders>
              <w:top w:val="nil"/>
              <w:left w:val="nil"/>
              <w:bottom w:val="single" w:sz="4" w:space="0" w:color="CCCCCC"/>
              <w:right w:val="single" w:sz="4" w:space="0" w:color="CCCCCC"/>
            </w:tcBorders>
            <w:shd w:val="clear" w:color="000000" w:fill="D6D6D6"/>
            <w:hideMark/>
          </w:tcPr>
          <w:p w14:paraId="3C5EC90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B52EBE9" w14:textId="77777777" w:rsidR="004C6523" w:rsidRPr="004C6523" w:rsidRDefault="004C6523" w:rsidP="004C6523">
            <w:pPr>
              <w:rPr>
                <w:rFonts w:cs="Arial"/>
                <w:sz w:val="16"/>
                <w:szCs w:val="16"/>
              </w:rPr>
            </w:pPr>
            <w:r w:rsidRPr="004C6523">
              <w:rPr>
                <w:rFonts w:cs="Arial"/>
                <w:sz w:val="16"/>
                <w:szCs w:val="16"/>
              </w:rPr>
              <w:t>FERRAMENTAS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5730FF5E"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DC19C0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78C95EF"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4760CB4A" w14:textId="77777777" w:rsidR="004C6523" w:rsidRPr="004C6523" w:rsidRDefault="004C6523" w:rsidP="004C6523">
            <w:pPr>
              <w:jc w:val="right"/>
              <w:rPr>
                <w:rFonts w:cs="Arial"/>
                <w:sz w:val="16"/>
                <w:szCs w:val="16"/>
              </w:rPr>
            </w:pPr>
            <w:r w:rsidRPr="004C6523">
              <w:rPr>
                <w:rFonts w:cs="Arial"/>
                <w:sz w:val="16"/>
                <w:szCs w:val="16"/>
              </w:rPr>
              <w:t>0,42</w:t>
            </w:r>
          </w:p>
        </w:tc>
        <w:tc>
          <w:tcPr>
            <w:tcW w:w="413" w:type="pct"/>
            <w:tcBorders>
              <w:top w:val="nil"/>
              <w:left w:val="nil"/>
              <w:bottom w:val="single" w:sz="4" w:space="0" w:color="CCCCCC"/>
              <w:right w:val="single" w:sz="4" w:space="0" w:color="CCCCCC"/>
            </w:tcBorders>
            <w:shd w:val="clear" w:color="000000" w:fill="D6D6D6"/>
            <w:hideMark/>
          </w:tcPr>
          <w:p w14:paraId="6763AB13"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1174786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ECE74E9"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167C5B7" w14:textId="77777777" w:rsidR="004C6523" w:rsidRPr="004C6523" w:rsidRDefault="004C6523" w:rsidP="004C6523">
            <w:pPr>
              <w:jc w:val="right"/>
              <w:rPr>
                <w:rFonts w:cs="Arial"/>
                <w:sz w:val="16"/>
                <w:szCs w:val="16"/>
              </w:rPr>
            </w:pPr>
            <w:r w:rsidRPr="004C6523">
              <w:rPr>
                <w:rFonts w:cs="Arial"/>
                <w:sz w:val="16"/>
                <w:szCs w:val="16"/>
              </w:rPr>
              <w:t xml:space="preserve"> 88237 </w:t>
            </w:r>
          </w:p>
        </w:tc>
        <w:tc>
          <w:tcPr>
            <w:tcW w:w="296" w:type="pct"/>
            <w:tcBorders>
              <w:top w:val="nil"/>
              <w:left w:val="nil"/>
              <w:bottom w:val="single" w:sz="4" w:space="0" w:color="CCCCCC"/>
              <w:right w:val="single" w:sz="4" w:space="0" w:color="CCCCCC"/>
            </w:tcBorders>
            <w:shd w:val="clear" w:color="000000" w:fill="D6D6D6"/>
            <w:hideMark/>
          </w:tcPr>
          <w:p w14:paraId="3518EAB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17F1B51E" w14:textId="77777777" w:rsidR="004C6523" w:rsidRPr="004C6523" w:rsidRDefault="004C6523" w:rsidP="004C6523">
            <w:pPr>
              <w:rPr>
                <w:rFonts w:cs="Arial"/>
                <w:sz w:val="16"/>
                <w:szCs w:val="16"/>
              </w:rPr>
            </w:pPr>
            <w:r w:rsidRPr="004C6523">
              <w:rPr>
                <w:rFonts w:cs="Arial"/>
                <w:sz w:val="16"/>
                <w:szCs w:val="16"/>
              </w:rPr>
              <w:t>EPI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2EBE07AE"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B39788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6D09B9E"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3BEEE36D" w14:textId="77777777" w:rsidR="004C6523" w:rsidRPr="004C6523" w:rsidRDefault="004C6523" w:rsidP="004C6523">
            <w:pPr>
              <w:jc w:val="right"/>
              <w:rPr>
                <w:rFonts w:cs="Arial"/>
                <w:sz w:val="16"/>
                <w:szCs w:val="16"/>
              </w:rPr>
            </w:pPr>
            <w:r w:rsidRPr="004C6523">
              <w:rPr>
                <w:rFonts w:cs="Arial"/>
                <w:sz w:val="16"/>
                <w:szCs w:val="16"/>
              </w:rPr>
              <w:t>0,89</w:t>
            </w:r>
          </w:p>
        </w:tc>
        <w:tc>
          <w:tcPr>
            <w:tcW w:w="413" w:type="pct"/>
            <w:tcBorders>
              <w:top w:val="nil"/>
              <w:left w:val="nil"/>
              <w:bottom w:val="single" w:sz="4" w:space="0" w:color="CCCCCC"/>
              <w:right w:val="single" w:sz="4" w:space="0" w:color="CCCCCC"/>
            </w:tcBorders>
            <w:shd w:val="clear" w:color="000000" w:fill="D6D6D6"/>
            <w:hideMark/>
          </w:tcPr>
          <w:p w14:paraId="56979D25" w14:textId="77777777" w:rsidR="004C6523" w:rsidRPr="004C6523" w:rsidRDefault="004C6523" w:rsidP="004C6523">
            <w:pPr>
              <w:jc w:val="right"/>
              <w:rPr>
                <w:rFonts w:cs="Arial"/>
                <w:sz w:val="16"/>
                <w:szCs w:val="16"/>
              </w:rPr>
            </w:pPr>
            <w:r w:rsidRPr="004C6523">
              <w:rPr>
                <w:rFonts w:cs="Arial"/>
                <w:sz w:val="16"/>
                <w:szCs w:val="16"/>
              </w:rPr>
              <w:t>0,89</w:t>
            </w:r>
          </w:p>
        </w:tc>
      </w:tr>
      <w:tr w:rsidR="004C6523" w:rsidRPr="004C6523" w14:paraId="28EC8DF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3C3BA05F"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568422A5" w14:textId="77777777" w:rsidR="004C6523" w:rsidRPr="004C6523" w:rsidRDefault="004C6523" w:rsidP="004C6523">
            <w:pPr>
              <w:jc w:val="right"/>
              <w:rPr>
                <w:rFonts w:cs="Arial"/>
                <w:sz w:val="16"/>
                <w:szCs w:val="16"/>
              </w:rPr>
            </w:pPr>
            <w:r w:rsidRPr="004C6523">
              <w:rPr>
                <w:rFonts w:cs="Arial"/>
                <w:sz w:val="16"/>
                <w:szCs w:val="16"/>
              </w:rPr>
              <w:t xml:space="preserve"> 95323 </w:t>
            </w:r>
          </w:p>
        </w:tc>
        <w:tc>
          <w:tcPr>
            <w:tcW w:w="296" w:type="pct"/>
            <w:tcBorders>
              <w:top w:val="nil"/>
              <w:left w:val="nil"/>
              <w:bottom w:val="single" w:sz="4" w:space="0" w:color="CCCCCC"/>
              <w:right w:val="single" w:sz="4" w:space="0" w:color="CCCCCC"/>
            </w:tcBorders>
            <w:shd w:val="clear" w:color="000000" w:fill="D6D6D6"/>
            <w:hideMark/>
          </w:tcPr>
          <w:p w14:paraId="2631EE6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6492E24B" w14:textId="77777777" w:rsidR="004C6523" w:rsidRPr="004C6523" w:rsidRDefault="004C6523" w:rsidP="004C6523">
            <w:pPr>
              <w:rPr>
                <w:rFonts w:cs="Arial"/>
                <w:sz w:val="16"/>
                <w:szCs w:val="16"/>
              </w:rPr>
            </w:pPr>
            <w:r w:rsidRPr="004C6523">
              <w:rPr>
                <w:rFonts w:cs="Arial"/>
                <w:sz w:val="16"/>
                <w:szCs w:val="16"/>
              </w:rPr>
              <w:t>CURSO DE CAPACITAÇÃO PARA AUXILIAR TÉCNICO DE ENGENHARIA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72003607"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0D25A22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77C9A1EE"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0D560E6A" w14:textId="77777777" w:rsidR="004C6523" w:rsidRPr="004C6523" w:rsidRDefault="004C6523" w:rsidP="004C6523">
            <w:pPr>
              <w:jc w:val="right"/>
              <w:rPr>
                <w:rFonts w:cs="Arial"/>
                <w:sz w:val="16"/>
                <w:szCs w:val="16"/>
              </w:rPr>
            </w:pPr>
            <w:r w:rsidRPr="004C6523">
              <w:rPr>
                <w:rFonts w:cs="Arial"/>
                <w:sz w:val="16"/>
                <w:szCs w:val="16"/>
              </w:rPr>
              <w:t>0,18</w:t>
            </w:r>
          </w:p>
        </w:tc>
        <w:tc>
          <w:tcPr>
            <w:tcW w:w="413" w:type="pct"/>
            <w:tcBorders>
              <w:top w:val="nil"/>
              <w:left w:val="nil"/>
              <w:bottom w:val="single" w:sz="4" w:space="0" w:color="CCCCCC"/>
              <w:right w:val="single" w:sz="4" w:space="0" w:color="CCCCCC"/>
            </w:tcBorders>
            <w:shd w:val="clear" w:color="000000" w:fill="D6D6D6"/>
            <w:hideMark/>
          </w:tcPr>
          <w:p w14:paraId="3973C22A" w14:textId="77777777" w:rsidR="004C6523" w:rsidRPr="004C6523" w:rsidRDefault="004C6523" w:rsidP="004C6523">
            <w:pPr>
              <w:jc w:val="right"/>
              <w:rPr>
                <w:rFonts w:cs="Arial"/>
                <w:sz w:val="16"/>
                <w:szCs w:val="16"/>
              </w:rPr>
            </w:pPr>
            <w:r w:rsidRPr="004C6523">
              <w:rPr>
                <w:rFonts w:cs="Arial"/>
                <w:sz w:val="16"/>
                <w:szCs w:val="16"/>
              </w:rPr>
              <w:t>0,18</w:t>
            </w:r>
          </w:p>
        </w:tc>
      </w:tr>
      <w:tr w:rsidR="004C6523" w:rsidRPr="004C6523" w14:paraId="059EA8B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60E115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4BD338B" w14:textId="77777777" w:rsidR="004C6523" w:rsidRPr="004C6523" w:rsidRDefault="004C6523" w:rsidP="004C6523">
            <w:pPr>
              <w:jc w:val="right"/>
              <w:rPr>
                <w:rFonts w:cs="Arial"/>
                <w:sz w:val="16"/>
                <w:szCs w:val="16"/>
              </w:rPr>
            </w:pPr>
            <w:r w:rsidRPr="004C6523">
              <w:rPr>
                <w:rFonts w:cs="Arial"/>
                <w:sz w:val="16"/>
                <w:szCs w:val="16"/>
              </w:rPr>
              <w:t xml:space="preserve"> 00037370 </w:t>
            </w:r>
          </w:p>
        </w:tc>
        <w:tc>
          <w:tcPr>
            <w:tcW w:w="296" w:type="pct"/>
            <w:tcBorders>
              <w:top w:val="nil"/>
              <w:left w:val="nil"/>
              <w:bottom w:val="single" w:sz="4" w:space="0" w:color="CCCCCC"/>
              <w:right w:val="single" w:sz="4" w:space="0" w:color="CCCCCC"/>
            </w:tcBorders>
            <w:shd w:val="clear" w:color="000000" w:fill="EFEFEF"/>
            <w:hideMark/>
          </w:tcPr>
          <w:p w14:paraId="596F20A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744999C" w14:textId="77777777" w:rsidR="004C6523" w:rsidRPr="004C6523" w:rsidRDefault="004C6523" w:rsidP="004C6523">
            <w:pPr>
              <w:rPr>
                <w:rFonts w:cs="Arial"/>
                <w:sz w:val="16"/>
                <w:szCs w:val="16"/>
              </w:rPr>
            </w:pPr>
            <w:r w:rsidRPr="004C6523">
              <w:rPr>
                <w:rFonts w:cs="Arial"/>
                <w:sz w:val="16"/>
                <w:szCs w:val="16"/>
              </w:rPr>
              <w:t>ALIMENTACAO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DC5C193"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669FFE50"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2EC421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5CAF5B71" w14:textId="77777777" w:rsidR="004C6523" w:rsidRPr="004C6523" w:rsidRDefault="004C6523" w:rsidP="004C6523">
            <w:pPr>
              <w:jc w:val="right"/>
              <w:rPr>
                <w:rFonts w:cs="Arial"/>
                <w:sz w:val="16"/>
                <w:szCs w:val="16"/>
              </w:rPr>
            </w:pPr>
            <w:r w:rsidRPr="004C6523">
              <w:rPr>
                <w:rFonts w:cs="Arial"/>
                <w:sz w:val="16"/>
                <w:szCs w:val="16"/>
              </w:rPr>
              <w:t>1,15</w:t>
            </w:r>
          </w:p>
        </w:tc>
        <w:tc>
          <w:tcPr>
            <w:tcW w:w="413" w:type="pct"/>
            <w:tcBorders>
              <w:top w:val="nil"/>
              <w:left w:val="nil"/>
              <w:bottom w:val="single" w:sz="4" w:space="0" w:color="CCCCCC"/>
              <w:right w:val="single" w:sz="4" w:space="0" w:color="CCCCCC"/>
            </w:tcBorders>
            <w:shd w:val="clear" w:color="000000" w:fill="EFEFEF"/>
            <w:hideMark/>
          </w:tcPr>
          <w:p w14:paraId="4E53F303" w14:textId="77777777" w:rsidR="004C6523" w:rsidRPr="004C6523" w:rsidRDefault="004C6523" w:rsidP="004C6523">
            <w:pPr>
              <w:jc w:val="right"/>
              <w:rPr>
                <w:rFonts w:cs="Arial"/>
                <w:sz w:val="16"/>
                <w:szCs w:val="16"/>
              </w:rPr>
            </w:pPr>
            <w:r w:rsidRPr="004C6523">
              <w:rPr>
                <w:rFonts w:cs="Arial"/>
                <w:sz w:val="16"/>
                <w:szCs w:val="16"/>
              </w:rPr>
              <w:t>1,15</w:t>
            </w:r>
          </w:p>
        </w:tc>
      </w:tr>
      <w:tr w:rsidR="004C6523" w:rsidRPr="004C6523" w14:paraId="1999078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2BA1F5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94FFC75" w14:textId="77777777" w:rsidR="004C6523" w:rsidRPr="004C6523" w:rsidRDefault="004C6523" w:rsidP="004C6523">
            <w:pPr>
              <w:jc w:val="right"/>
              <w:rPr>
                <w:rFonts w:cs="Arial"/>
                <w:sz w:val="16"/>
                <w:szCs w:val="16"/>
              </w:rPr>
            </w:pPr>
            <w:r w:rsidRPr="004C6523">
              <w:rPr>
                <w:rFonts w:cs="Arial"/>
                <w:sz w:val="16"/>
                <w:szCs w:val="16"/>
              </w:rPr>
              <w:t xml:space="preserve"> 00000532 </w:t>
            </w:r>
          </w:p>
        </w:tc>
        <w:tc>
          <w:tcPr>
            <w:tcW w:w="296" w:type="pct"/>
            <w:tcBorders>
              <w:top w:val="nil"/>
              <w:left w:val="nil"/>
              <w:bottom w:val="single" w:sz="4" w:space="0" w:color="CCCCCC"/>
              <w:right w:val="single" w:sz="4" w:space="0" w:color="CCCCCC"/>
            </w:tcBorders>
            <w:shd w:val="clear" w:color="000000" w:fill="EFEFEF"/>
            <w:hideMark/>
          </w:tcPr>
          <w:p w14:paraId="7C94D76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518DF36" w14:textId="77777777" w:rsidR="004C6523" w:rsidRPr="004C6523" w:rsidRDefault="004C6523" w:rsidP="004C6523">
            <w:pPr>
              <w:rPr>
                <w:rFonts w:cs="Arial"/>
                <w:sz w:val="16"/>
                <w:szCs w:val="16"/>
              </w:rPr>
            </w:pPr>
            <w:r w:rsidRPr="004C6523">
              <w:rPr>
                <w:rFonts w:cs="Arial"/>
                <w:sz w:val="16"/>
                <w:szCs w:val="16"/>
              </w:rPr>
              <w:t>AUXILIAR TECNICO / ASSISTENTE DE ENGENHARIA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638156C"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409AC559"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0C91BD81"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E1FACFE" w14:textId="77777777" w:rsidR="004C6523" w:rsidRPr="004C6523" w:rsidRDefault="004C6523" w:rsidP="004C6523">
            <w:pPr>
              <w:jc w:val="right"/>
              <w:rPr>
                <w:rFonts w:cs="Arial"/>
                <w:sz w:val="16"/>
                <w:szCs w:val="16"/>
              </w:rPr>
            </w:pPr>
            <w:r w:rsidRPr="004C6523">
              <w:rPr>
                <w:rFonts w:cs="Arial"/>
                <w:sz w:val="16"/>
                <w:szCs w:val="16"/>
              </w:rPr>
              <w:t>28,13</w:t>
            </w:r>
          </w:p>
        </w:tc>
        <w:tc>
          <w:tcPr>
            <w:tcW w:w="413" w:type="pct"/>
            <w:tcBorders>
              <w:top w:val="nil"/>
              <w:left w:val="nil"/>
              <w:bottom w:val="single" w:sz="4" w:space="0" w:color="CCCCCC"/>
              <w:right w:val="single" w:sz="4" w:space="0" w:color="CCCCCC"/>
            </w:tcBorders>
            <w:shd w:val="clear" w:color="000000" w:fill="EFEFEF"/>
            <w:hideMark/>
          </w:tcPr>
          <w:p w14:paraId="303C6FC8" w14:textId="77777777" w:rsidR="004C6523" w:rsidRPr="004C6523" w:rsidRDefault="004C6523" w:rsidP="004C6523">
            <w:pPr>
              <w:jc w:val="right"/>
              <w:rPr>
                <w:rFonts w:cs="Arial"/>
                <w:sz w:val="16"/>
                <w:szCs w:val="16"/>
              </w:rPr>
            </w:pPr>
            <w:r w:rsidRPr="004C6523">
              <w:rPr>
                <w:rFonts w:cs="Arial"/>
                <w:sz w:val="16"/>
                <w:szCs w:val="16"/>
              </w:rPr>
              <w:t>28,13</w:t>
            </w:r>
          </w:p>
        </w:tc>
      </w:tr>
      <w:tr w:rsidR="004C6523" w:rsidRPr="004C6523" w14:paraId="0738267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EC27E8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67D4C53" w14:textId="77777777" w:rsidR="004C6523" w:rsidRPr="004C6523" w:rsidRDefault="004C6523" w:rsidP="004C6523">
            <w:pPr>
              <w:jc w:val="right"/>
              <w:rPr>
                <w:rFonts w:cs="Arial"/>
                <w:sz w:val="16"/>
                <w:szCs w:val="16"/>
              </w:rPr>
            </w:pPr>
            <w:r w:rsidRPr="004C6523">
              <w:rPr>
                <w:rFonts w:cs="Arial"/>
                <w:sz w:val="16"/>
                <w:szCs w:val="16"/>
              </w:rPr>
              <w:t xml:space="preserve"> 00037372 </w:t>
            </w:r>
          </w:p>
        </w:tc>
        <w:tc>
          <w:tcPr>
            <w:tcW w:w="296" w:type="pct"/>
            <w:tcBorders>
              <w:top w:val="nil"/>
              <w:left w:val="nil"/>
              <w:bottom w:val="single" w:sz="4" w:space="0" w:color="CCCCCC"/>
              <w:right w:val="single" w:sz="4" w:space="0" w:color="CCCCCC"/>
            </w:tcBorders>
            <w:shd w:val="clear" w:color="000000" w:fill="EFEFEF"/>
            <w:hideMark/>
          </w:tcPr>
          <w:p w14:paraId="2FE5DDFA"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08180C9" w14:textId="77777777" w:rsidR="004C6523" w:rsidRPr="004C6523" w:rsidRDefault="004C6523" w:rsidP="004C6523">
            <w:pPr>
              <w:rPr>
                <w:rFonts w:cs="Arial"/>
                <w:sz w:val="16"/>
                <w:szCs w:val="16"/>
              </w:rPr>
            </w:pPr>
            <w:r w:rsidRPr="004C6523">
              <w:rPr>
                <w:rFonts w:cs="Arial"/>
                <w:sz w:val="16"/>
                <w:szCs w:val="16"/>
              </w:rPr>
              <w:t>EXAMES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3366501"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78CDA3D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04144096"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17FE722B" w14:textId="77777777" w:rsidR="004C6523" w:rsidRPr="004C6523" w:rsidRDefault="004C6523" w:rsidP="004C6523">
            <w:pPr>
              <w:jc w:val="right"/>
              <w:rPr>
                <w:rFonts w:cs="Arial"/>
                <w:sz w:val="16"/>
                <w:szCs w:val="16"/>
              </w:rPr>
            </w:pPr>
            <w:r w:rsidRPr="004C6523">
              <w:rPr>
                <w:rFonts w:cs="Arial"/>
                <w:sz w:val="16"/>
                <w:szCs w:val="16"/>
              </w:rPr>
              <w:t>0,34</w:t>
            </w:r>
          </w:p>
        </w:tc>
        <w:tc>
          <w:tcPr>
            <w:tcW w:w="413" w:type="pct"/>
            <w:tcBorders>
              <w:top w:val="nil"/>
              <w:left w:val="nil"/>
              <w:bottom w:val="single" w:sz="4" w:space="0" w:color="CCCCCC"/>
              <w:right w:val="single" w:sz="4" w:space="0" w:color="CCCCCC"/>
            </w:tcBorders>
            <w:shd w:val="clear" w:color="000000" w:fill="EFEFEF"/>
            <w:hideMark/>
          </w:tcPr>
          <w:p w14:paraId="176E8D87" w14:textId="77777777" w:rsidR="004C6523" w:rsidRPr="004C6523" w:rsidRDefault="004C6523" w:rsidP="004C6523">
            <w:pPr>
              <w:jc w:val="right"/>
              <w:rPr>
                <w:rFonts w:cs="Arial"/>
                <w:sz w:val="16"/>
                <w:szCs w:val="16"/>
              </w:rPr>
            </w:pPr>
            <w:r w:rsidRPr="004C6523">
              <w:rPr>
                <w:rFonts w:cs="Arial"/>
                <w:sz w:val="16"/>
                <w:szCs w:val="16"/>
              </w:rPr>
              <w:t>0,34</w:t>
            </w:r>
          </w:p>
        </w:tc>
      </w:tr>
      <w:tr w:rsidR="004C6523" w:rsidRPr="004C6523" w14:paraId="57AB4BC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028ACC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379FAD6" w14:textId="77777777" w:rsidR="004C6523" w:rsidRPr="004C6523" w:rsidRDefault="004C6523" w:rsidP="004C6523">
            <w:pPr>
              <w:jc w:val="right"/>
              <w:rPr>
                <w:rFonts w:cs="Arial"/>
                <w:sz w:val="16"/>
                <w:szCs w:val="16"/>
              </w:rPr>
            </w:pPr>
            <w:r w:rsidRPr="004C6523">
              <w:rPr>
                <w:rFonts w:cs="Arial"/>
                <w:sz w:val="16"/>
                <w:szCs w:val="16"/>
              </w:rPr>
              <w:t xml:space="preserve"> 00037373 </w:t>
            </w:r>
          </w:p>
        </w:tc>
        <w:tc>
          <w:tcPr>
            <w:tcW w:w="296" w:type="pct"/>
            <w:tcBorders>
              <w:top w:val="nil"/>
              <w:left w:val="nil"/>
              <w:bottom w:val="single" w:sz="4" w:space="0" w:color="CCCCCC"/>
              <w:right w:val="single" w:sz="4" w:space="0" w:color="CCCCCC"/>
            </w:tcBorders>
            <w:shd w:val="clear" w:color="000000" w:fill="EFEFEF"/>
            <w:hideMark/>
          </w:tcPr>
          <w:p w14:paraId="7998865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B674E1D" w14:textId="77777777" w:rsidR="004C6523" w:rsidRPr="004C6523" w:rsidRDefault="004C6523" w:rsidP="004C6523">
            <w:pPr>
              <w:rPr>
                <w:rFonts w:cs="Arial"/>
                <w:sz w:val="16"/>
                <w:szCs w:val="16"/>
              </w:rPr>
            </w:pPr>
            <w:r w:rsidRPr="004C6523">
              <w:rPr>
                <w:rFonts w:cs="Arial"/>
                <w:sz w:val="16"/>
                <w:szCs w:val="16"/>
              </w:rPr>
              <w:t>SEGURO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52C8E84"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4964520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8AB4B3B"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4E71DFDD" w14:textId="77777777" w:rsidR="004C6523" w:rsidRPr="004C6523" w:rsidRDefault="004C6523" w:rsidP="004C6523">
            <w:pPr>
              <w:jc w:val="right"/>
              <w:rPr>
                <w:rFonts w:cs="Arial"/>
                <w:sz w:val="16"/>
                <w:szCs w:val="16"/>
              </w:rPr>
            </w:pPr>
            <w:r w:rsidRPr="004C6523">
              <w:rPr>
                <w:rFonts w:cs="Arial"/>
                <w:sz w:val="16"/>
                <w:szCs w:val="16"/>
              </w:rPr>
              <w:t>0,05</w:t>
            </w:r>
          </w:p>
        </w:tc>
        <w:tc>
          <w:tcPr>
            <w:tcW w:w="413" w:type="pct"/>
            <w:tcBorders>
              <w:top w:val="nil"/>
              <w:left w:val="nil"/>
              <w:bottom w:val="single" w:sz="4" w:space="0" w:color="CCCCCC"/>
              <w:right w:val="single" w:sz="4" w:space="0" w:color="CCCCCC"/>
            </w:tcBorders>
            <w:shd w:val="clear" w:color="000000" w:fill="EFEFEF"/>
            <w:hideMark/>
          </w:tcPr>
          <w:p w14:paraId="01A5FB6E"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0DA51B5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187009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32D6F81" w14:textId="77777777" w:rsidR="004C6523" w:rsidRPr="004C6523" w:rsidRDefault="004C6523" w:rsidP="004C6523">
            <w:pPr>
              <w:jc w:val="right"/>
              <w:rPr>
                <w:rFonts w:cs="Arial"/>
                <w:sz w:val="16"/>
                <w:szCs w:val="16"/>
              </w:rPr>
            </w:pPr>
            <w:r w:rsidRPr="004C6523">
              <w:rPr>
                <w:rFonts w:cs="Arial"/>
                <w:sz w:val="16"/>
                <w:szCs w:val="16"/>
              </w:rPr>
              <w:t xml:space="preserve"> 00037371 </w:t>
            </w:r>
          </w:p>
        </w:tc>
        <w:tc>
          <w:tcPr>
            <w:tcW w:w="296" w:type="pct"/>
            <w:tcBorders>
              <w:top w:val="nil"/>
              <w:left w:val="nil"/>
              <w:bottom w:val="single" w:sz="4" w:space="0" w:color="CCCCCC"/>
              <w:right w:val="single" w:sz="4" w:space="0" w:color="CCCCCC"/>
            </w:tcBorders>
            <w:shd w:val="clear" w:color="000000" w:fill="EFEFEF"/>
            <w:hideMark/>
          </w:tcPr>
          <w:p w14:paraId="511B5D8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1DF4687" w14:textId="77777777" w:rsidR="004C6523" w:rsidRPr="004C6523" w:rsidRDefault="004C6523" w:rsidP="004C6523">
            <w:pPr>
              <w:rPr>
                <w:rFonts w:cs="Arial"/>
                <w:sz w:val="16"/>
                <w:szCs w:val="16"/>
              </w:rPr>
            </w:pPr>
            <w:r w:rsidRPr="004C6523">
              <w:rPr>
                <w:rFonts w:cs="Arial"/>
                <w:sz w:val="16"/>
                <w:szCs w:val="16"/>
              </w:rPr>
              <w:t>TRANSPORTE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DA17E04"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076C122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5802476D"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A7AFCD5" w14:textId="77777777" w:rsidR="004C6523" w:rsidRPr="004C6523" w:rsidRDefault="004C6523" w:rsidP="004C6523">
            <w:pPr>
              <w:jc w:val="right"/>
              <w:rPr>
                <w:rFonts w:cs="Arial"/>
                <w:sz w:val="16"/>
                <w:szCs w:val="16"/>
              </w:rPr>
            </w:pPr>
            <w:r w:rsidRPr="004C6523">
              <w:rPr>
                <w:rFonts w:cs="Arial"/>
                <w:sz w:val="16"/>
                <w:szCs w:val="16"/>
              </w:rPr>
              <w:t>0,63</w:t>
            </w:r>
          </w:p>
        </w:tc>
        <w:tc>
          <w:tcPr>
            <w:tcW w:w="413" w:type="pct"/>
            <w:tcBorders>
              <w:top w:val="nil"/>
              <w:left w:val="nil"/>
              <w:bottom w:val="single" w:sz="4" w:space="0" w:color="CCCCCC"/>
              <w:right w:val="single" w:sz="4" w:space="0" w:color="CCCCCC"/>
            </w:tcBorders>
            <w:shd w:val="clear" w:color="000000" w:fill="EFEFEF"/>
            <w:hideMark/>
          </w:tcPr>
          <w:p w14:paraId="0B426839" w14:textId="77777777" w:rsidR="004C6523" w:rsidRPr="004C6523" w:rsidRDefault="004C6523" w:rsidP="004C6523">
            <w:pPr>
              <w:jc w:val="right"/>
              <w:rPr>
                <w:rFonts w:cs="Arial"/>
                <w:sz w:val="16"/>
                <w:szCs w:val="16"/>
              </w:rPr>
            </w:pPr>
            <w:r w:rsidRPr="004C6523">
              <w:rPr>
                <w:rFonts w:cs="Arial"/>
                <w:sz w:val="16"/>
                <w:szCs w:val="16"/>
              </w:rPr>
              <w:t>0,63</w:t>
            </w:r>
          </w:p>
        </w:tc>
      </w:tr>
      <w:tr w:rsidR="004C6523" w:rsidRPr="004C6523" w14:paraId="353EF8A4" w14:textId="77777777" w:rsidTr="004C6523">
        <w:trPr>
          <w:trHeight w:val="510"/>
        </w:trPr>
        <w:tc>
          <w:tcPr>
            <w:tcW w:w="309" w:type="pct"/>
            <w:tcBorders>
              <w:top w:val="nil"/>
              <w:left w:val="nil"/>
              <w:bottom w:val="nil"/>
              <w:right w:val="nil"/>
            </w:tcBorders>
            <w:shd w:val="clear" w:color="000000" w:fill="FFFFFF"/>
            <w:hideMark/>
          </w:tcPr>
          <w:p w14:paraId="1215A647"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398BFF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6086BB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C18822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344E636"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5405E43" w14:textId="77777777" w:rsidR="004C6523" w:rsidRPr="004C6523" w:rsidRDefault="004C6523" w:rsidP="004C6523">
            <w:pPr>
              <w:jc w:val="right"/>
              <w:rPr>
                <w:rFonts w:cs="Arial"/>
                <w:sz w:val="16"/>
                <w:szCs w:val="16"/>
              </w:rPr>
            </w:pPr>
            <w:r w:rsidRPr="004C6523">
              <w:rPr>
                <w:rFonts w:cs="Arial"/>
                <w:sz w:val="16"/>
                <w:szCs w:val="16"/>
              </w:rPr>
              <w:t>28,31</w:t>
            </w:r>
          </w:p>
        </w:tc>
        <w:tc>
          <w:tcPr>
            <w:tcW w:w="354" w:type="pct"/>
            <w:tcBorders>
              <w:top w:val="nil"/>
              <w:left w:val="nil"/>
              <w:bottom w:val="nil"/>
              <w:right w:val="nil"/>
            </w:tcBorders>
            <w:shd w:val="clear" w:color="000000" w:fill="FFFFFF"/>
            <w:hideMark/>
          </w:tcPr>
          <w:p w14:paraId="216D1678"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7103C32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8635710"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60FBFD4" w14:textId="77777777" w:rsidR="004C6523" w:rsidRPr="004C6523" w:rsidRDefault="004C6523" w:rsidP="004C6523">
            <w:pPr>
              <w:jc w:val="right"/>
              <w:rPr>
                <w:rFonts w:cs="Arial"/>
                <w:sz w:val="16"/>
                <w:szCs w:val="16"/>
              </w:rPr>
            </w:pPr>
            <w:r w:rsidRPr="004C6523">
              <w:rPr>
                <w:rFonts w:cs="Arial"/>
                <w:sz w:val="16"/>
                <w:szCs w:val="16"/>
              </w:rPr>
              <w:t>28,31</w:t>
            </w:r>
          </w:p>
        </w:tc>
      </w:tr>
      <w:tr w:rsidR="004C6523" w:rsidRPr="004C6523" w14:paraId="18ABFEC9" w14:textId="77777777" w:rsidTr="004C6523">
        <w:trPr>
          <w:trHeight w:val="285"/>
        </w:trPr>
        <w:tc>
          <w:tcPr>
            <w:tcW w:w="309" w:type="pct"/>
            <w:tcBorders>
              <w:top w:val="nil"/>
              <w:left w:val="nil"/>
              <w:bottom w:val="nil"/>
              <w:right w:val="nil"/>
            </w:tcBorders>
            <w:shd w:val="clear" w:color="000000" w:fill="FFFFFF"/>
            <w:hideMark/>
          </w:tcPr>
          <w:p w14:paraId="4BD57023"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63BD04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FB1D3F0"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41C751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2C55B43"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684AD3B5" w14:textId="77777777" w:rsidR="004C6523" w:rsidRPr="004C6523" w:rsidRDefault="004C6523" w:rsidP="004C6523">
            <w:pPr>
              <w:jc w:val="right"/>
              <w:rPr>
                <w:rFonts w:cs="Arial"/>
                <w:sz w:val="16"/>
                <w:szCs w:val="16"/>
              </w:rPr>
            </w:pPr>
            <w:r w:rsidRPr="004C6523">
              <w:rPr>
                <w:rFonts w:cs="Arial"/>
                <w:sz w:val="16"/>
                <w:szCs w:val="16"/>
              </w:rPr>
              <w:t>7,28</w:t>
            </w:r>
          </w:p>
        </w:tc>
        <w:tc>
          <w:tcPr>
            <w:tcW w:w="354" w:type="pct"/>
            <w:tcBorders>
              <w:top w:val="nil"/>
              <w:left w:val="nil"/>
              <w:bottom w:val="nil"/>
              <w:right w:val="nil"/>
            </w:tcBorders>
            <w:shd w:val="clear" w:color="000000" w:fill="FFFFFF"/>
            <w:hideMark/>
          </w:tcPr>
          <w:p w14:paraId="19A8B3B4"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7802CEEA"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EC8CEA3" w14:textId="77777777" w:rsidR="004C6523" w:rsidRPr="004C6523" w:rsidRDefault="004C6523" w:rsidP="004C6523">
            <w:pPr>
              <w:jc w:val="right"/>
              <w:rPr>
                <w:rFonts w:cs="Arial"/>
                <w:sz w:val="16"/>
                <w:szCs w:val="16"/>
              </w:rPr>
            </w:pPr>
            <w:r w:rsidRPr="004C6523">
              <w:rPr>
                <w:rFonts w:cs="Arial"/>
                <w:sz w:val="16"/>
                <w:szCs w:val="16"/>
              </w:rPr>
              <w:t>39,07</w:t>
            </w:r>
          </w:p>
        </w:tc>
      </w:tr>
      <w:tr w:rsidR="004C6523" w:rsidRPr="004C6523" w14:paraId="4EC4DC46" w14:textId="77777777" w:rsidTr="004C6523">
        <w:trPr>
          <w:trHeight w:val="19"/>
        </w:trPr>
        <w:tc>
          <w:tcPr>
            <w:tcW w:w="309" w:type="pct"/>
            <w:tcBorders>
              <w:top w:val="single" w:sz="12" w:space="0" w:color="000000"/>
              <w:left w:val="nil"/>
              <w:bottom w:val="nil"/>
              <w:right w:val="nil"/>
            </w:tcBorders>
            <w:shd w:val="clear" w:color="000000" w:fill="DFF0D8"/>
            <w:hideMark/>
          </w:tcPr>
          <w:p w14:paraId="195A280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2BD970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2E582AF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0774C80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62B8CC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FC4003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D48FC9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41033E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CA4247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017091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ECF5B7E"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71433B40"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3B44ED94"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E5B0CD2"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607CE1F"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547B6270"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C7C411A"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5DA30D3"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7E8FF932"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7457FE9A"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0A64AC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3F5F33A" w14:textId="77777777" w:rsidR="004C6523" w:rsidRPr="004C6523" w:rsidRDefault="004C6523" w:rsidP="004C6523">
            <w:pPr>
              <w:rPr>
                <w:rFonts w:cs="Arial"/>
                <w:color w:val="000000"/>
                <w:sz w:val="16"/>
                <w:szCs w:val="16"/>
              </w:rPr>
            </w:pPr>
            <w:r w:rsidRPr="004C6523">
              <w:rPr>
                <w:rFonts w:cs="Arial"/>
                <w:color w:val="000000"/>
                <w:sz w:val="16"/>
                <w:szCs w:val="16"/>
              </w:rPr>
              <w:lastRenderedPageBreak/>
              <w:t>Composição</w:t>
            </w:r>
          </w:p>
        </w:tc>
        <w:tc>
          <w:tcPr>
            <w:tcW w:w="354" w:type="pct"/>
            <w:tcBorders>
              <w:top w:val="nil"/>
              <w:left w:val="nil"/>
              <w:bottom w:val="single" w:sz="4" w:space="0" w:color="CCCCCC"/>
              <w:right w:val="single" w:sz="4" w:space="0" w:color="CCCCCC"/>
            </w:tcBorders>
            <w:shd w:val="clear" w:color="000000" w:fill="DFF0D8"/>
            <w:hideMark/>
          </w:tcPr>
          <w:p w14:paraId="2D80B4B0"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95311 </w:t>
            </w:r>
          </w:p>
        </w:tc>
        <w:tc>
          <w:tcPr>
            <w:tcW w:w="296" w:type="pct"/>
            <w:tcBorders>
              <w:top w:val="nil"/>
              <w:left w:val="nil"/>
              <w:bottom w:val="single" w:sz="4" w:space="0" w:color="CCCCCC"/>
              <w:right w:val="single" w:sz="4" w:space="0" w:color="CCCCCC"/>
            </w:tcBorders>
            <w:shd w:val="clear" w:color="000000" w:fill="DFF0D8"/>
            <w:hideMark/>
          </w:tcPr>
          <w:p w14:paraId="3DA09BC1"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55841075" w14:textId="77777777" w:rsidR="004C6523" w:rsidRPr="004C6523" w:rsidRDefault="004C6523" w:rsidP="004C6523">
            <w:pPr>
              <w:rPr>
                <w:rFonts w:cs="Arial"/>
                <w:color w:val="000000"/>
                <w:sz w:val="16"/>
                <w:szCs w:val="16"/>
              </w:rPr>
            </w:pPr>
            <w:r w:rsidRPr="004C6523">
              <w:rPr>
                <w:rFonts w:cs="Arial"/>
                <w:color w:val="000000"/>
                <w:sz w:val="16"/>
                <w:szCs w:val="16"/>
              </w:rPr>
              <w:t>CURSO DE CAPACITAÇÃO PARA AJUDANTE DE OPERAÇÃO EM GERAL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6782E12"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0B8C5304"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21597834"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00651BC4" w14:textId="77777777" w:rsidR="004C6523" w:rsidRPr="004C6523" w:rsidRDefault="004C6523" w:rsidP="004C6523">
            <w:pPr>
              <w:jc w:val="right"/>
              <w:rPr>
                <w:rFonts w:cs="Arial"/>
                <w:color w:val="000000"/>
                <w:sz w:val="16"/>
                <w:szCs w:val="16"/>
              </w:rPr>
            </w:pPr>
            <w:r w:rsidRPr="004C6523">
              <w:rPr>
                <w:rFonts w:cs="Arial"/>
                <w:color w:val="000000"/>
                <w:sz w:val="16"/>
                <w:szCs w:val="16"/>
              </w:rPr>
              <w:t>0,09</w:t>
            </w:r>
          </w:p>
        </w:tc>
        <w:tc>
          <w:tcPr>
            <w:tcW w:w="413" w:type="pct"/>
            <w:tcBorders>
              <w:top w:val="nil"/>
              <w:left w:val="nil"/>
              <w:bottom w:val="single" w:sz="4" w:space="0" w:color="CCCCCC"/>
              <w:right w:val="single" w:sz="4" w:space="0" w:color="CCCCCC"/>
            </w:tcBorders>
            <w:shd w:val="clear" w:color="000000" w:fill="DFF0D8"/>
            <w:hideMark/>
          </w:tcPr>
          <w:p w14:paraId="41E6DC82" w14:textId="77777777" w:rsidR="004C6523" w:rsidRPr="004C6523" w:rsidRDefault="004C6523" w:rsidP="004C6523">
            <w:pPr>
              <w:jc w:val="right"/>
              <w:rPr>
                <w:rFonts w:cs="Arial"/>
                <w:color w:val="000000"/>
                <w:sz w:val="16"/>
                <w:szCs w:val="16"/>
              </w:rPr>
            </w:pPr>
            <w:r w:rsidRPr="004C6523">
              <w:rPr>
                <w:rFonts w:cs="Arial"/>
                <w:color w:val="000000"/>
                <w:sz w:val="16"/>
                <w:szCs w:val="16"/>
              </w:rPr>
              <w:t>0,09</w:t>
            </w:r>
          </w:p>
        </w:tc>
      </w:tr>
      <w:tr w:rsidR="004C6523" w:rsidRPr="004C6523" w14:paraId="569E8BC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690B86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8FFDD2D" w14:textId="77777777" w:rsidR="004C6523" w:rsidRPr="004C6523" w:rsidRDefault="004C6523" w:rsidP="004C6523">
            <w:pPr>
              <w:jc w:val="right"/>
              <w:rPr>
                <w:rFonts w:cs="Arial"/>
                <w:sz w:val="16"/>
                <w:szCs w:val="16"/>
              </w:rPr>
            </w:pPr>
            <w:r w:rsidRPr="004C6523">
              <w:rPr>
                <w:rFonts w:cs="Arial"/>
                <w:sz w:val="16"/>
                <w:szCs w:val="16"/>
              </w:rPr>
              <w:t xml:space="preserve"> 00000248 </w:t>
            </w:r>
          </w:p>
        </w:tc>
        <w:tc>
          <w:tcPr>
            <w:tcW w:w="296" w:type="pct"/>
            <w:tcBorders>
              <w:top w:val="nil"/>
              <w:left w:val="nil"/>
              <w:bottom w:val="single" w:sz="4" w:space="0" w:color="CCCCCC"/>
              <w:right w:val="single" w:sz="4" w:space="0" w:color="CCCCCC"/>
            </w:tcBorders>
            <w:shd w:val="clear" w:color="000000" w:fill="EFEFEF"/>
            <w:hideMark/>
          </w:tcPr>
          <w:p w14:paraId="1AD4EE4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5C6C979" w14:textId="77777777" w:rsidR="004C6523" w:rsidRPr="004C6523" w:rsidRDefault="004C6523" w:rsidP="004C6523">
            <w:pPr>
              <w:rPr>
                <w:rFonts w:cs="Arial"/>
                <w:sz w:val="16"/>
                <w:szCs w:val="16"/>
              </w:rPr>
            </w:pPr>
            <w:r w:rsidRPr="004C6523">
              <w:rPr>
                <w:rFonts w:cs="Arial"/>
                <w:sz w:val="16"/>
                <w:szCs w:val="16"/>
              </w:rPr>
              <w:t>AJUDANTE DE OPERACAO EM GERAL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62C2E6D"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47FDF50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74ADB075" w14:textId="77777777" w:rsidR="004C6523" w:rsidRPr="004C6523" w:rsidRDefault="004C6523" w:rsidP="004C6523">
            <w:pPr>
              <w:jc w:val="right"/>
              <w:rPr>
                <w:rFonts w:cs="Arial"/>
                <w:sz w:val="16"/>
                <w:szCs w:val="16"/>
              </w:rPr>
            </w:pPr>
            <w:r w:rsidRPr="004C6523">
              <w:rPr>
                <w:rFonts w:cs="Arial"/>
                <w:sz w:val="16"/>
                <w:szCs w:val="16"/>
              </w:rPr>
              <w:t>0,0093000</w:t>
            </w:r>
          </w:p>
        </w:tc>
        <w:tc>
          <w:tcPr>
            <w:tcW w:w="354" w:type="pct"/>
            <w:tcBorders>
              <w:top w:val="nil"/>
              <w:left w:val="nil"/>
              <w:bottom w:val="single" w:sz="4" w:space="0" w:color="CCCCCC"/>
              <w:right w:val="single" w:sz="4" w:space="0" w:color="CCCCCC"/>
            </w:tcBorders>
            <w:shd w:val="clear" w:color="000000" w:fill="EFEFEF"/>
            <w:hideMark/>
          </w:tcPr>
          <w:p w14:paraId="46576B12" w14:textId="77777777" w:rsidR="004C6523" w:rsidRPr="004C6523" w:rsidRDefault="004C6523" w:rsidP="004C6523">
            <w:pPr>
              <w:jc w:val="right"/>
              <w:rPr>
                <w:rFonts w:cs="Arial"/>
                <w:sz w:val="16"/>
                <w:szCs w:val="16"/>
              </w:rPr>
            </w:pPr>
            <w:r w:rsidRPr="004C6523">
              <w:rPr>
                <w:rFonts w:cs="Arial"/>
                <w:sz w:val="16"/>
                <w:szCs w:val="16"/>
              </w:rPr>
              <w:t>9,74</w:t>
            </w:r>
          </w:p>
        </w:tc>
        <w:tc>
          <w:tcPr>
            <w:tcW w:w="413" w:type="pct"/>
            <w:tcBorders>
              <w:top w:val="nil"/>
              <w:left w:val="nil"/>
              <w:bottom w:val="single" w:sz="4" w:space="0" w:color="CCCCCC"/>
              <w:right w:val="single" w:sz="4" w:space="0" w:color="CCCCCC"/>
            </w:tcBorders>
            <w:shd w:val="clear" w:color="000000" w:fill="EFEFEF"/>
            <w:hideMark/>
          </w:tcPr>
          <w:p w14:paraId="22B3610A" w14:textId="77777777" w:rsidR="004C6523" w:rsidRPr="004C6523" w:rsidRDefault="004C6523" w:rsidP="004C6523">
            <w:pPr>
              <w:jc w:val="right"/>
              <w:rPr>
                <w:rFonts w:cs="Arial"/>
                <w:sz w:val="16"/>
                <w:szCs w:val="16"/>
              </w:rPr>
            </w:pPr>
            <w:r w:rsidRPr="004C6523">
              <w:rPr>
                <w:rFonts w:cs="Arial"/>
                <w:sz w:val="16"/>
                <w:szCs w:val="16"/>
              </w:rPr>
              <w:t>0,09</w:t>
            </w:r>
          </w:p>
        </w:tc>
      </w:tr>
      <w:tr w:rsidR="004C6523" w:rsidRPr="004C6523" w14:paraId="21977E65" w14:textId="77777777" w:rsidTr="004C6523">
        <w:trPr>
          <w:trHeight w:val="510"/>
        </w:trPr>
        <w:tc>
          <w:tcPr>
            <w:tcW w:w="309" w:type="pct"/>
            <w:tcBorders>
              <w:top w:val="nil"/>
              <w:left w:val="nil"/>
              <w:bottom w:val="nil"/>
              <w:right w:val="nil"/>
            </w:tcBorders>
            <w:shd w:val="clear" w:color="000000" w:fill="FFFFFF"/>
            <w:hideMark/>
          </w:tcPr>
          <w:p w14:paraId="1B64642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561E08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6EEE6F8"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61F88CA"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2CF9F47"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21E1DDE" w14:textId="77777777" w:rsidR="004C6523" w:rsidRPr="004C6523" w:rsidRDefault="004C6523" w:rsidP="004C6523">
            <w:pPr>
              <w:jc w:val="right"/>
              <w:rPr>
                <w:rFonts w:cs="Arial"/>
                <w:sz w:val="16"/>
                <w:szCs w:val="16"/>
              </w:rPr>
            </w:pPr>
            <w:r w:rsidRPr="004C6523">
              <w:rPr>
                <w:rFonts w:cs="Arial"/>
                <w:sz w:val="16"/>
                <w:szCs w:val="16"/>
              </w:rPr>
              <w:t>0,09</w:t>
            </w:r>
          </w:p>
        </w:tc>
        <w:tc>
          <w:tcPr>
            <w:tcW w:w="354" w:type="pct"/>
            <w:tcBorders>
              <w:top w:val="nil"/>
              <w:left w:val="nil"/>
              <w:bottom w:val="nil"/>
              <w:right w:val="nil"/>
            </w:tcBorders>
            <w:shd w:val="clear" w:color="000000" w:fill="FFFFFF"/>
            <w:hideMark/>
          </w:tcPr>
          <w:p w14:paraId="186C9489"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88AF8CE"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677B0AF"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8C1E5BE" w14:textId="77777777" w:rsidR="004C6523" w:rsidRPr="004C6523" w:rsidRDefault="004C6523" w:rsidP="004C6523">
            <w:pPr>
              <w:jc w:val="right"/>
              <w:rPr>
                <w:rFonts w:cs="Arial"/>
                <w:sz w:val="16"/>
                <w:szCs w:val="16"/>
              </w:rPr>
            </w:pPr>
            <w:r w:rsidRPr="004C6523">
              <w:rPr>
                <w:rFonts w:cs="Arial"/>
                <w:sz w:val="16"/>
                <w:szCs w:val="16"/>
              </w:rPr>
              <w:t>0,09</w:t>
            </w:r>
          </w:p>
        </w:tc>
      </w:tr>
      <w:tr w:rsidR="004C6523" w:rsidRPr="004C6523" w14:paraId="1F534BD9" w14:textId="77777777" w:rsidTr="004C6523">
        <w:trPr>
          <w:trHeight w:val="285"/>
        </w:trPr>
        <w:tc>
          <w:tcPr>
            <w:tcW w:w="309" w:type="pct"/>
            <w:tcBorders>
              <w:top w:val="nil"/>
              <w:left w:val="nil"/>
              <w:bottom w:val="nil"/>
              <w:right w:val="nil"/>
            </w:tcBorders>
            <w:shd w:val="clear" w:color="000000" w:fill="FFFFFF"/>
            <w:hideMark/>
          </w:tcPr>
          <w:p w14:paraId="4BD8B066"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2F40C6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78B981D"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157773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3844095"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3AE6D4C" w14:textId="77777777" w:rsidR="004C6523" w:rsidRPr="004C6523" w:rsidRDefault="004C6523" w:rsidP="004C6523">
            <w:pPr>
              <w:jc w:val="right"/>
              <w:rPr>
                <w:rFonts w:cs="Arial"/>
                <w:sz w:val="16"/>
                <w:szCs w:val="16"/>
              </w:rPr>
            </w:pPr>
            <w:r w:rsidRPr="004C6523">
              <w:rPr>
                <w:rFonts w:cs="Arial"/>
                <w:sz w:val="16"/>
                <w:szCs w:val="16"/>
              </w:rPr>
              <w:t>0,02</w:t>
            </w:r>
          </w:p>
        </w:tc>
        <w:tc>
          <w:tcPr>
            <w:tcW w:w="354" w:type="pct"/>
            <w:tcBorders>
              <w:top w:val="nil"/>
              <w:left w:val="nil"/>
              <w:bottom w:val="nil"/>
              <w:right w:val="nil"/>
            </w:tcBorders>
            <w:shd w:val="clear" w:color="000000" w:fill="FFFFFF"/>
            <w:hideMark/>
          </w:tcPr>
          <w:p w14:paraId="25A3B5EE"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4874394"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24384F9F" w14:textId="77777777" w:rsidR="004C6523" w:rsidRPr="004C6523" w:rsidRDefault="004C6523" w:rsidP="004C6523">
            <w:pPr>
              <w:jc w:val="right"/>
              <w:rPr>
                <w:rFonts w:cs="Arial"/>
                <w:sz w:val="16"/>
                <w:szCs w:val="16"/>
              </w:rPr>
            </w:pPr>
            <w:r w:rsidRPr="004C6523">
              <w:rPr>
                <w:rFonts w:cs="Arial"/>
                <w:sz w:val="16"/>
                <w:szCs w:val="16"/>
              </w:rPr>
              <w:t>0,11</w:t>
            </w:r>
          </w:p>
        </w:tc>
      </w:tr>
      <w:tr w:rsidR="004C6523" w:rsidRPr="004C6523" w14:paraId="0BFF5ABB" w14:textId="77777777" w:rsidTr="004C6523">
        <w:trPr>
          <w:trHeight w:val="19"/>
        </w:trPr>
        <w:tc>
          <w:tcPr>
            <w:tcW w:w="309" w:type="pct"/>
            <w:tcBorders>
              <w:top w:val="single" w:sz="12" w:space="0" w:color="000000"/>
              <w:left w:val="nil"/>
              <w:bottom w:val="nil"/>
              <w:right w:val="nil"/>
            </w:tcBorders>
            <w:shd w:val="clear" w:color="000000" w:fill="DFF0D8"/>
            <w:hideMark/>
          </w:tcPr>
          <w:p w14:paraId="5991897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F52841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BA1A67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637B193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0483167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402AC8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5A0845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A01CF4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279B02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6168C94C"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DF9AB32"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E485D8C"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1939A4BF"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371E18B"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52E66723"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6C0F9B27"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DC02786"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FB8F900"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6354D1E"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5DC42C1"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81F615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4E298923"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2A7ED3BD"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95313 </w:t>
            </w:r>
          </w:p>
        </w:tc>
        <w:tc>
          <w:tcPr>
            <w:tcW w:w="296" w:type="pct"/>
            <w:tcBorders>
              <w:top w:val="nil"/>
              <w:left w:val="nil"/>
              <w:bottom w:val="single" w:sz="4" w:space="0" w:color="CCCCCC"/>
              <w:right w:val="single" w:sz="4" w:space="0" w:color="CCCCCC"/>
            </w:tcBorders>
            <w:shd w:val="clear" w:color="000000" w:fill="DFF0D8"/>
            <w:hideMark/>
          </w:tcPr>
          <w:p w14:paraId="5E8DD333"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01EC27B1" w14:textId="77777777" w:rsidR="004C6523" w:rsidRPr="004C6523" w:rsidRDefault="004C6523" w:rsidP="004C6523">
            <w:pPr>
              <w:rPr>
                <w:rFonts w:cs="Arial"/>
                <w:color w:val="000000"/>
                <w:sz w:val="16"/>
                <w:szCs w:val="16"/>
              </w:rPr>
            </w:pPr>
            <w:r w:rsidRPr="004C6523">
              <w:rPr>
                <w:rFonts w:cs="Arial"/>
                <w:color w:val="000000"/>
                <w:sz w:val="16"/>
                <w:szCs w:val="16"/>
              </w:rPr>
              <w:t>CURSO DE CAPACITAÇÃO PARA AJUDANTE ESPECIALIZADO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BBB74CF"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417D1C4B"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77B333B9"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30D42F2D" w14:textId="77777777" w:rsidR="004C6523" w:rsidRPr="004C6523" w:rsidRDefault="004C6523" w:rsidP="004C6523">
            <w:pPr>
              <w:jc w:val="right"/>
              <w:rPr>
                <w:rFonts w:cs="Arial"/>
                <w:color w:val="000000"/>
                <w:sz w:val="16"/>
                <w:szCs w:val="16"/>
              </w:rPr>
            </w:pPr>
            <w:r w:rsidRPr="004C6523">
              <w:rPr>
                <w:rFonts w:cs="Arial"/>
                <w:color w:val="000000"/>
                <w:sz w:val="16"/>
                <w:szCs w:val="16"/>
              </w:rPr>
              <w:t>0,11</w:t>
            </w:r>
          </w:p>
        </w:tc>
        <w:tc>
          <w:tcPr>
            <w:tcW w:w="413" w:type="pct"/>
            <w:tcBorders>
              <w:top w:val="nil"/>
              <w:left w:val="nil"/>
              <w:bottom w:val="single" w:sz="4" w:space="0" w:color="CCCCCC"/>
              <w:right w:val="single" w:sz="4" w:space="0" w:color="CCCCCC"/>
            </w:tcBorders>
            <w:shd w:val="clear" w:color="000000" w:fill="DFF0D8"/>
            <w:hideMark/>
          </w:tcPr>
          <w:p w14:paraId="5722ABA3" w14:textId="77777777" w:rsidR="004C6523" w:rsidRPr="004C6523" w:rsidRDefault="004C6523" w:rsidP="004C6523">
            <w:pPr>
              <w:jc w:val="right"/>
              <w:rPr>
                <w:rFonts w:cs="Arial"/>
                <w:color w:val="000000"/>
                <w:sz w:val="16"/>
                <w:szCs w:val="16"/>
              </w:rPr>
            </w:pPr>
            <w:r w:rsidRPr="004C6523">
              <w:rPr>
                <w:rFonts w:cs="Arial"/>
                <w:color w:val="000000"/>
                <w:sz w:val="16"/>
                <w:szCs w:val="16"/>
              </w:rPr>
              <w:t>0,11</w:t>
            </w:r>
          </w:p>
        </w:tc>
      </w:tr>
      <w:tr w:rsidR="004C6523" w:rsidRPr="004C6523" w14:paraId="5AA9299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6E5E0E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BF1F4C2" w14:textId="77777777" w:rsidR="004C6523" w:rsidRPr="004C6523" w:rsidRDefault="004C6523" w:rsidP="004C6523">
            <w:pPr>
              <w:jc w:val="right"/>
              <w:rPr>
                <w:rFonts w:cs="Arial"/>
                <w:sz w:val="16"/>
                <w:szCs w:val="16"/>
              </w:rPr>
            </w:pPr>
            <w:r w:rsidRPr="004C6523">
              <w:rPr>
                <w:rFonts w:cs="Arial"/>
                <w:sz w:val="16"/>
                <w:szCs w:val="16"/>
              </w:rPr>
              <w:t xml:space="preserve"> 00000242 </w:t>
            </w:r>
          </w:p>
        </w:tc>
        <w:tc>
          <w:tcPr>
            <w:tcW w:w="296" w:type="pct"/>
            <w:tcBorders>
              <w:top w:val="nil"/>
              <w:left w:val="nil"/>
              <w:bottom w:val="single" w:sz="4" w:space="0" w:color="CCCCCC"/>
              <w:right w:val="single" w:sz="4" w:space="0" w:color="CCCCCC"/>
            </w:tcBorders>
            <w:shd w:val="clear" w:color="000000" w:fill="EFEFEF"/>
            <w:hideMark/>
          </w:tcPr>
          <w:p w14:paraId="5C476D1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B3141E2" w14:textId="77777777" w:rsidR="004C6523" w:rsidRPr="004C6523" w:rsidRDefault="004C6523" w:rsidP="004C6523">
            <w:pPr>
              <w:rPr>
                <w:rFonts w:cs="Arial"/>
                <w:sz w:val="16"/>
                <w:szCs w:val="16"/>
              </w:rPr>
            </w:pPr>
            <w:r w:rsidRPr="004C6523">
              <w:rPr>
                <w:rFonts w:cs="Arial"/>
                <w:sz w:val="16"/>
                <w:szCs w:val="16"/>
              </w:rPr>
              <w:t>AJUDANTE ESPECIALIZADO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BB940DC"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3CFA15E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6126508C" w14:textId="77777777" w:rsidR="004C6523" w:rsidRPr="004C6523" w:rsidRDefault="004C6523" w:rsidP="004C6523">
            <w:pPr>
              <w:jc w:val="right"/>
              <w:rPr>
                <w:rFonts w:cs="Arial"/>
                <w:sz w:val="16"/>
                <w:szCs w:val="16"/>
              </w:rPr>
            </w:pPr>
            <w:r w:rsidRPr="004C6523">
              <w:rPr>
                <w:rFonts w:cs="Arial"/>
                <w:sz w:val="16"/>
                <w:szCs w:val="16"/>
              </w:rPr>
              <w:t>0,0093000</w:t>
            </w:r>
          </w:p>
        </w:tc>
        <w:tc>
          <w:tcPr>
            <w:tcW w:w="354" w:type="pct"/>
            <w:tcBorders>
              <w:top w:val="nil"/>
              <w:left w:val="nil"/>
              <w:bottom w:val="single" w:sz="4" w:space="0" w:color="CCCCCC"/>
              <w:right w:val="single" w:sz="4" w:space="0" w:color="CCCCCC"/>
            </w:tcBorders>
            <w:shd w:val="clear" w:color="000000" w:fill="EFEFEF"/>
            <w:hideMark/>
          </w:tcPr>
          <w:p w14:paraId="15ECF5B6" w14:textId="77777777" w:rsidR="004C6523" w:rsidRPr="004C6523" w:rsidRDefault="004C6523" w:rsidP="004C6523">
            <w:pPr>
              <w:jc w:val="right"/>
              <w:rPr>
                <w:rFonts w:cs="Arial"/>
                <w:sz w:val="16"/>
                <w:szCs w:val="16"/>
              </w:rPr>
            </w:pPr>
            <w:r w:rsidRPr="004C6523">
              <w:rPr>
                <w:rFonts w:cs="Arial"/>
                <w:sz w:val="16"/>
                <w:szCs w:val="16"/>
              </w:rPr>
              <w:t>12,89</w:t>
            </w:r>
          </w:p>
        </w:tc>
        <w:tc>
          <w:tcPr>
            <w:tcW w:w="413" w:type="pct"/>
            <w:tcBorders>
              <w:top w:val="nil"/>
              <w:left w:val="nil"/>
              <w:bottom w:val="single" w:sz="4" w:space="0" w:color="CCCCCC"/>
              <w:right w:val="single" w:sz="4" w:space="0" w:color="CCCCCC"/>
            </w:tcBorders>
            <w:shd w:val="clear" w:color="000000" w:fill="EFEFEF"/>
            <w:hideMark/>
          </w:tcPr>
          <w:p w14:paraId="3E9AFB58" w14:textId="77777777" w:rsidR="004C6523" w:rsidRPr="004C6523" w:rsidRDefault="004C6523" w:rsidP="004C6523">
            <w:pPr>
              <w:jc w:val="right"/>
              <w:rPr>
                <w:rFonts w:cs="Arial"/>
                <w:sz w:val="16"/>
                <w:szCs w:val="16"/>
              </w:rPr>
            </w:pPr>
            <w:r w:rsidRPr="004C6523">
              <w:rPr>
                <w:rFonts w:cs="Arial"/>
                <w:sz w:val="16"/>
                <w:szCs w:val="16"/>
              </w:rPr>
              <w:t>0,11</w:t>
            </w:r>
          </w:p>
        </w:tc>
      </w:tr>
      <w:tr w:rsidR="004C6523" w:rsidRPr="004C6523" w14:paraId="36E5E7CA" w14:textId="77777777" w:rsidTr="004C6523">
        <w:trPr>
          <w:trHeight w:val="510"/>
        </w:trPr>
        <w:tc>
          <w:tcPr>
            <w:tcW w:w="309" w:type="pct"/>
            <w:tcBorders>
              <w:top w:val="nil"/>
              <w:left w:val="nil"/>
              <w:bottom w:val="nil"/>
              <w:right w:val="nil"/>
            </w:tcBorders>
            <w:shd w:val="clear" w:color="000000" w:fill="FFFFFF"/>
            <w:hideMark/>
          </w:tcPr>
          <w:p w14:paraId="26ADA92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F3E0298"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8F6767B"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22C30D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45B6281"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0DECEFF" w14:textId="77777777" w:rsidR="004C6523" w:rsidRPr="004C6523" w:rsidRDefault="004C6523" w:rsidP="004C6523">
            <w:pPr>
              <w:jc w:val="right"/>
              <w:rPr>
                <w:rFonts w:cs="Arial"/>
                <w:sz w:val="16"/>
                <w:szCs w:val="16"/>
              </w:rPr>
            </w:pPr>
            <w:r w:rsidRPr="004C6523">
              <w:rPr>
                <w:rFonts w:cs="Arial"/>
                <w:sz w:val="16"/>
                <w:szCs w:val="16"/>
              </w:rPr>
              <w:t>0,11</w:t>
            </w:r>
          </w:p>
        </w:tc>
        <w:tc>
          <w:tcPr>
            <w:tcW w:w="354" w:type="pct"/>
            <w:tcBorders>
              <w:top w:val="nil"/>
              <w:left w:val="nil"/>
              <w:bottom w:val="nil"/>
              <w:right w:val="nil"/>
            </w:tcBorders>
            <w:shd w:val="clear" w:color="000000" w:fill="FFFFFF"/>
            <w:hideMark/>
          </w:tcPr>
          <w:p w14:paraId="0EB7E834"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053C505"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8BA182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63D40A6" w14:textId="77777777" w:rsidR="004C6523" w:rsidRPr="004C6523" w:rsidRDefault="004C6523" w:rsidP="004C6523">
            <w:pPr>
              <w:jc w:val="right"/>
              <w:rPr>
                <w:rFonts w:cs="Arial"/>
                <w:sz w:val="16"/>
                <w:szCs w:val="16"/>
              </w:rPr>
            </w:pPr>
            <w:r w:rsidRPr="004C6523">
              <w:rPr>
                <w:rFonts w:cs="Arial"/>
                <w:sz w:val="16"/>
                <w:szCs w:val="16"/>
              </w:rPr>
              <w:t>0,11</w:t>
            </w:r>
          </w:p>
        </w:tc>
      </w:tr>
      <w:tr w:rsidR="004C6523" w:rsidRPr="004C6523" w14:paraId="28DF8BC0" w14:textId="77777777" w:rsidTr="004C6523">
        <w:trPr>
          <w:trHeight w:val="285"/>
        </w:trPr>
        <w:tc>
          <w:tcPr>
            <w:tcW w:w="309" w:type="pct"/>
            <w:tcBorders>
              <w:top w:val="nil"/>
              <w:left w:val="nil"/>
              <w:bottom w:val="nil"/>
              <w:right w:val="nil"/>
            </w:tcBorders>
            <w:shd w:val="clear" w:color="000000" w:fill="FFFFFF"/>
            <w:hideMark/>
          </w:tcPr>
          <w:p w14:paraId="2CF9EECD"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B4AEDB7"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48E44A5"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0EC4C8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43FAD2E"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09E3A018" w14:textId="77777777" w:rsidR="004C6523" w:rsidRPr="004C6523" w:rsidRDefault="004C6523" w:rsidP="004C6523">
            <w:pPr>
              <w:jc w:val="right"/>
              <w:rPr>
                <w:rFonts w:cs="Arial"/>
                <w:sz w:val="16"/>
                <w:szCs w:val="16"/>
              </w:rPr>
            </w:pPr>
            <w:r w:rsidRPr="004C6523">
              <w:rPr>
                <w:rFonts w:cs="Arial"/>
                <w:sz w:val="16"/>
                <w:szCs w:val="16"/>
              </w:rPr>
              <w:t>0,02</w:t>
            </w:r>
          </w:p>
        </w:tc>
        <w:tc>
          <w:tcPr>
            <w:tcW w:w="354" w:type="pct"/>
            <w:tcBorders>
              <w:top w:val="nil"/>
              <w:left w:val="nil"/>
              <w:bottom w:val="nil"/>
              <w:right w:val="nil"/>
            </w:tcBorders>
            <w:shd w:val="clear" w:color="000000" w:fill="FFFFFF"/>
            <w:hideMark/>
          </w:tcPr>
          <w:p w14:paraId="7C817F26"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EF7CB1F"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338108B" w14:textId="77777777" w:rsidR="004C6523" w:rsidRPr="004C6523" w:rsidRDefault="004C6523" w:rsidP="004C6523">
            <w:pPr>
              <w:jc w:val="right"/>
              <w:rPr>
                <w:rFonts w:cs="Arial"/>
                <w:sz w:val="16"/>
                <w:szCs w:val="16"/>
              </w:rPr>
            </w:pPr>
            <w:r w:rsidRPr="004C6523">
              <w:rPr>
                <w:rFonts w:cs="Arial"/>
                <w:sz w:val="16"/>
                <w:szCs w:val="16"/>
              </w:rPr>
              <w:t>0,13</w:t>
            </w:r>
          </w:p>
        </w:tc>
      </w:tr>
      <w:tr w:rsidR="004C6523" w:rsidRPr="004C6523" w14:paraId="5C0B607E" w14:textId="77777777" w:rsidTr="004C6523">
        <w:trPr>
          <w:trHeight w:val="19"/>
        </w:trPr>
        <w:tc>
          <w:tcPr>
            <w:tcW w:w="309" w:type="pct"/>
            <w:tcBorders>
              <w:top w:val="single" w:sz="12" w:space="0" w:color="000000"/>
              <w:left w:val="nil"/>
              <w:bottom w:val="nil"/>
              <w:right w:val="nil"/>
            </w:tcBorders>
            <w:shd w:val="clear" w:color="000000" w:fill="DFF0D8"/>
            <w:hideMark/>
          </w:tcPr>
          <w:p w14:paraId="230103C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8FA46D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347BF79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12D5A40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902BAB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8C3042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C844DE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1AAD4DB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58A50A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2645BA5E"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1B631905"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B81B264"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79A58064"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D3B62E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4A4E2B62"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3E324EC"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2C0C2ECD"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6A6C49BC"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57559447"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09263F9D"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7073251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43C38405"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EAC9E4A"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95316 </w:t>
            </w:r>
          </w:p>
        </w:tc>
        <w:tc>
          <w:tcPr>
            <w:tcW w:w="296" w:type="pct"/>
            <w:tcBorders>
              <w:top w:val="nil"/>
              <w:left w:val="nil"/>
              <w:bottom w:val="single" w:sz="4" w:space="0" w:color="CCCCCC"/>
              <w:right w:val="single" w:sz="4" w:space="0" w:color="CCCCCC"/>
            </w:tcBorders>
            <w:shd w:val="clear" w:color="000000" w:fill="DFF0D8"/>
            <w:hideMark/>
          </w:tcPr>
          <w:p w14:paraId="7F415AFD"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094CA183" w14:textId="77777777" w:rsidR="004C6523" w:rsidRPr="004C6523" w:rsidRDefault="004C6523" w:rsidP="004C6523">
            <w:pPr>
              <w:rPr>
                <w:rFonts w:cs="Arial"/>
                <w:color w:val="000000"/>
                <w:sz w:val="16"/>
                <w:szCs w:val="16"/>
              </w:rPr>
            </w:pPr>
            <w:r w:rsidRPr="004C6523">
              <w:rPr>
                <w:rFonts w:cs="Arial"/>
                <w:color w:val="000000"/>
                <w:sz w:val="16"/>
                <w:szCs w:val="16"/>
              </w:rPr>
              <w:t>CURSO DE CAPACITAÇÃO PARA AUXILIAR DE ELETRICISTA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BDCCCF8"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40B030A4"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4246E8A8"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35585025" w14:textId="77777777" w:rsidR="004C6523" w:rsidRPr="004C6523" w:rsidRDefault="004C6523" w:rsidP="004C6523">
            <w:pPr>
              <w:jc w:val="right"/>
              <w:rPr>
                <w:rFonts w:cs="Arial"/>
                <w:color w:val="000000"/>
                <w:sz w:val="16"/>
                <w:szCs w:val="16"/>
              </w:rPr>
            </w:pPr>
            <w:r w:rsidRPr="004C6523">
              <w:rPr>
                <w:rFonts w:cs="Arial"/>
                <w:color w:val="000000"/>
                <w:sz w:val="16"/>
                <w:szCs w:val="16"/>
              </w:rPr>
              <w:t>0,33</w:t>
            </w:r>
          </w:p>
        </w:tc>
        <w:tc>
          <w:tcPr>
            <w:tcW w:w="413" w:type="pct"/>
            <w:tcBorders>
              <w:top w:val="nil"/>
              <w:left w:val="nil"/>
              <w:bottom w:val="single" w:sz="4" w:space="0" w:color="CCCCCC"/>
              <w:right w:val="single" w:sz="4" w:space="0" w:color="CCCCCC"/>
            </w:tcBorders>
            <w:shd w:val="clear" w:color="000000" w:fill="DFF0D8"/>
            <w:hideMark/>
          </w:tcPr>
          <w:p w14:paraId="1807707D" w14:textId="77777777" w:rsidR="004C6523" w:rsidRPr="004C6523" w:rsidRDefault="004C6523" w:rsidP="004C6523">
            <w:pPr>
              <w:jc w:val="right"/>
              <w:rPr>
                <w:rFonts w:cs="Arial"/>
                <w:color w:val="000000"/>
                <w:sz w:val="16"/>
                <w:szCs w:val="16"/>
              </w:rPr>
            </w:pPr>
            <w:r w:rsidRPr="004C6523">
              <w:rPr>
                <w:rFonts w:cs="Arial"/>
                <w:color w:val="000000"/>
                <w:sz w:val="16"/>
                <w:szCs w:val="16"/>
              </w:rPr>
              <w:t>0,33</w:t>
            </w:r>
          </w:p>
        </w:tc>
      </w:tr>
      <w:tr w:rsidR="004C6523" w:rsidRPr="004C6523" w14:paraId="2BF7304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C63516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936B91A" w14:textId="77777777" w:rsidR="004C6523" w:rsidRPr="004C6523" w:rsidRDefault="004C6523" w:rsidP="004C6523">
            <w:pPr>
              <w:jc w:val="right"/>
              <w:rPr>
                <w:rFonts w:cs="Arial"/>
                <w:sz w:val="16"/>
                <w:szCs w:val="16"/>
              </w:rPr>
            </w:pPr>
            <w:r w:rsidRPr="004C6523">
              <w:rPr>
                <w:rFonts w:cs="Arial"/>
                <w:sz w:val="16"/>
                <w:szCs w:val="16"/>
              </w:rPr>
              <w:t xml:space="preserve"> 00000247 </w:t>
            </w:r>
          </w:p>
        </w:tc>
        <w:tc>
          <w:tcPr>
            <w:tcW w:w="296" w:type="pct"/>
            <w:tcBorders>
              <w:top w:val="nil"/>
              <w:left w:val="nil"/>
              <w:bottom w:val="single" w:sz="4" w:space="0" w:color="CCCCCC"/>
              <w:right w:val="single" w:sz="4" w:space="0" w:color="CCCCCC"/>
            </w:tcBorders>
            <w:shd w:val="clear" w:color="000000" w:fill="EFEFEF"/>
            <w:hideMark/>
          </w:tcPr>
          <w:p w14:paraId="23680EBC"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A0A1889" w14:textId="77777777" w:rsidR="004C6523" w:rsidRPr="004C6523" w:rsidRDefault="004C6523" w:rsidP="004C6523">
            <w:pPr>
              <w:rPr>
                <w:rFonts w:cs="Arial"/>
                <w:sz w:val="16"/>
                <w:szCs w:val="16"/>
              </w:rPr>
            </w:pPr>
            <w:r w:rsidRPr="004C6523">
              <w:rPr>
                <w:rFonts w:cs="Arial"/>
                <w:sz w:val="16"/>
                <w:szCs w:val="16"/>
              </w:rPr>
              <w:t>AJUDANTE DE ELETRICISTA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05C4299"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0E73A09B"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04E5168E" w14:textId="77777777" w:rsidR="004C6523" w:rsidRPr="004C6523" w:rsidRDefault="004C6523" w:rsidP="004C6523">
            <w:pPr>
              <w:jc w:val="right"/>
              <w:rPr>
                <w:rFonts w:cs="Arial"/>
                <w:sz w:val="16"/>
                <w:szCs w:val="16"/>
              </w:rPr>
            </w:pPr>
            <w:r w:rsidRPr="004C6523">
              <w:rPr>
                <w:rFonts w:cs="Arial"/>
                <w:sz w:val="16"/>
                <w:szCs w:val="16"/>
              </w:rPr>
              <w:t>0,0301000</w:t>
            </w:r>
          </w:p>
        </w:tc>
        <w:tc>
          <w:tcPr>
            <w:tcW w:w="354" w:type="pct"/>
            <w:tcBorders>
              <w:top w:val="nil"/>
              <w:left w:val="nil"/>
              <w:bottom w:val="single" w:sz="4" w:space="0" w:color="CCCCCC"/>
              <w:right w:val="single" w:sz="4" w:space="0" w:color="CCCCCC"/>
            </w:tcBorders>
            <w:shd w:val="clear" w:color="000000" w:fill="EFEFEF"/>
            <w:hideMark/>
          </w:tcPr>
          <w:p w14:paraId="639EFA8F" w14:textId="77777777" w:rsidR="004C6523" w:rsidRPr="004C6523" w:rsidRDefault="004C6523" w:rsidP="004C6523">
            <w:pPr>
              <w:jc w:val="right"/>
              <w:rPr>
                <w:rFonts w:cs="Arial"/>
                <w:sz w:val="16"/>
                <w:szCs w:val="16"/>
              </w:rPr>
            </w:pPr>
            <w:r w:rsidRPr="004C6523">
              <w:rPr>
                <w:rFonts w:cs="Arial"/>
                <w:sz w:val="16"/>
                <w:szCs w:val="16"/>
              </w:rPr>
              <w:t>11,22</w:t>
            </w:r>
          </w:p>
        </w:tc>
        <w:tc>
          <w:tcPr>
            <w:tcW w:w="413" w:type="pct"/>
            <w:tcBorders>
              <w:top w:val="nil"/>
              <w:left w:val="nil"/>
              <w:bottom w:val="single" w:sz="4" w:space="0" w:color="CCCCCC"/>
              <w:right w:val="single" w:sz="4" w:space="0" w:color="CCCCCC"/>
            </w:tcBorders>
            <w:shd w:val="clear" w:color="000000" w:fill="EFEFEF"/>
            <w:hideMark/>
          </w:tcPr>
          <w:p w14:paraId="64FF29E5" w14:textId="77777777" w:rsidR="004C6523" w:rsidRPr="004C6523" w:rsidRDefault="004C6523" w:rsidP="004C6523">
            <w:pPr>
              <w:jc w:val="right"/>
              <w:rPr>
                <w:rFonts w:cs="Arial"/>
                <w:sz w:val="16"/>
                <w:szCs w:val="16"/>
              </w:rPr>
            </w:pPr>
            <w:r w:rsidRPr="004C6523">
              <w:rPr>
                <w:rFonts w:cs="Arial"/>
                <w:sz w:val="16"/>
                <w:szCs w:val="16"/>
              </w:rPr>
              <w:t>0,33</w:t>
            </w:r>
          </w:p>
        </w:tc>
      </w:tr>
      <w:tr w:rsidR="004C6523" w:rsidRPr="004C6523" w14:paraId="111A5E70" w14:textId="77777777" w:rsidTr="004C6523">
        <w:trPr>
          <w:trHeight w:val="510"/>
        </w:trPr>
        <w:tc>
          <w:tcPr>
            <w:tcW w:w="309" w:type="pct"/>
            <w:tcBorders>
              <w:top w:val="nil"/>
              <w:left w:val="nil"/>
              <w:bottom w:val="nil"/>
              <w:right w:val="nil"/>
            </w:tcBorders>
            <w:shd w:val="clear" w:color="000000" w:fill="FFFFFF"/>
            <w:hideMark/>
          </w:tcPr>
          <w:p w14:paraId="4502DCF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9E3E82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74D82F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53A55DE5"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A100E2F"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4FCDB72" w14:textId="77777777" w:rsidR="004C6523" w:rsidRPr="004C6523" w:rsidRDefault="004C6523" w:rsidP="004C6523">
            <w:pPr>
              <w:jc w:val="right"/>
              <w:rPr>
                <w:rFonts w:cs="Arial"/>
                <w:sz w:val="16"/>
                <w:szCs w:val="16"/>
              </w:rPr>
            </w:pPr>
            <w:r w:rsidRPr="004C6523">
              <w:rPr>
                <w:rFonts w:cs="Arial"/>
                <w:sz w:val="16"/>
                <w:szCs w:val="16"/>
              </w:rPr>
              <w:t>0,33</w:t>
            </w:r>
          </w:p>
        </w:tc>
        <w:tc>
          <w:tcPr>
            <w:tcW w:w="354" w:type="pct"/>
            <w:tcBorders>
              <w:top w:val="nil"/>
              <w:left w:val="nil"/>
              <w:bottom w:val="nil"/>
              <w:right w:val="nil"/>
            </w:tcBorders>
            <w:shd w:val="clear" w:color="000000" w:fill="FFFFFF"/>
            <w:hideMark/>
          </w:tcPr>
          <w:p w14:paraId="137B6B00"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00C4968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0CF5D03"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E2FF6C2" w14:textId="77777777" w:rsidR="004C6523" w:rsidRPr="004C6523" w:rsidRDefault="004C6523" w:rsidP="004C6523">
            <w:pPr>
              <w:jc w:val="right"/>
              <w:rPr>
                <w:rFonts w:cs="Arial"/>
                <w:sz w:val="16"/>
                <w:szCs w:val="16"/>
              </w:rPr>
            </w:pPr>
            <w:r w:rsidRPr="004C6523">
              <w:rPr>
                <w:rFonts w:cs="Arial"/>
                <w:sz w:val="16"/>
                <w:szCs w:val="16"/>
              </w:rPr>
              <w:t>0,33</w:t>
            </w:r>
          </w:p>
        </w:tc>
      </w:tr>
      <w:tr w:rsidR="004C6523" w:rsidRPr="004C6523" w14:paraId="4B576985" w14:textId="77777777" w:rsidTr="004C6523">
        <w:trPr>
          <w:trHeight w:val="285"/>
        </w:trPr>
        <w:tc>
          <w:tcPr>
            <w:tcW w:w="309" w:type="pct"/>
            <w:tcBorders>
              <w:top w:val="nil"/>
              <w:left w:val="nil"/>
              <w:bottom w:val="nil"/>
              <w:right w:val="nil"/>
            </w:tcBorders>
            <w:shd w:val="clear" w:color="000000" w:fill="FFFFFF"/>
            <w:hideMark/>
          </w:tcPr>
          <w:p w14:paraId="3BA5A469"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CA1330C"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F304A9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AA99C80"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7E5D60F"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751C515" w14:textId="77777777" w:rsidR="004C6523" w:rsidRPr="004C6523" w:rsidRDefault="004C6523" w:rsidP="004C6523">
            <w:pPr>
              <w:jc w:val="right"/>
              <w:rPr>
                <w:rFonts w:cs="Arial"/>
                <w:sz w:val="16"/>
                <w:szCs w:val="16"/>
              </w:rPr>
            </w:pPr>
            <w:r w:rsidRPr="004C6523">
              <w:rPr>
                <w:rFonts w:cs="Arial"/>
                <w:sz w:val="16"/>
                <w:szCs w:val="16"/>
              </w:rPr>
              <w:t>0,07</w:t>
            </w:r>
          </w:p>
        </w:tc>
        <w:tc>
          <w:tcPr>
            <w:tcW w:w="354" w:type="pct"/>
            <w:tcBorders>
              <w:top w:val="nil"/>
              <w:left w:val="nil"/>
              <w:bottom w:val="nil"/>
              <w:right w:val="nil"/>
            </w:tcBorders>
            <w:shd w:val="clear" w:color="000000" w:fill="FFFFFF"/>
            <w:hideMark/>
          </w:tcPr>
          <w:p w14:paraId="370282F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7667B48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3861EC7" w14:textId="77777777" w:rsidR="004C6523" w:rsidRPr="004C6523" w:rsidRDefault="004C6523" w:rsidP="004C6523">
            <w:pPr>
              <w:jc w:val="right"/>
              <w:rPr>
                <w:rFonts w:cs="Arial"/>
                <w:sz w:val="16"/>
                <w:szCs w:val="16"/>
              </w:rPr>
            </w:pPr>
            <w:r w:rsidRPr="004C6523">
              <w:rPr>
                <w:rFonts w:cs="Arial"/>
                <w:sz w:val="16"/>
                <w:szCs w:val="16"/>
              </w:rPr>
              <w:t>0,40</w:t>
            </w:r>
          </w:p>
        </w:tc>
      </w:tr>
      <w:tr w:rsidR="004C6523" w:rsidRPr="004C6523" w14:paraId="0CC0941B" w14:textId="77777777" w:rsidTr="004C6523">
        <w:trPr>
          <w:trHeight w:val="19"/>
        </w:trPr>
        <w:tc>
          <w:tcPr>
            <w:tcW w:w="309" w:type="pct"/>
            <w:tcBorders>
              <w:top w:val="single" w:sz="12" w:space="0" w:color="000000"/>
              <w:left w:val="nil"/>
              <w:bottom w:val="nil"/>
              <w:right w:val="nil"/>
            </w:tcBorders>
            <w:shd w:val="clear" w:color="000000" w:fill="DFF0D8"/>
            <w:hideMark/>
          </w:tcPr>
          <w:p w14:paraId="7377FA1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CC332D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4781D87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B59305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079FF91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F236A0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CA8633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2F4184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7954B5C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41CDBC60"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0D23C09"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2FE927E"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B46DEF1"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8E37DFF"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0A656D3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701AA433"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491A2998"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BBA89C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E4578A8"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1A329030"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AF56AA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C55DA65"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44A8263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95323 </w:t>
            </w:r>
          </w:p>
        </w:tc>
        <w:tc>
          <w:tcPr>
            <w:tcW w:w="296" w:type="pct"/>
            <w:tcBorders>
              <w:top w:val="nil"/>
              <w:left w:val="nil"/>
              <w:bottom w:val="single" w:sz="4" w:space="0" w:color="CCCCCC"/>
              <w:right w:val="single" w:sz="4" w:space="0" w:color="CCCCCC"/>
            </w:tcBorders>
            <w:shd w:val="clear" w:color="000000" w:fill="DFF0D8"/>
            <w:hideMark/>
          </w:tcPr>
          <w:p w14:paraId="01CED770"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772B93CA" w14:textId="77777777" w:rsidR="004C6523" w:rsidRPr="004C6523" w:rsidRDefault="004C6523" w:rsidP="004C6523">
            <w:pPr>
              <w:rPr>
                <w:rFonts w:cs="Arial"/>
                <w:color w:val="000000"/>
                <w:sz w:val="16"/>
                <w:szCs w:val="16"/>
              </w:rPr>
            </w:pPr>
            <w:r w:rsidRPr="004C6523">
              <w:rPr>
                <w:rFonts w:cs="Arial"/>
                <w:color w:val="000000"/>
                <w:sz w:val="16"/>
                <w:szCs w:val="16"/>
              </w:rPr>
              <w:t>CURSO DE CAPACITAÇÃO PARA AUXILIAR TÉCNICO DE ENGENHARIA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5DD19DC0"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4D9DB8C6"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36C65E98"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327BED0" w14:textId="77777777" w:rsidR="004C6523" w:rsidRPr="004C6523" w:rsidRDefault="004C6523" w:rsidP="004C6523">
            <w:pPr>
              <w:jc w:val="right"/>
              <w:rPr>
                <w:rFonts w:cs="Arial"/>
                <w:color w:val="000000"/>
                <w:sz w:val="16"/>
                <w:szCs w:val="16"/>
              </w:rPr>
            </w:pPr>
            <w:r w:rsidRPr="004C6523">
              <w:rPr>
                <w:rFonts w:cs="Arial"/>
                <w:color w:val="000000"/>
                <w:sz w:val="16"/>
                <w:szCs w:val="16"/>
              </w:rPr>
              <w:t>0,18</w:t>
            </w:r>
          </w:p>
        </w:tc>
        <w:tc>
          <w:tcPr>
            <w:tcW w:w="413" w:type="pct"/>
            <w:tcBorders>
              <w:top w:val="nil"/>
              <w:left w:val="nil"/>
              <w:bottom w:val="single" w:sz="4" w:space="0" w:color="CCCCCC"/>
              <w:right w:val="single" w:sz="4" w:space="0" w:color="CCCCCC"/>
            </w:tcBorders>
            <w:shd w:val="clear" w:color="000000" w:fill="DFF0D8"/>
            <w:hideMark/>
          </w:tcPr>
          <w:p w14:paraId="56D02A59" w14:textId="77777777" w:rsidR="004C6523" w:rsidRPr="004C6523" w:rsidRDefault="004C6523" w:rsidP="004C6523">
            <w:pPr>
              <w:jc w:val="right"/>
              <w:rPr>
                <w:rFonts w:cs="Arial"/>
                <w:color w:val="000000"/>
                <w:sz w:val="16"/>
                <w:szCs w:val="16"/>
              </w:rPr>
            </w:pPr>
            <w:r w:rsidRPr="004C6523">
              <w:rPr>
                <w:rFonts w:cs="Arial"/>
                <w:color w:val="000000"/>
                <w:sz w:val="16"/>
                <w:szCs w:val="16"/>
              </w:rPr>
              <w:t>0,18</w:t>
            </w:r>
          </w:p>
        </w:tc>
      </w:tr>
      <w:tr w:rsidR="004C6523" w:rsidRPr="004C6523" w14:paraId="44C01E6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40A609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D28505B" w14:textId="77777777" w:rsidR="004C6523" w:rsidRPr="004C6523" w:rsidRDefault="004C6523" w:rsidP="004C6523">
            <w:pPr>
              <w:jc w:val="right"/>
              <w:rPr>
                <w:rFonts w:cs="Arial"/>
                <w:sz w:val="16"/>
                <w:szCs w:val="16"/>
              </w:rPr>
            </w:pPr>
            <w:r w:rsidRPr="004C6523">
              <w:rPr>
                <w:rFonts w:cs="Arial"/>
                <w:sz w:val="16"/>
                <w:szCs w:val="16"/>
              </w:rPr>
              <w:t xml:space="preserve"> 00000532 </w:t>
            </w:r>
          </w:p>
        </w:tc>
        <w:tc>
          <w:tcPr>
            <w:tcW w:w="296" w:type="pct"/>
            <w:tcBorders>
              <w:top w:val="nil"/>
              <w:left w:val="nil"/>
              <w:bottom w:val="single" w:sz="4" w:space="0" w:color="CCCCCC"/>
              <w:right w:val="single" w:sz="4" w:space="0" w:color="CCCCCC"/>
            </w:tcBorders>
            <w:shd w:val="clear" w:color="000000" w:fill="EFEFEF"/>
            <w:hideMark/>
          </w:tcPr>
          <w:p w14:paraId="2E9F822F"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85217B9" w14:textId="77777777" w:rsidR="004C6523" w:rsidRPr="004C6523" w:rsidRDefault="004C6523" w:rsidP="004C6523">
            <w:pPr>
              <w:rPr>
                <w:rFonts w:cs="Arial"/>
                <w:sz w:val="16"/>
                <w:szCs w:val="16"/>
              </w:rPr>
            </w:pPr>
            <w:r w:rsidRPr="004C6523">
              <w:rPr>
                <w:rFonts w:cs="Arial"/>
                <w:sz w:val="16"/>
                <w:szCs w:val="16"/>
              </w:rPr>
              <w:t>AUXILIAR TECNICO / ASSISTENTE DE ENGENHARIA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064D518"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774FDF18"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E2E92B4" w14:textId="77777777" w:rsidR="004C6523" w:rsidRPr="004C6523" w:rsidRDefault="004C6523" w:rsidP="004C6523">
            <w:pPr>
              <w:jc w:val="right"/>
              <w:rPr>
                <w:rFonts w:cs="Arial"/>
                <w:sz w:val="16"/>
                <w:szCs w:val="16"/>
              </w:rPr>
            </w:pPr>
            <w:r w:rsidRPr="004C6523">
              <w:rPr>
                <w:rFonts w:cs="Arial"/>
                <w:sz w:val="16"/>
                <w:szCs w:val="16"/>
              </w:rPr>
              <w:t>0,0067000</w:t>
            </w:r>
          </w:p>
        </w:tc>
        <w:tc>
          <w:tcPr>
            <w:tcW w:w="354" w:type="pct"/>
            <w:tcBorders>
              <w:top w:val="nil"/>
              <w:left w:val="nil"/>
              <w:bottom w:val="single" w:sz="4" w:space="0" w:color="CCCCCC"/>
              <w:right w:val="single" w:sz="4" w:space="0" w:color="CCCCCC"/>
            </w:tcBorders>
            <w:shd w:val="clear" w:color="000000" w:fill="EFEFEF"/>
            <w:hideMark/>
          </w:tcPr>
          <w:p w14:paraId="6BBEEE50" w14:textId="77777777" w:rsidR="004C6523" w:rsidRPr="004C6523" w:rsidRDefault="004C6523" w:rsidP="004C6523">
            <w:pPr>
              <w:jc w:val="right"/>
              <w:rPr>
                <w:rFonts w:cs="Arial"/>
                <w:sz w:val="16"/>
                <w:szCs w:val="16"/>
              </w:rPr>
            </w:pPr>
            <w:r w:rsidRPr="004C6523">
              <w:rPr>
                <w:rFonts w:cs="Arial"/>
                <w:sz w:val="16"/>
                <w:szCs w:val="16"/>
              </w:rPr>
              <w:t>28,13</w:t>
            </w:r>
          </w:p>
        </w:tc>
        <w:tc>
          <w:tcPr>
            <w:tcW w:w="413" w:type="pct"/>
            <w:tcBorders>
              <w:top w:val="nil"/>
              <w:left w:val="nil"/>
              <w:bottom w:val="single" w:sz="4" w:space="0" w:color="CCCCCC"/>
              <w:right w:val="single" w:sz="4" w:space="0" w:color="CCCCCC"/>
            </w:tcBorders>
            <w:shd w:val="clear" w:color="000000" w:fill="EFEFEF"/>
            <w:hideMark/>
          </w:tcPr>
          <w:p w14:paraId="16C9549F" w14:textId="77777777" w:rsidR="004C6523" w:rsidRPr="004C6523" w:rsidRDefault="004C6523" w:rsidP="004C6523">
            <w:pPr>
              <w:jc w:val="right"/>
              <w:rPr>
                <w:rFonts w:cs="Arial"/>
                <w:sz w:val="16"/>
                <w:szCs w:val="16"/>
              </w:rPr>
            </w:pPr>
            <w:r w:rsidRPr="004C6523">
              <w:rPr>
                <w:rFonts w:cs="Arial"/>
                <w:sz w:val="16"/>
                <w:szCs w:val="16"/>
              </w:rPr>
              <w:t>0,18</w:t>
            </w:r>
          </w:p>
        </w:tc>
      </w:tr>
      <w:tr w:rsidR="004C6523" w:rsidRPr="004C6523" w14:paraId="2B597B64" w14:textId="77777777" w:rsidTr="004C6523">
        <w:trPr>
          <w:trHeight w:val="510"/>
        </w:trPr>
        <w:tc>
          <w:tcPr>
            <w:tcW w:w="309" w:type="pct"/>
            <w:tcBorders>
              <w:top w:val="nil"/>
              <w:left w:val="nil"/>
              <w:bottom w:val="nil"/>
              <w:right w:val="nil"/>
            </w:tcBorders>
            <w:shd w:val="clear" w:color="000000" w:fill="FFFFFF"/>
            <w:hideMark/>
          </w:tcPr>
          <w:p w14:paraId="195BD3BA"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2D64CC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224C4FB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49A64F6"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2201087"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7326D8BE" w14:textId="77777777" w:rsidR="004C6523" w:rsidRPr="004C6523" w:rsidRDefault="004C6523" w:rsidP="004C6523">
            <w:pPr>
              <w:jc w:val="right"/>
              <w:rPr>
                <w:rFonts w:cs="Arial"/>
                <w:sz w:val="16"/>
                <w:szCs w:val="16"/>
              </w:rPr>
            </w:pPr>
            <w:r w:rsidRPr="004C6523">
              <w:rPr>
                <w:rFonts w:cs="Arial"/>
                <w:sz w:val="16"/>
                <w:szCs w:val="16"/>
              </w:rPr>
              <w:t>0,18</w:t>
            </w:r>
          </w:p>
        </w:tc>
        <w:tc>
          <w:tcPr>
            <w:tcW w:w="354" w:type="pct"/>
            <w:tcBorders>
              <w:top w:val="nil"/>
              <w:left w:val="nil"/>
              <w:bottom w:val="nil"/>
              <w:right w:val="nil"/>
            </w:tcBorders>
            <w:shd w:val="clear" w:color="000000" w:fill="FFFFFF"/>
            <w:hideMark/>
          </w:tcPr>
          <w:p w14:paraId="3455D8BA"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5C681A08"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0BB832B"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4A3CF6D" w14:textId="77777777" w:rsidR="004C6523" w:rsidRPr="004C6523" w:rsidRDefault="004C6523" w:rsidP="004C6523">
            <w:pPr>
              <w:jc w:val="right"/>
              <w:rPr>
                <w:rFonts w:cs="Arial"/>
                <w:sz w:val="16"/>
                <w:szCs w:val="16"/>
              </w:rPr>
            </w:pPr>
            <w:r w:rsidRPr="004C6523">
              <w:rPr>
                <w:rFonts w:cs="Arial"/>
                <w:sz w:val="16"/>
                <w:szCs w:val="16"/>
              </w:rPr>
              <w:t>0,18</w:t>
            </w:r>
          </w:p>
        </w:tc>
      </w:tr>
      <w:tr w:rsidR="004C6523" w:rsidRPr="004C6523" w14:paraId="54A955C1" w14:textId="77777777" w:rsidTr="004C6523">
        <w:trPr>
          <w:trHeight w:val="285"/>
        </w:trPr>
        <w:tc>
          <w:tcPr>
            <w:tcW w:w="309" w:type="pct"/>
            <w:tcBorders>
              <w:top w:val="nil"/>
              <w:left w:val="nil"/>
              <w:bottom w:val="nil"/>
              <w:right w:val="nil"/>
            </w:tcBorders>
            <w:shd w:val="clear" w:color="000000" w:fill="FFFFFF"/>
            <w:hideMark/>
          </w:tcPr>
          <w:p w14:paraId="22DF694C"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6FD7446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067FB4F"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020E217"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288E3E6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73FD0281" w14:textId="77777777" w:rsidR="004C6523" w:rsidRPr="004C6523" w:rsidRDefault="004C6523" w:rsidP="004C6523">
            <w:pPr>
              <w:jc w:val="right"/>
              <w:rPr>
                <w:rFonts w:cs="Arial"/>
                <w:sz w:val="16"/>
                <w:szCs w:val="16"/>
              </w:rPr>
            </w:pPr>
            <w:r w:rsidRPr="004C6523">
              <w:rPr>
                <w:rFonts w:cs="Arial"/>
                <w:sz w:val="16"/>
                <w:szCs w:val="16"/>
              </w:rPr>
              <w:t>0,04</w:t>
            </w:r>
          </w:p>
        </w:tc>
        <w:tc>
          <w:tcPr>
            <w:tcW w:w="354" w:type="pct"/>
            <w:tcBorders>
              <w:top w:val="nil"/>
              <w:left w:val="nil"/>
              <w:bottom w:val="nil"/>
              <w:right w:val="nil"/>
            </w:tcBorders>
            <w:shd w:val="clear" w:color="000000" w:fill="FFFFFF"/>
            <w:hideMark/>
          </w:tcPr>
          <w:p w14:paraId="4C561030"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CB7EF0F"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75AE252" w14:textId="77777777" w:rsidR="004C6523" w:rsidRPr="004C6523" w:rsidRDefault="004C6523" w:rsidP="004C6523">
            <w:pPr>
              <w:jc w:val="right"/>
              <w:rPr>
                <w:rFonts w:cs="Arial"/>
                <w:sz w:val="16"/>
                <w:szCs w:val="16"/>
              </w:rPr>
            </w:pPr>
            <w:r w:rsidRPr="004C6523">
              <w:rPr>
                <w:rFonts w:cs="Arial"/>
                <w:sz w:val="16"/>
                <w:szCs w:val="16"/>
              </w:rPr>
              <w:t>0,22</w:t>
            </w:r>
          </w:p>
        </w:tc>
      </w:tr>
      <w:tr w:rsidR="004C6523" w:rsidRPr="004C6523" w14:paraId="1EA94C95" w14:textId="77777777" w:rsidTr="004C6523">
        <w:trPr>
          <w:trHeight w:val="19"/>
        </w:trPr>
        <w:tc>
          <w:tcPr>
            <w:tcW w:w="309" w:type="pct"/>
            <w:tcBorders>
              <w:top w:val="single" w:sz="12" w:space="0" w:color="000000"/>
              <w:left w:val="nil"/>
              <w:bottom w:val="nil"/>
              <w:right w:val="nil"/>
            </w:tcBorders>
            <w:shd w:val="clear" w:color="000000" w:fill="DFF0D8"/>
            <w:hideMark/>
          </w:tcPr>
          <w:p w14:paraId="7F4BB18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5E5FE1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3351191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493D2AD4"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AA0D0D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677DEE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FAF433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1B2AC7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E8FF5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3CB05C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1BF41A53"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5FEBA6D3"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6E6BDD6B"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3B1A39DF"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782AFE58"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246C6A1C"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E2F7CA0"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2ECCF8C4"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08704DC0"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7636A5B"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E54EDB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7EA29FE4"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3FDCE17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95334 </w:t>
            </w:r>
          </w:p>
        </w:tc>
        <w:tc>
          <w:tcPr>
            <w:tcW w:w="296" w:type="pct"/>
            <w:tcBorders>
              <w:top w:val="nil"/>
              <w:left w:val="nil"/>
              <w:bottom w:val="single" w:sz="4" w:space="0" w:color="CCCCCC"/>
              <w:right w:val="single" w:sz="4" w:space="0" w:color="CCCCCC"/>
            </w:tcBorders>
            <w:shd w:val="clear" w:color="000000" w:fill="DFF0D8"/>
            <w:hideMark/>
          </w:tcPr>
          <w:p w14:paraId="17C19062"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77CCBB64" w14:textId="77777777" w:rsidR="004C6523" w:rsidRPr="004C6523" w:rsidRDefault="004C6523" w:rsidP="004C6523">
            <w:pPr>
              <w:rPr>
                <w:rFonts w:cs="Arial"/>
                <w:color w:val="000000"/>
                <w:sz w:val="16"/>
                <w:szCs w:val="16"/>
              </w:rPr>
            </w:pPr>
            <w:r w:rsidRPr="004C6523">
              <w:rPr>
                <w:rFonts w:cs="Arial"/>
                <w:color w:val="000000"/>
                <w:sz w:val="16"/>
                <w:szCs w:val="16"/>
              </w:rPr>
              <w:t>CURSO DE CAPACITAÇÃO PARA ELETROTÉCNICO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43DE996"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5636D584"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10AA015F"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50359E0" w14:textId="77777777" w:rsidR="004C6523" w:rsidRPr="004C6523" w:rsidRDefault="004C6523" w:rsidP="004C6523">
            <w:pPr>
              <w:jc w:val="right"/>
              <w:rPr>
                <w:rFonts w:cs="Arial"/>
                <w:color w:val="000000"/>
                <w:sz w:val="16"/>
                <w:szCs w:val="16"/>
              </w:rPr>
            </w:pPr>
            <w:r w:rsidRPr="004C6523">
              <w:rPr>
                <w:rFonts w:cs="Arial"/>
                <w:color w:val="000000"/>
                <w:sz w:val="16"/>
                <w:szCs w:val="16"/>
              </w:rPr>
              <w:t>0,42</w:t>
            </w:r>
          </w:p>
        </w:tc>
        <w:tc>
          <w:tcPr>
            <w:tcW w:w="413" w:type="pct"/>
            <w:tcBorders>
              <w:top w:val="nil"/>
              <w:left w:val="nil"/>
              <w:bottom w:val="single" w:sz="4" w:space="0" w:color="CCCCCC"/>
              <w:right w:val="single" w:sz="4" w:space="0" w:color="CCCCCC"/>
            </w:tcBorders>
            <w:shd w:val="clear" w:color="000000" w:fill="DFF0D8"/>
            <w:hideMark/>
          </w:tcPr>
          <w:p w14:paraId="4C9BC156" w14:textId="77777777" w:rsidR="004C6523" w:rsidRPr="004C6523" w:rsidRDefault="004C6523" w:rsidP="004C6523">
            <w:pPr>
              <w:jc w:val="right"/>
              <w:rPr>
                <w:rFonts w:cs="Arial"/>
                <w:color w:val="000000"/>
                <w:sz w:val="16"/>
                <w:szCs w:val="16"/>
              </w:rPr>
            </w:pPr>
            <w:r w:rsidRPr="004C6523">
              <w:rPr>
                <w:rFonts w:cs="Arial"/>
                <w:color w:val="000000"/>
                <w:sz w:val="16"/>
                <w:szCs w:val="16"/>
              </w:rPr>
              <w:t>0,42</w:t>
            </w:r>
          </w:p>
        </w:tc>
      </w:tr>
      <w:tr w:rsidR="004C6523" w:rsidRPr="004C6523" w14:paraId="318D30B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B30476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630A7B7" w14:textId="77777777" w:rsidR="004C6523" w:rsidRPr="004C6523" w:rsidRDefault="004C6523" w:rsidP="004C6523">
            <w:pPr>
              <w:jc w:val="right"/>
              <w:rPr>
                <w:rFonts w:cs="Arial"/>
                <w:sz w:val="16"/>
                <w:szCs w:val="16"/>
              </w:rPr>
            </w:pPr>
            <w:r w:rsidRPr="004C6523">
              <w:rPr>
                <w:rFonts w:cs="Arial"/>
                <w:sz w:val="16"/>
                <w:szCs w:val="16"/>
              </w:rPr>
              <w:t xml:space="preserve"> 00002438 </w:t>
            </w:r>
          </w:p>
        </w:tc>
        <w:tc>
          <w:tcPr>
            <w:tcW w:w="296" w:type="pct"/>
            <w:tcBorders>
              <w:top w:val="nil"/>
              <w:left w:val="nil"/>
              <w:bottom w:val="single" w:sz="4" w:space="0" w:color="CCCCCC"/>
              <w:right w:val="single" w:sz="4" w:space="0" w:color="CCCCCC"/>
            </w:tcBorders>
            <w:shd w:val="clear" w:color="000000" w:fill="EFEFEF"/>
            <w:hideMark/>
          </w:tcPr>
          <w:p w14:paraId="039EFB3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05181765" w14:textId="77777777" w:rsidR="004C6523" w:rsidRPr="004C6523" w:rsidRDefault="004C6523" w:rsidP="004C6523">
            <w:pPr>
              <w:rPr>
                <w:rFonts w:cs="Arial"/>
                <w:sz w:val="16"/>
                <w:szCs w:val="16"/>
              </w:rPr>
            </w:pPr>
            <w:r w:rsidRPr="004C6523">
              <w:rPr>
                <w:rFonts w:cs="Arial"/>
                <w:sz w:val="16"/>
                <w:szCs w:val="16"/>
              </w:rPr>
              <w:t>ELETROTECNICO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84629D4"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06BF5CF8"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765E5D59" w14:textId="77777777" w:rsidR="004C6523" w:rsidRPr="004C6523" w:rsidRDefault="004C6523" w:rsidP="004C6523">
            <w:pPr>
              <w:jc w:val="right"/>
              <w:rPr>
                <w:rFonts w:cs="Arial"/>
                <w:sz w:val="16"/>
                <w:szCs w:val="16"/>
              </w:rPr>
            </w:pPr>
            <w:r w:rsidRPr="004C6523">
              <w:rPr>
                <w:rFonts w:cs="Arial"/>
                <w:sz w:val="16"/>
                <w:szCs w:val="16"/>
              </w:rPr>
              <w:t>0,0249000</w:t>
            </w:r>
          </w:p>
        </w:tc>
        <w:tc>
          <w:tcPr>
            <w:tcW w:w="354" w:type="pct"/>
            <w:tcBorders>
              <w:top w:val="nil"/>
              <w:left w:val="nil"/>
              <w:bottom w:val="single" w:sz="4" w:space="0" w:color="CCCCCC"/>
              <w:right w:val="single" w:sz="4" w:space="0" w:color="CCCCCC"/>
            </w:tcBorders>
            <w:shd w:val="clear" w:color="000000" w:fill="EFEFEF"/>
            <w:hideMark/>
          </w:tcPr>
          <w:p w14:paraId="1D301592" w14:textId="77777777" w:rsidR="004C6523" w:rsidRPr="004C6523" w:rsidRDefault="004C6523" w:rsidP="004C6523">
            <w:pPr>
              <w:jc w:val="right"/>
              <w:rPr>
                <w:rFonts w:cs="Arial"/>
                <w:sz w:val="16"/>
                <w:szCs w:val="16"/>
              </w:rPr>
            </w:pPr>
            <w:r w:rsidRPr="004C6523">
              <w:rPr>
                <w:rFonts w:cs="Arial"/>
                <w:sz w:val="16"/>
                <w:szCs w:val="16"/>
              </w:rPr>
              <w:t>17,15</w:t>
            </w:r>
          </w:p>
        </w:tc>
        <w:tc>
          <w:tcPr>
            <w:tcW w:w="413" w:type="pct"/>
            <w:tcBorders>
              <w:top w:val="nil"/>
              <w:left w:val="nil"/>
              <w:bottom w:val="single" w:sz="4" w:space="0" w:color="CCCCCC"/>
              <w:right w:val="single" w:sz="4" w:space="0" w:color="CCCCCC"/>
            </w:tcBorders>
            <w:shd w:val="clear" w:color="000000" w:fill="EFEFEF"/>
            <w:hideMark/>
          </w:tcPr>
          <w:p w14:paraId="58B84DCA"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47DE4A42" w14:textId="77777777" w:rsidTr="004C6523">
        <w:trPr>
          <w:trHeight w:val="510"/>
        </w:trPr>
        <w:tc>
          <w:tcPr>
            <w:tcW w:w="309" w:type="pct"/>
            <w:tcBorders>
              <w:top w:val="nil"/>
              <w:left w:val="nil"/>
              <w:bottom w:val="nil"/>
              <w:right w:val="nil"/>
            </w:tcBorders>
            <w:shd w:val="clear" w:color="000000" w:fill="FFFFFF"/>
            <w:hideMark/>
          </w:tcPr>
          <w:p w14:paraId="10930A18"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3F6E8D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250AF04"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C571DF8"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525940D"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DAD9236" w14:textId="77777777" w:rsidR="004C6523" w:rsidRPr="004C6523" w:rsidRDefault="004C6523" w:rsidP="004C6523">
            <w:pPr>
              <w:jc w:val="right"/>
              <w:rPr>
                <w:rFonts w:cs="Arial"/>
                <w:sz w:val="16"/>
                <w:szCs w:val="16"/>
              </w:rPr>
            </w:pPr>
            <w:r w:rsidRPr="004C6523">
              <w:rPr>
                <w:rFonts w:cs="Arial"/>
                <w:sz w:val="16"/>
                <w:szCs w:val="16"/>
              </w:rPr>
              <w:t>0,42</w:t>
            </w:r>
          </w:p>
        </w:tc>
        <w:tc>
          <w:tcPr>
            <w:tcW w:w="354" w:type="pct"/>
            <w:tcBorders>
              <w:top w:val="nil"/>
              <w:left w:val="nil"/>
              <w:bottom w:val="nil"/>
              <w:right w:val="nil"/>
            </w:tcBorders>
            <w:shd w:val="clear" w:color="000000" w:fill="FFFFFF"/>
            <w:hideMark/>
          </w:tcPr>
          <w:p w14:paraId="16CEF324"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C527789"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22C072E0"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4C03C661"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6508BBD9" w14:textId="77777777" w:rsidTr="004C6523">
        <w:trPr>
          <w:trHeight w:val="285"/>
        </w:trPr>
        <w:tc>
          <w:tcPr>
            <w:tcW w:w="309" w:type="pct"/>
            <w:tcBorders>
              <w:top w:val="nil"/>
              <w:left w:val="nil"/>
              <w:bottom w:val="nil"/>
              <w:right w:val="nil"/>
            </w:tcBorders>
            <w:shd w:val="clear" w:color="000000" w:fill="FFFFFF"/>
            <w:hideMark/>
          </w:tcPr>
          <w:p w14:paraId="35D3A9B5"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14225588"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0437EE8B"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0C6FD72"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CF5EC0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216CE538" w14:textId="77777777" w:rsidR="004C6523" w:rsidRPr="004C6523" w:rsidRDefault="004C6523" w:rsidP="004C6523">
            <w:pPr>
              <w:jc w:val="right"/>
              <w:rPr>
                <w:rFonts w:cs="Arial"/>
                <w:sz w:val="16"/>
                <w:szCs w:val="16"/>
              </w:rPr>
            </w:pPr>
            <w:r w:rsidRPr="004C6523">
              <w:rPr>
                <w:rFonts w:cs="Arial"/>
                <w:sz w:val="16"/>
                <w:szCs w:val="16"/>
              </w:rPr>
              <w:t>0,09</w:t>
            </w:r>
          </w:p>
        </w:tc>
        <w:tc>
          <w:tcPr>
            <w:tcW w:w="354" w:type="pct"/>
            <w:tcBorders>
              <w:top w:val="nil"/>
              <w:left w:val="nil"/>
              <w:bottom w:val="nil"/>
              <w:right w:val="nil"/>
            </w:tcBorders>
            <w:shd w:val="clear" w:color="000000" w:fill="FFFFFF"/>
            <w:hideMark/>
          </w:tcPr>
          <w:p w14:paraId="69A267E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16795C4B"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8D66C62" w14:textId="77777777" w:rsidR="004C6523" w:rsidRPr="004C6523" w:rsidRDefault="004C6523" w:rsidP="004C6523">
            <w:pPr>
              <w:jc w:val="right"/>
              <w:rPr>
                <w:rFonts w:cs="Arial"/>
                <w:sz w:val="16"/>
                <w:szCs w:val="16"/>
              </w:rPr>
            </w:pPr>
            <w:r w:rsidRPr="004C6523">
              <w:rPr>
                <w:rFonts w:cs="Arial"/>
                <w:sz w:val="16"/>
                <w:szCs w:val="16"/>
              </w:rPr>
              <w:t>0,51</w:t>
            </w:r>
          </w:p>
        </w:tc>
      </w:tr>
      <w:tr w:rsidR="004C6523" w:rsidRPr="004C6523" w14:paraId="13D90713" w14:textId="77777777" w:rsidTr="004C6523">
        <w:trPr>
          <w:trHeight w:val="19"/>
        </w:trPr>
        <w:tc>
          <w:tcPr>
            <w:tcW w:w="309" w:type="pct"/>
            <w:tcBorders>
              <w:top w:val="single" w:sz="12" w:space="0" w:color="000000"/>
              <w:left w:val="nil"/>
              <w:bottom w:val="nil"/>
              <w:right w:val="nil"/>
            </w:tcBorders>
            <w:shd w:val="clear" w:color="000000" w:fill="DFF0D8"/>
            <w:hideMark/>
          </w:tcPr>
          <w:p w14:paraId="1B1B624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4960D9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B9444D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522247B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0826469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F6F0C8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23FC88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3FC625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04569801"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912086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1BD6673"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07F12B76"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A1D1340"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58785FBB"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CFD6ED7"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4191E2C8"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14B5E0BC"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207B4A1D"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34D70EC1"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95DE23F"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03FB285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3A102245"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7FF786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88266 </w:t>
            </w:r>
          </w:p>
        </w:tc>
        <w:tc>
          <w:tcPr>
            <w:tcW w:w="296" w:type="pct"/>
            <w:tcBorders>
              <w:top w:val="nil"/>
              <w:left w:val="nil"/>
              <w:bottom w:val="single" w:sz="4" w:space="0" w:color="CCCCCC"/>
              <w:right w:val="single" w:sz="4" w:space="0" w:color="CCCCCC"/>
            </w:tcBorders>
            <w:shd w:val="clear" w:color="000000" w:fill="DFF0D8"/>
            <w:hideMark/>
          </w:tcPr>
          <w:p w14:paraId="3EBAB7E6"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1C2DBA0A" w14:textId="77777777" w:rsidR="004C6523" w:rsidRPr="004C6523" w:rsidRDefault="004C6523" w:rsidP="004C6523">
            <w:pPr>
              <w:rPr>
                <w:rFonts w:cs="Arial"/>
                <w:color w:val="000000"/>
                <w:sz w:val="16"/>
                <w:szCs w:val="16"/>
              </w:rPr>
            </w:pPr>
            <w:r w:rsidRPr="004C6523">
              <w:rPr>
                <w:rFonts w:cs="Arial"/>
                <w:color w:val="000000"/>
                <w:sz w:val="16"/>
                <w:szCs w:val="16"/>
              </w:rPr>
              <w:t>ELETROTÉCNICO COM ENCARGOS COMPLEMENTARES</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2146D00D"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34A841F7"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35F75FE5"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6E26B2C0" w14:textId="77777777" w:rsidR="004C6523" w:rsidRPr="004C6523" w:rsidRDefault="004C6523" w:rsidP="004C6523">
            <w:pPr>
              <w:jc w:val="right"/>
              <w:rPr>
                <w:rFonts w:cs="Arial"/>
                <w:color w:val="000000"/>
                <w:sz w:val="16"/>
                <w:szCs w:val="16"/>
              </w:rPr>
            </w:pPr>
            <w:r w:rsidRPr="004C6523">
              <w:rPr>
                <w:rFonts w:cs="Arial"/>
                <w:color w:val="000000"/>
                <w:sz w:val="16"/>
                <w:szCs w:val="16"/>
              </w:rPr>
              <w:t>21,05</w:t>
            </w:r>
          </w:p>
        </w:tc>
        <w:tc>
          <w:tcPr>
            <w:tcW w:w="413" w:type="pct"/>
            <w:tcBorders>
              <w:top w:val="nil"/>
              <w:left w:val="nil"/>
              <w:bottom w:val="single" w:sz="4" w:space="0" w:color="CCCCCC"/>
              <w:right w:val="single" w:sz="4" w:space="0" w:color="CCCCCC"/>
            </w:tcBorders>
            <w:shd w:val="clear" w:color="000000" w:fill="DFF0D8"/>
            <w:hideMark/>
          </w:tcPr>
          <w:p w14:paraId="5DA4526E" w14:textId="77777777" w:rsidR="004C6523" w:rsidRPr="004C6523" w:rsidRDefault="004C6523" w:rsidP="004C6523">
            <w:pPr>
              <w:jc w:val="right"/>
              <w:rPr>
                <w:rFonts w:cs="Arial"/>
                <w:color w:val="000000"/>
                <w:sz w:val="16"/>
                <w:szCs w:val="16"/>
              </w:rPr>
            </w:pPr>
            <w:r w:rsidRPr="004C6523">
              <w:rPr>
                <w:rFonts w:cs="Arial"/>
                <w:color w:val="000000"/>
                <w:sz w:val="16"/>
                <w:szCs w:val="16"/>
              </w:rPr>
              <w:t>21,05</w:t>
            </w:r>
          </w:p>
        </w:tc>
      </w:tr>
      <w:tr w:rsidR="004C6523" w:rsidRPr="004C6523" w14:paraId="3F688F9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55477E6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32C9055E" w14:textId="77777777" w:rsidR="004C6523" w:rsidRPr="004C6523" w:rsidRDefault="004C6523" w:rsidP="004C6523">
            <w:pPr>
              <w:jc w:val="right"/>
              <w:rPr>
                <w:rFonts w:cs="Arial"/>
                <w:sz w:val="16"/>
                <w:szCs w:val="16"/>
              </w:rPr>
            </w:pPr>
            <w:r w:rsidRPr="004C6523">
              <w:rPr>
                <w:rFonts w:cs="Arial"/>
                <w:sz w:val="16"/>
                <w:szCs w:val="16"/>
              </w:rPr>
              <w:t xml:space="preserve"> 88236 </w:t>
            </w:r>
          </w:p>
        </w:tc>
        <w:tc>
          <w:tcPr>
            <w:tcW w:w="296" w:type="pct"/>
            <w:tcBorders>
              <w:top w:val="nil"/>
              <w:left w:val="nil"/>
              <w:bottom w:val="single" w:sz="4" w:space="0" w:color="CCCCCC"/>
              <w:right w:val="single" w:sz="4" w:space="0" w:color="CCCCCC"/>
            </w:tcBorders>
            <w:shd w:val="clear" w:color="000000" w:fill="D6D6D6"/>
            <w:hideMark/>
          </w:tcPr>
          <w:p w14:paraId="64DFB9B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75E4A820" w14:textId="77777777" w:rsidR="004C6523" w:rsidRPr="004C6523" w:rsidRDefault="004C6523" w:rsidP="004C6523">
            <w:pPr>
              <w:rPr>
                <w:rFonts w:cs="Arial"/>
                <w:sz w:val="16"/>
                <w:szCs w:val="16"/>
              </w:rPr>
            </w:pPr>
            <w:r w:rsidRPr="004C6523">
              <w:rPr>
                <w:rFonts w:cs="Arial"/>
                <w:sz w:val="16"/>
                <w:szCs w:val="16"/>
              </w:rPr>
              <w:t>FERRAMENTAS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6012BD1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9EE44DF"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54D50D74"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0C72114E" w14:textId="77777777" w:rsidR="004C6523" w:rsidRPr="004C6523" w:rsidRDefault="004C6523" w:rsidP="004C6523">
            <w:pPr>
              <w:jc w:val="right"/>
              <w:rPr>
                <w:rFonts w:cs="Arial"/>
                <w:sz w:val="16"/>
                <w:szCs w:val="16"/>
              </w:rPr>
            </w:pPr>
            <w:r w:rsidRPr="004C6523">
              <w:rPr>
                <w:rFonts w:cs="Arial"/>
                <w:sz w:val="16"/>
                <w:szCs w:val="16"/>
              </w:rPr>
              <w:t>0,42</w:t>
            </w:r>
          </w:p>
        </w:tc>
        <w:tc>
          <w:tcPr>
            <w:tcW w:w="413" w:type="pct"/>
            <w:tcBorders>
              <w:top w:val="nil"/>
              <w:left w:val="nil"/>
              <w:bottom w:val="single" w:sz="4" w:space="0" w:color="CCCCCC"/>
              <w:right w:val="single" w:sz="4" w:space="0" w:color="CCCCCC"/>
            </w:tcBorders>
            <w:shd w:val="clear" w:color="000000" w:fill="D6D6D6"/>
            <w:hideMark/>
          </w:tcPr>
          <w:p w14:paraId="0F0EA1F9"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6C807B2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295A8926"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114C4E19" w14:textId="77777777" w:rsidR="004C6523" w:rsidRPr="004C6523" w:rsidRDefault="004C6523" w:rsidP="004C6523">
            <w:pPr>
              <w:jc w:val="right"/>
              <w:rPr>
                <w:rFonts w:cs="Arial"/>
                <w:sz w:val="16"/>
                <w:szCs w:val="16"/>
              </w:rPr>
            </w:pPr>
            <w:r w:rsidRPr="004C6523">
              <w:rPr>
                <w:rFonts w:cs="Arial"/>
                <w:sz w:val="16"/>
                <w:szCs w:val="16"/>
              </w:rPr>
              <w:t xml:space="preserve"> 88237 </w:t>
            </w:r>
          </w:p>
        </w:tc>
        <w:tc>
          <w:tcPr>
            <w:tcW w:w="296" w:type="pct"/>
            <w:tcBorders>
              <w:top w:val="nil"/>
              <w:left w:val="nil"/>
              <w:bottom w:val="single" w:sz="4" w:space="0" w:color="CCCCCC"/>
              <w:right w:val="single" w:sz="4" w:space="0" w:color="CCCCCC"/>
            </w:tcBorders>
            <w:shd w:val="clear" w:color="000000" w:fill="D6D6D6"/>
            <w:hideMark/>
          </w:tcPr>
          <w:p w14:paraId="375CE00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10A9F25" w14:textId="77777777" w:rsidR="004C6523" w:rsidRPr="004C6523" w:rsidRDefault="004C6523" w:rsidP="004C6523">
            <w:pPr>
              <w:rPr>
                <w:rFonts w:cs="Arial"/>
                <w:sz w:val="16"/>
                <w:szCs w:val="16"/>
              </w:rPr>
            </w:pPr>
            <w:r w:rsidRPr="004C6523">
              <w:rPr>
                <w:rFonts w:cs="Arial"/>
                <w:sz w:val="16"/>
                <w:szCs w:val="16"/>
              </w:rPr>
              <w:t>EPI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0F880FEF"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71D7EDDC"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03CCF27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687DAF4B" w14:textId="77777777" w:rsidR="004C6523" w:rsidRPr="004C6523" w:rsidRDefault="004C6523" w:rsidP="004C6523">
            <w:pPr>
              <w:jc w:val="right"/>
              <w:rPr>
                <w:rFonts w:cs="Arial"/>
                <w:sz w:val="16"/>
                <w:szCs w:val="16"/>
              </w:rPr>
            </w:pPr>
            <w:r w:rsidRPr="004C6523">
              <w:rPr>
                <w:rFonts w:cs="Arial"/>
                <w:sz w:val="16"/>
                <w:szCs w:val="16"/>
              </w:rPr>
              <w:t>0,89</w:t>
            </w:r>
          </w:p>
        </w:tc>
        <w:tc>
          <w:tcPr>
            <w:tcW w:w="413" w:type="pct"/>
            <w:tcBorders>
              <w:top w:val="nil"/>
              <w:left w:val="nil"/>
              <w:bottom w:val="single" w:sz="4" w:space="0" w:color="CCCCCC"/>
              <w:right w:val="single" w:sz="4" w:space="0" w:color="CCCCCC"/>
            </w:tcBorders>
            <w:shd w:val="clear" w:color="000000" w:fill="D6D6D6"/>
            <w:hideMark/>
          </w:tcPr>
          <w:p w14:paraId="38BAACB5" w14:textId="77777777" w:rsidR="004C6523" w:rsidRPr="004C6523" w:rsidRDefault="004C6523" w:rsidP="004C6523">
            <w:pPr>
              <w:jc w:val="right"/>
              <w:rPr>
                <w:rFonts w:cs="Arial"/>
                <w:sz w:val="16"/>
                <w:szCs w:val="16"/>
              </w:rPr>
            </w:pPr>
            <w:r w:rsidRPr="004C6523">
              <w:rPr>
                <w:rFonts w:cs="Arial"/>
                <w:sz w:val="16"/>
                <w:szCs w:val="16"/>
              </w:rPr>
              <w:t>0,89</w:t>
            </w:r>
          </w:p>
        </w:tc>
      </w:tr>
      <w:tr w:rsidR="004C6523" w:rsidRPr="004C6523" w14:paraId="1234091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6D6D6"/>
            <w:hideMark/>
          </w:tcPr>
          <w:p w14:paraId="1800D053" w14:textId="77777777" w:rsidR="004C6523" w:rsidRPr="004C6523" w:rsidRDefault="004C6523" w:rsidP="004C6523">
            <w:pPr>
              <w:rPr>
                <w:rFonts w:cs="Arial"/>
                <w:sz w:val="16"/>
                <w:szCs w:val="16"/>
              </w:rPr>
            </w:pPr>
            <w:r w:rsidRPr="004C6523">
              <w:rPr>
                <w:rFonts w:cs="Arial"/>
                <w:sz w:val="16"/>
                <w:szCs w:val="16"/>
              </w:rPr>
              <w:t>Composição Auxiliar</w:t>
            </w:r>
          </w:p>
        </w:tc>
        <w:tc>
          <w:tcPr>
            <w:tcW w:w="354" w:type="pct"/>
            <w:tcBorders>
              <w:top w:val="nil"/>
              <w:left w:val="nil"/>
              <w:bottom w:val="single" w:sz="4" w:space="0" w:color="CCCCCC"/>
              <w:right w:val="single" w:sz="4" w:space="0" w:color="CCCCCC"/>
            </w:tcBorders>
            <w:shd w:val="clear" w:color="000000" w:fill="D6D6D6"/>
            <w:hideMark/>
          </w:tcPr>
          <w:p w14:paraId="7244B520" w14:textId="77777777" w:rsidR="004C6523" w:rsidRPr="004C6523" w:rsidRDefault="004C6523" w:rsidP="004C6523">
            <w:pPr>
              <w:jc w:val="right"/>
              <w:rPr>
                <w:rFonts w:cs="Arial"/>
                <w:sz w:val="16"/>
                <w:szCs w:val="16"/>
              </w:rPr>
            </w:pPr>
            <w:r w:rsidRPr="004C6523">
              <w:rPr>
                <w:rFonts w:cs="Arial"/>
                <w:sz w:val="16"/>
                <w:szCs w:val="16"/>
              </w:rPr>
              <w:t xml:space="preserve"> 95334 </w:t>
            </w:r>
          </w:p>
        </w:tc>
        <w:tc>
          <w:tcPr>
            <w:tcW w:w="296" w:type="pct"/>
            <w:tcBorders>
              <w:top w:val="nil"/>
              <w:left w:val="nil"/>
              <w:bottom w:val="single" w:sz="4" w:space="0" w:color="CCCCCC"/>
              <w:right w:val="single" w:sz="4" w:space="0" w:color="CCCCCC"/>
            </w:tcBorders>
            <w:shd w:val="clear" w:color="000000" w:fill="D6D6D6"/>
            <w:hideMark/>
          </w:tcPr>
          <w:p w14:paraId="50E5769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D6D6D6"/>
            <w:hideMark/>
          </w:tcPr>
          <w:p w14:paraId="0E02B940" w14:textId="77777777" w:rsidR="004C6523" w:rsidRPr="004C6523" w:rsidRDefault="004C6523" w:rsidP="004C6523">
            <w:pPr>
              <w:rPr>
                <w:rFonts w:cs="Arial"/>
                <w:sz w:val="16"/>
                <w:szCs w:val="16"/>
              </w:rPr>
            </w:pPr>
            <w:r w:rsidRPr="004C6523">
              <w:rPr>
                <w:rFonts w:cs="Arial"/>
                <w:sz w:val="16"/>
                <w:szCs w:val="16"/>
              </w:rPr>
              <w:t>CURSO DE CAPACITAÇÃO PARA ELETROTÉCNICO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6D6D6"/>
            <w:hideMark/>
          </w:tcPr>
          <w:p w14:paraId="1989898B" w14:textId="77777777" w:rsidR="004C6523" w:rsidRPr="004C6523" w:rsidRDefault="004C6523" w:rsidP="004C6523">
            <w:pPr>
              <w:rPr>
                <w:rFonts w:cs="Arial"/>
                <w:sz w:val="16"/>
                <w:szCs w:val="16"/>
              </w:rPr>
            </w:pPr>
            <w:r w:rsidRPr="004C6523">
              <w:rPr>
                <w:rFonts w:cs="Arial"/>
                <w:sz w:val="16"/>
                <w:szCs w:val="16"/>
              </w:rPr>
              <w:t>SEDI - SERVIÇOS DIVERSOS</w:t>
            </w:r>
          </w:p>
        </w:tc>
        <w:tc>
          <w:tcPr>
            <w:tcW w:w="354" w:type="pct"/>
            <w:tcBorders>
              <w:top w:val="nil"/>
              <w:left w:val="nil"/>
              <w:bottom w:val="single" w:sz="4" w:space="0" w:color="CCCCCC"/>
              <w:right w:val="single" w:sz="4" w:space="0" w:color="CCCCCC"/>
            </w:tcBorders>
            <w:shd w:val="clear" w:color="000000" w:fill="D6D6D6"/>
            <w:hideMark/>
          </w:tcPr>
          <w:p w14:paraId="4C6E634D"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D6D6D6"/>
            <w:hideMark/>
          </w:tcPr>
          <w:p w14:paraId="41E45797"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D6D6D6"/>
            <w:hideMark/>
          </w:tcPr>
          <w:p w14:paraId="700114CB" w14:textId="77777777" w:rsidR="004C6523" w:rsidRPr="004C6523" w:rsidRDefault="004C6523" w:rsidP="004C6523">
            <w:pPr>
              <w:jc w:val="right"/>
              <w:rPr>
                <w:rFonts w:cs="Arial"/>
                <w:sz w:val="16"/>
                <w:szCs w:val="16"/>
              </w:rPr>
            </w:pPr>
            <w:r w:rsidRPr="004C6523">
              <w:rPr>
                <w:rFonts w:cs="Arial"/>
                <w:sz w:val="16"/>
                <w:szCs w:val="16"/>
              </w:rPr>
              <w:t>0,42</w:t>
            </w:r>
          </w:p>
        </w:tc>
        <w:tc>
          <w:tcPr>
            <w:tcW w:w="413" w:type="pct"/>
            <w:tcBorders>
              <w:top w:val="nil"/>
              <w:left w:val="nil"/>
              <w:bottom w:val="single" w:sz="4" w:space="0" w:color="CCCCCC"/>
              <w:right w:val="single" w:sz="4" w:space="0" w:color="CCCCCC"/>
            </w:tcBorders>
            <w:shd w:val="clear" w:color="000000" w:fill="D6D6D6"/>
            <w:hideMark/>
          </w:tcPr>
          <w:p w14:paraId="7487A0E3" w14:textId="77777777" w:rsidR="004C6523" w:rsidRPr="004C6523" w:rsidRDefault="004C6523" w:rsidP="004C6523">
            <w:pPr>
              <w:jc w:val="right"/>
              <w:rPr>
                <w:rFonts w:cs="Arial"/>
                <w:sz w:val="16"/>
                <w:szCs w:val="16"/>
              </w:rPr>
            </w:pPr>
            <w:r w:rsidRPr="004C6523">
              <w:rPr>
                <w:rFonts w:cs="Arial"/>
                <w:sz w:val="16"/>
                <w:szCs w:val="16"/>
              </w:rPr>
              <w:t>0,42</w:t>
            </w:r>
          </w:p>
        </w:tc>
      </w:tr>
      <w:tr w:rsidR="004C6523" w:rsidRPr="004C6523" w14:paraId="38FA525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14DB57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D373E3E" w14:textId="77777777" w:rsidR="004C6523" w:rsidRPr="004C6523" w:rsidRDefault="004C6523" w:rsidP="004C6523">
            <w:pPr>
              <w:jc w:val="right"/>
              <w:rPr>
                <w:rFonts w:cs="Arial"/>
                <w:sz w:val="16"/>
                <w:szCs w:val="16"/>
              </w:rPr>
            </w:pPr>
            <w:r w:rsidRPr="004C6523">
              <w:rPr>
                <w:rFonts w:cs="Arial"/>
                <w:sz w:val="16"/>
                <w:szCs w:val="16"/>
              </w:rPr>
              <w:t xml:space="preserve"> 00037370 </w:t>
            </w:r>
          </w:p>
        </w:tc>
        <w:tc>
          <w:tcPr>
            <w:tcW w:w="296" w:type="pct"/>
            <w:tcBorders>
              <w:top w:val="nil"/>
              <w:left w:val="nil"/>
              <w:bottom w:val="single" w:sz="4" w:space="0" w:color="CCCCCC"/>
              <w:right w:val="single" w:sz="4" w:space="0" w:color="CCCCCC"/>
            </w:tcBorders>
            <w:shd w:val="clear" w:color="000000" w:fill="EFEFEF"/>
            <w:hideMark/>
          </w:tcPr>
          <w:p w14:paraId="5B5BAA5C"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6A38374" w14:textId="77777777" w:rsidR="004C6523" w:rsidRPr="004C6523" w:rsidRDefault="004C6523" w:rsidP="004C6523">
            <w:pPr>
              <w:rPr>
                <w:rFonts w:cs="Arial"/>
                <w:sz w:val="16"/>
                <w:szCs w:val="16"/>
              </w:rPr>
            </w:pPr>
            <w:r w:rsidRPr="004C6523">
              <w:rPr>
                <w:rFonts w:cs="Arial"/>
                <w:sz w:val="16"/>
                <w:szCs w:val="16"/>
              </w:rPr>
              <w:t>ALIMENTACAO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9F6F8E5"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02B7376C"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9D5CFA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A8AF91B" w14:textId="77777777" w:rsidR="004C6523" w:rsidRPr="004C6523" w:rsidRDefault="004C6523" w:rsidP="004C6523">
            <w:pPr>
              <w:jc w:val="right"/>
              <w:rPr>
                <w:rFonts w:cs="Arial"/>
                <w:sz w:val="16"/>
                <w:szCs w:val="16"/>
              </w:rPr>
            </w:pPr>
            <w:r w:rsidRPr="004C6523">
              <w:rPr>
                <w:rFonts w:cs="Arial"/>
                <w:sz w:val="16"/>
                <w:szCs w:val="16"/>
              </w:rPr>
              <w:t>1,15</w:t>
            </w:r>
          </w:p>
        </w:tc>
        <w:tc>
          <w:tcPr>
            <w:tcW w:w="413" w:type="pct"/>
            <w:tcBorders>
              <w:top w:val="nil"/>
              <w:left w:val="nil"/>
              <w:bottom w:val="single" w:sz="4" w:space="0" w:color="CCCCCC"/>
              <w:right w:val="single" w:sz="4" w:space="0" w:color="CCCCCC"/>
            </w:tcBorders>
            <w:shd w:val="clear" w:color="000000" w:fill="EFEFEF"/>
            <w:hideMark/>
          </w:tcPr>
          <w:p w14:paraId="30835255" w14:textId="77777777" w:rsidR="004C6523" w:rsidRPr="004C6523" w:rsidRDefault="004C6523" w:rsidP="004C6523">
            <w:pPr>
              <w:jc w:val="right"/>
              <w:rPr>
                <w:rFonts w:cs="Arial"/>
                <w:sz w:val="16"/>
                <w:szCs w:val="16"/>
              </w:rPr>
            </w:pPr>
            <w:r w:rsidRPr="004C6523">
              <w:rPr>
                <w:rFonts w:cs="Arial"/>
                <w:sz w:val="16"/>
                <w:szCs w:val="16"/>
              </w:rPr>
              <w:t>1,15</w:t>
            </w:r>
          </w:p>
        </w:tc>
      </w:tr>
      <w:tr w:rsidR="004C6523" w:rsidRPr="004C6523" w14:paraId="026B8D3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6355D5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84AEA55" w14:textId="77777777" w:rsidR="004C6523" w:rsidRPr="004C6523" w:rsidRDefault="004C6523" w:rsidP="004C6523">
            <w:pPr>
              <w:jc w:val="right"/>
              <w:rPr>
                <w:rFonts w:cs="Arial"/>
                <w:sz w:val="16"/>
                <w:szCs w:val="16"/>
              </w:rPr>
            </w:pPr>
            <w:r w:rsidRPr="004C6523">
              <w:rPr>
                <w:rFonts w:cs="Arial"/>
                <w:sz w:val="16"/>
                <w:szCs w:val="16"/>
              </w:rPr>
              <w:t xml:space="preserve"> 00002438 </w:t>
            </w:r>
          </w:p>
        </w:tc>
        <w:tc>
          <w:tcPr>
            <w:tcW w:w="296" w:type="pct"/>
            <w:tcBorders>
              <w:top w:val="nil"/>
              <w:left w:val="nil"/>
              <w:bottom w:val="single" w:sz="4" w:space="0" w:color="CCCCCC"/>
              <w:right w:val="single" w:sz="4" w:space="0" w:color="CCCCCC"/>
            </w:tcBorders>
            <w:shd w:val="clear" w:color="000000" w:fill="EFEFEF"/>
            <w:hideMark/>
          </w:tcPr>
          <w:p w14:paraId="6D0CB85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C08A604" w14:textId="77777777" w:rsidR="004C6523" w:rsidRPr="004C6523" w:rsidRDefault="004C6523" w:rsidP="004C6523">
            <w:pPr>
              <w:rPr>
                <w:rFonts w:cs="Arial"/>
                <w:sz w:val="16"/>
                <w:szCs w:val="16"/>
              </w:rPr>
            </w:pPr>
            <w:r w:rsidRPr="004C6523">
              <w:rPr>
                <w:rFonts w:cs="Arial"/>
                <w:sz w:val="16"/>
                <w:szCs w:val="16"/>
              </w:rPr>
              <w:t>ELETROTECNICO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2D5BB27" w14:textId="77777777" w:rsidR="004C6523" w:rsidRPr="004C6523" w:rsidRDefault="004C6523" w:rsidP="004C6523">
            <w:pPr>
              <w:rPr>
                <w:rFonts w:cs="Arial"/>
                <w:sz w:val="16"/>
                <w:szCs w:val="16"/>
              </w:rPr>
            </w:pPr>
            <w:r w:rsidRPr="004C6523">
              <w:rPr>
                <w:rFonts w:cs="Arial"/>
                <w:sz w:val="16"/>
                <w:szCs w:val="16"/>
              </w:rPr>
              <w:t>Mão de Obra</w:t>
            </w:r>
          </w:p>
        </w:tc>
        <w:tc>
          <w:tcPr>
            <w:tcW w:w="354" w:type="pct"/>
            <w:tcBorders>
              <w:top w:val="nil"/>
              <w:left w:val="nil"/>
              <w:bottom w:val="single" w:sz="4" w:space="0" w:color="CCCCCC"/>
              <w:right w:val="single" w:sz="4" w:space="0" w:color="CCCCCC"/>
            </w:tcBorders>
            <w:shd w:val="clear" w:color="000000" w:fill="EFEFEF"/>
            <w:hideMark/>
          </w:tcPr>
          <w:p w14:paraId="2C797686"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AC4C4BA"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9BBE96F" w14:textId="77777777" w:rsidR="004C6523" w:rsidRPr="004C6523" w:rsidRDefault="004C6523" w:rsidP="004C6523">
            <w:pPr>
              <w:jc w:val="right"/>
              <w:rPr>
                <w:rFonts w:cs="Arial"/>
                <w:sz w:val="16"/>
                <w:szCs w:val="16"/>
              </w:rPr>
            </w:pPr>
            <w:r w:rsidRPr="004C6523">
              <w:rPr>
                <w:rFonts w:cs="Arial"/>
                <w:sz w:val="16"/>
                <w:szCs w:val="16"/>
              </w:rPr>
              <w:t>17,15</w:t>
            </w:r>
          </w:p>
        </w:tc>
        <w:tc>
          <w:tcPr>
            <w:tcW w:w="413" w:type="pct"/>
            <w:tcBorders>
              <w:top w:val="nil"/>
              <w:left w:val="nil"/>
              <w:bottom w:val="single" w:sz="4" w:space="0" w:color="CCCCCC"/>
              <w:right w:val="single" w:sz="4" w:space="0" w:color="CCCCCC"/>
            </w:tcBorders>
            <w:shd w:val="clear" w:color="000000" w:fill="EFEFEF"/>
            <w:hideMark/>
          </w:tcPr>
          <w:p w14:paraId="38F74DAC" w14:textId="77777777" w:rsidR="004C6523" w:rsidRPr="004C6523" w:rsidRDefault="004C6523" w:rsidP="004C6523">
            <w:pPr>
              <w:jc w:val="right"/>
              <w:rPr>
                <w:rFonts w:cs="Arial"/>
                <w:sz w:val="16"/>
                <w:szCs w:val="16"/>
              </w:rPr>
            </w:pPr>
            <w:r w:rsidRPr="004C6523">
              <w:rPr>
                <w:rFonts w:cs="Arial"/>
                <w:sz w:val="16"/>
                <w:szCs w:val="16"/>
              </w:rPr>
              <w:t>17,15</w:t>
            </w:r>
          </w:p>
        </w:tc>
      </w:tr>
      <w:tr w:rsidR="004C6523" w:rsidRPr="004C6523" w14:paraId="10E5035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3142BC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7E033C1" w14:textId="77777777" w:rsidR="004C6523" w:rsidRPr="004C6523" w:rsidRDefault="004C6523" w:rsidP="004C6523">
            <w:pPr>
              <w:jc w:val="right"/>
              <w:rPr>
                <w:rFonts w:cs="Arial"/>
                <w:sz w:val="16"/>
                <w:szCs w:val="16"/>
              </w:rPr>
            </w:pPr>
            <w:r w:rsidRPr="004C6523">
              <w:rPr>
                <w:rFonts w:cs="Arial"/>
                <w:sz w:val="16"/>
                <w:szCs w:val="16"/>
              </w:rPr>
              <w:t xml:space="preserve"> 00037372 </w:t>
            </w:r>
          </w:p>
        </w:tc>
        <w:tc>
          <w:tcPr>
            <w:tcW w:w="296" w:type="pct"/>
            <w:tcBorders>
              <w:top w:val="nil"/>
              <w:left w:val="nil"/>
              <w:bottom w:val="single" w:sz="4" w:space="0" w:color="CCCCCC"/>
              <w:right w:val="single" w:sz="4" w:space="0" w:color="CCCCCC"/>
            </w:tcBorders>
            <w:shd w:val="clear" w:color="000000" w:fill="EFEFEF"/>
            <w:hideMark/>
          </w:tcPr>
          <w:p w14:paraId="1F2E686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2670EFA" w14:textId="77777777" w:rsidR="004C6523" w:rsidRPr="004C6523" w:rsidRDefault="004C6523" w:rsidP="004C6523">
            <w:pPr>
              <w:rPr>
                <w:rFonts w:cs="Arial"/>
                <w:sz w:val="16"/>
                <w:szCs w:val="16"/>
              </w:rPr>
            </w:pPr>
            <w:r w:rsidRPr="004C6523">
              <w:rPr>
                <w:rFonts w:cs="Arial"/>
                <w:sz w:val="16"/>
                <w:szCs w:val="16"/>
              </w:rPr>
              <w:t>EXAMES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6B6806F" w14:textId="77777777" w:rsidR="004C6523" w:rsidRPr="004C6523" w:rsidRDefault="004C6523" w:rsidP="004C6523">
            <w:pPr>
              <w:rPr>
                <w:rFonts w:cs="Arial"/>
                <w:sz w:val="16"/>
                <w:szCs w:val="16"/>
              </w:rPr>
            </w:pPr>
            <w:r w:rsidRPr="004C6523">
              <w:rPr>
                <w:rFonts w:cs="Arial"/>
                <w:sz w:val="16"/>
                <w:szCs w:val="16"/>
              </w:rPr>
              <w:t>Outros</w:t>
            </w:r>
          </w:p>
        </w:tc>
        <w:tc>
          <w:tcPr>
            <w:tcW w:w="354" w:type="pct"/>
            <w:tcBorders>
              <w:top w:val="nil"/>
              <w:left w:val="nil"/>
              <w:bottom w:val="single" w:sz="4" w:space="0" w:color="CCCCCC"/>
              <w:right w:val="single" w:sz="4" w:space="0" w:color="CCCCCC"/>
            </w:tcBorders>
            <w:shd w:val="clear" w:color="000000" w:fill="EFEFEF"/>
            <w:hideMark/>
          </w:tcPr>
          <w:p w14:paraId="326A0694"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288B36F5"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7FC80AA6" w14:textId="77777777" w:rsidR="004C6523" w:rsidRPr="004C6523" w:rsidRDefault="004C6523" w:rsidP="004C6523">
            <w:pPr>
              <w:jc w:val="right"/>
              <w:rPr>
                <w:rFonts w:cs="Arial"/>
                <w:sz w:val="16"/>
                <w:szCs w:val="16"/>
              </w:rPr>
            </w:pPr>
            <w:r w:rsidRPr="004C6523">
              <w:rPr>
                <w:rFonts w:cs="Arial"/>
                <w:sz w:val="16"/>
                <w:szCs w:val="16"/>
              </w:rPr>
              <w:t>0,34</w:t>
            </w:r>
          </w:p>
        </w:tc>
        <w:tc>
          <w:tcPr>
            <w:tcW w:w="413" w:type="pct"/>
            <w:tcBorders>
              <w:top w:val="nil"/>
              <w:left w:val="nil"/>
              <w:bottom w:val="single" w:sz="4" w:space="0" w:color="CCCCCC"/>
              <w:right w:val="single" w:sz="4" w:space="0" w:color="CCCCCC"/>
            </w:tcBorders>
            <w:shd w:val="clear" w:color="000000" w:fill="EFEFEF"/>
            <w:hideMark/>
          </w:tcPr>
          <w:p w14:paraId="384D849B" w14:textId="77777777" w:rsidR="004C6523" w:rsidRPr="004C6523" w:rsidRDefault="004C6523" w:rsidP="004C6523">
            <w:pPr>
              <w:jc w:val="right"/>
              <w:rPr>
                <w:rFonts w:cs="Arial"/>
                <w:sz w:val="16"/>
                <w:szCs w:val="16"/>
              </w:rPr>
            </w:pPr>
            <w:r w:rsidRPr="004C6523">
              <w:rPr>
                <w:rFonts w:cs="Arial"/>
                <w:sz w:val="16"/>
                <w:szCs w:val="16"/>
              </w:rPr>
              <w:t>0,34</w:t>
            </w:r>
          </w:p>
        </w:tc>
      </w:tr>
      <w:tr w:rsidR="004C6523" w:rsidRPr="004C6523" w14:paraId="6509740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CBE73C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16B87B4" w14:textId="77777777" w:rsidR="004C6523" w:rsidRPr="004C6523" w:rsidRDefault="004C6523" w:rsidP="004C6523">
            <w:pPr>
              <w:jc w:val="right"/>
              <w:rPr>
                <w:rFonts w:cs="Arial"/>
                <w:sz w:val="16"/>
                <w:szCs w:val="16"/>
              </w:rPr>
            </w:pPr>
            <w:r w:rsidRPr="004C6523">
              <w:rPr>
                <w:rFonts w:cs="Arial"/>
                <w:sz w:val="16"/>
                <w:szCs w:val="16"/>
              </w:rPr>
              <w:t xml:space="preserve"> 00037373 </w:t>
            </w:r>
          </w:p>
        </w:tc>
        <w:tc>
          <w:tcPr>
            <w:tcW w:w="296" w:type="pct"/>
            <w:tcBorders>
              <w:top w:val="nil"/>
              <w:left w:val="nil"/>
              <w:bottom w:val="single" w:sz="4" w:space="0" w:color="CCCCCC"/>
              <w:right w:val="single" w:sz="4" w:space="0" w:color="CCCCCC"/>
            </w:tcBorders>
            <w:shd w:val="clear" w:color="000000" w:fill="EFEFEF"/>
            <w:hideMark/>
          </w:tcPr>
          <w:p w14:paraId="4542075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121681C" w14:textId="77777777" w:rsidR="004C6523" w:rsidRPr="004C6523" w:rsidRDefault="004C6523" w:rsidP="004C6523">
            <w:pPr>
              <w:rPr>
                <w:rFonts w:cs="Arial"/>
                <w:sz w:val="16"/>
                <w:szCs w:val="16"/>
              </w:rPr>
            </w:pPr>
            <w:r w:rsidRPr="004C6523">
              <w:rPr>
                <w:rFonts w:cs="Arial"/>
                <w:sz w:val="16"/>
                <w:szCs w:val="16"/>
              </w:rPr>
              <w:t>SEGURO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9A3AE2C" w14:textId="77777777" w:rsidR="004C6523" w:rsidRPr="004C6523" w:rsidRDefault="004C6523" w:rsidP="004C6523">
            <w:pPr>
              <w:rPr>
                <w:rFonts w:cs="Arial"/>
                <w:sz w:val="16"/>
                <w:szCs w:val="16"/>
              </w:rPr>
            </w:pPr>
            <w:r w:rsidRPr="004C6523">
              <w:rPr>
                <w:rFonts w:cs="Arial"/>
                <w:sz w:val="16"/>
                <w:szCs w:val="16"/>
              </w:rPr>
              <w:t>Taxas</w:t>
            </w:r>
          </w:p>
        </w:tc>
        <w:tc>
          <w:tcPr>
            <w:tcW w:w="354" w:type="pct"/>
            <w:tcBorders>
              <w:top w:val="nil"/>
              <w:left w:val="nil"/>
              <w:bottom w:val="single" w:sz="4" w:space="0" w:color="CCCCCC"/>
              <w:right w:val="single" w:sz="4" w:space="0" w:color="CCCCCC"/>
            </w:tcBorders>
            <w:shd w:val="clear" w:color="000000" w:fill="EFEFEF"/>
            <w:hideMark/>
          </w:tcPr>
          <w:p w14:paraId="275DAA13"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4F525772"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24F18143" w14:textId="77777777" w:rsidR="004C6523" w:rsidRPr="004C6523" w:rsidRDefault="004C6523" w:rsidP="004C6523">
            <w:pPr>
              <w:jc w:val="right"/>
              <w:rPr>
                <w:rFonts w:cs="Arial"/>
                <w:sz w:val="16"/>
                <w:szCs w:val="16"/>
              </w:rPr>
            </w:pPr>
            <w:r w:rsidRPr="004C6523">
              <w:rPr>
                <w:rFonts w:cs="Arial"/>
                <w:sz w:val="16"/>
                <w:szCs w:val="16"/>
              </w:rPr>
              <w:t>0,05</w:t>
            </w:r>
          </w:p>
        </w:tc>
        <w:tc>
          <w:tcPr>
            <w:tcW w:w="413" w:type="pct"/>
            <w:tcBorders>
              <w:top w:val="nil"/>
              <w:left w:val="nil"/>
              <w:bottom w:val="single" w:sz="4" w:space="0" w:color="CCCCCC"/>
              <w:right w:val="single" w:sz="4" w:space="0" w:color="CCCCCC"/>
            </w:tcBorders>
            <w:shd w:val="clear" w:color="000000" w:fill="EFEFEF"/>
            <w:hideMark/>
          </w:tcPr>
          <w:p w14:paraId="5FF8C0CD"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6D618CB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6B51E8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D61607C" w14:textId="77777777" w:rsidR="004C6523" w:rsidRPr="004C6523" w:rsidRDefault="004C6523" w:rsidP="004C6523">
            <w:pPr>
              <w:jc w:val="right"/>
              <w:rPr>
                <w:rFonts w:cs="Arial"/>
                <w:sz w:val="16"/>
                <w:szCs w:val="16"/>
              </w:rPr>
            </w:pPr>
            <w:r w:rsidRPr="004C6523">
              <w:rPr>
                <w:rFonts w:cs="Arial"/>
                <w:sz w:val="16"/>
                <w:szCs w:val="16"/>
              </w:rPr>
              <w:t xml:space="preserve"> 00037371 </w:t>
            </w:r>
          </w:p>
        </w:tc>
        <w:tc>
          <w:tcPr>
            <w:tcW w:w="296" w:type="pct"/>
            <w:tcBorders>
              <w:top w:val="nil"/>
              <w:left w:val="nil"/>
              <w:bottom w:val="single" w:sz="4" w:space="0" w:color="CCCCCC"/>
              <w:right w:val="single" w:sz="4" w:space="0" w:color="CCCCCC"/>
            </w:tcBorders>
            <w:shd w:val="clear" w:color="000000" w:fill="EFEFEF"/>
            <w:hideMark/>
          </w:tcPr>
          <w:p w14:paraId="7BBF526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5C9460E" w14:textId="77777777" w:rsidR="004C6523" w:rsidRPr="004C6523" w:rsidRDefault="004C6523" w:rsidP="004C6523">
            <w:pPr>
              <w:rPr>
                <w:rFonts w:cs="Arial"/>
                <w:sz w:val="16"/>
                <w:szCs w:val="16"/>
              </w:rPr>
            </w:pPr>
            <w:r w:rsidRPr="004C6523">
              <w:rPr>
                <w:rFonts w:cs="Arial"/>
                <w:sz w:val="16"/>
                <w:szCs w:val="16"/>
              </w:rPr>
              <w:t>TRANSPORTE - HORISTA (COLETADO CAIXA)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591850A"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7AA9B782" w14:textId="77777777" w:rsidR="004C6523" w:rsidRPr="004C6523" w:rsidRDefault="004C6523" w:rsidP="004C6523">
            <w:pPr>
              <w:jc w:val="center"/>
              <w:rPr>
                <w:rFonts w:cs="Arial"/>
                <w:sz w:val="16"/>
                <w:szCs w:val="16"/>
              </w:rPr>
            </w:pPr>
            <w:r w:rsidRPr="004C6523">
              <w:rPr>
                <w:rFonts w:cs="Arial"/>
                <w:sz w:val="16"/>
                <w:szCs w:val="16"/>
              </w:rPr>
              <w:t>H</w:t>
            </w:r>
          </w:p>
        </w:tc>
        <w:tc>
          <w:tcPr>
            <w:tcW w:w="355" w:type="pct"/>
            <w:tcBorders>
              <w:top w:val="nil"/>
              <w:left w:val="nil"/>
              <w:bottom w:val="single" w:sz="4" w:space="0" w:color="CCCCCC"/>
              <w:right w:val="single" w:sz="4" w:space="0" w:color="CCCCCC"/>
            </w:tcBorders>
            <w:shd w:val="clear" w:color="000000" w:fill="EFEFEF"/>
            <w:hideMark/>
          </w:tcPr>
          <w:p w14:paraId="5BF1DF20" w14:textId="77777777" w:rsidR="004C6523" w:rsidRPr="004C6523" w:rsidRDefault="004C6523" w:rsidP="004C6523">
            <w:pPr>
              <w:jc w:val="right"/>
              <w:rPr>
                <w:rFonts w:cs="Arial"/>
                <w:sz w:val="16"/>
                <w:szCs w:val="16"/>
              </w:rPr>
            </w:pPr>
            <w:r w:rsidRPr="004C6523">
              <w:rPr>
                <w:rFonts w:cs="Arial"/>
                <w:sz w:val="16"/>
                <w:szCs w:val="16"/>
              </w:rPr>
              <w:t>1,0000000</w:t>
            </w:r>
          </w:p>
        </w:tc>
        <w:tc>
          <w:tcPr>
            <w:tcW w:w="354" w:type="pct"/>
            <w:tcBorders>
              <w:top w:val="nil"/>
              <w:left w:val="nil"/>
              <w:bottom w:val="single" w:sz="4" w:space="0" w:color="CCCCCC"/>
              <w:right w:val="single" w:sz="4" w:space="0" w:color="CCCCCC"/>
            </w:tcBorders>
            <w:shd w:val="clear" w:color="000000" w:fill="EFEFEF"/>
            <w:hideMark/>
          </w:tcPr>
          <w:p w14:paraId="6909B3DA" w14:textId="77777777" w:rsidR="004C6523" w:rsidRPr="004C6523" w:rsidRDefault="004C6523" w:rsidP="004C6523">
            <w:pPr>
              <w:jc w:val="right"/>
              <w:rPr>
                <w:rFonts w:cs="Arial"/>
                <w:sz w:val="16"/>
                <w:szCs w:val="16"/>
              </w:rPr>
            </w:pPr>
            <w:r w:rsidRPr="004C6523">
              <w:rPr>
                <w:rFonts w:cs="Arial"/>
                <w:sz w:val="16"/>
                <w:szCs w:val="16"/>
              </w:rPr>
              <w:t>0,63</w:t>
            </w:r>
          </w:p>
        </w:tc>
        <w:tc>
          <w:tcPr>
            <w:tcW w:w="413" w:type="pct"/>
            <w:tcBorders>
              <w:top w:val="nil"/>
              <w:left w:val="nil"/>
              <w:bottom w:val="single" w:sz="4" w:space="0" w:color="CCCCCC"/>
              <w:right w:val="single" w:sz="4" w:space="0" w:color="CCCCCC"/>
            </w:tcBorders>
            <w:shd w:val="clear" w:color="000000" w:fill="EFEFEF"/>
            <w:hideMark/>
          </w:tcPr>
          <w:p w14:paraId="34459B3F" w14:textId="77777777" w:rsidR="004C6523" w:rsidRPr="004C6523" w:rsidRDefault="004C6523" w:rsidP="004C6523">
            <w:pPr>
              <w:jc w:val="right"/>
              <w:rPr>
                <w:rFonts w:cs="Arial"/>
                <w:sz w:val="16"/>
                <w:szCs w:val="16"/>
              </w:rPr>
            </w:pPr>
            <w:r w:rsidRPr="004C6523">
              <w:rPr>
                <w:rFonts w:cs="Arial"/>
                <w:sz w:val="16"/>
                <w:szCs w:val="16"/>
              </w:rPr>
              <w:t>0,63</w:t>
            </w:r>
          </w:p>
        </w:tc>
      </w:tr>
      <w:tr w:rsidR="004C6523" w:rsidRPr="004C6523" w14:paraId="541E741A" w14:textId="77777777" w:rsidTr="004C6523">
        <w:trPr>
          <w:trHeight w:val="510"/>
        </w:trPr>
        <w:tc>
          <w:tcPr>
            <w:tcW w:w="309" w:type="pct"/>
            <w:tcBorders>
              <w:top w:val="nil"/>
              <w:left w:val="nil"/>
              <w:bottom w:val="nil"/>
              <w:right w:val="nil"/>
            </w:tcBorders>
            <w:shd w:val="clear" w:color="000000" w:fill="FFFFFF"/>
            <w:hideMark/>
          </w:tcPr>
          <w:p w14:paraId="525F1CBE"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25DE98F0"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79E08F3"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34CA4358"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E86647B"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14C99089" w14:textId="77777777" w:rsidR="004C6523" w:rsidRPr="004C6523" w:rsidRDefault="004C6523" w:rsidP="004C6523">
            <w:pPr>
              <w:jc w:val="right"/>
              <w:rPr>
                <w:rFonts w:cs="Arial"/>
                <w:sz w:val="16"/>
                <w:szCs w:val="16"/>
              </w:rPr>
            </w:pPr>
            <w:r w:rsidRPr="004C6523">
              <w:rPr>
                <w:rFonts w:cs="Arial"/>
                <w:sz w:val="16"/>
                <w:szCs w:val="16"/>
              </w:rPr>
              <w:t>17,57</w:t>
            </w:r>
          </w:p>
        </w:tc>
        <w:tc>
          <w:tcPr>
            <w:tcW w:w="354" w:type="pct"/>
            <w:tcBorders>
              <w:top w:val="nil"/>
              <w:left w:val="nil"/>
              <w:bottom w:val="nil"/>
              <w:right w:val="nil"/>
            </w:tcBorders>
            <w:shd w:val="clear" w:color="000000" w:fill="FFFFFF"/>
            <w:hideMark/>
          </w:tcPr>
          <w:p w14:paraId="13BAA70C"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7AA73193"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7B25D9C5"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7620670E" w14:textId="77777777" w:rsidR="004C6523" w:rsidRPr="004C6523" w:rsidRDefault="004C6523" w:rsidP="004C6523">
            <w:pPr>
              <w:jc w:val="right"/>
              <w:rPr>
                <w:rFonts w:cs="Arial"/>
                <w:sz w:val="16"/>
                <w:szCs w:val="16"/>
              </w:rPr>
            </w:pPr>
            <w:r w:rsidRPr="004C6523">
              <w:rPr>
                <w:rFonts w:cs="Arial"/>
                <w:sz w:val="16"/>
                <w:szCs w:val="16"/>
              </w:rPr>
              <w:t>17,57</w:t>
            </w:r>
          </w:p>
        </w:tc>
      </w:tr>
      <w:tr w:rsidR="004C6523" w:rsidRPr="004C6523" w14:paraId="723AFD85" w14:textId="77777777" w:rsidTr="004C6523">
        <w:trPr>
          <w:trHeight w:val="285"/>
        </w:trPr>
        <w:tc>
          <w:tcPr>
            <w:tcW w:w="309" w:type="pct"/>
            <w:tcBorders>
              <w:top w:val="nil"/>
              <w:left w:val="nil"/>
              <w:bottom w:val="nil"/>
              <w:right w:val="nil"/>
            </w:tcBorders>
            <w:shd w:val="clear" w:color="000000" w:fill="FFFFFF"/>
            <w:hideMark/>
          </w:tcPr>
          <w:p w14:paraId="2F58F891"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3449478"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9005F23"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E4EAD9E"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B67402B"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53158D2F" w14:textId="77777777" w:rsidR="004C6523" w:rsidRPr="004C6523" w:rsidRDefault="004C6523" w:rsidP="004C6523">
            <w:pPr>
              <w:jc w:val="right"/>
              <w:rPr>
                <w:rFonts w:cs="Arial"/>
                <w:sz w:val="16"/>
                <w:szCs w:val="16"/>
              </w:rPr>
            </w:pPr>
            <w:r w:rsidRPr="004C6523">
              <w:rPr>
                <w:rFonts w:cs="Arial"/>
                <w:sz w:val="16"/>
                <w:szCs w:val="16"/>
              </w:rPr>
              <w:t>4,80</w:t>
            </w:r>
          </w:p>
        </w:tc>
        <w:tc>
          <w:tcPr>
            <w:tcW w:w="354" w:type="pct"/>
            <w:tcBorders>
              <w:top w:val="nil"/>
              <w:left w:val="nil"/>
              <w:bottom w:val="nil"/>
              <w:right w:val="nil"/>
            </w:tcBorders>
            <w:shd w:val="clear" w:color="000000" w:fill="FFFFFF"/>
            <w:hideMark/>
          </w:tcPr>
          <w:p w14:paraId="7CD61C90"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3D12AE02"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10AA5992" w14:textId="77777777" w:rsidR="004C6523" w:rsidRPr="004C6523" w:rsidRDefault="004C6523" w:rsidP="004C6523">
            <w:pPr>
              <w:jc w:val="right"/>
              <w:rPr>
                <w:rFonts w:cs="Arial"/>
                <w:sz w:val="16"/>
                <w:szCs w:val="16"/>
              </w:rPr>
            </w:pPr>
            <w:r w:rsidRPr="004C6523">
              <w:rPr>
                <w:rFonts w:cs="Arial"/>
                <w:sz w:val="16"/>
                <w:szCs w:val="16"/>
              </w:rPr>
              <w:t>25,85</w:t>
            </w:r>
          </w:p>
        </w:tc>
      </w:tr>
      <w:tr w:rsidR="004C6523" w:rsidRPr="004C6523" w14:paraId="27757B9E" w14:textId="77777777" w:rsidTr="004C6523">
        <w:trPr>
          <w:trHeight w:val="19"/>
        </w:trPr>
        <w:tc>
          <w:tcPr>
            <w:tcW w:w="309" w:type="pct"/>
            <w:tcBorders>
              <w:top w:val="single" w:sz="12" w:space="0" w:color="000000"/>
              <w:left w:val="nil"/>
              <w:bottom w:val="nil"/>
              <w:right w:val="nil"/>
            </w:tcBorders>
            <w:shd w:val="clear" w:color="000000" w:fill="DFF0D8"/>
            <w:hideMark/>
          </w:tcPr>
          <w:p w14:paraId="5C1CBC1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568CA6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3029713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40E818E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30F2C6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82856B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E94AE9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8FB6C9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082A9F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1FC0186B"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05D3A1D5"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61141F75" w14:textId="77777777" w:rsidR="004C6523" w:rsidRPr="004C6523" w:rsidRDefault="004C6523" w:rsidP="004C6523">
            <w:pPr>
              <w:rPr>
                <w:rFonts w:cs="Arial"/>
                <w:b/>
                <w:bCs/>
                <w:sz w:val="16"/>
                <w:szCs w:val="16"/>
              </w:rPr>
            </w:pPr>
            <w:r w:rsidRPr="004C6523">
              <w:rPr>
                <w:rFonts w:cs="Arial"/>
                <w:b/>
                <w:bCs/>
                <w:sz w:val="16"/>
                <w:szCs w:val="16"/>
              </w:rPr>
              <w:lastRenderedPageBreak/>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5C07BB25"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2FA36D02"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2B99B527"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42C76153"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75ED83EB"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33EAB540"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E381ADC"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96B561E"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60B54A8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2F40F32"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07F7A817"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88237 </w:t>
            </w:r>
          </w:p>
        </w:tc>
        <w:tc>
          <w:tcPr>
            <w:tcW w:w="296" w:type="pct"/>
            <w:tcBorders>
              <w:top w:val="nil"/>
              <w:left w:val="nil"/>
              <w:bottom w:val="single" w:sz="4" w:space="0" w:color="CCCCCC"/>
              <w:right w:val="single" w:sz="4" w:space="0" w:color="CCCCCC"/>
            </w:tcBorders>
            <w:shd w:val="clear" w:color="000000" w:fill="DFF0D8"/>
            <w:hideMark/>
          </w:tcPr>
          <w:p w14:paraId="42F8334D"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46D4EC9C" w14:textId="77777777" w:rsidR="004C6523" w:rsidRPr="004C6523" w:rsidRDefault="004C6523" w:rsidP="004C6523">
            <w:pPr>
              <w:rPr>
                <w:rFonts w:cs="Arial"/>
                <w:color w:val="000000"/>
                <w:sz w:val="16"/>
                <w:szCs w:val="16"/>
              </w:rPr>
            </w:pPr>
            <w:r w:rsidRPr="004C6523">
              <w:rPr>
                <w:rFonts w:cs="Arial"/>
                <w:color w:val="000000"/>
                <w:sz w:val="16"/>
                <w:szCs w:val="16"/>
              </w:rPr>
              <w:t>EPI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7185FC21"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3C266790"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285FD69B"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7FB8C33C" w14:textId="77777777" w:rsidR="004C6523" w:rsidRPr="004C6523" w:rsidRDefault="004C6523" w:rsidP="004C6523">
            <w:pPr>
              <w:jc w:val="right"/>
              <w:rPr>
                <w:rFonts w:cs="Arial"/>
                <w:color w:val="000000"/>
                <w:sz w:val="16"/>
                <w:szCs w:val="16"/>
              </w:rPr>
            </w:pPr>
            <w:r w:rsidRPr="004C6523">
              <w:rPr>
                <w:rFonts w:cs="Arial"/>
                <w:color w:val="000000"/>
                <w:sz w:val="16"/>
                <w:szCs w:val="16"/>
              </w:rPr>
              <w:t>0,89</w:t>
            </w:r>
          </w:p>
        </w:tc>
        <w:tc>
          <w:tcPr>
            <w:tcW w:w="413" w:type="pct"/>
            <w:tcBorders>
              <w:top w:val="nil"/>
              <w:left w:val="nil"/>
              <w:bottom w:val="single" w:sz="4" w:space="0" w:color="CCCCCC"/>
              <w:right w:val="single" w:sz="4" w:space="0" w:color="CCCCCC"/>
            </w:tcBorders>
            <w:shd w:val="clear" w:color="000000" w:fill="DFF0D8"/>
            <w:hideMark/>
          </w:tcPr>
          <w:p w14:paraId="6E26C736" w14:textId="77777777" w:rsidR="004C6523" w:rsidRPr="004C6523" w:rsidRDefault="004C6523" w:rsidP="004C6523">
            <w:pPr>
              <w:jc w:val="right"/>
              <w:rPr>
                <w:rFonts w:cs="Arial"/>
                <w:color w:val="000000"/>
                <w:sz w:val="16"/>
                <w:szCs w:val="16"/>
              </w:rPr>
            </w:pPr>
            <w:r w:rsidRPr="004C6523">
              <w:rPr>
                <w:rFonts w:cs="Arial"/>
                <w:color w:val="000000"/>
                <w:sz w:val="16"/>
                <w:szCs w:val="16"/>
              </w:rPr>
              <w:t>0,89</w:t>
            </w:r>
          </w:p>
        </w:tc>
      </w:tr>
      <w:tr w:rsidR="004C6523" w:rsidRPr="004C6523" w14:paraId="48E0528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5F98DF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1C7090D" w14:textId="77777777" w:rsidR="004C6523" w:rsidRPr="004C6523" w:rsidRDefault="004C6523" w:rsidP="004C6523">
            <w:pPr>
              <w:jc w:val="right"/>
              <w:rPr>
                <w:rFonts w:cs="Arial"/>
                <w:sz w:val="16"/>
                <w:szCs w:val="16"/>
              </w:rPr>
            </w:pPr>
            <w:r w:rsidRPr="004C6523">
              <w:rPr>
                <w:rFonts w:cs="Arial"/>
                <w:sz w:val="16"/>
                <w:szCs w:val="16"/>
              </w:rPr>
              <w:t xml:space="preserve"> 00036150 </w:t>
            </w:r>
          </w:p>
        </w:tc>
        <w:tc>
          <w:tcPr>
            <w:tcW w:w="296" w:type="pct"/>
            <w:tcBorders>
              <w:top w:val="nil"/>
              <w:left w:val="nil"/>
              <w:bottom w:val="single" w:sz="4" w:space="0" w:color="CCCCCC"/>
              <w:right w:val="single" w:sz="4" w:space="0" w:color="CCCCCC"/>
            </w:tcBorders>
            <w:shd w:val="clear" w:color="000000" w:fill="EFEFEF"/>
            <w:hideMark/>
          </w:tcPr>
          <w:p w14:paraId="7BB321E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22836DE" w14:textId="77777777" w:rsidR="004C6523" w:rsidRPr="004C6523" w:rsidRDefault="004C6523" w:rsidP="004C6523">
            <w:pPr>
              <w:rPr>
                <w:rFonts w:cs="Arial"/>
                <w:sz w:val="16"/>
                <w:szCs w:val="16"/>
              </w:rPr>
            </w:pPr>
            <w:r w:rsidRPr="004C6523">
              <w:rPr>
                <w:rFonts w:cs="Arial"/>
                <w:sz w:val="16"/>
                <w:szCs w:val="16"/>
              </w:rPr>
              <w:t>AVENTAL DE SEGURANCA DE RASPA DE COURO 1,00 X 0,60 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BCDB30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D5AA96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A20B5CC" w14:textId="77777777" w:rsidR="004C6523" w:rsidRPr="004C6523" w:rsidRDefault="004C6523" w:rsidP="004C6523">
            <w:pPr>
              <w:jc w:val="right"/>
              <w:rPr>
                <w:rFonts w:cs="Arial"/>
                <w:sz w:val="16"/>
                <w:szCs w:val="16"/>
              </w:rPr>
            </w:pPr>
            <w:r w:rsidRPr="004C6523">
              <w:rPr>
                <w:rFonts w:cs="Arial"/>
                <w:sz w:val="16"/>
                <w:szCs w:val="16"/>
              </w:rPr>
              <w:t>0,0026644</w:t>
            </w:r>
          </w:p>
        </w:tc>
        <w:tc>
          <w:tcPr>
            <w:tcW w:w="354" w:type="pct"/>
            <w:tcBorders>
              <w:top w:val="nil"/>
              <w:left w:val="nil"/>
              <w:bottom w:val="single" w:sz="4" w:space="0" w:color="CCCCCC"/>
              <w:right w:val="single" w:sz="4" w:space="0" w:color="CCCCCC"/>
            </w:tcBorders>
            <w:shd w:val="clear" w:color="000000" w:fill="EFEFEF"/>
            <w:hideMark/>
          </w:tcPr>
          <w:p w14:paraId="13EB187F" w14:textId="77777777" w:rsidR="004C6523" w:rsidRPr="004C6523" w:rsidRDefault="004C6523" w:rsidP="004C6523">
            <w:pPr>
              <w:jc w:val="right"/>
              <w:rPr>
                <w:rFonts w:cs="Arial"/>
                <w:sz w:val="16"/>
                <w:szCs w:val="16"/>
              </w:rPr>
            </w:pPr>
            <w:r w:rsidRPr="004C6523">
              <w:rPr>
                <w:rFonts w:cs="Arial"/>
                <w:sz w:val="16"/>
                <w:szCs w:val="16"/>
              </w:rPr>
              <w:t>32,69</w:t>
            </w:r>
          </w:p>
        </w:tc>
        <w:tc>
          <w:tcPr>
            <w:tcW w:w="413" w:type="pct"/>
            <w:tcBorders>
              <w:top w:val="nil"/>
              <w:left w:val="nil"/>
              <w:bottom w:val="single" w:sz="4" w:space="0" w:color="CCCCCC"/>
              <w:right w:val="single" w:sz="4" w:space="0" w:color="CCCCCC"/>
            </w:tcBorders>
            <w:shd w:val="clear" w:color="000000" w:fill="EFEFEF"/>
            <w:hideMark/>
          </w:tcPr>
          <w:p w14:paraId="3D177B41" w14:textId="77777777" w:rsidR="004C6523" w:rsidRPr="004C6523" w:rsidRDefault="004C6523" w:rsidP="004C6523">
            <w:pPr>
              <w:jc w:val="right"/>
              <w:rPr>
                <w:rFonts w:cs="Arial"/>
                <w:sz w:val="16"/>
                <w:szCs w:val="16"/>
              </w:rPr>
            </w:pPr>
            <w:r w:rsidRPr="004C6523">
              <w:rPr>
                <w:rFonts w:cs="Arial"/>
                <w:sz w:val="16"/>
                <w:szCs w:val="16"/>
              </w:rPr>
              <w:t>0,08</w:t>
            </w:r>
          </w:p>
        </w:tc>
      </w:tr>
      <w:tr w:rsidR="004C6523" w:rsidRPr="004C6523" w14:paraId="6ED8F18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0CA6CF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0C41A59" w14:textId="77777777" w:rsidR="004C6523" w:rsidRPr="004C6523" w:rsidRDefault="004C6523" w:rsidP="004C6523">
            <w:pPr>
              <w:jc w:val="right"/>
              <w:rPr>
                <w:rFonts w:cs="Arial"/>
                <w:sz w:val="16"/>
                <w:szCs w:val="16"/>
              </w:rPr>
            </w:pPr>
            <w:r w:rsidRPr="004C6523">
              <w:rPr>
                <w:rFonts w:cs="Arial"/>
                <w:sz w:val="16"/>
                <w:szCs w:val="16"/>
              </w:rPr>
              <w:t xml:space="preserve"> 00012893 </w:t>
            </w:r>
          </w:p>
        </w:tc>
        <w:tc>
          <w:tcPr>
            <w:tcW w:w="296" w:type="pct"/>
            <w:tcBorders>
              <w:top w:val="nil"/>
              <w:left w:val="nil"/>
              <w:bottom w:val="single" w:sz="4" w:space="0" w:color="CCCCCC"/>
              <w:right w:val="single" w:sz="4" w:space="0" w:color="CCCCCC"/>
            </w:tcBorders>
            <w:shd w:val="clear" w:color="000000" w:fill="EFEFEF"/>
            <w:hideMark/>
          </w:tcPr>
          <w:p w14:paraId="0E33AC8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F6DF1CF" w14:textId="77777777" w:rsidR="004C6523" w:rsidRPr="004C6523" w:rsidRDefault="004C6523" w:rsidP="004C6523">
            <w:pPr>
              <w:rPr>
                <w:rFonts w:cs="Arial"/>
                <w:sz w:val="16"/>
                <w:szCs w:val="16"/>
              </w:rPr>
            </w:pPr>
            <w:r w:rsidRPr="004C6523">
              <w:rPr>
                <w:rFonts w:cs="Arial"/>
                <w:sz w:val="16"/>
                <w:szCs w:val="16"/>
              </w:rPr>
              <w:t>BOTA DE SEGURANCA COM BIQUEIRA DE ACO E COLARINHO ACOLCHOADO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7E2725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5490283" w14:textId="77777777" w:rsidR="004C6523" w:rsidRPr="004C6523" w:rsidRDefault="004C6523" w:rsidP="004C6523">
            <w:pPr>
              <w:jc w:val="center"/>
              <w:rPr>
                <w:rFonts w:cs="Arial"/>
                <w:sz w:val="16"/>
                <w:szCs w:val="16"/>
              </w:rPr>
            </w:pPr>
            <w:r w:rsidRPr="004C6523">
              <w:rPr>
                <w:rFonts w:cs="Arial"/>
                <w:sz w:val="16"/>
                <w:szCs w:val="16"/>
              </w:rPr>
              <w:t>PAR</w:t>
            </w:r>
          </w:p>
        </w:tc>
        <w:tc>
          <w:tcPr>
            <w:tcW w:w="355" w:type="pct"/>
            <w:tcBorders>
              <w:top w:val="nil"/>
              <w:left w:val="nil"/>
              <w:bottom w:val="single" w:sz="4" w:space="0" w:color="CCCCCC"/>
              <w:right w:val="single" w:sz="4" w:space="0" w:color="CCCCCC"/>
            </w:tcBorders>
            <w:shd w:val="clear" w:color="000000" w:fill="EFEFEF"/>
            <w:hideMark/>
          </w:tcPr>
          <w:p w14:paraId="0CF2616A" w14:textId="77777777" w:rsidR="004C6523" w:rsidRPr="004C6523" w:rsidRDefault="004C6523" w:rsidP="004C6523">
            <w:pPr>
              <w:jc w:val="right"/>
              <w:rPr>
                <w:rFonts w:cs="Arial"/>
                <w:sz w:val="16"/>
                <w:szCs w:val="16"/>
              </w:rPr>
            </w:pPr>
            <w:r w:rsidRPr="004C6523">
              <w:rPr>
                <w:rFonts w:cs="Arial"/>
                <w:sz w:val="16"/>
                <w:szCs w:val="16"/>
              </w:rPr>
              <w:t>0,0016029</w:t>
            </w:r>
          </w:p>
        </w:tc>
        <w:tc>
          <w:tcPr>
            <w:tcW w:w="354" w:type="pct"/>
            <w:tcBorders>
              <w:top w:val="nil"/>
              <w:left w:val="nil"/>
              <w:bottom w:val="single" w:sz="4" w:space="0" w:color="CCCCCC"/>
              <w:right w:val="single" w:sz="4" w:space="0" w:color="CCCCCC"/>
            </w:tcBorders>
            <w:shd w:val="clear" w:color="000000" w:fill="EFEFEF"/>
            <w:hideMark/>
          </w:tcPr>
          <w:p w14:paraId="498FE2DE" w14:textId="77777777" w:rsidR="004C6523" w:rsidRPr="004C6523" w:rsidRDefault="004C6523" w:rsidP="004C6523">
            <w:pPr>
              <w:jc w:val="right"/>
              <w:rPr>
                <w:rFonts w:cs="Arial"/>
                <w:sz w:val="16"/>
                <w:szCs w:val="16"/>
              </w:rPr>
            </w:pPr>
            <w:r w:rsidRPr="004C6523">
              <w:rPr>
                <w:rFonts w:cs="Arial"/>
                <w:sz w:val="16"/>
                <w:szCs w:val="16"/>
              </w:rPr>
              <w:t>52,84</w:t>
            </w:r>
          </w:p>
        </w:tc>
        <w:tc>
          <w:tcPr>
            <w:tcW w:w="413" w:type="pct"/>
            <w:tcBorders>
              <w:top w:val="nil"/>
              <w:left w:val="nil"/>
              <w:bottom w:val="single" w:sz="4" w:space="0" w:color="CCCCCC"/>
              <w:right w:val="single" w:sz="4" w:space="0" w:color="CCCCCC"/>
            </w:tcBorders>
            <w:shd w:val="clear" w:color="000000" w:fill="EFEFEF"/>
            <w:hideMark/>
          </w:tcPr>
          <w:p w14:paraId="2FFF43CE" w14:textId="77777777" w:rsidR="004C6523" w:rsidRPr="004C6523" w:rsidRDefault="004C6523" w:rsidP="004C6523">
            <w:pPr>
              <w:jc w:val="right"/>
              <w:rPr>
                <w:rFonts w:cs="Arial"/>
                <w:sz w:val="16"/>
                <w:szCs w:val="16"/>
              </w:rPr>
            </w:pPr>
            <w:r w:rsidRPr="004C6523">
              <w:rPr>
                <w:rFonts w:cs="Arial"/>
                <w:sz w:val="16"/>
                <w:szCs w:val="16"/>
              </w:rPr>
              <w:t>0,08</w:t>
            </w:r>
          </w:p>
        </w:tc>
      </w:tr>
      <w:tr w:rsidR="004C6523" w:rsidRPr="004C6523" w14:paraId="11086E4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3B7A58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7554CAA" w14:textId="77777777" w:rsidR="004C6523" w:rsidRPr="004C6523" w:rsidRDefault="004C6523" w:rsidP="004C6523">
            <w:pPr>
              <w:jc w:val="right"/>
              <w:rPr>
                <w:rFonts w:cs="Arial"/>
                <w:sz w:val="16"/>
                <w:szCs w:val="16"/>
              </w:rPr>
            </w:pPr>
            <w:r w:rsidRPr="004C6523">
              <w:rPr>
                <w:rFonts w:cs="Arial"/>
                <w:sz w:val="16"/>
                <w:szCs w:val="16"/>
              </w:rPr>
              <w:t xml:space="preserve"> 00012892 </w:t>
            </w:r>
          </w:p>
        </w:tc>
        <w:tc>
          <w:tcPr>
            <w:tcW w:w="296" w:type="pct"/>
            <w:tcBorders>
              <w:top w:val="nil"/>
              <w:left w:val="nil"/>
              <w:bottom w:val="single" w:sz="4" w:space="0" w:color="CCCCCC"/>
              <w:right w:val="single" w:sz="4" w:space="0" w:color="CCCCCC"/>
            </w:tcBorders>
            <w:shd w:val="clear" w:color="000000" w:fill="EFEFEF"/>
            <w:hideMark/>
          </w:tcPr>
          <w:p w14:paraId="6E6AC07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066839A" w14:textId="77777777" w:rsidR="004C6523" w:rsidRPr="004C6523" w:rsidRDefault="004C6523" w:rsidP="004C6523">
            <w:pPr>
              <w:rPr>
                <w:rFonts w:cs="Arial"/>
                <w:sz w:val="16"/>
                <w:szCs w:val="16"/>
              </w:rPr>
            </w:pPr>
            <w:r w:rsidRPr="004C6523">
              <w:rPr>
                <w:rFonts w:cs="Arial"/>
                <w:sz w:val="16"/>
                <w:szCs w:val="16"/>
              </w:rPr>
              <w:t>LUVA RASPA DE COURO, CANO CURTO (PUNHO *7* 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7D373DA"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161041EC" w14:textId="77777777" w:rsidR="004C6523" w:rsidRPr="004C6523" w:rsidRDefault="004C6523" w:rsidP="004C6523">
            <w:pPr>
              <w:jc w:val="center"/>
              <w:rPr>
                <w:rFonts w:cs="Arial"/>
                <w:sz w:val="16"/>
                <w:szCs w:val="16"/>
              </w:rPr>
            </w:pPr>
            <w:r w:rsidRPr="004C6523">
              <w:rPr>
                <w:rFonts w:cs="Arial"/>
                <w:sz w:val="16"/>
                <w:szCs w:val="16"/>
              </w:rPr>
              <w:t>PAR</w:t>
            </w:r>
          </w:p>
        </w:tc>
        <w:tc>
          <w:tcPr>
            <w:tcW w:w="355" w:type="pct"/>
            <w:tcBorders>
              <w:top w:val="nil"/>
              <w:left w:val="nil"/>
              <w:bottom w:val="single" w:sz="4" w:space="0" w:color="CCCCCC"/>
              <w:right w:val="single" w:sz="4" w:space="0" w:color="CCCCCC"/>
            </w:tcBorders>
            <w:shd w:val="clear" w:color="000000" w:fill="EFEFEF"/>
            <w:hideMark/>
          </w:tcPr>
          <w:p w14:paraId="08BDB867" w14:textId="77777777" w:rsidR="004C6523" w:rsidRPr="004C6523" w:rsidRDefault="004C6523" w:rsidP="004C6523">
            <w:pPr>
              <w:jc w:val="right"/>
              <w:rPr>
                <w:rFonts w:cs="Arial"/>
                <w:sz w:val="16"/>
                <w:szCs w:val="16"/>
              </w:rPr>
            </w:pPr>
            <w:r w:rsidRPr="004C6523">
              <w:rPr>
                <w:rFonts w:cs="Arial"/>
                <w:sz w:val="16"/>
                <w:szCs w:val="16"/>
              </w:rPr>
              <w:t>0,0137388</w:t>
            </w:r>
          </w:p>
        </w:tc>
        <w:tc>
          <w:tcPr>
            <w:tcW w:w="354" w:type="pct"/>
            <w:tcBorders>
              <w:top w:val="nil"/>
              <w:left w:val="nil"/>
              <w:bottom w:val="single" w:sz="4" w:space="0" w:color="CCCCCC"/>
              <w:right w:val="single" w:sz="4" w:space="0" w:color="CCCCCC"/>
            </w:tcBorders>
            <w:shd w:val="clear" w:color="000000" w:fill="EFEFEF"/>
            <w:hideMark/>
          </w:tcPr>
          <w:p w14:paraId="71580DB3" w14:textId="77777777" w:rsidR="004C6523" w:rsidRPr="004C6523" w:rsidRDefault="004C6523" w:rsidP="004C6523">
            <w:pPr>
              <w:jc w:val="right"/>
              <w:rPr>
                <w:rFonts w:cs="Arial"/>
                <w:sz w:val="16"/>
                <w:szCs w:val="16"/>
              </w:rPr>
            </w:pPr>
            <w:r w:rsidRPr="004C6523">
              <w:rPr>
                <w:rFonts w:cs="Arial"/>
                <w:sz w:val="16"/>
                <w:szCs w:val="16"/>
              </w:rPr>
              <w:t>9,90</w:t>
            </w:r>
          </w:p>
        </w:tc>
        <w:tc>
          <w:tcPr>
            <w:tcW w:w="413" w:type="pct"/>
            <w:tcBorders>
              <w:top w:val="nil"/>
              <w:left w:val="nil"/>
              <w:bottom w:val="single" w:sz="4" w:space="0" w:color="CCCCCC"/>
              <w:right w:val="single" w:sz="4" w:space="0" w:color="CCCCCC"/>
            </w:tcBorders>
            <w:shd w:val="clear" w:color="000000" w:fill="EFEFEF"/>
            <w:hideMark/>
          </w:tcPr>
          <w:p w14:paraId="5A127467" w14:textId="77777777" w:rsidR="004C6523" w:rsidRPr="004C6523" w:rsidRDefault="004C6523" w:rsidP="004C6523">
            <w:pPr>
              <w:jc w:val="right"/>
              <w:rPr>
                <w:rFonts w:cs="Arial"/>
                <w:sz w:val="16"/>
                <w:szCs w:val="16"/>
              </w:rPr>
            </w:pPr>
            <w:r w:rsidRPr="004C6523">
              <w:rPr>
                <w:rFonts w:cs="Arial"/>
                <w:sz w:val="16"/>
                <w:szCs w:val="16"/>
              </w:rPr>
              <w:t>0,13</w:t>
            </w:r>
          </w:p>
        </w:tc>
      </w:tr>
      <w:tr w:rsidR="004C6523" w:rsidRPr="004C6523" w14:paraId="0ACC9EF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B7C8CD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433DA2A" w14:textId="77777777" w:rsidR="004C6523" w:rsidRPr="004C6523" w:rsidRDefault="004C6523" w:rsidP="004C6523">
            <w:pPr>
              <w:jc w:val="right"/>
              <w:rPr>
                <w:rFonts w:cs="Arial"/>
                <w:sz w:val="16"/>
                <w:szCs w:val="16"/>
              </w:rPr>
            </w:pPr>
            <w:r w:rsidRPr="004C6523">
              <w:rPr>
                <w:rFonts w:cs="Arial"/>
                <w:sz w:val="16"/>
                <w:szCs w:val="16"/>
              </w:rPr>
              <w:t xml:space="preserve"> 00036146 </w:t>
            </w:r>
          </w:p>
        </w:tc>
        <w:tc>
          <w:tcPr>
            <w:tcW w:w="296" w:type="pct"/>
            <w:tcBorders>
              <w:top w:val="nil"/>
              <w:left w:val="nil"/>
              <w:bottom w:val="single" w:sz="4" w:space="0" w:color="CCCCCC"/>
              <w:right w:val="single" w:sz="4" w:space="0" w:color="CCCCCC"/>
            </w:tcBorders>
            <w:shd w:val="clear" w:color="000000" w:fill="EFEFEF"/>
            <w:hideMark/>
          </w:tcPr>
          <w:p w14:paraId="144550BB"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236D6BF" w14:textId="77777777" w:rsidR="004C6523" w:rsidRPr="004C6523" w:rsidRDefault="004C6523" w:rsidP="004C6523">
            <w:pPr>
              <w:rPr>
                <w:rFonts w:cs="Arial"/>
                <w:sz w:val="16"/>
                <w:szCs w:val="16"/>
              </w:rPr>
            </w:pPr>
            <w:r w:rsidRPr="004C6523">
              <w:rPr>
                <w:rFonts w:cs="Arial"/>
                <w:sz w:val="16"/>
                <w:szCs w:val="16"/>
              </w:rPr>
              <w:t>PROTETOR SOLAR FPS 30, EMBALAGEM 2 LITROS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CD93BC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4D7D5D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733F6BF" w14:textId="77777777" w:rsidR="004C6523" w:rsidRPr="004C6523" w:rsidRDefault="004C6523" w:rsidP="004C6523">
            <w:pPr>
              <w:jc w:val="right"/>
              <w:rPr>
                <w:rFonts w:cs="Arial"/>
                <w:sz w:val="16"/>
                <w:szCs w:val="16"/>
              </w:rPr>
            </w:pPr>
            <w:r w:rsidRPr="004C6523">
              <w:rPr>
                <w:rFonts w:cs="Arial"/>
                <w:sz w:val="16"/>
                <w:szCs w:val="16"/>
              </w:rPr>
              <w:t>0,0012434</w:t>
            </w:r>
          </w:p>
        </w:tc>
        <w:tc>
          <w:tcPr>
            <w:tcW w:w="354" w:type="pct"/>
            <w:tcBorders>
              <w:top w:val="nil"/>
              <w:left w:val="nil"/>
              <w:bottom w:val="single" w:sz="4" w:space="0" w:color="CCCCCC"/>
              <w:right w:val="single" w:sz="4" w:space="0" w:color="CCCCCC"/>
            </w:tcBorders>
            <w:shd w:val="clear" w:color="000000" w:fill="EFEFEF"/>
            <w:hideMark/>
          </w:tcPr>
          <w:p w14:paraId="0F8DBC1B" w14:textId="77777777" w:rsidR="004C6523" w:rsidRPr="004C6523" w:rsidRDefault="004C6523" w:rsidP="004C6523">
            <w:pPr>
              <w:jc w:val="right"/>
              <w:rPr>
                <w:rFonts w:cs="Arial"/>
                <w:sz w:val="16"/>
                <w:szCs w:val="16"/>
              </w:rPr>
            </w:pPr>
            <w:r w:rsidRPr="004C6523">
              <w:rPr>
                <w:rFonts w:cs="Arial"/>
                <w:sz w:val="16"/>
                <w:szCs w:val="16"/>
              </w:rPr>
              <w:t>187,17</w:t>
            </w:r>
          </w:p>
        </w:tc>
        <w:tc>
          <w:tcPr>
            <w:tcW w:w="413" w:type="pct"/>
            <w:tcBorders>
              <w:top w:val="nil"/>
              <w:left w:val="nil"/>
              <w:bottom w:val="single" w:sz="4" w:space="0" w:color="CCCCCC"/>
              <w:right w:val="single" w:sz="4" w:space="0" w:color="CCCCCC"/>
            </w:tcBorders>
            <w:shd w:val="clear" w:color="000000" w:fill="EFEFEF"/>
            <w:hideMark/>
          </w:tcPr>
          <w:p w14:paraId="4B760C8F" w14:textId="77777777" w:rsidR="004C6523" w:rsidRPr="004C6523" w:rsidRDefault="004C6523" w:rsidP="004C6523">
            <w:pPr>
              <w:jc w:val="right"/>
              <w:rPr>
                <w:rFonts w:cs="Arial"/>
                <w:sz w:val="16"/>
                <w:szCs w:val="16"/>
              </w:rPr>
            </w:pPr>
            <w:r w:rsidRPr="004C6523">
              <w:rPr>
                <w:rFonts w:cs="Arial"/>
                <w:sz w:val="16"/>
                <w:szCs w:val="16"/>
              </w:rPr>
              <w:t>0,23</w:t>
            </w:r>
          </w:p>
        </w:tc>
      </w:tr>
      <w:tr w:rsidR="004C6523" w:rsidRPr="004C6523" w14:paraId="7066A508"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6FC565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988CF78" w14:textId="77777777" w:rsidR="004C6523" w:rsidRPr="004C6523" w:rsidRDefault="004C6523" w:rsidP="004C6523">
            <w:pPr>
              <w:jc w:val="right"/>
              <w:rPr>
                <w:rFonts w:cs="Arial"/>
                <w:sz w:val="16"/>
                <w:szCs w:val="16"/>
              </w:rPr>
            </w:pPr>
            <w:r w:rsidRPr="004C6523">
              <w:rPr>
                <w:rFonts w:cs="Arial"/>
                <w:sz w:val="16"/>
                <w:szCs w:val="16"/>
              </w:rPr>
              <w:t xml:space="preserve"> 00036144 </w:t>
            </w:r>
          </w:p>
        </w:tc>
        <w:tc>
          <w:tcPr>
            <w:tcW w:w="296" w:type="pct"/>
            <w:tcBorders>
              <w:top w:val="nil"/>
              <w:left w:val="nil"/>
              <w:bottom w:val="single" w:sz="4" w:space="0" w:color="CCCCCC"/>
              <w:right w:val="single" w:sz="4" w:space="0" w:color="CCCCCC"/>
            </w:tcBorders>
            <w:shd w:val="clear" w:color="000000" w:fill="EFEFEF"/>
            <w:hideMark/>
          </w:tcPr>
          <w:p w14:paraId="108C3192"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D5674FE" w14:textId="77777777" w:rsidR="004C6523" w:rsidRPr="004C6523" w:rsidRDefault="004C6523" w:rsidP="004C6523">
            <w:pPr>
              <w:rPr>
                <w:rFonts w:cs="Arial"/>
                <w:sz w:val="16"/>
                <w:szCs w:val="16"/>
              </w:rPr>
            </w:pPr>
            <w:r w:rsidRPr="004C6523">
              <w:rPr>
                <w:rFonts w:cs="Arial"/>
                <w:sz w:val="16"/>
                <w:szCs w:val="16"/>
              </w:rPr>
              <w:t>RESPIRADOR DESCARTAVEL SEM VALVULA DE EXALACAO, PFF 1</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8D3350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9A51D3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E5F77A3" w14:textId="77777777" w:rsidR="004C6523" w:rsidRPr="004C6523" w:rsidRDefault="004C6523" w:rsidP="004C6523">
            <w:pPr>
              <w:jc w:val="right"/>
              <w:rPr>
                <w:rFonts w:cs="Arial"/>
                <w:sz w:val="16"/>
                <w:szCs w:val="16"/>
              </w:rPr>
            </w:pPr>
            <w:r w:rsidRPr="004C6523">
              <w:rPr>
                <w:rFonts w:cs="Arial"/>
                <w:sz w:val="16"/>
                <w:szCs w:val="16"/>
              </w:rPr>
              <w:t>0,1117708</w:t>
            </w:r>
          </w:p>
        </w:tc>
        <w:tc>
          <w:tcPr>
            <w:tcW w:w="354" w:type="pct"/>
            <w:tcBorders>
              <w:top w:val="nil"/>
              <w:left w:val="nil"/>
              <w:bottom w:val="single" w:sz="4" w:space="0" w:color="CCCCCC"/>
              <w:right w:val="single" w:sz="4" w:space="0" w:color="CCCCCC"/>
            </w:tcBorders>
            <w:shd w:val="clear" w:color="000000" w:fill="EFEFEF"/>
            <w:hideMark/>
          </w:tcPr>
          <w:p w14:paraId="0F7D9730" w14:textId="77777777" w:rsidR="004C6523" w:rsidRPr="004C6523" w:rsidRDefault="004C6523" w:rsidP="004C6523">
            <w:pPr>
              <w:jc w:val="right"/>
              <w:rPr>
                <w:rFonts w:cs="Arial"/>
                <w:sz w:val="16"/>
                <w:szCs w:val="16"/>
              </w:rPr>
            </w:pPr>
            <w:r w:rsidRPr="004C6523">
              <w:rPr>
                <w:rFonts w:cs="Arial"/>
                <w:sz w:val="16"/>
                <w:szCs w:val="16"/>
              </w:rPr>
              <w:t>1,23</w:t>
            </w:r>
          </w:p>
        </w:tc>
        <w:tc>
          <w:tcPr>
            <w:tcW w:w="413" w:type="pct"/>
            <w:tcBorders>
              <w:top w:val="nil"/>
              <w:left w:val="nil"/>
              <w:bottom w:val="single" w:sz="4" w:space="0" w:color="CCCCCC"/>
              <w:right w:val="single" w:sz="4" w:space="0" w:color="CCCCCC"/>
            </w:tcBorders>
            <w:shd w:val="clear" w:color="000000" w:fill="EFEFEF"/>
            <w:hideMark/>
          </w:tcPr>
          <w:p w14:paraId="601DC049" w14:textId="77777777" w:rsidR="004C6523" w:rsidRPr="004C6523" w:rsidRDefault="004C6523" w:rsidP="004C6523">
            <w:pPr>
              <w:jc w:val="right"/>
              <w:rPr>
                <w:rFonts w:cs="Arial"/>
                <w:sz w:val="16"/>
                <w:szCs w:val="16"/>
              </w:rPr>
            </w:pPr>
            <w:r w:rsidRPr="004C6523">
              <w:rPr>
                <w:rFonts w:cs="Arial"/>
                <w:sz w:val="16"/>
                <w:szCs w:val="16"/>
              </w:rPr>
              <w:t>0,13</w:t>
            </w:r>
          </w:p>
        </w:tc>
      </w:tr>
      <w:tr w:rsidR="004C6523" w:rsidRPr="004C6523" w14:paraId="6AC8F05A"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CD60F0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B0C5C56" w14:textId="77777777" w:rsidR="004C6523" w:rsidRPr="004C6523" w:rsidRDefault="004C6523" w:rsidP="004C6523">
            <w:pPr>
              <w:jc w:val="right"/>
              <w:rPr>
                <w:rFonts w:cs="Arial"/>
                <w:sz w:val="16"/>
                <w:szCs w:val="16"/>
              </w:rPr>
            </w:pPr>
            <w:r w:rsidRPr="004C6523">
              <w:rPr>
                <w:rFonts w:cs="Arial"/>
                <w:sz w:val="16"/>
                <w:szCs w:val="16"/>
              </w:rPr>
              <w:t xml:space="preserve"> 00036153 </w:t>
            </w:r>
          </w:p>
        </w:tc>
        <w:tc>
          <w:tcPr>
            <w:tcW w:w="296" w:type="pct"/>
            <w:tcBorders>
              <w:top w:val="nil"/>
              <w:left w:val="nil"/>
              <w:bottom w:val="single" w:sz="4" w:space="0" w:color="CCCCCC"/>
              <w:right w:val="single" w:sz="4" w:space="0" w:color="CCCCCC"/>
            </w:tcBorders>
            <w:shd w:val="clear" w:color="000000" w:fill="EFEFEF"/>
            <w:hideMark/>
          </w:tcPr>
          <w:p w14:paraId="143F1754"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36E9AF3" w14:textId="77777777" w:rsidR="004C6523" w:rsidRPr="004C6523" w:rsidRDefault="004C6523" w:rsidP="004C6523">
            <w:pPr>
              <w:rPr>
                <w:rFonts w:cs="Arial"/>
                <w:sz w:val="16"/>
                <w:szCs w:val="16"/>
              </w:rPr>
            </w:pPr>
            <w:r w:rsidRPr="004C6523">
              <w:rPr>
                <w:rFonts w:cs="Arial"/>
                <w:sz w:val="16"/>
                <w:szCs w:val="16"/>
              </w:rPr>
              <w:t>TALABARTE DE SEGURANCA, 2 MOSQUETOES TRAVA DUPLA *53* MM DE ABERTURA, COM ABSORVEDOR DE ENERGIA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53B474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E2A30F4"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3A4E965" w14:textId="77777777" w:rsidR="004C6523" w:rsidRPr="004C6523" w:rsidRDefault="004C6523" w:rsidP="004C6523">
            <w:pPr>
              <w:jc w:val="right"/>
              <w:rPr>
                <w:rFonts w:cs="Arial"/>
                <w:sz w:val="16"/>
                <w:szCs w:val="16"/>
              </w:rPr>
            </w:pPr>
            <w:r w:rsidRPr="004C6523">
              <w:rPr>
                <w:rFonts w:cs="Arial"/>
                <w:sz w:val="16"/>
                <w:szCs w:val="16"/>
              </w:rPr>
              <w:t>0,0010776</w:t>
            </w:r>
          </w:p>
        </w:tc>
        <w:tc>
          <w:tcPr>
            <w:tcW w:w="354" w:type="pct"/>
            <w:tcBorders>
              <w:top w:val="nil"/>
              <w:left w:val="nil"/>
              <w:bottom w:val="single" w:sz="4" w:space="0" w:color="CCCCCC"/>
              <w:right w:val="single" w:sz="4" w:space="0" w:color="CCCCCC"/>
            </w:tcBorders>
            <w:shd w:val="clear" w:color="000000" w:fill="EFEFEF"/>
            <w:hideMark/>
          </w:tcPr>
          <w:p w14:paraId="389A789F" w14:textId="77777777" w:rsidR="004C6523" w:rsidRPr="004C6523" w:rsidRDefault="004C6523" w:rsidP="004C6523">
            <w:pPr>
              <w:jc w:val="right"/>
              <w:rPr>
                <w:rFonts w:cs="Arial"/>
                <w:sz w:val="16"/>
                <w:szCs w:val="16"/>
              </w:rPr>
            </w:pPr>
            <w:r w:rsidRPr="004C6523">
              <w:rPr>
                <w:rFonts w:cs="Arial"/>
                <w:sz w:val="16"/>
                <w:szCs w:val="16"/>
              </w:rPr>
              <w:t>147,25</w:t>
            </w:r>
          </w:p>
        </w:tc>
        <w:tc>
          <w:tcPr>
            <w:tcW w:w="413" w:type="pct"/>
            <w:tcBorders>
              <w:top w:val="nil"/>
              <w:left w:val="nil"/>
              <w:bottom w:val="single" w:sz="4" w:space="0" w:color="CCCCCC"/>
              <w:right w:val="single" w:sz="4" w:space="0" w:color="CCCCCC"/>
            </w:tcBorders>
            <w:shd w:val="clear" w:color="000000" w:fill="EFEFEF"/>
            <w:hideMark/>
          </w:tcPr>
          <w:p w14:paraId="191236B1" w14:textId="77777777" w:rsidR="004C6523" w:rsidRPr="004C6523" w:rsidRDefault="004C6523" w:rsidP="004C6523">
            <w:pPr>
              <w:jc w:val="right"/>
              <w:rPr>
                <w:rFonts w:cs="Arial"/>
                <w:sz w:val="16"/>
                <w:szCs w:val="16"/>
              </w:rPr>
            </w:pPr>
            <w:r w:rsidRPr="004C6523">
              <w:rPr>
                <w:rFonts w:cs="Arial"/>
                <w:sz w:val="16"/>
                <w:szCs w:val="16"/>
              </w:rPr>
              <w:t>0,15</w:t>
            </w:r>
          </w:p>
        </w:tc>
      </w:tr>
      <w:tr w:rsidR="004C6523" w:rsidRPr="004C6523" w14:paraId="17818612" w14:textId="77777777" w:rsidTr="004C6523">
        <w:trPr>
          <w:trHeight w:val="720"/>
        </w:trPr>
        <w:tc>
          <w:tcPr>
            <w:tcW w:w="309" w:type="pct"/>
            <w:tcBorders>
              <w:top w:val="nil"/>
              <w:left w:val="single" w:sz="4" w:space="0" w:color="CCCCCC"/>
              <w:bottom w:val="single" w:sz="4" w:space="0" w:color="CCCCCC"/>
              <w:right w:val="single" w:sz="4" w:space="0" w:color="CCCCCC"/>
            </w:tcBorders>
            <w:shd w:val="clear" w:color="000000" w:fill="EFEFEF"/>
            <w:hideMark/>
          </w:tcPr>
          <w:p w14:paraId="39B9948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F848F69" w14:textId="77777777" w:rsidR="004C6523" w:rsidRPr="004C6523" w:rsidRDefault="004C6523" w:rsidP="004C6523">
            <w:pPr>
              <w:jc w:val="right"/>
              <w:rPr>
                <w:rFonts w:cs="Arial"/>
                <w:sz w:val="16"/>
                <w:szCs w:val="16"/>
              </w:rPr>
            </w:pPr>
            <w:r w:rsidRPr="004C6523">
              <w:rPr>
                <w:rFonts w:cs="Arial"/>
                <w:sz w:val="16"/>
                <w:szCs w:val="16"/>
              </w:rPr>
              <w:t xml:space="preserve"> 00036149 </w:t>
            </w:r>
          </w:p>
        </w:tc>
        <w:tc>
          <w:tcPr>
            <w:tcW w:w="296" w:type="pct"/>
            <w:tcBorders>
              <w:top w:val="nil"/>
              <w:left w:val="nil"/>
              <w:bottom w:val="single" w:sz="4" w:space="0" w:color="CCCCCC"/>
              <w:right w:val="single" w:sz="4" w:space="0" w:color="CCCCCC"/>
            </w:tcBorders>
            <w:shd w:val="clear" w:color="000000" w:fill="EFEFEF"/>
            <w:hideMark/>
          </w:tcPr>
          <w:p w14:paraId="3B7E6CBC"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C1E4DF9" w14:textId="77777777" w:rsidR="004C6523" w:rsidRPr="004C6523" w:rsidRDefault="004C6523" w:rsidP="004C6523">
            <w:pPr>
              <w:rPr>
                <w:rFonts w:cs="Arial"/>
                <w:sz w:val="16"/>
                <w:szCs w:val="16"/>
              </w:rPr>
            </w:pPr>
            <w:r w:rsidRPr="004C6523">
              <w:rPr>
                <w:rFonts w:cs="Arial"/>
                <w:sz w:val="16"/>
                <w:szCs w:val="16"/>
              </w:rPr>
              <w:t>TRAVA-QUEDAS EM ACO PARA CORDA DE 12 MM, EXTENSOR DE 25 X 300 MM, COM MOSQUETAO TIPO GANCHO TRAVA DUPLA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1A235F4"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36FCAC14"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6625E53" w14:textId="77777777" w:rsidR="004C6523" w:rsidRPr="004C6523" w:rsidRDefault="004C6523" w:rsidP="004C6523">
            <w:pPr>
              <w:jc w:val="right"/>
              <w:rPr>
                <w:rFonts w:cs="Arial"/>
                <w:sz w:val="16"/>
                <w:szCs w:val="16"/>
              </w:rPr>
            </w:pPr>
            <w:r w:rsidRPr="004C6523">
              <w:rPr>
                <w:rFonts w:cs="Arial"/>
                <w:sz w:val="16"/>
                <w:szCs w:val="16"/>
              </w:rPr>
              <w:t>0,0007200</w:t>
            </w:r>
          </w:p>
        </w:tc>
        <w:tc>
          <w:tcPr>
            <w:tcW w:w="354" w:type="pct"/>
            <w:tcBorders>
              <w:top w:val="nil"/>
              <w:left w:val="nil"/>
              <w:bottom w:val="single" w:sz="4" w:space="0" w:color="CCCCCC"/>
              <w:right w:val="single" w:sz="4" w:space="0" w:color="CCCCCC"/>
            </w:tcBorders>
            <w:shd w:val="clear" w:color="000000" w:fill="EFEFEF"/>
            <w:hideMark/>
          </w:tcPr>
          <w:p w14:paraId="56C94E93" w14:textId="77777777" w:rsidR="004C6523" w:rsidRPr="004C6523" w:rsidRDefault="004C6523" w:rsidP="004C6523">
            <w:pPr>
              <w:jc w:val="right"/>
              <w:rPr>
                <w:rFonts w:cs="Arial"/>
                <w:sz w:val="16"/>
                <w:szCs w:val="16"/>
              </w:rPr>
            </w:pPr>
            <w:r w:rsidRPr="004C6523">
              <w:rPr>
                <w:rFonts w:cs="Arial"/>
                <w:sz w:val="16"/>
                <w:szCs w:val="16"/>
              </w:rPr>
              <w:t>129,36</w:t>
            </w:r>
          </w:p>
        </w:tc>
        <w:tc>
          <w:tcPr>
            <w:tcW w:w="413" w:type="pct"/>
            <w:tcBorders>
              <w:top w:val="nil"/>
              <w:left w:val="nil"/>
              <w:bottom w:val="single" w:sz="4" w:space="0" w:color="CCCCCC"/>
              <w:right w:val="single" w:sz="4" w:space="0" w:color="CCCCCC"/>
            </w:tcBorders>
            <w:shd w:val="clear" w:color="000000" w:fill="EFEFEF"/>
            <w:hideMark/>
          </w:tcPr>
          <w:p w14:paraId="03D82EA1" w14:textId="77777777" w:rsidR="004C6523" w:rsidRPr="004C6523" w:rsidRDefault="004C6523" w:rsidP="004C6523">
            <w:pPr>
              <w:jc w:val="right"/>
              <w:rPr>
                <w:rFonts w:cs="Arial"/>
                <w:sz w:val="16"/>
                <w:szCs w:val="16"/>
              </w:rPr>
            </w:pPr>
            <w:r w:rsidRPr="004C6523">
              <w:rPr>
                <w:rFonts w:cs="Arial"/>
                <w:sz w:val="16"/>
                <w:szCs w:val="16"/>
              </w:rPr>
              <w:t>0,09</w:t>
            </w:r>
          </w:p>
        </w:tc>
      </w:tr>
      <w:tr w:rsidR="004C6523" w:rsidRPr="004C6523" w14:paraId="755AAA5D" w14:textId="77777777" w:rsidTr="004C6523">
        <w:trPr>
          <w:trHeight w:val="510"/>
        </w:trPr>
        <w:tc>
          <w:tcPr>
            <w:tcW w:w="309" w:type="pct"/>
            <w:tcBorders>
              <w:top w:val="nil"/>
              <w:left w:val="nil"/>
              <w:bottom w:val="nil"/>
              <w:right w:val="nil"/>
            </w:tcBorders>
            <w:shd w:val="clear" w:color="000000" w:fill="FFFFFF"/>
            <w:hideMark/>
          </w:tcPr>
          <w:p w14:paraId="5F012120"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960B87E"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1E929AE2"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94C9329"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9B67B8B"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38AE297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C7A5769"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C78170F"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61971F7"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0935F091"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5923BFA1" w14:textId="77777777" w:rsidTr="004C6523">
        <w:trPr>
          <w:trHeight w:val="285"/>
        </w:trPr>
        <w:tc>
          <w:tcPr>
            <w:tcW w:w="309" w:type="pct"/>
            <w:tcBorders>
              <w:top w:val="nil"/>
              <w:left w:val="nil"/>
              <w:bottom w:val="nil"/>
              <w:right w:val="nil"/>
            </w:tcBorders>
            <w:shd w:val="clear" w:color="000000" w:fill="FFFFFF"/>
            <w:hideMark/>
          </w:tcPr>
          <w:p w14:paraId="32469AC3"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59ABF0BF"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343FBB49"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0C00A894"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04FED11"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65465A99" w14:textId="77777777" w:rsidR="004C6523" w:rsidRPr="004C6523" w:rsidRDefault="004C6523" w:rsidP="004C6523">
            <w:pPr>
              <w:jc w:val="right"/>
              <w:rPr>
                <w:rFonts w:cs="Arial"/>
                <w:sz w:val="16"/>
                <w:szCs w:val="16"/>
              </w:rPr>
            </w:pPr>
            <w:r w:rsidRPr="004C6523">
              <w:rPr>
                <w:rFonts w:cs="Arial"/>
                <w:sz w:val="16"/>
                <w:szCs w:val="16"/>
              </w:rPr>
              <w:t>0,19</w:t>
            </w:r>
          </w:p>
        </w:tc>
        <w:tc>
          <w:tcPr>
            <w:tcW w:w="354" w:type="pct"/>
            <w:tcBorders>
              <w:top w:val="nil"/>
              <w:left w:val="nil"/>
              <w:bottom w:val="nil"/>
              <w:right w:val="nil"/>
            </w:tcBorders>
            <w:shd w:val="clear" w:color="000000" w:fill="FFFFFF"/>
            <w:hideMark/>
          </w:tcPr>
          <w:p w14:paraId="570E8CF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64433426"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01349423" w14:textId="77777777" w:rsidR="004C6523" w:rsidRPr="004C6523" w:rsidRDefault="004C6523" w:rsidP="004C6523">
            <w:pPr>
              <w:jc w:val="right"/>
              <w:rPr>
                <w:rFonts w:cs="Arial"/>
                <w:sz w:val="16"/>
                <w:szCs w:val="16"/>
              </w:rPr>
            </w:pPr>
            <w:r w:rsidRPr="004C6523">
              <w:rPr>
                <w:rFonts w:cs="Arial"/>
                <w:sz w:val="16"/>
                <w:szCs w:val="16"/>
              </w:rPr>
              <w:t>1,08</w:t>
            </w:r>
          </w:p>
        </w:tc>
      </w:tr>
      <w:tr w:rsidR="004C6523" w:rsidRPr="004C6523" w14:paraId="24465605" w14:textId="77777777" w:rsidTr="004C6523">
        <w:trPr>
          <w:trHeight w:val="19"/>
        </w:trPr>
        <w:tc>
          <w:tcPr>
            <w:tcW w:w="309" w:type="pct"/>
            <w:tcBorders>
              <w:top w:val="single" w:sz="12" w:space="0" w:color="000000"/>
              <w:left w:val="nil"/>
              <w:bottom w:val="nil"/>
              <w:right w:val="nil"/>
            </w:tcBorders>
            <w:shd w:val="clear" w:color="000000" w:fill="DFF0D8"/>
            <w:hideMark/>
          </w:tcPr>
          <w:p w14:paraId="4B7B772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A97F00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1E05852"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66A90D7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7E76799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223EDF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76C576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7262A36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D235FB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611CADD9"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3D467026"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95EBEC8"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02C9C4A5"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11899415"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6602AE90"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0FEFBF5B"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7B8CAEE4"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5F1E60CE"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2B74A1F8"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3476667C"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19CDFC2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5249381F"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5DFAE0B1"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10592 </w:t>
            </w:r>
          </w:p>
        </w:tc>
        <w:tc>
          <w:tcPr>
            <w:tcW w:w="296" w:type="pct"/>
            <w:tcBorders>
              <w:top w:val="nil"/>
              <w:left w:val="nil"/>
              <w:bottom w:val="single" w:sz="4" w:space="0" w:color="CCCCCC"/>
              <w:right w:val="single" w:sz="4" w:space="0" w:color="CCCCCC"/>
            </w:tcBorders>
            <w:shd w:val="clear" w:color="000000" w:fill="DFF0D8"/>
            <w:hideMark/>
          </w:tcPr>
          <w:p w14:paraId="7C8AC18F" w14:textId="77777777" w:rsidR="004C6523" w:rsidRPr="004C6523" w:rsidRDefault="004C6523" w:rsidP="004C6523">
            <w:pPr>
              <w:rPr>
                <w:rFonts w:cs="Arial"/>
                <w:color w:val="000000"/>
                <w:sz w:val="16"/>
                <w:szCs w:val="16"/>
              </w:rPr>
            </w:pPr>
            <w:r w:rsidRPr="004C6523">
              <w:rPr>
                <w:rFonts w:cs="Arial"/>
                <w:color w:val="000000"/>
                <w:sz w:val="16"/>
                <w:szCs w:val="16"/>
              </w:rPr>
              <w:t>ORSE</w:t>
            </w:r>
          </w:p>
        </w:tc>
        <w:tc>
          <w:tcPr>
            <w:tcW w:w="1768" w:type="pct"/>
            <w:tcBorders>
              <w:top w:val="nil"/>
              <w:left w:val="nil"/>
              <w:bottom w:val="single" w:sz="4" w:space="0" w:color="CCCCCC"/>
              <w:right w:val="single" w:sz="4" w:space="0" w:color="CCCCCC"/>
            </w:tcBorders>
            <w:shd w:val="clear" w:color="000000" w:fill="DFF0D8"/>
            <w:hideMark/>
          </w:tcPr>
          <w:p w14:paraId="7230944A" w14:textId="77777777" w:rsidR="004C6523" w:rsidRPr="004C6523" w:rsidRDefault="004C6523" w:rsidP="004C6523">
            <w:pPr>
              <w:rPr>
                <w:rFonts w:cs="Arial"/>
                <w:color w:val="000000"/>
                <w:sz w:val="16"/>
                <w:szCs w:val="16"/>
              </w:rPr>
            </w:pPr>
            <w:r w:rsidRPr="004C6523">
              <w:rPr>
                <w:rFonts w:cs="Arial"/>
                <w:color w:val="000000"/>
                <w:sz w:val="16"/>
                <w:szCs w:val="16"/>
              </w:rPr>
              <w:t>Encargos Complementares - Cabista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4CB5D923" w14:textId="77777777" w:rsidR="004C6523" w:rsidRPr="004C6523" w:rsidRDefault="004C6523" w:rsidP="004C6523">
            <w:pPr>
              <w:rPr>
                <w:rFonts w:cs="Arial"/>
                <w:color w:val="000000"/>
                <w:sz w:val="16"/>
                <w:szCs w:val="16"/>
              </w:rPr>
            </w:pPr>
            <w:r w:rsidRPr="004C6523">
              <w:rPr>
                <w:rFonts w:cs="Arial"/>
                <w:color w:val="000000"/>
                <w:sz w:val="16"/>
                <w:szCs w:val="16"/>
              </w:rPr>
              <w:t>Provisórios</w:t>
            </w:r>
          </w:p>
        </w:tc>
        <w:tc>
          <w:tcPr>
            <w:tcW w:w="354" w:type="pct"/>
            <w:tcBorders>
              <w:top w:val="nil"/>
              <w:left w:val="nil"/>
              <w:bottom w:val="single" w:sz="4" w:space="0" w:color="CCCCCC"/>
              <w:right w:val="single" w:sz="4" w:space="0" w:color="CCCCCC"/>
            </w:tcBorders>
            <w:shd w:val="clear" w:color="000000" w:fill="DFF0D8"/>
            <w:hideMark/>
          </w:tcPr>
          <w:p w14:paraId="7757F019"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03A2EDDD"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C8BF7A7" w14:textId="77777777" w:rsidR="004C6523" w:rsidRPr="004C6523" w:rsidRDefault="004C6523" w:rsidP="004C6523">
            <w:pPr>
              <w:jc w:val="right"/>
              <w:rPr>
                <w:rFonts w:cs="Arial"/>
                <w:color w:val="000000"/>
                <w:sz w:val="16"/>
                <w:szCs w:val="16"/>
              </w:rPr>
            </w:pPr>
            <w:r w:rsidRPr="004C6523">
              <w:rPr>
                <w:rFonts w:cs="Arial"/>
                <w:color w:val="000000"/>
                <w:sz w:val="16"/>
                <w:szCs w:val="16"/>
              </w:rPr>
              <w:t>2,74</w:t>
            </w:r>
          </w:p>
        </w:tc>
        <w:tc>
          <w:tcPr>
            <w:tcW w:w="413" w:type="pct"/>
            <w:tcBorders>
              <w:top w:val="nil"/>
              <w:left w:val="nil"/>
              <w:bottom w:val="single" w:sz="4" w:space="0" w:color="CCCCCC"/>
              <w:right w:val="single" w:sz="4" w:space="0" w:color="CCCCCC"/>
            </w:tcBorders>
            <w:shd w:val="clear" w:color="000000" w:fill="DFF0D8"/>
            <w:hideMark/>
          </w:tcPr>
          <w:p w14:paraId="40A87645" w14:textId="77777777" w:rsidR="004C6523" w:rsidRPr="004C6523" w:rsidRDefault="004C6523" w:rsidP="004C6523">
            <w:pPr>
              <w:jc w:val="right"/>
              <w:rPr>
                <w:rFonts w:cs="Arial"/>
                <w:color w:val="000000"/>
                <w:sz w:val="16"/>
                <w:szCs w:val="16"/>
              </w:rPr>
            </w:pPr>
            <w:r w:rsidRPr="004C6523">
              <w:rPr>
                <w:rFonts w:cs="Arial"/>
                <w:color w:val="000000"/>
                <w:sz w:val="16"/>
                <w:szCs w:val="16"/>
              </w:rPr>
              <w:t>2,74</w:t>
            </w:r>
          </w:p>
        </w:tc>
      </w:tr>
      <w:tr w:rsidR="004C6523" w:rsidRPr="004C6523" w14:paraId="73E8B47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E500C4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FF4205E" w14:textId="77777777" w:rsidR="004C6523" w:rsidRPr="004C6523" w:rsidRDefault="004C6523" w:rsidP="004C6523">
            <w:pPr>
              <w:jc w:val="right"/>
              <w:rPr>
                <w:rFonts w:cs="Arial"/>
                <w:sz w:val="16"/>
                <w:szCs w:val="16"/>
              </w:rPr>
            </w:pPr>
            <w:r w:rsidRPr="004C6523">
              <w:rPr>
                <w:rFonts w:cs="Arial"/>
                <w:sz w:val="16"/>
                <w:szCs w:val="16"/>
              </w:rPr>
              <w:t xml:space="preserve"> 158 </w:t>
            </w:r>
          </w:p>
        </w:tc>
        <w:tc>
          <w:tcPr>
            <w:tcW w:w="296" w:type="pct"/>
            <w:tcBorders>
              <w:top w:val="nil"/>
              <w:left w:val="nil"/>
              <w:bottom w:val="single" w:sz="4" w:space="0" w:color="CCCCCC"/>
              <w:right w:val="single" w:sz="4" w:space="0" w:color="CCCCCC"/>
            </w:tcBorders>
            <w:shd w:val="clear" w:color="000000" w:fill="EFEFEF"/>
            <w:hideMark/>
          </w:tcPr>
          <w:p w14:paraId="438A7371"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17B7FDB" w14:textId="77777777" w:rsidR="004C6523" w:rsidRPr="004C6523" w:rsidRDefault="004C6523" w:rsidP="004C6523">
            <w:pPr>
              <w:rPr>
                <w:rFonts w:cs="Arial"/>
                <w:sz w:val="16"/>
                <w:szCs w:val="16"/>
              </w:rPr>
            </w:pPr>
            <w:r w:rsidRPr="004C6523">
              <w:rPr>
                <w:rFonts w:cs="Arial"/>
                <w:sz w:val="16"/>
                <w:szCs w:val="16"/>
              </w:rPr>
              <w:t>Almoço (Participação do empregador)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9E4CB2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953564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D221FA9" w14:textId="77777777" w:rsidR="004C6523" w:rsidRPr="004C6523" w:rsidRDefault="004C6523" w:rsidP="004C6523">
            <w:pPr>
              <w:jc w:val="right"/>
              <w:rPr>
                <w:rFonts w:cs="Arial"/>
                <w:sz w:val="16"/>
                <w:szCs w:val="16"/>
              </w:rPr>
            </w:pPr>
            <w:r w:rsidRPr="004C6523">
              <w:rPr>
                <w:rFonts w:cs="Arial"/>
                <w:sz w:val="16"/>
                <w:szCs w:val="16"/>
              </w:rPr>
              <w:t>0,1018000</w:t>
            </w:r>
          </w:p>
        </w:tc>
        <w:tc>
          <w:tcPr>
            <w:tcW w:w="354" w:type="pct"/>
            <w:tcBorders>
              <w:top w:val="nil"/>
              <w:left w:val="nil"/>
              <w:bottom w:val="single" w:sz="4" w:space="0" w:color="CCCCCC"/>
              <w:right w:val="single" w:sz="4" w:space="0" w:color="CCCCCC"/>
            </w:tcBorders>
            <w:shd w:val="clear" w:color="000000" w:fill="EFEFEF"/>
            <w:hideMark/>
          </w:tcPr>
          <w:p w14:paraId="01257AE1" w14:textId="77777777" w:rsidR="004C6523" w:rsidRPr="004C6523" w:rsidRDefault="004C6523" w:rsidP="004C6523">
            <w:pPr>
              <w:jc w:val="right"/>
              <w:rPr>
                <w:rFonts w:cs="Arial"/>
                <w:sz w:val="16"/>
                <w:szCs w:val="16"/>
              </w:rPr>
            </w:pPr>
            <w:r w:rsidRPr="004C6523">
              <w:rPr>
                <w:rFonts w:cs="Arial"/>
                <w:sz w:val="16"/>
                <w:szCs w:val="16"/>
              </w:rPr>
              <w:t>10,00</w:t>
            </w:r>
          </w:p>
        </w:tc>
        <w:tc>
          <w:tcPr>
            <w:tcW w:w="413" w:type="pct"/>
            <w:tcBorders>
              <w:top w:val="nil"/>
              <w:left w:val="nil"/>
              <w:bottom w:val="single" w:sz="4" w:space="0" w:color="CCCCCC"/>
              <w:right w:val="single" w:sz="4" w:space="0" w:color="CCCCCC"/>
            </w:tcBorders>
            <w:shd w:val="clear" w:color="000000" w:fill="EFEFEF"/>
            <w:hideMark/>
          </w:tcPr>
          <w:p w14:paraId="15E7AD1B" w14:textId="77777777" w:rsidR="004C6523" w:rsidRPr="004C6523" w:rsidRDefault="004C6523" w:rsidP="004C6523">
            <w:pPr>
              <w:jc w:val="right"/>
              <w:rPr>
                <w:rFonts w:cs="Arial"/>
                <w:sz w:val="16"/>
                <w:szCs w:val="16"/>
              </w:rPr>
            </w:pPr>
            <w:r w:rsidRPr="004C6523">
              <w:rPr>
                <w:rFonts w:cs="Arial"/>
                <w:sz w:val="16"/>
                <w:szCs w:val="16"/>
              </w:rPr>
              <w:t>1,01</w:t>
            </w:r>
          </w:p>
        </w:tc>
      </w:tr>
      <w:tr w:rsidR="004C6523" w:rsidRPr="004C6523" w14:paraId="29D353F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15FD51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47DC645" w14:textId="77777777" w:rsidR="004C6523" w:rsidRPr="004C6523" w:rsidRDefault="004C6523" w:rsidP="004C6523">
            <w:pPr>
              <w:jc w:val="right"/>
              <w:rPr>
                <w:rFonts w:cs="Arial"/>
                <w:sz w:val="16"/>
                <w:szCs w:val="16"/>
              </w:rPr>
            </w:pPr>
            <w:r w:rsidRPr="004C6523">
              <w:rPr>
                <w:rFonts w:cs="Arial"/>
                <w:sz w:val="16"/>
                <w:szCs w:val="16"/>
              </w:rPr>
              <w:t xml:space="preserve"> 941 </w:t>
            </w:r>
          </w:p>
        </w:tc>
        <w:tc>
          <w:tcPr>
            <w:tcW w:w="296" w:type="pct"/>
            <w:tcBorders>
              <w:top w:val="nil"/>
              <w:left w:val="nil"/>
              <w:bottom w:val="single" w:sz="4" w:space="0" w:color="CCCCCC"/>
              <w:right w:val="single" w:sz="4" w:space="0" w:color="CCCCCC"/>
            </w:tcBorders>
            <w:shd w:val="clear" w:color="000000" w:fill="EFEFEF"/>
            <w:hideMark/>
          </w:tcPr>
          <w:p w14:paraId="382BF76B"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9BFA01D" w14:textId="77777777" w:rsidR="004C6523" w:rsidRPr="004C6523" w:rsidRDefault="004C6523" w:rsidP="004C6523">
            <w:pPr>
              <w:rPr>
                <w:rFonts w:cs="Arial"/>
                <w:sz w:val="16"/>
                <w:szCs w:val="16"/>
              </w:rPr>
            </w:pPr>
            <w:r w:rsidRPr="004C6523">
              <w:rPr>
                <w:rFonts w:cs="Arial"/>
                <w:sz w:val="16"/>
                <w:szCs w:val="16"/>
              </w:rPr>
              <w:t>Fardamento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76E1CA7"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64DFB4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8AD86A5" w14:textId="77777777" w:rsidR="004C6523" w:rsidRPr="004C6523" w:rsidRDefault="004C6523" w:rsidP="004C6523">
            <w:pPr>
              <w:jc w:val="right"/>
              <w:rPr>
                <w:rFonts w:cs="Arial"/>
                <w:sz w:val="16"/>
                <w:szCs w:val="16"/>
              </w:rPr>
            </w:pPr>
            <w:r w:rsidRPr="004C6523">
              <w:rPr>
                <w:rFonts w:cs="Arial"/>
                <w:sz w:val="16"/>
                <w:szCs w:val="16"/>
              </w:rPr>
              <w:t>0,0015000</w:t>
            </w:r>
          </w:p>
        </w:tc>
        <w:tc>
          <w:tcPr>
            <w:tcW w:w="354" w:type="pct"/>
            <w:tcBorders>
              <w:top w:val="nil"/>
              <w:left w:val="nil"/>
              <w:bottom w:val="single" w:sz="4" w:space="0" w:color="CCCCCC"/>
              <w:right w:val="single" w:sz="4" w:space="0" w:color="CCCCCC"/>
            </w:tcBorders>
            <w:shd w:val="clear" w:color="000000" w:fill="EFEFEF"/>
            <w:hideMark/>
          </w:tcPr>
          <w:p w14:paraId="24133618" w14:textId="77777777" w:rsidR="004C6523" w:rsidRPr="004C6523" w:rsidRDefault="004C6523" w:rsidP="004C6523">
            <w:pPr>
              <w:jc w:val="right"/>
              <w:rPr>
                <w:rFonts w:cs="Arial"/>
                <w:sz w:val="16"/>
                <w:szCs w:val="16"/>
              </w:rPr>
            </w:pPr>
            <w:r w:rsidRPr="004C6523">
              <w:rPr>
                <w:rFonts w:cs="Arial"/>
                <w:sz w:val="16"/>
                <w:szCs w:val="16"/>
              </w:rPr>
              <w:t>76,00</w:t>
            </w:r>
          </w:p>
        </w:tc>
        <w:tc>
          <w:tcPr>
            <w:tcW w:w="413" w:type="pct"/>
            <w:tcBorders>
              <w:top w:val="nil"/>
              <w:left w:val="nil"/>
              <w:bottom w:val="single" w:sz="4" w:space="0" w:color="CCCCCC"/>
              <w:right w:val="single" w:sz="4" w:space="0" w:color="CCCCCC"/>
            </w:tcBorders>
            <w:shd w:val="clear" w:color="000000" w:fill="EFEFEF"/>
            <w:hideMark/>
          </w:tcPr>
          <w:p w14:paraId="100EFB82" w14:textId="77777777" w:rsidR="004C6523" w:rsidRPr="004C6523" w:rsidRDefault="004C6523" w:rsidP="004C6523">
            <w:pPr>
              <w:jc w:val="right"/>
              <w:rPr>
                <w:rFonts w:cs="Arial"/>
                <w:sz w:val="16"/>
                <w:szCs w:val="16"/>
              </w:rPr>
            </w:pPr>
            <w:r w:rsidRPr="004C6523">
              <w:rPr>
                <w:rFonts w:cs="Arial"/>
                <w:sz w:val="16"/>
                <w:szCs w:val="16"/>
              </w:rPr>
              <w:t>0,11</w:t>
            </w:r>
          </w:p>
        </w:tc>
      </w:tr>
      <w:tr w:rsidR="004C6523" w:rsidRPr="004C6523" w14:paraId="105FB31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B48E4E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6813D6B" w14:textId="77777777" w:rsidR="004C6523" w:rsidRPr="004C6523" w:rsidRDefault="004C6523" w:rsidP="004C6523">
            <w:pPr>
              <w:jc w:val="right"/>
              <w:rPr>
                <w:rFonts w:cs="Arial"/>
                <w:sz w:val="16"/>
                <w:szCs w:val="16"/>
              </w:rPr>
            </w:pPr>
            <w:r w:rsidRPr="004C6523">
              <w:rPr>
                <w:rFonts w:cs="Arial"/>
                <w:sz w:val="16"/>
                <w:szCs w:val="16"/>
              </w:rPr>
              <w:t xml:space="preserve"> 1651 </w:t>
            </w:r>
          </w:p>
        </w:tc>
        <w:tc>
          <w:tcPr>
            <w:tcW w:w="296" w:type="pct"/>
            <w:tcBorders>
              <w:top w:val="nil"/>
              <w:left w:val="nil"/>
              <w:bottom w:val="single" w:sz="4" w:space="0" w:color="CCCCCC"/>
              <w:right w:val="single" w:sz="4" w:space="0" w:color="CCCCCC"/>
            </w:tcBorders>
            <w:shd w:val="clear" w:color="000000" w:fill="EFEFEF"/>
            <w:hideMark/>
          </w:tcPr>
          <w:p w14:paraId="471DF5C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6369DCAE" w14:textId="77777777" w:rsidR="004C6523" w:rsidRPr="004C6523" w:rsidRDefault="004C6523" w:rsidP="004C6523">
            <w:pPr>
              <w:rPr>
                <w:rFonts w:cs="Arial"/>
                <w:sz w:val="16"/>
                <w:szCs w:val="16"/>
              </w:rPr>
            </w:pPr>
            <w:r w:rsidRPr="004C6523">
              <w:rPr>
                <w:rFonts w:cs="Arial"/>
                <w:sz w:val="16"/>
                <w:szCs w:val="16"/>
              </w:rPr>
              <w:t>Óculos branco proteção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F43EACE"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B93DABF" w14:textId="77777777" w:rsidR="004C6523" w:rsidRPr="004C6523" w:rsidRDefault="004C6523" w:rsidP="004C6523">
            <w:pPr>
              <w:jc w:val="center"/>
              <w:rPr>
                <w:rFonts w:cs="Arial"/>
                <w:sz w:val="16"/>
                <w:szCs w:val="16"/>
              </w:rPr>
            </w:pPr>
            <w:r w:rsidRPr="004C6523">
              <w:rPr>
                <w:rFonts w:cs="Arial"/>
                <w:sz w:val="16"/>
                <w:szCs w:val="16"/>
              </w:rPr>
              <w:t>pr</w:t>
            </w:r>
          </w:p>
        </w:tc>
        <w:tc>
          <w:tcPr>
            <w:tcW w:w="355" w:type="pct"/>
            <w:tcBorders>
              <w:top w:val="nil"/>
              <w:left w:val="nil"/>
              <w:bottom w:val="single" w:sz="4" w:space="0" w:color="CCCCCC"/>
              <w:right w:val="single" w:sz="4" w:space="0" w:color="CCCCCC"/>
            </w:tcBorders>
            <w:shd w:val="clear" w:color="000000" w:fill="EFEFEF"/>
            <w:hideMark/>
          </w:tcPr>
          <w:p w14:paraId="123B993F" w14:textId="77777777" w:rsidR="004C6523" w:rsidRPr="004C6523" w:rsidRDefault="004C6523" w:rsidP="004C6523">
            <w:pPr>
              <w:jc w:val="right"/>
              <w:rPr>
                <w:rFonts w:cs="Arial"/>
                <w:sz w:val="16"/>
                <w:szCs w:val="16"/>
              </w:rPr>
            </w:pPr>
            <w:r w:rsidRPr="004C6523">
              <w:rPr>
                <w:rFonts w:cs="Arial"/>
                <w:sz w:val="16"/>
                <w:szCs w:val="16"/>
              </w:rPr>
              <w:t>0,0008000</w:t>
            </w:r>
          </w:p>
        </w:tc>
        <w:tc>
          <w:tcPr>
            <w:tcW w:w="354" w:type="pct"/>
            <w:tcBorders>
              <w:top w:val="nil"/>
              <w:left w:val="nil"/>
              <w:bottom w:val="single" w:sz="4" w:space="0" w:color="CCCCCC"/>
              <w:right w:val="single" w:sz="4" w:space="0" w:color="CCCCCC"/>
            </w:tcBorders>
            <w:shd w:val="clear" w:color="000000" w:fill="EFEFEF"/>
            <w:hideMark/>
          </w:tcPr>
          <w:p w14:paraId="1372C0C9" w14:textId="77777777" w:rsidR="004C6523" w:rsidRPr="004C6523" w:rsidRDefault="004C6523" w:rsidP="004C6523">
            <w:pPr>
              <w:jc w:val="right"/>
              <w:rPr>
                <w:rFonts w:cs="Arial"/>
                <w:sz w:val="16"/>
                <w:szCs w:val="16"/>
              </w:rPr>
            </w:pPr>
            <w:r w:rsidRPr="004C6523">
              <w:rPr>
                <w:rFonts w:cs="Arial"/>
                <w:sz w:val="16"/>
                <w:szCs w:val="16"/>
              </w:rPr>
              <w:t>5,90</w:t>
            </w:r>
          </w:p>
        </w:tc>
        <w:tc>
          <w:tcPr>
            <w:tcW w:w="413" w:type="pct"/>
            <w:tcBorders>
              <w:top w:val="nil"/>
              <w:left w:val="nil"/>
              <w:bottom w:val="single" w:sz="4" w:space="0" w:color="CCCCCC"/>
              <w:right w:val="single" w:sz="4" w:space="0" w:color="CCCCCC"/>
            </w:tcBorders>
            <w:shd w:val="clear" w:color="000000" w:fill="EFEFEF"/>
            <w:hideMark/>
          </w:tcPr>
          <w:p w14:paraId="345A89A8"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4F0F21C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265867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BE55827" w14:textId="77777777" w:rsidR="004C6523" w:rsidRPr="004C6523" w:rsidRDefault="004C6523" w:rsidP="004C6523">
            <w:pPr>
              <w:jc w:val="right"/>
              <w:rPr>
                <w:rFonts w:cs="Arial"/>
                <w:sz w:val="16"/>
                <w:szCs w:val="16"/>
              </w:rPr>
            </w:pPr>
            <w:r w:rsidRPr="004C6523">
              <w:rPr>
                <w:rFonts w:cs="Arial"/>
                <w:sz w:val="16"/>
                <w:szCs w:val="16"/>
              </w:rPr>
              <w:t xml:space="preserve"> 2378 </w:t>
            </w:r>
          </w:p>
        </w:tc>
        <w:tc>
          <w:tcPr>
            <w:tcW w:w="296" w:type="pct"/>
            <w:tcBorders>
              <w:top w:val="nil"/>
              <w:left w:val="nil"/>
              <w:bottom w:val="single" w:sz="4" w:space="0" w:color="CCCCCC"/>
              <w:right w:val="single" w:sz="4" w:space="0" w:color="CCCCCC"/>
            </w:tcBorders>
            <w:shd w:val="clear" w:color="000000" w:fill="EFEFEF"/>
            <w:hideMark/>
          </w:tcPr>
          <w:p w14:paraId="3873BBD7"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AFA019E" w14:textId="77777777" w:rsidR="004C6523" w:rsidRPr="004C6523" w:rsidRDefault="004C6523" w:rsidP="004C6523">
            <w:pPr>
              <w:rPr>
                <w:rFonts w:cs="Arial"/>
                <w:sz w:val="16"/>
                <w:szCs w:val="16"/>
              </w:rPr>
            </w:pPr>
            <w:r w:rsidRPr="004C6523">
              <w:rPr>
                <w:rFonts w:cs="Arial"/>
                <w:sz w:val="16"/>
                <w:szCs w:val="16"/>
              </w:rPr>
              <w:t>Vale transporte</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41CF46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5D9ADE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AF1224D" w14:textId="77777777" w:rsidR="004C6523" w:rsidRPr="004C6523" w:rsidRDefault="004C6523" w:rsidP="004C6523">
            <w:pPr>
              <w:jc w:val="right"/>
              <w:rPr>
                <w:rFonts w:cs="Arial"/>
                <w:sz w:val="16"/>
                <w:szCs w:val="16"/>
              </w:rPr>
            </w:pPr>
            <w:r w:rsidRPr="004C6523">
              <w:rPr>
                <w:rFonts w:cs="Arial"/>
                <w:sz w:val="16"/>
                <w:szCs w:val="16"/>
              </w:rPr>
              <w:t>0,0654000</w:t>
            </w:r>
          </w:p>
        </w:tc>
        <w:tc>
          <w:tcPr>
            <w:tcW w:w="354" w:type="pct"/>
            <w:tcBorders>
              <w:top w:val="nil"/>
              <w:left w:val="nil"/>
              <w:bottom w:val="single" w:sz="4" w:space="0" w:color="CCCCCC"/>
              <w:right w:val="single" w:sz="4" w:space="0" w:color="CCCCCC"/>
            </w:tcBorders>
            <w:shd w:val="clear" w:color="000000" w:fill="EFEFEF"/>
            <w:hideMark/>
          </w:tcPr>
          <w:p w14:paraId="6FBDC454" w14:textId="77777777" w:rsidR="004C6523" w:rsidRPr="004C6523" w:rsidRDefault="004C6523" w:rsidP="004C6523">
            <w:pPr>
              <w:jc w:val="right"/>
              <w:rPr>
                <w:rFonts w:cs="Arial"/>
                <w:sz w:val="16"/>
                <w:szCs w:val="16"/>
              </w:rPr>
            </w:pPr>
            <w:r w:rsidRPr="004C6523">
              <w:rPr>
                <w:rFonts w:cs="Arial"/>
                <w:sz w:val="16"/>
                <w:szCs w:val="16"/>
              </w:rPr>
              <w:t>4,00</w:t>
            </w:r>
          </w:p>
        </w:tc>
        <w:tc>
          <w:tcPr>
            <w:tcW w:w="413" w:type="pct"/>
            <w:tcBorders>
              <w:top w:val="nil"/>
              <w:left w:val="nil"/>
              <w:bottom w:val="single" w:sz="4" w:space="0" w:color="CCCCCC"/>
              <w:right w:val="single" w:sz="4" w:space="0" w:color="CCCCCC"/>
            </w:tcBorders>
            <w:shd w:val="clear" w:color="000000" w:fill="EFEFEF"/>
            <w:hideMark/>
          </w:tcPr>
          <w:p w14:paraId="5E21BAFB" w14:textId="77777777" w:rsidR="004C6523" w:rsidRPr="004C6523" w:rsidRDefault="004C6523" w:rsidP="004C6523">
            <w:pPr>
              <w:jc w:val="right"/>
              <w:rPr>
                <w:rFonts w:cs="Arial"/>
                <w:sz w:val="16"/>
                <w:szCs w:val="16"/>
              </w:rPr>
            </w:pPr>
            <w:r w:rsidRPr="004C6523">
              <w:rPr>
                <w:rFonts w:cs="Arial"/>
                <w:sz w:val="16"/>
                <w:szCs w:val="16"/>
              </w:rPr>
              <w:t>0,26</w:t>
            </w:r>
          </w:p>
        </w:tc>
      </w:tr>
      <w:tr w:rsidR="004C6523" w:rsidRPr="004C6523" w14:paraId="16655FE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28E922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28A9082" w14:textId="77777777" w:rsidR="004C6523" w:rsidRPr="004C6523" w:rsidRDefault="004C6523" w:rsidP="004C6523">
            <w:pPr>
              <w:jc w:val="right"/>
              <w:rPr>
                <w:rFonts w:cs="Arial"/>
                <w:sz w:val="16"/>
                <w:szCs w:val="16"/>
              </w:rPr>
            </w:pPr>
            <w:r w:rsidRPr="004C6523">
              <w:rPr>
                <w:rFonts w:cs="Arial"/>
                <w:sz w:val="16"/>
                <w:szCs w:val="16"/>
              </w:rPr>
              <w:t xml:space="preserve"> 10362 </w:t>
            </w:r>
          </w:p>
        </w:tc>
        <w:tc>
          <w:tcPr>
            <w:tcW w:w="296" w:type="pct"/>
            <w:tcBorders>
              <w:top w:val="nil"/>
              <w:left w:val="nil"/>
              <w:bottom w:val="single" w:sz="4" w:space="0" w:color="CCCCCC"/>
              <w:right w:val="single" w:sz="4" w:space="0" w:color="CCCCCC"/>
            </w:tcBorders>
            <w:shd w:val="clear" w:color="000000" w:fill="EFEFEF"/>
            <w:hideMark/>
          </w:tcPr>
          <w:p w14:paraId="18D67BA2"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751B65D" w14:textId="77777777" w:rsidR="004C6523" w:rsidRPr="004C6523" w:rsidRDefault="004C6523" w:rsidP="004C6523">
            <w:pPr>
              <w:rPr>
                <w:rFonts w:cs="Arial"/>
                <w:sz w:val="16"/>
                <w:szCs w:val="16"/>
              </w:rPr>
            </w:pPr>
            <w:r w:rsidRPr="004C6523">
              <w:rPr>
                <w:rFonts w:cs="Arial"/>
                <w:sz w:val="16"/>
                <w:szCs w:val="16"/>
              </w:rPr>
              <w:t>Seguro de vida e acidente em grupo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4CE0DB1"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3FEFF52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39D89D3" w14:textId="77777777" w:rsidR="004C6523" w:rsidRPr="004C6523" w:rsidRDefault="004C6523" w:rsidP="004C6523">
            <w:pPr>
              <w:jc w:val="right"/>
              <w:rPr>
                <w:rFonts w:cs="Arial"/>
                <w:sz w:val="16"/>
                <w:szCs w:val="16"/>
              </w:rPr>
            </w:pPr>
            <w:r w:rsidRPr="004C6523">
              <w:rPr>
                <w:rFonts w:cs="Arial"/>
                <w:sz w:val="16"/>
                <w:szCs w:val="16"/>
              </w:rPr>
              <w:t>0,0045000</w:t>
            </w:r>
          </w:p>
        </w:tc>
        <w:tc>
          <w:tcPr>
            <w:tcW w:w="354" w:type="pct"/>
            <w:tcBorders>
              <w:top w:val="nil"/>
              <w:left w:val="nil"/>
              <w:bottom w:val="single" w:sz="4" w:space="0" w:color="CCCCCC"/>
              <w:right w:val="single" w:sz="4" w:space="0" w:color="CCCCCC"/>
            </w:tcBorders>
            <w:shd w:val="clear" w:color="000000" w:fill="EFEFEF"/>
            <w:hideMark/>
          </w:tcPr>
          <w:p w14:paraId="7DBD529E" w14:textId="77777777" w:rsidR="004C6523" w:rsidRPr="004C6523" w:rsidRDefault="004C6523" w:rsidP="004C6523">
            <w:pPr>
              <w:jc w:val="right"/>
              <w:rPr>
                <w:rFonts w:cs="Arial"/>
                <w:sz w:val="16"/>
                <w:szCs w:val="16"/>
              </w:rPr>
            </w:pPr>
            <w:r w:rsidRPr="004C6523">
              <w:rPr>
                <w:rFonts w:cs="Arial"/>
                <w:sz w:val="16"/>
                <w:szCs w:val="16"/>
              </w:rPr>
              <w:t>12,54</w:t>
            </w:r>
          </w:p>
        </w:tc>
        <w:tc>
          <w:tcPr>
            <w:tcW w:w="413" w:type="pct"/>
            <w:tcBorders>
              <w:top w:val="nil"/>
              <w:left w:val="nil"/>
              <w:bottom w:val="single" w:sz="4" w:space="0" w:color="CCCCCC"/>
              <w:right w:val="single" w:sz="4" w:space="0" w:color="CCCCCC"/>
            </w:tcBorders>
            <w:shd w:val="clear" w:color="000000" w:fill="EFEFEF"/>
            <w:hideMark/>
          </w:tcPr>
          <w:p w14:paraId="6317780C"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6351659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A1D8201"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69112CB7" w14:textId="77777777" w:rsidR="004C6523" w:rsidRPr="004C6523" w:rsidRDefault="004C6523" w:rsidP="004C6523">
            <w:pPr>
              <w:jc w:val="right"/>
              <w:rPr>
                <w:rFonts w:cs="Arial"/>
                <w:sz w:val="16"/>
                <w:szCs w:val="16"/>
              </w:rPr>
            </w:pPr>
            <w:r w:rsidRPr="004C6523">
              <w:rPr>
                <w:rFonts w:cs="Arial"/>
                <w:sz w:val="16"/>
                <w:szCs w:val="16"/>
              </w:rPr>
              <w:t xml:space="preserve"> 10579 </w:t>
            </w:r>
          </w:p>
        </w:tc>
        <w:tc>
          <w:tcPr>
            <w:tcW w:w="296" w:type="pct"/>
            <w:tcBorders>
              <w:top w:val="nil"/>
              <w:left w:val="nil"/>
              <w:bottom w:val="single" w:sz="4" w:space="0" w:color="CCCCCC"/>
              <w:right w:val="single" w:sz="4" w:space="0" w:color="CCCCCC"/>
            </w:tcBorders>
            <w:shd w:val="clear" w:color="000000" w:fill="EFEFEF"/>
            <w:hideMark/>
          </w:tcPr>
          <w:p w14:paraId="52ED45D7"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39D2F61" w14:textId="77777777" w:rsidR="004C6523" w:rsidRPr="004C6523" w:rsidRDefault="004C6523" w:rsidP="004C6523">
            <w:pPr>
              <w:rPr>
                <w:rFonts w:cs="Arial"/>
                <w:sz w:val="16"/>
                <w:szCs w:val="16"/>
              </w:rPr>
            </w:pPr>
            <w:r w:rsidRPr="004C6523">
              <w:rPr>
                <w:rFonts w:cs="Arial"/>
                <w:sz w:val="16"/>
                <w:szCs w:val="16"/>
              </w:rPr>
              <w:t>Chave de fenda chata 30 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02F9A1D"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D3850B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47DFC10"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103BBB78" w14:textId="77777777" w:rsidR="004C6523" w:rsidRPr="004C6523" w:rsidRDefault="004C6523" w:rsidP="004C6523">
            <w:pPr>
              <w:jc w:val="right"/>
              <w:rPr>
                <w:rFonts w:cs="Arial"/>
                <w:sz w:val="16"/>
                <w:szCs w:val="16"/>
              </w:rPr>
            </w:pPr>
            <w:r w:rsidRPr="004C6523">
              <w:rPr>
                <w:rFonts w:cs="Arial"/>
                <w:sz w:val="16"/>
                <w:szCs w:val="16"/>
              </w:rPr>
              <w:t>18,45</w:t>
            </w:r>
          </w:p>
        </w:tc>
        <w:tc>
          <w:tcPr>
            <w:tcW w:w="413" w:type="pct"/>
            <w:tcBorders>
              <w:top w:val="nil"/>
              <w:left w:val="nil"/>
              <w:bottom w:val="single" w:sz="4" w:space="0" w:color="CCCCCC"/>
              <w:right w:val="single" w:sz="4" w:space="0" w:color="CCCCCC"/>
            </w:tcBorders>
            <w:shd w:val="clear" w:color="000000" w:fill="EFEFEF"/>
            <w:hideMark/>
          </w:tcPr>
          <w:p w14:paraId="5E93B346"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231E86B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4B4021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8C00B56" w14:textId="77777777" w:rsidR="004C6523" w:rsidRPr="004C6523" w:rsidRDefault="004C6523" w:rsidP="004C6523">
            <w:pPr>
              <w:jc w:val="right"/>
              <w:rPr>
                <w:rFonts w:cs="Arial"/>
                <w:sz w:val="16"/>
                <w:szCs w:val="16"/>
              </w:rPr>
            </w:pPr>
            <w:r w:rsidRPr="004C6523">
              <w:rPr>
                <w:rFonts w:cs="Arial"/>
                <w:sz w:val="16"/>
                <w:szCs w:val="16"/>
              </w:rPr>
              <w:t xml:space="preserve"> 10517 </w:t>
            </w:r>
          </w:p>
        </w:tc>
        <w:tc>
          <w:tcPr>
            <w:tcW w:w="296" w:type="pct"/>
            <w:tcBorders>
              <w:top w:val="nil"/>
              <w:left w:val="nil"/>
              <w:bottom w:val="single" w:sz="4" w:space="0" w:color="CCCCCC"/>
              <w:right w:val="single" w:sz="4" w:space="0" w:color="CCCCCC"/>
            </w:tcBorders>
            <w:shd w:val="clear" w:color="000000" w:fill="EFEFEF"/>
            <w:hideMark/>
          </w:tcPr>
          <w:p w14:paraId="0A7FAED3"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F627A31" w14:textId="77777777" w:rsidR="004C6523" w:rsidRPr="004C6523" w:rsidRDefault="004C6523" w:rsidP="004C6523">
            <w:pPr>
              <w:rPr>
                <w:rFonts w:cs="Arial"/>
                <w:sz w:val="16"/>
                <w:szCs w:val="16"/>
              </w:rPr>
            </w:pPr>
            <w:r w:rsidRPr="004C6523">
              <w:rPr>
                <w:rFonts w:cs="Arial"/>
                <w:sz w:val="16"/>
                <w:szCs w:val="16"/>
              </w:rPr>
              <w:t>Exames admissionais/demissionais (checkup)</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FF683B7"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0F27DC20" w14:textId="77777777" w:rsidR="004C6523" w:rsidRPr="004C6523" w:rsidRDefault="004C6523" w:rsidP="004C6523">
            <w:pPr>
              <w:jc w:val="center"/>
              <w:rPr>
                <w:rFonts w:cs="Arial"/>
                <w:sz w:val="16"/>
                <w:szCs w:val="16"/>
              </w:rPr>
            </w:pPr>
            <w:r w:rsidRPr="004C6523">
              <w:rPr>
                <w:rFonts w:cs="Arial"/>
                <w:sz w:val="16"/>
                <w:szCs w:val="16"/>
              </w:rPr>
              <w:t>cj</w:t>
            </w:r>
          </w:p>
        </w:tc>
        <w:tc>
          <w:tcPr>
            <w:tcW w:w="355" w:type="pct"/>
            <w:tcBorders>
              <w:top w:val="nil"/>
              <w:left w:val="nil"/>
              <w:bottom w:val="single" w:sz="4" w:space="0" w:color="CCCCCC"/>
              <w:right w:val="single" w:sz="4" w:space="0" w:color="CCCCCC"/>
            </w:tcBorders>
            <w:shd w:val="clear" w:color="000000" w:fill="EFEFEF"/>
            <w:hideMark/>
          </w:tcPr>
          <w:p w14:paraId="07346689" w14:textId="77777777" w:rsidR="004C6523" w:rsidRPr="004C6523" w:rsidRDefault="004C6523" w:rsidP="004C6523">
            <w:pPr>
              <w:jc w:val="right"/>
              <w:rPr>
                <w:rFonts w:cs="Arial"/>
                <w:sz w:val="16"/>
                <w:szCs w:val="16"/>
              </w:rPr>
            </w:pPr>
            <w:r w:rsidRPr="004C6523">
              <w:rPr>
                <w:rFonts w:cs="Arial"/>
                <w:sz w:val="16"/>
                <w:szCs w:val="16"/>
              </w:rPr>
              <w:t>0,0004000</w:t>
            </w:r>
          </w:p>
        </w:tc>
        <w:tc>
          <w:tcPr>
            <w:tcW w:w="354" w:type="pct"/>
            <w:tcBorders>
              <w:top w:val="nil"/>
              <w:left w:val="nil"/>
              <w:bottom w:val="single" w:sz="4" w:space="0" w:color="CCCCCC"/>
              <w:right w:val="single" w:sz="4" w:space="0" w:color="CCCCCC"/>
            </w:tcBorders>
            <w:shd w:val="clear" w:color="000000" w:fill="EFEFEF"/>
            <w:hideMark/>
          </w:tcPr>
          <w:p w14:paraId="004E3E03" w14:textId="77777777" w:rsidR="004C6523" w:rsidRPr="004C6523" w:rsidRDefault="004C6523" w:rsidP="004C6523">
            <w:pPr>
              <w:jc w:val="right"/>
              <w:rPr>
                <w:rFonts w:cs="Arial"/>
                <w:sz w:val="16"/>
                <w:szCs w:val="16"/>
              </w:rPr>
            </w:pPr>
            <w:r w:rsidRPr="004C6523">
              <w:rPr>
                <w:rFonts w:cs="Arial"/>
                <w:sz w:val="16"/>
                <w:szCs w:val="16"/>
              </w:rPr>
              <w:t>326,00</w:t>
            </w:r>
          </w:p>
        </w:tc>
        <w:tc>
          <w:tcPr>
            <w:tcW w:w="413" w:type="pct"/>
            <w:tcBorders>
              <w:top w:val="nil"/>
              <w:left w:val="nil"/>
              <w:bottom w:val="single" w:sz="4" w:space="0" w:color="CCCCCC"/>
              <w:right w:val="single" w:sz="4" w:space="0" w:color="CCCCCC"/>
            </w:tcBorders>
            <w:shd w:val="clear" w:color="000000" w:fill="EFEFEF"/>
            <w:hideMark/>
          </w:tcPr>
          <w:p w14:paraId="54AD9AF5" w14:textId="77777777" w:rsidR="004C6523" w:rsidRPr="004C6523" w:rsidRDefault="004C6523" w:rsidP="004C6523">
            <w:pPr>
              <w:jc w:val="right"/>
              <w:rPr>
                <w:rFonts w:cs="Arial"/>
                <w:sz w:val="16"/>
                <w:szCs w:val="16"/>
              </w:rPr>
            </w:pPr>
            <w:r w:rsidRPr="004C6523">
              <w:rPr>
                <w:rFonts w:cs="Arial"/>
                <w:sz w:val="16"/>
                <w:szCs w:val="16"/>
              </w:rPr>
              <w:t>0,13</w:t>
            </w:r>
          </w:p>
        </w:tc>
      </w:tr>
      <w:tr w:rsidR="004C6523" w:rsidRPr="004C6523" w14:paraId="3B231BC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523F1C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F0029F4" w14:textId="77777777" w:rsidR="004C6523" w:rsidRPr="004C6523" w:rsidRDefault="004C6523" w:rsidP="004C6523">
            <w:pPr>
              <w:jc w:val="right"/>
              <w:rPr>
                <w:rFonts w:cs="Arial"/>
                <w:sz w:val="16"/>
                <w:szCs w:val="16"/>
              </w:rPr>
            </w:pPr>
            <w:r w:rsidRPr="004C6523">
              <w:rPr>
                <w:rFonts w:cs="Arial"/>
                <w:sz w:val="16"/>
                <w:szCs w:val="16"/>
              </w:rPr>
              <w:t xml:space="preserve"> 10599 </w:t>
            </w:r>
          </w:p>
        </w:tc>
        <w:tc>
          <w:tcPr>
            <w:tcW w:w="296" w:type="pct"/>
            <w:tcBorders>
              <w:top w:val="nil"/>
              <w:left w:val="nil"/>
              <w:bottom w:val="single" w:sz="4" w:space="0" w:color="CCCCCC"/>
              <w:right w:val="single" w:sz="4" w:space="0" w:color="CCCCCC"/>
            </w:tcBorders>
            <w:shd w:val="clear" w:color="000000" w:fill="EFEFEF"/>
            <w:hideMark/>
          </w:tcPr>
          <w:p w14:paraId="34563F5F"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6BC9EF28" w14:textId="77777777" w:rsidR="004C6523" w:rsidRPr="004C6523" w:rsidRDefault="004C6523" w:rsidP="004C6523">
            <w:pPr>
              <w:rPr>
                <w:rFonts w:cs="Arial"/>
                <w:sz w:val="16"/>
                <w:szCs w:val="16"/>
              </w:rPr>
            </w:pPr>
            <w:r w:rsidRPr="004C6523">
              <w:rPr>
                <w:rFonts w:cs="Arial"/>
                <w:sz w:val="16"/>
                <w:szCs w:val="16"/>
              </w:rPr>
              <w:t>Protetor solar fps 30 com 120ml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CE8D4F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B3E858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8968E86" w14:textId="77777777" w:rsidR="004C6523" w:rsidRPr="004C6523" w:rsidRDefault="004C6523" w:rsidP="004C6523">
            <w:pPr>
              <w:jc w:val="right"/>
              <w:rPr>
                <w:rFonts w:cs="Arial"/>
                <w:sz w:val="16"/>
                <w:szCs w:val="16"/>
              </w:rPr>
            </w:pPr>
            <w:r w:rsidRPr="004C6523">
              <w:rPr>
                <w:rFonts w:cs="Arial"/>
                <w:sz w:val="16"/>
                <w:szCs w:val="16"/>
              </w:rPr>
              <w:t>0,0018000</w:t>
            </w:r>
          </w:p>
        </w:tc>
        <w:tc>
          <w:tcPr>
            <w:tcW w:w="354" w:type="pct"/>
            <w:tcBorders>
              <w:top w:val="nil"/>
              <w:left w:val="nil"/>
              <w:bottom w:val="single" w:sz="4" w:space="0" w:color="CCCCCC"/>
              <w:right w:val="single" w:sz="4" w:space="0" w:color="CCCCCC"/>
            </w:tcBorders>
            <w:shd w:val="clear" w:color="000000" w:fill="EFEFEF"/>
            <w:hideMark/>
          </w:tcPr>
          <w:p w14:paraId="02E680C7" w14:textId="77777777" w:rsidR="004C6523" w:rsidRPr="004C6523" w:rsidRDefault="004C6523" w:rsidP="004C6523">
            <w:pPr>
              <w:jc w:val="right"/>
              <w:rPr>
                <w:rFonts w:cs="Arial"/>
                <w:sz w:val="16"/>
                <w:szCs w:val="16"/>
              </w:rPr>
            </w:pPr>
            <w:r w:rsidRPr="004C6523">
              <w:rPr>
                <w:rFonts w:cs="Arial"/>
                <w:sz w:val="16"/>
                <w:szCs w:val="16"/>
              </w:rPr>
              <w:t>35,90</w:t>
            </w:r>
          </w:p>
        </w:tc>
        <w:tc>
          <w:tcPr>
            <w:tcW w:w="413" w:type="pct"/>
            <w:tcBorders>
              <w:top w:val="nil"/>
              <w:left w:val="nil"/>
              <w:bottom w:val="single" w:sz="4" w:space="0" w:color="CCCCCC"/>
              <w:right w:val="single" w:sz="4" w:space="0" w:color="CCCCCC"/>
            </w:tcBorders>
            <w:shd w:val="clear" w:color="000000" w:fill="EFEFEF"/>
            <w:hideMark/>
          </w:tcPr>
          <w:p w14:paraId="5FE6FA74" w14:textId="77777777" w:rsidR="004C6523" w:rsidRPr="004C6523" w:rsidRDefault="004C6523" w:rsidP="004C6523">
            <w:pPr>
              <w:jc w:val="right"/>
              <w:rPr>
                <w:rFonts w:cs="Arial"/>
                <w:sz w:val="16"/>
                <w:szCs w:val="16"/>
              </w:rPr>
            </w:pPr>
            <w:r w:rsidRPr="004C6523">
              <w:rPr>
                <w:rFonts w:cs="Arial"/>
                <w:sz w:val="16"/>
                <w:szCs w:val="16"/>
              </w:rPr>
              <w:t>0,06</w:t>
            </w:r>
          </w:p>
        </w:tc>
      </w:tr>
      <w:tr w:rsidR="004C6523" w:rsidRPr="004C6523" w14:paraId="52704E3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CED271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1006A21" w14:textId="77777777" w:rsidR="004C6523" w:rsidRPr="004C6523" w:rsidRDefault="004C6523" w:rsidP="004C6523">
            <w:pPr>
              <w:jc w:val="right"/>
              <w:rPr>
                <w:rFonts w:cs="Arial"/>
                <w:sz w:val="16"/>
                <w:szCs w:val="16"/>
              </w:rPr>
            </w:pPr>
            <w:r w:rsidRPr="004C6523">
              <w:rPr>
                <w:rFonts w:cs="Arial"/>
                <w:sz w:val="16"/>
                <w:szCs w:val="16"/>
              </w:rPr>
              <w:t xml:space="preserve"> 10492 </w:t>
            </w:r>
          </w:p>
        </w:tc>
        <w:tc>
          <w:tcPr>
            <w:tcW w:w="296" w:type="pct"/>
            <w:tcBorders>
              <w:top w:val="nil"/>
              <w:left w:val="nil"/>
              <w:bottom w:val="single" w:sz="4" w:space="0" w:color="CCCCCC"/>
              <w:right w:val="single" w:sz="4" w:space="0" w:color="CCCCCC"/>
            </w:tcBorders>
            <w:shd w:val="clear" w:color="000000" w:fill="EFEFEF"/>
            <w:hideMark/>
          </w:tcPr>
          <w:p w14:paraId="47F43B3F"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F91AFC2" w14:textId="77777777" w:rsidR="004C6523" w:rsidRPr="004C6523" w:rsidRDefault="004C6523" w:rsidP="004C6523">
            <w:pPr>
              <w:rPr>
                <w:rFonts w:cs="Arial"/>
                <w:sz w:val="16"/>
                <w:szCs w:val="16"/>
              </w:rPr>
            </w:pPr>
            <w:r w:rsidRPr="004C6523">
              <w:rPr>
                <w:rFonts w:cs="Arial"/>
                <w:sz w:val="16"/>
                <w:szCs w:val="16"/>
              </w:rPr>
              <w:t>Cesta Básica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3109772"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7E8EAE8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2CA6123" w14:textId="77777777" w:rsidR="004C6523" w:rsidRPr="004C6523" w:rsidRDefault="004C6523" w:rsidP="004C6523">
            <w:pPr>
              <w:jc w:val="right"/>
              <w:rPr>
                <w:rFonts w:cs="Arial"/>
                <w:sz w:val="16"/>
                <w:szCs w:val="16"/>
              </w:rPr>
            </w:pPr>
            <w:r w:rsidRPr="004C6523">
              <w:rPr>
                <w:rFonts w:cs="Arial"/>
                <w:sz w:val="16"/>
                <w:szCs w:val="16"/>
              </w:rPr>
              <w:t>0,0045000</w:t>
            </w:r>
          </w:p>
        </w:tc>
        <w:tc>
          <w:tcPr>
            <w:tcW w:w="354" w:type="pct"/>
            <w:tcBorders>
              <w:top w:val="nil"/>
              <w:left w:val="nil"/>
              <w:bottom w:val="single" w:sz="4" w:space="0" w:color="CCCCCC"/>
              <w:right w:val="single" w:sz="4" w:space="0" w:color="CCCCCC"/>
            </w:tcBorders>
            <w:shd w:val="clear" w:color="000000" w:fill="EFEFEF"/>
            <w:hideMark/>
          </w:tcPr>
          <w:p w14:paraId="68FD4B5D" w14:textId="77777777" w:rsidR="004C6523" w:rsidRPr="004C6523" w:rsidRDefault="004C6523" w:rsidP="004C6523">
            <w:pPr>
              <w:jc w:val="right"/>
              <w:rPr>
                <w:rFonts w:cs="Arial"/>
                <w:sz w:val="16"/>
                <w:szCs w:val="16"/>
              </w:rPr>
            </w:pPr>
            <w:r w:rsidRPr="004C6523">
              <w:rPr>
                <w:rFonts w:cs="Arial"/>
                <w:sz w:val="16"/>
                <w:szCs w:val="16"/>
              </w:rPr>
              <w:t>130,00</w:t>
            </w:r>
          </w:p>
        </w:tc>
        <w:tc>
          <w:tcPr>
            <w:tcW w:w="413" w:type="pct"/>
            <w:tcBorders>
              <w:top w:val="nil"/>
              <w:left w:val="nil"/>
              <w:bottom w:val="single" w:sz="4" w:space="0" w:color="CCCCCC"/>
              <w:right w:val="single" w:sz="4" w:space="0" w:color="CCCCCC"/>
            </w:tcBorders>
            <w:shd w:val="clear" w:color="000000" w:fill="EFEFEF"/>
            <w:hideMark/>
          </w:tcPr>
          <w:p w14:paraId="58410BD8" w14:textId="77777777" w:rsidR="004C6523" w:rsidRPr="004C6523" w:rsidRDefault="004C6523" w:rsidP="004C6523">
            <w:pPr>
              <w:jc w:val="right"/>
              <w:rPr>
                <w:rFonts w:cs="Arial"/>
                <w:sz w:val="16"/>
                <w:szCs w:val="16"/>
              </w:rPr>
            </w:pPr>
            <w:r w:rsidRPr="004C6523">
              <w:rPr>
                <w:rFonts w:cs="Arial"/>
                <w:sz w:val="16"/>
                <w:szCs w:val="16"/>
              </w:rPr>
              <w:t>0,58</w:t>
            </w:r>
          </w:p>
        </w:tc>
      </w:tr>
      <w:tr w:rsidR="004C6523" w:rsidRPr="004C6523" w14:paraId="5C725B1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9763BC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7E0DF73" w14:textId="77777777" w:rsidR="004C6523" w:rsidRPr="004C6523" w:rsidRDefault="004C6523" w:rsidP="004C6523">
            <w:pPr>
              <w:jc w:val="right"/>
              <w:rPr>
                <w:rFonts w:cs="Arial"/>
                <w:sz w:val="16"/>
                <w:szCs w:val="16"/>
              </w:rPr>
            </w:pPr>
            <w:r w:rsidRPr="004C6523">
              <w:rPr>
                <w:rFonts w:cs="Arial"/>
                <w:sz w:val="16"/>
                <w:szCs w:val="16"/>
              </w:rPr>
              <w:t xml:space="preserve"> 10596 </w:t>
            </w:r>
          </w:p>
        </w:tc>
        <w:tc>
          <w:tcPr>
            <w:tcW w:w="296" w:type="pct"/>
            <w:tcBorders>
              <w:top w:val="nil"/>
              <w:left w:val="nil"/>
              <w:bottom w:val="single" w:sz="4" w:space="0" w:color="CCCCCC"/>
              <w:right w:val="single" w:sz="4" w:space="0" w:color="CCCCCC"/>
            </w:tcBorders>
            <w:shd w:val="clear" w:color="000000" w:fill="EFEFEF"/>
            <w:hideMark/>
          </w:tcPr>
          <w:p w14:paraId="58E8E630"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9D3AE1A" w14:textId="77777777" w:rsidR="004C6523" w:rsidRPr="004C6523" w:rsidRDefault="004C6523" w:rsidP="004C6523">
            <w:pPr>
              <w:rPr>
                <w:rFonts w:cs="Arial"/>
                <w:sz w:val="16"/>
                <w:szCs w:val="16"/>
              </w:rPr>
            </w:pPr>
            <w:r w:rsidRPr="004C6523">
              <w:rPr>
                <w:rFonts w:cs="Arial"/>
                <w:sz w:val="16"/>
                <w:szCs w:val="16"/>
              </w:rPr>
              <w:t>Protetor auricular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8CB2683"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4914E3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572CA5B" w14:textId="77777777" w:rsidR="004C6523" w:rsidRPr="004C6523" w:rsidRDefault="004C6523" w:rsidP="004C6523">
            <w:pPr>
              <w:jc w:val="right"/>
              <w:rPr>
                <w:rFonts w:cs="Arial"/>
                <w:sz w:val="16"/>
                <w:szCs w:val="16"/>
              </w:rPr>
            </w:pPr>
            <w:r w:rsidRPr="004C6523">
              <w:rPr>
                <w:rFonts w:cs="Arial"/>
                <w:sz w:val="16"/>
                <w:szCs w:val="16"/>
              </w:rPr>
              <w:t>0,0045000</w:t>
            </w:r>
          </w:p>
        </w:tc>
        <w:tc>
          <w:tcPr>
            <w:tcW w:w="354" w:type="pct"/>
            <w:tcBorders>
              <w:top w:val="nil"/>
              <w:left w:val="nil"/>
              <w:bottom w:val="single" w:sz="4" w:space="0" w:color="CCCCCC"/>
              <w:right w:val="single" w:sz="4" w:space="0" w:color="CCCCCC"/>
            </w:tcBorders>
            <w:shd w:val="clear" w:color="000000" w:fill="EFEFEF"/>
            <w:hideMark/>
          </w:tcPr>
          <w:p w14:paraId="5FC9E33E" w14:textId="77777777" w:rsidR="004C6523" w:rsidRPr="004C6523" w:rsidRDefault="004C6523" w:rsidP="004C6523">
            <w:pPr>
              <w:jc w:val="right"/>
              <w:rPr>
                <w:rFonts w:cs="Arial"/>
                <w:sz w:val="16"/>
                <w:szCs w:val="16"/>
              </w:rPr>
            </w:pPr>
            <w:r w:rsidRPr="004C6523">
              <w:rPr>
                <w:rFonts w:cs="Arial"/>
                <w:sz w:val="16"/>
                <w:szCs w:val="16"/>
              </w:rPr>
              <w:t>4,90</w:t>
            </w:r>
          </w:p>
        </w:tc>
        <w:tc>
          <w:tcPr>
            <w:tcW w:w="413" w:type="pct"/>
            <w:tcBorders>
              <w:top w:val="nil"/>
              <w:left w:val="nil"/>
              <w:bottom w:val="single" w:sz="4" w:space="0" w:color="CCCCCC"/>
              <w:right w:val="single" w:sz="4" w:space="0" w:color="CCCCCC"/>
            </w:tcBorders>
            <w:shd w:val="clear" w:color="000000" w:fill="EFEFEF"/>
            <w:hideMark/>
          </w:tcPr>
          <w:p w14:paraId="5F1FA7B9"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0D57082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A1E71D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D029DDF" w14:textId="77777777" w:rsidR="004C6523" w:rsidRPr="004C6523" w:rsidRDefault="004C6523" w:rsidP="004C6523">
            <w:pPr>
              <w:jc w:val="right"/>
              <w:rPr>
                <w:rFonts w:cs="Arial"/>
                <w:sz w:val="16"/>
                <w:szCs w:val="16"/>
              </w:rPr>
            </w:pPr>
            <w:r w:rsidRPr="004C6523">
              <w:rPr>
                <w:rFonts w:cs="Arial"/>
                <w:sz w:val="16"/>
                <w:szCs w:val="16"/>
              </w:rPr>
              <w:t xml:space="preserve"> 10761 </w:t>
            </w:r>
          </w:p>
        </w:tc>
        <w:tc>
          <w:tcPr>
            <w:tcW w:w="296" w:type="pct"/>
            <w:tcBorders>
              <w:top w:val="nil"/>
              <w:left w:val="nil"/>
              <w:bottom w:val="single" w:sz="4" w:space="0" w:color="CCCCCC"/>
              <w:right w:val="single" w:sz="4" w:space="0" w:color="CCCCCC"/>
            </w:tcBorders>
            <w:shd w:val="clear" w:color="000000" w:fill="EFEFEF"/>
            <w:hideMark/>
          </w:tcPr>
          <w:p w14:paraId="186F6083"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3D635AB" w14:textId="77777777" w:rsidR="004C6523" w:rsidRPr="004C6523" w:rsidRDefault="004C6523" w:rsidP="004C6523">
            <w:pPr>
              <w:rPr>
                <w:rFonts w:cs="Arial"/>
                <w:sz w:val="16"/>
                <w:szCs w:val="16"/>
              </w:rPr>
            </w:pPr>
            <w:r w:rsidRPr="004C6523">
              <w:rPr>
                <w:rFonts w:cs="Arial"/>
                <w:sz w:val="16"/>
                <w:szCs w:val="16"/>
              </w:rPr>
              <w:t>Refeição - café da manhã ( café com leite e dois pães com manteiga)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BD59DD0"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5D141358"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6370E8D" w14:textId="77777777" w:rsidR="004C6523" w:rsidRPr="004C6523" w:rsidRDefault="004C6523" w:rsidP="004C6523">
            <w:pPr>
              <w:jc w:val="right"/>
              <w:rPr>
                <w:rFonts w:cs="Arial"/>
                <w:sz w:val="16"/>
                <w:szCs w:val="16"/>
              </w:rPr>
            </w:pPr>
            <w:r w:rsidRPr="004C6523">
              <w:rPr>
                <w:rFonts w:cs="Arial"/>
                <w:sz w:val="16"/>
                <w:szCs w:val="16"/>
              </w:rPr>
              <w:t>0,1018000</w:t>
            </w:r>
          </w:p>
        </w:tc>
        <w:tc>
          <w:tcPr>
            <w:tcW w:w="354" w:type="pct"/>
            <w:tcBorders>
              <w:top w:val="nil"/>
              <w:left w:val="nil"/>
              <w:bottom w:val="single" w:sz="4" w:space="0" w:color="CCCCCC"/>
              <w:right w:val="single" w:sz="4" w:space="0" w:color="CCCCCC"/>
            </w:tcBorders>
            <w:shd w:val="clear" w:color="000000" w:fill="EFEFEF"/>
            <w:hideMark/>
          </w:tcPr>
          <w:p w14:paraId="69363387" w14:textId="77777777" w:rsidR="004C6523" w:rsidRPr="004C6523" w:rsidRDefault="004C6523" w:rsidP="004C6523">
            <w:pPr>
              <w:jc w:val="right"/>
              <w:rPr>
                <w:rFonts w:cs="Arial"/>
                <w:sz w:val="16"/>
                <w:szCs w:val="16"/>
              </w:rPr>
            </w:pPr>
            <w:r w:rsidRPr="004C6523">
              <w:rPr>
                <w:rFonts w:cs="Arial"/>
                <w:sz w:val="16"/>
                <w:szCs w:val="16"/>
              </w:rPr>
              <w:t>4,50</w:t>
            </w:r>
          </w:p>
        </w:tc>
        <w:tc>
          <w:tcPr>
            <w:tcW w:w="413" w:type="pct"/>
            <w:tcBorders>
              <w:top w:val="nil"/>
              <w:left w:val="nil"/>
              <w:bottom w:val="single" w:sz="4" w:space="0" w:color="CCCCCC"/>
              <w:right w:val="single" w:sz="4" w:space="0" w:color="CCCCCC"/>
            </w:tcBorders>
            <w:shd w:val="clear" w:color="000000" w:fill="EFEFEF"/>
            <w:hideMark/>
          </w:tcPr>
          <w:p w14:paraId="5F63A8FE" w14:textId="77777777" w:rsidR="004C6523" w:rsidRPr="004C6523" w:rsidRDefault="004C6523" w:rsidP="004C6523">
            <w:pPr>
              <w:jc w:val="right"/>
              <w:rPr>
                <w:rFonts w:cs="Arial"/>
                <w:sz w:val="16"/>
                <w:szCs w:val="16"/>
              </w:rPr>
            </w:pPr>
            <w:r w:rsidRPr="004C6523">
              <w:rPr>
                <w:rFonts w:cs="Arial"/>
                <w:sz w:val="16"/>
                <w:szCs w:val="16"/>
              </w:rPr>
              <w:t>0,45</w:t>
            </w:r>
          </w:p>
        </w:tc>
      </w:tr>
      <w:tr w:rsidR="004C6523" w:rsidRPr="004C6523" w14:paraId="5E4E578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EE02E2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958AA7F" w14:textId="77777777" w:rsidR="004C6523" w:rsidRPr="004C6523" w:rsidRDefault="004C6523" w:rsidP="004C6523">
            <w:pPr>
              <w:jc w:val="right"/>
              <w:rPr>
                <w:rFonts w:cs="Arial"/>
                <w:sz w:val="16"/>
                <w:szCs w:val="16"/>
              </w:rPr>
            </w:pPr>
            <w:r w:rsidRPr="004C6523">
              <w:rPr>
                <w:rFonts w:cs="Arial"/>
                <w:sz w:val="16"/>
                <w:szCs w:val="16"/>
              </w:rPr>
              <w:t xml:space="preserve"> 11241 </w:t>
            </w:r>
          </w:p>
        </w:tc>
        <w:tc>
          <w:tcPr>
            <w:tcW w:w="296" w:type="pct"/>
            <w:tcBorders>
              <w:top w:val="nil"/>
              <w:left w:val="nil"/>
              <w:bottom w:val="single" w:sz="4" w:space="0" w:color="CCCCCC"/>
              <w:right w:val="single" w:sz="4" w:space="0" w:color="CCCCCC"/>
            </w:tcBorders>
            <w:shd w:val="clear" w:color="000000" w:fill="EFEFEF"/>
            <w:hideMark/>
          </w:tcPr>
          <w:p w14:paraId="3991B9C8"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2690F9DC" w14:textId="77777777" w:rsidR="004C6523" w:rsidRPr="004C6523" w:rsidRDefault="004C6523" w:rsidP="004C6523">
            <w:pPr>
              <w:rPr>
                <w:rFonts w:cs="Arial"/>
                <w:sz w:val="16"/>
                <w:szCs w:val="16"/>
              </w:rPr>
            </w:pPr>
            <w:r w:rsidRPr="004C6523">
              <w:rPr>
                <w:rFonts w:cs="Arial"/>
                <w:sz w:val="16"/>
                <w:szCs w:val="16"/>
              </w:rPr>
              <w:t>Alicate volt-amperimetro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2CE3C5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CEDEA7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E49942E"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57C66939" w14:textId="77777777" w:rsidR="004C6523" w:rsidRPr="004C6523" w:rsidRDefault="004C6523" w:rsidP="004C6523">
            <w:pPr>
              <w:jc w:val="right"/>
              <w:rPr>
                <w:rFonts w:cs="Arial"/>
                <w:sz w:val="16"/>
                <w:szCs w:val="16"/>
              </w:rPr>
            </w:pPr>
            <w:r w:rsidRPr="004C6523">
              <w:rPr>
                <w:rFonts w:cs="Arial"/>
                <w:sz w:val="16"/>
                <w:szCs w:val="16"/>
              </w:rPr>
              <w:t>119,90</w:t>
            </w:r>
          </w:p>
        </w:tc>
        <w:tc>
          <w:tcPr>
            <w:tcW w:w="413" w:type="pct"/>
            <w:tcBorders>
              <w:top w:val="nil"/>
              <w:left w:val="nil"/>
              <w:bottom w:val="single" w:sz="4" w:space="0" w:color="CCCCCC"/>
              <w:right w:val="single" w:sz="4" w:space="0" w:color="CCCCCC"/>
            </w:tcBorders>
            <w:shd w:val="clear" w:color="000000" w:fill="EFEFEF"/>
            <w:hideMark/>
          </w:tcPr>
          <w:p w14:paraId="71BF989B"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3E10AEA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E810BE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7B223F6" w14:textId="77777777" w:rsidR="004C6523" w:rsidRPr="004C6523" w:rsidRDefault="004C6523" w:rsidP="004C6523">
            <w:pPr>
              <w:jc w:val="right"/>
              <w:rPr>
                <w:rFonts w:cs="Arial"/>
                <w:sz w:val="16"/>
                <w:szCs w:val="16"/>
              </w:rPr>
            </w:pPr>
            <w:r w:rsidRPr="004C6523">
              <w:rPr>
                <w:rFonts w:cs="Arial"/>
                <w:sz w:val="16"/>
                <w:szCs w:val="16"/>
              </w:rPr>
              <w:t xml:space="preserve"> 11242 </w:t>
            </w:r>
          </w:p>
        </w:tc>
        <w:tc>
          <w:tcPr>
            <w:tcW w:w="296" w:type="pct"/>
            <w:tcBorders>
              <w:top w:val="nil"/>
              <w:left w:val="nil"/>
              <w:bottom w:val="single" w:sz="4" w:space="0" w:color="CCCCCC"/>
              <w:right w:val="single" w:sz="4" w:space="0" w:color="CCCCCC"/>
            </w:tcBorders>
            <w:shd w:val="clear" w:color="000000" w:fill="EFEFEF"/>
            <w:hideMark/>
          </w:tcPr>
          <w:p w14:paraId="481A713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975B3C1" w14:textId="77777777" w:rsidR="004C6523" w:rsidRPr="004C6523" w:rsidRDefault="004C6523" w:rsidP="004C6523">
            <w:pPr>
              <w:rPr>
                <w:rFonts w:cs="Arial"/>
                <w:sz w:val="16"/>
                <w:szCs w:val="16"/>
              </w:rPr>
            </w:pPr>
            <w:r w:rsidRPr="004C6523">
              <w:rPr>
                <w:rFonts w:cs="Arial"/>
                <w:sz w:val="16"/>
                <w:szCs w:val="16"/>
              </w:rPr>
              <w:t>Chave inglesa 12"</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37DC11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A6652B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28141BB" w14:textId="77777777" w:rsidR="004C6523" w:rsidRPr="004C6523" w:rsidRDefault="004C6523" w:rsidP="004C6523">
            <w:pPr>
              <w:jc w:val="right"/>
              <w:rPr>
                <w:rFonts w:cs="Arial"/>
                <w:sz w:val="16"/>
                <w:szCs w:val="16"/>
              </w:rPr>
            </w:pPr>
            <w:r w:rsidRPr="004C6523">
              <w:rPr>
                <w:rFonts w:cs="Arial"/>
                <w:sz w:val="16"/>
                <w:szCs w:val="16"/>
              </w:rPr>
              <w:t>0,0001000</w:t>
            </w:r>
          </w:p>
        </w:tc>
        <w:tc>
          <w:tcPr>
            <w:tcW w:w="354" w:type="pct"/>
            <w:tcBorders>
              <w:top w:val="nil"/>
              <w:left w:val="nil"/>
              <w:bottom w:val="single" w:sz="4" w:space="0" w:color="CCCCCC"/>
              <w:right w:val="single" w:sz="4" w:space="0" w:color="CCCCCC"/>
            </w:tcBorders>
            <w:shd w:val="clear" w:color="000000" w:fill="EFEFEF"/>
            <w:hideMark/>
          </w:tcPr>
          <w:p w14:paraId="33C35C54" w14:textId="77777777" w:rsidR="004C6523" w:rsidRPr="004C6523" w:rsidRDefault="004C6523" w:rsidP="004C6523">
            <w:pPr>
              <w:jc w:val="right"/>
              <w:rPr>
                <w:rFonts w:cs="Arial"/>
                <w:sz w:val="16"/>
                <w:szCs w:val="16"/>
              </w:rPr>
            </w:pPr>
            <w:r w:rsidRPr="004C6523">
              <w:rPr>
                <w:rFonts w:cs="Arial"/>
                <w:sz w:val="16"/>
                <w:szCs w:val="16"/>
              </w:rPr>
              <w:t>47,00</w:t>
            </w:r>
          </w:p>
        </w:tc>
        <w:tc>
          <w:tcPr>
            <w:tcW w:w="413" w:type="pct"/>
            <w:tcBorders>
              <w:top w:val="nil"/>
              <w:left w:val="nil"/>
              <w:bottom w:val="single" w:sz="4" w:space="0" w:color="CCCCCC"/>
              <w:right w:val="single" w:sz="4" w:space="0" w:color="CCCCCC"/>
            </w:tcBorders>
            <w:shd w:val="clear" w:color="000000" w:fill="EFEFEF"/>
            <w:hideMark/>
          </w:tcPr>
          <w:p w14:paraId="68B9E19A"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7F6350D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10A2BF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E458C02" w14:textId="77777777" w:rsidR="004C6523" w:rsidRPr="004C6523" w:rsidRDefault="004C6523" w:rsidP="004C6523">
            <w:pPr>
              <w:jc w:val="right"/>
              <w:rPr>
                <w:rFonts w:cs="Arial"/>
                <w:sz w:val="16"/>
                <w:szCs w:val="16"/>
              </w:rPr>
            </w:pPr>
            <w:r w:rsidRPr="004C6523">
              <w:rPr>
                <w:rFonts w:cs="Arial"/>
                <w:sz w:val="16"/>
                <w:szCs w:val="16"/>
              </w:rPr>
              <w:t xml:space="preserve"> 11240 </w:t>
            </w:r>
          </w:p>
        </w:tc>
        <w:tc>
          <w:tcPr>
            <w:tcW w:w="296" w:type="pct"/>
            <w:tcBorders>
              <w:top w:val="nil"/>
              <w:left w:val="nil"/>
              <w:bottom w:val="single" w:sz="4" w:space="0" w:color="CCCCCC"/>
              <w:right w:val="single" w:sz="4" w:space="0" w:color="CCCCCC"/>
            </w:tcBorders>
            <w:shd w:val="clear" w:color="000000" w:fill="EFEFEF"/>
            <w:hideMark/>
          </w:tcPr>
          <w:p w14:paraId="6D18E411"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6EF25AFB" w14:textId="77777777" w:rsidR="004C6523" w:rsidRPr="004C6523" w:rsidRDefault="004C6523" w:rsidP="004C6523">
            <w:pPr>
              <w:rPr>
                <w:rFonts w:cs="Arial"/>
                <w:sz w:val="16"/>
                <w:szCs w:val="16"/>
              </w:rPr>
            </w:pPr>
            <w:r w:rsidRPr="004C6523">
              <w:rPr>
                <w:rFonts w:cs="Arial"/>
                <w:sz w:val="16"/>
                <w:szCs w:val="16"/>
              </w:rPr>
              <w:t>Alicate com isolamento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299444B"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CDDEDD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8FAA0A8"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21F22C6B" w14:textId="77777777" w:rsidR="004C6523" w:rsidRPr="004C6523" w:rsidRDefault="004C6523" w:rsidP="004C6523">
            <w:pPr>
              <w:jc w:val="right"/>
              <w:rPr>
                <w:rFonts w:cs="Arial"/>
                <w:sz w:val="16"/>
                <w:szCs w:val="16"/>
              </w:rPr>
            </w:pPr>
            <w:r w:rsidRPr="004C6523">
              <w:rPr>
                <w:rFonts w:cs="Arial"/>
                <w:sz w:val="16"/>
                <w:szCs w:val="16"/>
              </w:rPr>
              <w:t>22,90</w:t>
            </w:r>
          </w:p>
        </w:tc>
        <w:tc>
          <w:tcPr>
            <w:tcW w:w="413" w:type="pct"/>
            <w:tcBorders>
              <w:top w:val="nil"/>
              <w:left w:val="nil"/>
              <w:bottom w:val="single" w:sz="4" w:space="0" w:color="CCCCCC"/>
              <w:right w:val="single" w:sz="4" w:space="0" w:color="CCCCCC"/>
            </w:tcBorders>
            <w:shd w:val="clear" w:color="000000" w:fill="EFEFEF"/>
            <w:hideMark/>
          </w:tcPr>
          <w:p w14:paraId="629EC11D"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627698E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02264F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2880536" w14:textId="77777777" w:rsidR="004C6523" w:rsidRPr="004C6523" w:rsidRDefault="004C6523" w:rsidP="004C6523">
            <w:pPr>
              <w:jc w:val="right"/>
              <w:rPr>
                <w:rFonts w:cs="Arial"/>
                <w:sz w:val="16"/>
                <w:szCs w:val="16"/>
              </w:rPr>
            </w:pPr>
            <w:r w:rsidRPr="004C6523">
              <w:rPr>
                <w:rFonts w:cs="Arial"/>
                <w:sz w:val="16"/>
                <w:szCs w:val="16"/>
              </w:rPr>
              <w:t xml:space="preserve"> 00012893 </w:t>
            </w:r>
          </w:p>
        </w:tc>
        <w:tc>
          <w:tcPr>
            <w:tcW w:w="296" w:type="pct"/>
            <w:tcBorders>
              <w:top w:val="nil"/>
              <w:left w:val="nil"/>
              <w:bottom w:val="single" w:sz="4" w:space="0" w:color="CCCCCC"/>
              <w:right w:val="single" w:sz="4" w:space="0" w:color="CCCCCC"/>
            </w:tcBorders>
            <w:shd w:val="clear" w:color="000000" w:fill="EFEFEF"/>
            <w:hideMark/>
          </w:tcPr>
          <w:p w14:paraId="173CCC4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1275633D" w14:textId="77777777" w:rsidR="004C6523" w:rsidRPr="004C6523" w:rsidRDefault="004C6523" w:rsidP="004C6523">
            <w:pPr>
              <w:rPr>
                <w:rFonts w:cs="Arial"/>
                <w:sz w:val="16"/>
                <w:szCs w:val="16"/>
              </w:rPr>
            </w:pPr>
            <w:r w:rsidRPr="004C6523">
              <w:rPr>
                <w:rFonts w:cs="Arial"/>
                <w:sz w:val="16"/>
                <w:szCs w:val="16"/>
              </w:rPr>
              <w:t>BOTA DE SEGURANCA COM BIQUEIRA DE ACO E COLARINHO ACOLCHOADO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C6CCB6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4C47A73" w14:textId="77777777" w:rsidR="004C6523" w:rsidRPr="004C6523" w:rsidRDefault="004C6523" w:rsidP="004C6523">
            <w:pPr>
              <w:jc w:val="center"/>
              <w:rPr>
                <w:rFonts w:cs="Arial"/>
                <w:sz w:val="16"/>
                <w:szCs w:val="16"/>
              </w:rPr>
            </w:pPr>
            <w:r w:rsidRPr="004C6523">
              <w:rPr>
                <w:rFonts w:cs="Arial"/>
                <w:sz w:val="16"/>
                <w:szCs w:val="16"/>
              </w:rPr>
              <w:t>PAR</w:t>
            </w:r>
          </w:p>
        </w:tc>
        <w:tc>
          <w:tcPr>
            <w:tcW w:w="355" w:type="pct"/>
            <w:tcBorders>
              <w:top w:val="nil"/>
              <w:left w:val="nil"/>
              <w:bottom w:val="single" w:sz="4" w:space="0" w:color="CCCCCC"/>
              <w:right w:val="single" w:sz="4" w:space="0" w:color="CCCCCC"/>
            </w:tcBorders>
            <w:shd w:val="clear" w:color="000000" w:fill="EFEFEF"/>
            <w:hideMark/>
          </w:tcPr>
          <w:p w14:paraId="709A588E" w14:textId="77777777" w:rsidR="004C6523" w:rsidRPr="004C6523" w:rsidRDefault="004C6523" w:rsidP="004C6523">
            <w:pPr>
              <w:jc w:val="right"/>
              <w:rPr>
                <w:rFonts w:cs="Arial"/>
                <w:sz w:val="16"/>
                <w:szCs w:val="16"/>
              </w:rPr>
            </w:pPr>
            <w:r w:rsidRPr="004C6523">
              <w:rPr>
                <w:rFonts w:cs="Arial"/>
                <w:sz w:val="16"/>
                <w:szCs w:val="16"/>
              </w:rPr>
              <w:t>0,0007000</w:t>
            </w:r>
          </w:p>
        </w:tc>
        <w:tc>
          <w:tcPr>
            <w:tcW w:w="354" w:type="pct"/>
            <w:tcBorders>
              <w:top w:val="nil"/>
              <w:left w:val="nil"/>
              <w:bottom w:val="single" w:sz="4" w:space="0" w:color="CCCCCC"/>
              <w:right w:val="single" w:sz="4" w:space="0" w:color="CCCCCC"/>
            </w:tcBorders>
            <w:shd w:val="clear" w:color="000000" w:fill="EFEFEF"/>
            <w:hideMark/>
          </w:tcPr>
          <w:p w14:paraId="6C442410" w14:textId="77777777" w:rsidR="004C6523" w:rsidRPr="004C6523" w:rsidRDefault="004C6523" w:rsidP="004C6523">
            <w:pPr>
              <w:jc w:val="right"/>
              <w:rPr>
                <w:rFonts w:cs="Arial"/>
                <w:sz w:val="16"/>
                <w:szCs w:val="16"/>
              </w:rPr>
            </w:pPr>
            <w:r w:rsidRPr="004C6523">
              <w:rPr>
                <w:rFonts w:cs="Arial"/>
                <w:sz w:val="16"/>
                <w:szCs w:val="16"/>
              </w:rPr>
              <w:t>52,84</w:t>
            </w:r>
          </w:p>
        </w:tc>
        <w:tc>
          <w:tcPr>
            <w:tcW w:w="413" w:type="pct"/>
            <w:tcBorders>
              <w:top w:val="nil"/>
              <w:left w:val="nil"/>
              <w:bottom w:val="single" w:sz="4" w:space="0" w:color="CCCCCC"/>
              <w:right w:val="single" w:sz="4" w:space="0" w:color="CCCCCC"/>
            </w:tcBorders>
            <w:shd w:val="clear" w:color="000000" w:fill="EFEFEF"/>
            <w:hideMark/>
          </w:tcPr>
          <w:p w14:paraId="0D2869FC" w14:textId="77777777" w:rsidR="004C6523" w:rsidRPr="004C6523" w:rsidRDefault="004C6523" w:rsidP="004C6523">
            <w:pPr>
              <w:jc w:val="right"/>
              <w:rPr>
                <w:rFonts w:cs="Arial"/>
                <w:sz w:val="16"/>
                <w:szCs w:val="16"/>
              </w:rPr>
            </w:pPr>
            <w:r w:rsidRPr="004C6523">
              <w:rPr>
                <w:rFonts w:cs="Arial"/>
                <w:sz w:val="16"/>
                <w:szCs w:val="16"/>
              </w:rPr>
              <w:t>0,03</w:t>
            </w:r>
          </w:p>
        </w:tc>
      </w:tr>
      <w:tr w:rsidR="004C6523" w:rsidRPr="004C6523" w14:paraId="1F960DF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AD3A94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5121C2E" w14:textId="77777777" w:rsidR="004C6523" w:rsidRPr="004C6523" w:rsidRDefault="004C6523" w:rsidP="004C6523">
            <w:pPr>
              <w:jc w:val="right"/>
              <w:rPr>
                <w:rFonts w:cs="Arial"/>
                <w:sz w:val="16"/>
                <w:szCs w:val="16"/>
              </w:rPr>
            </w:pPr>
            <w:r w:rsidRPr="004C6523">
              <w:rPr>
                <w:rFonts w:cs="Arial"/>
                <w:sz w:val="16"/>
                <w:szCs w:val="16"/>
              </w:rPr>
              <w:t xml:space="preserve"> 00012894 </w:t>
            </w:r>
          </w:p>
        </w:tc>
        <w:tc>
          <w:tcPr>
            <w:tcW w:w="296" w:type="pct"/>
            <w:tcBorders>
              <w:top w:val="nil"/>
              <w:left w:val="nil"/>
              <w:bottom w:val="single" w:sz="4" w:space="0" w:color="CCCCCC"/>
              <w:right w:val="single" w:sz="4" w:space="0" w:color="CCCCCC"/>
            </w:tcBorders>
            <w:shd w:val="clear" w:color="000000" w:fill="EFEFEF"/>
            <w:hideMark/>
          </w:tcPr>
          <w:p w14:paraId="42CFCF47"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94FA3F8" w14:textId="77777777" w:rsidR="004C6523" w:rsidRPr="004C6523" w:rsidRDefault="004C6523" w:rsidP="004C6523">
            <w:pPr>
              <w:rPr>
                <w:rFonts w:cs="Arial"/>
                <w:sz w:val="16"/>
                <w:szCs w:val="16"/>
              </w:rPr>
            </w:pPr>
            <w:r w:rsidRPr="004C6523">
              <w:rPr>
                <w:rFonts w:cs="Arial"/>
                <w:sz w:val="16"/>
                <w:szCs w:val="16"/>
              </w:rPr>
              <w:t>CAPA PARA CHUVA EM PVC COM FORRO DE POLIESTER, COM CAPUZ (AMARELA OU AZUL)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F523E6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12FEE8C"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6DF4C7F"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2F868399" w14:textId="77777777" w:rsidR="004C6523" w:rsidRPr="004C6523" w:rsidRDefault="004C6523" w:rsidP="004C6523">
            <w:pPr>
              <w:jc w:val="right"/>
              <w:rPr>
                <w:rFonts w:cs="Arial"/>
                <w:sz w:val="16"/>
                <w:szCs w:val="16"/>
              </w:rPr>
            </w:pPr>
            <w:r w:rsidRPr="004C6523">
              <w:rPr>
                <w:rFonts w:cs="Arial"/>
                <w:sz w:val="16"/>
                <w:szCs w:val="16"/>
              </w:rPr>
              <w:t>14,31</w:t>
            </w:r>
          </w:p>
        </w:tc>
        <w:tc>
          <w:tcPr>
            <w:tcW w:w="413" w:type="pct"/>
            <w:tcBorders>
              <w:top w:val="nil"/>
              <w:left w:val="nil"/>
              <w:bottom w:val="single" w:sz="4" w:space="0" w:color="CCCCCC"/>
              <w:right w:val="single" w:sz="4" w:space="0" w:color="CCCCCC"/>
            </w:tcBorders>
            <w:shd w:val="clear" w:color="000000" w:fill="EFEFEF"/>
            <w:hideMark/>
          </w:tcPr>
          <w:p w14:paraId="567347CB"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7BB11B5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AA280B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72FD67A" w14:textId="77777777" w:rsidR="004C6523" w:rsidRPr="004C6523" w:rsidRDefault="004C6523" w:rsidP="004C6523">
            <w:pPr>
              <w:jc w:val="right"/>
              <w:rPr>
                <w:rFonts w:cs="Arial"/>
                <w:sz w:val="16"/>
                <w:szCs w:val="16"/>
              </w:rPr>
            </w:pPr>
            <w:r w:rsidRPr="004C6523">
              <w:rPr>
                <w:rFonts w:cs="Arial"/>
                <w:sz w:val="16"/>
                <w:szCs w:val="16"/>
              </w:rPr>
              <w:t xml:space="preserve"> 00012895 </w:t>
            </w:r>
          </w:p>
        </w:tc>
        <w:tc>
          <w:tcPr>
            <w:tcW w:w="296" w:type="pct"/>
            <w:tcBorders>
              <w:top w:val="nil"/>
              <w:left w:val="nil"/>
              <w:bottom w:val="single" w:sz="4" w:space="0" w:color="CCCCCC"/>
              <w:right w:val="single" w:sz="4" w:space="0" w:color="CCCCCC"/>
            </w:tcBorders>
            <w:shd w:val="clear" w:color="000000" w:fill="EFEFEF"/>
            <w:hideMark/>
          </w:tcPr>
          <w:p w14:paraId="7143C76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046C13E" w14:textId="77777777" w:rsidR="004C6523" w:rsidRPr="004C6523" w:rsidRDefault="004C6523" w:rsidP="004C6523">
            <w:pPr>
              <w:rPr>
                <w:rFonts w:cs="Arial"/>
                <w:sz w:val="16"/>
                <w:szCs w:val="16"/>
              </w:rPr>
            </w:pPr>
            <w:r w:rsidRPr="004C6523">
              <w:rPr>
                <w:rFonts w:cs="Arial"/>
                <w:sz w:val="16"/>
                <w:szCs w:val="16"/>
              </w:rPr>
              <w:t>CAPACETE DE SEGURANCA ABA FRONTAL COM SUSPENSAO DE POLIETILENO, SEM JUGULAR (CLASSE B)</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570522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10C417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E392F67" w14:textId="77777777" w:rsidR="004C6523" w:rsidRPr="004C6523" w:rsidRDefault="004C6523" w:rsidP="004C6523">
            <w:pPr>
              <w:jc w:val="right"/>
              <w:rPr>
                <w:rFonts w:cs="Arial"/>
                <w:sz w:val="16"/>
                <w:szCs w:val="16"/>
              </w:rPr>
            </w:pPr>
            <w:r w:rsidRPr="004C6523">
              <w:rPr>
                <w:rFonts w:cs="Arial"/>
                <w:sz w:val="16"/>
                <w:szCs w:val="16"/>
              </w:rPr>
              <w:t>0,0006000</w:t>
            </w:r>
          </w:p>
        </w:tc>
        <w:tc>
          <w:tcPr>
            <w:tcW w:w="354" w:type="pct"/>
            <w:tcBorders>
              <w:top w:val="nil"/>
              <w:left w:val="nil"/>
              <w:bottom w:val="single" w:sz="4" w:space="0" w:color="CCCCCC"/>
              <w:right w:val="single" w:sz="4" w:space="0" w:color="CCCCCC"/>
            </w:tcBorders>
            <w:shd w:val="clear" w:color="000000" w:fill="EFEFEF"/>
            <w:hideMark/>
          </w:tcPr>
          <w:p w14:paraId="02DC57D7" w14:textId="77777777" w:rsidR="004C6523" w:rsidRPr="004C6523" w:rsidRDefault="004C6523" w:rsidP="004C6523">
            <w:pPr>
              <w:jc w:val="right"/>
              <w:rPr>
                <w:rFonts w:cs="Arial"/>
                <w:sz w:val="16"/>
                <w:szCs w:val="16"/>
              </w:rPr>
            </w:pPr>
            <w:r w:rsidRPr="004C6523">
              <w:rPr>
                <w:rFonts w:cs="Arial"/>
                <w:sz w:val="16"/>
                <w:szCs w:val="16"/>
              </w:rPr>
              <w:t>11,01</w:t>
            </w:r>
          </w:p>
        </w:tc>
        <w:tc>
          <w:tcPr>
            <w:tcW w:w="413" w:type="pct"/>
            <w:tcBorders>
              <w:top w:val="nil"/>
              <w:left w:val="nil"/>
              <w:bottom w:val="single" w:sz="4" w:space="0" w:color="CCCCCC"/>
              <w:right w:val="single" w:sz="4" w:space="0" w:color="CCCCCC"/>
            </w:tcBorders>
            <w:shd w:val="clear" w:color="000000" w:fill="EFEFEF"/>
            <w:hideMark/>
          </w:tcPr>
          <w:p w14:paraId="5A2294BE"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46A426C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4737D3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D96F334" w14:textId="77777777" w:rsidR="004C6523" w:rsidRPr="004C6523" w:rsidRDefault="004C6523" w:rsidP="004C6523">
            <w:pPr>
              <w:jc w:val="right"/>
              <w:rPr>
                <w:rFonts w:cs="Arial"/>
                <w:sz w:val="16"/>
                <w:szCs w:val="16"/>
              </w:rPr>
            </w:pPr>
            <w:r w:rsidRPr="004C6523">
              <w:rPr>
                <w:rFonts w:cs="Arial"/>
                <w:sz w:val="16"/>
                <w:szCs w:val="16"/>
              </w:rPr>
              <w:t xml:space="preserve"> 00012892 </w:t>
            </w:r>
          </w:p>
        </w:tc>
        <w:tc>
          <w:tcPr>
            <w:tcW w:w="296" w:type="pct"/>
            <w:tcBorders>
              <w:top w:val="nil"/>
              <w:left w:val="nil"/>
              <w:bottom w:val="single" w:sz="4" w:space="0" w:color="CCCCCC"/>
              <w:right w:val="single" w:sz="4" w:space="0" w:color="CCCCCC"/>
            </w:tcBorders>
            <w:shd w:val="clear" w:color="000000" w:fill="EFEFEF"/>
            <w:hideMark/>
          </w:tcPr>
          <w:p w14:paraId="52FCFE6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EB7F667" w14:textId="77777777" w:rsidR="004C6523" w:rsidRPr="004C6523" w:rsidRDefault="004C6523" w:rsidP="004C6523">
            <w:pPr>
              <w:rPr>
                <w:rFonts w:cs="Arial"/>
                <w:sz w:val="16"/>
                <w:szCs w:val="16"/>
              </w:rPr>
            </w:pPr>
            <w:r w:rsidRPr="004C6523">
              <w:rPr>
                <w:rFonts w:cs="Arial"/>
                <w:sz w:val="16"/>
                <w:szCs w:val="16"/>
              </w:rPr>
              <w:t>LUVA RASPA DE COURO, CANO CURTO (PUNHO *7* 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274B07A"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51A2F0BE" w14:textId="77777777" w:rsidR="004C6523" w:rsidRPr="004C6523" w:rsidRDefault="004C6523" w:rsidP="004C6523">
            <w:pPr>
              <w:jc w:val="center"/>
              <w:rPr>
                <w:rFonts w:cs="Arial"/>
                <w:sz w:val="16"/>
                <w:szCs w:val="16"/>
              </w:rPr>
            </w:pPr>
            <w:r w:rsidRPr="004C6523">
              <w:rPr>
                <w:rFonts w:cs="Arial"/>
                <w:sz w:val="16"/>
                <w:szCs w:val="16"/>
              </w:rPr>
              <w:t>PAR</w:t>
            </w:r>
          </w:p>
        </w:tc>
        <w:tc>
          <w:tcPr>
            <w:tcW w:w="355" w:type="pct"/>
            <w:tcBorders>
              <w:top w:val="nil"/>
              <w:left w:val="nil"/>
              <w:bottom w:val="single" w:sz="4" w:space="0" w:color="CCCCCC"/>
              <w:right w:val="single" w:sz="4" w:space="0" w:color="CCCCCC"/>
            </w:tcBorders>
            <w:shd w:val="clear" w:color="000000" w:fill="EFEFEF"/>
            <w:hideMark/>
          </w:tcPr>
          <w:p w14:paraId="72FA7A3F" w14:textId="77777777" w:rsidR="004C6523" w:rsidRPr="004C6523" w:rsidRDefault="004C6523" w:rsidP="004C6523">
            <w:pPr>
              <w:jc w:val="right"/>
              <w:rPr>
                <w:rFonts w:cs="Arial"/>
                <w:sz w:val="16"/>
                <w:szCs w:val="16"/>
              </w:rPr>
            </w:pPr>
            <w:r w:rsidRPr="004C6523">
              <w:rPr>
                <w:rFonts w:cs="Arial"/>
                <w:sz w:val="16"/>
                <w:szCs w:val="16"/>
              </w:rPr>
              <w:t>0,0023000</w:t>
            </w:r>
          </w:p>
        </w:tc>
        <w:tc>
          <w:tcPr>
            <w:tcW w:w="354" w:type="pct"/>
            <w:tcBorders>
              <w:top w:val="nil"/>
              <w:left w:val="nil"/>
              <w:bottom w:val="single" w:sz="4" w:space="0" w:color="CCCCCC"/>
              <w:right w:val="single" w:sz="4" w:space="0" w:color="CCCCCC"/>
            </w:tcBorders>
            <w:shd w:val="clear" w:color="000000" w:fill="EFEFEF"/>
            <w:hideMark/>
          </w:tcPr>
          <w:p w14:paraId="0E30AFD6" w14:textId="77777777" w:rsidR="004C6523" w:rsidRPr="004C6523" w:rsidRDefault="004C6523" w:rsidP="004C6523">
            <w:pPr>
              <w:jc w:val="right"/>
              <w:rPr>
                <w:rFonts w:cs="Arial"/>
                <w:sz w:val="16"/>
                <w:szCs w:val="16"/>
              </w:rPr>
            </w:pPr>
            <w:r w:rsidRPr="004C6523">
              <w:rPr>
                <w:rFonts w:cs="Arial"/>
                <w:sz w:val="16"/>
                <w:szCs w:val="16"/>
              </w:rPr>
              <w:t>9,90</w:t>
            </w:r>
          </w:p>
        </w:tc>
        <w:tc>
          <w:tcPr>
            <w:tcW w:w="413" w:type="pct"/>
            <w:tcBorders>
              <w:top w:val="nil"/>
              <w:left w:val="nil"/>
              <w:bottom w:val="single" w:sz="4" w:space="0" w:color="CCCCCC"/>
              <w:right w:val="single" w:sz="4" w:space="0" w:color="CCCCCC"/>
            </w:tcBorders>
            <w:shd w:val="clear" w:color="000000" w:fill="EFEFEF"/>
            <w:hideMark/>
          </w:tcPr>
          <w:p w14:paraId="7CD65C69"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630B284D" w14:textId="77777777" w:rsidTr="004C6523">
        <w:trPr>
          <w:trHeight w:val="510"/>
        </w:trPr>
        <w:tc>
          <w:tcPr>
            <w:tcW w:w="309" w:type="pct"/>
            <w:tcBorders>
              <w:top w:val="nil"/>
              <w:left w:val="nil"/>
              <w:bottom w:val="nil"/>
              <w:right w:val="nil"/>
            </w:tcBorders>
            <w:shd w:val="clear" w:color="000000" w:fill="FFFFFF"/>
            <w:hideMark/>
          </w:tcPr>
          <w:p w14:paraId="227052DF"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4A27FFCA"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7B8CCCD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39C040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7352DD19"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4CF90B81"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93B44C9"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41CA7C3B"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100CB988"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53363E91"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4DA4701B" w14:textId="77777777" w:rsidTr="004C6523">
        <w:trPr>
          <w:trHeight w:val="285"/>
        </w:trPr>
        <w:tc>
          <w:tcPr>
            <w:tcW w:w="309" w:type="pct"/>
            <w:tcBorders>
              <w:top w:val="nil"/>
              <w:left w:val="nil"/>
              <w:bottom w:val="nil"/>
              <w:right w:val="nil"/>
            </w:tcBorders>
            <w:shd w:val="clear" w:color="000000" w:fill="FFFFFF"/>
            <w:hideMark/>
          </w:tcPr>
          <w:p w14:paraId="3E15F3D4"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6B37EE65"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BC1857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2A2ADC5C"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95487FE"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4AF1FB8E" w14:textId="77777777" w:rsidR="004C6523" w:rsidRPr="004C6523" w:rsidRDefault="004C6523" w:rsidP="004C6523">
            <w:pPr>
              <w:jc w:val="right"/>
              <w:rPr>
                <w:rFonts w:cs="Arial"/>
                <w:sz w:val="16"/>
                <w:szCs w:val="16"/>
              </w:rPr>
            </w:pPr>
            <w:r w:rsidRPr="004C6523">
              <w:rPr>
                <w:rFonts w:cs="Arial"/>
                <w:sz w:val="16"/>
                <w:szCs w:val="16"/>
              </w:rPr>
              <w:t>0,64</w:t>
            </w:r>
          </w:p>
        </w:tc>
        <w:tc>
          <w:tcPr>
            <w:tcW w:w="354" w:type="pct"/>
            <w:tcBorders>
              <w:top w:val="nil"/>
              <w:left w:val="nil"/>
              <w:bottom w:val="nil"/>
              <w:right w:val="nil"/>
            </w:tcBorders>
            <w:shd w:val="clear" w:color="000000" w:fill="FFFFFF"/>
            <w:hideMark/>
          </w:tcPr>
          <w:p w14:paraId="404C6016"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4D0EFC3D"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52EF9E9B" w14:textId="77777777" w:rsidR="004C6523" w:rsidRPr="004C6523" w:rsidRDefault="004C6523" w:rsidP="004C6523">
            <w:pPr>
              <w:jc w:val="right"/>
              <w:rPr>
                <w:rFonts w:cs="Arial"/>
                <w:sz w:val="16"/>
                <w:szCs w:val="16"/>
              </w:rPr>
            </w:pPr>
            <w:r w:rsidRPr="004C6523">
              <w:rPr>
                <w:rFonts w:cs="Arial"/>
                <w:sz w:val="16"/>
                <w:szCs w:val="16"/>
              </w:rPr>
              <w:t>3,38</w:t>
            </w:r>
          </w:p>
        </w:tc>
      </w:tr>
      <w:tr w:rsidR="004C6523" w:rsidRPr="004C6523" w14:paraId="1C20DC55" w14:textId="77777777" w:rsidTr="004C6523">
        <w:trPr>
          <w:trHeight w:val="19"/>
        </w:trPr>
        <w:tc>
          <w:tcPr>
            <w:tcW w:w="309" w:type="pct"/>
            <w:tcBorders>
              <w:top w:val="single" w:sz="12" w:space="0" w:color="000000"/>
              <w:left w:val="nil"/>
              <w:bottom w:val="nil"/>
              <w:right w:val="nil"/>
            </w:tcBorders>
            <w:shd w:val="clear" w:color="000000" w:fill="DFF0D8"/>
            <w:hideMark/>
          </w:tcPr>
          <w:p w14:paraId="386DA6CF"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1A5155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1531532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20509647"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4EA1ECB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503414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8EB68D3"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5A215D6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4D09818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00BADF9B"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5C8917A5"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33B16400"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37561F0B"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DF1AC51"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3B6C9451"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4F82A8B0"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628E49CB"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07B1D321"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4BFD5F6C"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5242822F"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53F35B5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125CF53A"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13387536"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10549 </w:t>
            </w:r>
          </w:p>
        </w:tc>
        <w:tc>
          <w:tcPr>
            <w:tcW w:w="296" w:type="pct"/>
            <w:tcBorders>
              <w:top w:val="nil"/>
              <w:left w:val="nil"/>
              <w:bottom w:val="single" w:sz="4" w:space="0" w:color="CCCCCC"/>
              <w:right w:val="single" w:sz="4" w:space="0" w:color="CCCCCC"/>
            </w:tcBorders>
            <w:shd w:val="clear" w:color="000000" w:fill="DFF0D8"/>
            <w:hideMark/>
          </w:tcPr>
          <w:p w14:paraId="77F54280" w14:textId="77777777" w:rsidR="004C6523" w:rsidRPr="004C6523" w:rsidRDefault="004C6523" w:rsidP="004C6523">
            <w:pPr>
              <w:rPr>
                <w:rFonts w:cs="Arial"/>
                <w:color w:val="000000"/>
                <w:sz w:val="16"/>
                <w:szCs w:val="16"/>
              </w:rPr>
            </w:pPr>
            <w:r w:rsidRPr="004C6523">
              <w:rPr>
                <w:rFonts w:cs="Arial"/>
                <w:color w:val="000000"/>
                <w:sz w:val="16"/>
                <w:szCs w:val="16"/>
              </w:rPr>
              <w:t>ORSE</w:t>
            </w:r>
          </w:p>
        </w:tc>
        <w:tc>
          <w:tcPr>
            <w:tcW w:w="1768" w:type="pct"/>
            <w:tcBorders>
              <w:top w:val="nil"/>
              <w:left w:val="nil"/>
              <w:bottom w:val="single" w:sz="4" w:space="0" w:color="CCCCCC"/>
              <w:right w:val="single" w:sz="4" w:space="0" w:color="CCCCCC"/>
            </w:tcBorders>
            <w:shd w:val="clear" w:color="000000" w:fill="DFF0D8"/>
            <w:hideMark/>
          </w:tcPr>
          <w:p w14:paraId="170516F2" w14:textId="77777777" w:rsidR="004C6523" w:rsidRPr="004C6523" w:rsidRDefault="004C6523" w:rsidP="004C6523">
            <w:pPr>
              <w:rPr>
                <w:rFonts w:cs="Arial"/>
                <w:color w:val="000000"/>
                <w:sz w:val="16"/>
                <w:szCs w:val="16"/>
              </w:rPr>
            </w:pPr>
            <w:r w:rsidRPr="004C6523">
              <w:rPr>
                <w:rFonts w:cs="Arial"/>
                <w:color w:val="000000"/>
                <w:sz w:val="16"/>
                <w:szCs w:val="16"/>
              </w:rPr>
              <w:t>Encargos Complementares - Servente</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394E11DD" w14:textId="77777777" w:rsidR="004C6523" w:rsidRPr="004C6523" w:rsidRDefault="004C6523" w:rsidP="004C6523">
            <w:pPr>
              <w:rPr>
                <w:rFonts w:cs="Arial"/>
                <w:color w:val="000000"/>
                <w:sz w:val="16"/>
                <w:szCs w:val="16"/>
              </w:rPr>
            </w:pPr>
            <w:r w:rsidRPr="004C6523">
              <w:rPr>
                <w:rFonts w:cs="Arial"/>
                <w:color w:val="000000"/>
                <w:sz w:val="16"/>
                <w:szCs w:val="16"/>
              </w:rPr>
              <w:t>Provisórios</w:t>
            </w:r>
          </w:p>
        </w:tc>
        <w:tc>
          <w:tcPr>
            <w:tcW w:w="354" w:type="pct"/>
            <w:tcBorders>
              <w:top w:val="nil"/>
              <w:left w:val="nil"/>
              <w:bottom w:val="single" w:sz="4" w:space="0" w:color="CCCCCC"/>
              <w:right w:val="single" w:sz="4" w:space="0" w:color="CCCCCC"/>
            </w:tcBorders>
            <w:shd w:val="clear" w:color="000000" w:fill="DFF0D8"/>
            <w:hideMark/>
          </w:tcPr>
          <w:p w14:paraId="03101DDC"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1C563AD8"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331C339C" w14:textId="77777777" w:rsidR="004C6523" w:rsidRPr="004C6523" w:rsidRDefault="004C6523" w:rsidP="004C6523">
            <w:pPr>
              <w:jc w:val="right"/>
              <w:rPr>
                <w:rFonts w:cs="Arial"/>
                <w:color w:val="000000"/>
                <w:sz w:val="16"/>
                <w:szCs w:val="16"/>
              </w:rPr>
            </w:pPr>
            <w:r w:rsidRPr="004C6523">
              <w:rPr>
                <w:rFonts w:cs="Arial"/>
                <w:color w:val="000000"/>
                <w:sz w:val="16"/>
                <w:szCs w:val="16"/>
              </w:rPr>
              <w:t>2,86</w:t>
            </w:r>
          </w:p>
        </w:tc>
        <w:tc>
          <w:tcPr>
            <w:tcW w:w="413" w:type="pct"/>
            <w:tcBorders>
              <w:top w:val="nil"/>
              <w:left w:val="nil"/>
              <w:bottom w:val="single" w:sz="4" w:space="0" w:color="CCCCCC"/>
              <w:right w:val="single" w:sz="4" w:space="0" w:color="CCCCCC"/>
            </w:tcBorders>
            <w:shd w:val="clear" w:color="000000" w:fill="DFF0D8"/>
            <w:hideMark/>
          </w:tcPr>
          <w:p w14:paraId="5BF4A88F" w14:textId="77777777" w:rsidR="004C6523" w:rsidRPr="004C6523" w:rsidRDefault="004C6523" w:rsidP="004C6523">
            <w:pPr>
              <w:jc w:val="right"/>
              <w:rPr>
                <w:rFonts w:cs="Arial"/>
                <w:color w:val="000000"/>
                <w:sz w:val="16"/>
                <w:szCs w:val="16"/>
              </w:rPr>
            </w:pPr>
            <w:r w:rsidRPr="004C6523">
              <w:rPr>
                <w:rFonts w:cs="Arial"/>
                <w:color w:val="000000"/>
                <w:sz w:val="16"/>
                <w:szCs w:val="16"/>
              </w:rPr>
              <w:t>2,86</w:t>
            </w:r>
          </w:p>
        </w:tc>
      </w:tr>
      <w:tr w:rsidR="004C6523" w:rsidRPr="004C6523" w14:paraId="1AFF4DA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A03762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1D807A4" w14:textId="77777777" w:rsidR="004C6523" w:rsidRPr="004C6523" w:rsidRDefault="004C6523" w:rsidP="004C6523">
            <w:pPr>
              <w:jc w:val="right"/>
              <w:rPr>
                <w:rFonts w:cs="Arial"/>
                <w:sz w:val="16"/>
                <w:szCs w:val="16"/>
              </w:rPr>
            </w:pPr>
            <w:r w:rsidRPr="004C6523">
              <w:rPr>
                <w:rFonts w:cs="Arial"/>
                <w:sz w:val="16"/>
                <w:szCs w:val="16"/>
              </w:rPr>
              <w:t xml:space="preserve"> 158 </w:t>
            </w:r>
          </w:p>
        </w:tc>
        <w:tc>
          <w:tcPr>
            <w:tcW w:w="296" w:type="pct"/>
            <w:tcBorders>
              <w:top w:val="nil"/>
              <w:left w:val="nil"/>
              <w:bottom w:val="single" w:sz="4" w:space="0" w:color="CCCCCC"/>
              <w:right w:val="single" w:sz="4" w:space="0" w:color="CCCCCC"/>
            </w:tcBorders>
            <w:shd w:val="clear" w:color="000000" w:fill="EFEFEF"/>
            <w:hideMark/>
          </w:tcPr>
          <w:p w14:paraId="47A9D9C5"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A144770" w14:textId="77777777" w:rsidR="004C6523" w:rsidRPr="004C6523" w:rsidRDefault="004C6523" w:rsidP="004C6523">
            <w:pPr>
              <w:rPr>
                <w:rFonts w:cs="Arial"/>
                <w:sz w:val="16"/>
                <w:szCs w:val="16"/>
              </w:rPr>
            </w:pPr>
            <w:r w:rsidRPr="004C6523">
              <w:rPr>
                <w:rFonts w:cs="Arial"/>
                <w:sz w:val="16"/>
                <w:szCs w:val="16"/>
              </w:rPr>
              <w:t>Almoço (Participação do empregador)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7056A9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5D78AC3"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8F31523" w14:textId="77777777" w:rsidR="004C6523" w:rsidRPr="004C6523" w:rsidRDefault="004C6523" w:rsidP="004C6523">
            <w:pPr>
              <w:jc w:val="right"/>
              <w:rPr>
                <w:rFonts w:cs="Arial"/>
                <w:sz w:val="16"/>
                <w:szCs w:val="16"/>
              </w:rPr>
            </w:pPr>
            <w:r w:rsidRPr="004C6523">
              <w:rPr>
                <w:rFonts w:cs="Arial"/>
                <w:sz w:val="16"/>
                <w:szCs w:val="16"/>
              </w:rPr>
              <w:t>0,1018000</w:t>
            </w:r>
          </w:p>
        </w:tc>
        <w:tc>
          <w:tcPr>
            <w:tcW w:w="354" w:type="pct"/>
            <w:tcBorders>
              <w:top w:val="nil"/>
              <w:left w:val="nil"/>
              <w:bottom w:val="single" w:sz="4" w:space="0" w:color="CCCCCC"/>
              <w:right w:val="single" w:sz="4" w:space="0" w:color="CCCCCC"/>
            </w:tcBorders>
            <w:shd w:val="clear" w:color="000000" w:fill="EFEFEF"/>
            <w:hideMark/>
          </w:tcPr>
          <w:p w14:paraId="607E9F54" w14:textId="77777777" w:rsidR="004C6523" w:rsidRPr="004C6523" w:rsidRDefault="004C6523" w:rsidP="004C6523">
            <w:pPr>
              <w:jc w:val="right"/>
              <w:rPr>
                <w:rFonts w:cs="Arial"/>
                <w:sz w:val="16"/>
                <w:szCs w:val="16"/>
              </w:rPr>
            </w:pPr>
            <w:r w:rsidRPr="004C6523">
              <w:rPr>
                <w:rFonts w:cs="Arial"/>
                <w:sz w:val="16"/>
                <w:szCs w:val="16"/>
              </w:rPr>
              <w:t>10,00</w:t>
            </w:r>
          </w:p>
        </w:tc>
        <w:tc>
          <w:tcPr>
            <w:tcW w:w="413" w:type="pct"/>
            <w:tcBorders>
              <w:top w:val="nil"/>
              <w:left w:val="nil"/>
              <w:bottom w:val="single" w:sz="4" w:space="0" w:color="CCCCCC"/>
              <w:right w:val="single" w:sz="4" w:space="0" w:color="CCCCCC"/>
            </w:tcBorders>
            <w:shd w:val="clear" w:color="000000" w:fill="EFEFEF"/>
            <w:hideMark/>
          </w:tcPr>
          <w:p w14:paraId="74B33B85" w14:textId="77777777" w:rsidR="004C6523" w:rsidRPr="004C6523" w:rsidRDefault="004C6523" w:rsidP="004C6523">
            <w:pPr>
              <w:jc w:val="right"/>
              <w:rPr>
                <w:rFonts w:cs="Arial"/>
                <w:sz w:val="16"/>
                <w:szCs w:val="16"/>
              </w:rPr>
            </w:pPr>
            <w:r w:rsidRPr="004C6523">
              <w:rPr>
                <w:rFonts w:cs="Arial"/>
                <w:sz w:val="16"/>
                <w:szCs w:val="16"/>
              </w:rPr>
              <w:t>1,01</w:t>
            </w:r>
          </w:p>
        </w:tc>
      </w:tr>
      <w:tr w:rsidR="004C6523" w:rsidRPr="004C6523" w14:paraId="1C73FC9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F52247B" w14:textId="77777777" w:rsidR="004C6523" w:rsidRPr="004C6523" w:rsidRDefault="004C6523" w:rsidP="004C6523">
            <w:pPr>
              <w:rPr>
                <w:rFonts w:cs="Arial"/>
                <w:sz w:val="16"/>
                <w:szCs w:val="16"/>
              </w:rPr>
            </w:pPr>
            <w:r w:rsidRPr="004C6523">
              <w:rPr>
                <w:rFonts w:cs="Arial"/>
                <w:sz w:val="16"/>
                <w:szCs w:val="16"/>
              </w:rPr>
              <w:lastRenderedPageBreak/>
              <w:t>Insumo</w:t>
            </w:r>
          </w:p>
        </w:tc>
        <w:tc>
          <w:tcPr>
            <w:tcW w:w="354" w:type="pct"/>
            <w:tcBorders>
              <w:top w:val="nil"/>
              <w:left w:val="nil"/>
              <w:bottom w:val="single" w:sz="4" w:space="0" w:color="CCCCCC"/>
              <w:right w:val="single" w:sz="4" w:space="0" w:color="CCCCCC"/>
            </w:tcBorders>
            <w:shd w:val="clear" w:color="000000" w:fill="EFEFEF"/>
            <w:hideMark/>
          </w:tcPr>
          <w:p w14:paraId="1D4E5A5A" w14:textId="77777777" w:rsidR="004C6523" w:rsidRPr="004C6523" w:rsidRDefault="004C6523" w:rsidP="004C6523">
            <w:pPr>
              <w:jc w:val="right"/>
              <w:rPr>
                <w:rFonts w:cs="Arial"/>
                <w:sz w:val="16"/>
                <w:szCs w:val="16"/>
              </w:rPr>
            </w:pPr>
            <w:r w:rsidRPr="004C6523">
              <w:rPr>
                <w:rFonts w:cs="Arial"/>
                <w:sz w:val="16"/>
                <w:szCs w:val="16"/>
              </w:rPr>
              <w:t xml:space="preserve"> 941 </w:t>
            </w:r>
          </w:p>
        </w:tc>
        <w:tc>
          <w:tcPr>
            <w:tcW w:w="296" w:type="pct"/>
            <w:tcBorders>
              <w:top w:val="nil"/>
              <w:left w:val="nil"/>
              <w:bottom w:val="single" w:sz="4" w:space="0" w:color="CCCCCC"/>
              <w:right w:val="single" w:sz="4" w:space="0" w:color="CCCCCC"/>
            </w:tcBorders>
            <w:shd w:val="clear" w:color="000000" w:fill="EFEFEF"/>
            <w:hideMark/>
          </w:tcPr>
          <w:p w14:paraId="61ECF61A"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AAA2141" w14:textId="77777777" w:rsidR="004C6523" w:rsidRPr="004C6523" w:rsidRDefault="004C6523" w:rsidP="004C6523">
            <w:pPr>
              <w:rPr>
                <w:rFonts w:cs="Arial"/>
                <w:sz w:val="16"/>
                <w:szCs w:val="16"/>
              </w:rPr>
            </w:pPr>
            <w:r w:rsidRPr="004C6523">
              <w:rPr>
                <w:rFonts w:cs="Arial"/>
                <w:sz w:val="16"/>
                <w:szCs w:val="16"/>
              </w:rPr>
              <w:t>Fardamento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BCAA45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80F5C6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05870C6" w14:textId="77777777" w:rsidR="004C6523" w:rsidRPr="004C6523" w:rsidRDefault="004C6523" w:rsidP="004C6523">
            <w:pPr>
              <w:jc w:val="right"/>
              <w:rPr>
                <w:rFonts w:cs="Arial"/>
                <w:sz w:val="16"/>
                <w:szCs w:val="16"/>
              </w:rPr>
            </w:pPr>
            <w:r w:rsidRPr="004C6523">
              <w:rPr>
                <w:rFonts w:cs="Arial"/>
                <w:sz w:val="16"/>
                <w:szCs w:val="16"/>
              </w:rPr>
              <w:t>0,0015000</w:t>
            </w:r>
          </w:p>
        </w:tc>
        <w:tc>
          <w:tcPr>
            <w:tcW w:w="354" w:type="pct"/>
            <w:tcBorders>
              <w:top w:val="nil"/>
              <w:left w:val="nil"/>
              <w:bottom w:val="single" w:sz="4" w:space="0" w:color="CCCCCC"/>
              <w:right w:val="single" w:sz="4" w:space="0" w:color="CCCCCC"/>
            </w:tcBorders>
            <w:shd w:val="clear" w:color="000000" w:fill="EFEFEF"/>
            <w:hideMark/>
          </w:tcPr>
          <w:p w14:paraId="1BEB2CDB" w14:textId="77777777" w:rsidR="004C6523" w:rsidRPr="004C6523" w:rsidRDefault="004C6523" w:rsidP="004C6523">
            <w:pPr>
              <w:jc w:val="right"/>
              <w:rPr>
                <w:rFonts w:cs="Arial"/>
                <w:sz w:val="16"/>
                <w:szCs w:val="16"/>
              </w:rPr>
            </w:pPr>
            <w:r w:rsidRPr="004C6523">
              <w:rPr>
                <w:rFonts w:cs="Arial"/>
                <w:sz w:val="16"/>
                <w:szCs w:val="16"/>
              </w:rPr>
              <w:t>76,00</w:t>
            </w:r>
          </w:p>
        </w:tc>
        <w:tc>
          <w:tcPr>
            <w:tcW w:w="413" w:type="pct"/>
            <w:tcBorders>
              <w:top w:val="nil"/>
              <w:left w:val="nil"/>
              <w:bottom w:val="single" w:sz="4" w:space="0" w:color="CCCCCC"/>
              <w:right w:val="single" w:sz="4" w:space="0" w:color="CCCCCC"/>
            </w:tcBorders>
            <w:shd w:val="clear" w:color="000000" w:fill="EFEFEF"/>
            <w:hideMark/>
          </w:tcPr>
          <w:p w14:paraId="282487A1" w14:textId="77777777" w:rsidR="004C6523" w:rsidRPr="004C6523" w:rsidRDefault="004C6523" w:rsidP="004C6523">
            <w:pPr>
              <w:jc w:val="right"/>
              <w:rPr>
                <w:rFonts w:cs="Arial"/>
                <w:sz w:val="16"/>
                <w:szCs w:val="16"/>
              </w:rPr>
            </w:pPr>
            <w:r w:rsidRPr="004C6523">
              <w:rPr>
                <w:rFonts w:cs="Arial"/>
                <w:sz w:val="16"/>
                <w:szCs w:val="16"/>
              </w:rPr>
              <w:t>0,11</w:t>
            </w:r>
          </w:p>
        </w:tc>
      </w:tr>
      <w:tr w:rsidR="004C6523" w:rsidRPr="004C6523" w14:paraId="74B0889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8ACE85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C595A9F" w14:textId="77777777" w:rsidR="004C6523" w:rsidRPr="004C6523" w:rsidRDefault="004C6523" w:rsidP="004C6523">
            <w:pPr>
              <w:jc w:val="right"/>
              <w:rPr>
                <w:rFonts w:cs="Arial"/>
                <w:sz w:val="16"/>
                <w:szCs w:val="16"/>
              </w:rPr>
            </w:pPr>
            <w:r w:rsidRPr="004C6523">
              <w:rPr>
                <w:rFonts w:cs="Arial"/>
                <w:sz w:val="16"/>
                <w:szCs w:val="16"/>
              </w:rPr>
              <w:t xml:space="preserve"> 1651 </w:t>
            </w:r>
          </w:p>
        </w:tc>
        <w:tc>
          <w:tcPr>
            <w:tcW w:w="296" w:type="pct"/>
            <w:tcBorders>
              <w:top w:val="nil"/>
              <w:left w:val="nil"/>
              <w:bottom w:val="single" w:sz="4" w:space="0" w:color="CCCCCC"/>
              <w:right w:val="single" w:sz="4" w:space="0" w:color="CCCCCC"/>
            </w:tcBorders>
            <w:shd w:val="clear" w:color="000000" w:fill="EFEFEF"/>
            <w:hideMark/>
          </w:tcPr>
          <w:p w14:paraId="5AF64E84"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362F061B" w14:textId="77777777" w:rsidR="004C6523" w:rsidRPr="004C6523" w:rsidRDefault="004C6523" w:rsidP="004C6523">
            <w:pPr>
              <w:rPr>
                <w:rFonts w:cs="Arial"/>
                <w:sz w:val="16"/>
                <w:szCs w:val="16"/>
              </w:rPr>
            </w:pPr>
            <w:r w:rsidRPr="004C6523">
              <w:rPr>
                <w:rFonts w:cs="Arial"/>
                <w:sz w:val="16"/>
                <w:szCs w:val="16"/>
              </w:rPr>
              <w:t>Óculos branco proteção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509FFB7"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BA3FB61" w14:textId="77777777" w:rsidR="004C6523" w:rsidRPr="004C6523" w:rsidRDefault="004C6523" w:rsidP="004C6523">
            <w:pPr>
              <w:jc w:val="center"/>
              <w:rPr>
                <w:rFonts w:cs="Arial"/>
                <w:sz w:val="16"/>
                <w:szCs w:val="16"/>
              </w:rPr>
            </w:pPr>
            <w:r w:rsidRPr="004C6523">
              <w:rPr>
                <w:rFonts w:cs="Arial"/>
                <w:sz w:val="16"/>
                <w:szCs w:val="16"/>
              </w:rPr>
              <w:t>pr</w:t>
            </w:r>
          </w:p>
        </w:tc>
        <w:tc>
          <w:tcPr>
            <w:tcW w:w="355" w:type="pct"/>
            <w:tcBorders>
              <w:top w:val="nil"/>
              <w:left w:val="nil"/>
              <w:bottom w:val="single" w:sz="4" w:space="0" w:color="CCCCCC"/>
              <w:right w:val="single" w:sz="4" w:space="0" w:color="CCCCCC"/>
            </w:tcBorders>
            <w:shd w:val="clear" w:color="000000" w:fill="EFEFEF"/>
            <w:hideMark/>
          </w:tcPr>
          <w:p w14:paraId="4CEF814B" w14:textId="77777777" w:rsidR="004C6523" w:rsidRPr="004C6523" w:rsidRDefault="004C6523" w:rsidP="004C6523">
            <w:pPr>
              <w:jc w:val="right"/>
              <w:rPr>
                <w:rFonts w:cs="Arial"/>
                <w:sz w:val="16"/>
                <w:szCs w:val="16"/>
              </w:rPr>
            </w:pPr>
            <w:r w:rsidRPr="004C6523">
              <w:rPr>
                <w:rFonts w:cs="Arial"/>
                <w:sz w:val="16"/>
                <w:szCs w:val="16"/>
              </w:rPr>
              <w:t>0,0008000</w:t>
            </w:r>
          </w:p>
        </w:tc>
        <w:tc>
          <w:tcPr>
            <w:tcW w:w="354" w:type="pct"/>
            <w:tcBorders>
              <w:top w:val="nil"/>
              <w:left w:val="nil"/>
              <w:bottom w:val="single" w:sz="4" w:space="0" w:color="CCCCCC"/>
              <w:right w:val="single" w:sz="4" w:space="0" w:color="CCCCCC"/>
            </w:tcBorders>
            <w:shd w:val="clear" w:color="000000" w:fill="EFEFEF"/>
            <w:hideMark/>
          </w:tcPr>
          <w:p w14:paraId="1B3FF7E9" w14:textId="77777777" w:rsidR="004C6523" w:rsidRPr="004C6523" w:rsidRDefault="004C6523" w:rsidP="004C6523">
            <w:pPr>
              <w:jc w:val="right"/>
              <w:rPr>
                <w:rFonts w:cs="Arial"/>
                <w:sz w:val="16"/>
                <w:szCs w:val="16"/>
              </w:rPr>
            </w:pPr>
            <w:r w:rsidRPr="004C6523">
              <w:rPr>
                <w:rFonts w:cs="Arial"/>
                <w:sz w:val="16"/>
                <w:szCs w:val="16"/>
              </w:rPr>
              <w:t>5,90</w:t>
            </w:r>
          </w:p>
        </w:tc>
        <w:tc>
          <w:tcPr>
            <w:tcW w:w="413" w:type="pct"/>
            <w:tcBorders>
              <w:top w:val="nil"/>
              <w:left w:val="nil"/>
              <w:bottom w:val="single" w:sz="4" w:space="0" w:color="CCCCCC"/>
              <w:right w:val="single" w:sz="4" w:space="0" w:color="CCCCCC"/>
            </w:tcBorders>
            <w:shd w:val="clear" w:color="000000" w:fill="EFEFEF"/>
            <w:hideMark/>
          </w:tcPr>
          <w:p w14:paraId="00165B13"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3F3F335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3742A6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A8A6431" w14:textId="77777777" w:rsidR="004C6523" w:rsidRPr="004C6523" w:rsidRDefault="004C6523" w:rsidP="004C6523">
            <w:pPr>
              <w:jc w:val="right"/>
              <w:rPr>
                <w:rFonts w:cs="Arial"/>
                <w:sz w:val="16"/>
                <w:szCs w:val="16"/>
              </w:rPr>
            </w:pPr>
            <w:r w:rsidRPr="004C6523">
              <w:rPr>
                <w:rFonts w:cs="Arial"/>
                <w:sz w:val="16"/>
                <w:szCs w:val="16"/>
              </w:rPr>
              <w:t xml:space="preserve"> 2378 </w:t>
            </w:r>
          </w:p>
        </w:tc>
        <w:tc>
          <w:tcPr>
            <w:tcW w:w="296" w:type="pct"/>
            <w:tcBorders>
              <w:top w:val="nil"/>
              <w:left w:val="nil"/>
              <w:bottom w:val="single" w:sz="4" w:space="0" w:color="CCCCCC"/>
              <w:right w:val="single" w:sz="4" w:space="0" w:color="CCCCCC"/>
            </w:tcBorders>
            <w:shd w:val="clear" w:color="000000" w:fill="EFEFEF"/>
            <w:hideMark/>
          </w:tcPr>
          <w:p w14:paraId="7A3271E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C49B842" w14:textId="77777777" w:rsidR="004C6523" w:rsidRPr="004C6523" w:rsidRDefault="004C6523" w:rsidP="004C6523">
            <w:pPr>
              <w:rPr>
                <w:rFonts w:cs="Arial"/>
                <w:sz w:val="16"/>
                <w:szCs w:val="16"/>
              </w:rPr>
            </w:pPr>
            <w:r w:rsidRPr="004C6523">
              <w:rPr>
                <w:rFonts w:cs="Arial"/>
                <w:sz w:val="16"/>
                <w:szCs w:val="16"/>
              </w:rPr>
              <w:t>Vale transporte</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32EC57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45A726C"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CE46D4E" w14:textId="77777777" w:rsidR="004C6523" w:rsidRPr="004C6523" w:rsidRDefault="004C6523" w:rsidP="004C6523">
            <w:pPr>
              <w:jc w:val="right"/>
              <w:rPr>
                <w:rFonts w:cs="Arial"/>
                <w:sz w:val="16"/>
                <w:szCs w:val="16"/>
              </w:rPr>
            </w:pPr>
            <w:r w:rsidRPr="004C6523">
              <w:rPr>
                <w:rFonts w:cs="Arial"/>
                <w:sz w:val="16"/>
                <w:szCs w:val="16"/>
              </w:rPr>
              <w:t>0,0941000</w:t>
            </w:r>
          </w:p>
        </w:tc>
        <w:tc>
          <w:tcPr>
            <w:tcW w:w="354" w:type="pct"/>
            <w:tcBorders>
              <w:top w:val="nil"/>
              <w:left w:val="nil"/>
              <w:bottom w:val="single" w:sz="4" w:space="0" w:color="CCCCCC"/>
              <w:right w:val="single" w:sz="4" w:space="0" w:color="CCCCCC"/>
            </w:tcBorders>
            <w:shd w:val="clear" w:color="000000" w:fill="EFEFEF"/>
            <w:hideMark/>
          </w:tcPr>
          <w:p w14:paraId="22421B89" w14:textId="77777777" w:rsidR="004C6523" w:rsidRPr="004C6523" w:rsidRDefault="004C6523" w:rsidP="004C6523">
            <w:pPr>
              <w:jc w:val="right"/>
              <w:rPr>
                <w:rFonts w:cs="Arial"/>
                <w:sz w:val="16"/>
                <w:szCs w:val="16"/>
              </w:rPr>
            </w:pPr>
            <w:r w:rsidRPr="004C6523">
              <w:rPr>
                <w:rFonts w:cs="Arial"/>
                <w:sz w:val="16"/>
                <w:szCs w:val="16"/>
              </w:rPr>
              <w:t>4,00</w:t>
            </w:r>
          </w:p>
        </w:tc>
        <w:tc>
          <w:tcPr>
            <w:tcW w:w="413" w:type="pct"/>
            <w:tcBorders>
              <w:top w:val="nil"/>
              <w:left w:val="nil"/>
              <w:bottom w:val="single" w:sz="4" w:space="0" w:color="CCCCCC"/>
              <w:right w:val="single" w:sz="4" w:space="0" w:color="CCCCCC"/>
            </w:tcBorders>
            <w:shd w:val="clear" w:color="000000" w:fill="EFEFEF"/>
            <w:hideMark/>
          </w:tcPr>
          <w:p w14:paraId="5D271436" w14:textId="77777777" w:rsidR="004C6523" w:rsidRPr="004C6523" w:rsidRDefault="004C6523" w:rsidP="004C6523">
            <w:pPr>
              <w:jc w:val="right"/>
              <w:rPr>
                <w:rFonts w:cs="Arial"/>
                <w:sz w:val="16"/>
                <w:szCs w:val="16"/>
              </w:rPr>
            </w:pPr>
            <w:r w:rsidRPr="004C6523">
              <w:rPr>
                <w:rFonts w:cs="Arial"/>
                <w:sz w:val="16"/>
                <w:szCs w:val="16"/>
              </w:rPr>
              <w:t>0,37</w:t>
            </w:r>
          </w:p>
        </w:tc>
      </w:tr>
      <w:tr w:rsidR="004C6523" w:rsidRPr="004C6523" w14:paraId="2F38379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6A21EC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48451CC" w14:textId="77777777" w:rsidR="004C6523" w:rsidRPr="004C6523" w:rsidRDefault="004C6523" w:rsidP="004C6523">
            <w:pPr>
              <w:jc w:val="right"/>
              <w:rPr>
                <w:rFonts w:cs="Arial"/>
                <w:sz w:val="16"/>
                <w:szCs w:val="16"/>
              </w:rPr>
            </w:pPr>
            <w:r w:rsidRPr="004C6523">
              <w:rPr>
                <w:rFonts w:cs="Arial"/>
                <w:sz w:val="16"/>
                <w:szCs w:val="16"/>
              </w:rPr>
              <w:t xml:space="preserve"> 4729 </w:t>
            </w:r>
          </w:p>
        </w:tc>
        <w:tc>
          <w:tcPr>
            <w:tcW w:w="296" w:type="pct"/>
            <w:tcBorders>
              <w:top w:val="nil"/>
              <w:left w:val="nil"/>
              <w:bottom w:val="single" w:sz="4" w:space="0" w:color="CCCCCC"/>
              <w:right w:val="single" w:sz="4" w:space="0" w:color="CCCCCC"/>
            </w:tcBorders>
            <w:shd w:val="clear" w:color="000000" w:fill="EFEFEF"/>
            <w:hideMark/>
          </w:tcPr>
          <w:p w14:paraId="2342E949"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8FC57C1" w14:textId="77777777" w:rsidR="004C6523" w:rsidRPr="004C6523" w:rsidRDefault="004C6523" w:rsidP="004C6523">
            <w:pPr>
              <w:rPr>
                <w:rFonts w:cs="Arial"/>
                <w:sz w:val="16"/>
                <w:szCs w:val="16"/>
              </w:rPr>
            </w:pPr>
            <w:r w:rsidRPr="004C6523">
              <w:rPr>
                <w:rFonts w:cs="Arial"/>
                <w:sz w:val="16"/>
                <w:szCs w:val="16"/>
              </w:rPr>
              <w:t>Marreta 1 kg com cabo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3BF76D4"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33E9C8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4089886" w14:textId="77777777" w:rsidR="004C6523" w:rsidRPr="004C6523" w:rsidRDefault="004C6523" w:rsidP="004C6523">
            <w:pPr>
              <w:jc w:val="right"/>
              <w:rPr>
                <w:rFonts w:cs="Arial"/>
                <w:sz w:val="16"/>
                <w:szCs w:val="16"/>
              </w:rPr>
            </w:pPr>
            <w:r w:rsidRPr="004C6523">
              <w:rPr>
                <w:rFonts w:cs="Arial"/>
                <w:sz w:val="16"/>
                <w:szCs w:val="16"/>
              </w:rPr>
              <w:t>0,0001000</w:t>
            </w:r>
          </w:p>
        </w:tc>
        <w:tc>
          <w:tcPr>
            <w:tcW w:w="354" w:type="pct"/>
            <w:tcBorders>
              <w:top w:val="nil"/>
              <w:left w:val="nil"/>
              <w:bottom w:val="single" w:sz="4" w:space="0" w:color="CCCCCC"/>
              <w:right w:val="single" w:sz="4" w:space="0" w:color="CCCCCC"/>
            </w:tcBorders>
            <w:shd w:val="clear" w:color="000000" w:fill="EFEFEF"/>
            <w:hideMark/>
          </w:tcPr>
          <w:p w14:paraId="68D03B92" w14:textId="77777777" w:rsidR="004C6523" w:rsidRPr="004C6523" w:rsidRDefault="004C6523" w:rsidP="004C6523">
            <w:pPr>
              <w:jc w:val="right"/>
              <w:rPr>
                <w:rFonts w:cs="Arial"/>
                <w:sz w:val="16"/>
                <w:szCs w:val="16"/>
              </w:rPr>
            </w:pPr>
            <w:r w:rsidRPr="004C6523">
              <w:rPr>
                <w:rFonts w:cs="Arial"/>
                <w:sz w:val="16"/>
                <w:szCs w:val="16"/>
              </w:rPr>
              <w:t>15,80</w:t>
            </w:r>
          </w:p>
        </w:tc>
        <w:tc>
          <w:tcPr>
            <w:tcW w:w="413" w:type="pct"/>
            <w:tcBorders>
              <w:top w:val="nil"/>
              <w:left w:val="nil"/>
              <w:bottom w:val="single" w:sz="4" w:space="0" w:color="CCCCCC"/>
              <w:right w:val="single" w:sz="4" w:space="0" w:color="CCCCCC"/>
            </w:tcBorders>
            <w:shd w:val="clear" w:color="000000" w:fill="EFEFEF"/>
            <w:hideMark/>
          </w:tcPr>
          <w:p w14:paraId="178A49A7"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1860F22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AB8ED2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36FAAF8" w14:textId="77777777" w:rsidR="004C6523" w:rsidRPr="004C6523" w:rsidRDefault="004C6523" w:rsidP="004C6523">
            <w:pPr>
              <w:jc w:val="right"/>
              <w:rPr>
                <w:rFonts w:cs="Arial"/>
                <w:sz w:val="16"/>
                <w:szCs w:val="16"/>
              </w:rPr>
            </w:pPr>
            <w:r w:rsidRPr="004C6523">
              <w:rPr>
                <w:rFonts w:cs="Arial"/>
                <w:sz w:val="16"/>
                <w:szCs w:val="16"/>
              </w:rPr>
              <w:t xml:space="preserve"> 4728 </w:t>
            </w:r>
          </w:p>
        </w:tc>
        <w:tc>
          <w:tcPr>
            <w:tcW w:w="296" w:type="pct"/>
            <w:tcBorders>
              <w:top w:val="nil"/>
              <w:left w:val="nil"/>
              <w:bottom w:val="single" w:sz="4" w:space="0" w:color="CCCCCC"/>
              <w:right w:val="single" w:sz="4" w:space="0" w:color="CCCCCC"/>
            </w:tcBorders>
            <w:shd w:val="clear" w:color="000000" w:fill="EFEFEF"/>
            <w:hideMark/>
          </w:tcPr>
          <w:p w14:paraId="2DFEBAD8"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2052C6A3" w14:textId="77777777" w:rsidR="004C6523" w:rsidRPr="004C6523" w:rsidRDefault="004C6523" w:rsidP="004C6523">
            <w:pPr>
              <w:rPr>
                <w:rFonts w:cs="Arial"/>
                <w:sz w:val="16"/>
                <w:szCs w:val="16"/>
              </w:rPr>
            </w:pPr>
            <w:r w:rsidRPr="004C6523">
              <w:rPr>
                <w:rFonts w:cs="Arial"/>
                <w:sz w:val="16"/>
                <w:szCs w:val="16"/>
              </w:rPr>
              <w:t>Talhadeira chata 10" Talhadeira chara 10"</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29B30B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6A8734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75A8D34" w14:textId="77777777" w:rsidR="004C6523" w:rsidRPr="004C6523" w:rsidRDefault="004C6523" w:rsidP="004C6523">
            <w:pPr>
              <w:jc w:val="right"/>
              <w:rPr>
                <w:rFonts w:cs="Arial"/>
                <w:sz w:val="16"/>
                <w:szCs w:val="16"/>
              </w:rPr>
            </w:pPr>
            <w:r w:rsidRPr="004C6523">
              <w:rPr>
                <w:rFonts w:cs="Arial"/>
                <w:sz w:val="16"/>
                <w:szCs w:val="16"/>
              </w:rPr>
              <w:t>0,0003000</w:t>
            </w:r>
          </w:p>
        </w:tc>
        <w:tc>
          <w:tcPr>
            <w:tcW w:w="354" w:type="pct"/>
            <w:tcBorders>
              <w:top w:val="nil"/>
              <w:left w:val="nil"/>
              <w:bottom w:val="single" w:sz="4" w:space="0" w:color="CCCCCC"/>
              <w:right w:val="single" w:sz="4" w:space="0" w:color="CCCCCC"/>
            </w:tcBorders>
            <w:shd w:val="clear" w:color="000000" w:fill="EFEFEF"/>
            <w:hideMark/>
          </w:tcPr>
          <w:p w14:paraId="67E8091C" w14:textId="77777777" w:rsidR="004C6523" w:rsidRPr="004C6523" w:rsidRDefault="004C6523" w:rsidP="004C6523">
            <w:pPr>
              <w:jc w:val="right"/>
              <w:rPr>
                <w:rFonts w:cs="Arial"/>
                <w:sz w:val="16"/>
                <w:szCs w:val="16"/>
              </w:rPr>
            </w:pPr>
            <w:r w:rsidRPr="004C6523">
              <w:rPr>
                <w:rFonts w:cs="Arial"/>
                <w:sz w:val="16"/>
                <w:szCs w:val="16"/>
              </w:rPr>
              <w:t>9,45</w:t>
            </w:r>
          </w:p>
        </w:tc>
        <w:tc>
          <w:tcPr>
            <w:tcW w:w="413" w:type="pct"/>
            <w:tcBorders>
              <w:top w:val="nil"/>
              <w:left w:val="nil"/>
              <w:bottom w:val="single" w:sz="4" w:space="0" w:color="CCCCCC"/>
              <w:right w:val="single" w:sz="4" w:space="0" w:color="CCCCCC"/>
            </w:tcBorders>
            <w:shd w:val="clear" w:color="000000" w:fill="EFEFEF"/>
            <w:hideMark/>
          </w:tcPr>
          <w:p w14:paraId="4BB275E0"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071CD9E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5A35E16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0164C6B" w14:textId="77777777" w:rsidR="004C6523" w:rsidRPr="004C6523" w:rsidRDefault="004C6523" w:rsidP="004C6523">
            <w:pPr>
              <w:jc w:val="right"/>
              <w:rPr>
                <w:rFonts w:cs="Arial"/>
                <w:sz w:val="16"/>
                <w:szCs w:val="16"/>
              </w:rPr>
            </w:pPr>
            <w:r w:rsidRPr="004C6523">
              <w:rPr>
                <w:rFonts w:cs="Arial"/>
                <w:sz w:val="16"/>
                <w:szCs w:val="16"/>
              </w:rPr>
              <w:t xml:space="preserve"> 10362 </w:t>
            </w:r>
          </w:p>
        </w:tc>
        <w:tc>
          <w:tcPr>
            <w:tcW w:w="296" w:type="pct"/>
            <w:tcBorders>
              <w:top w:val="nil"/>
              <w:left w:val="nil"/>
              <w:bottom w:val="single" w:sz="4" w:space="0" w:color="CCCCCC"/>
              <w:right w:val="single" w:sz="4" w:space="0" w:color="CCCCCC"/>
            </w:tcBorders>
            <w:shd w:val="clear" w:color="000000" w:fill="EFEFEF"/>
            <w:hideMark/>
          </w:tcPr>
          <w:p w14:paraId="527E90B1"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5C81BEC0" w14:textId="77777777" w:rsidR="004C6523" w:rsidRPr="004C6523" w:rsidRDefault="004C6523" w:rsidP="004C6523">
            <w:pPr>
              <w:rPr>
                <w:rFonts w:cs="Arial"/>
                <w:sz w:val="16"/>
                <w:szCs w:val="16"/>
              </w:rPr>
            </w:pPr>
            <w:r w:rsidRPr="004C6523">
              <w:rPr>
                <w:rFonts w:cs="Arial"/>
                <w:sz w:val="16"/>
                <w:szCs w:val="16"/>
              </w:rPr>
              <w:t>Seguro de vida e acidente em grupo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87FAD87"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553115D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71EE3D7" w14:textId="77777777" w:rsidR="004C6523" w:rsidRPr="004C6523" w:rsidRDefault="004C6523" w:rsidP="004C6523">
            <w:pPr>
              <w:jc w:val="right"/>
              <w:rPr>
                <w:rFonts w:cs="Arial"/>
                <w:sz w:val="16"/>
                <w:szCs w:val="16"/>
              </w:rPr>
            </w:pPr>
            <w:r w:rsidRPr="004C6523">
              <w:rPr>
                <w:rFonts w:cs="Arial"/>
                <w:sz w:val="16"/>
                <w:szCs w:val="16"/>
              </w:rPr>
              <w:t>0,0045000</w:t>
            </w:r>
          </w:p>
        </w:tc>
        <w:tc>
          <w:tcPr>
            <w:tcW w:w="354" w:type="pct"/>
            <w:tcBorders>
              <w:top w:val="nil"/>
              <w:left w:val="nil"/>
              <w:bottom w:val="single" w:sz="4" w:space="0" w:color="CCCCCC"/>
              <w:right w:val="single" w:sz="4" w:space="0" w:color="CCCCCC"/>
            </w:tcBorders>
            <w:shd w:val="clear" w:color="000000" w:fill="EFEFEF"/>
            <w:hideMark/>
          </w:tcPr>
          <w:p w14:paraId="5717A50B" w14:textId="77777777" w:rsidR="004C6523" w:rsidRPr="004C6523" w:rsidRDefault="004C6523" w:rsidP="004C6523">
            <w:pPr>
              <w:jc w:val="right"/>
              <w:rPr>
                <w:rFonts w:cs="Arial"/>
                <w:sz w:val="16"/>
                <w:szCs w:val="16"/>
              </w:rPr>
            </w:pPr>
            <w:r w:rsidRPr="004C6523">
              <w:rPr>
                <w:rFonts w:cs="Arial"/>
                <w:sz w:val="16"/>
                <w:szCs w:val="16"/>
              </w:rPr>
              <w:t>12,54</w:t>
            </w:r>
          </w:p>
        </w:tc>
        <w:tc>
          <w:tcPr>
            <w:tcW w:w="413" w:type="pct"/>
            <w:tcBorders>
              <w:top w:val="nil"/>
              <w:left w:val="nil"/>
              <w:bottom w:val="single" w:sz="4" w:space="0" w:color="CCCCCC"/>
              <w:right w:val="single" w:sz="4" w:space="0" w:color="CCCCCC"/>
            </w:tcBorders>
            <w:shd w:val="clear" w:color="000000" w:fill="EFEFEF"/>
            <w:hideMark/>
          </w:tcPr>
          <w:p w14:paraId="41236D17"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7F919C4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8DF745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F7FF5A5" w14:textId="77777777" w:rsidR="004C6523" w:rsidRPr="004C6523" w:rsidRDefault="004C6523" w:rsidP="004C6523">
            <w:pPr>
              <w:jc w:val="right"/>
              <w:rPr>
                <w:rFonts w:cs="Arial"/>
                <w:sz w:val="16"/>
                <w:szCs w:val="16"/>
              </w:rPr>
            </w:pPr>
            <w:r w:rsidRPr="004C6523">
              <w:rPr>
                <w:rFonts w:cs="Arial"/>
                <w:sz w:val="16"/>
                <w:szCs w:val="16"/>
              </w:rPr>
              <w:t xml:space="preserve"> 10517 </w:t>
            </w:r>
          </w:p>
        </w:tc>
        <w:tc>
          <w:tcPr>
            <w:tcW w:w="296" w:type="pct"/>
            <w:tcBorders>
              <w:top w:val="nil"/>
              <w:left w:val="nil"/>
              <w:bottom w:val="single" w:sz="4" w:space="0" w:color="CCCCCC"/>
              <w:right w:val="single" w:sz="4" w:space="0" w:color="CCCCCC"/>
            </w:tcBorders>
            <w:shd w:val="clear" w:color="000000" w:fill="EFEFEF"/>
            <w:hideMark/>
          </w:tcPr>
          <w:p w14:paraId="5AFF771C"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1589418B" w14:textId="77777777" w:rsidR="004C6523" w:rsidRPr="004C6523" w:rsidRDefault="004C6523" w:rsidP="004C6523">
            <w:pPr>
              <w:rPr>
                <w:rFonts w:cs="Arial"/>
                <w:sz w:val="16"/>
                <w:szCs w:val="16"/>
              </w:rPr>
            </w:pPr>
            <w:r w:rsidRPr="004C6523">
              <w:rPr>
                <w:rFonts w:cs="Arial"/>
                <w:sz w:val="16"/>
                <w:szCs w:val="16"/>
              </w:rPr>
              <w:t>Exames admissionais/demissionais (checkup)</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DA43934"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30335336" w14:textId="77777777" w:rsidR="004C6523" w:rsidRPr="004C6523" w:rsidRDefault="004C6523" w:rsidP="004C6523">
            <w:pPr>
              <w:jc w:val="center"/>
              <w:rPr>
                <w:rFonts w:cs="Arial"/>
                <w:sz w:val="16"/>
                <w:szCs w:val="16"/>
              </w:rPr>
            </w:pPr>
            <w:r w:rsidRPr="004C6523">
              <w:rPr>
                <w:rFonts w:cs="Arial"/>
                <w:sz w:val="16"/>
                <w:szCs w:val="16"/>
              </w:rPr>
              <w:t>cj</w:t>
            </w:r>
          </w:p>
        </w:tc>
        <w:tc>
          <w:tcPr>
            <w:tcW w:w="355" w:type="pct"/>
            <w:tcBorders>
              <w:top w:val="nil"/>
              <w:left w:val="nil"/>
              <w:bottom w:val="single" w:sz="4" w:space="0" w:color="CCCCCC"/>
              <w:right w:val="single" w:sz="4" w:space="0" w:color="CCCCCC"/>
            </w:tcBorders>
            <w:shd w:val="clear" w:color="000000" w:fill="EFEFEF"/>
            <w:hideMark/>
          </w:tcPr>
          <w:p w14:paraId="3C0C17DB" w14:textId="77777777" w:rsidR="004C6523" w:rsidRPr="004C6523" w:rsidRDefault="004C6523" w:rsidP="004C6523">
            <w:pPr>
              <w:jc w:val="right"/>
              <w:rPr>
                <w:rFonts w:cs="Arial"/>
                <w:sz w:val="16"/>
                <w:szCs w:val="16"/>
              </w:rPr>
            </w:pPr>
            <w:r w:rsidRPr="004C6523">
              <w:rPr>
                <w:rFonts w:cs="Arial"/>
                <w:sz w:val="16"/>
                <w:szCs w:val="16"/>
              </w:rPr>
              <w:t>0,0004000</w:t>
            </w:r>
          </w:p>
        </w:tc>
        <w:tc>
          <w:tcPr>
            <w:tcW w:w="354" w:type="pct"/>
            <w:tcBorders>
              <w:top w:val="nil"/>
              <w:left w:val="nil"/>
              <w:bottom w:val="single" w:sz="4" w:space="0" w:color="CCCCCC"/>
              <w:right w:val="single" w:sz="4" w:space="0" w:color="CCCCCC"/>
            </w:tcBorders>
            <w:shd w:val="clear" w:color="000000" w:fill="EFEFEF"/>
            <w:hideMark/>
          </w:tcPr>
          <w:p w14:paraId="36FC1336" w14:textId="77777777" w:rsidR="004C6523" w:rsidRPr="004C6523" w:rsidRDefault="004C6523" w:rsidP="004C6523">
            <w:pPr>
              <w:jc w:val="right"/>
              <w:rPr>
                <w:rFonts w:cs="Arial"/>
                <w:sz w:val="16"/>
                <w:szCs w:val="16"/>
              </w:rPr>
            </w:pPr>
            <w:r w:rsidRPr="004C6523">
              <w:rPr>
                <w:rFonts w:cs="Arial"/>
                <w:sz w:val="16"/>
                <w:szCs w:val="16"/>
              </w:rPr>
              <w:t>326,00</w:t>
            </w:r>
          </w:p>
        </w:tc>
        <w:tc>
          <w:tcPr>
            <w:tcW w:w="413" w:type="pct"/>
            <w:tcBorders>
              <w:top w:val="nil"/>
              <w:left w:val="nil"/>
              <w:bottom w:val="single" w:sz="4" w:space="0" w:color="CCCCCC"/>
              <w:right w:val="single" w:sz="4" w:space="0" w:color="CCCCCC"/>
            </w:tcBorders>
            <w:shd w:val="clear" w:color="000000" w:fill="EFEFEF"/>
            <w:hideMark/>
          </w:tcPr>
          <w:p w14:paraId="7F79D29C" w14:textId="77777777" w:rsidR="004C6523" w:rsidRPr="004C6523" w:rsidRDefault="004C6523" w:rsidP="004C6523">
            <w:pPr>
              <w:jc w:val="right"/>
              <w:rPr>
                <w:rFonts w:cs="Arial"/>
                <w:sz w:val="16"/>
                <w:szCs w:val="16"/>
              </w:rPr>
            </w:pPr>
            <w:r w:rsidRPr="004C6523">
              <w:rPr>
                <w:rFonts w:cs="Arial"/>
                <w:sz w:val="16"/>
                <w:szCs w:val="16"/>
              </w:rPr>
              <w:t>0,13</w:t>
            </w:r>
          </w:p>
        </w:tc>
      </w:tr>
      <w:tr w:rsidR="004C6523" w:rsidRPr="004C6523" w14:paraId="0E3B5D3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0249E4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67D86E24" w14:textId="77777777" w:rsidR="004C6523" w:rsidRPr="004C6523" w:rsidRDefault="004C6523" w:rsidP="004C6523">
            <w:pPr>
              <w:jc w:val="right"/>
              <w:rPr>
                <w:rFonts w:cs="Arial"/>
                <w:sz w:val="16"/>
                <w:szCs w:val="16"/>
              </w:rPr>
            </w:pPr>
            <w:r w:rsidRPr="004C6523">
              <w:rPr>
                <w:rFonts w:cs="Arial"/>
                <w:sz w:val="16"/>
                <w:szCs w:val="16"/>
              </w:rPr>
              <w:t xml:space="preserve"> 10599 </w:t>
            </w:r>
          </w:p>
        </w:tc>
        <w:tc>
          <w:tcPr>
            <w:tcW w:w="296" w:type="pct"/>
            <w:tcBorders>
              <w:top w:val="nil"/>
              <w:left w:val="nil"/>
              <w:bottom w:val="single" w:sz="4" w:space="0" w:color="CCCCCC"/>
              <w:right w:val="single" w:sz="4" w:space="0" w:color="CCCCCC"/>
            </w:tcBorders>
            <w:shd w:val="clear" w:color="000000" w:fill="EFEFEF"/>
            <w:hideMark/>
          </w:tcPr>
          <w:p w14:paraId="75065A4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0FC34C83" w14:textId="77777777" w:rsidR="004C6523" w:rsidRPr="004C6523" w:rsidRDefault="004C6523" w:rsidP="004C6523">
            <w:pPr>
              <w:rPr>
                <w:rFonts w:cs="Arial"/>
                <w:sz w:val="16"/>
                <w:szCs w:val="16"/>
              </w:rPr>
            </w:pPr>
            <w:r w:rsidRPr="004C6523">
              <w:rPr>
                <w:rFonts w:cs="Arial"/>
                <w:sz w:val="16"/>
                <w:szCs w:val="16"/>
              </w:rPr>
              <w:t>Protetor solar fps 30 com 120ml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25AFFE7"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818113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E5A4693" w14:textId="77777777" w:rsidR="004C6523" w:rsidRPr="004C6523" w:rsidRDefault="004C6523" w:rsidP="004C6523">
            <w:pPr>
              <w:jc w:val="right"/>
              <w:rPr>
                <w:rFonts w:cs="Arial"/>
                <w:sz w:val="16"/>
                <w:szCs w:val="16"/>
              </w:rPr>
            </w:pPr>
            <w:r w:rsidRPr="004C6523">
              <w:rPr>
                <w:rFonts w:cs="Arial"/>
                <w:sz w:val="16"/>
                <w:szCs w:val="16"/>
              </w:rPr>
              <w:t>0,0018000</w:t>
            </w:r>
          </w:p>
        </w:tc>
        <w:tc>
          <w:tcPr>
            <w:tcW w:w="354" w:type="pct"/>
            <w:tcBorders>
              <w:top w:val="nil"/>
              <w:left w:val="nil"/>
              <w:bottom w:val="single" w:sz="4" w:space="0" w:color="CCCCCC"/>
              <w:right w:val="single" w:sz="4" w:space="0" w:color="CCCCCC"/>
            </w:tcBorders>
            <w:shd w:val="clear" w:color="000000" w:fill="EFEFEF"/>
            <w:hideMark/>
          </w:tcPr>
          <w:p w14:paraId="08524115" w14:textId="77777777" w:rsidR="004C6523" w:rsidRPr="004C6523" w:rsidRDefault="004C6523" w:rsidP="004C6523">
            <w:pPr>
              <w:jc w:val="right"/>
              <w:rPr>
                <w:rFonts w:cs="Arial"/>
                <w:sz w:val="16"/>
                <w:szCs w:val="16"/>
              </w:rPr>
            </w:pPr>
            <w:r w:rsidRPr="004C6523">
              <w:rPr>
                <w:rFonts w:cs="Arial"/>
                <w:sz w:val="16"/>
                <w:szCs w:val="16"/>
              </w:rPr>
              <w:t>35,90</w:t>
            </w:r>
          </w:p>
        </w:tc>
        <w:tc>
          <w:tcPr>
            <w:tcW w:w="413" w:type="pct"/>
            <w:tcBorders>
              <w:top w:val="nil"/>
              <w:left w:val="nil"/>
              <w:bottom w:val="single" w:sz="4" w:space="0" w:color="CCCCCC"/>
              <w:right w:val="single" w:sz="4" w:space="0" w:color="CCCCCC"/>
            </w:tcBorders>
            <w:shd w:val="clear" w:color="000000" w:fill="EFEFEF"/>
            <w:hideMark/>
          </w:tcPr>
          <w:p w14:paraId="569787A3" w14:textId="77777777" w:rsidR="004C6523" w:rsidRPr="004C6523" w:rsidRDefault="004C6523" w:rsidP="004C6523">
            <w:pPr>
              <w:jc w:val="right"/>
              <w:rPr>
                <w:rFonts w:cs="Arial"/>
                <w:sz w:val="16"/>
                <w:szCs w:val="16"/>
              </w:rPr>
            </w:pPr>
            <w:r w:rsidRPr="004C6523">
              <w:rPr>
                <w:rFonts w:cs="Arial"/>
                <w:sz w:val="16"/>
                <w:szCs w:val="16"/>
              </w:rPr>
              <w:t>0,06</w:t>
            </w:r>
          </w:p>
        </w:tc>
      </w:tr>
      <w:tr w:rsidR="004C6523" w:rsidRPr="004C6523" w14:paraId="0822CAA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674017E"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B69F192" w14:textId="77777777" w:rsidR="004C6523" w:rsidRPr="004C6523" w:rsidRDefault="004C6523" w:rsidP="004C6523">
            <w:pPr>
              <w:jc w:val="right"/>
              <w:rPr>
                <w:rFonts w:cs="Arial"/>
                <w:sz w:val="16"/>
                <w:szCs w:val="16"/>
              </w:rPr>
            </w:pPr>
            <w:r w:rsidRPr="004C6523">
              <w:rPr>
                <w:rFonts w:cs="Arial"/>
                <w:sz w:val="16"/>
                <w:szCs w:val="16"/>
              </w:rPr>
              <w:t xml:space="preserve"> 10492 </w:t>
            </w:r>
          </w:p>
        </w:tc>
        <w:tc>
          <w:tcPr>
            <w:tcW w:w="296" w:type="pct"/>
            <w:tcBorders>
              <w:top w:val="nil"/>
              <w:left w:val="nil"/>
              <w:bottom w:val="single" w:sz="4" w:space="0" w:color="CCCCCC"/>
              <w:right w:val="single" w:sz="4" w:space="0" w:color="CCCCCC"/>
            </w:tcBorders>
            <w:shd w:val="clear" w:color="000000" w:fill="EFEFEF"/>
            <w:hideMark/>
          </w:tcPr>
          <w:p w14:paraId="2A657416"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11234830" w14:textId="77777777" w:rsidR="004C6523" w:rsidRPr="004C6523" w:rsidRDefault="004C6523" w:rsidP="004C6523">
            <w:pPr>
              <w:rPr>
                <w:rFonts w:cs="Arial"/>
                <w:sz w:val="16"/>
                <w:szCs w:val="16"/>
              </w:rPr>
            </w:pPr>
            <w:r w:rsidRPr="004C6523">
              <w:rPr>
                <w:rFonts w:cs="Arial"/>
                <w:sz w:val="16"/>
                <w:szCs w:val="16"/>
              </w:rPr>
              <w:t>Cesta Básica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19504E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CE9AC8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4B8C304D" w14:textId="77777777" w:rsidR="004C6523" w:rsidRPr="004C6523" w:rsidRDefault="004C6523" w:rsidP="004C6523">
            <w:pPr>
              <w:jc w:val="right"/>
              <w:rPr>
                <w:rFonts w:cs="Arial"/>
                <w:sz w:val="16"/>
                <w:szCs w:val="16"/>
              </w:rPr>
            </w:pPr>
            <w:r w:rsidRPr="004C6523">
              <w:rPr>
                <w:rFonts w:cs="Arial"/>
                <w:sz w:val="16"/>
                <w:szCs w:val="16"/>
              </w:rPr>
              <w:t>0,0045000</w:t>
            </w:r>
          </w:p>
        </w:tc>
        <w:tc>
          <w:tcPr>
            <w:tcW w:w="354" w:type="pct"/>
            <w:tcBorders>
              <w:top w:val="nil"/>
              <w:left w:val="nil"/>
              <w:bottom w:val="single" w:sz="4" w:space="0" w:color="CCCCCC"/>
              <w:right w:val="single" w:sz="4" w:space="0" w:color="CCCCCC"/>
            </w:tcBorders>
            <w:shd w:val="clear" w:color="000000" w:fill="EFEFEF"/>
            <w:hideMark/>
          </w:tcPr>
          <w:p w14:paraId="5C25C679" w14:textId="77777777" w:rsidR="004C6523" w:rsidRPr="004C6523" w:rsidRDefault="004C6523" w:rsidP="004C6523">
            <w:pPr>
              <w:jc w:val="right"/>
              <w:rPr>
                <w:rFonts w:cs="Arial"/>
                <w:sz w:val="16"/>
                <w:szCs w:val="16"/>
              </w:rPr>
            </w:pPr>
            <w:r w:rsidRPr="004C6523">
              <w:rPr>
                <w:rFonts w:cs="Arial"/>
                <w:sz w:val="16"/>
                <w:szCs w:val="16"/>
              </w:rPr>
              <w:t>130,00</w:t>
            </w:r>
          </w:p>
        </w:tc>
        <w:tc>
          <w:tcPr>
            <w:tcW w:w="413" w:type="pct"/>
            <w:tcBorders>
              <w:top w:val="nil"/>
              <w:left w:val="nil"/>
              <w:bottom w:val="single" w:sz="4" w:space="0" w:color="CCCCCC"/>
              <w:right w:val="single" w:sz="4" w:space="0" w:color="CCCCCC"/>
            </w:tcBorders>
            <w:shd w:val="clear" w:color="000000" w:fill="EFEFEF"/>
            <w:hideMark/>
          </w:tcPr>
          <w:p w14:paraId="303BFB41" w14:textId="77777777" w:rsidR="004C6523" w:rsidRPr="004C6523" w:rsidRDefault="004C6523" w:rsidP="004C6523">
            <w:pPr>
              <w:jc w:val="right"/>
              <w:rPr>
                <w:rFonts w:cs="Arial"/>
                <w:sz w:val="16"/>
                <w:szCs w:val="16"/>
              </w:rPr>
            </w:pPr>
            <w:r w:rsidRPr="004C6523">
              <w:rPr>
                <w:rFonts w:cs="Arial"/>
                <w:sz w:val="16"/>
                <w:szCs w:val="16"/>
              </w:rPr>
              <w:t>0,58</w:t>
            </w:r>
          </w:p>
        </w:tc>
      </w:tr>
      <w:tr w:rsidR="004C6523" w:rsidRPr="004C6523" w14:paraId="096524A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39C51A92"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9992BD4" w14:textId="77777777" w:rsidR="004C6523" w:rsidRPr="004C6523" w:rsidRDefault="004C6523" w:rsidP="004C6523">
            <w:pPr>
              <w:jc w:val="right"/>
              <w:rPr>
                <w:rFonts w:cs="Arial"/>
                <w:sz w:val="16"/>
                <w:szCs w:val="16"/>
              </w:rPr>
            </w:pPr>
            <w:r w:rsidRPr="004C6523">
              <w:rPr>
                <w:rFonts w:cs="Arial"/>
                <w:sz w:val="16"/>
                <w:szCs w:val="16"/>
              </w:rPr>
              <w:t xml:space="preserve"> 10596 </w:t>
            </w:r>
          </w:p>
        </w:tc>
        <w:tc>
          <w:tcPr>
            <w:tcW w:w="296" w:type="pct"/>
            <w:tcBorders>
              <w:top w:val="nil"/>
              <w:left w:val="nil"/>
              <w:bottom w:val="single" w:sz="4" w:space="0" w:color="CCCCCC"/>
              <w:right w:val="single" w:sz="4" w:space="0" w:color="CCCCCC"/>
            </w:tcBorders>
            <w:shd w:val="clear" w:color="000000" w:fill="EFEFEF"/>
            <w:hideMark/>
          </w:tcPr>
          <w:p w14:paraId="64334738"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1E401C11" w14:textId="77777777" w:rsidR="004C6523" w:rsidRPr="004C6523" w:rsidRDefault="004C6523" w:rsidP="004C6523">
            <w:pPr>
              <w:rPr>
                <w:rFonts w:cs="Arial"/>
                <w:sz w:val="16"/>
                <w:szCs w:val="16"/>
              </w:rPr>
            </w:pPr>
            <w:r w:rsidRPr="004C6523">
              <w:rPr>
                <w:rFonts w:cs="Arial"/>
                <w:sz w:val="16"/>
                <w:szCs w:val="16"/>
              </w:rPr>
              <w:t>Protetor auricular</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C81812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F44B23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976149D" w14:textId="77777777" w:rsidR="004C6523" w:rsidRPr="004C6523" w:rsidRDefault="004C6523" w:rsidP="004C6523">
            <w:pPr>
              <w:jc w:val="right"/>
              <w:rPr>
                <w:rFonts w:cs="Arial"/>
                <w:sz w:val="16"/>
                <w:szCs w:val="16"/>
              </w:rPr>
            </w:pPr>
            <w:r w:rsidRPr="004C6523">
              <w:rPr>
                <w:rFonts w:cs="Arial"/>
                <w:sz w:val="16"/>
                <w:szCs w:val="16"/>
              </w:rPr>
              <w:t>0,0045000</w:t>
            </w:r>
          </w:p>
        </w:tc>
        <w:tc>
          <w:tcPr>
            <w:tcW w:w="354" w:type="pct"/>
            <w:tcBorders>
              <w:top w:val="nil"/>
              <w:left w:val="nil"/>
              <w:bottom w:val="single" w:sz="4" w:space="0" w:color="CCCCCC"/>
              <w:right w:val="single" w:sz="4" w:space="0" w:color="CCCCCC"/>
            </w:tcBorders>
            <w:shd w:val="clear" w:color="000000" w:fill="EFEFEF"/>
            <w:hideMark/>
          </w:tcPr>
          <w:p w14:paraId="4201B80E" w14:textId="77777777" w:rsidR="004C6523" w:rsidRPr="004C6523" w:rsidRDefault="004C6523" w:rsidP="004C6523">
            <w:pPr>
              <w:jc w:val="right"/>
              <w:rPr>
                <w:rFonts w:cs="Arial"/>
                <w:sz w:val="16"/>
                <w:szCs w:val="16"/>
              </w:rPr>
            </w:pPr>
            <w:r w:rsidRPr="004C6523">
              <w:rPr>
                <w:rFonts w:cs="Arial"/>
                <w:sz w:val="16"/>
                <w:szCs w:val="16"/>
              </w:rPr>
              <w:t>4,90</w:t>
            </w:r>
          </w:p>
        </w:tc>
        <w:tc>
          <w:tcPr>
            <w:tcW w:w="413" w:type="pct"/>
            <w:tcBorders>
              <w:top w:val="nil"/>
              <w:left w:val="nil"/>
              <w:bottom w:val="single" w:sz="4" w:space="0" w:color="CCCCCC"/>
              <w:right w:val="single" w:sz="4" w:space="0" w:color="CCCCCC"/>
            </w:tcBorders>
            <w:shd w:val="clear" w:color="000000" w:fill="EFEFEF"/>
            <w:hideMark/>
          </w:tcPr>
          <w:p w14:paraId="56FED603"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4C34A8C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83B11C7"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D25B83D" w14:textId="77777777" w:rsidR="004C6523" w:rsidRPr="004C6523" w:rsidRDefault="004C6523" w:rsidP="004C6523">
            <w:pPr>
              <w:jc w:val="right"/>
              <w:rPr>
                <w:rFonts w:cs="Arial"/>
                <w:sz w:val="16"/>
                <w:szCs w:val="16"/>
              </w:rPr>
            </w:pPr>
            <w:r w:rsidRPr="004C6523">
              <w:rPr>
                <w:rFonts w:cs="Arial"/>
                <w:sz w:val="16"/>
                <w:szCs w:val="16"/>
              </w:rPr>
              <w:t xml:space="preserve"> 10761 </w:t>
            </w:r>
          </w:p>
        </w:tc>
        <w:tc>
          <w:tcPr>
            <w:tcW w:w="296" w:type="pct"/>
            <w:tcBorders>
              <w:top w:val="nil"/>
              <w:left w:val="nil"/>
              <w:bottom w:val="single" w:sz="4" w:space="0" w:color="CCCCCC"/>
              <w:right w:val="single" w:sz="4" w:space="0" w:color="CCCCCC"/>
            </w:tcBorders>
            <w:shd w:val="clear" w:color="000000" w:fill="EFEFEF"/>
            <w:hideMark/>
          </w:tcPr>
          <w:p w14:paraId="0B19D7CD"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79788C91" w14:textId="77777777" w:rsidR="004C6523" w:rsidRPr="004C6523" w:rsidRDefault="004C6523" w:rsidP="004C6523">
            <w:pPr>
              <w:rPr>
                <w:rFonts w:cs="Arial"/>
                <w:sz w:val="16"/>
                <w:szCs w:val="16"/>
              </w:rPr>
            </w:pPr>
            <w:r w:rsidRPr="004C6523">
              <w:rPr>
                <w:rFonts w:cs="Arial"/>
                <w:sz w:val="16"/>
                <w:szCs w:val="16"/>
              </w:rPr>
              <w:t>Refeição - café da manhã ( café com leite e dois pães com manteiga)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0B58041" w14:textId="77777777" w:rsidR="004C6523" w:rsidRPr="004C6523" w:rsidRDefault="004C6523" w:rsidP="004C6523">
            <w:pPr>
              <w:rPr>
                <w:rFonts w:cs="Arial"/>
                <w:sz w:val="16"/>
                <w:szCs w:val="16"/>
              </w:rPr>
            </w:pPr>
            <w:r w:rsidRPr="004C6523">
              <w:rPr>
                <w:rFonts w:cs="Arial"/>
                <w:sz w:val="16"/>
                <w:szCs w:val="16"/>
              </w:rPr>
              <w:t>Serviços</w:t>
            </w:r>
          </w:p>
        </w:tc>
        <w:tc>
          <w:tcPr>
            <w:tcW w:w="354" w:type="pct"/>
            <w:tcBorders>
              <w:top w:val="nil"/>
              <w:left w:val="nil"/>
              <w:bottom w:val="single" w:sz="4" w:space="0" w:color="CCCCCC"/>
              <w:right w:val="single" w:sz="4" w:space="0" w:color="CCCCCC"/>
            </w:tcBorders>
            <w:shd w:val="clear" w:color="000000" w:fill="EFEFEF"/>
            <w:hideMark/>
          </w:tcPr>
          <w:p w14:paraId="6E05EE8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749D156C" w14:textId="77777777" w:rsidR="004C6523" w:rsidRPr="004C6523" w:rsidRDefault="004C6523" w:rsidP="004C6523">
            <w:pPr>
              <w:jc w:val="right"/>
              <w:rPr>
                <w:rFonts w:cs="Arial"/>
                <w:sz w:val="16"/>
                <w:szCs w:val="16"/>
              </w:rPr>
            </w:pPr>
            <w:r w:rsidRPr="004C6523">
              <w:rPr>
                <w:rFonts w:cs="Arial"/>
                <w:sz w:val="16"/>
                <w:szCs w:val="16"/>
              </w:rPr>
              <w:t>0,1018000</w:t>
            </w:r>
          </w:p>
        </w:tc>
        <w:tc>
          <w:tcPr>
            <w:tcW w:w="354" w:type="pct"/>
            <w:tcBorders>
              <w:top w:val="nil"/>
              <w:left w:val="nil"/>
              <w:bottom w:val="single" w:sz="4" w:space="0" w:color="CCCCCC"/>
              <w:right w:val="single" w:sz="4" w:space="0" w:color="CCCCCC"/>
            </w:tcBorders>
            <w:shd w:val="clear" w:color="000000" w:fill="EFEFEF"/>
            <w:hideMark/>
          </w:tcPr>
          <w:p w14:paraId="494BC2A6" w14:textId="77777777" w:rsidR="004C6523" w:rsidRPr="004C6523" w:rsidRDefault="004C6523" w:rsidP="004C6523">
            <w:pPr>
              <w:jc w:val="right"/>
              <w:rPr>
                <w:rFonts w:cs="Arial"/>
                <w:sz w:val="16"/>
                <w:szCs w:val="16"/>
              </w:rPr>
            </w:pPr>
            <w:r w:rsidRPr="004C6523">
              <w:rPr>
                <w:rFonts w:cs="Arial"/>
                <w:sz w:val="16"/>
                <w:szCs w:val="16"/>
              </w:rPr>
              <w:t>4,50</w:t>
            </w:r>
          </w:p>
        </w:tc>
        <w:tc>
          <w:tcPr>
            <w:tcW w:w="413" w:type="pct"/>
            <w:tcBorders>
              <w:top w:val="nil"/>
              <w:left w:val="nil"/>
              <w:bottom w:val="single" w:sz="4" w:space="0" w:color="CCCCCC"/>
              <w:right w:val="single" w:sz="4" w:space="0" w:color="CCCCCC"/>
            </w:tcBorders>
            <w:shd w:val="clear" w:color="000000" w:fill="EFEFEF"/>
            <w:hideMark/>
          </w:tcPr>
          <w:p w14:paraId="7A77423A" w14:textId="77777777" w:rsidR="004C6523" w:rsidRPr="004C6523" w:rsidRDefault="004C6523" w:rsidP="004C6523">
            <w:pPr>
              <w:jc w:val="right"/>
              <w:rPr>
                <w:rFonts w:cs="Arial"/>
                <w:sz w:val="16"/>
                <w:szCs w:val="16"/>
              </w:rPr>
            </w:pPr>
            <w:r w:rsidRPr="004C6523">
              <w:rPr>
                <w:rFonts w:cs="Arial"/>
                <w:sz w:val="16"/>
                <w:szCs w:val="16"/>
              </w:rPr>
              <w:t>0,45</w:t>
            </w:r>
          </w:p>
        </w:tc>
      </w:tr>
      <w:tr w:rsidR="004C6523" w:rsidRPr="004C6523" w14:paraId="10DB381F"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B3C928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DCDCE2E" w14:textId="77777777" w:rsidR="004C6523" w:rsidRPr="004C6523" w:rsidRDefault="004C6523" w:rsidP="004C6523">
            <w:pPr>
              <w:jc w:val="right"/>
              <w:rPr>
                <w:rFonts w:cs="Arial"/>
                <w:sz w:val="16"/>
                <w:szCs w:val="16"/>
              </w:rPr>
            </w:pPr>
            <w:r w:rsidRPr="004C6523">
              <w:rPr>
                <w:rFonts w:cs="Arial"/>
                <w:sz w:val="16"/>
                <w:szCs w:val="16"/>
              </w:rPr>
              <w:t xml:space="preserve"> 10788 </w:t>
            </w:r>
          </w:p>
        </w:tc>
        <w:tc>
          <w:tcPr>
            <w:tcW w:w="296" w:type="pct"/>
            <w:tcBorders>
              <w:top w:val="nil"/>
              <w:left w:val="nil"/>
              <w:bottom w:val="single" w:sz="4" w:space="0" w:color="CCCCCC"/>
              <w:right w:val="single" w:sz="4" w:space="0" w:color="CCCCCC"/>
            </w:tcBorders>
            <w:shd w:val="clear" w:color="000000" w:fill="EFEFEF"/>
            <w:hideMark/>
          </w:tcPr>
          <w:p w14:paraId="5B6BC10E" w14:textId="77777777" w:rsidR="004C6523" w:rsidRPr="004C6523" w:rsidRDefault="004C6523" w:rsidP="004C6523">
            <w:pPr>
              <w:rPr>
                <w:rFonts w:cs="Arial"/>
                <w:sz w:val="16"/>
                <w:szCs w:val="16"/>
              </w:rPr>
            </w:pPr>
            <w:r w:rsidRPr="004C6523">
              <w:rPr>
                <w:rFonts w:cs="Arial"/>
                <w:sz w:val="16"/>
                <w:szCs w:val="16"/>
              </w:rPr>
              <w:t>ORSE</w:t>
            </w:r>
          </w:p>
        </w:tc>
        <w:tc>
          <w:tcPr>
            <w:tcW w:w="1768" w:type="pct"/>
            <w:tcBorders>
              <w:top w:val="nil"/>
              <w:left w:val="nil"/>
              <w:bottom w:val="single" w:sz="4" w:space="0" w:color="CCCCCC"/>
              <w:right w:val="single" w:sz="4" w:space="0" w:color="CCCCCC"/>
            </w:tcBorders>
            <w:shd w:val="clear" w:color="000000" w:fill="EFEFEF"/>
            <w:hideMark/>
          </w:tcPr>
          <w:p w14:paraId="4FDA2A26" w14:textId="77777777" w:rsidR="004C6523" w:rsidRPr="004C6523" w:rsidRDefault="004C6523" w:rsidP="004C6523">
            <w:pPr>
              <w:rPr>
                <w:rFonts w:cs="Arial"/>
                <w:sz w:val="16"/>
                <w:szCs w:val="16"/>
              </w:rPr>
            </w:pPr>
            <w:r w:rsidRPr="004C6523">
              <w:rPr>
                <w:rFonts w:cs="Arial"/>
                <w:sz w:val="16"/>
                <w:szCs w:val="16"/>
              </w:rPr>
              <w:t>Pá quadrada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F8FDB8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4CE4CCB0"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08D5A47"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49CCFD34" w14:textId="77777777" w:rsidR="004C6523" w:rsidRPr="004C6523" w:rsidRDefault="004C6523" w:rsidP="004C6523">
            <w:pPr>
              <w:jc w:val="right"/>
              <w:rPr>
                <w:rFonts w:cs="Arial"/>
                <w:sz w:val="16"/>
                <w:szCs w:val="16"/>
              </w:rPr>
            </w:pPr>
            <w:r w:rsidRPr="004C6523">
              <w:rPr>
                <w:rFonts w:cs="Arial"/>
                <w:sz w:val="16"/>
                <w:szCs w:val="16"/>
              </w:rPr>
              <w:t>17,29</w:t>
            </w:r>
          </w:p>
        </w:tc>
        <w:tc>
          <w:tcPr>
            <w:tcW w:w="413" w:type="pct"/>
            <w:tcBorders>
              <w:top w:val="nil"/>
              <w:left w:val="nil"/>
              <w:bottom w:val="single" w:sz="4" w:space="0" w:color="CCCCCC"/>
              <w:right w:val="single" w:sz="4" w:space="0" w:color="CCCCCC"/>
            </w:tcBorders>
            <w:shd w:val="clear" w:color="000000" w:fill="EFEFEF"/>
            <w:hideMark/>
          </w:tcPr>
          <w:p w14:paraId="581AA28F"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629E908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4504AD8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F8179E4" w14:textId="77777777" w:rsidR="004C6523" w:rsidRPr="004C6523" w:rsidRDefault="004C6523" w:rsidP="004C6523">
            <w:pPr>
              <w:jc w:val="right"/>
              <w:rPr>
                <w:rFonts w:cs="Arial"/>
                <w:sz w:val="16"/>
                <w:szCs w:val="16"/>
              </w:rPr>
            </w:pPr>
            <w:r w:rsidRPr="004C6523">
              <w:rPr>
                <w:rFonts w:cs="Arial"/>
                <w:sz w:val="16"/>
                <w:szCs w:val="16"/>
              </w:rPr>
              <w:t xml:space="preserve"> 00012893 </w:t>
            </w:r>
          </w:p>
        </w:tc>
        <w:tc>
          <w:tcPr>
            <w:tcW w:w="296" w:type="pct"/>
            <w:tcBorders>
              <w:top w:val="nil"/>
              <w:left w:val="nil"/>
              <w:bottom w:val="single" w:sz="4" w:space="0" w:color="CCCCCC"/>
              <w:right w:val="single" w:sz="4" w:space="0" w:color="CCCCCC"/>
            </w:tcBorders>
            <w:shd w:val="clear" w:color="000000" w:fill="EFEFEF"/>
            <w:hideMark/>
          </w:tcPr>
          <w:p w14:paraId="052E10F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34DDE92" w14:textId="77777777" w:rsidR="004C6523" w:rsidRPr="004C6523" w:rsidRDefault="004C6523" w:rsidP="004C6523">
            <w:pPr>
              <w:rPr>
                <w:rFonts w:cs="Arial"/>
                <w:sz w:val="16"/>
                <w:szCs w:val="16"/>
              </w:rPr>
            </w:pPr>
            <w:r w:rsidRPr="004C6523">
              <w:rPr>
                <w:rFonts w:cs="Arial"/>
                <w:sz w:val="16"/>
                <w:szCs w:val="16"/>
              </w:rPr>
              <w:t>BOTA DE SEGURANCA COM BIQUEIRA DE ACO E COLARINHO ACOLCHOADO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D607721"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8C72301" w14:textId="77777777" w:rsidR="004C6523" w:rsidRPr="004C6523" w:rsidRDefault="004C6523" w:rsidP="004C6523">
            <w:pPr>
              <w:jc w:val="center"/>
              <w:rPr>
                <w:rFonts w:cs="Arial"/>
                <w:sz w:val="16"/>
                <w:szCs w:val="16"/>
              </w:rPr>
            </w:pPr>
            <w:r w:rsidRPr="004C6523">
              <w:rPr>
                <w:rFonts w:cs="Arial"/>
                <w:sz w:val="16"/>
                <w:szCs w:val="16"/>
              </w:rPr>
              <w:t>PAR</w:t>
            </w:r>
          </w:p>
        </w:tc>
        <w:tc>
          <w:tcPr>
            <w:tcW w:w="355" w:type="pct"/>
            <w:tcBorders>
              <w:top w:val="nil"/>
              <w:left w:val="nil"/>
              <w:bottom w:val="single" w:sz="4" w:space="0" w:color="CCCCCC"/>
              <w:right w:val="single" w:sz="4" w:space="0" w:color="CCCCCC"/>
            </w:tcBorders>
            <w:shd w:val="clear" w:color="000000" w:fill="EFEFEF"/>
            <w:hideMark/>
          </w:tcPr>
          <w:p w14:paraId="7A969422" w14:textId="77777777" w:rsidR="004C6523" w:rsidRPr="004C6523" w:rsidRDefault="004C6523" w:rsidP="004C6523">
            <w:pPr>
              <w:jc w:val="right"/>
              <w:rPr>
                <w:rFonts w:cs="Arial"/>
                <w:sz w:val="16"/>
                <w:szCs w:val="16"/>
              </w:rPr>
            </w:pPr>
            <w:r w:rsidRPr="004C6523">
              <w:rPr>
                <w:rFonts w:cs="Arial"/>
                <w:sz w:val="16"/>
                <w:szCs w:val="16"/>
              </w:rPr>
              <w:t>0,0008000</w:t>
            </w:r>
          </w:p>
        </w:tc>
        <w:tc>
          <w:tcPr>
            <w:tcW w:w="354" w:type="pct"/>
            <w:tcBorders>
              <w:top w:val="nil"/>
              <w:left w:val="nil"/>
              <w:bottom w:val="single" w:sz="4" w:space="0" w:color="CCCCCC"/>
              <w:right w:val="single" w:sz="4" w:space="0" w:color="CCCCCC"/>
            </w:tcBorders>
            <w:shd w:val="clear" w:color="000000" w:fill="EFEFEF"/>
            <w:hideMark/>
          </w:tcPr>
          <w:p w14:paraId="7DBDD415" w14:textId="77777777" w:rsidR="004C6523" w:rsidRPr="004C6523" w:rsidRDefault="004C6523" w:rsidP="004C6523">
            <w:pPr>
              <w:jc w:val="right"/>
              <w:rPr>
                <w:rFonts w:cs="Arial"/>
                <w:sz w:val="16"/>
                <w:szCs w:val="16"/>
              </w:rPr>
            </w:pPr>
            <w:r w:rsidRPr="004C6523">
              <w:rPr>
                <w:rFonts w:cs="Arial"/>
                <w:sz w:val="16"/>
                <w:szCs w:val="16"/>
              </w:rPr>
              <w:t>52,84</w:t>
            </w:r>
          </w:p>
        </w:tc>
        <w:tc>
          <w:tcPr>
            <w:tcW w:w="413" w:type="pct"/>
            <w:tcBorders>
              <w:top w:val="nil"/>
              <w:left w:val="nil"/>
              <w:bottom w:val="single" w:sz="4" w:space="0" w:color="CCCCCC"/>
              <w:right w:val="single" w:sz="4" w:space="0" w:color="CCCCCC"/>
            </w:tcBorders>
            <w:shd w:val="clear" w:color="000000" w:fill="EFEFEF"/>
            <w:hideMark/>
          </w:tcPr>
          <w:p w14:paraId="767E3405" w14:textId="77777777" w:rsidR="004C6523" w:rsidRPr="004C6523" w:rsidRDefault="004C6523" w:rsidP="004C6523">
            <w:pPr>
              <w:jc w:val="right"/>
              <w:rPr>
                <w:rFonts w:cs="Arial"/>
                <w:sz w:val="16"/>
                <w:szCs w:val="16"/>
              </w:rPr>
            </w:pPr>
            <w:r w:rsidRPr="004C6523">
              <w:rPr>
                <w:rFonts w:cs="Arial"/>
                <w:sz w:val="16"/>
                <w:szCs w:val="16"/>
              </w:rPr>
              <w:t>0,04</w:t>
            </w:r>
          </w:p>
        </w:tc>
      </w:tr>
      <w:tr w:rsidR="004C6523" w:rsidRPr="004C6523" w14:paraId="45321C1D"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81BC72F"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CB55A19" w14:textId="77777777" w:rsidR="004C6523" w:rsidRPr="004C6523" w:rsidRDefault="004C6523" w:rsidP="004C6523">
            <w:pPr>
              <w:jc w:val="right"/>
              <w:rPr>
                <w:rFonts w:cs="Arial"/>
                <w:sz w:val="16"/>
                <w:szCs w:val="16"/>
              </w:rPr>
            </w:pPr>
            <w:r w:rsidRPr="004C6523">
              <w:rPr>
                <w:rFonts w:cs="Arial"/>
                <w:sz w:val="16"/>
                <w:szCs w:val="16"/>
              </w:rPr>
              <w:t xml:space="preserve"> 00012894 </w:t>
            </w:r>
          </w:p>
        </w:tc>
        <w:tc>
          <w:tcPr>
            <w:tcW w:w="296" w:type="pct"/>
            <w:tcBorders>
              <w:top w:val="nil"/>
              <w:left w:val="nil"/>
              <w:bottom w:val="single" w:sz="4" w:space="0" w:color="CCCCCC"/>
              <w:right w:val="single" w:sz="4" w:space="0" w:color="CCCCCC"/>
            </w:tcBorders>
            <w:shd w:val="clear" w:color="000000" w:fill="EFEFEF"/>
            <w:hideMark/>
          </w:tcPr>
          <w:p w14:paraId="344E4D0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AED8DC9" w14:textId="77777777" w:rsidR="004C6523" w:rsidRPr="004C6523" w:rsidRDefault="004C6523" w:rsidP="004C6523">
            <w:pPr>
              <w:rPr>
                <w:rFonts w:cs="Arial"/>
                <w:sz w:val="16"/>
                <w:szCs w:val="16"/>
              </w:rPr>
            </w:pPr>
            <w:r w:rsidRPr="004C6523">
              <w:rPr>
                <w:rFonts w:cs="Arial"/>
                <w:sz w:val="16"/>
                <w:szCs w:val="16"/>
              </w:rPr>
              <w:t>CAPA PARA CHUVA EM PVC COM FORRO DE POLIESTER, COM CAPUZ (AMARELA OU AZUL)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665311C"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319D7E3"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17BFBB5"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0C73F2DF" w14:textId="77777777" w:rsidR="004C6523" w:rsidRPr="004C6523" w:rsidRDefault="004C6523" w:rsidP="004C6523">
            <w:pPr>
              <w:jc w:val="right"/>
              <w:rPr>
                <w:rFonts w:cs="Arial"/>
                <w:sz w:val="16"/>
                <w:szCs w:val="16"/>
              </w:rPr>
            </w:pPr>
            <w:r w:rsidRPr="004C6523">
              <w:rPr>
                <w:rFonts w:cs="Arial"/>
                <w:sz w:val="16"/>
                <w:szCs w:val="16"/>
              </w:rPr>
              <w:t>14,31</w:t>
            </w:r>
          </w:p>
        </w:tc>
        <w:tc>
          <w:tcPr>
            <w:tcW w:w="413" w:type="pct"/>
            <w:tcBorders>
              <w:top w:val="nil"/>
              <w:left w:val="nil"/>
              <w:bottom w:val="single" w:sz="4" w:space="0" w:color="CCCCCC"/>
              <w:right w:val="single" w:sz="4" w:space="0" w:color="CCCCCC"/>
            </w:tcBorders>
            <w:shd w:val="clear" w:color="000000" w:fill="EFEFEF"/>
            <w:hideMark/>
          </w:tcPr>
          <w:p w14:paraId="57391D9E"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036C3ED5"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E6D614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53A7581" w14:textId="77777777" w:rsidR="004C6523" w:rsidRPr="004C6523" w:rsidRDefault="004C6523" w:rsidP="004C6523">
            <w:pPr>
              <w:jc w:val="right"/>
              <w:rPr>
                <w:rFonts w:cs="Arial"/>
                <w:sz w:val="16"/>
                <w:szCs w:val="16"/>
              </w:rPr>
            </w:pPr>
            <w:r w:rsidRPr="004C6523">
              <w:rPr>
                <w:rFonts w:cs="Arial"/>
                <w:sz w:val="16"/>
                <w:szCs w:val="16"/>
              </w:rPr>
              <w:t xml:space="preserve"> 00012895 </w:t>
            </w:r>
          </w:p>
        </w:tc>
        <w:tc>
          <w:tcPr>
            <w:tcW w:w="296" w:type="pct"/>
            <w:tcBorders>
              <w:top w:val="nil"/>
              <w:left w:val="nil"/>
              <w:bottom w:val="single" w:sz="4" w:space="0" w:color="CCCCCC"/>
              <w:right w:val="single" w:sz="4" w:space="0" w:color="CCCCCC"/>
            </w:tcBorders>
            <w:shd w:val="clear" w:color="000000" w:fill="EFEFEF"/>
            <w:hideMark/>
          </w:tcPr>
          <w:p w14:paraId="1EBAA7F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9CB4B61" w14:textId="77777777" w:rsidR="004C6523" w:rsidRPr="004C6523" w:rsidRDefault="004C6523" w:rsidP="004C6523">
            <w:pPr>
              <w:rPr>
                <w:rFonts w:cs="Arial"/>
                <w:sz w:val="16"/>
                <w:szCs w:val="16"/>
              </w:rPr>
            </w:pPr>
            <w:r w:rsidRPr="004C6523">
              <w:rPr>
                <w:rFonts w:cs="Arial"/>
                <w:sz w:val="16"/>
                <w:szCs w:val="16"/>
              </w:rPr>
              <w:t>CAPACETE DE SEGURANCA ABA FRONTAL COM SUSPENSAO DE POLIETILENO, SEM JUGULAR (CLASSE B)</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717CA78"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6BF056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593E4562" w14:textId="77777777" w:rsidR="004C6523" w:rsidRPr="004C6523" w:rsidRDefault="004C6523" w:rsidP="004C6523">
            <w:pPr>
              <w:jc w:val="right"/>
              <w:rPr>
                <w:rFonts w:cs="Arial"/>
                <w:sz w:val="16"/>
                <w:szCs w:val="16"/>
              </w:rPr>
            </w:pPr>
            <w:r w:rsidRPr="004C6523">
              <w:rPr>
                <w:rFonts w:cs="Arial"/>
                <w:sz w:val="16"/>
                <w:szCs w:val="16"/>
              </w:rPr>
              <w:t>0,0006000</w:t>
            </w:r>
          </w:p>
        </w:tc>
        <w:tc>
          <w:tcPr>
            <w:tcW w:w="354" w:type="pct"/>
            <w:tcBorders>
              <w:top w:val="nil"/>
              <w:left w:val="nil"/>
              <w:bottom w:val="single" w:sz="4" w:space="0" w:color="CCCCCC"/>
              <w:right w:val="single" w:sz="4" w:space="0" w:color="CCCCCC"/>
            </w:tcBorders>
            <w:shd w:val="clear" w:color="000000" w:fill="EFEFEF"/>
            <w:hideMark/>
          </w:tcPr>
          <w:p w14:paraId="44F8B710" w14:textId="77777777" w:rsidR="004C6523" w:rsidRPr="004C6523" w:rsidRDefault="004C6523" w:rsidP="004C6523">
            <w:pPr>
              <w:jc w:val="right"/>
              <w:rPr>
                <w:rFonts w:cs="Arial"/>
                <w:sz w:val="16"/>
                <w:szCs w:val="16"/>
              </w:rPr>
            </w:pPr>
            <w:r w:rsidRPr="004C6523">
              <w:rPr>
                <w:rFonts w:cs="Arial"/>
                <w:sz w:val="16"/>
                <w:szCs w:val="16"/>
              </w:rPr>
              <w:t>11,01</w:t>
            </w:r>
          </w:p>
        </w:tc>
        <w:tc>
          <w:tcPr>
            <w:tcW w:w="413" w:type="pct"/>
            <w:tcBorders>
              <w:top w:val="nil"/>
              <w:left w:val="nil"/>
              <w:bottom w:val="single" w:sz="4" w:space="0" w:color="CCCCCC"/>
              <w:right w:val="single" w:sz="4" w:space="0" w:color="CCCCCC"/>
            </w:tcBorders>
            <w:shd w:val="clear" w:color="000000" w:fill="EFEFEF"/>
            <w:hideMark/>
          </w:tcPr>
          <w:p w14:paraId="1493C153"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17908AA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AB33543"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80F3AE8" w14:textId="77777777" w:rsidR="004C6523" w:rsidRPr="004C6523" w:rsidRDefault="004C6523" w:rsidP="004C6523">
            <w:pPr>
              <w:jc w:val="right"/>
              <w:rPr>
                <w:rFonts w:cs="Arial"/>
                <w:sz w:val="16"/>
                <w:szCs w:val="16"/>
              </w:rPr>
            </w:pPr>
            <w:r w:rsidRPr="004C6523">
              <w:rPr>
                <w:rFonts w:cs="Arial"/>
                <w:sz w:val="16"/>
                <w:szCs w:val="16"/>
              </w:rPr>
              <w:t xml:space="preserve"> 00002711 </w:t>
            </w:r>
          </w:p>
        </w:tc>
        <w:tc>
          <w:tcPr>
            <w:tcW w:w="296" w:type="pct"/>
            <w:tcBorders>
              <w:top w:val="nil"/>
              <w:left w:val="nil"/>
              <w:bottom w:val="single" w:sz="4" w:space="0" w:color="CCCCCC"/>
              <w:right w:val="single" w:sz="4" w:space="0" w:color="CCCCCC"/>
            </w:tcBorders>
            <w:shd w:val="clear" w:color="000000" w:fill="EFEFEF"/>
            <w:hideMark/>
          </w:tcPr>
          <w:p w14:paraId="7B53C1E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741A848" w14:textId="77777777" w:rsidR="004C6523" w:rsidRPr="004C6523" w:rsidRDefault="004C6523" w:rsidP="004C6523">
            <w:pPr>
              <w:rPr>
                <w:rFonts w:cs="Arial"/>
                <w:sz w:val="16"/>
                <w:szCs w:val="16"/>
              </w:rPr>
            </w:pPr>
            <w:r w:rsidRPr="004C6523">
              <w:rPr>
                <w:rFonts w:cs="Arial"/>
                <w:sz w:val="16"/>
                <w:szCs w:val="16"/>
              </w:rPr>
              <w:t>CARRINHO DE MAO DE ACO CAPACIDADE 50 A 60 L, PNEU COM CAMARA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0CE1C061"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4B9E0422"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8115D5A" w14:textId="77777777" w:rsidR="004C6523" w:rsidRPr="004C6523" w:rsidRDefault="004C6523" w:rsidP="004C6523">
            <w:pPr>
              <w:jc w:val="right"/>
              <w:rPr>
                <w:rFonts w:cs="Arial"/>
                <w:sz w:val="16"/>
                <w:szCs w:val="16"/>
              </w:rPr>
            </w:pPr>
            <w:r w:rsidRPr="004C6523">
              <w:rPr>
                <w:rFonts w:cs="Arial"/>
                <w:sz w:val="16"/>
                <w:szCs w:val="16"/>
              </w:rPr>
              <w:t>0,0002000</w:t>
            </w:r>
          </w:p>
        </w:tc>
        <w:tc>
          <w:tcPr>
            <w:tcW w:w="354" w:type="pct"/>
            <w:tcBorders>
              <w:top w:val="nil"/>
              <w:left w:val="nil"/>
              <w:bottom w:val="single" w:sz="4" w:space="0" w:color="CCCCCC"/>
              <w:right w:val="single" w:sz="4" w:space="0" w:color="CCCCCC"/>
            </w:tcBorders>
            <w:shd w:val="clear" w:color="000000" w:fill="EFEFEF"/>
            <w:hideMark/>
          </w:tcPr>
          <w:p w14:paraId="1D3706BC" w14:textId="77777777" w:rsidR="004C6523" w:rsidRPr="004C6523" w:rsidRDefault="004C6523" w:rsidP="004C6523">
            <w:pPr>
              <w:jc w:val="right"/>
              <w:rPr>
                <w:rFonts w:cs="Arial"/>
                <w:sz w:val="16"/>
                <w:szCs w:val="16"/>
              </w:rPr>
            </w:pPr>
            <w:r w:rsidRPr="004C6523">
              <w:rPr>
                <w:rFonts w:cs="Arial"/>
                <w:sz w:val="16"/>
                <w:szCs w:val="16"/>
              </w:rPr>
              <w:t>120,00</w:t>
            </w:r>
          </w:p>
        </w:tc>
        <w:tc>
          <w:tcPr>
            <w:tcW w:w="413" w:type="pct"/>
            <w:tcBorders>
              <w:top w:val="nil"/>
              <w:left w:val="nil"/>
              <w:bottom w:val="single" w:sz="4" w:space="0" w:color="CCCCCC"/>
              <w:right w:val="single" w:sz="4" w:space="0" w:color="CCCCCC"/>
            </w:tcBorders>
            <w:shd w:val="clear" w:color="000000" w:fill="EFEFEF"/>
            <w:hideMark/>
          </w:tcPr>
          <w:p w14:paraId="630A273F"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3229DA4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F232E2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23AEB569" w14:textId="77777777" w:rsidR="004C6523" w:rsidRPr="004C6523" w:rsidRDefault="004C6523" w:rsidP="004C6523">
            <w:pPr>
              <w:jc w:val="right"/>
              <w:rPr>
                <w:rFonts w:cs="Arial"/>
                <w:sz w:val="16"/>
                <w:szCs w:val="16"/>
              </w:rPr>
            </w:pPr>
            <w:r w:rsidRPr="004C6523">
              <w:rPr>
                <w:rFonts w:cs="Arial"/>
                <w:sz w:val="16"/>
                <w:szCs w:val="16"/>
              </w:rPr>
              <w:t xml:space="preserve"> 00012892 </w:t>
            </w:r>
          </w:p>
        </w:tc>
        <w:tc>
          <w:tcPr>
            <w:tcW w:w="296" w:type="pct"/>
            <w:tcBorders>
              <w:top w:val="nil"/>
              <w:left w:val="nil"/>
              <w:bottom w:val="single" w:sz="4" w:space="0" w:color="CCCCCC"/>
              <w:right w:val="single" w:sz="4" w:space="0" w:color="CCCCCC"/>
            </w:tcBorders>
            <w:shd w:val="clear" w:color="000000" w:fill="EFEFEF"/>
            <w:hideMark/>
          </w:tcPr>
          <w:p w14:paraId="007240CF"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A2CF980" w14:textId="77777777" w:rsidR="004C6523" w:rsidRPr="004C6523" w:rsidRDefault="004C6523" w:rsidP="004C6523">
            <w:pPr>
              <w:rPr>
                <w:rFonts w:cs="Arial"/>
                <w:sz w:val="16"/>
                <w:szCs w:val="16"/>
              </w:rPr>
            </w:pPr>
            <w:r w:rsidRPr="004C6523">
              <w:rPr>
                <w:rFonts w:cs="Arial"/>
                <w:sz w:val="16"/>
                <w:szCs w:val="16"/>
              </w:rPr>
              <w:t>LUVA RASPA DE COURO, CANO CURTO (PUNHO *7* 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6A6C7519"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5DD51DF7" w14:textId="77777777" w:rsidR="004C6523" w:rsidRPr="004C6523" w:rsidRDefault="004C6523" w:rsidP="004C6523">
            <w:pPr>
              <w:jc w:val="center"/>
              <w:rPr>
                <w:rFonts w:cs="Arial"/>
                <w:sz w:val="16"/>
                <w:szCs w:val="16"/>
              </w:rPr>
            </w:pPr>
            <w:r w:rsidRPr="004C6523">
              <w:rPr>
                <w:rFonts w:cs="Arial"/>
                <w:sz w:val="16"/>
                <w:szCs w:val="16"/>
              </w:rPr>
              <w:t>PAR</w:t>
            </w:r>
          </w:p>
        </w:tc>
        <w:tc>
          <w:tcPr>
            <w:tcW w:w="355" w:type="pct"/>
            <w:tcBorders>
              <w:top w:val="nil"/>
              <w:left w:val="nil"/>
              <w:bottom w:val="single" w:sz="4" w:space="0" w:color="CCCCCC"/>
              <w:right w:val="single" w:sz="4" w:space="0" w:color="CCCCCC"/>
            </w:tcBorders>
            <w:shd w:val="clear" w:color="000000" w:fill="EFEFEF"/>
            <w:hideMark/>
          </w:tcPr>
          <w:p w14:paraId="53EB7D6C" w14:textId="77777777" w:rsidR="004C6523" w:rsidRPr="004C6523" w:rsidRDefault="004C6523" w:rsidP="004C6523">
            <w:pPr>
              <w:jc w:val="right"/>
              <w:rPr>
                <w:rFonts w:cs="Arial"/>
                <w:sz w:val="16"/>
                <w:szCs w:val="16"/>
              </w:rPr>
            </w:pPr>
            <w:r w:rsidRPr="004C6523">
              <w:rPr>
                <w:rFonts w:cs="Arial"/>
                <w:sz w:val="16"/>
                <w:szCs w:val="16"/>
              </w:rPr>
              <w:t>0,0023000</w:t>
            </w:r>
          </w:p>
        </w:tc>
        <w:tc>
          <w:tcPr>
            <w:tcW w:w="354" w:type="pct"/>
            <w:tcBorders>
              <w:top w:val="nil"/>
              <w:left w:val="nil"/>
              <w:bottom w:val="single" w:sz="4" w:space="0" w:color="CCCCCC"/>
              <w:right w:val="single" w:sz="4" w:space="0" w:color="CCCCCC"/>
            </w:tcBorders>
            <w:shd w:val="clear" w:color="000000" w:fill="EFEFEF"/>
            <w:hideMark/>
          </w:tcPr>
          <w:p w14:paraId="0C377945" w14:textId="77777777" w:rsidR="004C6523" w:rsidRPr="004C6523" w:rsidRDefault="004C6523" w:rsidP="004C6523">
            <w:pPr>
              <w:jc w:val="right"/>
              <w:rPr>
                <w:rFonts w:cs="Arial"/>
                <w:sz w:val="16"/>
                <w:szCs w:val="16"/>
              </w:rPr>
            </w:pPr>
            <w:r w:rsidRPr="004C6523">
              <w:rPr>
                <w:rFonts w:cs="Arial"/>
                <w:sz w:val="16"/>
                <w:szCs w:val="16"/>
              </w:rPr>
              <w:t>9,90</w:t>
            </w:r>
          </w:p>
        </w:tc>
        <w:tc>
          <w:tcPr>
            <w:tcW w:w="413" w:type="pct"/>
            <w:tcBorders>
              <w:top w:val="nil"/>
              <w:left w:val="nil"/>
              <w:bottom w:val="single" w:sz="4" w:space="0" w:color="CCCCCC"/>
              <w:right w:val="single" w:sz="4" w:space="0" w:color="CCCCCC"/>
            </w:tcBorders>
            <w:shd w:val="clear" w:color="000000" w:fill="EFEFEF"/>
            <w:hideMark/>
          </w:tcPr>
          <w:p w14:paraId="47340829"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03350585" w14:textId="77777777" w:rsidTr="004C6523">
        <w:trPr>
          <w:trHeight w:val="510"/>
        </w:trPr>
        <w:tc>
          <w:tcPr>
            <w:tcW w:w="309" w:type="pct"/>
            <w:tcBorders>
              <w:top w:val="nil"/>
              <w:left w:val="nil"/>
              <w:bottom w:val="nil"/>
              <w:right w:val="nil"/>
            </w:tcBorders>
            <w:shd w:val="clear" w:color="000000" w:fill="FFFFFF"/>
            <w:hideMark/>
          </w:tcPr>
          <w:p w14:paraId="0AA86171"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8AED8A1"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66B99B9C"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7993AB13"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3116FE53"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5A278AE5"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A085DBD"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6E0100BC"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37862DC6"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196D9F9"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1E475FEA" w14:textId="77777777" w:rsidTr="004C6523">
        <w:trPr>
          <w:trHeight w:val="285"/>
        </w:trPr>
        <w:tc>
          <w:tcPr>
            <w:tcW w:w="309" w:type="pct"/>
            <w:tcBorders>
              <w:top w:val="nil"/>
              <w:left w:val="nil"/>
              <w:bottom w:val="nil"/>
              <w:right w:val="nil"/>
            </w:tcBorders>
            <w:shd w:val="clear" w:color="000000" w:fill="FFFFFF"/>
            <w:hideMark/>
          </w:tcPr>
          <w:p w14:paraId="24216D8D"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31747079"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B0BAFEA"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6A689BAB"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A28CC08"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A2831BD" w14:textId="77777777" w:rsidR="004C6523" w:rsidRPr="004C6523" w:rsidRDefault="004C6523" w:rsidP="004C6523">
            <w:pPr>
              <w:jc w:val="right"/>
              <w:rPr>
                <w:rFonts w:cs="Arial"/>
                <w:sz w:val="16"/>
                <w:szCs w:val="16"/>
              </w:rPr>
            </w:pPr>
            <w:r w:rsidRPr="004C6523">
              <w:rPr>
                <w:rFonts w:cs="Arial"/>
                <w:sz w:val="16"/>
                <w:szCs w:val="16"/>
              </w:rPr>
              <w:t>0,67</w:t>
            </w:r>
          </w:p>
        </w:tc>
        <w:tc>
          <w:tcPr>
            <w:tcW w:w="354" w:type="pct"/>
            <w:tcBorders>
              <w:top w:val="nil"/>
              <w:left w:val="nil"/>
              <w:bottom w:val="nil"/>
              <w:right w:val="nil"/>
            </w:tcBorders>
            <w:shd w:val="clear" w:color="000000" w:fill="FFFFFF"/>
            <w:hideMark/>
          </w:tcPr>
          <w:p w14:paraId="1308E98B"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57F430B8"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DFDD7A9" w14:textId="77777777" w:rsidR="004C6523" w:rsidRPr="004C6523" w:rsidRDefault="004C6523" w:rsidP="004C6523">
            <w:pPr>
              <w:jc w:val="right"/>
              <w:rPr>
                <w:rFonts w:cs="Arial"/>
                <w:sz w:val="16"/>
                <w:szCs w:val="16"/>
              </w:rPr>
            </w:pPr>
            <w:r w:rsidRPr="004C6523">
              <w:rPr>
                <w:rFonts w:cs="Arial"/>
                <w:sz w:val="16"/>
                <w:szCs w:val="16"/>
              </w:rPr>
              <w:t>3,53</w:t>
            </w:r>
          </w:p>
        </w:tc>
      </w:tr>
      <w:tr w:rsidR="004C6523" w:rsidRPr="004C6523" w14:paraId="10489556" w14:textId="77777777" w:rsidTr="004C6523">
        <w:trPr>
          <w:trHeight w:val="19"/>
        </w:trPr>
        <w:tc>
          <w:tcPr>
            <w:tcW w:w="309" w:type="pct"/>
            <w:tcBorders>
              <w:top w:val="single" w:sz="12" w:space="0" w:color="000000"/>
              <w:left w:val="nil"/>
              <w:bottom w:val="nil"/>
              <w:right w:val="nil"/>
            </w:tcBorders>
            <w:shd w:val="clear" w:color="000000" w:fill="DFF0D8"/>
            <w:hideMark/>
          </w:tcPr>
          <w:p w14:paraId="33374E9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6BCF456E"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09A784D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AA0444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71687AF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5043071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672D1D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6DE92DEC"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593AA8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2D00BC67"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647981E9" w14:textId="77777777" w:rsidTr="004C6523">
        <w:trPr>
          <w:trHeight w:val="360"/>
        </w:trPr>
        <w:tc>
          <w:tcPr>
            <w:tcW w:w="309" w:type="pct"/>
            <w:tcBorders>
              <w:top w:val="single" w:sz="4" w:space="0" w:color="CCCCCC"/>
              <w:left w:val="single" w:sz="4" w:space="0" w:color="CCCCCC"/>
              <w:bottom w:val="single" w:sz="4" w:space="0" w:color="CCCCCC"/>
              <w:right w:val="single" w:sz="4" w:space="0" w:color="CCCCCC"/>
            </w:tcBorders>
            <w:shd w:val="clear" w:color="000000" w:fill="FFFFFF"/>
            <w:hideMark/>
          </w:tcPr>
          <w:p w14:paraId="4B95B685" w14:textId="77777777" w:rsidR="004C6523" w:rsidRPr="004C6523" w:rsidRDefault="004C6523" w:rsidP="004C6523">
            <w:pPr>
              <w:rPr>
                <w:rFonts w:cs="Arial"/>
                <w:b/>
                <w:bCs/>
                <w:sz w:val="16"/>
                <w:szCs w:val="16"/>
              </w:rPr>
            </w:pPr>
            <w:r w:rsidRPr="004C6523">
              <w:rPr>
                <w:rFonts w:cs="Arial"/>
                <w:b/>
                <w:bCs/>
                <w:sz w:val="16"/>
                <w:szCs w:val="16"/>
              </w:rPr>
              <w:t> </w:t>
            </w:r>
          </w:p>
        </w:tc>
        <w:tc>
          <w:tcPr>
            <w:tcW w:w="354" w:type="pct"/>
            <w:tcBorders>
              <w:top w:val="single" w:sz="4" w:space="0" w:color="CCCCCC"/>
              <w:left w:val="nil"/>
              <w:bottom w:val="single" w:sz="4" w:space="0" w:color="CCCCCC"/>
              <w:right w:val="single" w:sz="4" w:space="0" w:color="CCCCCC"/>
            </w:tcBorders>
            <w:shd w:val="clear" w:color="000000" w:fill="FFFFFF"/>
            <w:hideMark/>
          </w:tcPr>
          <w:p w14:paraId="4987E196" w14:textId="77777777" w:rsidR="004C6523" w:rsidRPr="004C6523" w:rsidRDefault="004C6523" w:rsidP="004C6523">
            <w:pPr>
              <w:jc w:val="right"/>
              <w:rPr>
                <w:rFonts w:cs="Arial"/>
                <w:b/>
                <w:bCs/>
                <w:sz w:val="16"/>
                <w:szCs w:val="16"/>
              </w:rPr>
            </w:pPr>
            <w:r w:rsidRPr="004C6523">
              <w:rPr>
                <w:rFonts w:cs="Arial"/>
                <w:b/>
                <w:bCs/>
                <w:sz w:val="16"/>
                <w:szCs w:val="16"/>
              </w:rPr>
              <w:t>Código</w:t>
            </w:r>
          </w:p>
        </w:tc>
        <w:tc>
          <w:tcPr>
            <w:tcW w:w="296" w:type="pct"/>
            <w:tcBorders>
              <w:top w:val="single" w:sz="4" w:space="0" w:color="CCCCCC"/>
              <w:left w:val="nil"/>
              <w:bottom w:val="single" w:sz="4" w:space="0" w:color="CCCCCC"/>
              <w:right w:val="single" w:sz="4" w:space="0" w:color="CCCCCC"/>
            </w:tcBorders>
            <w:shd w:val="clear" w:color="000000" w:fill="FFFFFF"/>
            <w:hideMark/>
          </w:tcPr>
          <w:p w14:paraId="7CE60617" w14:textId="77777777" w:rsidR="004C6523" w:rsidRPr="004C6523" w:rsidRDefault="004C6523" w:rsidP="004C6523">
            <w:pPr>
              <w:rPr>
                <w:rFonts w:cs="Arial"/>
                <w:b/>
                <w:bCs/>
                <w:sz w:val="16"/>
                <w:szCs w:val="16"/>
              </w:rPr>
            </w:pPr>
            <w:r w:rsidRPr="004C6523">
              <w:rPr>
                <w:rFonts w:cs="Arial"/>
                <w:b/>
                <w:bCs/>
                <w:sz w:val="16"/>
                <w:szCs w:val="16"/>
              </w:rPr>
              <w:t>Banco</w:t>
            </w:r>
          </w:p>
        </w:tc>
        <w:tc>
          <w:tcPr>
            <w:tcW w:w="1768" w:type="pct"/>
            <w:tcBorders>
              <w:top w:val="single" w:sz="4" w:space="0" w:color="CCCCCC"/>
              <w:left w:val="nil"/>
              <w:bottom w:val="single" w:sz="4" w:space="0" w:color="CCCCCC"/>
              <w:right w:val="single" w:sz="4" w:space="0" w:color="CCCCCC"/>
            </w:tcBorders>
            <w:shd w:val="clear" w:color="000000" w:fill="FFFFFF"/>
            <w:hideMark/>
          </w:tcPr>
          <w:p w14:paraId="1F848EF4" w14:textId="77777777" w:rsidR="004C6523" w:rsidRPr="004C6523" w:rsidRDefault="004C6523" w:rsidP="004C6523">
            <w:pPr>
              <w:rPr>
                <w:rFonts w:cs="Arial"/>
                <w:b/>
                <w:bCs/>
                <w:sz w:val="16"/>
                <w:szCs w:val="16"/>
              </w:rPr>
            </w:pPr>
            <w:r w:rsidRPr="004C6523">
              <w:rPr>
                <w:rFonts w:cs="Arial"/>
                <w:b/>
                <w:bCs/>
                <w:sz w:val="16"/>
                <w:szCs w:val="16"/>
              </w:rPr>
              <w:t>Descrição</w:t>
            </w:r>
          </w:p>
        </w:tc>
        <w:tc>
          <w:tcPr>
            <w:tcW w:w="797" w:type="pct"/>
            <w:gridSpan w:val="2"/>
            <w:tcBorders>
              <w:top w:val="single" w:sz="4" w:space="0" w:color="CCCCCC"/>
              <w:left w:val="nil"/>
              <w:bottom w:val="single" w:sz="4" w:space="0" w:color="CCCCCC"/>
              <w:right w:val="single" w:sz="4" w:space="0" w:color="CCCCCC"/>
            </w:tcBorders>
            <w:shd w:val="clear" w:color="000000" w:fill="FFFFFF"/>
            <w:hideMark/>
          </w:tcPr>
          <w:p w14:paraId="3B6CDE03" w14:textId="77777777" w:rsidR="004C6523" w:rsidRPr="004C6523" w:rsidRDefault="004C6523" w:rsidP="004C6523">
            <w:pPr>
              <w:rPr>
                <w:rFonts w:cs="Arial"/>
                <w:b/>
                <w:bCs/>
                <w:sz w:val="16"/>
                <w:szCs w:val="16"/>
              </w:rPr>
            </w:pPr>
            <w:r w:rsidRPr="004C6523">
              <w:rPr>
                <w:rFonts w:cs="Arial"/>
                <w:b/>
                <w:bCs/>
                <w:sz w:val="16"/>
                <w:szCs w:val="16"/>
              </w:rPr>
              <w:t>Tipo</w:t>
            </w:r>
          </w:p>
        </w:tc>
        <w:tc>
          <w:tcPr>
            <w:tcW w:w="354" w:type="pct"/>
            <w:tcBorders>
              <w:top w:val="single" w:sz="4" w:space="0" w:color="CCCCCC"/>
              <w:left w:val="nil"/>
              <w:bottom w:val="single" w:sz="4" w:space="0" w:color="CCCCCC"/>
              <w:right w:val="single" w:sz="4" w:space="0" w:color="CCCCCC"/>
            </w:tcBorders>
            <w:shd w:val="clear" w:color="000000" w:fill="FFFFFF"/>
            <w:hideMark/>
          </w:tcPr>
          <w:p w14:paraId="5A8DFBD8" w14:textId="77777777" w:rsidR="004C6523" w:rsidRPr="004C6523" w:rsidRDefault="004C6523" w:rsidP="004C6523">
            <w:pPr>
              <w:jc w:val="center"/>
              <w:rPr>
                <w:rFonts w:cs="Arial"/>
                <w:b/>
                <w:bCs/>
                <w:sz w:val="16"/>
                <w:szCs w:val="16"/>
              </w:rPr>
            </w:pPr>
            <w:r w:rsidRPr="004C6523">
              <w:rPr>
                <w:rFonts w:cs="Arial"/>
                <w:b/>
                <w:bCs/>
                <w:sz w:val="16"/>
                <w:szCs w:val="16"/>
              </w:rPr>
              <w:t>Und</w:t>
            </w:r>
          </w:p>
        </w:tc>
        <w:tc>
          <w:tcPr>
            <w:tcW w:w="355" w:type="pct"/>
            <w:tcBorders>
              <w:top w:val="single" w:sz="4" w:space="0" w:color="CCCCCC"/>
              <w:left w:val="nil"/>
              <w:bottom w:val="single" w:sz="4" w:space="0" w:color="CCCCCC"/>
              <w:right w:val="single" w:sz="4" w:space="0" w:color="CCCCCC"/>
            </w:tcBorders>
            <w:shd w:val="clear" w:color="000000" w:fill="FFFFFF"/>
            <w:hideMark/>
          </w:tcPr>
          <w:p w14:paraId="140376BF" w14:textId="77777777" w:rsidR="004C6523" w:rsidRPr="004C6523" w:rsidRDefault="004C6523" w:rsidP="004C6523">
            <w:pPr>
              <w:jc w:val="right"/>
              <w:rPr>
                <w:rFonts w:cs="Arial"/>
                <w:b/>
                <w:bCs/>
                <w:sz w:val="16"/>
                <w:szCs w:val="16"/>
              </w:rPr>
            </w:pPr>
            <w:r w:rsidRPr="004C6523">
              <w:rPr>
                <w:rFonts w:cs="Arial"/>
                <w:b/>
                <w:bCs/>
                <w:sz w:val="16"/>
                <w:szCs w:val="16"/>
              </w:rPr>
              <w:t>Quant.</w:t>
            </w:r>
          </w:p>
        </w:tc>
        <w:tc>
          <w:tcPr>
            <w:tcW w:w="354" w:type="pct"/>
            <w:tcBorders>
              <w:top w:val="single" w:sz="4" w:space="0" w:color="CCCCCC"/>
              <w:left w:val="nil"/>
              <w:bottom w:val="single" w:sz="4" w:space="0" w:color="CCCCCC"/>
              <w:right w:val="single" w:sz="4" w:space="0" w:color="CCCCCC"/>
            </w:tcBorders>
            <w:shd w:val="clear" w:color="000000" w:fill="FFFFFF"/>
            <w:hideMark/>
          </w:tcPr>
          <w:p w14:paraId="63EF38BA" w14:textId="77777777" w:rsidR="004C6523" w:rsidRPr="004C6523" w:rsidRDefault="004C6523" w:rsidP="004C6523">
            <w:pPr>
              <w:jc w:val="right"/>
              <w:rPr>
                <w:rFonts w:cs="Arial"/>
                <w:b/>
                <w:bCs/>
                <w:sz w:val="16"/>
                <w:szCs w:val="16"/>
              </w:rPr>
            </w:pPr>
            <w:r w:rsidRPr="004C6523">
              <w:rPr>
                <w:rFonts w:cs="Arial"/>
                <w:b/>
                <w:bCs/>
                <w:sz w:val="16"/>
                <w:szCs w:val="16"/>
              </w:rPr>
              <w:t>Valor Unit</w:t>
            </w:r>
          </w:p>
        </w:tc>
        <w:tc>
          <w:tcPr>
            <w:tcW w:w="413" w:type="pct"/>
            <w:tcBorders>
              <w:top w:val="single" w:sz="4" w:space="0" w:color="CCCCCC"/>
              <w:left w:val="nil"/>
              <w:bottom w:val="single" w:sz="4" w:space="0" w:color="CCCCCC"/>
              <w:right w:val="single" w:sz="4" w:space="0" w:color="CCCCCC"/>
            </w:tcBorders>
            <w:shd w:val="clear" w:color="000000" w:fill="FFFFFF"/>
            <w:hideMark/>
          </w:tcPr>
          <w:p w14:paraId="6B603260" w14:textId="77777777" w:rsidR="004C6523" w:rsidRPr="004C6523" w:rsidRDefault="004C6523" w:rsidP="004C6523">
            <w:pPr>
              <w:jc w:val="right"/>
              <w:rPr>
                <w:rFonts w:cs="Arial"/>
                <w:b/>
                <w:bCs/>
                <w:sz w:val="16"/>
                <w:szCs w:val="16"/>
              </w:rPr>
            </w:pPr>
            <w:r w:rsidRPr="004C6523">
              <w:rPr>
                <w:rFonts w:cs="Arial"/>
                <w:b/>
                <w:bCs/>
                <w:sz w:val="16"/>
                <w:szCs w:val="16"/>
              </w:rPr>
              <w:t>Total</w:t>
            </w:r>
          </w:p>
        </w:tc>
      </w:tr>
      <w:tr w:rsidR="004C6523" w:rsidRPr="004C6523" w14:paraId="3D97F223"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DFF0D8"/>
            <w:hideMark/>
          </w:tcPr>
          <w:p w14:paraId="2479BD5C" w14:textId="77777777" w:rsidR="004C6523" w:rsidRPr="004C6523" w:rsidRDefault="004C6523" w:rsidP="004C6523">
            <w:pPr>
              <w:rPr>
                <w:rFonts w:cs="Arial"/>
                <w:color w:val="000000"/>
                <w:sz w:val="16"/>
                <w:szCs w:val="16"/>
              </w:rPr>
            </w:pPr>
            <w:r w:rsidRPr="004C6523">
              <w:rPr>
                <w:rFonts w:cs="Arial"/>
                <w:color w:val="000000"/>
                <w:sz w:val="16"/>
                <w:szCs w:val="16"/>
              </w:rPr>
              <w:t>Composição</w:t>
            </w:r>
          </w:p>
        </w:tc>
        <w:tc>
          <w:tcPr>
            <w:tcW w:w="354" w:type="pct"/>
            <w:tcBorders>
              <w:top w:val="nil"/>
              <w:left w:val="nil"/>
              <w:bottom w:val="single" w:sz="4" w:space="0" w:color="CCCCCC"/>
              <w:right w:val="single" w:sz="4" w:space="0" w:color="CCCCCC"/>
            </w:tcBorders>
            <w:shd w:val="clear" w:color="000000" w:fill="DFF0D8"/>
            <w:hideMark/>
          </w:tcPr>
          <w:p w14:paraId="6D62339B" w14:textId="77777777" w:rsidR="004C6523" w:rsidRPr="004C6523" w:rsidRDefault="004C6523" w:rsidP="004C6523">
            <w:pPr>
              <w:jc w:val="right"/>
              <w:rPr>
                <w:rFonts w:cs="Arial"/>
                <w:color w:val="000000"/>
                <w:sz w:val="16"/>
                <w:szCs w:val="16"/>
              </w:rPr>
            </w:pPr>
            <w:r w:rsidRPr="004C6523">
              <w:rPr>
                <w:rFonts w:cs="Arial"/>
                <w:color w:val="000000"/>
                <w:sz w:val="16"/>
                <w:szCs w:val="16"/>
              </w:rPr>
              <w:t xml:space="preserve"> 88236 </w:t>
            </w:r>
          </w:p>
        </w:tc>
        <w:tc>
          <w:tcPr>
            <w:tcW w:w="296" w:type="pct"/>
            <w:tcBorders>
              <w:top w:val="nil"/>
              <w:left w:val="nil"/>
              <w:bottom w:val="single" w:sz="4" w:space="0" w:color="CCCCCC"/>
              <w:right w:val="single" w:sz="4" w:space="0" w:color="CCCCCC"/>
            </w:tcBorders>
            <w:shd w:val="clear" w:color="000000" w:fill="DFF0D8"/>
            <w:hideMark/>
          </w:tcPr>
          <w:p w14:paraId="6B62C28F" w14:textId="77777777" w:rsidR="004C6523" w:rsidRPr="004C6523" w:rsidRDefault="004C6523" w:rsidP="004C6523">
            <w:pPr>
              <w:rPr>
                <w:rFonts w:cs="Arial"/>
                <w:color w:val="000000"/>
                <w:sz w:val="16"/>
                <w:szCs w:val="16"/>
              </w:rPr>
            </w:pPr>
            <w:r w:rsidRPr="004C6523">
              <w:rPr>
                <w:rFonts w:cs="Arial"/>
                <w:color w:val="000000"/>
                <w:sz w:val="16"/>
                <w:szCs w:val="16"/>
              </w:rPr>
              <w:t>SINAPI</w:t>
            </w:r>
          </w:p>
        </w:tc>
        <w:tc>
          <w:tcPr>
            <w:tcW w:w="1768" w:type="pct"/>
            <w:tcBorders>
              <w:top w:val="nil"/>
              <w:left w:val="nil"/>
              <w:bottom w:val="single" w:sz="4" w:space="0" w:color="CCCCCC"/>
              <w:right w:val="single" w:sz="4" w:space="0" w:color="CCCCCC"/>
            </w:tcBorders>
            <w:shd w:val="clear" w:color="000000" w:fill="DFF0D8"/>
            <w:hideMark/>
          </w:tcPr>
          <w:p w14:paraId="46CECE87" w14:textId="77777777" w:rsidR="004C6523" w:rsidRPr="004C6523" w:rsidRDefault="004C6523" w:rsidP="004C6523">
            <w:pPr>
              <w:rPr>
                <w:rFonts w:cs="Arial"/>
                <w:color w:val="000000"/>
                <w:sz w:val="16"/>
                <w:szCs w:val="16"/>
              </w:rPr>
            </w:pPr>
            <w:r w:rsidRPr="004C6523">
              <w:rPr>
                <w:rFonts w:cs="Arial"/>
                <w:color w:val="000000"/>
                <w:sz w:val="16"/>
                <w:szCs w:val="16"/>
              </w:rPr>
              <w:t>FERRAMENTAS (ENCARGOS COMPLEMENTARES) - HORISTA</w:t>
            </w:r>
          </w:p>
        </w:tc>
        <w:tc>
          <w:tcPr>
            <w:tcW w:w="797" w:type="pct"/>
            <w:gridSpan w:val="2"/>
            <w:tcBorders>
              <w:top w:val="single" w:sz="4" w:space="0" w:color="CCCCCC"/>
              <w:left w:val="nil"/>
              <w:bottom w:val="single" w:sz="4" w:space="0" w:color="CCCCCC"/>
              <w:right w:val="single" w:sz="4" w:space="0" w:color="CCCCCC"/>
            </w:tcBorders>
            <w:shd w:val="clear" w:color="000000" w:fill="DFF0D8"/>
            <w:hideMark/>
          </w:tcPr>
          <w:p w14:paraId="06D5DE26" w14:textId="77777777" w:rsidR="004C6523" w:rsidRPr="004C6523" w:rsidRDefault="004C6523" w:rsidP="004C6523">
            <w:pPr>
              <w:rPr>
                <w:rFonts w:cs="Arial"/>
                <w:color w:val="000000"/>
                <w:sz w:val="16"/>
                <w:szCs w:val="16"/>
              </w:rPr>
            </w:pPr>
            <w:r w:rsidRPr="004C6523">
              <w:rPr>
                <w:rFonts w:cs="Arial"/>
                <w:color w:val="000000"/>
                <w:sz w:val="16"/>
                <w:szCs w:val="16"/>
              </w:rPr>
              <w:t>SEDI - SERVIÇOS DIVERSOS</w:t>
            </w:r>
          </w:p>
        </w:tc>
        <w:tc>
          <w:tcPr>
            <w:tcW w:w="354" w:type="pct"/>
            <w:tcBorders>
              <w:top w:val="nil"/>
              <w:left w:val="nil"/>
              <w:bottom w:val="single" w:sz="4" w:space="0" w:color="CCCCCC"/>
              <w:right w:val="single" w:sz="4" w:space="0" w:color="CCCCCC"/>
            </w:tcBorders>
            <w:shd w:val="clear" w:color="000000" w:fill="DFF0D8"/>
            <w:hideMark/>
          </w:tcPr>
          <w:p w14:paraId="55B807C2" w14:textId="77777777" w:rsidR="004C6523" w:rsidRPr="004C6523" w:rsidRDefault="004C6523" w:rsidP="004C6523">
            <w:pPr>
              <w:jc w:val="center"/>
              <w:rPr>
                <w:rFonts w:cs="Arial"/>
                <w:color w:val="000000"/>
                <w:sz w:val="16"/>
                <w:szCs w:val="16"/>
              </w:rPr>
            </w:pPr>
            <w:r w:rsidRPr="004C6523">
              <w:rPr>
                <w:rFonts w:cs="Arial"/>
                <w:color w:val="000000"/>
                <w:sz w:val="16"/>
                <w:szCs w:val="16"/>
              </w:rPr>
              <w:t>H</w:t>
            </w:r>
          </w:p>
        </w:tc>
        <w:tc>
          <w:tcPr>
            <w:tcW w:w="355" w:type="pct"/>
            <w:tcBorders>
              <w:top w:val="nil"/>
              <w:left w:val="nil"/>
              <w:bottom w:val="single" w:sz="4" w:space="0" w:color="CCCCCC"/>
              <w:right w:val="single" w:sz="4" w:space="0" w:color="CCCCCC"/>
            </w:tcBorders>
            <w:shd w:val="clear" w:color="000000" w:fill="DFF0D8"/>
            <w:hideMark/>
          </w:tcPr>
          <w:p w14:paraId="100E80E9" w14:textId="77777777" w:rsidR="004C6523" w:rsidRPr="004C6523" w:rsidRDefault="004C6523" w:rsidP="004C6523">
            <w:pPr>
              <w:jc w:val="right"/>
              <w:rPr>
                <w:rFonts w:cs="Arial"/>
                <w:color w:val="000000"/>
                <w:sz w:val="16"/>
                <w:szCs w:val="16"/>
              </w:rPr>
            </w:pPr>
            <w:r w:rsidRPr="004C6523">
              <w:rPr>
                <w:rFonts w:cs="Arial"/>
                <w:color w:val="000000"/>
                <w:sz w:val="16"/>
                <w:szCs w:val="16"/>
              </w:rPr>
              <w:t>1,0000000</w:t>
            </w:r>
          </w:p>
        </w:tc>
        <w:tc>
          <w:tcPr>
            <w:tcW w:w="354" w:type="pct"/>
            <w:tcBorders>
              <w:top w:val="nil"/>
              <w:left w:val="nil"/>
              <w:bottom w:val="single" w:sz="4" w:space="0" w:color="CCCCCC"/>
              <w:right w:val="single" w:sz="4" w:space="0" w:color="CCCCCC"/>
            </w:tcBorders>
            <w:shd w:val="clear" w:color="000000" w:fill="DFF0D8"/>
            <w:hideMark/>
          </w:tcPr>
          <w:p w14:paraId="17741F8C" w14:textId="77777777" w:rsidR="004C6523" w:rsidRPr="004C6523" w:rsidRDefault="004C6523" w:rsidP="004C6523">
            <w:pPr>
              <w:jc w:val="right"/>
              <w:rPr>
                <w:rFonts w:cs="Arial"/>
                <w:color w:val="000000"/>
                <w:sz w:val="16"/>
                <w:szCs w:val="16"/>
              </w:rPr>
            </w:pPr>
            <w:r w:rsidRPr="004C6523">
              <w:rPr>
                <w:rFonts w:cs="Arial"/>
                <w:color w:val="000000"/>
                <w:sz w:val="16"/>
                <w:szCs w:val="16"/>
              </w:rPr>
              <w:t>0,42</w:t>
            </w:r>
          </w:p>
        </w:tc>
        <w:tc>
          <w:tcPr>
            <w:tcW w:w="413" w:type="pct"/>
            <w:tcBorders>
              <w:top w:val="nil"/>
              <w:left w:val="nil"/>
              <w:bottom w:val="single" w:sz="4" w:space="0" w:color="CCCCCC"/>
              <w:right w:val="single" w:sz="4" w:space="0" w:color="CCCCCC"/>
            </w:tcBorders>
            <w:shd w:val="clear" w:color="000000" w:fill="DFF0D8"/>
            <w:hideMark/>
          </w:tcPr>
          <w:p w14:paraId="5CEAFA7A" w14:textId="77777777" w:rsidR="004C6523" w:rsidRPr="004C6523" w:rsidRDefault="004C6523" w:rsidP="004C6523">
            <w:pPr>
              <w:jc w:val="right"/>
              <w:rPr>
                <w:rFonts w:cs="Arial"/>
                <w:color w:val="000000"/>
                <w:sz w:val="16"/>
                <w:szCs w:val="16"/>
              </w:rPr>
            </w:pPr>
            <w:r w:rsidRPr="004C6523">
              <w:rPr>
                <w:rFonts w:cs="Arial"/>
                <w:color w:val="000000"/>
                <w:sz w:val="16"/>
                <w:szCs w:val="16"/>
              </w:rPr>
              <w:t>0,42</w:t>
            </w:r>
          </w:p>
        </w:tc>
      </w:tr>
      <w:tr w:rsidR="004C6523" w:rsidRPr="004C6523" w14:paraId="01A6F77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930FE1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78F5B05" w14:textId="77777777" w:rsidR="004C6523" w:rsidRPr="004C6523" w:rsidRDefault="004C6523" w:rsidP="004C6523">
            <w:pPr>
              <w:jc w:val="right"/>
              <w:rPr>
                <w:rFonts w:cs="Arial"/>
                <w:sz w:val="16"/>
                <w:szCs w:val="16"/>
              </w:rPr>
            </w:pPr>
            <w:r w:rsidRPr="004C6523">
              <w:rPr>
                <w:rFonts w:cs="Arial"/>
                <w:sz w:val="16"/>
                <w:szCs w:val="16"/>
              </w:rPr>
              <w:t xml:space="preserve"> 00000010 </w:t>
            </w:r>
          </w:p>
        </w:tc>
        <w:tc>
          <w:tcPr>
            <w:tcW w:w="296" w:type="pct"/>
            <w:tcBorders>
              <w:top w:val="nil"/>
              <w:left w:val="nil"/>
              <w:bottom w:val="single" w:sz="4" w:space="0" w:color="CCCCCC"/>
              <w:right w:val="single" w:sz="4" w:space="0" w:color="CCCCCC"/>
            </w:tcBorders>
            <w:shd w:val="clear" w:color="000000" w:fill="EFEFEF"/>
            <w:hideMark/>
          </w:tcPr>
          <w:p w14:paraId="11A392EE"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B486C35" w14:textId="77777777" w:rsidR="004C6523" w:rsidRPr="004C6523" w:rsidRDefault="004C6523" w:rsidP="004C6523">
            <w:pPr>
              <w:rPr>
                <w:rFonts w:cs="Arial"/>
                <w:sz w:val="16"/>
                <w:szCs w:val="16"/>
              </w:rPr>
            </w:pPr>
            <w:r w:rsidRPr="004C6523">
              <w:rPr>
                <w:rFonts w:cs="Arial"/>
                <w:sz w:val="16"/>
                <w:szCs w:val="16"/>
              </w:rPr>
              <w:t>BALDE PLASTICO CAPACIDADE *10* L</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346C0C7D"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027EC1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6989ED9" w14:textId="77777777" w:rsidR="004C6523" w:rsidRPr="004C6523" w:rsidRDefault="004C6523" w:rsidP="004C6523">
            <w:pPr>
              <w:jc w:val="right"/>
              <w:rPr>
                <w:rFonts w:cs="Arial"/>
                <w:sz w:val="16"/>
                <w:szCs w:val="16"/>
              </w:rPr>
            </w:pPr>
            <w:r w:rsidRPr="004C6523">
              <w:rPr>
                <w:rFonts w:cs="Arial"/>
                <w:sz w:val="16"/>
                <w:szCs w:val="16"/>
              </w:rPr>
              <w:t>0,0070125</w:t>
            </w:r>
          </w:p>
        </w:tc>
        <w:tc>
          <w:tcPr>
            <w:tcW w:w="354" w:type="pct"/>
            <w:tcBorders>
              <w:top w:val="nil"/>
              <w:left w:val="nil"/>
              <w:bottom w:val="single" w:sz="4" w:space="0" w:color="CCCCCC"/>
              <w:right w:val="single" w:sz="4" w:space="0" w:color="CCCCCC"/>
            </w:tcBorders>
            <w:shd w:val="clear" w:color="000000" w:fill="EFEFEF"/>
            <w:hideMark/>
          </w:tcPr>
          <w:p w14:paraId="2812ADAB" w14:textId="77777777" w:rsidR="004C6523" w:rsidRPr="004C6523" w:rsidRDefault="004C6523" w:rsidP="004C6523">
            <w:pPr>
              <w:jc w:val="right"/>
              <w:rPr>
                <w:rFonts w:cs="Arial"/>
                <w:sz w:val="16"/>
                <w:szCs w:val="16"/>
              </w:rPr>
            </w:pPr>
            <w:r w:rsidRPr="004C6523">
              <w:rPr>
                <w:rFonts w:cs="Arial"/>
                <w:sz w:val="16"/>
                <w:szCs w:val="16"/>
              </w:rPr>
              <w:t>6,13</w:t>
            </w:r>
          </w:p>
        </w:tc>
        <w:tc>
          <w:tcPr>
            <w:tcW w:w="413" w:type="pct"/>
            <w:tcBorders>
              <w:top w:val="nil"/>
              <w:left w:val="nil"/>
              <w:bottom w:val="single" w:sz="4" w:space="0" w:color="CCCCCC"/>
              <w:right w:val="single" w:sz="4" w:space="0" w:color="CCCCCC"/>
            </w:tcBorders>
            <w:shd w:val="clear" w:color="000000" w:fill="EFEFEF"/>
            <w:hideMark/>
          </w:tcPr>
          <w:p w14:paraId="6F9D53DB" w14:textId="77777777" w:rsidR="004C6523" w:rsidRPr="004C6523" w:rsidRDefault="004C6523" w:rsidP="004C6523">
            <w:pPr>
              <w:jc w:val="right"/>
              <w:rPr>
                <w:rFonts w:cs="Arial"/>
                <w:sz w:val="16"/>
                <w:szCs w:val="16"/>
              </w:rPr>
            </w:pPr>
            <w:r w:rsidRPr="004C6523">
              <w:rPr>
                <w:rFonts w:cs="Arial"/>
                <w:sz w:val="16"/>
                <w:szCs w:val="16"/>
              </w:rPr>
              <w:t>0,04</w:t>
            </w:r>
          </w:p>
        </w:tc>
      </w:tr>
      <w:tr w:rsidR="004C6523" w:rsidRPr="004C6523" w14:paraId="623F2E0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D7144DB"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D6B8C94" w14:textId="77777777" w:rsidR="004C6523" w:rsidRPr="004C6523" w:rsidRDefault="004C6523" w:rsidP="004C6523">
            <w:pPr>
              <w:jc w:val="right"/>
              <w:rPr>
                <w:rFonts w:cs="Arial"/>
                <w:sz w:val="16"/>
                <w:szCs w:val="16"/>
              </w:rPr>
            </w:pPr>
            <w:r w:rsidRPr="004C6523">
              <w:rPr>
                <w:rFonts w:cs="Arial"/>
                <w:sz w:val="16"/>
                <w:szCs w:val="16"/>
              </w:rPr>
              <w:t xml:space="preserve"> 00038399 </w:t>
            </w:r>
          </w:p>
        </w:tc>
        <w:tc>
          <w:tcPr>
            <w:tcW w:w="296" w:type="pct"/>
            <w:tcBorders>
              <w:top w:val="nil"/>
              <w:left w:val="nil"/>
              <w:bottom w:val="single" w:sz="4" w:space="0" w:color="CCCCCC"/>
              <w:right w:val="single" w:sz="4" w:space="0" w:color="CCCCCC"/>
            </w:tcBorders>
            <w:shd w:val="clear" w:color="000000" w:fill="EFEFEF"/>
            <w:hideMark/>
          </w:tcPr>
          <w:p w14:paraId="21FCFB49"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0140DA31" w14:textId="77777777" w:rsidR="004C6523" w:rsidRPr="004C6523" w:rsidRDefault="004C6523" w:rsidP="004C6523">
            <w:pPr>
              <w:rPr>
                <w:rFonts w:cs="Arial"/>
                <w:sz w:val="16"/>
                <w:szCs w:val="16"/>
              </w:rPr>
            </w:pPr>
            <w:r w:rsidRPr="004C6523">
              <w:rPr>
                <w:rFonts w:cs="Arial"/>
                <w:sz w:val="16"/>
                <w:szCs w:val="16"/>
              </w:rPr>
              <w:t>BOLSA DE LONA PARA FERRAMENTAS *50 X 35 X 25* CM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FFF45E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F292F9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A13B18D" w14:textId="77777777" w:rsidR="004C6523" w:rsidRPr="004C6523" w:rsidRDefault="004C6523" w:rsidP="004C6523">
            <w:pPr>
              <w:jc w:val="right"/>
              <w:rPr>
                <w:rFonts w:cs="Arial"/>
                <w:sz w:val="16"/>
                <w:szCs w:val="16"/>
              </w:rPr>
            </w:pPr>
            <w:r w:rsidRPr="004C6523">
              <w:rPr>
                <w:rFonts w:cs="Arial"/>
                <w:sz w:val="16"/>
                <w:szCs w:val="16"/>
              </w:rPr>
              <w:t>0,0002263</w:t>
            </w:r>
          </w:p>
        </w:tc>
        <w:tc>
          <w:tcPr>
            <w:tcW w:w="354" w:type="pct"/>
            <w:tcBorders>
              <w:top w:val="nil"/>
              <w:left w:val="nil"/>
              <w:bottom w:val="single" w:sz="4" w:space="0" w:color="CCCCCC"/>
              <w:right w:val="single" w:sz="4" w:space="0" w:color="CCCCCC"/>
            </w:tcBorders>
            <w:shd w:val="clear" w:color="000000" w:fill="EFEFEF"/>
            <w:hideMark/>
          </w:tcPr>
          <w:p w14:paraId="008F297F" w14:textId="77777777" w:rsidR="004C6523" w:rsidRPr="004C6523" w:rsidRDefault="004C6523" w:rsidP="004C6523">
            <w:pPr>
              <w:jc w:val="right"/>
              <w:rPr>
                <w:rFonts w:cs="Arial"/>
                <w:sz w:val="16"/>
                <w:szCs w:val="16"/>
              </w:rPr>
            </w:pPr>
            <w:r w:rsidRPr="004C6523">
              <w:rPr>
                <w:rFonts w:cs="Arial"/>
                <w:sz w:val="16"/>
                <w:szCs w:val="16"/>
              </w:rPr>
              <w:t>148,28</w:t>
            </w:r>
          </w:p>
        </w:tc>
        <w:tc>
          <w:tcPr>
            <w:tcW w:w="413" w:type="pct"/>
            <w:tcBorders>
              <w:top w:val="nil"/>
              <w:left w:val="nil"/>
              <w:bottom w:val="single" w:sz="4" w:space="0" w:color="CCCCCC"/>
              <w:right w:val="single" w:sz="4" w:space="0" w:color="CCCCCC"/>
            </w:tcBorders>
            <w:shd w:val="clear" w:color="000000" w:fill="EFEFEF"/>
            <w:hideMark/>
          </w:tcPr>
          <w:p w14:paraId="0F379441" w14:textId="77777777" w:rsidR="004C6523" w:rsidRPr="004C6523" w:rsidRDefault="004C6523" w:rsidP="004C6523">
            <w:pPr>
              <w:jc w:val="right"/>
              <w:rPr>
                <w:rFonts w:cs="Arial"/>
                <w:sz w:val="16"/>
                <w:szCs w:val="16"/>
              </w:rPr>
            </w:pPr>
            <w:r w:rsidRPr="004C6523">
              <w:rPr>
                <w:rFonts w:cs="Arial"/>
                <w:sz w:val="16"/>
                <w:szCs w:val="16"/>
              </w:rPr>
              <w:t>0,03</w:t>
            </w:r>
          </w:p>
        </w:tc>
      </w:tr>
      <w:tr w:rsidR="004C6523" w:rsidRPr="004C6523" w14:paraId="6DDEDFC4"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CD65CB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6AE9152" w14:textId="77777777" w:rsidR="004C6523" w:rsidRPr="004C6523" w:rsidRDefault="004C6523" w:rsidP="004C6523">
            <w:pPr>
              <w:jc w:val="right"/>
              <w:rPr>
                <w:rFonts w:cs="Arial"/>
                <w:sz w:val="16"/>
                <w:szCs w:val="16"/>
              </w:rPr>
            </w:pPr>
            <w:r w:rsidRPr="004C6523">
              <w:rPr>
                <w:rFonts w:cs="Arial"/>
                <w:sz w:val="16"/>
                <w:szCs w:val="16"/>
              </w:rPr>
              <w:t xml:space="preserve"> 00002711 </w:t>
            </w:r>
          </w:p>
        </w:tc>
        <w:tc>
          <w:tcPr>
            <w:tcW w:w="296" w:type="pct"/>
            <w:tcBorders>
              <w:top w:val="nil"/>
              <w:left w:val="nil"/>
              <w:bottom w:val="single" w:sz="4" w:space="0" w:color="CCCCCC"/>
              <w:right w:val="single" w:sz="4" w:space="0" w:color="CCCCCC"/>
            </w:tcBorders>
            <w:shd w:val="clear" w:color="000000" w:fill="EFEFEF"/>
            <w:hideMark/>
          </w:tcPr>
          <w:p w14:paraId="6209D84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EBAB4F8" w14:textId="77777777" w:rsidR="004C6523" w:rsidRPr="004C6523" w:rsidRDefault="004C6523" w:rsidP="004C6523">
            <w:pPr>
              <w:rPr>
                <w:rFonts w:cs="Arial"/>
                <w:sz w:val="16"/>
                <w:szCs w:val="16"/>
              </w:rPr>
            </w:pPr>
            <w:r w:rsidRPr="004C6523">
              <w:rPr>
                <w:rFonts w:cs="Arial"/>
                <w:sz w:val="16"/>
                <w:szCs w:val="16"/>
              </w:rPr>
              <w:t>CARRINHO DE MAO DE ACO CAPACIDADE 50 A 60 L, PNEU COM CAMARA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BBD6922"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3C770B6D"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DFE38C7" w14:textId="77777777" w:rsidR="004C6523" w:rsidRPr="004C6523" w:rsidRDefault="004C6523" w:rsidP="004C6523">
            <w:pPr>
              <w:jc w:val="right"/>
              <w:rPr>
                <w:rFonts w:cs="Arial"/>
                <w:sz w:val="16"/>
                <w:szCs w:val="16"/>
              </w:rPr>
            </w:pPr>
            <w:r w:rsidRPr="004C6523">
              <w:rPr>
                <w:rFonts w:cs="Arial"/>
                <w:sz w:val="16"/>
                <w:szCs w:val="16"/>
              </w:rPr>
              <w:t>0,0005937</w:t>
            </w:r>
          </w:p>
        </w:tc>
        <w:tc>
          <w:tcPr>
            <w:tcW w:w="354" w:type="pct"/>
            <w:tcBorders>
              <w:top w:val="nil"/>
              <w:left w:val="nil"/>
              <w:bottom w:val="single" w:sz="4" w:space="0" w:color="CCCCCC"/>
              <w:right w:val="single" w:sz="4" w:space="0" w:color="CCCCCC"/>
            </w:tcBorders>
            <w:shd w:val="clear" w:color="000000" w:fill="EFEFEF"/>
            <w:hideMark/>
          </w:tcPr>
          <w:p w14:paraId="5CD4FE83" w14:textId="77777777" w:rsidR="004C6523" w:rsidRPr="004C6523" w:rsidRDefault="004C6523" w:rsidP="004C6523">
            <w:pPr>
              <w:jc w:val="right"/>
              <w:rPr>
                <w:rFonts w:cs="Arial"/>
                <w:sz w:val="16"/>
                <w:szCs w:val="16"/>
              </w:rPr>
            </w:pPr>
            <w:r w:rsidRPr="004C6523">
              <w:rPr>
                <w:rFonts w:cs="Arial"/>
                <w:sz w:val="16"/>
                <w:szCs w:val="16"/>
              </w:rPr>
              <w:t>120,00</w:t>
            </w:r>
          </w:p>
        </w:tc>
        <w:tc>
          <w:tcPr>
            <w:tcW w:w="413" w:type="pct"/>
            <w:tcBorders>
              <w:top w:val="nil"/>
              <w:left w:val="nil"/>
              <w:bottom w:val="single" w:sz="4" w:space="0" w:color="CCCCCC"/>
              <w:right w:val="single" w:sz="4" w:space="0" w:color="CCCCCC"/>
            </w:tcBorders>
            <w:shd w:val="clear" w:color="000000" w:fill="EFEFEF"/>
            <w:hideMark/>
          </w:tcPr>
          <w:p w14:paraId="7234C7B8" w14:textId="77777777" w:rsidR="004C6523" w:rsidRPr="004C6523" w:rsidRDefault="004C6523" w:rsidP="004C6523">
            <w:pPr>
              <w:jc w:val="right"/>
              <w:rPr>
                <w:rFonts w:cs="Arial"/>
                <w:sz w:val="16"/>
                <w:szCs w:val="16"/>
              </w:rPr>
            </w:pPr>
            <w:r w:rsidRPr="004C6523">
              <w:rPr>
                <w:rFonts w:cs="Arial"/>
                <w:sz w:val="16"/>
                <w:szCs w:val="16"/>
              </w:rPr>
              <w:t>0,07</w:t>
            </w:r>
          </w:p>
        </w:tc>
      </w:tr>
      <w:tr w:rsidR="004C6523" w:rsidRPr="004C6523" w14:paraId="4E0E6EB2"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A3B6136"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30D0398" w14:textId="77777777" w:rsidR="004C6523" w:rsidRPr="004C6523" w:rsidRDefault="004C6523" w:rsidP="004C6523">
            <w:pPr>
              <w:jc w:val="right"/>
              <w:rPr>
                <w:rFonts w:cs="Arial"/>
                <w:sz w:val="16"/>
                <w:szCs w:val="16"/>
              </w:rPr>
            </w:pPr>
            <w:r w:rsidRPr="004C6523">
              <w:rPr>
                <w:rFonts w:cs="Arial"/>
                <w:sz w:val="16"/>
                <w:szCs w:val="16"/>
              </w:rPr>
              <w:t xml:space="preserve"> 00038476 </w:t>
            </w:r>
          </w:p>
        </w:tc>
        <w:tc>
          <w:tcPr>
            <w:tcW w:w="296" w:type="pct"/>
            <w:tcBorders>
              <w:top w:val="nil"/>
              <w:left w:val="nil"/>
              <w:bottom w:val="single" w:sz="4" w:space="0" w:color="CCCCCC"/>
              <w:right w:val="single" w:sz="4" w:space="0" w:color="CCCCCC"/>
            </w:tcBorders>
            <w:shd w:val="clear" w:color="000000" w:fill="EFEFEF"/>
            <w:hideMark/>
          </w:tcPr>
          <w:p w14:paraId="554FDA2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370CE6D" w14:textId="77777777" w:rsidR="004C6523" w:rsidRPr="004C6523" w:rsidRDefault="004C6523" w:rsidP="004C6523">
            <w:pPr>
              <w:rPr>
                <w:rFonts w:cs="Arial"/>
                <w:sz w:val="16"/>
                <w:szCs w:val="16"/>
              </w:rPr>
            </w:pPr>
            <w:r w:rsidRPr="004C6523">
              <w:rPr>
                <w:rFonts w:cs="Arial"/>
                <w:sz w:val="16"/>
                <w:szCs w:val="16"/>
              </w:rPr>
              <w:t>ESCADA DUPLA DE ABRIR EM ALUMINIO, MODELO PINTOR, 8 DEGRAUS</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9AC17A5"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6A13EC15"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954C4FD" w14:textId="77777777" w:rsidR="004C6523" w:rsidRPr="004C6523" w:rsidRDefault="004C6523" w:rsidP="004C6523">
            <w:pPr>
              <w:jc w:val="right"/>
              <w:rPr>
                <w:rFonts w:cs="Arial"/>
                <w:sz w:val="16"/>
                <w:szCs w:val="16"/>
              </w:rPr>
            </w:pPr>
            <w:r w:rsidRPr="004C6523">
              <w:rPr>
                <w:rFonts w:cs="Arial"/>
                <w:sz w:val="16"/>
                <w:szCs w:val="16"/>
              </w:rPr>
              <w:t>0,0001811</w:t>
            </w:r>
          </w:p>
        </w:tc>
        <w:tc>
          <w:tcPr>
            <w:tcW w:w="354" w:type="pct"/>
            <w:tcBorders>
              <w:top w:val="nil"/>
              <w:left w:val="nil"/>
              <w:bottom w:val="single" w:sz="4" w:space="0" w:color="CCCCCC"/>
              <w:right w:val="single" w:sz="4" w:space="0" w:color="CCCCCC"/>
            </w:tcBorders>
            <w:shd w:val="clear" w:color="000000" w:fill="EFEFEF"/>
            <w:hideMark/>
          </w:tcPr>
          <w:p w14:paraId="6415CBD7" w14:textId="77777777" w:rsidR="004C6523" w:rsidRPr="004C6523" w:rsidRDefault="004C6523" w:rsidP="004C6523">
            <w:pPr>
              <w:jc w:val="right"/>
              <w:rPr>
                <w:rFonts w:cs="Arial"/>
                <w:sz w:val="16"/>
                <w:szCs w:val="16"/>
              </w:rPr>
            </w:pPr>
            <w:r w:rsidRPr="004C6523">
              <w:rPr>
                <w:rFonts w:cs="Arial"/>
                <w:sz w:val="16"/>
                <w:szCs w:val="16"/>
              </w:rPr>
              <w:t>223,42</w:t>
            </w:r>
          </w:p>
        </w:tc>
        <w:tc>
          <w:tcPr>
            <w:tcW w:w="413" w:type="pct"/>
            <w:tcBorders>
              <w:top w:val="nil"/>
              <w:left w:val="nil"/>
              <w:bottom w:val="single" w:sz="4" w:space="0" w:color="CCCCCC"/>
              <w:right w:val="single" w:sz="4" w:space="0" w:color="CCCCCC"/>
            </w:tcBorders>
            <w:shd w:val="clear" w:color="000000" w:fill="EFEFEF"/>
            <w:hideMark/>
          </w:tcPr>
          <w:p w14:paraId="3339DE35" w14:textId="77777777" w:rsidR="004C6523" w:rsidRPr="004C6523" w:rsidRDefault="004C6523" w:rsidP="004C6523">
            <w:pPr>
              <w:jc w:val="right"/>
              <w:rPr>
                <w:rFonts w:cs="Arial"/>
                <w:sz w:val="16"/>
                <w:szCs w:val="16"/>
              </w:rPr>
            </w:pPr>
            <w:r w:rsidRPr="004C6523">
              <w:rPr>
                <w:rFonts w:cs="Arial"/>
                <w:sz w:val="16"/>
                <w:szCs w:val="16"/>
              </w:rPr>
              <w:t>0,04</w:t>
            </w:r>
          </w:p>
        </w:tc>
      </w:tr>
      <w:tr w:rsidR="004C6523" w:rsidRPr="004C6523" w14:paraId="7DBE557B"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AB97B88"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58C4D437" w14:textId="77777777" w:rsidR="004C6523" w:rsidRPr="004C6523" w:rsidRDefault="004C6523" w:rsidP="004C6523">
            <w:pPr>
              <w:jc w:val="right"/>
              <w:rPr>
                <w:rFonts w:cs="Arial"/>
                <w:sz w:val="16"/>
                <w:szCs w:val="16"/>
              </w:rPr>
            </w:pPr>
            <w:r w:rsidRPr="004C6523">
              <w:rPr>
                <w:rFonts w:cs="Arial"/>
                <w:sz w:val="16"/>
                <w:szCs w:val="16"/>
              </w:rPr>
              <w:t xml:space="preserve"> 00038477 </w:t>
            </w:r>
          </w:p>
        </w:tc>
        <w:tc>
          <w:tcPr>
            <w:tcW w:w="296" w:type="pct"/>
            <w:tcBorders>
              <w:top w:val="nil"/>
              <w:left w:val="nil"/>
              <w:bottom w:val="single" w:sz="4" w:space="0" w:color="CCCCCC"/>
              <w:right w:val="single" w:sz="4" w:space="0" w:color="CCCCCC"/>
            </w:tcBorders>
            <w:shd w:val="clear" w:color="000000" w:fill="EFEFEF"/>
            <w:hideMark/>
          </w:tcPr>
          <w:p w14:paraId="120E2A95"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4845F7C" w14:textId="77777777" w:rsidR="004C6523" w:rsidRPr="004C6523" w:rsidRDefault="004C6523" w:rsidP="004C6523">
            <w:pPr>
              <w:rPr>
                <w:rFonts w:cs="Arial"/>
                <w:sz w:val="16"/>
                <w:szCs w:val="16"/>
              </w:rPr>
            </w:pPr>
            <w:r w:rsidRPr="004C6523">
              <w:rPr>
                <w:rFonts w:cs="Arial"/>
                <w:sz w:val="16"/>
                <w:szCs w:val="16"/>
              </w:rPr>
              <w:t>ESCADA EXTENSIVEL EM ALUMINIO COM 6,00 M ESTENDIDA</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54FEB38"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05FF8EA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8103ED6" w14:textId="77777777" w:rsidR="004C6523" w:rsidRPr="004C6523" w:rsidRDefault="004C6523" w:rsidP="004C6523">
            <w:pPr>
              <w:jc w:val="right"/>
              <w:rPr>
                <w:rFonts w:cs="Arial"/>
                <w:sz w:val="16"/>
                <w:szCs w:val="16"/>
              </w:rPr>
            </w:pPr>
            <w:r w:rsidRPr="004C6523">
              <w:rPr>
                <w:rFonts w:cs="Arial"/>
                <w:sz w:val="16"/>
                <w:szCs w:val="16"/>
              </w:rPr>
              <w:t>0,0000388</w:t>
            </w:r>
          </w:p>
        </w:tc>
        <w:tc>
          <w:tcPr>
            <w:tcW w:w="354" w:type="pct"/>
            <w:tcBorders>
              <w:top w:val="nil"/>
              <w:left w:val="nil"/>
              <w:bottom w:val="single" w:sz="4" w:space="0" w:color="CCCCCC"/>
              <w:right w:val="single" w:sz="4" w:space="0" w:color="CCCCCC"/>
            </w:tcBorders>
            <w:shd w:val="clear" w:color="000000" w:fill="EFEFEF"/>
            <w:hideMark/>
          </w:tcPr>
          <w:p w14:paraId="62476AFC" w14:textId="77777777" w:rsidR="004C6523" w:rsidRPr="004C6523" w:rsidRDefault="004C6523" w:rsidP="004C6523">
            <w:pPr>
              <w:jc w:val="right"/>
              <w:rPr>
                <w:rFonts w:cs="Arial"/>
                <w:sz w:val="16"/>
                <w:szCs w:val="16"/>
              </w:rPr>
            </w:pPr>
            <w:r w:rsidRPr="004C6523">
              <w:rPr>
                <w:rFonts w:cs="Arial"/>
                <w:sz w:val="16"/>
                <w:szCs w:val="16"/>
              </w:rPr>
              <w:t>632,73</w:t>
            </w:r>
          </w:p>
        </w:tc>
        <w:tc>
          <w:tcPr>
            <w:tcW w:w="413" w:type="pct"/>
            <w:tcBorders>
              <w:top w:val="nil"/>
              <w:left w:val="nil"/>
              <w:bottom w:val="single" w:sz="4" w:space="0" w:color="CCCCCC"/>
              <w:right w:val="single" w:sz="4" w:space="0" w:color="CCCCCC"/>
            </w:tcBorders>
            <w:shd w:val="clear" w:color="000000" w:fill="EFEFEF"/>
            <w:hideMark/>
          </w:tcPr>
          <w:p w14:paraId="68E03E2E"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6D37D5C7"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09E249AC"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930F3DF" w14:textId="77777777" w:rsidR="004C6523" w:rsidRPr="004C6523" w:rsidRDefault="004C6523" w:rsidP="004C6523">
            <w:pPr>
              <w:jc w:val="right"/>
              <w:rPr>
                <w:rFonts w:cs="Arial"/>
                <w:sz w:val="16"/>
                <w:szCs w:val="16"/>
              </w:rPr>
            </w:pPr>
            <w:r w:rsidRPr="004C6523">
              <w:rPr>
                <w:rFonts w:cs="Arial"/>
                <w:sz w:val="16"/>
                <w:szCs w:val="16"/>
              </w:rPr>
              <w:t xml:space="preserve"> 00011359 </w:t>
            </w:r>
          </w:p>
        </w:tc>
        <w:tc>
          <w:tcPr>
            <w:tcW w:w="296" w:type="pct"/>
            <w:tcBorders>
              <w:top w:val="nil"/>
              <w:left w:val="nil"/>
              <w:bottom w:val="single" w:sz="4" w:space="0" w:color="CCCCCC"/>
              <w:right w:val="single" w:sz="4" w:space="0" w:color="CCCCCC"/>
            </w:tcBorders>
            <w:shd w:val="clear" w:color="000000" w:fill="EFEFEF"/>
            <w:hideMark/>
          </w:tcPr>
          <w:p w14:paraId="7608882D"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05D2234" w14:textId="77777777" w:rsidR="004C6523" w:rsidRPr="004C6523" w:rsidRDefault="004C6523" w:rsidP="004C6523">
            <w:pPr>
              <w:rPr>
                <w:rFonts w:cs="Arial"/>
                <w:sz w:val="16"/>
                <w:szCs w:val="16"/>
              </w:rPr>
            </w:pPr>
            <w:r w:rsidRPr="004C6523">
              <w:rPr>
                <w:rFonts w:cs="Arial"/>
                <w:sz w:val="16"/>
                <w:szCs w:val="16"/>
              </w:rPr>
              <w:t>ESMERILHADEIRA ANGULAR ELETRICA, DIAMETRO DO DISCO 7 '' (180 MM), ROTACAO 8500 RPM, POTENCIA 2400 W</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FF60878"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2CAFCCCB"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F50627B" w14:textId="77777777" w:rsidR="004C6523" w:rsidRPr="004C6523" w:rsidRDefault="004C6523" w:rsidP="004C6523">
            <w:pPr>
              <w:jc w:val="right"/>
              <w:rPr>
                <w:rFonts w:cs="Arial"/>
                <w:sz w:val="16"/>
                <w:szCs w:val="16"/>
              </w:rPr>
            </w:pPr>
            <w:r w:rsidRPr="004C6523">
              <w:rPr>
                <w:rFonts w:cs="Arial"/>
                <w:sz w:val="16"/>
                <w:szCs w:val="16"/>
              </w:rPr>
              <w:t>0,0000566</w:t>
            </w:r>
          </w:p>
        </w:tc>
        <w:tc>
          <w:tcPr>
            <w:tcW w:w="354" w:type="pct"/>
            <w:tcBorders>
              <w:top w:val="nil"/>
              <w:left w:val="nil"/>
              <w:bottom w:val="single" w:sz="4" w:space="0" w:color="CCCCCC"/>
              <w:right w:val="single" w:sz="4" w:space="0" w:color="CCCCCC"/>
            </w:tcBorders>
            <w:shd w:val="clear" w:color="000000" w:fill="EFEFEF"/>
            <w:hideMark/>
          </w:tcPr>
          <w:p w14:paraId="79DF079C" w14:textId="77777777" w:rsidR="004C6523" w:rsidRPr="004C6523" w:rsidRDefault="004C6523" w:rsidP="004C6523">
            <w:pPr>
              <w:jc w:val="right"/>
              <w:rPr>
                <w:rFonts w:cs="Arial"/>
                <w:sz w:val="16"/>
                <w:szCs w:val="16"/>
              </w:rPr>
            </w:pPr>
            <w:r w:rsidRPr="004C6523">
              <w:rPr>
                <w:rFonts w:cs="Arial"/>
                <w:sz w:val="16"/>
                <w:szCs w:val="16"/>
              </w:rPr>
              <w:t>646,78</w:t>
            </w:r>
          </w:p>
        </w:tc>
        <w:tc>
          <w:tcPr>
            <w:tcW w:w="413" w:type="pct"/>
            <w:tcBorders>
              <w:top w:val="nil"/>
              <w:left w:val="nil"/>
              <w:bottom w:val="single" w:sz="4" w:space="0" w:color="CCCCCC"/>
              <w:right w:val="single" w:sz="4" w:space="0" w:color="CCCCCC"/>
            </w:tcBorders>
            <w:shd w:val="clear" w:color="000000" w:fill="EFEFEF"/>
            <w:hideMark/>
          </w:tcPr>
          <w:p w14:paraId="7C33E07B" w14:textId="77777777" w:rsidR="004C6523" w:rsidRPr="004C6523" w:rsidRDefault="004C6523" w:rsidP="004C6523">
            <w:pPr>
              <w:jc w:val="right"/>
              <w:rPr>
                <w:rFonts w:cs="Arial"/>
                <w:sz w:val="16"/>
                <w:szCs w:val="16"/>
              </w:rPr>
            </w:pPr>
            <w:r w:rsidRPr="004C6523">
              <w:rPr>
                <w:rFonts w:cs="Arial"/>
                <w:sz w:val="16"/>
                <w:szCs w:val="16"/>
              </w:rPr>
              <w:t>0,03</w:t>
            </w:r>
          </w:p>
        </w:tc>
      </w:tr>
      <w:tr w:rsidR="004C6523" w:rsidRPr="004C6523" w14:paraId="105D4DC9"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2112051"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61181FE" w14:textId="77777777" w:rsidR="004C6523" w:rsidRPr="004C6523" w:rsidRDefault="004C6523" w:rsidP="004C6523">
            <w:pPr>
              <w:jc w:val="right"/>
              <w:rPr>
                <w:rFonts w:cs="Arial"/>
                <w:sz w:val="16"/>
                <w:szCs w:val="16"/>
              </w:rPr>
            </w:pPr>
            <w:r w:rsidRPr="004C6523">
              <w:rPr>
                <w:rFonts w:cs="Arial"/>
                <w:sz w:val="16"/>
                <w:szCs w:val="16"/>
              </w:rPr>
              <w:t xml:space="preserve"> 00012815 </w:t>
            </w:r>
          </w:p>
        </w:tc>
        <w:tc>
          <w:tcPr>
            <w:tcW w:w="296" w:type="pct"/>
            <w:tcBorders>
              <w:top w:val="nil"/>
              <w:left w:val="nil"/>
              <w:bottom w:val="single" w:sz="4" w:space="0" w:color="CCCCCC"/>
              <w:right w:val="single" w:sz="4" w:space="0" w:color="CCCCCC"/>
            </w:tcBorders>
            <w:shd w:val="clear" w:color="000000" w:fill="EFEFEF"/>
            <w:hideMark/>
          </w:tcPr>
          <w:p w14:paraId="58B4BA7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861AB11" w14:textId="77777777" w:rsidR="004C6523" w:rsidRPr="004C6523" w:rsidRDefault="004C6523" w:rsidP="004C6523">
            <w:pPr>
              <w:rPr>
                <w:rFonts w:cs="Arial"/>
                <w:sz w:val="16"/>
                <w:szCs w:val="16"/>
              </w:rPr>
            </w:pPr>
            <w:r w:rsidRPr="004C6523">
              <w:rPr>
                <w:rFonts w:cs="Arial"/>
                <w:sz w:val="16"/>
                <w:szCs w:val="16"/>
              </w:rPr>
              <w:t>FITA CREPE ROLO DE 25 MM X 50 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5EC641F"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18C9D4E7"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11F95B04" w14:textId="77777777" w:rsidR="004C6523" w:rsidRPr="004C6523" w:rsidRDefault="004C6523" w:rsidP="004C6523">
            <w:pPr>
              <w:jc w:val="right"/>
              <w:rPr>
                <w:rFonts w:cs="Arial"/>
                <w:sz w:val="16"/>
                <w:szCs w:val="16"/>
              </w:rPr>
            </w:pPr>
            <w:r w:rsidRPr="004C6523">
              <w:rPr>
                <w:rFonts w:cs="Arial"/>
                <w:sz w:val="16"/>
                <w:szCs w:val="16"/>
              </w:rPr>
              <w:t>0,0079816</w:t>
            </w:r>
          </w:p>
        </w:tc>
        <w:tc>
          <w:tcPr>
            <w:tcW w:w="354" w:type="pct"/>
            <w:tcBorders>
              <w:top w:val="nil"/>
              <w:left w:val="nil"/>
              <w:bottom w:val="single" w:sz="4" w:space="0" w:color="CCCCCC"/>
              <w:right w:val="single" w:sz="4" w:space="0" w:color="CCCCCC"/>
            </w:tcBorders>
            <w:shd w:val="clear" w:color="000000" w:fill="EFEFEF"/>
            <w:hideMark/>
          </w:tcPr>
          <w:p w14:paraId="26256BAA" w14:textId="77777777" w:rsidR="004C6523" w:rsidRPr="004C6523" w:rsidRDefault="004C6523" w:rsidP="004C6523">
            <w:pPr>
              <w:jc w:val="right"/>
              <w:rPr>
                <w:rFonts w:cs="Arial"/>
                <w:sz w:val="16"/>
                <w:szCs w:val="16"/>
              </w:rPr>
            </w:pPr>
            <w:r w:rsidRPr="004C6523">
              <w:rPr>
                <w:rFonts w:cs="Arial"/>
                <w:sz w:val="16"/>
                <w:szCs w:val="16"/>
              </w:rPr>
              <w:t>5,74</w:t>
            </w:r>
          </w:p>
        </w:tc>
        <w:tc>
          <w:tcPr>
            <w:tcW w:w="413" w:type="pct"/>
            <w:tcBorders>
              <w:top w:val="nil"/>
              <w:left w:val="nil"/>
              <w:bottom w:val="single" w:sz="4" w:space="0" w:color="CCCCCC"/>
              <w:right w:val="single" w:sz="4" w:space="0" w:color="CCCCCC"/>
            </w:tcBorders>
            <w:shd w:val="clear" w:color="000000" w:fill="EFEFEF"/>
            <w:hideMark/>
          </w:tcPr>
          <w:p w14:paraId="04A02FFA" w14:textId="77777777" w:rsidR="004C6523" w:rsidRPr="004C6523" w:rsidRDefault="004C6523" w:rsidP="004C6523">
            <w:pPr>
              <w:jc w:val="right"/>
              <w:rPr>
                <w:rFonts w:cs="Arial"/>
                <w:sz w:val="16"/>
                <w:szCs w:val="16"/>
              </w:rPr>
            </w:pPr>
            <w:r w:rsidRPr="004C6523">
              <w:rPr>
                <w:rFonts w:cs="Arial"/>
                <w:sz w:val="16"/>
                <w:szCs w:val="16"/>
              </w:rPr>
              <w:t>0,04</w:t>
            </w:r>
          </w:p>
        </w:tc>
      </w:tr>
      <w:tr w:rsidR="004C6523" w:rsidRPr="004C6523" w14:paraId="533B92DB" w14:textId="77777777" w:rsidTr="004C6523">
        <w:trPr>
          <w:trHeight w:val="960"/>
        </w:trPr>
        <w:tc>
          <w:tcPr>
            <w:tcW w:w="309" w:type="pct"/>
            <w:tcBorders>
              <w:top w:val="nil"/>
              <w:left w:val="single" w:sz="4" w:space="0" w:color="CCCCCC"/>
              <w:bottom w:val="single" w:sz="4" w:space="0" w:color="CCCCCC"/>
              <w:right w:val="single" w:sz="4" w:space="0" w:color="CCCCCC"/>
            </w:tcBorders>
            <w:shd w:val="clear" w:color="000000" w:fill="EFEFEF"/>
            <w:hideMark/>
          </w:tcPr>
          <w:p w14:paraId="667DC1D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181C97F" w14:textId="77777777" w:rsidR="004C6523" w:rsidRPr="004C6523" w:rsidRDefault="004C6523" w:rsidP="004C6523">
            <w:pPr>
              <w:jc w:val="right"/>
              <w:rPr>
                <w:rFonts w:cs="Arial"/>
                <w:sz w:val="16"/>
                <w:szCs w:val="16"/>
              </w:rPr>
            </w:pPr>
            <w:r w:rsidRPr="004C6523">
              <w:rPr>
                <w:rFonts w:cs="Arial"/>
                <w:sz w:val="16"/>
                <w:szCs w:val="16"/>
              </w:rPr>
              <w:t xml:space="preserve"> 00038412 </w:t>
            </w:r>
          </w:p>
        </w:tc>
        <w:tc>
          <w:tcPr>
            <w:tcW w:w="296" w:type="pct"/>
            <w:tcBorders>
              <w:top w:val="nil"/>
              <w:left w:val="nil"/>
              <w:bottom w:val="single" w:sz="4" w:space="0" w:color="CCCCCC"/>
              <w:right w:val="single" w:sz="4" w:space="0" w:color="CCCCCC"/>
            </w:tcBorders>
            <w:shd w:val="clear" w:color="000000" w:fill="EFEFEF"/>
            <w:hideMark/>
          </w:tcPr>
          <w:p w14:paraId="6B1BBAB1"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1D602ED" w14:textId="77777777" w:rsidR="004C6523" w:rsidRPr="004C6523" w:rsidRDefault="004C6523" w:rsidP="004C6523">
            <w:pPr>
              <w:rPr>
                <w:rFonts w:cs="Arial"/>
                <w:sz w:val="16"/>
                <w:szCs w:val="16"/>
              </w:rPr>
            </w:pPr>
            <w:r w:rsidRPr="004C6523">
              <w:rPr>
                <w:rFonts w:cs="Arial"/>
                <w:sz w:val="16"/>
                <w:szCs w:val="16"/>
              </w:rPr>
              <w:t>INVERSOR DE SOLDA MONOFASICO DE 160 A, POTENCIA DE 5400 W, TENSAO DE 220 V, TURBO VENTILADO, PROTECAO POR FUSIVEL TERMICO, PARA ELETRODOS DE 2,0 A 4,0 MM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2A3B0F66"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36CA729A"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0F9B60C7" w14:textId="77777777" w:rsidR="004C6523" w:rsidRPr="004C6523" w:rsidRDefault="004C6523" w:rsidP="004C6523">
            <w:pPr>
              <w:jc w:val="right"/>
              <w:rPr>
                <w:rFonts w:cs="Arial"/>
                <w:sz w:val="16"/>
                <w:szCs w:val="16"/>
              </w:rPr>
            </w:pPr>
            <w:r w:rsidRPr="004C6523">
              <w:rPr>
                <w:rFonts w:cs="Arial"/>
                <w:sz w:val="16"/>
                <w:szCs w:val="16"/>
              </w:rPr>
              <w:t>0,0000396</w:t>
            </w:r>
          </w:p>
        </w:tc>
        <w:tc>
          <w:tcPr>
            <w:tcW w:w="354" w:type="pct"/>
            <w:tcBorders>
              <w:top w:val="nil"/>
              <w:left w:val="nil"/>
              <w:bottom w:val="single" w:sz="4" w:space="0" w:color="CCCCCC"/>
              <w:right w:val="single" w:sz="4" w:space="0" w:color="CCCCCC"/>
            </w:tcBorders>
            <w:shd w:val="clear" w:color="000000" w:fill="EFEFEF"/>
            <w:hideMark/>
          </w:tcPr>
          <w:p w14:paraId="56DC7C2C" w14:textId="77777777" w:rsidR="004C6523" w:rsidRPr="004C6523" w:rsidRDefault="004C6523" w:rsidP="004C6523">
            <w:pPr>
              <w:jc w:val="right"/>
              <w:rPr>
                <w:rFonts w:cs="Arial"/>
                <w:sz w:val="16"/>
                <w:szCs w:val="16"/>
              </w:rPr>
            </w:pPr>
            <w:r w:rsidRPr="004C6523">
              <w:rPr>
                <w:rFonts w:cs="Arial"/>
                <w:sz w:val="16"/>
                <w:szCs w:val="16"/>
              </w:rPr>
              <w:t>1.295,00</w:t>
            </w:r>
          </w:p>
        </w:tc>
        <w:tc>
          <w:tcPr>
            <w:tcW w:w="413" w:type="pct"/>
            <w:tcBorders>
              <w:top w:val="nil"/>
              <w:left w:val="nil"/>
              <w:bottom w:val="single" w:sz="4" w:space="0" w:color="CCCCCC"/>
              <w:right w:val="single" w:sz="4" w:space="0" w:color="CCCCCC"/>
            </w:tcBorders>
            <w:shd w:val="clear" w:color="000000" w:fill="EFEFEF"/>
            <w:hideMark/>
          </w:tcPr>
          <w:p w14:paraId="63948191" w14:textId="77777777" w:rsidR="004C6523" w:rsidRPr="004C6523" w:rsidRDefault="004C6523" w:rsidP="004C6523">
            <w:pPr>
              <w:jc w:val="right"/>
              <w:rPr>
                <w:rFonts w:cs="Arial"/>
                <w:sz w:val="16"/>
                <w:szCs w:val="16"/>
              </w:rPr>
            </w:pPr>
            <w:r w:rsidRPr="004C6523">
              <w:rPr>
                <w:rFonts w:cs="Arial"/>
                <w:sz w:val="16"/>
                <w:szCs w:val="16"/>
              </w:rPr>
              <w:t>0,05</w:t>
            </w:r>
          </w:p>
        </w:tc>
      </w:tr>
      <w:tr w:rsidR="004C6523" w:rsidRPr="004C6523" w14:paraId="5366DDB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F7DCD14"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083132DD" w14:textId="77777777" w:rsidR="004C6523" w:rsidRPr="004C6523" w:rsidRDefault="004C6523" w:rsidP="004C6523">
            <w:pPr>
              <w:jc w:val="right"/>
              <w:rPr>
                <w:rFonts w:cs="Arial"/>
                <w:sz w:val="16"/>
                <w:szCs w:val="16"/>
              </w:rPr>
            </w:pPr>
            <w:r w:rsidRPr="004C6523">
              <w:rPr>
                <w:rFonts w:cs="Arial"/>
                <w:sz w:val="16"/>
                <w:szCs w:val="16"/>
              </w:rPr>
              <w:t xml:space="preserve"> 00038382 </w:t>
            </w:r>
          </w:p>
        </w:tc>
        <w:tc>
          <w:tcPr>
            <w:tcW w:w="296" w:type="pct"/>
            <w:tcBorders>
              <w:top w:val="nil"/>
              <w:left w:val="nil"/>
              <w:bottom w:val="single" w:sz="4" w:space="0" w:color="CCCCCC"/>
              <w:right w:val="single" w:sz="4" w:space="0" w:color="CCCCCC"/>
            </w:tcBorders>
            <w:shd w:val="clear" w:color="000000" w:fill="EFEFEF"/>
            <w:hideMark/>
          </w:tcPr>
          <w:p w14:paraId="6278FD68"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569E76AA" w14:textId="77777777" w:rsidR="004C6523" w:rsidRPr="004C6523" w:rsidRDefault="004C6523" w:rsidP="004C6523">
            <w:pPr>
              <w:rPr>
                <w:rFonts w:cs="Arial"/>
                <w:sz w:val="16"/>
                <w:szCs w:val="16"/>
              </w:rPr>
            </w:pPr>
            <w:r w:rsidRPr="004C6523">
              <w:rPr>
                <w:rFonts w:cs="Arial"/>
                <w:sz w:val="16"/>
                <w:szCs w:val="16"/>
              </w:rPr>
              <w:t>LINHA DE PEDREIRO LISA 100 M</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83B4994"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58262DF"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617D003" w14:textId="77777777" w:rsidR="004C6523" w:rsidRPr="004C6523" w:rsidRDefault="004C6523" w:rsidP="004C6523">
            <w:pPr>
              <w:jc w:val="right"/>
              <w:rPr>
                <w:rFonts w:cs="Arial"/>
                <w:sz w:val="16"/>
                <w:szCs w:val="16"/>
              </w:rPr>
            </w:pPr>
            <w:r w:rsidRPr="004C6523">
              <w:rPr>
                <w:rFonts w:cs="Arial"/>
                <w:sz w:val="16"/>
                <w:szCs w:val="16"/>
              </w:rPr>
              <w:t>0,0025312</w:t>
            </w:r>
          </w:p>
        </w:tc>
        <w:tc>
          <w:tcPr>
            <w:tcW w:w="354" w:type="pct"/>
            <w:tcBorders>
              <w:top w:val="nil"/>
              <w:left w:val="nil"/>
              <w:bottom w:val="single" w:sz="4" w:space="0" w:color="CCCCCC"/>
              <w:right w:val="single" w:sz="4" w:space="0" w:color="CCCCCC"/>
            </w:tcBorders>
            <w:shd w:val="clear" w:color="000000" w:fill="EFEFEF"/>
            <w:hideMark/>
          </w:tcPr>
          <w:p w14:paraId="3A93FC79" w14:textId="77777777" w:rsidR="004C6523" w:rsidRPr="004C6523" w:rsidRDefault="004C6523" w:rsidP="004C6523">
            <w:pPr>
              <w:jc w:val="right"/>
              <w:rPr>
                <w:rFonts w:cs="Arial"/>
                <w:sz w:val="16"/>
                <w:szCs w:val="16"/>
              </w:rPr>
            </w:pPr>
            <w:r w:rsidRPr="004C6523">
              <w:rPr>
                <w:rFonts w:cs="Arial"/>
                <w:sz w:val="16"/>
                <w:szCs w:val="16"/>
              </w:rPr>
              <w:t>7,49</w:t>
            </w:r>
          </w:p>
        </w:tc>
        <w:tc>
          <w:tcPr>
            <w:tcW w:w="413" w:type="pct"/>
            <w:tcBorders>
              <w:top w:val="nil"/>
              <w:left w:val="nil"/>
              <w:bottom w:val="single" w:sz="4" w:space="0" w:color="CCCCCC"/>
              <w:right w:val="single" w:sz="4" w:space="0" w:color="CCCCCC"/>
            </w:tcBorders>
            <w:shd w:val="clear" w:color="000000" w:fill="EFEFEF"/>
            <w:hideMark/>
          </w:tcPr>
          <w:p w14:paraId="5A4991AF" w14:textId="77777777" w:rsidR="004C6523" w:rsidRPr="004C6523" w:rsidRDefault="004C6523" w:rsidP="004C6523">
            <w:pPr>
              <w:jc w:val="right"/>
              <w:rPr>
                <w:rFonts w:cs="Arial"/>
                <w:sz w:val="16"/>
                <w:szCs w:val="16"/>
              </w:rPr>
            </w:pPr>
            <w:r w:rsidRPr="004C6523">
              <w:rPr>
                <w:rFonts w:cs="Arial"/>
                <w:sz w:val="16"/>
                <w:szCs w:val="16"/>
              </w:rPr>
              <w:t>0,01</w:t>
            </w:r>
          </w:p>
        </w:tc>
      </w:tr>
      <w:tr w:rsidR="004C6523" w:rsidRPr="004C6523" w14:paraId="7EC9C5B6"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C54619D"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C319D5A" w14:textId="77777777" w:rsidR="004C6523" w:rsidRPr="004C6523" w:rsidRDefault="004C6523" w:rsidP="004C6523">
            <w:pPr>
              <w:jc w:val="right"/>
              <w:rPr>
                <w:rFonts w:cs="Arial"/>
                <w:sz w:val="16"/>
                <w:szCs w:val="16"/>
              </w:rPr>
            </w:pPr>
            <w:r w:rsidRPr="004C6523">
              <w:rPr>
                <w:rFonts w:cs="Arial"/>
                <w:sz w:val="16"/>
                <w:szCs w:val="16"/>
              </w:rPr>
              <w:t xml:space="preserve"> 00038413 </w:t>
            </w:r>
          </w:p>
        </w:tc>
        <w:tc>
          <w:tcPr>
            <w:tcW w:w="296" w:type="pct"/>
            <w:tcBorders>
              <w:top w:val="nil"/>
              <w:left w:val="nil"/>
              <w:bottom w:val="single" w:sz="4" w:space="0" w:color="CCCCCC"/>
              <w:right w:val="single" w:sz="4" w:space="0" w:color="CCCCCC"/>
            </w:tcBorders>
            <w:shd w:val="clear" w:color="000000" w:fill="EFEFEF"/>
            <w:hideMark/>
          </w:tcPr>
          <w:p w14:paraId="566E4CF3"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608AFC83" w14:textId="77777777" w:rsidR="004C6523" w:rsidRPr="004C6523" w:rsidRDefault="004C6523" w:rsidP="004C6523">
            <w:pPr>
              <w:rPr>
                <w:rFonts w:cs="Arial"/>
                <w:sz w:val="16"/>
                <w:szCs w:val="16"/>
              </w:rPr>
            </w:pPr>
            <w:r w:rsidRPr="004C6523">
              <w:rPr>
                <w:rFonts w:cs="Arial"/>
                <w:sz w:val="16"/>
                <w:szCs w:val="16"/>
              </w:rPr>
              <w:t>LIXADEIRA ELETRICA ANGULAR, PARA DISCO DE 7 " (180 MM), POTENCIA DE 2.200 W, *5.000* RPM, 220 V</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4F061F8E" w14:textId="77777777" w:rsidR="004C6523" w:rsidRPr="004C6523" w:rsidRDefault="004C6523" w:rsidP="004C6523">
            <w:pPr>
              <w:rPr>
                <w:rFonts w:cs="Arial"/>
                <w:sz w:val="16"/>
                <w:szCs w:val="16"/>
              </w:rPr>
            </w:pPr>
            <w:r w:rsidRPr="004C6523">
              <w:rPr>
                <w:rFonts w:cs="Arial"/>
                <w:sz w:val="16"/>
                <w:szCs w:val="16"/>
              </w:rPr>
              <w:t>Equipamento</w:t>
            </w:r>
          </w:p>
        </w:tc>
        <w:tc>
          <w:tcPr>
            <w:tcW w:w="354" w:type="pct"/>
            <w:tcBorders>
              <w:top w:val="nil"/>
              <w:left w:val="nil"/>
              <w:bottom w:val="single" w:sz="4" w:space="0" w:color="CCCCCC"/>
              <w:right w:val="single" w:sz="4" w:space="0" w:color="CCCCCC"/>
            </w:tcBorders>
            <w:shd w:val="clear" w:color="000000" w:fill="EFEFEF"/>
            <w:hideMark/>
          </w:tcPr>
          <w:p w14:paraId="38F56EFE"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3AAFC909" w14:textId="77777777" w:rsidR="004C6523" w:rsidRPr="004C6523" w:rsidRDefault="004C6523" w:rsidP="004C6523">
            <w:pPr>
              <w:jc w:val="right"/>
              <w:rPr>
                <w:rFonts w:cs="Arial"/>
                <w:sz w:val="16"/>
                <w:szCs w:val="16"/>
              </w:rPr>
            </w:pPr>
            <w:r w:rsidRPr="004C6523">
              <w:rPr>
                <w:rFonts w:cs="Arial"/>
                <w:sz w:val="16"/>
                <w:szCs w:val="16"/>
              </w:rPr>
              <w:t>0,0000388</w:t>
            </w:r>
          </w:p>
        </w:tc>
        <w:tc>
          <w:tcPr>
            <w:tcW w:w="354" w:type="pct"/>
            <w:tcBorders>
              <w:top w:val="nil"/>
              <w:left w:val="nil"/>
              <w:bottom w:val="single" w:sz="4" w:space="0" w:color="CCCCCC"/>
              <w:right w:val="single" w:sz="4" w:space="0" w:color="CCCCCC"/>
            </w:tcBorders>
            <w:shd w:val="clear" w:color="000000" w:fill="EFEFEF"/>
            <w:hideMark/>
          </w:tcPr>
          <w:p w14:paraId="04C0320B" w14:textId="77777777" w:rsidR="004C6523" w:rsidRPr="004C6523" w:rsidRDefault="004C6523" w:rsidP="004C6523">
            <w:pPr>
              <w:jc w:val="right"/>
              <w:rPr>
                <w:rFonts w:cs="Arial"/>
                <w:sz w:val="16"/>
                <w:szCs w:val="16"/>
              </w:rPr>
            </w:pPr>
            <w:r w:rsidRPr="004C6523">
              <w:rPr>
                <w:rFonts w:cs="Arial"/>
                <w:sz w:val="16"/>
                <w:szCs w:val="16"/>
              </w:rPr>
              <w:t>666,82</w:t>
            </w:r>
          </w:p>
        </w:tc>
        <w:tc>
          <w:tcPr>
            <w:tcW w:w="413" w:type="pct"/>
            <w:tcBorders>
              <w:top w:val="nil"/>
              <w:left w:val="nil"/>
              <w:bottom w:val="single" w:sz="4" w:space="0" w:color="CCCCCC"/>
              <w:right w:val="single" w:sz="4" w:space="0" w:color="CCCCCC"/>
            </w:tcBorders>
            <w:shd w:val="clear" w:color="000000" w:fill="EFEFEF"/>
            <w:hideMark/>
          </w:tcPr>
          <w:p w14:paraId="5C4C8651"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33A03701"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1DB2D3B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70713CBE" w14:textId="77777777" w:rsidR="004C6523" w:rsidRPr="004C6523" w:rsidRDefault="004C6523" w:rsidP="004C6523">
            <w:pPr>
              <w:jc w:val="right"/>
              <w:rPr>
                <w:rFonts w:cs="Arial"/>
                <w:sz w:val="16"/>
                <w:szCs w:val="16"/>
              </w:rPr>
            </w:pPr>
            <w:r w:rsidRPr="004C6523">
              <w:rPr>
                <w:rFonts w:cs="Arial"/>
                <w:sz w:val="16"/>
                <w:szCs w:val="16"/>
              </w:rPr>
              <w:t xml:space="preserve"> 00025966 </w:t>
            </w:r>
          </w:p>
        </w:tc>
        <w:tc>
          <w:tcPr>
            <w:tcW w:w="296" w:type="pct"/>
            <w:tcBorders>
              <w:top w:val="nil"/>
              <w:left w:val="nil"/>
              <w:bottom w:val="single" w:sz="4" w:space="0" w:color="CCCCCC"/>
              <w:right w:val="single" w:sz="4" w:space="0" w:color="CCCCCC"/>
            </w:tcBorders>
            <w:shd w:val="clear" w:color="000000" w:fill="EFEFEF"/>
            <w:hideMark/>
          </w:tcPr>
          <w:p w14:paraId="43342B60"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4370E082" w14:textId="77777777" w:rsidR="004C6523" w:rsidRPr="004C6523" w:rsidRDefault="004C6523" w:rsidP="004C6523">
            <w:pPr>
              <w:rPr>
                <w:rFonts w:cs="Arial"/>
                <w:sz w:val="16"/>
                <w:szCs w:val="16"/>
              </w:rPr>
            </w:pPr>
            <w:r w:rsidRPr="004C6523">
              <w:rPr>
                <w:rFonts w:cs="Arial"/>
                <w:sz w:val="16"/>
                <w:szCs w:val="16"/>
              </w:rPr>
              <w:t>REDUTOR TIPO THINNER PARA ACABAMENTO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C61C4E0"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2DCAA390" w14:textId="77777777" w:rsidR="004C6523" w:rsidRPr="004C6523" w:rsidRDefault="004C6523" w:rsidP="004C6523">
            <w:pPr>
              <w:jc w:val="center"/>
              <w:rPr>
                <w:rFonts w:cs="Arial"/>
                <w:sz w:val="16"/>
                <w:szCs w:val="16"/>
              </w:rPr>
            </w:pPr>
            <w:r w:rsidRPr="004C6523">
              <w:rPr>
                <w:rFonts w:cs="Arial"/>
                <w:sz w:val="16"/>
                <w:szCs w:val="16"/>
              </w:rPr>
              <w:t>L</w:t>
            </w:r>
          </w:p>
        </w:tc>
        <w:tc>
          <w:tcPr>
            <w:tcW w:w="355" w:type="pct"/>
            <w:tcBorders>
              <w:top w:val="nil"/>
              <w:left w:val="nil"/>
              <w:bottom w:val="single" w:sz="4" w:space="0" w:color="CCCCCC"/>
              <w:right w:val="single" w:sz="4" w:space="0" w:color="CCCCCC"/>
            </w:tcBorders>
            <w:shd w:val="clear" w:color="000000" w:fill="EFEFEF"/>
            <w:hideMark/>
          </w:tcPr>
          <w:p w14:paraId="51F18B27" w14:textId="77777777" w:rsidR="004C6523" w:rsidRPr="004C6523" w:rsidRDefault="004C6523" w:rsidP="004C6523">
            <w:pPr>
              <w:jc w:val="right"/>
              <w:rPr>
                <w:rFonts w:cs="Arial"/>
                <w:sz w:val="16"/>
                <w:szCs w:val="16"/>
              </w:rPr>
            </w:pPr>
            <w:r w:rsidRPr="004C6523">
              <w:rPr>
                <w:rFonts w:cs="Arial"/>
                <w:sz w:val="16"/>
                <w:szCs w:val="16"/>
              </w:rPr>
              <w:t>0,0013303</w:t>
            </w:r>
          </w:p>
        </w:tc>
        <w:tc>
          <w:tcPr>
            <w:tcW w:w="354" w:type="pct"/>
            <w:tcBorders>
              <w:top w:val="nil"/>
              <w:left w:val="nil"/>
              <w:bottom w:val="single" w:sz="4" w:space="0" w:color="CCCCCC"/>
              <w:right w:val="single" w:sz="4" w:space="0" w:color="CCCCCC"/>
            </w:tcBorders>
            <w:shd w:val="clear" w:color="000000" w:fill="EFEFEF"/>
            <w:hideMark/>
          </w:tcPr>
          <w:p w14:paraId="3A7427B7" w14:textId="77777777" w:rsidR="004C6523" w:rsidRPr="004C6523" w:rsidRDefault="004C6523" w:rsidP="004C6523">
            <w:pPr>
              <w:jc w:val="right"/>
              <w:rPr>
                <w:rFonts w:cs="Arial"/>
                <w:sz w:val="16"/>
                <w:szCs w:val="16"/>
              </w:rPr>
            </w:pPr>
            <w:r w:rsidRPr="004C6523">
              <w:rPr>
                <w:rFonts w:cs="Arial"/>
                <w:sz w:val="16"/>
                <w:szCs w:val="16"/>
              </w:rPr>
              <w:t>17,34</w:t>
            </w:r>
          </w:p>
        </w:tc>
        <w:tc>
          <w:tcPr>
            <w:tcW w:w="413" w:type="pct"/>
            <w:tcBorders>
              <w:top w:val="nil"/>
              <w:left w:val="nil"/>
              <w:bottom w:val="single" w:sz="4" w:space="0" w:color="CCCCCC"/>
              <w:right w:val="single" w:sz="4" w:space="0" w:color="CCCCCC"/>
            </w:tcBorders>
            <w:shd w:val="clear" w:color="000000" w:fill="EFEFEF"/>
            <w:hideMark/>
          </w:tcPr>
          <w:p w14:paraId="15247B70" w14:textId="77777777" w:rsidR="004C6523" w:rsidRPr="004C6523" w:rsidRDefault="004C6523" w:rsidP="004C6523">
            <w:pPr>
              <w:jc w:val="right"/>
              <w:rPr>
                <w:rFonts w:cs="Arial"/>
                <w:sz w:val="16"/>
                <w:szCs w:val="16"/>
              </w:rPr>
            </w:pPr>
            <w:r w:rsidRPr="004C6523">
              <w:rPr>
                <w:rFonts w:cs="Arial"/>
                <w:sz w:val="16"/>
                <w:szCs w:val="16"/>
              </w:rPr>
              <w:t>0,02</w:t>
            </w:r>
          </w:p>
        </w:tc>
      </w:tr>
      <w:tr w:rsidR="004C6523" w:rsidRPr="004C6523" w14:paraId="6E3B1C3C"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246AE780"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343FCD94" w14:textId="77777777" w:rsidR="004C6523" w:rsidRPr="004C6523" w:rsidRDefault="004C6523" w:rsidP="004C6523">
            <w:pPr>
              <w:jc w:val="right"/>
              <w:rPr>
                <w:rFonts w:cs="Arial"/>
                <w:sz w:val="16"/>
                <w:szCs w:val="16"/>
              </w:rPr>
            </w:pPr>
            <w:r w:rsidRPr="004C6523">
              <w:rPr>
                <w:rFonts w:cs="Arial"/>
                <w:sz w:val="16"/>
                <w:szCs w:val="16"/>
              </w:rPr>
              <w:t xml:space="preserve"> 00038393 </w:t>
            </w:r>
          </w:p>
        </w:tc>
        <w:tc>
          <w:tcPr>
            <w:tcW w:w="296" w:type="pct"/>
            <w:tcBorders>
              <w:top w:val="nil"/>
              <w:left w:val="nil"/>
              <w:bottom w:val="single" w:sz="4" w:space="0" w:color="CCCCCC"/>
              <w:right w:val="single" w:sz="4" w:space="0" w:color="CCCCCC"/>
            </w:tcBorders>
            <w:shd w:val="clear" w:color="000000" w:fill="EFEFEF"/>
            <w:hideMark/>
          </w:tcPr>
          <w:p w14:paraId="0EBE637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38FA5E4A" w14:textId="77777777" w:rsidR="004C6523" w:rsidRPr="004C6523" w:rsidRDefault="004C6523" w:rsidP="004C6523">
            <w:pPr>
              <w:rPr>
                <w:rFonts w:cs="Arial"/>
                <w:sz w:val="16"/>
                <w:szCs w:val="16"/>
              </w:rPr>
            </w:pPr>
            <w:r w:rsidRPr="004C6523">
              <w:rPr>
                <w:rFonts w:cs="Arial"/>
                <w:sz w:val="16"/>
                <w:szCs w:val="16"/>
              </w:rPr>
              <w:t>ROLO DE ESPUMA POLIESTER 23 CM (SEM CABO)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78000E1A"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529F7C1"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261267C7" w14:textId="77777777" w:rsidR="004C6523" w:rsidRPr="004C6523" w:rsidRDefault="004C6523" w:rsidP="004C6523">
            <w:pPr>
              <w:jc w:val="right"/>
              <w:rPr>
                <w:rFonts w:cs="Arial"/>
                <w:sz w:val="16"/>
                <w:szCs w:val="16"/>
              </w:rPr>
            </w:pPr>
            <w:r w:rsidRPr="004C6523">
              <w:rPr>
                <w:rFonts w:cs="Arial"/>
                <w:sz w:val="16"/>
                <w:szCs w:val="16"/>
              </w:rPr>
              <w:t>0,0013303</w:t>
            </w:r>
          </w:p>
        </w:tc>
        <w:tc>
          <w:tcPr>
            <w:tcW w:w="354" w:type="pct"/>
            <w:tcBorders>
              <w:top w:val="nil"/>
              <w:left w:val="nil"/>
              <w:bottom w:val="single" w:sz="4" w:space="0" w:color="CCCCCC"/>
              <w:right w:val="single" w:sz="4" w:space="0" w:color="CCCCCC"/>
            </w:tcBorders>
            <w:shd w:val="clear" w:color="000000" w:fill="EFEFEF"/>
            <w:hideMark/>
          </w:tcPr>
          <w:p w14:paraId="2B240DC4" w14:textId="77777777" w:rsidR="004C6523" w:rsidRPr="004C6523" w:rsidRDefault="004C6523" w:rsidP="004C6523">
            <w:pPr>
              <w:jc w:val="right"/>
              <w:rPr>
                <w:rFonts w:cs="Arial"/>
                <w:sz w:val="16"/>
                <w:szCs w:val="16"/>
              </w:rPr>
            </w:pPr>
            <w:r w:rsidRPr="004C6523">
              <w:rPr>
                <w:rFonts w:cs="Arial"/>
                <w:sz w:val="16"/>
                <w:szCs w:val="16"/>
              </w:rPr>
              <w:t>10,18</w:t>
            </w:r>
          </w:p>
        </w:tc>
        <w:tc>
          <w:tcPr>
            <w:tcW w:w="413" w:type="pct"/>
            <w:tcBorders>
              <w:top w:val="nil"/>
              <w:left w:val="nil"/>
              <w:bottom w:val="single" w:sz="4" w:space="0" w:color="CCCCCC"/>
              <w:right w:val="single" w:sz="4" w:space="0" w:color="CCCCCC"/>
            </w:tcBorders>
            <w:shd w:val="clear" w:color="000000" w:fill="EFEFEF"/>
            <w:hideMark/>
          </w:tcPr>
          <w:p w14:paraId="2130F531" w14:textId="77777777" w:rsidR="004C6523" w:rsidRPr="004C6523" w:rsidRDefault="004C6523" w:rsidP="004C6523">
            <w:pPr>
              <w:jc w:val="right"/>
              <w:rPr>
                <w:rFonts w:cs="Arial"/>
                <w:sz w:val="16"/>
                <w:szCs w:val="16"/>
              </w:rPr>
            </w:pPr>
            <w:r w:rsidRPr="004C6523">
              <w:rPr>
                <w:rFonts w:cs="Arial"/>
                <w:sz w:val="16"/>
                <w:szCs w:val="16"/>
              </w:rPr>
              <w:t>0,01</w:t>
            </w:r>
          </w:p>
        </w:tc>
      </w:tr>
      <w:tr w:rsidR="004C6523" w:rsidRPr="004C6523" w14:paraId="2BD05A10"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6CB715EA"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46D0B668" w14:textId="77777777" w:rsidR="004C6523" w:rsidRPr="004C6523" w:rsidRDefault="004C6523" w:rsidP="004C6523">
            <w:pPr>
              <w:jc w:val="right"/>
              <w:rPr>
                <w:rFonts w:cs="Arial"/>
                <w:sz w:val="16"/>
                <w:szCs w:val="16"/>
              </w:rPr>
            </w:pPr>
            <w:r w:rsidRPr="004C6523">
              <w:rPr>
                <w:rFonts w:cs="Arial"/>
                <w:sz w:val="16"/>
                <w:szCs w:val="16"/>
              </w:rPr>
              <w:t xml:space="preserve"> 00038390 </w:t>
            </w:r>
          </w:p>
        </w:tc>
        <w:tc>
          <w:tcPr>
            <w:tcW w:w="296" w:type="pct"/>
            <w:tcBorders>
              <w:top w:val="nil"/>
              <w:left w:val="nil"/>
              <w:bottom w:val="single" w:sz="4" w:space="0" w:color="CCCCCC"/>
              <w:right w:val="single" w:sz="4" w:space="0" w:color="CCCCCC"/>
            </w:tcBorders>
            <w:shd w:val="clear" w:color="000000" w:fill="EFEFEF"/>
            <w:hideMark/>
          </w:tcPr>
          <w:p w14:paraId="4FF28C1F"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26F66106" w14:textId="77777777" w:rsidR="004C6523" w:rsidRPr="004C6523" w:rsidRDefault="004C6523" w:rsidP="004C6523">
            <w:pPr>
              <w:rPr>
                <w:rFonts w:cs="Arial"/>
                <w:sz w:val="16"/>
                <w:szCs w:val="16"/>
              </w:rPr>
            </w:pPr>
            <w:r w:rsidRPr="004C6523">
              <w:rPr>
                <w:rFonts w:cs="Arial"/>
                <w:sz w:val="16"/>
                <w:szCs w:val="16"/>
              </w:rPr>
              <w:t>ROLO DE LA DE CARNEIRO 23 CM (SEM CABO)</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54F4DBE6"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50A4F3A6"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3241320" w14:textId="77777777" w:rsidR="004C6523" w:rsidRPr="004C6523" w:rsidRDefault="004C6523" w:rsidP="004C6523">
            <w:pPr>
              <w:jc w:val="right"/>
              <w:rPr>
                <w:rFonts w:cs="Arial"/>
                <w:sz w:val="16"/>
                <w:szCs w:val="16"/>
              </w:rPr>
            </w:pPr>
            <w:r w:rsidRPr="004C6523">
              <w:rPr>
                <w:rFonts w:cs="Arial"/>
                <w:sz w:val="16"/>
                <w:szCs w:val="16"/>
              </w:rPr>
              <w:t>0,0013303</w:t>
            </w:r>
          </w:p>
        </w:tc>
        <w:tc>
          <w:tcPr>
            <w:tcW w:w="354" w:type="pct"/>
            <w:tcBorders>
              <w:top w:val="nil"/>
              <w:left w:val="nil"/>
              <w:bottom w:val="single" w:sz="4" w:space="0" w:color="CCCCCC"/>
              <w:right w:val="single" w:sz="4" w:space="0" w:color="CCCCCC"/>
            </w:tcBorders>
            <w:shd w:val="clear" w:color="000000" w:fill="EFEFEF"/>
            <w:hideMark/>
          </w:tcPr>
          <w:p w14:paraId="79FE9B12" w14:textId="77777777" w:rsidR="004C6523" w:rsidRPr="004C6523" w:rsidRDefault="004C6523" w:rsidP="004C6523">
            <w:pPr>
              <w:jc w:val="right"/>
              <w:rPr>
                <w:rFonts w:cs="Arial"/>
                <w:sz w:val="16"/>
                <w:szCs w:val="16"/>
              </w:rPr>
            </w:pPr>
            <w:r w:rsidRPr="004C6523">
              <w:rPr>
                <w:rFonts w:cs="Arial"/>
                <w:sz w:val="16"/>
                <w:szCs w:val="16"/>
              </w:rPr>
              <w:t>22,58</w:t>
            </w:r>
          </w:p>
        </w:tc>
        <w:tc>
          <w:tcPr>
            <w:tcW w:w="413" w:type="pct"/>
            <w:tcBorders>
              <w:top w:val="nil"/>
              <w:left w:val="nil"/>
              <w:bottom w:val="single" w:sz="4" w:space="0" w:color="CCCCCC"/>
              <w:right w:val="single" w:sz="4" w:space="0" w:color="CCCCCC"/>
            </w:tcBorders>
            <w:shd w:val="clear" w:color="000000" w:fill="EFEFEF"/>
            <w:hideMark/>
          </w:tcPr>
          <w:p w14:paraId="379009AF" w14:textId="77777777" w:rsidR="004C6523" w:rsidRPr="004C6523" w:rsidRDefault="004C6523" w:rsidP="004C6523">
            <w:pPr>
              <w:jc w:val="right"/>
              <w:rPr>
                <w:rFonts w:cs="Arial"/>
                <w:sz w:val="16"/>
                <w:szCs w:val="16"/>
              </w:rPr>
            </w:pPr>
            <w:r w:rsidRPr="004C6523">
              <w:rPr>
                <w:rFonts w:cs="Arial"/>
                <w:sz w:val="16"/>
                <w:szCs w:val="16"/>
              </w:rPr>
              <w:t>0,03</w:t>
            </w:r>
          </w:p>
        </w:tc>
      </w:tr>
      <w:tr w:rsidR="004C6523" w:rsidRPr="004C6523" w14:paraId="0E0E56BE" w14:textId="77777777" w:rsidTr="004C6523">
        <w:trPr>
          <w:trHeight w:val="480"/>
        </w:trPr>
        <w:tc>
          <w:tcPr>
            <w:tcW w:w="309" w:type="pct"/>
            <w:tcBorders>
              <w:top w:val="nil"/>
              <w:left w:val="single" w:sz="4" w:space="0" w:color="CCCCCC"/>
              <w:bottom w:val="single" w:sz="4" w:space="0" w:color="CCCCCC"/>
              <w:right w:val="single" w:sz="4" w:space="0" w:color="CCCCCC"/>
            </w:tcBorders>
            <w:shd w:val="clear" w:color="000000" w:fill="EFEFEF"/>
            <w:hideMark/>
          </w:tcPr>
          <w:p w14:paraId="731BE955" w14:textId="77777777" w:rsidR="004C6523" w:rsidRPr="004C6523" w:rsidRDefault="004C6523" w:rsidP="004C6523">
            <w:pPr>
              <w:rPr>
                <w:rFonts w:cs="Arial"/>
                <w:sz w:val="16"/>
                <w:szCs w:val="16"/>
              </w:rPr>
            </w:pPr>
            <w:r w:rsidRPr="004C6523">
              <w:rPr>
                <w:rFonts w:cs="Arial"/>
                <w:sz w:val="16"/>
                <w:szCs w:val="16"/>
              </w:rPr>
              <w:t>Insumo</w:t>
            </w:r>
          </w:p>
        </w:tc>
        <w:tc>
          <w:tcPr>
            <w:tcW w:w="354" w:type="pct"/>
            <w:tcBorders>
              <w:top w:val="nil"/>
              <w:left w:val="nil"/>
              <w:bottom w:val="single" w:sz="4" w:space="0" w:color="CCCCCC"/>
              <w:right w:val="single" w:sz="4" w:space="0" w:color="CCCCCC"/>
            </w:tcBorders>
            <w:shd w:val="clear" w:color="000000" w:fill="EFEFEF"/>
            <w:hideMark/>
          </w:tcPr>
          <w:p w14:paraId="10D353B3" w14:textId="77777777" w:rsidR="004C6523" w:rsidRPr="004C6523" w:rsidRDefault="004C6523" w:rsidP="004C6523">
            <w:pPr>
              <w:jc w:val="right"/>
              <w:rPr>
                <w:rFonts w:cs="Arial"/>
                <w:sz w:val="16"/>
                <w:szCs w:val="16"/>
              </w:rPr>
            </w:pPr>
            <w:r w:rsidRPr="004C6523">
              <w:rPr>
                <w:rFonts w:cs="Arial"/>
                <w:sz w:val="16"/>
                <w:szCs w:val="16"/>
              </w:rPr>
              <w:t xml:space="preserve"> 00038396 </w:t>
            </w:r>
          </w:p>
        </w:tc>
        <w:tc>
          <w:tcPr>
            <w:tcW w:w="296" w:type="pct"/>
            <w:tcBorders>
              <w:top w:val="nil"/>
              <w:left w:val="nil"/>
              <w:bottom w:val="single" w:sz="4" w:space="0" w:color="CCCCCC"/>
              <w:right w:val="single" w:sz="4" w:space="0" w:color="CCCCCC"/>
            </w:tcBorders>
            <w:shd w:val="clear" w:color="000000" w:fill="EFEFEF"/>
            <w:hideMark/>
          </w:tcPr>
          <w:p w14:paraId="163EAA36" w14:textId="77777777" w:rsidR="004C6523" w:rsidRPr="004C6523" w:rsidRDefault="004C6523" w:rsidP="004C6523">
            <w:pPr>
              <w:rPr>
                <w:rFonts w:cs="Arial"/>
                <w:sz w:val="16"/>
                <w:szCs w:val="16"/>
              </w:rPr>
            </w:pPr>
            <w:r w:rsidRPr="004C6523">
              <w:rPr>
                <w:rFonts w:cs="Arial"/>
                <w:sz w:val="16"/>
                <w:szCs w:val="16"/>
              </w:rPr>
              <w:t>SINAPI</w:t>
            </w:r>
          </w:p>
        </w:tc>
        <w:tc>
          <w:tcPr>
            <w:tcW w:w="1768" w:type="pct"/>
            <w:tcBorders>
              <w:top w:val="nil"/>
              <w:left w:val="nil"/>
              <w:bottom w:val="single" w:sz="4" w:space="0" w:color="CCCCCC"/>
              <w:right w:val="single" w:sz="4" w:space="0" w:color="CCCCCC"/>
            </w:tcBorders>
            <w:shd w:val="clear" w:color="000000" w:fill="EFEFEF"/>
            <w:hideMark/>
          </w:tcPr>
          <w:p w14:paraId="7D148539" w14:textId="77777777" w:rsidR="004C6523" w:rsidRPr="004C6523" w:rsidRDefault="004C6523" w:rsidP="004C6523">
            <w:pPr>
              <w:rPr>
                <w:rFonts w:cs="Arial"/>
                <w:sz w:val="16"/>
                <w:szCs w:val="16"/>
              </w:rPr>
            </w:pPr>
            <w:r w:rsidRPr="004C6523">
              <w:rPr>
                <w:rFonts w:cs="Arial"/>
                <w:sz w:val="16"/>
                <w:szCs w:val="16"/>
              </w:rPr>
              <w:t>SELADOR HORIZONTAL PARA FITA DE ACO 1 "</w:t>
            </w:r>
          </w:p>
        </w:tc>
        <w:tc>
          <w:tcPr>
            <w:tcW w:w="797" w:type="pct"/>
            <w:gridSpan w:val="2"/>
            <w:tcBorders>
              <w:top w:val="single" w:sz="4" w:space="0" w:color="CCCCCC"/>
              <w:left w:val="nil"/>
              <w:bottom w:val="single" w:sz="4" w:space="0" w:color="CCCCCC"/>
              <w:right w:val="single" w:sz="4" w:space="0" w:color="CCCCCC"/>
            </w:tcBorders>
            <w:shd w:val="clear" w:color="000000" w:fill="EFEFEF"/>
            <w:hideMark/>
          </w:tcPr>
          <w:p w14:paraId="1747D0F9" w14:textId="77777777" w:rsidR="004C6523" w:rsidRPr="004C6523" w:rsidRDefault="004C6523" w:rsidP="004C6523">
            <w:pPr>
              <w:rPr>
                <w:rFonts w:cs="Arial"/>
                <w:sz w:val="16"/>
                <w:szCs w:val="16"/>
              </w:rPr>
            </w:pPr>
            <w:r w:rsidRPr="004C6523">
              <w:rPr>
                <w:rFonts w:cs="Arial"/>
                <w:sz w:val="16"/>
                <w:szCs w:val="16"/>
              </w:rPr>
              <w:t>Material</w:t>
            </w:r>
          </w:p>
        </w:tc>
        <w:tc>
          <w:tcPr>
            <w:tcW w:w="354" w:type="pct"/>
            <w:tcBorders>
              <w:top w:val="nil"/>
              <w:left w:val="nil"/>
              <w:bottom w:val="single" w:sz="4" w:space="0" w:color="CCCCCC"/>
              <w:right w:val="single" w:sz="4" w:space="0" w:color="CCCCCC"/>
            </w:tcBorders>
            <w:shd w:val="clear" w:color="000000" w:fill="EFEFEF"/>
            <w:hideMark/>
          </w:tcPr>
          <w:p w14:paraId="39289E46" w14:textId="77777777" w:rsidR="004C6523" w:rsidRPr="004C6523" w:rsidRDefault="004C6523" w:rsidP="004C6523">
            <w:pPr>
              <w:jc w:val="center"/>
              <w:rPr>
                <w:rFonts w:cs="Arial"/>
                <w:sz w:val="16"/>
                <w:szCs w:val="16"/>
              </w:rPr>
            </w:pPr>
            <w:r w:rsidRPr="004C6523">
              <w:rPr>
                <w:rFonts w:cs="Arial"/>
                <w:sz w:val="16"/>
                <w:szCs w:val="16"/>
              </w:rPr>
              <w:t>UN</w:t>
            </w:r>
          </w:p>
        </w:tc>
        <w:tc>
          <w:tcPr>
            <w:tcW w:w="355" w:type="pct"/>
            <w:tcBorders>
              <w:top w:val="nil"/>
              <w:left w:val="nil"/>
              <w:bottom w:val="single" w:sz="4" w:space="0" w:color="CCCCCC"/>
              <w:right w:val="single" w:sz="4" w:space="0" w:color="CCCCCC"/>
            </w:tcBorders>
            <w:shd w:val="clear" w:color="000000" w:fill="EFEFEF"/>
            <w:hideMark/>
          </w:tcPr>
          <w:p w14:paraId="664CB7A6" w14:textId="77777777" w:rsidR="004C6523" w:rsidRPr="004C6523" w:rsidRDefault="004C6523" w:rsidP="004C6523">
            <w:pPr>
              <w:jc w:val="right"/>
              <w:rPr>
                <w:rFonts w:cs="Arial"/>
                <w:sz w:val="16"/>
                <w:szCs w:val="16"/>
              </w:rPr>
            </w:pPr>
            <w:r w:rsidRPr="004C6523">
              <w:rPr>
                <w:rFonts w:cs="Arial"/>
                <w:sz w:val="16"/>
                <w:szCs w:val="16"/>
              </w:rPr>
              <w:t>0,0000453</w:t>
            </w:r>
          </w:p>
        </w:tc>
        <w:tc>
          <w:tcPr>
            <w:tcW w:w="354" w:type="pct"/>
            <w:tcBorders>
              <w:top w:val="nil"/>
              <w:left w:val="nil"/>
              <w:bottom w:val="single" w:sz="4" w:space="0" w:color="CCCCCC"/>
              <w:right w:val="single" w:sz="4" w:space="0" w:color="CCCCCC"/>
            </w:tcBorders>
            <w:shd w:val="clear" w:color="000000" w:fill="EFEFEF"/>
            <w:hideMark/>
          </w:tcPr>
          <w:p w14:paraId="282E3B71" w14:textId="77777777" w:rsidR="004C6523" w:rsidRPr="004C6523" w:rsidRDefault="004C6523" w:rsidP="004C6523">
            <w:pPr>
              <w:jc w:val="right"/>
              <w:rPr>
                <w:rFonts w:cs="Arial"/>
                <w:sz w:val="16"/>
                <w:szCs w:val="16"/>
              </w:rPr>
            </w:pPr>
            <w:r w:rsidRPr="004C6523">
              <w:rPr>
                <w:rFonts w:cs="Arial"/>
                <w:sz w:val="16"/>
                <w:szCs w:val="16"/>
              </w:rPr>
              <w:t>384,73</w:t>
            </w:r>
          </w:p>
        </w:tc>
        <w:tc>
          <w:tcPr>
            <w:tcW w:w="413" w:type="pct"/>
            <w:tcBorders>
              <w:top w:val="nil"/>
              <w:left w:val="nil"/>
              <w:bottom w:val="single" w:sz="4" w:space="0" w:color="CCCCCC"/>
              <w:right w:val="single" w:sz="4" w:space="0" w:color="CCCCCC"/>
            </w:tcBorders>
            <w:shd w:val="clear" w:color="000000" w:fill="EFEFEF"/>
            <w:hideMark/>
          </w:tcPr>
          <w:p w14:paraId="10AB1341" w14:textId="77777777" w:rsidR="004C6523" w:rsidRPr="004C6523" w:rsidRDefault="004C6523" w:rsidP="004C6523">
            <w:pPr>
              <w:jc w:val="right"/>
              <w:rPr>
                <w:rFonts w:cs="Arial"/>
                <w:sz w:val="16"/>
                <w:szCs w:val="16"/>
              </w:rPr>
            </w:pPr>
            <w:r w:rsidRPr="004C6523">
              <w:rPr>
                <w:rFonts w:cs="Arial"/>
                <w:sz w:val="16"/>
                <w:szCs w:val="16"/>
              </w:rPr>
              <w:t>0,01</w:t>
            </w:r>
          </w:p>
        </w:tc>
      </w:tr>
      <w:tr w:rsidR="004C6523" w:rsidRPr="004C6523" w14:paraId="14FF9BF8" w14:textId="77777777" w:rsidTr="004C6523">
        <w:trPr>
          <w:trHeight w:val="510"/>
        </w:trPr>
        <w:tc>
          <w:tcPr>
            <w:tcW w:w="309" w:type="pct"/>
            <w:tcBorders>
              <w:top w:val="nil"/>
              <w:left w:val="nil"/>
              <w:bottom w:val="nil"/>
              <w:right w:val="nil"/>
            </w:tcBorders>
            <w:shd w:val="clear" w:color="000000" w:fill="FFFFFF"/>
            <w:hideMark/>
          </w:tcPr>
          <w:p w14:paraId="57227E5B" w14:textId="77777777" w:rsidR="004C6523" w:rsidRPr="004C6523" w:rsidRDefault="004C6523" w:rsidP="004C6523">
            <w:pPr>
              <w:jc w:val="right"/>
              <w:rPr>
                <w:rFonts w:cs="Arial"/>
                <w:sz w:val="16"/>
                <w:szCs w:val="16"/>
              </w:rPr>
            </w:pPr>
            <w:r w:rsidRPr="004C6523">
              <w:rPr>
                <w:rFonts w:cs="Arial"/>
                <w:sz w:val="16"/>
                <w:szCs w:val="16"/>
              </w:rPr>
              <w:lastRenderedPageBreak/>
              <w:t> </w:t>
            </w:r>
          </w:p>
        </w:tc>
        <w:tc>
          <w:tcPr>
            <w:tcW w:w="354" w:type="pct"/>
            <w:tcBorders>
              <w:top w:val="nil"/>
              <w:left w:val="nil"/>
              <w:bottom w:val="nil"/>
              <w:right w:val="nil"/>
            </w:tcBorders>
            <w:shd w:val="clear" w:color="000000" w:fill="FFFFFF"/>
            <w:hideMark/>
          </w:tcPr>
          <w:p w14:paraId="61563FE6"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4DE4866"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E8C55D6"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08C5B1FC" w14:textId="77777777" w:rsidR="004C6523" w:rsidRPr="004C6523" w:rsidRDefault="004C6523" w:rsidP="004C6523">
            <w:pPr>
              <w:jc w:val="right"/>
              <w:rPr>
                <w:rFonts w:cs="Arial"/>
                <w:sz w:val="16"/>
                <w:szCs w:val="16"/>
              </w:rPr>
            </w:pPr>
            <w:r w:rsidRPr="004C6523">
              <w:rPr>
                <w:rFonts w:cs="Arial"/>
                <w:sz w:val="16"/>
                <w:szCs w:val="16"/>
              </w:rPr>
              <w:t>MO sem LS =&gt;</w:t>
            </w:r>
          </w:p>
        </w:tc>
        <w:tc>
          <w:tcPr>
            <w:tcW w:w="354" w:type="pct"/>
            <w:tcBorders>
              <w:top w:val="nil"/>
              <w:left w:val="nil"/>
              <w:bottom w:val="nil"/>
              <w:right w:val="nil"/>
            </w:tcBorders>
            <w:shd w:val="clear" w:color="000000" w:fill="FFFFFF"/>
            <w:hideMark/>
          </w:tcPr>
          <w:p w14:paraId="2349CFB7"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61B257AD" w14:textId="77777777" w:rsidR="004C6523" w:rsidRPr="004C6523" w:rsidRDefault="004C6523" w:rsidP="004C6523">
            <w:pPr>
              <w:jc w:val="right"/>
              <w:rPr>
                <w:rFonts w:cs="Arial"/>
                <w:sz w:val="16"/>
                <w:szCs w:val="16"/>
              </w:rPr>
            </w:pPr>
            <w:r w:rsidRPr="004C6523">
              <w:rPr>
                <w:rFonts w:cs="Arial"/>
                <w:sz w:val="16"/>
                <w:szCs w:val="16"/>
              </w:rPr>
              <w:t>LS =&gt;</w:t>
            </w:r>
          </w:p>
        </w:tc>
        <w:tc>
          <w:tcPr>
            <w:tcW w:w="355" w:type="pct"/>
            <w:tcBorders>
              <w:top w:val="nil"/>
              <w:left w:val="nil"/>
              <w:bottom w:val="nil"/>
              <w:right w:val="nil"/>
            </w:tcBorders>
            <w:shd w:val="clear" w:color="000000" w:fill="FFFFFF"/>
            <w:hideMark/>
          </w:tcPr>
          <w:p w14:paraId="11DA6A88" w14:textId="77777777" w:rsidR="004C6523" w:rsidRPr="004C6523" w:rsidRDefault="004C6523" w:rsidP="004C6523">
            <w:pPr>
              <w:jc w:val="right"/>
              <w:rPr>
                <w:rFonts w:cs="Arial"/>
                <w:sz w:val="16"/>
                <w:szCs w:val="16"/>
              </w:rPr>
            </w:pPr>
            <w:r w:rsidRPr="004C6523">
              <w:rPr>
                <w:rFonts w:cs="Arial"/>
                <w:sz w:val="16"/>
                <w:szCs w:val="16"/>
              </w:rPr>
              <w:t>0,00</w:t>
            </w:r>
          </w:p>
        </w:tc>
        <w:tc>
          <w:tcPr>
            <w:tcW w:w="354" w:type="pct"/>
            <w:tcBorders>
              <w:top w:val="nil"/>
              <w:left w:val="nil"/>
              <w:bottom w:val="nil"/>
              <w:right w:val="nil"/>
            </w:tcBorders>
            <w:shd w:val="clear" w:color="000000" w:fill="FFFFFF"/>
            <w:hideMark/>
          </w:tcPr>
          <w:p w14:paraId="03359F5A" w14:textId="77777777" w:rsidR="004C6523" w:rsidRPr="004C6523" w:rsidRDefault="004C6523" w:rsidP="004C6523">
            <w:pPr>
              <w:jc w:val="right"/>
              <w:rPr>
                <w:rFonts w:cs="Arial"/>
                <w:sz w:val="16"/>
                <w:szCs w:val="16"/>
              </w:rPr>
            </w:pPr>
            <w:r w:rsidRPr="004C6523">
              <w:rPr>
                <w:rFonts w:cs="Arial"/>
                <w:sz w:val="16"/>
                <w:szCs w:val="16"/>
              </w:rPr>
              <w:t>MO com LS =&gt;</w:t>
            </w:r>
          </w:p>
        </w:tc>
        <w:tc>
          <w:tcPr>
            <w:tcW w:w="413" w:type="pct"/>
            <w:tcBorders>
              <w:top w:val="nil"/>
              <w:left w:val="nil"/>
              <w:bottom w:val="nil"/>
              <w:right w:val="nil"/>
            </w:tcBorders>
            <w:shd w:val="clear" w:color="000000" w:fill="FFFFFF"/>
            <w:hideMark/>
          </w:tcPr>
          <w:p w14:paraId="3B2EFF29" w14:textId="77777777" w:rsidR="004C6523" w:rsidRPr="004C6523" w:rsidRDefault="004C6523" w:rsidP="004C6523">
            <w:pPr>
              <w:jc w:val="right"/>
              <w:rPr>
                <w:rFonts w:cs="Arial"/>
                <w:sz w:val="16"/>
                <w:szCs w:val="16"/>
              </w:rPr>
            </w:pPr>
            <w:r w:rsidRPr="004C6523">
              <w:rPr>
                <w:rFonts w:cs="Arial"/>
                <w:sz w:val="16"/>
                <w:szCs w:val="16"/>
              </w:rPr>
              <w:t>0,00</w:t>
            </w:r>
          </w:p>
        </w:tc>
      </w:tr>
      <w:tr w:rsidR="004C6523" w:rsidRPr="004C6523" w14:paraId="41C9654C" w14:textId="77777777" w:rsidTr="004C6523">
        <w:trPr>
          <w:trHeight w:val="285"/>
        </w:trPr>
        <w:tc>
          <w:tcPr>
            <w:tcW w:w="309" w:type="pct"/>
            <w:tcBorders>
              <w:top w:val="nil"/>
              <w:left w:val="nil"/>
              <w:bottom w:val="nil"/>
              <w:right w:val="nil"/>
            </w:tcBorders>
            <w:shd w:val="clear" w:color="000000" w:fill="FFFFFF"/>
            <w:hideMark/>
          </w:tcPr>
          <w:p w14:paraId="2D0F3BEE" w14:textId="77777777" w:rsidR="004C6523" w:rsidRPr="004C6523" w:rsidRDefault="004C6523" w:rsidP="004C6523">
            <w:pPr>
              <w:jc w:val="right"/>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C7AF433" w14:textId="77777777" w:rsidR="004C6523" w:rsidRPr="004C6523" w:rsidRDefault="004C6523" w:rsidP="004C6523">
            <w:pPr>
              <w:jc w:val="right"/>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53F72117" w14:textId="77777777" w:rsidR="004C6523" w:rsidRPr="004C6523" w:rsidRDefault="004C6523" w:rsidP="004C6523">
            <w:pPr>
              <w:jc w:val="right"/>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4ABD6405" w14:textId="77777777" w:rsidR="004C6523" w:rsidRPr="004C6523" w:rsidRDefault="004C6523" w:rsidP="004C6523">
            <w:pPr>
              <w:jc w:val="right"/>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5EB2E689" w14:textId="77777777" w:rsidR="004C6523" w:rsidRPr="004C6523" w:rsidRDefault="004C6523" w:rsidP="004C6523">
            <w:pPr>
              <w:jc w:val="right"/>
              <w:rPr>
                <w:rFonts w:cs="Arial"/>
                <w:sz w:val="16"/>
                <w:szCs w:val="16"/>
              </w:rPr>
            </w:pPr>
            <w:r w:rsidRPr="004C6523">
              <w:rPr>
                <w:rFonts w:cs="Arial"/>
                <w:sz w:val="16"/>
                <w:szCs w:val="16"/>
              </w:rPr>
              <w:t>Valor do BDI =&gt;</w:t>
            </w:r>
          </w:p>
        </w:tc>
        <w:tc>
          <w:tcPr>
            <w:tcW w:w="354" w:type="pct"/>
            <w:tcBorders>
              <w:top w:val="nil"/>
              <w:left w:val="nil"/>
              <w:bottom w:val="nil"/>
              <w:right w:val="nil"/>
            </w:tcBorders>
            <w:shd w:val="clear" w:color="000000" w:fill="FFFFFF"/>
            <w:hideMark/>
          </w:tcPr>
          <w:p w14:paraId="104303FE" w14:textId="77777777" w:rsidR="004C6523" w:rsidRPr="004C6523" w:rsidRDefault="004C6523" w:rsidP="004C6523">
            <w:pPr>
              <w:jc w:val="right"/>
              <w:rPr>
                <w:rFonts w:cs="Arial"/>
                <w:sz w:val="16"/>
                <w:szCs w:val="16"/>
              </w:rPr>
            </w:pPr>
            <w:r w:rsidRPr="004C6523">
              <w:rPr>
                <w:rFonts w:cs="Arial"/>
                <w:sz w:val="16"/>
                <w:szCs w:val="16"/>
              </w:rPr>
              <w:t>0,09</w:t>
            </w:r>
          </w:p>
        </w:tc>
        <w:tc>
          <w:tcPr>
            <w:tcW w:w="354" w:type="pct"/>
            <w:tcBorders>
              <w:top w:val="nil"/>
              <w:left w:val="nil"/>
              <w:bottom w:val="nil"/>
              <w:right w:val="nil"/>
            </w:tcBorders>
            <w:shd w:val="clear" w:color="000000" w:fill="FFFFFF"/>
            <w:hideMark/>
          </w:tcPr>
          <w:p w14:paraId="75FCE22A" w14:textId="77777777" w:rsidR="004C6523" w:rsidRPr="004C6523" w:rsidRDefault="004C6523" w:rsidP="004C6523">
            <w:pPr>
              <w:jc w:val="right"/>
              <w:rPr>
                <w:rFonts w:cs="Arial"/>
                <w:sz w:val="16"/>
                <w:szCs w:val="16"/>
              </w:rPr>
            </w:pPr>
            <w:r w:rsidRPr="004C6523">
              <w:rPr>
                <w:rFonts w:cs="Arial"/>
                <w:sz w:val="16"/>
                <w:szCs w:val="16"/>
              </w:rPr>
              <w:t> </w:t>
            </w:r>
          </w:p>
        </w:tc>
        <w:tc>
          <w:tcPr>
            <w:tcW w:w="709" w:type="pct"/>
            <w:gridSpan w:val="2"/>
            <w:tcBorders>
              <w:top w:val="nil"/>
              <w:left w:val="nil"/>
              <w:bottom w:val="nil"/>
              <w:right w:val="nil"/>
            </w:tcBorders>
            <w:shd w:val="clear" w:color="000000" w:fill="FFFFFF"/>
            <w:hideMark/>
          </w:tcPr>
          <w:p w14:paraId="017D5C9F" w14:textId="77777777" w:rsidR="004C6523" w:rsidRPr="004C6523" w:rsidRDefault="004C6523" w:rsidP="004C6523">
            <w:pPr>
              <w:jc w:val="right"/>
              <w:rPr>
                <w:rFonts w:cs="Arial"/>
                <w:sz w:val="16"/>
                <w:szCs w:val="16"/>
              </w:rPr>
            </w:pPr>
            <w:r w:rsidRPr="004C6523">
              <w:rPr>
                <w:rFonts w:cs="Arial"/>
                <w:sz w:val="16"/>
                <w:szCs w:val="16"/>
              </w:rPr>
              <w:t>Valor com BDI =&gt;</w:t>
            </w:r>
          </w:p>
        </w:tc>
        <w:tc>
          <w:tcPr>
            <w:tcW w:w="413" w:type="pct"/>
            <w:tcBorders>
              <w:top w:val="nil"/>
              <w:left w:val="nil"/>
              <w:bottom w:val="nil"/>
              <w:right w:val="nil"/>
            </w:tcBorders>
            <w:shd w:val="clear" w:color="000000" w:fill="FFFFFF"/>
            <w:hideMark/>
          </w:tcPr>
          <w:p w14:paraId="415700E0" w14:textId="77777777" w:rsidR="004C6523" w:rsidRPr="004C6523" w:rsidRDefault="004C6523" w:rsidP="004C6523">
            <w:pPr>
              <w:jc w:val="right"/>
              <w:rPr>
                <w:rFonts w:cs="Arial"/>
                <w:sz w:val="16"/>
                <w:szCs w:val="16"/>
              </w:rPr>
            </w:pPr>
            <w:r w:rsidRPr="004C6523">
              <w:rPr>
                <w:rFonts w:cs="Arial"/>
                <w:sz w:val="16"/>
                <w:szCs w:val="16"/>
              </w:rPr>
              <w:t>0,51</w:t>
            </w:r>
          </w:p>
        </w:tc>
      </w:tr>
      <w:tr w:rsidR="004C6523" w:rsidRPr="004C6523" w14:paraId="1967512E" w14:textId="77777777" w:rsidTr="004C6523">
        <w:trPr>
          <w:trHeight w:val="19"/>
        </w:trPr>
        <w:tc>
          <w:tcPr>
            <w:tcW w:w="309" w:type="pct"/>
            <w:tcBorders>
              <w:top w:val="single" w:sz="12" w:space="0" w:color="000000"/>
              <w:left w:val="nil"/>
              <w:bottom w:val="nil"/>
              <w:right w:val="nil"/>
            </w:tcBorders>
            <w:shd w:val="clear" w:color="000000" w:fill="DFF0D8"/>
            <w:hideMark/>
          </w:tcPr>
          <w:p w14:paraId="663FE455"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C2774E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296" w:type="pct"/>
            <w:tcBorders>
              <w:top w:val="single" w:sz="12" w:space="0" w:color="000000"/>
              <w:left w:val="nil"/>
              <w:bottom w:val="nil"/>
              <w:right w:val="nil"/>
            </w:tcBorders>
            <w:shd w:val="clear" w:color="000000" w:fill="DFF0D8"/>
            <w:hideMark/>
          </w:tcPr>
          <w:p w14:paraId="50BCD4ED"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1768" w:type="pct"/>
            <w:tcBorders>
              <w:top w:val="single" w:sz="12" w:space="0" w:color="000000"/>
              <w:left w:val="nil"/>
              <w:bottom w:val="nil"/>
              <w:right w:val="nil"/>
            </w:tcBorders>
            <w:shd w:val="clear" w:color="000000" w:fill="DFF0D8"/>
            <w:hideMark/>
          </w:tcPr>
          <w:p w14:paraId="77417078"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43" w:type="pct"/>
            <w:tcBorders>
              <w:top w:val="single" w:sz="12" w:space="0" w:color="000000"/>
              <w:left w:val="nil"/>
              <w:bottom w:val="nil"/>
              <w:right w:val="nil"/>
            </w:tcBorders>
            <w:shd w:val="clear" w:color="000000" w:fill="DFF0D8"/>
            <w:hideMark/>
          </w:tcPr>
          <w:p w14:paraId="2484ACC6"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10E4E11A"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379C6CA0"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5" w:type="pct"/>
            <w:tcBorders>
              <w:top w:val="single" w:sz="12" w:space="0" w:color="000000"/>
              <w:left w:val="nil"/>
              <w:bottom w:val="nil"/>
              <w:right w:val="nil"/>
            </w:tcBorders>
            <w:shd w:val="clear" w:color="000000" w:fill="DFF0D8"/>
            <w:hideMark/>
          </w:tcPr>
          <w:p w14:paraId="07000939"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354" w:type="pct"/>
            <w:tcBorders>
              <w:top w:val="single" w:sz="12" w:space="0" w:color="000000"/>
              <w:left w:val="nil"/>
              <w:bottom w:val="nil"/>
              <w:right w:val="nil"/>
            </w:tcBorders>
            <w:shd w:val="clear" w:color="000000" w:fill="DFF0D8"/>
            <w:hideMark/>
          </w:tcPr>
          <w:p w14:paraId="276E940B" w14:textId="77777777" w:rsidR="004C6523" w:rsidRPr="004C6523" w:rsidRDefault="004C6523" w:rsidP="004C6523">
            <w:pPr>
              <w:rPr>
                <w:rFonts w:cs="Arial"/>
                <w:color w:val="000000"/>
                <w:sz w:val="16"/>
                <w:szCs w:val="16"/>
              </w:rPr>
            </w:pPr>
            <w:r w:rsidRPr="004C6523">
              <w:rPr>
                <w:rFonts w:cs="Arial"/>
                <w:color w:val="000000"/>
                <w:sz w:val="16"/>
                <w:szCs w:val="16"/>
              </w:rPr>
              <w:t> </w:t>
            </w:r>
          </w:p>
        </w:tc>
        <w:tc>
          <w:tcPr>
            <w:tcW w:w="413" w:type="pct"/>
            <w:tcBorders>
              <w:top w:val="single" w:sz="12" w:space="0" w:color="000000"/>
              <w:left w:val="nil"/>
              <w:bottom w:val="nil"/>
              <w:right w:val="nil"/>
            </w:tcBorders>
            <w:shd w:val="clear" w:color="000000" w:fill="DFF0D8"/>
            <w:hideMark/>
          </w:tcPr>
          <w:p w14:paraId="583236A6" w14:textId="77777777" w:rsidR="004C6523" w:rsidRPr="004C6523" w:rsidRDefault="004C6523" w:rsidP="004C6523">
            <w:pPr>
              <w:rPr>
                <w:rFonts w:cs="Arial"/>
                <w:color w:val="000000"/>
                <w:sz w:val="16"/>
                <w:szCs w:val="16"/>
              </w:rPr>
            </w:pPr>
            <w:r w:rsidRPr="004C6523">
              <w:rPr>
                <w:rFonts w:cs="Arial"/>
                <w:color w:val="000000"/>
                <w:sz w:val="16"/>
                <w:szCs w:val="16"/>
              </w:rPr>
              <w:t> </w:t>
            </w:r>
          </w:p>
        </w:tc>
      </w:tr>
      <w:tr w:rsidR="004C6523" w:rsidRPr="004C6523" w14:paraId="2A5C76B7" w14:textId="77777777" w:rsidTr="004C6523">
        <w:trPr>
          <w:trHeight w:val="285"/>
        </w:trPr>
        <w:tc>
          <w:tcPr>
            <w:tcW w:w="309" w:type="pct"/>
            <w:tcBorders>
              <w:top w:val="nil"/>
              <w:left w:val="nil"/>
              <w:bottom w:val="nil"/>
              <w:right w:val="nil"/>
            </w:tcBorders>
            <w:shd w:val="clear" w:color="000000" w:fill="FFFFFF"/>
            <w:hideMark/>
          </w:tcPr>
          <w:p w14:paraId="2BA20124" w14:textId="77777777" w:rsidR="004C6523" w:rsidRPr="004C6523" w:rsidRDefault="004C6523" w:rsidP="004C6523">
            <w:pPr>
              <w:jc w:val="center"/>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1129B19" w14:textId="77777777" w:rsidR="004C6523" w:rsidRPr="004C6523" w:rsidRDefault="004C6523" w:rsidP="004C6523">
            <w:pPr>
              <w:jc w:val="center"/>
              <w:rPr>
                <w:rFonts w:cs="Arial"/>
                <w:sz w:val="16"/>
                <w:szCs w:val="16"/>
              </w:rPr>
            </w:pPr>
            <w:r w:rsidRPr="004C6523">
              <w:rPr>
                <w:rFonts w:cs="Arial"/>
                <w:sz w:val="16"/>
                <w:szCs w:val="16"/>
              </w:rPr>
              <w:t> </w:t>
            </w:r>
          </w:p>
        </w:tc>
        <w:tc>
          <w:tcPr>
            <w:tcW w:w="296" w:type="pct"/>
            <w:tcBorders>
              <w:top w:val="nil"/>
              <w:left w:val="nil"/>
              <w:bottom w:val="nil"/>
              <w:right w:val="nil"/>
            </w:tcBorders>
            <w:shd w:val="clear" w:color="000000" w:fill="FFFFFF"/>
            <w:hideMark/>
          </w:tcPr>
          <w:p w14:paraId="41D4B977" w14:textId="77777777" w:rsidR="004C6523" w:rsidRPr="004C6523" w:rsidRDefault="004C6523" w:rsidP="004C6523">
            <w:pPr>
              <w:jc w:val="center"/>
              <w:rPr>
                <w:rFonts w:cs="Arial"/>
                <w:sz w:val="16"/>
                <w:szCs w:val="16"/>
              </w:rPr>
            </w:pPr>
            <w:r w:rsidRPr="004C6523">
              <w:rPr>
                <w:rFonts w:cs="Arial"/>
                <w:sz w:val="16"/>
                <w:szCs w:val="16"/>
              </w:rPr>
              <w:t> </w:t>
            </w:r>
          </w:p>
        </w:tc>
        <w:tc>
          <w:tcPr>
            <w:tcW w:w="1768" w:type="pct"/>
            <w:tcBorders>
              <w:top w:val="nil"/>
              <w:left w:val="nil"/>
              <w:bottom w:val="nil"/>
              <w:right w:val="nil"/>
            </w:tcBorders>
            <w:shd w:val="clear" w:color="000000" w:fill="FFFFFF"/>
            <w:hideMark/>
          </w:tcPr>
          <w:p w14:paraId="18DBEA98" w14:textId="77777777" w:rsidR="004C6523" w:rsidRPr="004C6523" w:rsidRDefault="004C6523" w:rsidP="004C6523">
            <w:pPr>
              <w:jc w:val="center"/>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47C3786C" w14:textId="77777777" w:rsidR="004C6523" w:rsidRPr="004C6523" w:rsidRDefault="004C6523" w:rsidP="004C6523">
            <w:pPr>
              <w:jc w:val="center"/>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30EFB1B5" w14:textId="77777777" w:rsidR="004C6523" w:rsidRPr="004C6523" w:rsidRDefault="004C6523" w:rsidP="004C6523">
            <w:pPr>
              <w:jc w:val="center"/>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76814ADC" w14:textId="77777777" w:rsidR="004C6523" w:rsidRPr="004C6523" w:rsidRDefault="004C6523" w:rsidP="004C6523">
            <w:pPr>
              <w:jc w:val="center"/>
              <w:rPr>
                <w:rFonts w:cs="Arial"/>
                <w:sz w:val="16"/>
                <w:szCs w:val="16"/>
              </w:rPr>
            </w:pPr>
            <w:r w:rsidRPr="004C6523">
              <w:rPr>
                <w:rFonts w:cs="Arial"/>
                <w:sz w:val="16"/>
                <w:szCs w:val="16"/>
              </w:rPr>
              <w:t> </w:t>
            </w:r>
          </w:p>
        </w:tc>
        <w:tc>
          <w:tcPr>
            <w:tcW w:w="355" w:type="pct"/>
            <w:tcBorders>
              <w:top w:val="nil"/>
              <w:left w:val="nil"/>
              <w:bottom w:val="nil"/>
              <w:right w:val="nil"/>
            </w:tcBorders>
            <w:shd w:val="clear" w:color="000000" w:fill="FFFFFF"/>
            <w:hideMark/>
          </w:tcPr>
          <w:p w14:paraId="5921DF85" w14:textId="77777777" w:rsidR="004C6523" w:rsidRPr="004C6523" w:rsidRDefault="004C6523" w:rsidP="004C6523">
            <w:pPr>
              <w:jc w:val="center"/>
              <w:rPr>
                <w:rFonts w:cs="Arial"/>
                <w:sz w:val="16"/>
                <w:szCs w:val="16"/>
              </w:rPr>
            </w:pPr>
            <w:r w:rsidRPr="004C6523">
              <w:rPr>
                <w:rFonts w:cs="Arial"/>
                <w:sz w:val="16"/>
                <w:szCs w:val="16"/>
              </w:rPr>
              <w:t> </w:t>
            </w:r>
          </w:p>
        </w:tc>
        <w:tc>
          <w:tcPr>
            <w:tcW w:w="354" w:type="pct"/>
            <w:tcBorders>
              <w:top w:val="nil"/>
              <w:left w:val="nil"/>
              <w:bottom w:val="nil"/>
              <w:right w:val="nil"/>
            </w:tcBorders>
            <w:shd w:val="clear" w:color="000000" w:fill="FFFFFF"/>
            <w:hideMark/>
          </w:tcPr>
          <w:p w14:paraId="0388C610" w14:textId="77777777" w:rsidR="004C6523" w:rsidRPr="004C6523" w:rsidRDefault="004C6523" w:rsidP="004C6523">
            <w:pPr>
              <w:jc w:val="center"/>
              <w:rPr>
                <w:rFonts w:cs="Arial"/>
                <w:sz w:val="16"/>
                <w:szCs w:val="16"/>
              </w:rPr>
            </w:pPr>
            <w:r w:rsidRPr="004C6523">
              <w:rPr>
                <w:rFonts w:cs="Arial"/>
                <w:sz w:val="16"/>
                <w:szCs w:val="16"/>
              </w:rPr>
              <w:t> </w:t>
            </w:r>
          </w:p>
        </w:tc>
        <w:tc>
          <w:tcPr>
            <w:tcW w:w="413" w:type="pct"/>
            <w:tcBorders>
              <w:top w:val="nil"/>
              <w:left w:val="nil"/>
              <w:bottom w:val="nil"/>
              <w:right w:val="nil"/>
            </w:tcBorders>
            <w:shd w:val="clear" w:color="000000" w:fill="FFFFFF"/>
            <w:hideMark/>
          </w:tcPr>
          <w:p w14:paraId="31231800" w14:textId="77777777" w:rsidR="004C6523" w:rsidRPr="004C6523" w:rsidRDefault="004C6523" w:rsidP="004C6523">
            <w:pPr>
              <w:jc w:val="center"/>
              <w:rPr>
                <w:rFonts w:cs="Arial"/>
                <w:sz w:val="16"/>
                <w:szCs w:val="16"/>
              </w:rPr>
            </w:pPr>
            <w:r w:rsidRPr="004C6523">
              <w:rPr>
                <w:rFonts w:cs="Arial"/>
                <w:sz w:val="16"/>
                <w:szCs w:val="16"/>
              </w:rPr>
              <w:t> </w:t>
            </w:r>
          </w:p>
        </w:tc>
      </w:tr>
      <w:tr w:rsidR="004C6523" w:rsidRPr="004C6523" w14:paraId="1629B6A1" w14:textId="77777777" w:rsidTr="004C6523">
        <w:trPr>
          <w:trHeight w:val="285"/>
        </w:trPr>
        <w:tc>
          <w:tcPr>
            <w:tcW w:w="959" w:type="pct"/>
            <w:gridSpan w:val="3"/>
            <w:tcBorders>
              <w:top w:val="nil"/>
              <w:left w:val="nil"/>
              <w:bottom w:val="nil"/>
              <w:right w:val="nil"/>
            </w:tcBorders>
            <w:shd w:val="clear" w:color="000000" w:fill="FFFFFF"/>
            <w:hideMark/>
          </w:tcPr>
          <w:p w14:paraId="38432598" w14:textId="77777777" w:rsidR="004C6523" w:rsidRPr="004C6523" w:rsidRDefault="004C6523" w:rsidP="004C6523">
            <w:pPr>
              <w:jc w:val="right"/>
              <w:rPr>
                <w:rFonts w:cs="Arial"/>
                <w:b/>
                <w:bCs/>
                <w:sz w:val="16"/>
                <w:szCs w:val="16"/>
              </w:rPr>
            </w:pPr>
            <w:r w:rsidRPr="004C6523">
              <w:rPr>
                <w:rFonts w:cs="Arial"/>
                <w:b/>
                <w:bCs/>
                <w:sz w:val="16"/>
                <w:szCs w:val="16"/>
              </w:rPr>
              <w:t> </w:t>
            </w:r>
          </w:p>
        </w:tc>
        <w:tc>
          <w:tcPr>
            <w:tcW w:w="1768" w:type="pct"/>
            <w:tcBorders>
              <w:top w:val="nil"/>
              <w:left w:val="nil"/>
              <w:bottom w:val="nil"/>
              <w:right w:val="nil"/>
            </w:tcBorders>
            <w:shd w:val="clear" w:color="000000" w:fill="FFFFFF"/>
            <w:hideMark/>
          </w:tcPr>
          <w:p w14:paraId="03060D44" w14:textId="77777777" w:rsidR="004C6523" w:rsidRPr="004C6523" w:rsidRDefault="004C6523" w:rsidP="004C6523">
            <w:pPr>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A37A367" w14:textId="77777777" w:rsidR="004C6523" w:rsidRPr="004C6523" w:rsidRDefault="004C6523" w:rsidP="004C6523">
            <w:pPr>
              <w:jc w:val="right"/>
              <w:rPr>
                <w:rFonts w:cs="Arial"/>
                <w:b/>
                <w:bCs/>
                <w:sz w:val="16"/>
                <w:szCs w:val="16"/>
              </w:rPr>
            </w:pPr>
            <w:r w:rsidRPr="004C6523">
              <w:rPr>
                <w:rFonts w:cs="Arial"/>
                <w:b/>
                <w:bCs/>
                <w:sz w:val="16"/>
                <w:szCs w:val="16"/>
              </w:rPr>
              <w:t> </w:t>
            </w:r>
          </w:p>
        </w:tc>
        <w:tc>
          <w:tcPr>
            <w:tcW w:w="708" w:type="pct"/>
            <w:gridSpan w:val="2"/>
            <w:tcBorders>
              <w:top w:val="nil"/>
              <w:left w:val="nil"/>
              <w:bottom w:val="nil"/>
              <w:right w:val="nil"/>
            </w:tcBorders>
            <w:shd w:val="clear" w:color="000000" w:fill="FFFFFF"/>
            <w:hideMark/>
          </w:tcPr>
          <w:p w14:paraId="638454A6" w14:textId="77777777" w:rsidR="004C6523" w:rsidRPr="004C6523" w:rsidRDefault="004C6523" w:rsidP="004C6523">
            <w:pPr>
              <w:rPr>
                <w:rFonts w:cs="Arial"/>
                <w:b/>
                <w:bCs/>
                <w:sz w:val="16"/>
                <w:szCs w:val="16"/>
              </w:rPr>
            </w:pPr>
            <w:r w:rsidRPr="004C6523">
              <w:rPr>
                <w:rFonts w:cs="Arial"/>
                <w:b/>
                <w:bCs/>
                <w:sz w:val="16"/>
                <w:szCs w:val="16"/>
              </w:rPr>
              <w:t>Total sem BDI</w:t>
            </w:r>
          </w:p>
        </w:tc>
        <w:tc>
          <w:tcPr>
            <w:tcW w:w="1122" w:type="pct"/>
            <w:gridSpan w:val="3"/>
            <w:tcBorders>
              <w:top w:val="nil"/>
              <w:left w:val="nil"/>
              <w:bottom w:val="nil"/>
              <w:right w:val="nil"/>
            </w:tcBorders>
            <w:shd w:val="clear" w:color="000000" w:fill="FFFFFF"/>
            <w:hideMark/>
          </w:tcPr>
          <w:p w14:paraId="66B057EB" w14:textId="77777777" w:rsidR="004C6523" w:rsidRPr="004C6523" w:rsidRDefault="004C6523" w:rsidP="004C6523">
            <w:pPr>
              <w:jc w:val="right"/>
              <w:rPr>
                <w:rFonts w:cs="Arial"/>
                <w:b/>
                <w:bCs/>
                <w:sz w:val="16"/>
                <w:szCs w:val="16"/>
              </w:rPr>
            </w:pPr>
            <w:r w:rsidRPr="004C6523">
              <w:rPr>
                <w:rFonts w:cs="Arial"/>
                <w:b/>
                <w:bCs/>
                <w:sz w:val="16"/>
                <w:szCs w:val="16"/>
              </w:rPr>
              <w:t>287.849,27</w:t>
            </w:r>
          </w:p>
        </w:tc>
      </w:tr>
      <w:tr w:rsidR="004C6523" w:rsidRPr="004C6523" w14:paraId="746978E0" w14:textId="77777777" w:rsidTr="004C6523">
        <w:trPr>
          <w:trHeight w:val="285"/>
        </w:trPr>
        <w:tc>
          <w:tcPr>
            <w:tcW w:w="959" w:type="pct"/>
            <w:gridSpan w:val="3"/>
            <w:tcBorders>
              <w:top w:val="nil"/>
              <w:left w:val="nil"/>
              <w:bottom w:val="nil"/>
              <w:right w:val="nil"/>
            </w:tcBorders>
            <w:shd w:val="clear" w:color="000000" w:fill="FFFFFF"/>
            <w:hideMark/>
          </w:tcPr>
          <w:p w14:paraId="594FF350" w14:textId="77777777" w:rsidR="004C6523" w:rsidRPr="004C6523" w:rsidRDefault="004C6523" w:rsidP="004C6523">
            <w:pPr>
              <w:jc w:val="right"/>
              <w:rPr>
                <w:rFonts w:cs="Arial"/>
                <w:b/>
                <w:bCs/>
                <w:sz w:val="16"/>
                <w:szCs w:val="16"/>
              </w:rPr>
            </w:pPr>
            <w:r w:rsidRPr="004C6523">
              <w:rPr>
                <w:rFonts w:cs="Arial"/>
                <w:b/>
                <w:bCs/>
                <w:sz w:val="16"/>
                <w:szCs w:val="16"/>
              </w:rPr>
              <w:t> </w:t>
            </w:r>
          </w:p>
        </w:tc>
        <w:tc>
          <w:tcPr>
            <w:tcW w:w="1768" w:type="pct"/>
            <w:tcBorders>
              <w:top w:val="nil"/>
              <w:left w:val="nil"/>
              <w:bottom w:val="nil"/>
              <w:right w:val="nil"/>
            </w:tcBorders>
            <w:shd w:val="clear" w:color="000000" w:fill="FFFFFF"/>
            <w:hideMark/>
          </w:tcPr>
          <w:p w14:paraId="6B362012" w14:textId="77777777" w:rsidR="004C6523" w:rsidRPr="004C6523" w:rsidRDefault="004C6523" w:rsidP="004C6523">
            <w:pPr>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67954D8" w14:textId="77777777" w:rsidR="004C6523" w:rsidRPr="004C6523" w:rsidRDefault="004C6523" w:rsidP="004C6523">
            <w:pPr>
              <w:jc w:val="right"/>
              <w:rPr>
                <w:rFonts w:cs="Arial"/>
                <w:b/>
                <w:bCs/>
                <w:sz w:val="16"/>
                <w:szCs w:val="16"/>
              </w:rPr>
            </w:pPr>
            <w:r w:rsidRPr="004C6523">
              <w:rPr>
                <w:rFonts w:cs="Arial"/>
                <w:b/>
                <w:bCs/>
                <w:sz w:val="16"/>
                <w:szCs w:val="16"/>
              </w:rPr>
              <w:t> </w:t>
            </w:r>
          </w:p>
        </w:tc>
        <w:tc>
          <w:tcPr>
            <w:tcW w:w="708" w:type="pct"/>
            <w:gridSpan w:val="2"/>
            <w:tcBorders>
              <w:top w:val="nil"/>
              <w:left w:val="nil"/>
              <w:bottom w:val="nil"/>
              <w:right w:val="nil"/>
            </w:tcBorders>
            <w:shd w:val="clear" w:color="000000" w:fill="FFFFFF"/>
            <w:hideMark/>
          </w:tcPr>
          <w:p w14:paraId="47B89126" w14:textId="77777777" w:rsidR="004C6523" w:rsidRPr="004C6523" w:rsidRDefault="004C6523" w:rsidP="004C6523">
            <w:pPr>
              <w:rPr>
                <w:rFonts w:cs="Arial"/>
                <w:b/>
                <w:bCs/>
                <w:sz w:val="16"/>
                <w:szCs w:val="16"/>
              </w:rPr>
            </w:pPr>
            <w:r w:rsidRPr="004C6523">
              <w:rPr>
                <w:rFonts w:cs="Arial"/>
                <w:b/>
                <w:bCs/>
                <w:sz w:val="16"/>
                <w:szCs w:val="16"/>
              </w:rPr>
              <w:t>Total do BDI</w:t>
            </w:r>
          </w:p>
        </w:tc>
        <w:tc>
          <w:tcPr>
            <w:tcW w:w="1122" w:type="pct"/>
            <w:gridSpan w:val="3"/>
            <w:tcBorders>
              <w:top w:val="nil"/>
              <w:left w:val="nil"/>
              <w:bottom w:val="nil"/>
              <w:right w:val="nil"/>
            </w:tcBorders>
            <w:shd w:val="clear" w:color="000000" w:fill="FFFFFF"/>
            <w:hideMark/>
          </w:tcPr>
          <w:p w14:paraId="0EA53EDE" w14:textId="77777777" w:rsidR="004C6523" w:rsidRPr="004C6523" w:rsidRDefault="004C6523" w:rsidP="004C6523">
            <w:pPr>
              <w:jc w:val="right"/>
              <w:rPr>
                <w:rFonts w:cs="Arial"/>
                <w:b/>
                <w:bCs/>
                <w:sz w:val="16"/>
                <w:szCs w:val="16"/>
              </w:rPr>
            </w:pPr>
            <w:r w:rsidRPr="004C6523">
              <w:rPr>
                <w:rFonts w:cs="Arial"/>
                <w:b/>
                <w:bCs/>
                <w:sz w:val="16"/>
                <w:szCs w:val="16"/>
              </w:rPr>
              <w:t>61.125,99</w:t>
            </w:r>
          </w:p>
        </w:tc>
      </w:tr>
      <w:tr w:rsidR="004C6523" w:rsidRPr="004C6523" w14:paraId="1F8DCE90" w14:textId="77777777" w:rsidTr="004C6523">
        <w:trPr>
          <w:trHeight w:val="285"/>
        </w:trPr>
        <w:tc>
          <w:tcPr>
            <w:tcW w:w="959" w:type="pct"/>
            <w:gridSpan w:val="3"/>
            <w:tcBorders>
              <w:top w:val="nil"/>
              <w:left w:val="nil"/>
              <w:bottom w:val="nil"/>
              <w:right w:val="nil"/>
            </w:tcBorders>
            <w:shd w:val="clear" w:color="000000" w:fill="FFFFFF"/>
            <w:hideMark/>
          </w:tcPr>
          <w:p w14:paraId="0D4F2C5A" w14:textId="77777777" w:rsidR="004C6523" w:rsidRPr="004C6523" w:rsidRDefault="004C6523" w:rsidP="004C6523">
            <w:pPr>
              <w:jc w:val="right"/>
              <w:rPr>
                <w:rFonts w:cs="Arial"/>
                <w:b/>
                <w:bCs/>
                <w:sz w:val="16"/>
                <w:szCs w:val="16"/>
              </w:rPr>
            </w:pPr>
            <w:r w:rsidRPr="004C6523">
              <w:rPr>
                <w:rFonts w:cs="Arial"/>
                <w:b/>
                <w:bCs/>
                <w:sz w:val="16"/>
                <w:szCs w:val="16"/>
              </w:rPr>
              <w:t> </w:t>
            </w:r>
          </w:p>
        </w:tc>
        <w:tc>
          <w:tcPr>
            <w:tcW w:w="1768" w:type="pct"/>
            <w:tcBorders>
              <w:top w:val="nil"/>
              <w:left w:val="nil"/>
              <w:bottom w:val="nil"/>
              <w:right w:val="nil"/>
            </w:tcBorders>
            <w:shd w:val="clear" w:color="000000" w:fill="FFFFFF"/>
            <w:hideMark/>
          </w:tcPr>
          <w:p w14:paraId="31653FA7" w14:textId="77777777" w:rsidR="004C6523" w:rsidRPr="004C6523" w:rsidRDefault="004C6523" w:rsidP="004C6523">
            <w:pPr>
              <w:rPr>
                <w:rFonts w:cs="Arial"/>
                <w:sz w:val="16"/>
                <w:szCs w:val="16"/>
              </w:rPr>
            </w:pPr>
            <w:r w:rsidRPr="004C6523">
              <w:rPr>
                <w:rFonts w:cs="Arial"/>
                <w:sz w:val="16"/>
                <w:szCs w:val="16"/>
              </w:rPr>
              <w:t> </w:t>
            </w:r>
          </w:p>
        </w:tc>
        <w:tc>
          <w:tcPr>
            <w:tcW w:w="443" w:type="pct"/>
            <w:tcBorders>
              <w:top w:val="nil"/>
              <w:left w:val="nil"/>
              <w:bottom w:val="nil"/>
              <w:right w:val="nil"/>
            </w:tcBorders>
            <w:shd w:val="clear" w:color="000000" w:fill="FFFFFF"/>
            <w:hideMark/>
          </w:tcPr>
          <w:p w14:paraId="1447C409" w14:textId="77777777" w:rsidR="004C6523" w:rsidRPr="004C6523" w:rsidRDefault="004C6523" w:rsidP="004C6523">
            <w:pPr>
              <w:jc w:val="right"/>
              <w:rPr>
                <w:rFonts w:cs="Arial"/>
                <w:b/>
                <w:bCs/>
                <w:sz w:val="16"/>
                <w:szCs w:val="16"/>
              </w:rPr>
            </w:pPr>
            <w:r w:rsidRPr="004C6523">
              <w:rPr>
                <w:rFonts w:cs="Arial"/>
                <w:b/>
                <w:bCs/>
                <w:sz w:val="16"/>
                <w:szCs w:val="16"/>
              </w:rPr>
              <w:t> </w:t>
            </w:r>
          </w:p>
        </w:tc>
        <w:tc>
          <w:tcPr>
            <w:tcW w:w="708" w:type="pct"/>
            <w:gridSpan w:val="2"/>
            <w:tcBorders>
              <w:top w:val="nil"/>
              <w:left w:val="nil"/>
              <w:bottom w:val="nil"/>
              <w:right w:val="nil"/>
            </w:tcBorders>
            <w:shd w:val="clear" w:color="000000" w:fill="FFFFFF"/>
            <w:hideMark/>
          </w:tcPr>
          <w:p w14:paraId="203842FF" w14:textId="77777777" w:rsidR="004C6523" w:rsidRPr="004C6523" w:rsidRDefault="004C6523" w:rsidP="004C6523">
            <w:pPr>
              <w:rPr>
                <w:rFonts w:cs="Arial"/>
                <w:b/>
                <w:bCs/>
                <w:sz w:val="16"/>
                <w:szCs w:val="16"/>
              </w:rPr>
            </w:pPr>
            <w:r w:rsidRPr="004C6523">
              <w:rPr>
                <w:rFonts w:cs="Arial"/>
                <w:b/>
                <w:bCs/>
                <w:sz w:val="16"/>
                <w:szCs w:val="16"/>
              </w:rPr>
              <w:t>Total Geral</w:t>
            </w:r>
          </w:p>
        </w:tc>
        <w:tc>
          <w:tcPr>
            <w:tcW w:w="1122" w:type="pct"/>
            <w:gridSpan w:val="3"/>
            <w:tcBorders>
              <w:top w:val="nil"/>
              <w:left w:val="nil"/>
              <w:bottom w:val="nil"/>
              <w:right w:val="nil"/>
            </w:tcBorders>
            <w:shd w:val="clear" w:color="000000" w:fill="FFFFFF"/>
            <w:hideMark/>
          </w:tcPr>
          <w:p w14:paraId="296EED2E" w14:textId="77777777" w:rsidR="004C6523" w:rsidRPr="004C6523" w:rsidRDefault="004C6523" w:rsidP="004C6523">
            <w:pPr>
              <w:jc w:val="right"/>
              <w:rPr>
                <w:rFonts w:cs="Arial"/>
                <w:b/>
                <w:bCs/>
                <w:sz w:val="16"/>
                <w:szCs w:val="16"/>
              </w:rPr>
            </w:pPr>
            <w:r w:rsidRPr="004C6523">
              <w:rPr>
                <w:rFonts w:cs="Arial"/>
                <w:b/>
                <w:bCs/>
                <w:sz w:val="16"/>
                <w:szCs w:val="16"/>
              </w:rPr>
              <w:t>348.975,26</w:t>
            </w:r>
          </w:p>
        </w:tc>
      </w:tr>
    </w:tbl>
    <w:p w14:paraId="7A3744CD" w14:textId="77777777" w:rsidR="00377CDC" w:rsidRPr="00377CDC" w:rsidRDefault="00377CDC" w:rsidP="00377CDC">
      <w:pPr>
        <w:spacing w:after="200" w:line="276" w:lineRule="auto"/>
        <w:jc w:val="center"/>
        <w:rPr>
          <w:rFonts w:cs="Arial"/>
          <w:szCs w:val="20"/>
        </w:rPr>
      </w:pPr>
    </w:p>
    <w:p w14:paraId="176F96C2" w14:textId="77777777" w:rsidR="00F42999" w:rsidRPr="00D5014F" w:rsidRDefault="00F42999" w:rsidP="00D5014F">
      <w:pPr>
        <w:rPr>
          <w:rFonts w:cs="Arial"/>
          <w:szCs w:val="20"/>
        </w:rPr>
      </w:pPr>
    </w:p>
    <w:p w14:paraId="2EF74800" w14:textId="77777777" w:rsidR="00F42999" w:rsidRPr="00D5014F" w:rsidRDefault="00F42999" w:rsidP="00D5014F">
      <w:pPr>
        <w:spacing w:after="200" w:line="276" w:lineRule="auto"/>
        <w:contextualSpacing/>
        <w:jc w:val="both"/>
        <w:rPr>
          <w:rFonts w:eastAsia="Calibri" w:cs="Arial"/>
          <w:szCs w:val="20"/>
          <w:highlight w:val="yellow"/>
          <w:lang w:eastAsia="en-US"/>
        </w:rPr>
      </w:pPr>
    </w:p>
    <w:p w14:paraId="6BE5E191" w14:textId="77777777" w:rsidR="00B70CA5" w:rsidRPr="00D5014F" w:rsidRDefault="00B70CA5" w:rsidP="00D5014F">
      <w:pPr>
        <w:jc w:val="center"/>
        <w:rPr>
          <w:rFonts w:cs="Arial"/>
          <w:bCs/>
          <w:color w:val="FF0000"/>
          <w:szCs w:val="20"/>
        </w:rPr>
      </w:pPr>
    </w:p>
    <w:sectPr w:rsidR="00B70CA5" w:rsidRPr="00D5014F" w:rsidSect="006B30F7">
      <w:pgSz w:w="16838" w:h="11906" w:orient="landscape"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50AE2" w14:textId="77777777" w:rsidR="00437E5F" w:rsidRDefault="00437E5F">
      <w:r>
        <w:separator/>
      </w:r>
    </w:p>
  </w:endnote>
  <w:endnote w:type="continuationSeparator" w:id="0">
    <w:p w14:paraId="5D31D01F" w14:textId="77777777" w:rsidR="00437E5F" w:rsidRDefault="00437E5F">
      <w:r>
        <w:continuationSeparator/>
      </w:r>
    </w:p>
  </w:endnote>
  <w:endnote w:type="continuationNotice" w:id="1">
    <w:p w14:paraId="2B3A3265" w14:textId="77777777" w:rsidR="00437E5F" w:rsidRDefault="00437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Ecofont_Spranq_eco_Sans">
    <w:altName w:val="Copperplate Light"/>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charset w:val="00"/>
    <w:family w:val="auto"/>
    <w:pitch w:val="variable"/>
  </w:font>
  <w:font w:name="Lohit Hind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5F05B" w14:textId="77777777" w:rsidR="00437E5F" w:rsidRDefault="00437E5F">
      <w:r>
        <w:separator/>
      </w:r>
    </w:p>
  </w:footnote>
  <w:footnote w:type="continuationSeparator" w:id="0">
    <w:p w14:paraId="4AAAFE3E" w14:textId="77777777" w:rsidR="00437E5F" w:rsidRDefault="00437E5F">
      <w:r>
        <w:continuationSeparator/>
      </w:r>
    </w:p>
  </w:footnote>
  <w:footnote w:type="continuationNotice" w:id="1">
    <w:p w14:paraId="1C59370B" w14:textId="77777777" w:rsidR="00437E5F" w:rsidRDefault="00437E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94575" w14:textId="1219DAAC" w:rsidR="00DD59B7" w:rsidRDefault="00DD59B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DDE86" w14:textId="04E6C357" w:rsidR="00DD59B7" w:rsidRDefault="00DD59B7" w:rsidP="0073748B">
    <w:pPr>
      <w:pStyle w:val="Cabealho"/>
      <w:tabs>
        <w:tab w:val="clear" w:pos="4252"/>
        <w:tab w:val="clear" w:pos="8504"/>
        <w:tab w:val="left" w:pos="4735"/>
        <w:tab w:val="left" w:pos="9356"/>
      </w:tabs>
      <w:ind w:right="-852"/>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CE3F" w14:textId="737607E5" w:rsidR="00DD59B7" w:rsidRDefault="00DD59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3">
    <w:nsid w:val="04E45AB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5">
    <w:nsid w:val="09F816A3"/>
    <w:multiLevelType w:val="multilevel"/>
    <w:tmpl w:val="0EA65130"/>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8E7F89"/>
    <w:multiLevelType w:val="multilevel"/>
    <w:tmpl w:val="F2E6F576"/>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b/>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3722566"/>
    <w:multiLevelType w:val="multilevel"/>
    <w:tmpl w:val="B8AC2DFC"/>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B013605"/>
    <w:multiLevelType w:val="multilevel"/>
    <w:tmpl w:val="94D8A5DA"/>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6528" w:hanging="432"/>
      </w:pPr>
      <w:rPr>
        <w:b/>
        <w:color w:val="auto"/>
      </w:rPr>
    </w:lvl>
    <w:lvl w:ilvl="2">
      <w:start w:val="1"/>
      <w:numFmt w:val="decimal"/>
      <w:lvlText w:val="%1.%2.%3."/>
      <w:lvlJc w:val="left"/>
      <w:pPr>
        <w:ind w:left="1355" w:hanging="504"/>
      </w:pPr>
      <w:rPr>
        <w:b w:val="0"/>
        <w:color w:val="auto"/>
      </w:rPr>
    </w:lvl>
    <w:lvl w:ilvl="3">
      <w:start w:val="1"/>
      <w:numFmt w:val="decimal"/>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66351"/>
    <w:multiLevelType w:val="multilevel"/>
    <w:tmpl w:val="535A3DE6"/>
    <w:lvl w:ilvl="0">
      <w:start w:val="1"/>
      <w:numFmt w:val="decimal"/>
      <w:lvlText w:val="%1."/>
      <w:lvlJc w:val="left"/>
      <w:pPr>
        <w:ind w:left="720" w:hanging="360"/>
      </w:pPr>
      <w:rPr>
        <w:rFonts w:ascii="Arial" w:hAnsi="Arial" w:cs="Arial" w:hint="default"/>
        <w:u w:val="none"/>
      </w:rPr>
    </w:lvl>
    <w:lvl w:ilvl="1">
      <w:start w:val="1"/>
      <w:numFmt w:val="decimal"/>
      <w:lvlText w:val="%1.%2."/>
      <w:lvlJc w:val="left"/>
      <w:pPr>
        <w:ind w:left="1440" w:hanging="360"/>
      </w:pPr>
      <w:rPr>
        <w:rFonts w:ascii="Arial" w:hAnsi="Arial" w:cs="Arial" w:hint="default"/>
        <w:b/>
        <w:sz w:val="20"/>
        <w:szCs w:val="20"/>
        <w:u w:val="none"/>
      </w:rPr>
    </w:lvl>
    <w:lvl w:ilvl="2">
      <w:start w:val="1"/>
      <w:numFmt w:val="decimal"/>
      <w:lvlText w:val="%1.%2.%3."/>
      <w:lvlJc w:val="left"/>
      <w:pPr>
        <w:ind w:left="2160" w:hanging="360"/>
      </w:pPr>
      <w:rPr>
        <w:rFonts w:ascii="Arial" w:hAnsi="Arial" w:cs="Arial" w:hint="default"/>
        <w:u w:val="none"/>
      </w:rPr>
    </w:lvl>
    <w:lvl w:ilvl="3">
      <w:start w:val="1"/>
      <w:numFmt w:val="decimal"/>
      <w:lvlText w:val="%1.%2.%3.%4."/>
      <w:lvlJc w:val="left"/>
      <w:pPr>
        <w:ind w:left="2880" w:hanging="360"/>
      </w:pPr>
      <w:rPr>
        <w:u w:val="none"/>
      </w:rPr>
    </w:lvl>
    <w:lvl w:ilvl="4">
      <w:start w:val="1"/>
      <w:numFmt w:val="decimal"/>
      <w:lvlText w:val="%1.%2.%3.%4.%5."/>
      <w:lvlJc w:val="left"/>
      <w:pPr>
        <w:ind w:left="3600" w:hanging="360"/>
      </w:pPr>
      <w:rPr>
        <w:u w:val="none"/>
      </w:rPr>
    </w:lvl>
    <w:lvl w:ilvl="5">
      <w:start w:val="1"/>
      <w:numFmt w:val="decimal"/>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decimal"/>
      <w:lvlText w:val="%1.%2.%3.%4.%5.%6.%7.%8."/>
      <w:lvlJc w:val="left"/>
      <w:pPr>
        <w:ind w:left="5760" w:hanging="360"/>
      </w:pPr>
      <w:rPr>
        <w:u w:val="none"/>
      </w:rPr>
    </w:lvl>
    <w:lvl w:ilvl="8">
      <w:start w:val="1"/>
      <w:numFmt w:val="decimal"/>
      <w:lvlText w:val="%1.%2.%3.%4.%5.%6.%7.%8.%9."/>
      <w:lvlJc w:val="left"/>
      <w:pPr>
        <w:ind w:left="6480" w:hanging="360"/>
      </w:pPr>
      <w:rPr>
        <w:u w:val="none"/>
      </w:rPr>
    </w:lvl>
  </w:abstractNum>
  <w:abstractNum w:abstractNumId="10">
    <w:nsid w:val="1D5C100D"/>
    <w:multiLevelType w:val="multilevel"/>
    <w:tmpl w:val="7D361898"/>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5961" w:hanging="432"/>
      </w:pPr>
      <w:rPr>
        <w:rFonts w:hint="default"/>
        <w:b/>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E1595F"/>
    <w:multiLevelType w:val="hybridMultilevel"/>
    <w:tmpl w:val="EFB8E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746C8C"/>
    <w:multiLevelType w:val="multilevel"/>
    <w:tmpl w:val="E0780BF6"/>
    <w:lvl w:ilvl="0">
      <w:start w:val="13"/>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BBC19AA"/>
    <w:multiLevelType w:val="multilevel"/>
    <w:tmpl w:val="9424A64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D1400A"/>
    <w:multiLevelType w:val="multilevel"/>
    <w:tmpl w:val="1F4CE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6250F7"/>
    <w:multiLevelType w:val="multilevel"/>
    <w:tmpl w:val="39C20F54"/>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1A2499"/>
    <w:multiLevelType w:val="multilevel"/>
    <w:tmpl w:val="930A5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75857C4"/>
    <w:multiLevelType w:val="hybridMultilevel"/>
    <w:tmpl w:val="EFB8E8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0A26C1"/>
    <w:multiLevelType w:val="multilevel"/>
    <w:tmpl w:val="26C814F2"/>
    <w:lvl w:ilvl="0">
      <w:start w:val="19"/>
      <w:numFmt w:val="decimal"/>
      <w:lvlText w:val="%1"/>
      <w:lvlJc w:val="left"/>
      <w:pPr>
        <w:ind w:left="375" w:hanging="375"/>
      </w:pPr>
      <w:rPr>
        <w:rFonts w:hint="default"/>
      </w:rPr>
    </w:lvl>
    <w:lvl w:ilvl="1">
      <w:start w:val="1"/>
      <w:numFmt w:val="decimal"/>
      <w:lvlText w:val="%1.%2"/>
      <w:lvlJc w:val="left"/>
      <w:pPr>
        <w:ind w:left="800" w:hanging="375"/>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47CE78BF"/>
    <w:multiLevelType w:val="multilevel"/>
    <w:tmpl w:val="867CA41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354A80"/>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A4753EB"/>
    <w:multiLevelType w:val="multilevel"/>
    <w:tmpl w:val="C6F06EB0"/>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E56F43"/>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1DD361E"/>
    <w:multiLevelType w:val="multilevel"/>
    <w:tmpl w:val="99829F54"/>
    <w:lvl w:ilvl="0">
      <w:start w:val="1"/>
      <w:numFmt w:val="decimal"/>
      <w:pStyle w:val="Nivel010"/>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9302A7E"/>
    <w:multiLevelType w:val="hybridMultilevel"/>
    <w:tmpl w:val="BE38155C"/>
    <w:lvl w:ilvl="0" w:tplc="68947430">
      <w:numFmt w:val="decimalZero"/>
      <w:lvlText w:val="%1-"/>
      <w:lvlJc w:val="left"/>
      <w:pPr>
        <w:ind w:left="4620" w:hanging="42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73E85E25"/>
    <w:multiLevelType w:val="multilevel"/>
    <w:tmpl w:val="75628B7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31">
    <w:nsid w:val="76072BEA"/>
    <w:multiLevelType w:val="multilevel"/>
    <w:tmpl w:val="376C7774"/>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6528" w:hanging="432"/>
      </w:pPr>
      <w:rPr>
        <w:rFonts w:hint="default"/>
        <w:b/>
        <w:color w:val="auto"/>
      </w:rPr>
    </w:lvl>
    <w:lvl w:ilvl="2">
      <w:start w:val="1"/>
      <w:numFmt w:val="decimal"/>
      <w:lvlText w:val="%1.%2.%3."/>
      <w:lvlJc w:val="left"/>
      <w:pPr>
        <w:ind w:left="788" w:hanging="504"/>
      </w:pPr>
      <w:rPr>
        <w:rFonts w:hint="default"/>
        <w:b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0"/>
  </w:num>
  <w:num w:numId="3">
    <w:abstractNumId w:val="2"/>
  </w:num>
  <w:num w:numId="4">
    <w:abstractNumId w:val="22"/>
  </w:num>
  <w:num w:numId="5">
    <w:abstractNumId w:val="7"/>
  </w:num>
  <w:num w:numId="6">
    <w:abstractNumId w:val="28"/>
  </w:num>
  <w:num w:numId="7">
    <w:abstractNumId w:val="4"/>
  </w:num>
  <w:num w:numId="8">
    <w:abstractNumId w:val="30"/>
  </w:num>
  <w:num w:numId="9">
    <w:abstractNumId w:val="15"/>
  </w:num>
  <w:num w:numId="10">
    <w:abstractNumId w:val="6"/>
  </w:num>
  <w:num w:numId="11">
    <w:abstractNumId w:val="16"/>
  </w:num>
  <w:num w:numId="12">
    <w:abstractNumId w:val="20"/>
  </w:num>
  <w:num w:numId="13">
    <w:abstractNumId w:val="12"/>
  </w:num>
  <w:num w:numId="14">
    <w:abstractNumId w:val="24"/>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3"/>
  </w:num>
  <w:num w:numId="19">
    <w:abstractNumId w:val="29"/>
  </w:num>
  <w:num w:numId="20">
    <w:abstractNumId w:val="5"/>
  </w:num>
  <w:num w:numId="21">
    <w:abstractNumId w:val="23"/>
  </w:num>
  <w:num w:numId="22">
    <w:abstractNumId w:val="21"/>
  </w:num>
  <w:num w:numId="23">
    <w:abstractNumId w:val="17"/>
  </w:num>
  <w:num w:numId="24">
    <w:abstractNumId w:val="14"/>
  </w:num>
  <w:num w:numId="25">
    <w:abstractNumId w:val="9"/>
  </w:num>
  <w:num w:numId="26">
    <w:abstractNumId w:val="31"/>
  </w:num>
  <w:num w:numId="27">
    <w:abstractNumId w:val="27"/>
  </w:num>
  <w:num w:numId="28">
    <w:abstractNumId w:val="19"/>
  </w:num>
  <w:num w:numId="29">
    <w:abstractNumId w:val="18"/>
  </w:num>
  <w:num w:numId="30">
    <w:abstractNumId w:val="11"/>
  </w:num>
  <w:num w:numId="3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131078"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236D"/>
    <w:rsid w:val="000028B4"/>
    <w:rsid w:val="00003298"/>
    <w:rsid w:val="00003F8B"/>
    <w:rsid w:val="00005901"/>
    <w:rsid w:val="00005A68"/>
    <w:rsid w:val="00005C75"/>
    <w:rsid w:val="00006179"/>
    <w:rsid w:val="000069B4"/>
    <w:rsid w:val="000073F3"/>
    <w:rsid w:val="0000756E"/>
    <w:rsid w:val="00007E0D"/>
    <w:rsid w:val="00010C6A"/>
    <w:rsid w:val="0001427F"/>
    <w:rsid w:val="0001451E"/>
    <w:rsid w:val="00014B1F"/>
    <w:rsid w:val="00015651"/>
    <w:rsid w:val="000156E9"/>
    <w:rsid w:val="00015783"/>
    <w:rsid w:val="0002260C"/>
    <w:rsid w:val="0002289A"/>
    <w:rsid w:val="000229B1"/>
    <w:rsid w:val="00022BA7"/>
    <w:rsid w:val="0002306D"/>
    <w:rsid w:val="000242C8"/>
    <w:rsid w:val="00025B38"/>
    <w:rsid w:val="00025E06"/>
    <w:rsid w:val="000265B0"/>
    <w:rsid w:val="00027155"/>
    <w:rsid w:val="000277DE"/>
    <w:rsid w:val="000318BA"/>
    <w:rsid w:val="00031E06"/>
    <w:rsid w:val="000322A8"/>
    <w:rsid w:val="00032EA8"/>
    <w:rsid w:val="000333F2"/>
    <w:rsid w:val="00033DA9"/>
    <w:rsid w:val="00033E86"/>
    <w:rsid w:val="00034A29"/>
    <w:rsid w:val="00034FD6"/>
    <w:rsid w:val="00035EC6"/>
    <w:rsid w:val="0003743B"/>
    <w:rsid w:val="0004076C"/>
    <w:rsid w:val="000408A0"/>
    <w:rsid w:val="00040957"/>
    <w:rsid w:val="00041176"/>
    <w:rsid w:val="00041517"/>
    <w:rsid w:val="0004154D"/>
    <w:rsid w:val="0004226B"/>
    <w:rsid w:val="00042328"/>
    <w:rsid w:val="00042708"/>
    <w:rsid w:val="000438B3"/>
    <w:rsid w:val="00044685"/>
    <w:rsid w:val="0004478F"/>
    <w:rsid w:val="0004587A"/>
    <w:rsid w:val="00045EE0"/>
    <w:rsid w:val="000474FB"/>
    <w:rsid w:val="00047D73"/>
    <w:rsid w:val="000501A4"/>
    <w:rsid w:val="000502FB"/>
    <w:rsid w:val="00051782"/>
    <w:rsid w:val="00051F02"/>
    <w:rsid w:val="00052048"/>
    <w:rsid w:val="00053FC0"/>
    <w:rsid w:val="00055034"/>
    <w:rsid w:val="00055889"/>
    <w:rsid w:val="00055C19"/>
    <w:rsid w:val="00056433"/>
    <w:rsid w:val="000564D1"/>
    <w:rsid w:val="00056DA6"/>
    <w:rsid w:val="00060414"/>
    <w:rsid w:val="00060A78"/>
    <w:rsid w:val="00060B91"/>
    <w:rsid w:val="0006253B"/>
    <w:rsid w:val="00062853"/>
    <w:rsid w:val="00064A73"/>
    <w:rsid w:val="0006537A"/>
    <w:rsid w:val="00066076"/>
    <w:rsid w:val="000662C1"/>
    <w:rsid w:val="00066368"/>
    <w:rsid w:val="000670EC"/>
    <w:rsid w:val="000677A2"/>
    <w:rsid w:val="00067B0A"/>
    <w:rsid w:val="00070375"/>
    <w:rsid w:val="0007075C"/>
    <w:rsid w:val="00070991"/>
    <w:rsid w:val="00070EA5"/>
    <w:rsid w:val="0007161D"/>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79FB"/>
    <w:rsid w:val="00087BA5"/>
    <w:rsid w:val="00087EF2"/>
    <w:rsid w:val="00090D08"/>
    <w:rsid w:val="00090F5D"/>
    <w:rsid w:val="00092759"/>
    <w:rsid w:val="00092CA5"/>
    <w:rsid w:val="00093994"/>
    <w:rsid w:val="00093B86"/>
    <w:rsid w:val="00094321"/>
    <w:rsid w:val="000967EB"/>
    <w:rsid w:val="00096B41"/>
    <w:rsid w:val="000A0129"/>
    <w:rsid w:val="000A0BAC"/>
    <w:rsid w:val="000A102A"/>
    <w:rsid w:val="000A1A7B"/>
    <w:rsid w:val="000A1B88"/>
    <w:rsid w:val="000A23DA"/>
    <w:rsid w:val="000A382E"/>
    <w:rsid w:val="000A4C5F"/>
    <w:rsid w:val="000A674F"/>
    <w:rsid w:val="000A6A07"/>
    <w:rsid w:val="000A6BAD"/>
    <w:rsid w:val="000A6EF7"/>
    <w:rsid w:val="000A7A9F"/>
    <w:rsid w:val="000B01DF"/>
    <w:rsid w:val="000B49DC"/>
    <w:rsid w:val="000B56AB"/>
    <w:rsid w:val="000B7818"/>
    <w:rsid w:val="000B7B55"/>
    <w:rsid w:val="000C123B"/>
    <w:rsid w:val="000C19BD"/>
    <w:rsid w:val="000C1A8D"/>
    <w:rsid w:val="000C21AD"/>
    <w:rsid w:val="000C2C16"/>
    <w:rsid w:val="000C40ED"/>
    <w:rsid w:val="000C5D14"/>
    <w:rsid w:val="000C6446"/>
    <w:rsid w:val="000C670A"/>
    <w:rsid w:val="000C7B49"/>
    <w:rsid w:val="000D2AC3"/>
    <w:rsid w:val="000D3590"/>
    <w:rsid w:val="000D4D3E"/>
    <w:rsid w:val="000D5CAD"/>
    <w:rsid w:val="000E15DC"/>
    <w:rsid w:val="000E20A6"/>
    <w:rsid w:val="000E320E"/>
    <w:rsid w:val="000E3CC6"/>
    <w:rsid w:val="000E4F8C"/>
    <w:rsid w:val="000E5ED5"/>
    <w:rsid w:val="000E739A"/>
    <w:rsid w:val="000F03F6"/>
    <w:rsid w:val="000F104D"/>
    <w:rsid w:val="000F1C1C"/>
    <w:rsid w:val="000F4088"/>
    <w:rsid w:val="000F45EF"/>
    <w:rsid w:val="000F4F96"/>
    <w:rsid w:val="000F5A07"/>
    <w:rsid w:val="000F5C58"/>
    <w:rsid w:val="00100606"/>
    <w:rsid w:val="00100990"/>
    <w:rsid w:val="0010099D"/>
    <w:rsid w:val="00102B72"/>
    <w:rsid w:val="00102F0D"/>
    <w:rsid w:val="00102F2B"/>
    <w:rsid w:val="00103391"/>
    <w:rsid w:val="00103440"/>
    <w:rsid w:val="00103668"/>
    <w:rsid w:val="00105071"/>
    <w:rsid w:val="00105707"/>
    <w:rsid w:val="00105961"/>
    <w:rsid w:val="00106195"/>
    <w:rsid w:val="001103FF"/>
    <w:rsid w:val="001116F8"/>
    <w:rsid w:val="00111C8B"/>
    <w:rsid w:val="00113EEB"/>
    <w:rsid w:val="00115C30"/>
    <w:rsid w:val="00115DE9"/>
    <w:rsid w:val="00120F12"/>
    <w:rsid w:val="0012102E"/>
    <w:rsid w:val="001219B0"/>
    <w:rsid w:val="00123693"/>
    <w:rsid w:val="00124990"/>
    <w:rsid w:val="00124A63"/>
    <w:rsid w:val="00124F89"/>
    <w:rsid w:val="00125CCF"/>
    <w:rsid w:val="00126D51"/>
    <w:rsid w:val="0012744D"/>
    <w:rsid w:val="001274AB"/>
    <w:rsid w:val="001276AB"/>
    <w:rsid w:val="00127D78"/>
    <w:rsid w:val="00130039"/>
    <w:rsid w:val="001304C0"/>
    <w:rsid w:val="001305E6"/>
    <w:rsid w:val="00130FE1"/>
    <w:rsid w:val="001315F2"/>
    <w:rsid w:val="00132405"/>
    <w:rsid w:val="00133A1F"/>
    <w:rsid w:val="00134694"/>
    <w:rsid w:val="0013520A"/>
    <w:rsid w:val="00135710"/>
    <w:rsid w:val="00136D43"/>
    <w:rsid w:val="0013709F"/>
    <w:rsid w:val="00137BE7"/>
    <w:rsid w:val="0014004B"/>
    <w:rsid w:val="00140584"/>
    <w:rsid w:val="00141189"/>
    <w:rsid w:val="001414AC"/>
    <w:rsid w:val="001419EE"/>
    <w:rsid w:val="0014268D"/>
    <w:rsid w:val="001428A3"/>
    <w:rsid w:val="0014325E"/>
    <w:rsid w:val="00143E29"/>
    <w:rsid w:val="001443B4"/>
    <w:rsid w:val="0014670B"/>
    <w:rsid w:val="00146BDF"/>
    <w:rsid w:val="00147AC0"/>
    <w:rsid w:val="00150295"/>
    <w:rsid w:val="001516EA"/>
    <w:rsid w:val="0015394F"/>
    <w:rsid w:val="00153E25"/>
    <w:rsid w:val="00154505"/>
    <w:rsid w:val="00155D25"/>
    <w:rsid w:val="001562EE"/>
    <w:rsid w:val="0015684D"/>
    <w:rsid w:val="00160602"/>
    <w:rsid w:val="001608E4"/>
    <w:rsid w:val="00160BBD"/>
    <w:rsid w:val="00160DA4"/>
    <w:rsid w:val="00164870"/>
    <w:rsid w:val="00165577"/>
    <w:rsid w:val="00165730"/>
    <w:rsid w:val="0016584A"/>
    <w:rsid w:val="0016603C"/>
    <w:rsid w:val="00166516"/>
    <w:rsid w:val="00166820"/>
    <w:rsid w:val="001678BB"/>
    <w:rsid w:val="00167BDD"/>
    <w:rsid w:val="00170173"/>
    <w:rsid w:val="00170CE1"/>
    <w:rsid w:val="0017284B"/>
    <w:rsid w:val="0017326E"/>
    <w:rsid w:val="00174CAA"/>
    <w:rsid w:val="00174F1B"/>
    <w:rsid w:val="00175B9C"/>
    <w:rsid w:val="00177958"/>
    <w:rsid w:val="00177CD5"/>
    <w:rsid w:val="0018179A"/>
    <w:rsid w:val="001817D2"/>
    <w:rsid w:val="00181E1F"/>
    <w:rsid w:val="0018218A"/>
    <w:rsid w:val="00182912"/>
    <w:rsid w:val="00184086"/>
    <w:rsid w:val="00184618"/>
    <w:rsid w:val="00184919"/>
    <w:rsid w:val="001904A8"/>
    <w:rsid w:val="001937C4"/>
    <w:rsid w:val="00193872"/>
    <w:rsid w:val="00194118"/>
    <w:rsid w:val="001979BA"/>
    <w:rsid w:val="001A1732"/>
    <w:rsid w:val="001A20E8"/>
    <w:rsid w:val="001A2CE9"/>
    <w:rsid w:val="001A3A05"/>
    <w:rsid w:val="001A3E18"/>
    <w:rsid w:val="001A43DE"/>
    <w:rsid w:val="001A4748"/>
    <w:rsid w:val="001A570F"/>
    <w:rsid w:val="001B005B"/>
    <w:rsid w:val="001B1079"/>
    <w:rsid w:val="001B2A3F"/>
    <w:rsid w:val="001B7184"/>
    <w:rsid w:val="001B7FE6"/>
    <w:rsid w:val="001C283B"/>
    <w:rsid w:val="001C3F32"/>
    <w:rsid w:val="001C48B6"/>
    <w:rsid w:val="001C4C04"/>
    <w:rsid w:val="001C57FF"/>
    <w:rsid w:val="001C694F"/>
    <w:rsid w:val="001C6C9C"/>
    <w:rsid w:val="001C70DB"/>
    <w:rsid w:val="001C721E"/>
    <w:rsid w:val="001D288E"/>
    <w:rsid w:val="001D2C58"/>
    <w:rsid w:val="001D3951"/>
    <w:rsid w:val="001D3ED8"/>
    <w:rsid w:val="001D4EF3"/>
    <w:rsid w:val="001D6D71"/>
    <w:rsid w:val="001D7B52"/>
    <w:rsid w:val="001E053E"/>
    <w:rsid w:val="001E1335"/>
    <w:rsid w:val="001E204B"/>
    <w:rsid w:val="001E2579"/>
    <w:rsid w:val="001E3AAF"/>
    <w:rsid w:val="001E52DF"/>
    <w:rsid w:val="001E7463"/>
    <w:rsid w:val="001F0A6E"/>
    <w:rsid w:val="001F0D23"/>
    <w:rsid w:val="001F28BE"/>
    <w:rsid w:val="001F39FA"/>
    <w:rsid w:val="001F5028"/>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0C8E"/>
    <w:rsid w:val="0021106D"/>
    <w:rsid w:val="00211C19"/>
    <w:rsid w:val="00211F6A"/>
    <w:rsid w:val="00211FEB"/>
    <w:rsid w:val="00212535"/>
    <w:rsid w:val="00213E32"/>
    <w:rsid w:val="00214276"/>
    <w:rsid w:val="0021507D"/>
    <w:rsid w:val="00216492"/>
    <w:rsid w:val="0021698A"/>
    <w:rsid w:val="00216AA5"/>
    <w:rsid w:val="00220307"/>
    <w:rsid w:val="002207F4"/>
    <w:rsid w:val="00221BA5"/>
    <w:rsid w:val="00222980"/>
    <w:rsid w:val="0022333F"/>
    <w:rsid w:val="002241A2"/>
    <w:rsid w:val="0022617E"/>
    <w:rsid w:val="00226320"/>
    <w:rsid w:val="002273DE"/>
    <w:rsid w:val="002302A3"/>
    <w:rsid w:val="00231E9C"/>
    <w:rsid w:val="002345B4"/>
    <w:rsid w:val="00236150"/>
    <w:rsid w:val="00236EF6"/>
    <w:rsid w:val="002374E8"/>
    <w:rsid w:val="00240B17"/>
    <w:rsid w:val="00241D78"/>
    <w:rsid w:val="0024516A"/>
    <w:rsid w:val="00245337"/>
    <w:rsid w:val="00245C2C"/>
    <w:rsid w:val="002463FA"/>
    <w:rsid w:val="00246DAE"/>
    <w:rsid w:val="00250C01"/>
    <w:rsid w:val="002521DC"/>
    <w:rsid w:val="002538B4"/>
    <w:rsid w:val="002538E3"/>
    <w:rsid w:val="00255593"/>
    <w:rsid w:val="00255907"/>
    <w:rsid w:val="00255C24"/>
    <w:rsid w:val="002573FE"/>
    <w:rsid w:val="002574DA"/>
    <w:rsid w:val="00257699"/>
    <w:rsid w:val="0026009E"/>
    <w:rsid w:val="0026065F"/>
    <w:rsid w:val="00260802"/>
    <w:rsid w:val="002617C8"/>
    <w:rsid w:val="002617F3"/>
    <w:rsid w:val="00261A38"/>
    <w:rsid w:val="0026386A"/>
    <w:rsid w:val="00263A2E"/>
    <w:rsid w:val="0026552C"/>
    <w:rsid w:val="00267125"/>
    <w:rsid w:val="0026742E"/>
    <w:rsid w:val="00267B22"/>
    <w:rsid w:val="0027097C"/>
    <w:rsid w:val="00271CB6"/>
    <w:rsid w:val="002722EA"/>
    <w:rsid w:val="00272E2D"/>
    <w:rsid w:val="0027301A"/>
    <w:rsid w:val="00274FAF"/>
    <w:rsid w:val="0027620A"/>
    <w:rsid w:val="00276AE6"/>
    <w:rsid w:val="00276ECC"/>
    <w:rsid w:val="00277FA1"/>
    <w:rsid w:val="00280846"/>
    <w:rsid w:val="00281E5E"/>
    <w:rsid w:val="0028247E"/>
    <w:rsid w:val="00282AC5"/>
    <w:rsid w:val="00283BFE"/>
    <w:rsid w:val="002840F4"/>
    <w:rsid w:val="00285942"/>
    <w:rsid w:val="00285983"/>
    <w:rsid w:val="00286AD9"/>
    <w:rsid w:val="00286AF4"/>
    <w:rsid w:val="0028765E"/>
    <w:rsid w:val="0028769B"/>
    <w:rsid w:val="00287BB2"/>
    <w:rsid w:val="0029037D"/>
    <w:rsid w:val="002906AC"/>
    <w:rsid w:val="002911C7"/>
    <w:rsid w:val="00291315"/>
    <w:rsid w:val="00291879"/>
    <w:rsid w:val="00291936"/>
    <w:rsid w:val="00291A77"/>
    <w:rsid w:val="00291ABA"/>
    <w:rsid w:val="00292A58"/>
    <w:rsid w:val="002937D4"/>
    <w:rsid w:val="00293FFC"/>
    <w:rsid w:val="00294348"/>
    <w:rsid w:val="00294C1A"/>
    <w:rsid w:val="002950EF"/>
    <w:rsid w:val="002A046D"/>
    <w:rsid w:val="002A17C6"/>
    <w:rsid w:val="002A1D8D"/>
    <w:rsid w:val="002A50DF"/>
    <w:rsid w:val="002A5B83"/>
    <w:rsid w:val="002A611E"/>
    <w:rsid w:val="002A7034"/>
    <w:rsid w:val="002A7E55"/>
    <w:rsid w:val="002B0CB2"/>
    <w:rsid w:val="002B138E"/>
    <w:rsid w:val="002B39B4"/>
    <w:rsid w:val="002B3F95"/>
    <w:rsid w:val="002B50AB"/>
    <w:rsid w:val="002B5E72"/>
    <w:rsid w:val="002B60CC"/>
    <w:rsid w:val="002B7138"/>
    <w:rsid w:val="002C006A"/>
    <w:rsid w:val="002C54C1"/>
    <w:rsid w:val="002C5E97"/>
    <w:rsid w:val="002C661C"/>
    <w:rsid w:val="002D04FB"/>
    <w:rsid w:val="002D1B50"/>
    <w:rsid w:val="002D78B4"/>
    <w:rsid w:val="002D7C8E"/>
    <w:rsid w:val="002E0D34"/>
    <w:rsid w:val="002E1585"/>
    <w:rsid w:val="002E160F"/>
    <w:rsid w:val="002E3B9D"/>
    <w:rsid w:val="002E3EEA"/>
    <w:rsid w:val="002E3F91"/>
    <w:rsid w:val="002E40C5"/>
    <w:rsid w:val="002E4709"/>
    <w:rsid w:val="002E480D"/>
    <w:rsid w:val="002E544D"/>
    <w:rsid w:val="002E5F6B"/>
    <w:rsid w:val="002E60B3"/>
    <w:rsid w:val="002E6DA0"/>
    <w:rsid w:val="002E70FE"/>
    <w:rsid w:val="002E7544"/>
    <w:rsid w:val="002E7C0B"/>
    <w:rsid w:val="002E7F19"/>
    <w:rsid w:val="002F084D"/>
    <w:rsid w:val="002F0A9A"/>
    <w:rsid w:val="002F1CE6"/>
    <w:rsid w:val="002F1E3B"/>
    <w:rsid w:val="002F308B"/>
    <w:rsid w:val="002F3B04"/>
    <w:rsid w:val="002F4811"/>
    <w:rsid w:val="002F48A7"/>
    <w:rsid w:val="002F6A58"/>
    <w:rsid w:val="002F717F"/>
    <w:rsid w:val="002F7EB1"/>
    <w:rsid w:val="00302138"/>
    <w:rsid w:val="00303864"/>
    <w:rsid w:val="00304AEA"/>
    <w:rsid w:val="00304B56"/>
    <w:rsid w:val="003059C2"/>
    <w:rsid w:val="003109E1"/>
    <w:rsid w:val="00310B4A"/>
    <w:rsid w:val="003138A7"/>
    <w:rsid w:val="003141E8"/>
    <w:rsid w:val="00314264"/>
    <w:rsid w:val="00314319"/>
    <w:rsid w:val="00315A92"/>
    <w:rsid w:val="00315CA8"/>
    <w:rsid w:val="0032192E"/>
    <w:rsid w:val="00321A1D"/>
    <w:rsid w:val="003238C3"/>
    <w:rsid w:val="00324781"/>
    <w:rsid w:val="00324BCD"/>
    <w:rsid w:val="00324F30"/>
    <w:rsid w:val="00325023"/>
    <w:rsid w:val="003250F9"/>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533"/>
    <w:rsid w:val="00343DE8"/>
    <w:rsid w:val="00344637"/>
    <w:rsid w:val="00344BEF"/>
    <w:rsid w:val="00344C69"/>
    <w:rsid w:val="00344F82"/>
    <w:rsid w:val="00345703"/>
    <w:rsid w:val="0034783E"/>
    <w:rsid w:val="00350615"/>
    <w:rsid w:val="00350BED"/>
    <w:rsid w:val="00350E1F"/>
    <w:rsid w:val="0035375E"/>
    <w:rsid w:val="00354B78"/>
    <w:rsid w:val="00355EDF"/>
    <w:rsid w:val="003561D6"/>
    <w:rsid w:val="0035658A"/>
    <w:rsid w:val="00360501"/>
    <w:rsid w:val="00361551"/>
    <w:rsid w:val="003639AA"/>
    <w:rsid w:val="00363E13"/>
    <w:rsid w:val="00364141"/>
    <w:rsid w:val="00364F4B"/>
    <w:rsid w:val="0036596D"/>
    <w:rsid w:val="003664F7"/>
    <w:rsid w:val="00366705"/>
    <w:rsid w:val="00367D72"/>
    <w:rsid w:val="00367EF6"/>
    <w:rsid w:val="00370241"/>
    <w:rsid w:val="0037125D"/>
    <w:rsid w:val="00371EF6"/>
    <w:rsid w:val="00372512"/>
    <w:rsid w:val="00373D64"/>
    <w:rsid w:val="00373F2A"/>
    <w:rsid w:val="003778BE"/>
    <w:rsid w:val="003779A2"/>
    <w:rsid w:val="00377CDC"/>
    <w:rsid w:val="003811F5"/>
    <w:rsid w:val="0038139C"/>
    <w:rsid w:val="00383436"/>
    <w:rsid w:val="00384377"/>
    <w:rsid w:val="00384CB4"/>
    <w:rsid w:val="003859E2"/>
    <w:rsid w:val="00386157"/>
    <w:rsid w:val="00386912"/>
    <w:rsid w:val="00386ADE"/>
    <w:rsid w:val="00386C2C"/>
    <w:rsid w:val="0038724C"/>
    <w:rsid w:val="0038764B"/>
    <w:rsid w:val="00390D0A"/>
    <w:rsid w:val="0039196C"/>
    <w:rsid w:val="00391AB2"/>
    <w:rsid w:val="00391E14"/>
    <w:rsid w:val="00393C0E"/>
    <w:rsid w:val="003945AA"/>
    <w:rsid w:val="0039545C"/>
    <w:rsid w:val="003959F6"/>
    <w:rsid w:val="00396DE4"/>
    <w:rsid w:val="00396E8A"/>
    <w:rsid w:val="003A05B0"/>
    <w:rsid w:val="003A0AD2"/>
    <w:rsid w:val="003A0D0D"/>
    <w:rsid w:val="003A1D2C"/>
    <w:rsid w:val="003A1ED1"/>
    <w:rsid w:val="003A4E63"/>
    <w:rsid w:val="003A73C1"/>
    <w:rsid w:val="003A7599"/>
    <w:rsid w:val="003A7B29"/>
    <w:rsid w:val="003B01FD"/>
    <w:rsid w:val="003B09A5"/>
    <w:rsid w:val="003B0D27"/>
    <w:rsid w:val="003B1F2C"/>
    <w:rsid w:val="003B219B"/>
    <w:rsid w:val="003B3A4B"/>
    <w:rsid w:val="003B479C"/>
    <w:rsid w:val="003B48C0"/>
    <w:rsid w:val="003B55DE"/>
    <w:rsid w:val="003B74E1"/>
    <w:rsid w:val="003B791E"/>
    <w:rsid w:val="003C0AA6"/>
    <w:rsid w:val="003C1379"/>
    <w:rsid w:val="003C17CF"/>
    <w:rsid w:val="003C181E"/>
    <w:rsid w:val="003C2524"/>
    <w:rsid w:val="003C493E"/>
    <w:rsid w:val="003C4C35"/>
    <w:rsid w:val="003C54C7"/>
    <w:rsid w:val="003C609E"/>
    <w:rsid w:val="003C6275"/>
    <w:rsid w:val="003C62F2"/>
    <w:rsid w:val="003C6615"/>
    <w:rsid w:val="003C6AD6"/>
    <w:rsid w:val="003D1BA3"/>
    <w:rsid w:val="003D2C66"/>
    <w:rsid w:val="003D3671"/>
    <w:rsid w:val="003D47AF"/>
    <w:rsid w:val="003D4C30"/>
    <w:rsid w:val="003D57A2"/>
    <w:rsid w:val="003D729D"/>
    <w:rsid w:val="003D7BC9"/>
    <w:rsid w:val="003E036D"/>
    <w:rsid w:val="003E1085"/>
    <w:rsid w:val="003E1F00"/>
    <w:rsid w:val="003E26F1"/>
    <w:rsid w:val="003E4719"/>
    <w:rsid w:val="003E4927"/>
    <w:rsid w:val="003E4D76"/>
    <w:rsid w:val="003E5379"/>
    <w:rsid w:val="003E55B1"/>
    <w:rsid w:val="003E6D56"/>
    <w:rsid w:val="003F004A"/>
    <w:rsid w:val="003F0AE3"/>
    <w:rsid w:val="003F1437"/>
    <w:rsid w:val="003F185C"/>
    <w:rsid w:val="003F2446"/>
    <w:rsid w:val="003F367F"/>
    <w:rsid w:val="003F36A3"/>
    <w:rsid w:val="003F5CD4"/>
    <w:rsid w:val="003F5D2C"/>
    <w:rsid w:val="003F6E6A"/>
    <w:rsid w:val="003F6F05"/>
    <w:rsid w:val="003F7C89"/>
    <w:rsid w:val="00400200"/>
    <w:rsid w:val="004011D9"/>
    <w:rsid w:val="00401A9B"/>
    <w:rsid w:val="00401C0B"/>
    <w:rsid w:val="004021DF"/>
    <w:rsid w:val="004036E0"/>
    <w:rsid w:val="004037DD"/>
    <w:rsid w:val="00403EDC"/>
    <w:rsid w:val="00404065"/>
    <w:rsid w:val="0040443F"/>
    <w:rsid w:val="004053E1"/>
    <w:rsid w:val="00406952"/>
    <w:rsid w:val="00407603"/>
    <w:rsid w:val="004076F7"/>
    <w:rsid w:val="00407F1C"/>
    <w:rsid w:val="004122ED"/>
    <w:rsid w:val="00412C7A"/>
    <w:rsid w:val="00413089"/>
    <w:rsid w:val="0041506F"/>
    <w:rsid w:val="00415D0B"/>
    <w:rsid w:val="00415F27"/>
    <w:rsid w:val="00416A59"/>
    <w:rsid w:val="00416D8E"/>
    <w:rsid w:val="00417CA8"/>
    <w:rsid w:val="00420140"/>
    <w:rsid w:val="0042080B"/>
    <w:rsid w:val="00421408"/>
    <w:rsid w:val="0042190C"/>
    <w:rsid w:val="00421E20"/>
    <w:rsid w:val="00422721"/>
    <w:rsid w:val="004246E7"/>
    <w:rsid w:val="00425359"/>
    <w:rsid w:val="00427410"/>
    <w:rsid w:val="00427A6C"/>
    <w:rsid w:val="00430203"/>
    <w:rsid w:val="004307A2"/>
    <w:rsid w:val="00431629"/>
    <w:rsid w:val="004316D7"/>
    <w:rsid w:val="00431EDA"/>
    <w:rsid w:val="00431F33"/>
    <w:rsid w:val="0043231C"/>
    <w:rsid w:val="00432470"/>
    <w:rsid w:val="00432837"/>
    <w:rsid w:val="00433C9F"/>
    <w:rsid w:val="00435447"/>
    <w:rsid w:val="00435EA4"/>
    <w:rsid w:val="00435EDE"/>
    <w:rsid w:val="004370AA"/>
    <w:rsid w:val="00437E5F"/>
    <w:rsid w:val="00441A6B"/>
    <w:rsid w:val="00441EA1"/>
    <w:rsid w:val="00445418"/>
    <w:rsid w:val="0044564C"/>
    <w:rsid w:val="00445798"/>
    <w:rsid w:val="0044725C"/>
    <w:rsid w:val="00447465"/>
    <w:rsid w:val="004505C1"/>
    <w:rsid w:val="00450CD0"/>
    <w:rsid w:val="00450FEF"/>
    <w:rsid w:val="00452011"/>
    <w:rsid w:val="00453647"/>
    <w:rsid w:val="0045384E"/>
    <w:rsid w:val="004546BE"/>
    <w:rsid w:val="004549EA"/>
    <w:rsid w:val="00454CC0"/>
    <w:rsid w:val="00455AB5"/>
    <w:rsid w:val="00455CBE"/>
    <w:rsid w:val="00455EB7"/>
    <w:rsid w:val="00455FD5"/>
    <w:rsid w:val="00457B6F"/>
    <w:rsid w:val="00457CC6"/>
    <w:rsid w:val="004600A5"/>
    <w:rsid w:val="004602E1"/>
    <w:rsid w:val="00460E8A"/>
    <w:rsid w:val="0046175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73FC"/>
    <w:rsid w:val="00480328"/>
    <w:rsid w:val="004804EA"/>
    <w:rsid w:val="0048110E"/>
    <w:rsid w:val="00482AA9"/>
    <w:rsid w:val="004834FC"/>
    <w:rsid w:val="00483B15"/>
    <w:rsid w:val="00483FB9"/>
    <w:rsid w:val="00486C44"/>
    <w:rsid w:val="004903FB"/>
    <w:rsid w:val="0049237B"/>
    <w:rsid w:val="00492E29"/>
    <w:rsid w:val="004943DE"/>
    <w:rsid w:val="00494AE7"/>
    <w:rsid w:val="0049538E"/>
    <w:rsid w:val="00496877"/>
    <w:rsid w:val="004A03F8"/>
    <w:rsid w:val="004A13C4"/>
    <w:rsid w:val="004A1BC0"/>
    <w:rsid w:val="004A57F5"/>
    <w:rsid w:val="004A5D92"/>
    <w:rsid w:val="004A68E6"/>
    <w:rsid w:val="004A7264"/>
    <w:rsid w:val="004A7BBC"/>
    <w:rsid w:val="004A7DEB"/>
    <w:rsid w:val="004B05B0"/>
    <w:rsid w:val="004B0CAC"/>
    <w:rsid w:val="004B19B5"/>
    <w:rsid w:val="004B1D7D"/>
    <w:rsid w:val="004B3088"/>
    <w:rsid w:val="004B32A8"/>
    <w:rsid w:val="004B37BA"/>
    <w:rsid w:val="004B3A83"/>
    <w:rsid w:val="004B460A"/>
    <w:rsid w:val="004B68C4"/>
    <w:rsid w:val="004B6B1E"/>
    <w:rsid w:val="004C0212"/>
    <w:rsid w:val="004C05F9"/>
    <w:rsid w:val="004C0B32"/>
    <w:rsid w:val="004C2BFF"/>
    <w:rsid w:val="004C41A0"/>
    <w:rsid w:val="004C49F0"/>
    <w:rsid w:val="004C52CE"/>
    <w:rsid w:val="004C6523"/>
    <w:rsid w:val="004D12EF"/>
    <w:rsid w:val="004D3268"/>
    <w:rsid w:val="004D374E"/>
    <w:rsid w:val="004D39AE"/>
    <w:rsid w:val="004D591D"/>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4B2C"/>
    <w:rsid w:val="005076BB"/>
    <w:rsid w:val="00512D53"/>
    <w:rsid w:val="005132A8"/>
    <w:rsid w:val="00513768"/>
    <w:rsid w:val="00513C6E"/>
    <w:rsid w:val="0051477F"/>
    <w:rsid w:val="00514883"/>
    <w:rsid w:val="0051674B"/>
    <w:rsid w:val="00516EEE"/>
    <w:rsid w:val="00516F69"/>
    <w:rsid w:val="00516FFE"/>
    <w:rsid w:val="005175CE"/>
    <w:rsid w:val="00520D64"/>
    <w:rsid w:val="0052271A"/>
    <w:rsid w:val="00523146"/>
    <w:rsid w:val="0052453E"/>
    <w:rsid w:val="005259D4"/>
    <w:rsid w:val="00525A84"/>
    <w:rsid w:val="00526C3D"/>
    <w:rsid w:val="00530AE8"/>
    <w:rsid w:val="0053132E"/>
    <w:rsid w:val="00531F4B"/>
    <w:rsid w:val="00532993"/>
    <w:rsid w:val="00533750"/>
    <w:rsid w:val="005338DF"/>
    <w:rsid w:val="0053498D"/>
    <w:rsid w:val="00534B33"/>
    <w:rsid w:val="005356C1"/>
    <w:rsid w:val="00536923"/>
    <w:rsid w:val="005402E7"/>
    <w:rsid w:val="00540A4E"/>
    <w:rsid w:val="0054384E"/>
    <w:rsid w:val="00544414"/>
    <w:rsid w:val="00544C09"/>
    <w:rsid w:val="00551F75"/>
    <w:rsid w:val="00552879"/>
    <w:rsid w:val="00554BE9"/>
    <w:rsid w:val="00554F4E"/>
    <w:rsid w:val="00555496"/>
    <w:rsid w:val="00557B3A"/>
    <w:rsid w:val="0056038A"/>
    <w:rsid w:val="0056091A"/>
    <w:rsid w:val="00561C04"/>
    <w:rsid w:val="0056213B"/>
    <w:rsid w:val="00562F82"/>
    <w:rsid w:val="00564913"/>
    <w:rsid w:val="00570DD6"/>
    <w:rsid w:val="00575FA2"/>
    <w:rsid w:val="005762B2"/>
    <w:rsid w:val="00577B8D"/>
    <w:rsid w:val="005800D8"/>
    <w:rsid w:val="00580BD1"/>
    <w:rsid w:val="00580C15"/>
    <w:rsid w:val="00581347"/>
    <w:rsid w:val="005817F5"/>
    <w:rsid w:val="00581981"/>
    <w:rsid w:val="00581EA5"/>
    <w:rsid w:val="005824B2"/>
    <w:rsid w:val="0058251E"/>
    <w:rsid w:val="005846C9"/>
    <w:rsid w:val="00585EEB"/>
    <w:rsid w:val="00586906"/>
    <w:rsid w:val="005873FC"/>
    <w:rsid w:val="00590646"/>
    <w:rsid w:val="00590EAF"/>
    <w:rsid w:val="00591ADF"/>
    <w:rsid w:val="00592626"/>
    <w:rsid w:val="005926A6"/>
    <w:rsid w:val="00592FEA"/>
    <w:rsid w:val="00593A7A"/>
    <w:rsid w:val="005941CA"/>
    <w:rsid w:val="005954DF"/>
    <w:rsid w:val="005957DD"/>
    <w:rsid w:val="00595DA6"/>
    <w:rsid w:val="00597898"/>
    <w:rsid w:val="005A0C51"/>
    <w:rsid w:val="005A3F8A"/>
    <w:rsid w:val="005A43CD"/>
    <w:rsid w:val="005A510C"/>
    <w:rsid w:val="005A511F"/>
    <w:rsid w:val="005A6547"/>
    <w:rsid w:val="005A6A91"/>
    <w:rsid w:val="005B0066"/>
    <w:rsid w:val="005B046F"/>
    <w:rsid w:val="005B09C8"/>
    <w:rsid w:val="005B12EE"/>
    <w:rsid w:val="005B1C59"/>
    <w:rsid w:val="005B20BB"/>
    <w:rsid w:val="005B511B"/>
    <w:rsid w:val="005B5788"/>
    <w:rsid w:val="005B58F0"/>
    <w:rsid w:val="005B654A"/>
    <w:rsid w:val="005B6D5A"/>
    <w:rsid w:val="005B7C12"/>
    <w:rsid w:val="005B7F12"/>
    <w:rsid w:val="005C1659"/>
    <w:rsid w:val="005C25B5"/>
    <w:rsid w:val="005C36F8"/>
    <w:rsid w:val="005C3930"/>
    <w:rsid w:val="005C434E"/>
    <w:rsid w:val="005C5096"/>
    <w:rsid w:val="005C52BD"/>
    <w:rsid w:val="005C5BB0"/>
    <w:rsid w:val="005C6D5D"/>
    <w:rsid w:val="005C7669"/>
    <w:rsid w:val="005C76D8"/>
    <w:rsid w:val="005C7DCE"/>
    <w:rsid w:val="005D0DD1"/>
    <w:rsid w:val="005D0FB4"/>
    <w:rsid w:val="005D12D1"/>
    <w:rsid w:val="005D14BE"/>
    <w:rsid w:val="005D1FC2"/>
    <w:rsid w:val="005D2ACC"/>
    <w:rsid w:val="005D3030"/>
    <w:rsid w:val="005D538C"/>
    <w:rsid w:val="005E08E2"/>
    <w:rsid w:val="005E1321"/>
    <w:rsid w:val="005E162E"/>
    <w:rsid w:val="005E1666"/>
    <w:rsid w:val="005E1C1D"/>
    <w:rsid w:val="005E1C2B"/>
    <w:rsid w:val="005E2DD4"/>
    <w:rsid w:val="005E37A0"/>
    <w:rsid w:val="005E47F7"/>
    <w:rsid w:val="005E5528"/>
    <w:rsid w:val="005E6D43"/>
    <w:rsid w:val="005E7043"/>
    <w:rsid w:val="005F0676"/>
    <w:rsid w:val="005F1934"/>
    <w:rsid w:val="005F2122"/>
    <w:rsid w:val="005F3F93"/>
    <w:rsid w:val="005F4215"/>
    <w:rsid w:val="005F51D4"/>
    <w:rsid w:val="005F5822"/>
    <w:rsid w:val="005F6227"/>
    <w:rsid w:val="005F65EF"/>
    <w:rsid w:val="005F6F64"/>
    <w:rsid w:val="005F7B0A"/>
    <w:rsid w:val="005F7B7B"/>
    <w:rsid w:val="0060085B"/>
    <w:rsid w:val="00600BC4"/>
    <w:rsid w:val="00600BD2"/>
    <w:rsid w:val="006010E1"/>
    <w:rsid w:val="0060113C"/>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83E"/>
    <w:rsid w:val="00613B56"/>
    <w:rsid w:val="00615222"/>
    <w:rsid w:val="00616835"/>
    <w:rsid w:val="006171A9"/>
    <w:rsid w:val="00617518"/>
    <w:rsid w:val="00620648"/>
    <w:rsid w:val="006207E8"/>
    <w:rsid w:val="00620C94"/>
    <w:rsid w:val="006210D6"/>
    <w:rsid w:val="006217A6"/>
    <w:rsid w:val="006219D6"/>
    <w:rsid w:val="00622B52"/>
    <w:rsid w:val="00623436"/>
    <w:rsid w:val="00623498"/>
    <w:rsid w:val="006236D8"/>
    <w:rsid w:val="00625595"/>
    <w:rsid w:val="006260A4"/>
    <w:rsid w:val="00626903"/>
    <w:rsid w:val="0062767A"/>
    <w:rsid w:val="00627F57"/>
    <w:rsid w:val="00631549"/>
    <w:rsid w:val="0063246D"/>
    <w:rsid w:val="00634E98"/>
    <w:rsid w:val="00635502"/>
    <w:rsid w:val="00636593"/>
    <w:rsid w:val="00640298"/>
    <w:rsid w:val="00640F39"/>
    <w:rsid w:val="00640F57"/>
    <w:rsid w:val="006414FF"/>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53B5"/>
    <w:rsid w:val="00655AAF"/>
    <w:rsid w:val="00655C14"/>
    <w:rsid w:val="00656847"/>
    <w:rsid w:val="00656A30"/>
    <w:rsid w:val="00657E82"/>
    <w:rsid w:val="00663752"/>
    <w:rsid w:val="006639D3"/>
    <w:rsid w:val="00663F00"/>
    <w:rsid w:val="00666099"/>
    <w:rsid w:val="00666E77"/>
    <w:rsid w:val="00667103"/>
    <w:rsid w:val="006673E7"/>
    <w:rsid w:val="006674C2"/>
    <w:rsid w:val="00670B26"/>
    <w:rsid w:val="00670BB3"/>
    <w:rsid w:val="00672017"/>
    <w:rsid w:val="00673847"/>
    <w:rsid w:val="00674964"/>
    <w:rsid w:val="00674C6E"/>
    <w:rsid w:val="00677A77"/>
    <w:rsid w:val="006803C4"/>
    <w:rsid w:val="00680467"/>
    <w:rsid w:val="0068087C"/>
    <w:rsid w:val="00680B7E"/>
    <w:rsid w:val="006812C1"/>
    <w:rsid w:val="00681927"/>
    <w:rsid w:val="006824B9"/>
    <w:rsid w:val="00683408"/>
    <w:rsid w:val="0068349A"/>
    <w:rsid w:val="00683B94"/>
    <w:rsid w:val="00683F27"/>
    <w:rsid w:val="00684CA4"/>
    <w:rsid w:val="00684E72"/>
    <w:rsid w:val="00686692"/>
    <w:rsid w:val="00690011"/>
    <w:rsid w:val="006901E4"/>
    <w:rsid w:val="00690316"/>
    <w:rsid w:val="00690CAC"/>
    <w:rsid w:val="006915DE"/>
    <w:rsid w:val="00692178"/>
    <w:rsid w:val="00692D34"/>
    <w:rsid w:val="00693033"/>
    <w:rsid w:val="00693321"/>
    <w:rsid w:val="00693A8E"/>
    <w:rsid w:val="00694893"/>
    <w:rsid w:val="00694DD9"/>
    <w:rsid w:val="00695097"/>
    <w:rsid w:val="00697A41"/>
    <w:rsid w:val="006A0069"/>
    <w:rsid w:val="006A075A"/>
    <w:rsid w:val="006A09BE"/>
    <w:rsid w:val="006A12B1"/>
    <w:rsid w:val="006A1E80"/>
    <w:rsid w:val="006A2935"/>
    <w:rsid w:val="006A3CAE"/>
    <w:rsid w:val="006A4E44"/>
    <w:rsid w:val="006A5F42"/>
    <w:rsid w:val="006A6103"/>
    <w:rsid w:val="006A6813"/>
    <w:rsid w:val="006A7B18"/>
    <w:rsid w:val="006B08C6"/>
    <w:rsid w:val="006B0AB0"/>
    <w:rsid w:val="006B10ED"/>
    <w:rsid w:val="006B1342"/>
    <w:rsid w:val="006B156A"/>
    <w:rsid w:val="006B1A86"/>
    <w:rsid w:val="006B30F7"/>
    <w:rsid w:val="006B3A27"/>
    <w:rsid w:val="006B4CA3"/>
    <w:rsid w:val="006B51B2"/>
    <w:rsid w:val="006B62A5"/>
    <w:rsid w:val="006C17A0"/>
    <w:rsid w:val="006C3C4A"/>
    <w:rsid w:val="006C6780"/>
    <w:rsid w:val="006C67DA"/>
    <w:rsid w:val="006C69E6"/>
    <w:rsid w:val="006C7CCE"/>
    <w:rsid w:val="006D000D"/>
    <w:rsid w:val="006D0921"/>
    <w:rsid w:val="006D1198"/>
    <w:rsid w:val="006D27E3"/>
    <w:rsid w:val="006D4135"/>
    <w:rsid w:val="006D425F"/>
    <w:rsid w:val="006D6610"/>
    <w:rsid w:val="006D7CF8"/>
    <w:rsid w:val="006E09F2"/>
    <w:rsid w:val="006E1476"/>
    <w:rsid w:val="006E1E3F"/>
    <w:rsid w:val="006E4C6B"/>
    <w:rsid w:val="006E4F55"/>
    <w:rsid w:val="006E4F5A"/>
    <w:rsid w:val="006E54A6"/>
    <w:rsid w:val="006E649F"/>
    <w:rsid w:val="006E721C"/>
    <w:rsid w:val="006F1079"/>
    <w:rsid w:val="006F1262"/>
    <w:rsid w:val="006F12DD"/>
    <w:rsid w:val="006F2788"/>
    <w:rsid w:val="006F3EE2"/>
    <w:rsid w:val="006F42FA"/>
    <w:rsid w:val="006F4C61"/>
    <w:rsid w:val="006F71FE"/>
    <w:rsid w:val="006F777E"/>
    <w:rsid w:val="006F78F5"/>
    <w:rsid w:val="0070051E"/>
    <w:rsid w:val="00700CBD"/>
    <w:rsid w:val="00701698"/>
    <w:rsid w:val="0070180C"/>
    <w:rsid w:val="007025B5"/>
    <w:rsid w:val="007028C7"/>
    <w:rsid w:val="007029D6"/>
    <w:rsid w:val="00703295"/>
    <w:rsid w:val="0070372D"/>
    <w:rsid w:val="00703CD2"/>
    <w:rsid w:val="00704462"/>
    <w:rsid w:val="00704897"/>
    <w:rsid w:val="00706C56"/>
    <w:rsid w:val="00707396"/>
    <w:rsid w:val="0070762A"/>
    <w:rsid w:val="00707F9F"/>
    <w:rsid w:val="00710C7E"/>
    <w:rsid w:val="00714034"/>
    <w:rsid w:val="00714A09"/>
    <w:rsid w:val="00715114"/>
    <w:rsid w:val="00715751"/>
    <w:rsid w:val="007166B3"/>
    <w:rsid w:val="00716B0C"/>
    <w:rsid w:val="0071790A"/>
    <w:rsid w:val="007179C5"/>
    <w:rsid w:val="00720342"/>
    <w:rsid w:val="00720EA6"/>
    <w:rsid w:val="00722D13"/>
    <w:rsid w:val="00722EB6"/>
    <w:rsid w:val="007242A3"/>
    <w:rsid w:val="00730D94"/>
    <w:rsid w:val="0073153F"/>
    <w:rsid w:val="00731741"/>
    <w:rsid w:val="0073225B"/>
    <w:rsid w:val="00732BBA"/>
    <w:rsid w:val="00733DE0"/>
    <w:rsid w:val="00734628"/>
    <w:rsid w:val="007350B8"/>
    <w:rsid w:val="007357C5"/>
    <w:rsid w:val="0073748B"/>
    <w:rsid w:val="00737779"/>
    <w:rsid w:val="00737AA8"/>
    <w:rsid w:val="007402A6"/>
    <w:rsid w:val="0074032D"/>
    <w:rsid w:val="00740D25"/>
    <w:rsid w:val="00740EDD"/>
    <w:rsid w:val="00741214"/>
    <w:rsid w:val="00741328"/>
    <w:rsid w:val="007415E6"/>
    <w:rsid w:val="007435AB"/>
    <w:rsid w:val="00744F18"/>
    <w:rsid w:val="00747316"/>
    <w:rsid w:val="0074777E"/>
    <w:rsid w:val="0074783D"/>
    <w:rsid w:val="00750255"/>
    <w:rsid w:val="00750A6C"/>
    <w:rsid w:val="00751D83"/>
    <w:rsid w:val="00752EBD"/>
    <w:rsid w:val="00754359"/>
    <w:rsid w:val="007569EA"/>
    <w:rsid w:val="00756F76"/>
    <w:rsid w:val="00757201"/>
    <w:rsid w:val="007572CA"/>
    <w:rsid w:val="00757B14"/>
    <w:rsid w:val="007623CC"/>
    <w:rsid w:val="0076316C"/>
    <w:rsid w:val="00763C01"/>
    <w:rsid w:val="00763FAD"/>
    <w:rsid w:val="007643AB"/>
    <w:rsid w:val="00764F36"/>
    <w:rsid w:val="007662FA"/>
    <w:rsid w:val="007679B9"/>
    <w:rsid w:val="00767A83"/>
    <w:rsid w:val="00771D84"/>
    <w:rsid w:val="007725FE"/>
    <w:rsid w:val="00772D94"/>
    <w:rsid w:val="00776572"/>
    <w:rsid w:val="0077738D"/>
    <w:rsid w:val="007774C2"/>
    <w:rsid w:val="00781AD8"/>
    <w:rsid w:val="0078335C"/>
    <w:rsid w:val="00784CC4"/>
    <w:rsid w:val="00786098"/>
    <w:rsid w:val="00786EB8"/>
    <w:rsid w:val="00787D28"/>
    <w:rsid w:val="0079000C"/>
    <w:rsid w:val="00790D7B"/>
    <w:rsid w:val="00790D93"/>
    <w:rsid w:val="00791CD7"/>
    <w:rsid w:val="007923B8"/>
    <w:rsid w:val="0079430D"/>
    <w:rsid w:val="0079697B"/>
    <w:rsid w:val="0079754C"/>
    <w:rsid w:val="007A0657"/>
    <w:rsid w:val="007A0792"/>
    <w:rsid w:val="007A1395"/>
    <w:rsid w:val="007A25CC"/>
    <w:rsid w:val="007A331E"/>
    <w:rsid w:val="007A3BD0"/>
    <w:rsid w:val="007A4CC8"/>
    <w:rsid w:val="007A644F"/>
    <w:rsid w:val="007B07CA"/>
    <w:rsid w:val="007B0C6A"/>
    <w:rsid w:val="007B19CE"/>
    <w:rsid w:val="007B63C3"/>
    <w:rsid w:val="007B668E"/>
    <w:rsid w:val="007B675A"/>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7457"/>
    <w:rsid w:val="007D1CB4"/>
    <w:rsid w:val="007D3011"/>
    <w:rsid w:val="007D3195"/>
    <w:rsid w:val="007D3572"/>
    <w:rsid w:val="007D501A"/>
    <w:rsid w:val="007D53CD"/>
    <w:rsid w:val="007D6377"/>
    <w:rsid w:val="007D6528"/>
    <w:rsid w:val="007D699F"/>
    <w:rsid w:val="007E0BE3"/>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800169"/>
    <w:rsid w:val="00800A85"/>
    <w:rsid w:val="0080257D"/>
    <w:rsid w:val="008025AE"/>
    <w:rsid w:val="0080375F"/>
    <w:rsid w:val="00803805"/>
    <w:rsid w:val="00803812"/>
    <w:rsid w:val="00803EA8"/>
    <w:rsid w:val="008040EC"/>
    <w:rsid w:val="00804EEF"/>
    <w:rsid w:val="008052B1"/>
    <w:rsid w:val="0080582D"/>
    <w:rsid w:val="00805D11"/>
    <w:rsid w:val="00805F72"/>
    <w:rsid w:val="0080756C"/>
    <w:rsid w:val="00810325"/>
    <w:rsid w:val="00811243"/>
    <w:rsid w:val="00811E3F"/>
    <w:rsid w:val="0081220D"/>
    <w:rsid w:val="008131BE"/>
    <w:rsid w:val="00813F88"/>
    <w:rsid w:val="00814B36"/>
    <w:rsid w:val="0081517D"/>
    <w:rsid w:val="00815F59"/>
    <w:rsid w:val="008168D8"/>
    <w:rsid w:val="00821833"/>
    <w:rsid w:val="00822C89"/>
    <w:rsid w:val="008257ED"/>
    <w:rsid w:val="008275D0"/>
    <w:rsid w:val="0083070A"/>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32A"/>
    <w:rsid w:val="00847E19"/>
    <w:rsid w:val="008506DE"/>
    <w:rsid w:val="00850CD3"/>
    <w:rsid w:val="0085112C"/>
    <w:rsid w:val="00852FCF"/>
    <w:rsid w:val="00854E60"/>
    <w:rsid w:val="00855F5F"/>
    <w:rsid w:val="008601A9"/>
    <w:rsid w:val="0086157D"/>
    <w:rsid w:val="008622AA"/>
    <w:rsid w:val="008625B7"/>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EE6"/>
    <w:rsid w:val="00875D39"/>
    <w:rsid w:val="00876E49"/>
    <w:rsid w:val="00877167"/>
    <w:rsid w:val="0087781F"/>
    <w:rsid w:val="008833F1"/>
    <w:rsid w:val="00883CD5"/>
    <w:rsid w:val="00884360"/>
    <w:rsid w:val="00884610"/>
    <w:rsid w:val="00884ADD"/>
    <w:rsid w:val="008862EF"/>
    <w:rsid w:val="00887874"/>
    <w:rsid w:val="0089054E"/>
    <w:rsid w:val="008907FD"/>
    <w:rsid w:val="008920B9"/>
    <w:rsid w:val="00892887"/>
    <w:rsid w:val="00893BB7"/>
    <w:rsid w:val="008941DB"/>
    <w:rsid w:val="008944F8"/>
    <w:rsid w:val="008946C8"/>
    <w:rsid w:val="00895C7B"/>
    <w:rsid w:val="00895E31"/>
    <w:rsid w:val="0089695D"/>
    <w:rsid w:val="00896B7B"/>
    <w:rsid w:val="0089712D"/>
    <w:rsid w:val="0089733D"/>
    <w:rsid w:val="008A07A8"/>
    <w:rsid w:val="008A0F8E"/>
    <w:rsid w:val="008A16EA"/>
    <w:rsid w:val="008A19CD"/>
    <w:rsid w:val="008A2E6C"/>
    <w:rsid w:val="008A2F60"/>
    <w:rsid w:val="008A3DF9"/>
    <w:rsid w:val="008A547E"/>
    <w:rsid w:val="008A7254"/>
    <w:rsid w:val="008B0D56"/>
    <w:rsid w:val="008B1A8B"/>
    <w:rsid w:val="008B2CE0"/>
    <w:rsid w:val="008B2E67"/>
    <w:rsid w:val="008B3925"/>
    <w:rsid w:val="008B3BD2"/>
    <w:rsid w:val="008B3C40"/>
    <w:rsid w:val="008B4A65"/>
    <w:rsid w:val="008B50DF"/>
    <w:rsid w:val="008B55AB"/>
    <w:rsid w:val="008B6162"/>
    <w:rsid w:val="008C04DF"/>
    <w:rsid w:val="008C06AC"/>
    <w:rsid w:val="008C1897"/>
    <w:rsid w:val="008C1971"/>
    <w:rsid w:val="008C3BC3"/>
    <w:rsid w:val="008C5399"/>
    <w:rsid w:val="008C644C"/>
    <w:rsid w:val="008C6827"/>
    <w:rsid w:val="008C7098"/>
    <w:rsid w:val="008C798F"/>
    <w:rsid w:val="008D2147"/>
    <w:rsid w:val="008D2CAF"/>
    <w:rsid w:val="008D3ACE"/>
    <w:rsid w:val="008D3C0D"/>
    <w:rsid w:val="008D3C88"/>
    <w:rsid w:val="008D51CC"/>
    <w:rsid w:val="008D6C14"/>
    <w:rsid w:val="008D76C3"/>
    <w:rsid w:val="008D7A55"/>
    <w:rsid w:val="008E0BE2"/>
    <w:rsid w:val="008E31A9"/>
    <w:rsid w:val="008E4F95"/>
    <w:rsid w:val="008E5083"/>
    <w:rsid w:val="008E735A"/>
    <w:rsid w:val="008F1A30"/>
    <w:rsid w:val="008F1C6E"/>
    <w:rsid w:val="008F269E"/>
    <w:rsid w:val="008F26E4"/>
    <w:rsid w:val="008F2E3D"/>
    <w:rsid w:val="008F4D52"/>
    <w:rsid w:val="008F4E41"/>
    <w:rsid w:val="008F6222"/>
    <w:rsid w:val="008F665E"/>
    <w:rsid w:val="008F7A00"/>
    <w:rsid w:val="009029B0"/>
    <w:rsid w:val="009039B0"/>
    <w:rsid w:val="0090408D"/>
    <w:rsid w:val="00904757"/>
    <w:rsid w:val="00904E6B"/>
    <w:rsid w:val="00904FCB"/>
    <w:rsid w:val="009056EC"/>
    <w:rsid w:val="00906EEC"/>
    <w:rsid w:val="00910C0D"/>
    <w:rsid w:val="009113C8"/>
    <w:rsid w:val="00914204"/>
    <w:rsid w:val="00914306"/>
    <w:rsid w:val="00915C7E"/>
    <w:rsid w:val="009166AF"/>
    <w:rsid w:val="00917862"/>
    <w:rsid w:val="00922606"/>
    <w:rsid w:val="00922D31"/>
    <w:rsid w:val="0092559F"/>
    <w:rsid w:val="00925C6F"/>
    <w:rsid w:val="00926081"/>
    <w:rsid w:val="00927344"/>
    <w:rsid w:val="00931141"/>
    <w:rsid w:val="009316EE"/>
    <w:rsid w:val="00932289"/>
    <w:rsid w:val="00932771"/>
    <w:rsid w:val="00935224"/>
    <w:rsid w:val="00935665"/>
    <w:rsid w:val="00935B30"/>
    <w:rsid w:val="00936A4E"/>
    <w:rsid w:val="00936E5F"/>
    <w:rsid w:val="009370ED"/>
    <w:rsid w:val="0094038F"/>
    <w:rsid w:val="0094120E"/>
    <w:rsid w:val="00941580"/>
    <w:rsid w:val="00943006"/>
    <w:rsid w:val="009449DC"/>
    <w:rsid w:val="00944E0C"/>
    <w:rsid w:val="00945998"/>
    <w:rsid w:val="00946C48"/>
    <w:rsid w:val="00946EFF"/>
    <w:rsid w:val="00946F6E"/>
    <w:rsid w:val="009474C2"/>
    <w:rsid w:val="00947A98"/>
    <w:rsid w:val="0095083A"/>
    <w:rsid w:val="00950D81"/>
    <w:rsid w:val="00953F58"/>
    <w:rsid w:val="009543EB"/>
    <w:rsid w:val="00957C86"/>
    <w:rsid w:val="0096019A"/>
    <w:rsid w:val="00960F15"/>
    <w:rsid w:val="00961A98"/>
    <w:rsid w:val="009623AB"/>
    <w:rsid w:val="00963456"/>
    <w:rsid w:val="0096378F"/>
    <w:rsid w:val="00964131"/>
    <w:rsid w:val="00964206"/>
    <w:rsid w:val="00965871"/>
    <w:rsid w:val="00965E26"/>
    <w:rsid w:val="0096643C"/>
    <w:rsid w:val="00970A6B"/>
    <w:rsid w:val="00971154"/>
    <w:rsid w:val="00972EC5"/>
    <w:rsid w:val="00973586"/>
    <w:rsid w:val="00973C29"/>
    <w:rsid w:val="009758E3"/>
    <w:rsid w:val="009763C4"/>
    <w:rsid w:val="00977A6B"/>
    <w:rsid w:val="009803F1"/>
    <w:rsid w:val="009807B4"/>
    <w:rsid w:val="00980906"/>
    <w:rsid w:val="00983DFB"/>
    <w:rsid w:val="009844F7"/>
    <w:rsid w:val="00985FE7"/>
    <w:rsid w:val="00986029"/>
    <w:rsid w:val="0099079E"/>
    <w:rsid w:val="00991F5D"/>
    <w:rsid w:val="0099281E"/>
    <w:rsid w:val="009930B9"/>
    <w:rsid w:val="009934E2"/>
    <w:rsid w:val="00995FFD"/>
    <w:rsid w:val="00996A15"/>
    <w:rsid w:val="0099717A"/>
    <w:rsid w:val="009A0963"/>
    <w:rsid w:val="009A2C08"/>
    <w:rsid w:val="009A35A6"/>
    <w:rsid w:val="009A45B0"/>
    <w:rsid w:val="009A5F58"/>
    <w:rsid w:val="009A61B6"/>
    <w:rsid w:val="009A6A6F"/>
    <w:rsid w:val="009A7B3C"/>
    <w:rsid w:val="009B13DB"/>
    <w:rsid w:val="009B1AD4"/>
    <w:rsid w:val="009B1B69"/>
    <w:rsid w:val="009B1D67"/>
    <w:rsid w:val="009B2F53"/>
    <w:rsid w:val="009B5A5A"/>
    <w:rsid w:val="009B5A67"/>
    <w:rsid w:val="009C0336"/>
    <w:rsid w:val="009C0DCE"/>
    <w:rsid w:val="009C137B"/>
    <w:rsid w:val="009C1772"/>
    <w:rsid w:val="009C17DA"/>
    <w:rsid w:val="009C470D"/>
    <w:rsid w:val="009C638B"/>
    <w:rsid w:val="009C7AEF"/>
    <w:rsid w:val="009D29E9"/>
    <w:rsid w:val="009D3626"/>
    <w:rsid w:val="009D443F"/>
    <w:rsid w:val="009D4AEA"/>
    <w:rsid w:val="009D655A"/>
    <w:rsid w:val="009D68FB"/>
    <w:rsid w:val="009D6EE3"/>
    <w:rsid w:val="009D72FC"/>
    <w:rsid w:val="009D771F"/>
    <w:rsid w:val="009E04B3"/>
    <w:rsid w:val="009E0780"/>
    <w:rsid w:val="009E0DFC"/>
    <w:rsid w:val="009E12EA"/>
    <w:rsid w:val="009E1880"/>
    <w:rsid w:val="009E1A06"/>
    <w:rsid w:val="009E2350"/>
    <w:rsid w:val="009E247B"/>
    <w:rsid w:val="009E36A5"/>
    <w:rsid w:val="009E41A0"/>
    <w:rsid w:val="009E5B74"/>
    <w:rsid w:val="009E644A"/>
    <w:rsid w:val="009E7C14"/>
    <w:rsid w:val="009F1FE2"/>
    <w:rsid w:val="009F2D3D"/>
    <w:rsid w:val="009F419C"/>
    <w:rsid w:val="009F43E0"/>
    <w:rsid w:val="009F49B2"/>
    <w:rsid w:val="009F4ED8"/>
    <w:rsid w:val="009F5A25"/>
    <w:rsid w:val="009F5EB6"/>
    <w:rsid w:val="009F7D5A"/>
    <w:rsid w:val="00A016F4"/>
    <w:rsid w:val="00A0211B"/>
    <w:rsid w:val="00A037CF"/>
    <w:rsid w:val="00A03AB2"/>
    <w:rsid w:val="00A03AC2"/>
    <w:rsid w:val="00A03C7D"/>
    <w:rsid w:val="00A04B94"/>
    <w:rsid w:val="00A04CCE"/>
    <w:rsid w:val="00A055A5"/>
    <w:rsid w:val="00A059F8"/>
    <w:rsid w:val="00A06074"/>
    <w:rsid w:val="00A06502"/>
    <w:rsid w:val="00A1067D"/>
    <w:rsid w:val="00A10938"/>
    <w:rsid w:val="00A12068"/>
    <w:rsid w:val="00A12A7C"/>
    <w:rsid w:val="00A1330E"/>
    <w:rsid w:val="00A138A3"/>
    <w:rsid w:val="00A14F1F"/>
    <w:rsid w:val="00A15D7C"/>
    <w:rsid w:val="00A16688"/>
    <w:rsid w:val="00A1791D"/>
    <w:rsid w:val="00A203CB"/>
    <w:rsid w:val="00A223C5"/>
    <w:rsid w:val="00A22822"/>
    <w:rsid w:val="00A24D3E"/>
    <w:rsid w:val="00A30B98"/>
    <w:rsid w:val="00A31884"/>
    <w:rsid w:val="00A34481"/>
    <w:rsid w:val="00A356F4"/>
    <w:rsid w:val="00A3695F"/>
    <w:rsid w:val="00A37353"/>
    <w:rsid w:val="00A3768F"/>
    <w:rsid w:val="00A40131"/>
    <w:rsid w:val="00A402A1"/>
    <w:rsid w:val="00A41D8A"/>
    <w:rsid w:val="00A4214B"/>
    <w:rsid w:val="00A42A59"/>
    <w:rsid w:val="00A44175"/>
    <w:rsid w:val="00A44D8F"/>
    <w:rsid w:val="00A46260"/>
    <w:rsid w:val="00A46777"/>
    <w:rsid w:val="00A46CF2"/>
    <w:rsid w:val="00A46E8E"/>
    <w:rsid w:val="00A46F7D"/>
    <w:rsid w:val="00A50455"/>
    <w:rsid w:val="00A50D22"/>
    <w:rsid w:val="00A512C3"/>
    <w:rsid w:val="00A51CDD"/>
    <w:rsid w:val="00A522C3"/>
    <w:rsid w:val="00A52DCE"/>
    <w:rsid w:val="00A53477"/>
    <w:rsid w:val="00A55E36"/>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0B9"/>
    <w:rsid w:val="00A64DC9"/>
    <w:rsid w:val="00A65280"/>
    <w:rsid w:val="00A65624"/>
    <w:rsid w:val="00A71EFB"/>
    <w:rsid w:val="00A743AB"/>
    <w:rsid w:val="00A766B9"/>
    <w:rsid w:val="00A77212"/>
    <w:rsid w:val="00A77C2C"/>
    <w:rsid w:val="00A80062"/>
    <w:rsid w:val="00A80F27"/>
    <w:rsid w:val="00A82683"/>
    <w:rsid w:val="00A82B55"/>
    <w:rsid w:val="00A82C68"/>
    <w:rsid w:val="00A856EB"/>
    <w:rsid w:val="00A875E3"/>
    <w:rsid w:val="00A87694"/>
    <w:rsid w:val="00A9022E"/>
    <w:rsid w:val="00A9038F"/>
    <w:rsid w:val="00A9079C"/>
    <w:rsid w:val="00A90C0D"/>
    <w:rsid w:val="00A90FFB"/>
    <w:rsid w:val="00A9209F"/>
    <w:rsid w:val="00A9235A"/>
    <w:rsid w:val="00A93E1B"/>
    <w:rsid w:val="00A94DD9"/>
    <w:rsid w:val="00A960D9"/>
    <w:rsid w:val="00A979B1"/>
    <w:rsid w:val="00AA0AD4"/>
    <w:rsid w:val="00AA1165"/>
    <w:rsid w:val="00AA1BBC"/>
    <w:rsid w:val="00AA3467"/>
    <w:rsid w:val="00AA3F31"/>
    <w:rsid w:val="00AA437A"/>
    <w:rsid w:val="00AA4625"/>
    <w:rsid w:val="00AA5C3F"/>
    <w:rsid w:val="00AA6BB6"/>
    <w:rsid w:val="00AA7D57"/>
    <w:rsid w:val="00AB02E9"/>
    <w:rsid w:val="00AB10EA"/>
    <w:rsid w:val="00AB16B3"/>
    <w:rsid w:val="00AB1F1A"/>
    <w:rsid w:val="00AB2EE7"/>
    <w:rsid w:val="00AB33AA"/>
    <w:rsid w:val="00AB3F0D"/>
    <w:rsid w:val="00AB4639"/>
    <w:rsid w:val="00AB5488"/>
    <w:rsid w:val="00AB6007"/>
    <w:rsid w:val="00AC00D2"/>
    <w:rsid w:val="00AC4F34"/>
    <w:rsid w:val="00AC50BC"/>
    <w:rsid w:val="00AC6104"/>
    <w:rsid w:val="00AC6EC2"/>
    <w:rsid w:val="00AC6FC6"/>
    <w:rsid w:val="00AD047A"/>
    <w:rsid w:val="00AD0DE9"/>
    <w:rsid w:val="00AD2971"/>
    <w:rsid w:val="00AD5FE2"/>
    <w:rsid w:val="00AE2107"/>
    <w:rsid w:val="00AE3756"/>
    <w:rsid w:val="00AE3A63"/>
    <w:rsid w:val="00AE3F45"/>
    <w:rsid w:val="00AE4572"/>
    <w:rsid w:val="00AE4960"/>
    <w:rsid w:val="00AE53FF"/>
    <w:rsid w:val="00AE5435"/>
    <w:rsid w:val="00AE749F"/>
    <w:rsid w:val="00AE7DED"/>
    <w:rsid w:val="00AF2255"/>
    <w:rsid w:val="00AF2C27"/>
    <w:rsid w:val="00AF3ABE"/>
    <w:rsid w:val="00AF5615"/>
    <w:rsid w:val="00AF5A25"/>
    <w:rsid w:val="00AF6959"/>
    <w:rsid w:val="00AF7408"/>
    <w:rsid w:val="00AF7F9A"/>
    <w:rsid w:val="00B00520"/>
    <w:rsid w:val="00B00F8E"/>
    <w:rsid w:val="00B014D0"/>
    <w:rsid w:val="00B020E0"/>
    <w:rsid w:val="00B0226D"/>
    <w:rsid w:val="00B0259E"/>
    <w:rsid w:val="00B02CD1"/>
    <w:rsid w:val="00B03CB0"/>
    <w:rsid w:val="00B041A9"/>
    <w:rsid w:val="00B0465E"/>
    <w:rsid w:val="00B04D46"/>
    <w:rsid w:val="00B04F0C"/>
    <w:rsid w:val="00B06363"/>
    <w:rsid w:val="00B06BA8"/>
    <w:rsid w:val="00B07B44"/>
    <w:rsid w:val="00B07BE6"/>
    <w:rsid w:val="00B10A7B"/>
    <w:rsid w:val="00B10BBD"/>
    <w:rsid w:val="00B1199E"/>
    <w:rsid w:val="00B119CE"/>
    <w:rsid w:val="00B1218F"/>
    <w:rsid w:val="00B129B3"/>
    <w:rsid w:val="00B13262"/>
    <w:rsid w:val="00B1340D"/>
    <w:rsid w:val="00B135A4"/>
    <w:rsid w:val="00B1435B"/>
    <w:rsid w:val="00B14AC6"/>
    <w:rsid w:val="00B14C20"/>
    <w:rsid w:val="00B14E56"/>
    <w:rsid w:val="00B158FE"/>
    <w:rsid w:val="00B16238"/>
    <w:rsid w:val="00B168B5"/>
    <w:rsid w:val="00B173B2"/>
    <w:rsid w:val="00B20164"/>
    <w:rsid w:val="00B202C7"/>
    <w:rsid w:val="00B2101D"/>
    <w:rsid w:val="00B210D6"/>
    <w:rsid w:val="00B23F8B"/>
    <w:rsid w:val="00B259B3"/>
    <w:rsid w:val="00B25B73"/>
    <w:rsid w:val="00B276A4"/>
    <w:rsid w:val="00B27724"/>
    <w:rsid w:val="00B27905"/>
    <w:rsid w:val="00B30A8F"/>
    <w:rsid w:val="00B30F3D"/>
    <w:rsid w:val="00B33EA5"/>
    <w:rsid w:val="00B33F5C"/>
    <w:rsid w:val="00B340AB"/>
    <w:rsid w:val="00B36B18"/>
    <w:rsid w:val="00B36C69"/>
    <w:rsid w:val="00B37938"/>
    <w:rsid w:val="00B412BD"/>
    <w:rsid w:val="00B419E4"/>
    <w:rsid w:val="00B432A0"/>
    <w:rsid w:val="00B44753"/>
    <w:rsid w:val="00B453DE"/>
    <w:rsid w:val="00B4625C"/>
    <w:rsid w:val="00B462A7"/>
    <w:rsid w:val="00B46DA4"/>
    <w:rsid w:val="00B4738B"/>
    <w:rsid w:val="00B47CC4"/>
    <w:rsid w:val="00B517F7"/>
    <w:rsid w:val="00B51AE9"/>
    <w:rsid w:val="00B52AFC"/>
    <w:rsid w:val="00B52B41"/>
    <w:rsid w:val="00B52C97"/>
    <w:rsid w:val="00B52EFE"/>
    <w:rsid w:val="00B535A3"/>
    <w:rsid w:val="00B5398B"/>
    <w:rsid w:val="00B53A89"/>
    <w:rsid w:val="00B54E35"/>
    <w:rsid w:val="00B568B8"/>
    <w:rsid w:val="00B570B9"/>
    <w:rsid w:val="00B5715D"/>
    <w:rsid w:val="00B607A0"/>
    <w:rsid w:val="00B60DCA"/>
    <w:rsid w:val="00B61824"/>
    <w:rsid w:val="00B62BAE"/>
    <w:rsid w:val="00B63483"/>
    <w:rsid w:val="00B63C73"/>
    <w:rsid w:val="00B672B3"/>
    <w:rsid w:val="00B67C5C"/>
    <w:rsid w:val="00B67EA4"/>
    <w:rsid w:val="00B70404"/>
    <w:rsid w:val="00B70CA5"/>
    <w:rsid w:val="00B713FD"/>
    <w:rsid w:val="00B75204"/>
    <w:rsid w:val="00B76ACA"/>
    <w:rsid w:val="00B76B5C"/>
    <w:rsid w:val="00B76DB6"/>
    <w:rsid w:val="00B775B0"/>
    <w:rsid w:val="00B77DBF"/>
    <w:rsid w:val="00B810DF"/>
    <w:rsid w:val="00B81983"/>
    <w:rsid w:val="00B81FBB"/>
    <w:rsid w:val="00B827FD"/>
    <w:rsid w:val="00B837C2"/>
    <w:rsid w:val="00B8706B"/>
    <w:rsid w:val="00B902B9"/>
    <w:rsid w:val="00B90A68"/>
    <w:rsid w:val="00B91319"/>
    <w:rsid w:val="00B91E6E"/>
    <w:rsid w:val="00B929CF"/>
    <w:rsid w:val="00B92C59"/>
    <w:rsid w:val="00B9368E"/>
    <w:rsid w:val="00B943EA"/>
    <w:rsid w:val="00B95BFE"/>
    <w:rsid w:val="00B961CB"/>
    <w:rsid w:val="00B96C22"/>
    <w:rsid w:val="00B972D3"/>
    <w:rsid w:val="00B975B5"/>
    <w:rsid w:val="00BA0098"/>
    <w:rsid w:val="00BA036D"/>
    <w:rsid w:val="00BA1705"/>
    <w:rsid w:val="00BA2132"/>
    <w:rsid w:val="00BA22D3"/>
    <w:rsid w:val="00BA4295"/>
    <w:rsid w:val="00BA5B58"/>
    <w:rsid w:val="00BA728C"/>
    <w:rsid w:val="00BA73D4"/>
    <w:rsid w:val="00BB0200"/>
    <w:rsid w:val="00BB0338"/>
    <w:rsid w:val="00BB0479"/>
    <w:rsid w:val="00BB0AB1"/>
    <w:rsid w:val="00BB0AD4"/>
    <w:rsid w:val="00BB168A"/>
    <w:rsid w:val="00BB2496"/>
    <w:rsid w:val="00BB2765"/>
    <w:rsid w:val="00BB3136"/>
    <w:rsid w:val="00BB3940"/>
    <w:rsid w:val="00BB4389"/>
    <w:rsid w:val="00BB5F6F"/>
    <w:rsid w:val="00BB611F"/>
    <w:rsid w:val="00BB61BE"/>
    <w:rsid w:val="00BB64A9"/>
    <w:rsid w:val="00BB76D3"/>
    <w:rsid w:val="00BB78AD"/>
    <w:rsid w:val="00BC2797"/>
    <w:rsid w:val="00BC2DF0"/>
    <w:rsid w:val="00BC30DA"/>
    <w:rsid w:val="00BC3E56"/>
    <w:rsid w:val="00BC4227"/>
    <w:rsid w:val="00BC596C"/>
    <w:rsid w:val="00BC6EAE"/>
    <w:rsid w:val="00BC73E9"/>
    <w:rsid w:val="00BC76B1"/>
    <w:rsid w:val="00BD1366"/>
    <w:rsid w:val="00BD1656"/>
    <w:rsid w:val="00BD18CC"/>
    <w:rsid w:val="00BD29F5"/>
    <w:rsid w:val="00BD3419"/>
    <w:rsid w:val="00BD39EC"/>
    <w:rsid w:val="00BD43E5"/>
    <w:rsid w:val="00BD512A"/>
    <w:rsid w:val="00BD59E3"/>
    <w:rsid w:val="00BD5E22"/>
    <w:rsid w:val="00BD672B"/>
    <w:rsid w:val="00BD7C76"/>
    <w:rsid w:val="00BD7FD7"/>
    <w:rsid w:val="00BE0315"/>
    <w:rsid w:val="00BE05F0"/>
    <w:rsid w:val="00BE08D5"/>
    <w:rsid w:val="00BE0D73"/>
    <w:rsid w:val="00BE1772"/>
    <w:rsid w:val="00BE1DEB"/>
    <w:rsid w:val="00BE44F2"/>
    <w:rsid w:val="00BF0E8E"/>
    <w:rsid w:val="00BF17C6"/>
    <w:rsid w:val="00BF1A7F"/>
    <w:rsid w:val="00BF5324"/>
    <w:rsid w:val="00BF5652"/>
    <w:rsid w:val="00BF577F"/>
    <w:rsid w:val="00BF5A3F"/>
    <w:rsid w:val="00BF7266"/>
    <w:rsid w:val="00BF7ED9"/>
    <w:rsid w:val="00BF7F23"/>
    <w:rsid w:val="00C00A8C"/>
    <w:rsid w:val="00C00F37"/>
    <w:rsid w:val="00C0247E"/>
    <w:rsid w:val="00C03F48"/>
    <w:rsid w:val="00C03F51"/>
    <w:rsid w:val="00C0422A"/>
    <w:rsid w:val="00C05C5B"/>
    <w:rsid w:val="00C05DDE"/>
    <w:rsid w:val="00C06812"/>
    <w:rsid w:val="00C0757C"/>
    <w:rsid w:val="00C10CC7"/>
    <w:rsid w:val="00C1112B"/>
    <w:rsid w:val="00C11F38"/>
    <w:rsid w:val="00C13225"/>
    <w:rsid w:val="00C149DC"/>
    <w:rsid w:val="00C14C86"/>
    <w:rsid w:val="00C150EB"/>
    <w:rsid w:val="00C15E5C"/>
    <w:rsid w:val="00C17927"/>
    <w:rsid w:val="00C17B48"/>
    <w:rsid w:val="00C20227"/>
    <w:rsid w:val="00C2039E"/>
    <w:rsid w:val="00C20514"/>
    <w:rsid w:val="00C21404"/>
    <w:rsid w:val="00C21875"/>
    <w:rsid w:val="00C2265F"/>
    <w:rsid w:val="00C22916"/>
    <w:rsid w:val="00C229F8"/>
    <w:rsid w:val="00C25BA5"/>
    <w:rsid w:val="00C270A4"/>
    <w:rsid w:val="00C27BB6"/>
    <w:rsid w:val="00C30796"/>
    <w:rsid w:val="00C322F1"/>
    <w:rsid w:val="00C33284"/>
    <w:rsid w:val="00C36FEF"/>
    <w:rsid w:val="00C37066"/>
    <w:rsid w:val="00C371FA"/>
    <w:rsid w:val="00C40FFC"/>
    <w:rsid w:val="00C41480"/>
    <w:rsid w:val="00C431D6"/>
    <w:rsid w:val="00C439B8"/>
    <w:rsid w:val="00C445C2"/>
    <w:rsid w:val="00C45B88"/>
    <w:rsid w:val="00C461F2"/>
    <w:rsid w:val="00C46492"/>
    <w:rsid w:val="00C46F61"/>
    <w:rsid w:val="00C47BB2"/>
    <w:rsid w:val="00C500E9"/>
    <w:rsid w:val="00C50B40"/>
    <w:rsid w:val="00C50F0D"/>
    <w:rsid w:val="00C51C28"/>
    <w:rsid w:val="00C52C7C"/>
    <w:rsid w:val="00C52DB8"/>
    <w:rsid w:val="00C53456"/>
    <w:rsid w:val="00C54A67"/>
    <w:rsid w:val="00C55CCA"/>
    <w:rsid w:val="00C55E36"/>
    <w:rsid w:val="00C5698A"/>
    <w:rsid w:val="00C60C2D"/>
    <w:rsid w:val="00C61DD7"/>
    <w:rsid w:val="00C61E0E"/>
    <w:rsid w:val="00C62E53"/>
    <w:rsid w:val="00C62FB0"/>
    <w:rsid w:val="00C67F26"/>
    <w:rsid w:val="00C70043"/>
    <w:rsid w:val="00C71EE7"/>
    <w:rsid w:val="00C72B5A"/>
    <w:rsid w:val="00C73861"/>
    <w:rsid w:val="00C7432C"/>
    <w:rsid w:val="00C75173"/>
    <w:rsid w:val="00C75791"/>
    <w:rsid w:val="00C76304"/>
    <w:rsid w:val="00C769B0"/>
    <w:rsid w:val="00C76C95"/>
    <w:rsid w:val="00C7762E"/>
    <w:rsid w:val="00C77AEC"/>
    <w:rsid w:val="00C807A2"/>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A4B"/>
    <w:rsid w:val="00CA2D5B"/>
    <w:rsid w:val="00CA3B64"/>
    <w:rsid w:val="00CA4DE4"/>
    <w:rsid w:val="00CA6108"/>
    <w:rsid w:val="00CA7A20"/>
    <w:rsid w:val="00CA7EBB"/>
    <w:rsid w:val="00CB21E2"/>
    <w:rsid w:val="00CB4E57"/>
    <w:rsid w:val="00CB6EAE"/>
    <w:rsid w:val="00CB7127"/>
    <w:rsid w:val="00CB766B"/>
    <w:rsid w:val="00CB7C04"/>
    <w:rsid w:val="00CB7E10"/>
    <w:rsid w:val="00CC0DEB"/>
    <w:rsid w:val="00CC1F0F"/>
    <w:rsid w:val="00CC2759"/>
    <w:rsid w:val="00CC356D"/>
    <w:rsid w:val="00CC52D2"/>
    <w:rsid w:val="00CC7A24"/>
    <w:rsid w:val="00CD109D"/>
    <w:rsid w:val="00CD1E9D"/>
    <w:rsid w:val="00CD4041"/>
    <w:rsid w:val="00CD41F5"/>
    <w:rsid w:val="00CD461B"/>
    <w:rsid w:val="00CD4CDB"/>
    <w:rsid w:val="00CD57BE"/>
    <w:rsid w:val="00CD6ABB"/>
    <w:rsid w:val="00CE158F"/>
    <w:rsid w:val="00CE1872"/>
    <w:rsid w:val="00CE2661"/>
    <w:rsid w:val="00CE28C3"/>
    <w:rsid w:val="00CE350A"/>
    <w:rsid w:val="00CE5352"/>
    <w:rsid w:val="00CE5813"/>
    <w:rsid w:val="00CE5A94"/>
    <w:rsid w:val="00CE5CF2"/>
    <w:rsid w:val="00CE656F"/>
    <w:rsid w:val="00CE6608"/>
    <w:rsid w:val="00CE7F9D"/>
    <w:rsid w:val="00CF0DEC"/>
    <w:rsid w:val="00CF126F"/>
    <w:rsid w:val="00CF178B"/>
    <w:rsid w:val="00CF2BA1"/>
    <w:rsid w:val="00CF2E85"/>
    <w:rsid w:val="00CF3ECF"/>
    <w:rsid w:val="00CF467E"/>
    <w:rsid w:val="00CF476A"/>
    <w:rsid w:val="00CF54F1"/>
    <w:rsid w:val="00CF5996"/>
    <w:rsid w:val="00CF643D"/>
    <w:rsid w:val="00CF7724"/>
    <w:rsid w:val="00D000EB"/>
    <w:rsid w:val="00D0052D"/>
    <w:rsid w:val="00D00862"/>
    <w:rsid w:val="00D00A5D"/>
    <w:rsid w:val="00D00A87"/>
    <w:rsid w:val="00D01045"/>
    <w:rsid w:val="00D02F2F"/>
    <w:rsid w:val="00D03329"/>
    <w:rsid w:val="00D03B15"/>
    <w:rsid w:val="00D04533"/>
    <w:rsid w:val="00D04940"/>
    <w:rsid w:val="00D054F2"/>
    <w:rsid w:val="00D0590A"/>
    <w:rsid w:val="00D05E5A"/>
    <w:rsid w:val="00D06535"/>
    <w:rsid w:val="00D07B0D"/>
    <w:rsid w:val="00D1160E"/>
    <w:rsid w:val="00D1305C"/>
    <w:rsid w:val="00D13087"/>
    <w:rsid w:val="00D13A97"/>
    <w:rsid w:val="00D16FA0"/>
    <w:rsid w:val="00D2017F"/>
    <w:rsid w:val="00D222F1"/>
    <w:rsid w:val="00D22940"/>
    <w:rsid w:val="00D23974"/>
    <w:rsid w:val="00D246D7"/>
    <w:rsid w:val="00D24E2E"/>
    <w:rsid w:val="00D2519A"/>
    <w:rsid w:val="00D25507"/>
    <w:rsid w:val="00D269E4"/>
    <w:rsid w:val="00D26DCE"/>
    <w:rsid w:val="00D27859"/>
    <w:rsid w:val="00D27A0C"/>
    <w:rsid w:val="00D27CE3"/>
    <w:rsid w:val="00D27D40"/>
    <w:rsid w:val="00D27DF5"/>
    <w:rsid w:val="00D311E0"/>
    <w:rsid w:val="00D3163F"/>
    <w:rsid w:val="00D3316C"/>
    <w:rsid w:val="00D33B88"/>
    <w:rsid w:val="00D34138"/>
    <w:rsid w:val="00D36606"/>
    <w:rsid w:val="00D36816"/>
    <w:rsid w:val="00D36CD7"/>
    <w:rsid w:val="00D36ED9"/>
    <w:rsid w:val="00D40121"/>
    <w:rsid w:val="00D4101D"/>
    <w:rsid w:val="00D43EE5"/>
    <w:rsid w:val="00D4404B"/>
    <w:rsid w:val="00D44ABA"/>
    <w:rsid w:val="00D45EB6"/>
    <w:rsid w:val="00D4638E"/>
    <w:rsid w:val="00D47E56"/>
    <w:rsid w:val="00D5014F"/>
    <w:rsid w:val="00D50161"/>
    <w:rsid w:val="00D5130A"/>
    <w:rsid w:val="00D51769"/>
    <w:rsid w:val="00D51F85"/>
    <w:rsid w:val="00D522D8"/>
    <w:rsid w:val="00D54174"/>
    <w:rsid w:val="00D548CF"/>
    <w:rsid w:val="00D5491C"/>
    <w:rsid w:val="00D554E8"/>
    <w:rsid w:val="00D5657D"/>
    <w:rsid w:val="00D5748E"/>
    <w:rsid w:val="00D60B39"/>
    <w:rsid w:val="00D612A9"/>
    <w:rsid w:val="00D61CE2"/>
    <w:rsid w:val="00D61E63"/>
    <w:rsid w:val="00D6201F"/>
    <w:rsid w:val="00D63253"/>
    <w:rsid w:val="00D636BE"/>
    <w:rsid w:val="00D64979"/>
    <w:rsid w:val="00D64A0C"/>
    <w:rsid w:val="00D65DCC"/>
    <w:rsid w:val="00D66935"/>
    <w:rsid w:val="00D702CA"/>
    <w:rsid w:val="00D74118"/>
    <w:rsid w:val="00D74693"/>
    <w:rsid w:val="00D74696"/>
    <w:rsid w:val="00D74CE2"/>
    <w:rsid w:val="00D75688"/>
    <w:rsid w:val="00D7589B"/>
    <w:rsid w:val="00D77465"/>
    <w:rsid w:val="00D80021"/>
    <w:rsid w:val="00D807E5"/>
    <w:rsid w:val="00D8315C"/>
    <w:rsid w:val="00D833BE"/>
    <w:rsid w:val="00D83C80"/>
    <w:rsid w:val="00D83E28"/>
    <w:rsid w:val="00D85D49"/>
    <w:rsid w:val="00D8724C"/>
    <w:rsid w:val="00D8796D"/>
    <w:rsid w:val="00D937C1"/>
    <w:rsid w:val="00D938C1"/>
    <w:rsid w:val="00D96479"/>
    <w:rsid w:val="00DA0C2C"/>
    <w:rsid w:val="00DA193F"/>
    <w:rsid w:val="00DA29C7"/>
    <w:rsid w:val="00DA386A"/>
    <w:rsid w:val="00DA47A8"/>
    <w:rsid w:val="00DA5EFE"/>
    <w:rsid w:val="00DB088D"/>
    <w:rsid w:val="00DB0BB5"/>
    <w:rsid w:val="00DB14DD"/>
    <w:rsid w:val="00DB1D21"/>
    <w:rsid w:val="00DB1F2C"/>
    <w:rsid w:val="00DB203C"/>
    <w:rsid w:val="00DB2897"/>
    <w:rsid w:val="00DB2E73"/>
    <w:rsid w:val="00DB3592"/>
    <w:rsid w:val="00DB485B"/>
    <w:rsid w:val="00DB4BC6"/>
    <w:rsid w:val="00DB4C93"/>
    <w:rsid w:val="00DB5F2D"/>
    <w:rsid w:val="00DB6702"/>
    <w:rsid w:val="00DB7C3F"/>
    <w:rsid w:val="00DC0172"/>
    <w:rsid w:val="00DC01C9"/>
    <w:rsid w:val="00DC029A"/>
    <w:rsid w:val="00DC198B"/>
    <w:rsid w:val="00DC1993"/>
    <w:rsid w:val="00DC23C9"/>
    <w:rsid w:val="00DC392E"/>
    <w:rsid w:val="00DC3F8A"/>
    <w:rsid w:val="00DC4144"/>
    <w:rsid w:val="00DC45A9"/>
    <w:rsid w:val="00DC744C"/>
    <w:rsid w:val="00DD0482"/>
    <w:rsid w:val="00DD369A"/>
    <w:rsid w:val="00DD46E9"/>
    <w:rsid w:val="00DD4EF1"/>
    <w:rsid w:val="00DD59B7"/>
    <w:rsid w:val="00DD77DD"/>
    <w:rsid w:val="00DE0175"/>
    <w:rsid w:val="00DE0D00"/>
    <w:rsid w:val="00DE0D18"/>
    <w:rsid w:val="00DE1208"/>
    <w:rsid w:val="00DE16CD"/>
    <w:rsid w:val="00DE2803"/>
    <w:rsid w:val="00DE6492"/>
    <w:rsid w:val="00DE652F"/>
    <w:rsid w:val="00DE7902"/>
    <w:rsid w:val="00DF1358"/>
    <w:rsid w:val="00DF2420"/>
    <w:rsid w:val="00DF280B"/>
    <w:rsid w:val="00DF28B7"/>
    <w:rsid w:val="00DF2EAD"/>
    <w:rsid w:val="00DF420F"/>
    <w:rsid w:val="00DF43E8"/>
    <w:rsid w:val="00DF4B3E"/>
    <w:rsid w:val="00DF5745"/>
    <w:rsid w:val="00DF68C0"/>
    <w:rsid w:val="00DF73BB"/>
    <w:rsid w:val="00DF7F5A"/>
    <w:rsid w:val="00E00303"/>
    <w:rsid w:val="00E0073A"/>
    <w:rsid w:val="00E00FFD"/>
    <w:rsid w:val="00E026FD"/>
    <w:rsid w:val="00E02AE7"/>
    <w:rsid w:val="00E04C02"/>
    <w:rsid w:val="00E04FBA"/>
    <w:rsid w:val="00E053B2"/>
    <w:rsid w:val="00E0644B"/>
    <w:rsid w:val="00E0799E"/>
    <w:rsid w:val="00E07B7D"/>
    <w:rsid w:val="00E1050F"/>
    <w:rsid w:val="00E11290"/>
    <w:rsid w:val="00E139D5"/>
    <w:rsid w:val="00E14CA5"/>
    <w:rsid w:val="00E152DF"/>
    <w:rsid w:val="00E17141"/>
    <w:rsid w:val="00E17D3D"/>
    <w:rsid w:val="00E21896"/>
    <w:rsid w:val="00E22D1B"/>
    <w:rsid w:val="00E2324A"/>
    <w:rsid w:val="00E235F5"/>
    <w:rsid w:val="00E23783"/>
    <w:rsid w:val="00E2401E"/>
    <w:rsid w:val="00E26411"/>
    <w:rsid w:val="00E264BC"/>
    <w:rsid w:val="00E307B6"/>
    <w:rsid w:val="00E316F5"/>
    <w:rsid w:val="00E32735"/>
    <w:rsid w:val="00E3336D"/>
    <w:rsid w:val="00E339F2"/>
    <w:rsid w:val="00E354CB"/>
    <w:rsid w:val="00E35628"/>
    <w:rsid w:val="00E37AE3"/>
    <w:rsid w:val="00E4154D"/>
    <w:rsid w:val="00E41AD6"/>
    <w:rsid w:val="00E42017"/>
    <w:rsid w:val="00E42730"/>
    <w:rsid w:val="00E440D0"/>
    <w:rsid w:val="00E45B52"/>
    <w:rsid w:val="00E46268"/>
    <w:rsid w:val="00E46C51"/>
    <w:rsid w:val="00E50772"/>
    <w:rsid w:val="00E50D89"/>
    <w:rsid w:val="00E545FA"/>
    <w:rsid w:val="00E546E8"/>
    <w:rsid w:val="00E55854"/>
    <w:rsid w:val="00E56981"/>
    <w:rsid w:val="00E57279"/>
    <w:rsid w:val="00E60CA2"/>
    <w:rsid w:val="00E628AD"/>
    <w:rsid w:val="00E64339"/>
    <w:rsid w:val="00E656C5"/>
    <w:rsid w:val="00E66B76"/>
    <w:rsid w:val="00E67669"/>
    <w:rsid w:val="00E677BD"/>
    <w:rsid w:val="00E67AE7"/>
    <w:rsid w:val="00E70C34"/>
    <w:rsid w:val="00E70C44"/>
    <w:rsid w:val="00E72B6E"/>
    <w:rsid w:val="00E73E37"/>
    <w:rsid w:val="00E74BE2"/>
    <w:rsid w:val="00E75976"/>
    <w:rsid w:val="00E75E5C"/>
    <w:rsid w:val="00E77608"/>
    <w:rsid w:val="00E80195"/>
    <w:rsid w:val="00E80693"/>
    <w:rsid w:val="00E8357D"/>
    <w:rsid w:val="00E8373C"/>
    <w:rsid w:val="00E83FCE"/>
    <w:rsid w:val="00E846CA"/>
    <w:rsid w:val="00E847E7"/>
    <w:rsid w:val="00E85726"/>
    <w:rsid w:val="00E872A7"/>
    <w:rsid w:val="00E878CC"/>
    <w:rsid w:val="00E87EAD"/>
    <w:rsid w:val="00E91167"/>
    <w:rsid w:val="00E922BC"/>
    <w:rsid w:val="00E923FD"/>
    <w:rsid w:val="00E924F7"/>
    <w:rsid w:val="00E94687"/>
    <w:rsid w:val="00E95DD9"/>
    <w:rsid w:val="00E9647F"/>
    <w:rsid w:val="00E96CB9"/>
    <w:rsid w:val="00E9721B"/>
    <w:rsid w:val="00EA1521"/>
    <w:rsid w:val="00EA19E9"/>
    <w:rsid w:val="00EA2418"/>
    <w:rsid w:val="00EA369D"/>
    <w:rsid w:val="00EA411E"/>
    <w:rsid w:val="00EA539E"/>
    <w:rsid w:val="00EA641F"/>
    <w:rsid w:val="00EA670C"/>
    <w:rsid w:val="00EA6A5A"/>
    <w:rsid w:val="00EB19E0"/>
    <w:rsid w:val="00EB42A7"/>
    <w:rsid w:val="00EB5649"/>
    <w:rsid w:val="00EB5A80"/>
    <w:rsid w:val="00EC07DD"/>
    <w:rsid w:val="00EC0D7C"/>
    <w:rsid w:val="00EC1115"/>
    <w:rsid w:val="00EC2131"/>
    <w:rsid w:val="00EC2591"/>
    <w:rsid w:val="00EC2F2F"/>
    <w:rsid w:val="00EC3652"/>
    <w:rsid w:val="00EC40AC"/>
    <w:rsid w:val="00EC4915"/>
    <w:rsid w:val="00EC6D38"/>
    <w:rsid w:val="00EC7F14"/>
    <w:rsid w:val="00ED0190"/>
    <w:rsid w:val="00ED2B2B"/>
    <w:rsid w:val="00ED2EBD"/>
    <w:rsid w:val="00ED35A7"/>
    <w:rsid w:val="00ED3BB6"/>
    <w:rsid w:val="00ED450E"/>
    <w:rsid w:val="00ED473B"/>
    <w:rsid w:val="00EE1A88"/>
    <w:rsid w:val="00EE220A"/>
    <w:rsid w:val="00EE2853"/>
    <w:rsid w:val="00EE4A0C"/>
    <w:rsid w:val="00EE627B"/>
    <w:rsid w:val="00EE7A5E"/>
    <w:rsid w:val="00EF0DE4"/>
    <w:rsid w:val="00EF16CA"/>
    <w:rsid w:val="00EF1C9B"/>
    <w:rsid w:val="00EF1F82"/>
    <w:rsid w:val="00EF26BD"/>
    <w:rsid w:val="00EF3F0E"/>
    <w:rsid w:val="00EF4EC7"/>
    <w:rsid w:val="00EF5D36"/>
    <w:rsid w:val="00EF5F34"/>
    <w:rsid w:val="00EF66FC"/>
    <w:rsid w:val="00EF72D1"/>
    <w:rsid w:val="00EF7936"/>
    <w:rsid w:val="00F00C01"/>
    <w:rsid w:val="00F0135B"/>
    <w:rsid w:val="00F01FD1"/>
    <w:rsid w:val="00F0247E"/>
    <w:rsid w:val="00F024FE"/>
    <w:rsid w:val="00F02E73"/>
    <w:rsid w:val="00F03088"/>
    <w:rsid w:val="00F05514"/>
    <w:rsid w:val="00F10028"/>
    <w:rsid w:val="00F10140"/>
    <w:rsid w:val="00F11BAF"/>
    <w:rsid w:val="00F11CE3"/>
    <w:rsid w:val="00F12825"/>
    <w:rsid w:val="00F13644"/>
    <w:rsid w:val="00F14D13"/>
    <w:rsid w:val="00F159D3"/>
    <w:rsid w:val="00F15AF3"/>
    <w:rsid w:val="00F16213"/>
    <w:rsid w:val="00F16672"/>
    <w:rsid w:val="00F16FDF"/>
    <w:rsid w:val="00F179D0"/>
    <w:rsid w:val="00F17DA4"/>
    <w:rsid w:val="00F17DCE"/>
    <w:rsid w:val="00F21BE9"/>
    <w:rsid w:val="00F22750"/>
    <w:rsid w:val="00F23455"/>
    <w:rsid w:val="00F23CA1"/>
    <w:rsid w:val="00F2401A"/>
    <w:rsid w:val="00F24B19"/>
    <w:rsid w:val="00F2646F"/>
    <w:rsid w:val="00F264A0"/>
    <w:rsid w:val="00F264E5"/>
    <w:rsid w:val="00F2696E"/>
    <w:rsid w:val="00F26ECD"/>
    <w:rsid w:val="00F27E65"/>
    <w:rsid w:val="00F30896"/>
    <w:rsid w:val="00F32161"/>
    <w:rsid w:val="00F34116"/>
    <w:rsid w:val="00F349D4"/>
    <w:rsid w:val="00F34C4A"/>
    <w:rsid w:val="00F35C3B"/>
    <w:rsid w:val="00F3697D"/>
    <w:rsid w:val="00F405C9"/>
    <w:rsid w:val="00F40A19"/>
    <w:rsid w:val="00F414CD"/>
    <w:rsid w:val="00F414F8"/>
    <w:rsid w:val="00F42999"/>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532"/>
    <w:rsid w:val="00F6038F"/>
    <w:rsid w:val="00F61242"/>
    <w:rsid w:val="00F6186F"/>
    <w:rsid w:val="00F62833"/>
    <w:rsid w:val="00F62B07"/>
    <w:rsid w:val="00F62D01"/>
    <w:rsid w:val="00F62EE5"/>
    <w:rsid w:val="00F631B3"/>
    <w:rsid w:val="00F64C7D"/>
    <w:rsid w:val="00F66746"/>
    <w:rsid w:val="00F669C5"/>
    <w:rsid w:val="00F67F40"/>
    <w:rsid w:val="00F72D3D"/>
    <w:rsid w:val="00F72DEA"/>
    <w:rsid w:val="00F74669"/>
    <w:rsid w:val="00F75C20"/>
    <w:rsid w:val="00F76413"/>
    <w:rsid w:val="00F76F00"/>
    <w:rsid w:val="00F7731B"/>
    <w:rsid w:val="00F803B0"/>
    <w:rsid w:val="00F8086E"/>
    <w:rsid w:val="00F80C31"/>
    <w:rsid w:val="00F80E14"/>
    <w:rsid w:val="00F80E25"/>
    <w:rsid w:val="00F82562"/>
    <w:rsid w:val="00F84101"/>
    <w:rsid w:val="00F8520A"/>
    <w:rsid w:val="00F869B7"/>
    <w:rsid w:val="00F876E5"/>
    <w:rsid w:val="00F9005C"/>
    <w:rsid w:val="00F904AE"/>
    <w:rsid w:val="00F90FBB"/>
    <w:rsid w:val="00F91B2C"/>
    <w:rsid w:val="00F925C6"/>
    <w:rsid w:val="00F92F98"/>
    <w:rsid w:val="00F9528A"/>
    <w:rsid w:val="00FA0966"/>
    <w:rsid w:val="00FA1419"/>
    <w:rsid w:val="00FA208B"/>
    <w:rsid w:val="00FA267A"/>
    <w:rsid w:val="00FA368A"/>
    <w:rsid w:val="00FA4C90"/>
    <w:rsid w:val="00FA4EEC"/>
    <w:rsid w:val="00FA5127"/>
    <w:rsid w:val="00FA6905"/>
    <w:rsid w:val="00FA7A01"/>
    <w:rsid w:val="00FB03E9"/>
    <w:rsid w:val="00FB28CB"/>
    <w:rsid w:val="00FB4456"/>
    <w:rsid w:val="00FB5D74"/>
    <w:rsid w:val="00FB5F5C"/>
    <w:rsid w:val="00FB6220"/>
    <w:rsid w:val="00FB6D84"/>
    <w:rsid w:val="00FB75FC"/>
    <w:rsid w:val="00FC1093"/>
    <w:rsid w:val="00FC1673"/>
    <w:rsid w:val="00FC1EA2"/>
    <w:rsid w:val="00FC3A0E"/>
    <w:rsid w:val="00FC65A3"/>
    <w:rsid w:val="00FC6CBD"/>
    <w:rsid w:val="00FC771A"/>
    <w:rsid w:val="00FD046D"/>
    <w:rsid w:val="00FD0A3A"/>
    <w:rsid w:val="00FD14BA"/>
    <w:rsid w:val="00FD16AF"/>
    <w:rsid w:val="00FD1F4D"/>
    <w:rsid w:val="00FD28C6"/>
    <w:rsid w:val="00FD2A3E"/>
    <w:rsid w:val="00FD3A3A"/>
    <w:rsid w:val="00FD496E"/>
    <w:rsid w:val="00FD5091"/>
    <w:rsid w:val="00FD6EC2"/>
    <w:rsid w:val="00FD6FFE"/>
    <w:rsid w:val="00FD7077"/>
    <w:rsid w:val="00FE1050"/>
    <w:rsid w:val="00FE116B"/>
    <w:rsid w:val="00FE2700"/>
    <w:rsid w:val="00FE3887"/>
    <w:rsid w:val="00FE3BFD"/>
    <w:rsid w:val="00FE41B2"/>
    <w:rsid w:val="00FE42BA"/>
    <w:rsid w:val="00FE5BBC"/>
    <w:rsid w:val="00FE5DEC"/>
    <w:rsid w:val="00FE6509"/>
    <w:rsid w:val="00FE69B0"/>
    <w:rsid w:val="00FE77ED"/>
    <w:rsid w:val="00FF050B"/>
    <w:rsid w:val="00FF1B0B"/>
    <w:rsid w:val="00FF2993"/>
    <w:rsid w:val="00FF3C41"/>
    <w:rsid w:val="00FF3EF8"/>
    <w:rsid w:val="00FF507F"/>
    <w:rsid w:val="00FF634E"/>
    <w:rsid w:val="00FF649E"/>
    <w:rsid w:val="00FF6FE3"/>
    <w:rsid w:val="05B482E3"/>
    <w:rsid w:val="11041DAD"/>
    <w:rsid w:val="1D38DAFD"/>
    <w:rsid w:val="23272055"/>
    <w:rsid w:val="2657C157"/>
    <w:rsid w:val="390C2635"/>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3B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05"/>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52271A"/>
    <w:pPr>
      <w:keepNext/>
      <w:keepLines/>
      <w:spacing w:before="320" w:after="80" w:line="276" w:lineRule="auto"/>
      <w:outlineLvl w:val="2"/>
    </w:pPr>
    <w:rPr>
      <w:rFonts w:eastAsia="Arial" w:cs="Arial"/>
      <w:color w:val="434343"/>
      <w:sz w:val="28"/>
      <w:szCs w:val="28"/>
    </w:rPr>
  </w:style>
  <w:style w:type="paragraph" w:styleId="Ttulo4">
    <w:name w:val="heading 4"/>
    <w:basedOn w:val="Normal"/>
    <w:next w:val="Normal"/>
    <w:link w:val="Ttulo4Char"/>
    <w:qFormat/>
    <w:rsid w:val="0052271A"/>
    <w:pPr>
      <w:keepNext/>
      <w:keepLines/>
      <w:spacing w:before="280" w:after="80" w:line="276" w:lineRule="auto"/>
      <w:outlineLvl w:val="3"/>
    </w:pPr>
    <w:rPr>
      <w:rFonts w:eastAsia="Arial" w:cs="Arial"/>
      <w:color w:val="666666"/>
      <w:sz w:val="24"/>
    </w:rPr>
  </w:style>
  <w:style w:type="paragraph" w:styleId="Ttulo5">
    <w:name w:val="heading 5"/>
    <w:basedOn w:val="Normal"/>
    <w:next w:val="Normal"/>
    <w:link w:val="Ttulo5Char"/>
    <w:qFormat/>
    <w:rsid w:val="0052271A"/>
    <w:pPr>
      <w:keepNext/>
      <w:keepLines/>
      <w:spacing w:before="240" w:after="80" w:line="276" w:lineRule="auto"/>
      <w:outlineLvl w:val="4"/>
    </w:pPr>
    <w:rPr>
      <w:rFonts w:eastAsia="Arial" w:cs="Arial"/>
      <w:color w:val="666666"/>
      <w:sz w:val="22"/>
      <w:szCs w:val="22"/>
    </w:rPr>
  </w:style>
  <w:style w:type="paragraph" w:styleId="Ttulo6">
    <w:name w:val="heading 6"/>
    <w:basedOn w:val="Normal"/>
    <w:next w:val="Normal"/>
    <w:link w:val="Ttulo6Char"/>
    <w:qFormat/>
    <w:rsid w:val="0052271A"/>
    <w:pPr>
      <w:keepNext/>
      <w:keepLines/>
      <w:spacing w:before="240" w:after="80" w:line="276" w:lineRule="auto"/>
      <w:outlineLvl w:val="5"/>
    </w:pPr>
    <w:rPr>
      <w:rFonts w:eastAsia="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52271A"/>
    <w:rPr>
      <w:rFonts w:ascii="Arial" w:eastAsia="Arial" w:hAnsi="Arial" w:cs="Arial"/>
      <w:color w:val="434343"/>
      <w:sz w:val="28"/>
      <w:szCs w:val="28"/>
    </w:rPr>
  </w:style>
  <w:style w:type="character" w:customStyle="1" w:styleId="Ttulo4Char">
    <w:name w:val="Título 4 Char"/>
    <w:basedOn w:val="Fontepargpadro"/>
    <w:link w:val="Ttulo4"/>
    <w:rsid w:val="0052271A"/>
    <w:rPr>
      <w:rFonts w:ascii="Arial" w:eastAsia="Arial" w:hAnsi="Arial" w:cs="Arial"/>
      <w:color w:val="666666"/>
      <w:sz w:val="24"/>
      <w:szCs w:val="24"/>
    </w:rPr>
  </w:style>
  <w:style w:type="character" w:customStyle="1" w:styleId="Ttulo5Char">
    <w:name w:val="Título 5 Char"/>
    <w:basedOn w:val="Fontepargpadro"/>
    <w:link w:val="Ttulo5"/>
    <w:rsid w:val="0052271A"/>
    <w:rPr>
      <w:rFonts w:ascii="Arial" w:eastAsia="Arial" w:hAnsi="Arial" w:cs="Arial"/>
      <w:color w:val="666666"/>
      <w:sz w:val="22"/>
      <w:szCs w:val="22"/>
    </w:rPr>
  </w:style>
  <w:style w:type="character" w:customStyle="1" w:styleId="Ttulo6Char">
    <w:name w:val="Título 6 Char"/>
    <w:basedOn w:val="Fontepargpadro"/>
    <w:link w:val="Ttulo6"/>
    <w:rsid w:val="0052271A"/>
    <w:rPr>
      <w:rFonts w:ascii="Arial" w:eastAsia="Arial" w:hAnsi="Arial" w:cs="Arial"/>
      <w:i/>
      <w:color w:val="666666"/>
      <w:sz w:val="22"/>
      <w:szCs w:val="22"/>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qFormat/>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qFormat/>
    <w:rsid w:val="000F104D"/>
    <w:pPr>
      <w:tabs>
        <w:tab w:val="center" w:pos="4252"/>
        <w:tab w:val="right" w:pos="8504"/>
      </w:tabs>
    </w:pPr>
  </w:style>
  <w:style w:type="character" w:customStyle="1" w:styleId="CabealhoChar">
    <w:name w:val="Cabeçalho Char"/>
    <w:aliases w:val="hd Char,he Char,Cabeçalho superior Char"/>
    <w:link w:val="Cabealho"/>
    <w:uiPriority w:val="99"/>
    <w:qFormat/>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qFormat/>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qFormat/>
    <w:rsid w:val="00935224"/>
  </w:style>
  <w:style w:type="character" w:customStyle="1" w:styleId="eop">
    <w:name w:val="eop"/>
    <w:basedOn w:val="Fontepargpadro"/>
    <w:rsid w:val="003D47AF"/>
  </w:style>
  <w:style w:type="character" w:customStyle="1" w:styleId="spellingerror">
    <w:name w:val="spellingerror"/>
    <w:basedOn w:val="Fontepargpadro"/>
    <w:qFormat/>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14"/>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B70CA5"/>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SombreamentoMdio1-nfase31">
    <w:name w:val="Sombreamento Médio 1 - Ênfase 31"/>
    <w:basedOn w:val="Normal"/>
    <w:next w:val="Normal"/>
    <w:rsid w:val="00B70CA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B70CA5"/>
  </w:style>
  <w:style w:type="paragraph" w:customStyle="1" w:styleId="Nivel010">
    <w:name w:val="Nivel_01"/>
    <w:basedOn w:val="Ttulo1"/>
    <w:qFormat/>
    <w:rsid w:val="00B70CA5"/>
    <w:pPr>
      <w:numPr>
        <w:numId w:val="15"/>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B70CA5"/>
    <w:rPr>
      <w:i w:val="0"/>
    </w:rPr>
  </w:style>
  <w:style w:type="paragraph" w:customStyle="1" w:styleId="PargrafodaLista2">
    <w:name w:val="Parágrafo da Lista2"/>
    <w:basedOn w:val="Normal"/>
    <w:rsid w:val="00B70CA5"/>
    <w:pPr>
      <w:ind w:left="720"/>
    </w:pPr>
    <w:rPr>
      <w:rFonts w:ascii="Ecofont_Spranq_eco_Sans" w:hAnsi="Ecofont_Spranq_eco_Sans"/>
      <w:sz w:val="24"/>
    </w:rPr>
  </w:style>
  <w:style w:type="paragraph" w:customStyle="1" w:styleId="GradeColorida-nfase110">
    <w:name w:val="Grade Colorida - Ênfase 110"/>
    <w:basedOn w:val="Normal"/>
    <w:next w:val="Normal"/>
    <w:rsid w:val="00B70C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elacomgrade1">
    <w:name w:val="Tabela com grade1"/>
    <w:basedOn w:val="Tabelanormal"/>
    <w:next w:val="Tabelacomgrade"/>
    <w:uiPriority w:val="59"/>
    <w:rsid w:val="002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704897"/>
    <w:pPr>
      <w:tabs>
        <w:tab w:val="left" w:pos="567"/>
      </w:tabs>
      <w:spacing w:before="240"/>
      <w:ind w:left="360" w:hanging="360"/>
      <w:jc w:val="both"/>
    </w:pPr>
    <w:rPr>
      <w:rFonts w:ascii="Arial" w:hAnsi="Arial"/>
    </w:rPr>
  </w:style>
  <w:style w:type="paragraph" w:styleId="Ttulo">
    <w:name w:val="Title"/>
    <w:basedOn w:val="Normal"/>
    <w:next w:val="Normal"/>
    <w:link w:val="TtuloChar"/>
    <w:qFormat/>
    <w:rsid w:val="0052271A"/>
    <w:pPr>
      <w:keepNext/>
      <w:keepLines/>
      <w:spacing w:after="60" w:line="276" w:lineRule="auto"/>
    </w:pPr>
    <w:rPr>
      <w:rFonts w:eastAsia="Arial" w:cs="Arial"/>
      <w:sz w:val="52"/>
      <w:szCs w:val="52"/>
    </w:rPr>
  </w:style>
  <w:style w:type="character" w:customStyle="1" w:styleId="TtuloChar">
    <w:name w:val="Título Char"/>
    <w:basedOn w:val="Fontepargpadro"/>
    <w:link w:val="Ttulo"/>
    <w:rsid w:val="0052271A"/>
    <w:rPr>
      <w:rFonts w:ascii="Arial" w:eastAsia="Arial" w:hAnsi="Arial" w:cs="Arial"/>
      <w:sz w:val="52"/>
      <w:szCs w:val="52"/>
    </w:rPr>
  </w:style>
  <w:style w:type="paragraph" w:styleId="Subttulo">
    <w:name w:val="Subtitle"/>
    <w:basedOn w:val="Normal"/>
    <w:next w:val="Normal"/>
    <w:link w:val="SubttuloChar"/>
    <w:qFormat/>
    <w:rsid w:val="0052271A"/>
    <w:pPr>
      <w:keepNext/>
      <w:keepLines/>
      <w:spacing w:after="320" w:line="276" w:lineRule="auto"/>
    </w:pPr>
    <w:rPr>
      <w:rFonts w:eastAsia="Arial" w:cs="Arial"/>
      <w:color w:val="666666"/>
      <w:sz w:val="30"/>
      <w:szCs w:val="30"/>
    </w:rPr>
  </w:style>
  <w:style w:type="character" w:customStyle="1" w:styleId="SubttuloChar">
    <w:name w:val="Subtítulo Char"/>
    <w:basedOn w:val="Fontepargpadro"/>
    <w:link w:val="Subttulo"/>
    <w:rsid w:val="0052271A"/>
    <w:rPr>
      <w:rFonts w:ascii="Arial" w:eastAsia="Arial" w:hAnsi="Arial" w:cs="Arial"/>
      <w:color w:val="666666"/>
      <w:sz w:val="30"/>
      <w:szCs w:val="30"/>
    </w:rPr>
  </w:style>
  <w:style w:type="table" w:customStyle="1" w:styleId="Style11">
    <w:name w:val="_Style 11"/>
    <w:basedOn w:val="Tabelanormal"/>
    <w:qFormat/>
    <w:rsid w:val="0052271A"/>
    <w:pPr>
      <w:spacing w:after="200" w:line="276" w:lineRule="auto"/>
    </w:pPr>
    <w:rPr>
      <w:rFonts w:ascii="Arial" w:eastAsia="Arial" w:hAnsi="Arial" w:cs="Arial"/>
    </w:rPr>
    <w:tblPr>
      <w:tblCellMar>
        <w:left w:w="70" w:type="dxa"/>
        <w:right w:w="70" w:type="dxa"/>
      </w:tblCellMar>
    </w:tblPr>
  </w:style>
  <w:style w:type="table" w:customStyle="1" w:styleId="Style12">
    <w:name w:val="_Style 12"/>
    <w:basedOn w:val="Tabelanormal"/>
    <w:qFormat/>
    <w:rsid w:val="0052271A"/>
    <w:pPr>
      <w:spacing w:after="200" w:line="276" w:lineRule="auto"/>
    </w:pPr>
    <w:rPr>
      <w:rFonts w:ascii="Arial" w:eastAsia="Arial" w:hAnsi="Arial" w:cs="Arial"/>
    </w:rPr>
    <w:tblPr>
      <w:tblCellMar>
        <w:left w:w="115" w:type="dxa"/>
        <w:right w:w="115" w:type="dxa"/>
      </w:tblCellMar>
    </w:tblPr>
  </w:style>
  <w:style w:type="table" w:customStyle="1" w:styleId="Style13">
    <w:name w:val="_Style 13"/>
    <w:basedOn w:val="Tabelanormal"/>
    <w:qFormat/>
    <w:rsid w:val="0052271A"/>
    <w:pPr>
      <w:spacing w:after="200" w:line="276" w:lineRule="auto"/>
    </w:pPr>
    <w:rPr>
      <w:rFonts w:ascii="Arial" w:eastAsia="Arial" w:hAnsi="Arial" w:cs="Arial"/>
    </w:rPr>
    <w:tblPr>
      <w:tblCellMar>
        <w:left w:w="115" w:type="dxa"/>
        <w:right w:w="115" w:type="dxa"/>
      </w:tblCellMar>
    </w:tblPr>
  </w:style>
  <w:style w:type="character" w:customStyle="1" w:styleId="scxw45341231">
    <w:name w:val="scxw45341231"/>
    <w:basedOn w:val="Fontepargpadro"/>
    <w:qFormat/>
    <w:rsid w:val="0052271A"/>
  </w:style>
  <w:style w:type="character" w:customStyle="1" w:styleId="scxw46102399">
    <w:name w:val="scxw46102399"/>
    <w:basedOn w:val="Fontepargpadro"/>
    <w:qFormat/>
    <w:rsid w:val="0052271A"/>
  </w:style>
  <w:style w:type="character" w:customStyle="1" w:styleId="contextualspellingandgrammarerror">
    <w:name w:val="contextualspellingandgrammarerror"/>
    <w:basedOn w:val="Fontepargpadro"/>
    <w:qFormat/>
    <w:rsid w:val="0052271A"/>
  </w:style>
  <w:style w:type="character" w:customStyle="1" w:styleId="textrun">
    <w:name w:val="textrun"/>
    <w:basedOn w:val="Fontepargpadro"/>
    <w:qFormat/>
    <w:rsid w:val="0052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05"/>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52271A"/>
    <w:pPr>
      <w:keepNext/>
      <w:keepLines/>
      <w:spacing w:before="320" w:after="80" w:line="276" w:lineRule="auto"/>
      <w:outlineLvl w:val="2"/>
    </w:pPr>
    <w:rPr>
      <w:rFonts w:eastAsia="Arial" w:cs="Arial"/>
      <w:color w:val="434343"/>
      <w:sz w:val="28"/>
      <w:szCs w:val="28"/>
    </w:rPr>
  </w:style>
  <w:style w:type="paragraph" w:styleId="Ttulo4">
    <w:name w:val="heading 4"/>
    <w:basedOn w:val="Normal"/>
    <w:next w:val="Normal"/>
    <w:link w:val="Ttulo4Char"/>
    <w:qFormat/>
    <w:rsid w:val="0052271A"/>
    <w:pPr>
      <w:keepNext/>
      <w:keepLines/>
      <w:spacing w:before="280" w:after="80" w:line="276" w:lineRule="auto"/>
      <w:outlineLvl w:val="3"/>
    </w:pPr>
    <w:rPr>
      <w:rFonts w:eastAsia="Arial" w:cs="Arial"/>
      <w:color w:val="666666"/>
      <w:sz w:val="24"/>
    </w:rPr>
  </w:style>
  <w:style w:type="paragraph" w:styleId="Ttulo5">
    <w:name w:val="heading 5"/>
    <w:basedOn w:val="Normal"/>
    <w:next w:val="Normal"/>
    <w:link w:val="Ttulo5Char"/>
    <w:qFormat/>
    <w:rsid w:val="0052271A"/>
    <w:pPr>
      <w:keepNext/>
      <w:keepLines/>
      <w:spacing w:before="240" w:after="80" w:line="276" w:lineRule="auto"/>
      <w:outlineLvl w:val="4"/>
    </w:pPr>
    <w:rPr>
      <w:rFonts w:eastAsia="Arial" w:cs="Arial"/>
      <w:color w:val="666666"/>
      <w:sz w:val="22"/>
      <w:szCs w:val="22"/>
    </w:rPr>
  </w:style>
  <w:style w:type="paragraph" w:styleId="Ttulo6">
    <w:name w:val="heading 6"/>
    <w:basedOn w:val="Normal"/>
    <w:next w:val="Normal"/>
    <w:link w:val="Ttulo6Char"/>
    <w:qFormat/>
    <w:rsid w:val="0052271A"/>
    <w:pPr>
      <w:keepNext/>
      <w:keepLines/>
      <w:spacing w:before="240" w:after="80" w:line="276" w:lineRule="auto"/>
      <w:outlineLvl w:val="5"/>
    </w:pPr>
    <w:rPr>
      <w:rFonts w:eastAsia="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52271A"/>
    <w:rPr>
      <w:rFonts w:ascii="Arial" w:eastAsia="Arial" w:hAnsi="Arial" w:cs="Arial"/>
      <w:color w:val="434343"/>
      <w:sz w:val="28"/>
      <w:szCs w:val="28"/>
    </w:rPr>
  </w:style>
  <w:style w:type="character" w:customStyle="1" w:styleId="Ttulo4Char">
    <w:name w:val="Título 4 Char"/>
    <w:basedOn w:val="Fontepargpadro"/>
    <w:link w:val="Ttulo4"/>
    <w:rsid w:val="0052271A"/>
    <w:rPr>
      <w:rFonts w:ascii="Arial" w:eastAsia="Arial" w:hAnsi="Arial" w:cs="Arial"/>
      <w:color w:val="666666"/>
      <w:sz w:val="24"/>
      <w:szCs w:val="24"/>
    </w:rPr>
  </w:style>
  <w:style w:type="character" w:customStyle="1" w:styleId="Ttulo5Char">
    <w:name w:val="Título 5 Char"/>
    <w:basedOn w:val="Fontepargpadro"/>
    <w:link w:val="Ttulo5"/>
    <w:rsid w:val="0052271A"/>
    <w:rPr>
      <w:rFonts w:ascii="Arial" w:eastAsia="Arial" w:hAnsi="Arial" w:cs="Arial"/>
      <w:color w:val="666666"/>
      <w:sz w:val="22"/>
      <w:szCs w:val="22"/>
    </w:rPr>
  </w:style>
  <w:style w:type="character" w:customStyle="1" w:styleId="Ttulo6Char">
    <w:name w:val="Título 6 Char"/>
    <w:basedOn w:val="Fontepargpadro"/>
    <w:link w:val="Ttulo6"/>
    <w:rsid w:val="0052271A"/>
    <w:rPr>
      <w:rFonts w:ascii="Arial" w:eastAsia="Arial" w:hAnsi="Arial" w:cs="Arial"/>
      <w:i/>
      <w:color w:val="666666"/>
      <w:sz w:val="22"/>
      <w:szCs w:val="22"/>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qFormat/>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qFormat/>
    <w:rsid w:val="000F104D"/>
    <w:pPr>
      <w:tabs>
        <w:tab w:val="center" w:pos="4252"/>
        <w:tab w:val="right" w:pos="8504"/>
      </w:tabs>
    </w:pPr>
  </w:style>
  <w:style w:type="character" w:customStyle="1" w:styleId="CabealhoChar">
    <w:name w:val="Cabeçalho Char"/>
    <w:aliases w:val="hd Char,he Char,Cabeçalho superior Char"/>
    <w:link w:val="Cabealho"/>
    <w:uiPriority w:val="99"/>
    <w:qFormat/>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qFormat/>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qFormat/>
    <w:rsid w:val="00935224"/>
  </w:style>
  <w:style w:type="character" w:customStyle="1" w:styleId="eop">
    <w:name w:val="eop"/>
    <w:basedOn w:val="Fontepargpadro"/>
    <w:rsid w:val="003D47AF"/>
  </w:style>
  <w:style w:type="character" w:customStyle="1" w:styleId="spellingerror">
    <w:name w:val="spellingerror"/>
    <w:basedOn w:val="Fontepargpadro"/>
    <w:qFormat/>
    <w:rsid w:val="003D47AF"/>
  </w:style>
  <w:style w:type="character" w:customStyle="1" w:styleId="QuoteChar">
    <w:name w:val="Quote Char"/>
    <w:basedOn w:val="Fontepargpadro"/>
    <w:link w:val="Citao1"/>
    <w:uiPriority w:val="99"/>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link w:val="Nivel2Char"/>
    <w:qFormat/>
    <w:rsid w:val="00532993"/>
    <w:pPr>
      <w:numPr>
        <w:ilvl w:val="1"/>
        <w:numId w:val="14"/>
      </w:numPr>
      <w:spacing w:before="120" w:after="120" w:line="276" w:lineRule="auto"/>
      <w:jc w:val="both"/>
    </w:pPr>
    <w:rPr>
      <w:rFonts w:ascii="Ecofont_Spranq_eco_Sans" w:eastAsia="Arial Unicode MS" w:hAnsi="Ecofont_Spranq_eco_Sans"/>
    </w:rPr>
  </w:style>
  <w:style w:type="character" w:customStyle="1" w:styleId="Nivel2Char">
    <w:name w:val="Nivel 2 Char"/>
    <w:basedOn w:val="Fontepargpadro"/>
    <w:link w:val="Nivel2"/>
    <w:rsid w:val="00B70CA5"/>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0"/>
        <w:numId w:val="0"/>
      </w:numPr>
      <w:ind w:left="1224" w:hanging="504"/>
    </w:pPr>
    <w:rPr>
      <w:rFonts w:cs="Arial"/>
      <w:color w:val="000000"/>
    </w:rPr>
  </w:style>
  <w:style w:type="paragraph" w:customStyle="1" w:styleId="Nivel4">
    <w:name w:val="Nivel 4"/>
    <w:basedOn w:val="Nivel3"/>
    <w:link w:val="Nivel4Char"/>
    <w:qFormat/>
    <w:rsid w:val="00532993"/>
    <w:pPr>
      <w:numPr>
        <w:ilvl w:val="3"/>
      </w:numPr>
      <w:ind w:left="1224" w:hanging="504"/>
    </w:pPr>
    <w:rPr>
      <w:color w:val="auto"/>
    </w:rPr>
  </w:style>
  <w:style w:type="character" w:customStyle="1" w:styleId="Nivel4Char">
    <w:name w:val="Nivel 4 Char"/>
    <w:basedOn w:val="Fontepargpadro"/>
    <w:link w:val="Nivel4"/>
    <w:rsid w:val="00532993"/>
    <w:rPr>
      <w:rFonts w:ascii="Ecofont_Spranq_eco_Sans" w:eastAsia="Arial Unicode MS" w:hAnsi="Ecofont_Spranq_eco_Sans" w:cs="Arial"/>
    </w:rPr>
  </w:style>
  <w:style w:type="paragraph" w:customStyle="1" w:styleId="Nivel5">
    <w:name w:val="Nivel 5"/>
    <w:basedOn w:val="Nivel4"/>
    <w:qFormat/>
    <w:rsid w:val="00532993"/>
    <w:pPr>
      <w:numPr>
        <w:ilvl w:val="4"/>
      </w:numPr>
      <w:tabs>
        <w:tab w:val="num" w:pos="360"/>
      </w:tabs>
      <w:ind w:left="1224" w:hanging="504"/>
    </w:pPr>
  </w:style>
  <w:style w:type="paragraph" w:customStyle="1" w:styleId="SombreamentoMdio1-nfase31">
    <w:name w:val="Sombreamento Médio 1 - Ênfase 31"/>
    <w:basedOn w:val="Normal"/>
    <w:next w:val="Normal"/>
    <w:rsid w:val="00B70CA5"/>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rsid w:val="00B70CA5"/>
  </w:style>
  <w:style w:type="paragraph" w:customStyle="1" w:styleId="Nivel010">
    <w:name w:val="Nivel_01"/>
    <w:basedOn w:val="Ttulo1"/>
    <w:qFormat/>
    <w:rsid w:val="00B70CA5"/>
    <w:pPr>
      <w:numPr>
        <w:numId w:val="15"/>
      </w:num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B70CA5"/>
    <w:rPr>
      <w:i w:val="0"/>
    </w:rPr>
  </w:style>
  <w:style w:type="paragraph" w:customStyle="1" w:styleId="PargrafodaLista2">
    <w:name w:val="Parágrafo da Lista2"/>
    <w:basedOn w:val="Normal"/>
    <w:rsid w:val="00B70CA5"/>
    <w:pPr>
      <w:ind w:left="720"/>
    </w:pPr>
    <w:rPr>
      <w:rFonts w:ascii="Ecofont_Spranq_eco_Sans" w:hAnsi="Ecofont_Spranq_eco_Sans"/>
      <w:sz w:val="24"/>
    </w:rPr>
  </w:style>
  <w:style w:type="paragraph" w:customStyle="1" w:styleId="GradeColorida-nfase110">
    <w:name w:val="Grade Colorida - Ênfase 110"/>
    <w:basedOn w:val="Normal"/>
    <w:next w:val="Normal"/>
    <w:rsid w:val="00B70C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table" w:customStyle="1" w:styleId="Tabelacomgrade1">
    <w:name w:val="Tabela com grade1"/>
    <w:basedOn w:val="Tabelanormal"/>
    <w:next w:val="Tabelacomgrade"/>
    <w:uiPriority w:val="59"/>
    <w:rsid w:val="002207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qFormat/>
    <w:rsid w:val="00704897"/>
    <w:pPr>
      <w:tabs>
        <w:tab w:val="left" w:pos="567"/>
      </w:tabs>
      <w:spacing w:before="240"/>
      <w:ind w:left="360" w:hanging="360"/>
      <w:jc w:val="both"/>
    </w:pPr>
    <w:rPr>
      <w:rFonts w:ascii="Arial" w:hAnsi="Arial"/>
    </w:rPr>
  </w:style>
  <w:style w:type="paragraph" w:styleId="Ttulo">
    <w:name w:val="Title"/>
    <w:basedOn w:val="Normal"/>
    <w:next w:val="Normal"/>
    <w:link w:val="TtuloChar"/>
    <w:qFormat/>
    <w:rsid w:val="0052271A"/>
    <w:pPr>
      <w:keepNext/>
      <w:keepLines/>
      <w:spacing w:after="60" w:line="276" w:lineRule="auto"/>
    </w:pPr>
    <w:rPr>
      <w:rFonts w:eastAsia="Arial" w:cs="Arial"/>
      <w:sz w:val="52"/>
      <w:szCs w:val="52"/>
    </w:rPr>
  </w:style>
  <w:style w:type="character" w:customStyle="1" w:styleId="TtuloChar">
    <w:name w:val="Título Char"/>
    <w:basedOn w:val="Fontepargpadro"/>
    <w:link w:val="Ttulo"/>
    <w:rsid w:val="0052271A"/>
    <w:rPr>
      <w:rFonts w:ascii="Arial" w:eastAsia="Arial" w:hAnsi="Arial" w:cs="Arial"/>
      <w:sz w:val="52"/>
      <w:szCs w:val="52"/>
    </w:rPr>
  </w:style>
  <w:style w:type="paragraph" w:styleId="Subttulo">
    <w:name w:val="Subtitle"/>
    <w:basedOn w:val="Normal"/>
    <w:next w:val="Normal"/>
    <w:link w:val="SubttuloChar"/>
    <w:qFormat/>
    <w:rsid w:val="0052271A"/>
    <w:pPr>
      <w:keepNext/>
      <w:keepLines/>
      <w:spacing w:after="320" w:line="276" w:lineRule="auto"/>
    </w:pPr>
    <w:rPr>
      <w:rFonts w:eastAsia="Arial" w:cs="Arial"/>
      <w:color w:val="666666"/>
      <w:sz w:val="30"/>
      <w:szCs w:val="30"/>
    </w:rPr>
  </w:style>
  <w:style w:type="character" w:customStyle="1" w:styleId="SubttuloChar">
    <w:name w:val="Subtítulo Char"/>
    <w:basedOn w:val="Fontepargpadro"/>
    <w:link w:val="Subttulo"/>
    <w:rsid w:val="0052271A"/>
    <w:rPr>
      <w:rFonts w:ascii="Arial" w:eastAsia="Arial" w:hAnsi="Arial" w:cs="Arial"/>
      <w:color w:val="666666"/>
      <w:sz w:val="30"/>
      <w:szCs w:val="30"/>
    </w:rPr>
  </w:style>
  <w:style w:type="table" w:customStyle="1" w:styleId="Style11">
    <w:name w:val="_Style 11"/>
    <w:basedOn w:val="Tabelanormal"/>
    <w:qFormat/>
    <w:rsid w:val="0052271A"/>
    <w:pPr>
      <w:spacing w:after="200" w:line="276" w:lineRule="auto"/>
    </w:pPr>
    <w:rPr>
      <w:rFonts w:ascii="Arial" w:eastAsia="Arial" w:hAnsi="Arial" w:cs="Arial"/>
    </w:rPr>
    <w:tblPr>
      <w:tblCellMar>
        <w:left w:w="70" w:type="dxa"/>
        <w:right w:w="70" w:type="dxa"/>
      </w:tblCellMar>
    </w:tblPr>
  </w:style>
  <w:style w:type="table" w:customStyle="1" w:styleId="Style12">
    <w:name w:val="_Style 12"/>
    <w:basedOn w:val="Tabelanormal"/>
    <w:qFormat/>
    <w:rsid w:val="0052271A"/>
    <w:pPr>
      <w:spacing w:after="200" w:line="276" w:lineRule="auto"/>
    </w:pPr>
    <w:rPr>
      <w:rFonts w:ascii="Arial" w:eastAsia="Arial" w:hAnsi="Arial" w:cs="Arial"/>
    </w:rPr>
    <w:tblPr>
      <w:tblCellMar>
        <w:left w:w="115" w:type="dxa"/>
        <w:right w:w="115" w:type="dxa"/>
      </w:tblCellMar>
    </w:tblPr>
  </w:style>
  <w:style w:type="table" w:customStyle="1" w:styleId="Style13">
    <w:name w:val="_Style 13"/>
    <w:basedOn w:val="Tabelanormal"/>
    <w:qFormat/>
    <w:rsid w:val="0052271A"/>
    <w:pPr>
      <w:spacing w:after="200" w:line="276" w:lineRule="auto"/>
    </w:pPr>
    <w:rPr>
      <w:rFonts w:ascii="Arial" w:eastAsia="Arial" w:hAnsi="Arial" w:cs="Arial"/>
    </w:rPr>
    <w:tblPr>
      <w:tblCellMar>
        <w:left w:w="115" w:type="dxa"/>
        <w:right w:w="115" w:type="dxa"/>
      </w:tblCellMar>
    </w:tblPr>
  </w:style>
  <w:style w:type="character" w:customStyle="1" w:styleId="scxw45341231">
    <w:name w:val="scxw45341231"/>
    <w:basedOn w:val="Fontepargpadro"/>
    <w:qFormat/>
    <w:rsid w:val="0052271A"/>
  </w:style>
  <w:style w:type="character" w:customStyle="1" w:styleId="scxw46102399">
    <w:name w:val="scxw46102399"/>
    <w:basedOn w:val="Fontepargpadro"/>
    <w:qFormat/>
    <w:rsid w:val="0052271A"/>
  </w:style>
  <w:style w:type="character" w:customStyle="1" w:styleId="contextualspellingandgrammarerror">
    <w:name w:val="contextualspellingandgrammarerror"/>
    <w:basedOn w:val="Fontepargpadro"/>
    <w:qFormat/>
    <w:rsid w:val="0052271A"/>
  </w:style>
  <w:style w:type="character" w:customStyle="1" w:styleId="textrun">
    <w:name w:val="textrun"/>
    <w:basedOn w:val="Fontepargpadro"/>
    <w:qFormat/>
    <w:rsid w:val="0052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05781963">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039128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0023430">
      <w:bodyDiv w:val="1"/>
      <w:marLeft w:val="0"/>
      <w:marRight w:val="0"/>
      <w:marTop w:val="0"/>
      <w:marBottom w:val="0"/>
      <w:divBdr>
        <w:top w:val="none" w:sz="0" w:space="0" w:color="auto"/>
        <w:left w:val="none" w:sz="0" w:space="0" w:color="auto"/>
        <w:bottom w:val="none" w:sz="0" w:space="0" w:color="auto"/>
        <w:right w:val="none" w:sz="0" w:space="0" w:color="auto"/>
      </w:divBdr>
      <w:divsChild>
        <w:div w:id="2057898528">
          <w:marLeft w:val="0"/>
          <w:marRight w:val="0"/>
          <w:marTop w:val="0"/>
          <w:marBottom w:val="0"/>
          <w:divBdr>
            <w:top w:val="none" w:sz="0" w:space="0" w:color="auto"/>
            <w:left w:val="none" w:sz="0" w:space="0" w:color="auto"/>
            <w:bottom w:val="none" w:sz="0" w:space="0" w:color="auto"/>
            <w:right w:val="none" w:sz="0" w:space="0" w:color="auto"/>
          </w:divBdr>
        </w:div>
        <w:div w:id="2127699877">
          <w:marLeft w:val="0"/>
          <w:marRight w:val="0"/>
          <w:marTop w:val="0"/>
          <w:marBottom w:val="0"/>
          <w:divBdr>
            <w:top w:val="none" w:sz="0" w:space="0" w:color="auto"/>
            <w:left w:val="none" w:sz="0" w:space="0" w:color="auto"/>
            <w:bottom w:val="none" w:sz="0" w:space="0" w:color="auto"/>
            <w:right w:val="none" w:sz="0" w:space="0" w:color="auto"/>
          </w:divBdr>
        </w:div>
      </w:divsChild>
    </w:div>
    <w:div w:id="508064260">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86777617">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35454361">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9721580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5474057">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2.bin"/><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licitacao.ufersa.edu.br/noticia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egao@ufersa.edu.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dfa71caac9fcb1ff7f25c5fd5293f558">
  <xsd:schema xmlns:xsd="http://www.w3.org/2001/XMLSchema" xmlns:xs="http://www.w3.org/2001/XMLSchema" xmlns:p="http://schemas.microsoft.com/office/2006/metadata/properties" xmlns:ns2="52c93ea8-e2de-466c-b401-d7fabeb9490e" targetNamespace="http://schemas.microsoft.com/office/2006/metadata/properties" ma:root="true" ma:fieldsID="aa9687eb881e0b82a4bce37bdf029d6a"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DC0B9C-C13B-4529-8CDF-E915951A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55CC5-BBCE-457F-B069-F2AE8693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375</TotalTime>
  <Pages>110</Pages>
  <Words>44272</Words>
  <Characters>239069</Characters>
  <Application>Microsoft Office Word</Application>
  <DocSecurity>0</DocSecurity>
  <Lines>1992</Lines>
  <Paragraphs>565</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282776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antonio.nogueira</cp:lastModifiedBy>
  <cp:revision>9</cp:revision>
  <cp:lastPrinted>2019-08-27T16:45:00Z</cp:lastPrinted>
  <dcterms:created xsi:type="dcterms:W3CDTF">2019-09-02T13:31:00Z</dcterms:created>
  <dcterms:modified xsi:type="dcterms:W3CDTF">2019-09-03T10:29:00Z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