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3E60" w14:textId="32BCD640" w:rsidR="005F4F5C" w:rsidRPr="008A0687" w:rsidRDefault="00FC7EF3" w:rsidP="00B56D1E">
      <w:r>
        <w:t xml:space="preserve">                                                                       </w:t>
      </w:r>
      <w:r w:rsidR="005F4F5C" w:rsidRPr="008A0687">
        <w:object w:dxaOrig="4034" w:dyaOrig="4381" w14:anchorId="00BF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5.7pt" o:ole="" fillcolor="window">
            <v:imagedata r:id="rId9" o:title=""/>
          </v:shape>
          <o:OLEObject Type="Embed" ProgID="PBrush" ShapeID="_x0000_i1025" DrawAspect="Content" ObjectID="_1623235650" r:id="rId10"/>
        </w:object>
      </w:r>
    </w:p>
    <w:p w14:paraId="5796C9FA" w14:textId="77777777" w:rsidR="005F4F5C" w:rsidRPr="008A0687" w:rsidRDefault="005F4F5C" w:rsidP="005F4F5C">
      <w:pPr>
        <w:tabs>
          <w:tab w:val="left" w:pos="3135"/>
          <w:tab w:val="center" w:pos="4252"/>
          <w:tab w:val="right" w:pos="8504"/>
        </w:tabs>
        <w:jc w:val="center"/>
        <w:rPr>
          <w:b/>
        </w:rPr>
      </w:pPr>
      <w:r w:rsidRPr="008A0687">
        <w:rPr>
          <w:b/>
        </w:rPr>
        <w:t>MINISTÉRIO DA EDUCAÇÃO</w:t>
      </w:r>
    </w:p>
    <w:p w14:paraId="4ECF5223" w14:textId="77777777" w:rsidR="005F4F5C" w:rsidRPr="008A0687" w:rsidRDefault="005F4F5C" w:rsidP="005F4F5C">
      <w:pPr>
        <w:tabs>
          <w:tab w:val="left" w:pos="3135"/>
          <w:tab w:val="center" w:pos="4252"/>
          <w:tab w:val="right" w:pos="8504"/>
        </w:tabs>
        <w:jc w:val="center"/>
        <w:rPr>
          <w:b/>
        </w:rPr>
      </w:pPr>
      <w:r w:rsidRPr="008A0687">
        <w:rPr>
          <w:b/>
        </w:rPr>
        <w:t>UNIVERSIDADE FEDERAL RURAL DO SEMI-ÁRIDO</w:t>
      </w:r>
    </w:p>
    <w:p w14:paraId="028EEC26" w14:textId="77777777" w:rsidR="005F4F5C" w:rsidRPr="008A0687" w:rsidRDefault="005F4F5C" w:rsidP="005F4F5C">
      <w:pPr>
        <w:tabs>
          <w:tab w:val="left" w:pos="3135"/>
          <w:tab w:val="center" w:pos="4252"/>
          <w:tab w:val="right" w:pos="8504"/>
        </w:tabs>
        <w:jc w:val="center"/>
        <w:rPr>
          <w:b/>
        </w:rPr>
      </w:pPr>
      <w:r w:rsidRPr="008A0687">
        <w:rPr>
          <w:b/>
        </w:rPr>
        <w:t>PRÓ-REITORIA DE ADMINISTRAÇÃO</w:t>
      </w:r>
    </w:p>
    <w:p w14:paraId="400622B4" w14:textId="77777777" w:rsidR="005F4F5C" w:rsidRPr="008A0687" w:rsidRDefault="005F4F5C" w:rsidP="005F4F5C">
      <w:pPr>
        <w:tabs>
          <w:tab w:val="left" w:pos="3135"/>
          <w:tab w:val="center" w:pos="4252"/>
          <w:tab w:val="right" w:pos="8504"/>
        </w:tabs>
        <w:jc w:val="center"/>
        <w:rPr>
          <w:b/>
        </w:rPr>
      </w:pPr>
      <w:r w:rsidRPr="008A0687">
        <w:rPr>
          <w:b/>
        </w:rPr>
        <w:t>DIVISÃO DE CONTRATOS</w:t>
      </w:r>
    </w:p>
    <w:p w14:paraId="74ED9C06" w14:textId="77777777" w:rsidR="007978E0" w:rsidRDefault="007978E0" w:rsidP="009E36A5">
      <w:pPr>
        <w:jc w:val="center"/>
        <w:rPr>
          <w:rFonts w:cs="Arial"/>
          <w:b/>
          <w:bCs/>
          <w:color w:val="000000"/>
          <w:szCs w:val="20"/>
        </w:rPr>
      </w:pPr>
    </w:p>
    <w:p w14:paraId="0BE14E92" w14:textId="2285FC05" w:rsidR="002574DA" w:rsidRPr="00390D0A" w:rsidRDefault="002574DA" w:rsidP="009E36A5">
      <w:pPr>
        <w:jc w:val="center"/>
        <w:rPr>
          <w:rFonts w:cs="Arial"/>
          <w:b/>
          <w:bCs/>
          <w:color w:val="000000"/>
          <w:szCs w:val="20"/>
        </w:rPr>
      </w:pPr>
      <w:r w:rsidRPr="00390D0A">
        <w:rPr>
          <w:rFonts w:cs="Arial"/>
          <w:b/>
          <w:bCs/>
          <w:color w:val="000000"/>
          <w:szCs w:val="20"/>
        </w:rPr>
        <w:t xml:space="preserve">PREGÃO ELETRÔNICO Nº </w:t>
      </w:r>
      <w:r w:rsidR="00717789">
        <w:rPr>
          <w:rFonts w:cs="Arial"/>
          <w:b/>
          <w:bCs/>
          <w:color w:val="000000"/>
          <w:szCs w:val="20"/>
        </w:rPr>
        <w:t>23</w:t>
      </w:r>
      <w:r w:rsidR="00AB49BE">
        <w:rPr>
          <w:rFonts w:cs="Arial"/>
          <w:b/>
          <w:bCs/>
          <w:color w:val="000000"/>
          <w:szCs w:val="20"/>
        </w:rPr>
        <w:t>/201</w:t>
      </w:r>
      <w:r w:rsidR="002F59C8">
        <w:rPr>
          <w:rFonts w:cs="Arial"/>
          <w:b/>
          <w:bCs/>
          <w:color w:val="000000"/>
          <w:szCs w:val="20"/>
        </w:rPr>
        <w:t>9</w:t>
      </w:r>
    </w:p>
    <w:p w14:paraId="5D8FF694" w14:textId="597B01E7" w:rsidR="002574DA" w:rsidRPr="00390D0A" w:rsidRDefault="002574DA" w:rsidP="009E36A5">
      <w:pPr>
        <w:jc w:val="center"/>
        <w:rPr>
          <w:rFonts w:cs="Arial"/>
          <w:b/>
          <w:bCs/>
          <w:color w:val="000000"/>
          <w:szCs w:val="20"/>
        </w:rPr>
      </w:pPr>
      <w:r w:rsidRPr="00390D0A">
        <w:rPr>
          <w:rFonts w:cs="Arial"/>
          <w:b/>
          <w:bCs/>
          <w:color w:val="000000"/>
          <w:szCs w:val="20"/>
        </w:rPr>
        <w:t>Processo Administrativo n</w:t>
      </w:r>
      <w:r w:rsidRPr="00A229DC">
        <w:rPr>
          <w:rFonts w:cs="Arial"/>
          <w:b/>
          <w:bCs/>
          <w:color w:val="000000"/>
          <w:szCs w:val="20"/>
        </w:rPr>
        <w:t>.°</w:t>
      </w:r>
      <w:r w:rsidR="00AE37E0" w:rsidRPr="00A229DC">
        <w:rPr>
          <w:rFonts w:cs="Arial"/>
          <w:b/>
          <w:bCs/>
          <w:color w:val="000000"/>
          <w:szCs w:val="20"/>
        </w:rPr>
        <w:t>23091.00</w:t>
      </w:r>
      <w:r w:rsidR="00A229DC" w:rsidRPr="00A229DC">
        <w:rPr>
          <w:rFonts w:cs="Arial"/>
          <w:b/>
          <w:bCs/>
          <w:color w:val="000000"/>
          <w:szCs w:val="20"/>
        </w:rPr>
        <w:t>5589</w:t>
      </w:r>
      <w:r w:rsidR="00AE37E0" w:rsidRPr="00A229DC">
        <w:rPr>
          <w:rFonts w:cs="Arial"/>
          <w:b/>
          <w:bCs/>
          <w:color w:val="000000"/>
          <w:szCs w:val="20"/>
        </w:rPr>
        <w:t>/201</w:t>
      </w:r>
      <w:r w:rsidR="002F59C8" w:rsidRPr="00A229DC">
        <w:rPr>
          <w:rFonts w:cs="Arial"/>
          <w:b/>
          <w:bCs/>
          <w:color w:val="000000"/>
          <w:szCs w:val="20"/>
        </w:rPr>
        <w:t>9-</w:t>
      </w:r>
      <w:r w:rsidR="00A229DC" w:rsidRPr="00A229DC">
        <w:rPr>
          <w:rFonts w:cs="Arial"/>
          <w:b/>
          <w:bCs/>
          <w:color w:val="000000"/>
          <w:szCs w:val="20"/>
        </w:rPr>
        <w:t>28</w:t>
      </w:r>
    </w:p>
    <w:p w14:paraId="72BBBAE9" w14:textId="77777777" w:rsidR="00EF26BD" w:rsidRPr="00390D0A" w:rsidRDefault="00EF26BD" w:rsidP="002574DA">
      <w:pPr>
        <w:spacing w:after="120"/>
        <w:ind w:right="-17"/>
        <w:jc w:val="center"/>
        <w:rPr>
          <w:rFonts w:cs="Arial"/>
          <w:b/>
          <w:bCs/>
          <w:color w:val="000000"/>
          <w:szCs w:val="20"/>
        </w:rPr>
      </w:pPr>
    </w:p>
    <w:p w14:paraId="26FE60FA" w14:textId="7E6BCD8B" w:rsidR="002574DA" w:rsidRPr="00B546BF" w:rsidRDefault="002574DA" w:rsidP="004A1F92">
      <w:pPr>
        <w:snapToGrid w:val="0"/>
        <w:spacing w:after="120" w:line="276" w:lineRule="auto"/>
        <w:ind w:right="566"/>
        <w:jc w:val="both"/>
        <w:rPr>
          <w:rFonts w:cs="Arial"/>
          <w:color w:val="000000"/>
          <w:szCs w:val="20"/>
        </w:rPr>
      </w:pPr>
      <w:r w:rsidRPr="00B546BF">
        <w:rPr>
          <w:rFonts w:cs="Arial"/>
          <w:color w:val="000000"/>
          <w:szCs w:val="20"/>
        </w:rPr>
        <w:t xml:space="preserve">Torna-se público, para conhecimento dos </w:t>
      </w:r>
      <w:r w:rsidR="00113271" w:rsidRPr="00B546BF">
        <w:rPr>
          <w:rFonts w:cs="Arial"/>
          <w:color w:val="000000"/>
          <w:szCs w:val="20"/>
        </w:rPr>
        <w:t xml:space="preserve">interessados, que a Universidade Federal Rural do </w:t>
      </w:r>
      <w:proofErr w:type="spellStart"/>
      <w:r w:rsidR="00113271" w:rsidRPr="00B546BF">
        <w:rPr>
          <w:rFonts w:cs="Arial"/>
          <w:color w:val="000000"/>
          <w:szCs w:val="20"/>
        </w:rPr>
        <w:t>Semi-Árido</w:t>
      </w:r>
      <w:proofErr w:type="spellEnd"/>
      <w:r w:rsidR="00113271" w:rsidRPr="00B546BF">
        <w:rPr>
          <w:rFonts w:cs="Arial"/>
          <w:color w:val="000000"/>
          <w:szCs w:val="20"/>
        </w:rPr>
        <w:t>, por meio d</w:t>
      </w:r>
      <w:r w:rsidRPr="00B546BF">
        <w:rPr>
          <w:rFonts w:cs="Arial"/>
          <w:color w:val="000000"/>
          <w:szCs w:val="20"/>
        </w:rPr>
        <w:t>a</w:t>
      </w:r>
      <w:r w:rsidR="00113271" w:rsidRPr="00B546BF">
        <w:rPr>
          <w:rFonts w:cs="Arial"/>
          <w:color w:val="000000"/>
          <w:szCs w:val="20"/>
        </w:rPr>
        <w:t xml:space="preserve"> Divisão de Licitações</w:t>
      </w:r>
      <w:r w:rsidRPr="00B546BF">
        <w:rPr>
          <w:rFonts w:cs="Arial"/>
          <w:color w:val="000000"/>
          <w:szCs w:val="20"/>
        </w:rPr>
        <w:t>,</w:t>
      </w:r>
      <w:r w:rsidR="00113271" w:rsidRPr="00B546BF">
        <w:rPr>
          <w:rFonts w:cs="Arial"/>
          <w:color w:val="000000"/>
          <w:szCs w:val="20"/>
        </w:rPr>
        <w:t xml:space="preserve"> sediada na </w:t>
      </w:r>
      <w:r w:rsidR="00113271" w:rsidRPr="00B546BF">
        <w:rPr>
          <w:rFonts w:cs="Arial"/>
          <w:szCs w:val="20"/>
        </w:rPr>
        <w:t>Av. Francisco Mota, 572, CEP: 59.625-000, Costa e Silva, Mossoró/RN</w:t>
      </w:r>
      <w:r w:rsidRPr="00B546BF">
        <w:rPr>
          <w:rFonts w:cs="Arial"/>
          <w:color w:val="000000"/>
          <w:szCs w:val="20"/>
        </w:rPr>
        <w:t xml:space="preserve">, realizará licitação, na modalidade </w:t>
      </w:r>
      <w:r w:rsidRPr="00B546BF">
        <w:rPr>
          <w:rFonts w:cs="Arial"/>
          <w:bCs/>
          <w:color w:val="000000"/>
          <w:szCs w:val="20"/>
        </w:rPr>
        <w:t xml:space="preserve">PREGÃO, </w:t>
      </w:r>
      <w:r w:rsidRPr="00B546BF">
        <w:rPr>
          <w:rFonts w:cs="Arial"/>
          <w:color w:val="000000"/>
          <w:szCs w:val="20"/>
        </w:rPr>
        <w:t>na forma</w:t>
      </w:r>
      <w:r w:rsidRPr="00B546BF">
        <w:rPr>
          <w:rFonts w:cs="Arial"/>
          <w:bCs/>
          <w:color w:val="000000"/>
          <w:szCs w:val="20"/>
        </w:rPr>
        <w:t xml:space="preserve"> ELETRÔNICA, </w:t>
      </w:r>
      <w:r w:rsidRPr="00B546BF">
        <w:rPr>
          <w:rFonts w:cs="Arial"/>
          <w:b/>
          <w:bCs/>
          <w:color w:val="000000"/>
          <w:szCs w:val="20"/>
        </w:rPr>
        <w:t>do</w:t>
      </w:r>
      <w:r w:rsidRPr="00B546BF">
        <w:rPr>
          <w:rFonts w:cs="Arial"/>
          <w:b/>
          <w:color w:val="000000"/>
          <w:szCs w:val="20"/>
        </w:rPr>
        <w:t xml:space="preserve"> </w:t>
      </w:r>
      <w:r w:rsidRPr="00B546BF">
        <w:rPr>
          <w:rFonts w:cs="Arial"/>
          <w:b/>
          <w:bCs/>
          <w:iCs/>
          <w:color w:val="000000"/>
          <w:szCs w:val="20"/>
        </w:rPr>
        <w:t xml:space="preserve">tipo </w:t>
      </w:r>
      <w:r w:rsidR="00C353AC" w:rsidRPr="00B546BF">
        <w:rPr>
          <w:rFonts w:cs="Arial"/>
          <w:b/>
          <w:bCs/>
          <w:iCs/>
          <w:color w:val="000000"/>
          <w:szCs w:val="20"/>
          <w:u w:val="single"/>
        </w:rPr>
        <w:t xml:space="preserve">MAIOR </w:t>
      </w:r>
      <w:r w:rsidR="005F3481" w:rsidRPr="00B546BF">
        <w:rPr>
          <w:rFonts w:cs="Arial"/>
          <w:b/>
          <w:bCs/>
          <w:iCs/>
          <w:color w:val="000000"/>
          <w:szCs w:val="20"/>
          <w:u w:val="single"/>
        </w:rPr>
        <w:t xml:space="preserve">DESCONTO (MAIOR </w:t>
      </w:r>
      <w:r w:rsidR="00C353AC" w:rsidRPr="00B546BF">
        <w:rPr>
          <w:rFonts w:cs="Arial"/>
          <w:b/>
          <w:bCs/>
          <w:iCs/>
          <w:color w:val="000000"/>
          <w:szCs w:val="20"/>
          <w:u w:val="single"/>
        </w:rPr>
        <w:t>OFERTA</w:t>
      </w:r>
      <w:r w:rsidR="005F3481" w:rsidRPr="00B546BF">
        <w:rPr>
          <w:rFonts w:cs="Arial"/>
          <w:b/>
          <w:bCs/>
          <w:iCs/>
          <w:color w:val="000000"/>
          <w:szCs w:val="20"/>
          <w:u w:val="single"/>
        </w:rPr>
        <w:t>)</w:t>
      </w:r>
      <w:r w:rsidRPr="00B546BF">
        <w:rPr>
          <w:rFonts w:cs="Arial"/>
          <w:b/>
          <w:bCs/>
          <w:color w:val="000000"/>
          <w:szCs w:val="20"/>
          <w:u w:val="single"/>
        </w:rPr>
        <w:t>,</w:t>
      </w:r>
      <w:r w:rsidRPr="00B546BF">
        <w:rPr>
          <w:rFonts w:cs="Arial"/>
          <w:color w:val="000000"/>
          <w:szCs w:val="20"/>
        </w:rPr>
        <w:t xml:space="preserve"> nos termos da Lei nº 10.520, de 17 de julho de 2002, do Decreto nº 5.450, de 31 de maio de 2005, </w:t>
      </w:r>
      <w:r w:rsidR="00081282" w:rsidRPr="00B546BF">
        <w:rPr>
          <w:rFonts w:cs="Arial"/>
          <w:color w:val="000000"/>
          <w:szCs w:val="20"/>
        </w:rPr>
        <w:t>do Decreto nº 7.746, de 05 de junho de 2012</w:t>
      </w:r>
      <w:r w:rsidR="00EB2DB4" w:rsidRPr="00B546BF">
        <w:rPr>
          <w:rFonts w:cs="Arial"/>
          <w:color w:val="000000"/>
          <w:szCs w:val="20"/>
        </w:rPr>
        <w:t>,</w:t>
      </w:r>
      <w:r w:rsidR="00F102DB" w:rsidRPr="00B546BF">
        <w:rPr>
          <w:rFonts w:cs="Arial"/>
          <w:color w:val="000000"/>
          <w:szCs w:val="20"/>
        </w:rPr>
        <w:t xml:space="preserve"> da Lei nº 6.120, de 15 de outubro de 1974, </w:t>
      </w:r>
      <w:r w:rsidR="00CB11F4" w:rsidRPr="00B546BF">
        <w:rPr>
          <w:rFonts w:cs="Arial"/>
          <w:color w:val="000000"/>
          <w:szCs w:val="20"/>
        </w:rPr>
        <w:t>Instruções Normativas SEGES/MP</w:t>
      </w:r>
      <w:r w:rsidR="00542258" w:rsidRPr="00B546BF">
        <w:rPr>
          <w:rFonts w:cs="Arial"/>
          <w:color w:val="000000"/>
          <w:szCs w:val="20"/>
        </w:rPr>
        <w:t>DG</w:t>
      </w:r>
      <w:r w:rsidR="00CB11F4" w:rsidRPr="00B546BF">
        <w:rPr>
          <w:rFonts w:cs="Arial"/>
          <w:color w:val="000000"/>
          <w:szCs w:val="20"/>
        </w:rPr>
        <w:t xml:space="preserve"> nº 05, de 26 de maio de 2017</w:t>
      </w:r>
      <w:r w:rsidR="00FE4D65" w:rsidRPr="00B546BF">
        <w:rPr>
          <w:rFonts w:cs="Arial"/>
          <w:color w:val="000000"/>
          <w:szCs w:val="20"/>
        </w:rPr>
        <w:t xml:space="preserve">, nº </w:t>
      </w:r>
      <w:r w:rsidRPr="00B546BF">
        <w:rPr>
          <w:rFonts w:cs="Arial"/>
          <w:color w:val="000000"/>
          <w:szCs w:val="20"/>
        </w:rPr>
        <w:t>02, de 11 de outubro de 2010</w:t>
      </w:r>
      <w:r w:rsidR="00081282" w:rsidRPr="00B546BF">
        <w:rPr>
          <w:rFonts w:cs="Arial"/>
          <w:color w:val="000000"/>
          <w:szCs w:val="20"/>
        </w:rPr>
        <w:t xml:space="preserve"> e nº 01, de 19 de janeiro de 2010</w:t>
      </w:r>
      <w:r w:rsidRPr="00B546BF">
        <w:rPr>
          <w:rFonts w:cs="Arial"/>
          <w:color w:val="000000"/>
          <w:szCs w:val="20"/>
        </w:rPr>
        <w:t xml:space="preserve">, da Lei Complementar n° 123, de 14 de dezembro de 2006, da Lei nº 11.488, de 15 de junho de 2007, do Decreto n° </w:t>
      </w:r>
      <w:r w:rsidR="00A5694E" w:rsidRPr="00B546BF">
        <w:rPr>
          <w:rFonts w:cs="Arial"/>
          <w:szCs w:val="20"/>
        </w:rPr>
        <w:t>8.538, de 06 de outubro de 2015</w:t>
      </w:r>
      <w:r w:rsidRPr="00B546BF">
        <w:rPr>
          <w:rFonts w:cs="Arial"/>
          <w:color w:val="000000"/>
          <w:szCs w:val="20"/>
        </w:rPr>
        <w:t>,</w:t>
      </w:r>
      <w:r w:rsidR="00F102DB" w:rsidRPr="00B546BF">
        <w:rPr>
          <w:rFonts w:cs="Arial"/>
          <w:color w:val="000000"/>
          <w:szCs w:val="20"/>
        </w:rPr>
        <w:t xml:space="preserve"> </w:t>
      </w:r>
      <w:r w:rsidRPr="00B546BF">
        <w:rPr>
          <w:rFonts w:cs="Arial"/>
          <w:color w:val="000000"/>
          <w:szCs w:val="20"/>
        </w:rPr>
        <w:t>aplicando-se, subsidiariamente, a Lei nº 8.666, d</w:t>
      </w:r>
      <w:r w:rsidR="00FE4D65" w:rsidRPr="00B546BF">
        <w:rPr>
          <w:rFonts w:cs="Arial"/>
          <w:color w:val="000000"/>
          <w:szCs w:val="20"/>
        </w:rPr>
        <w:t>e 21 de junho de 1993</w:t>
      </w:r>
      <w:r w:rsidRPr="00B546BF">
        <w:rPr>
          <w:rFonts w:cs="Arial"/>
          <w:color w:val="000000"/>
          <w:szCs w:val="20"/>
        </w:rPr>
        <w:t xml:space="preserve"> e as exigências estabelecidas neste Edital. </w:t>
      </w:r>
    </w:p>
    <w:p w14:paraId="7A68C8CB" w14:textId="40EFB80B" w:rsidR="002574DA" w:rsidRPr="00B546BF" w:rsidRDefault="00081282" w:rsidP="00061435">
      <w:pPr>
        <w:autoSpaceDE w:val="0"/>
        <w:autoSpaceDN w:val="0"/>
        <w:ind w:right="566"/>
        <w:rPr>
          <w:rFonts w:cs="Arial"/>
          <w:color w:val="000000"/>
          <w:szCs w:val="20"/>
        </w:rPr>
      </w:pPr>
      <w:r w:rsidRPr="00B546BF">
        <w:rPr>
          <w:rFonts w:cs="Arial"/>
          <w:szCs w:val="20"/>
        </w:rPr>
        <w:t> </w:t>
      </w:r>
    </w:p>
    <w:p w14:paraId="4AB87180" w14:textId="6FA5B4BC" w:rsidR="00717789" w:rsidRDefault="00AE37E0" w:rsidP="004A1F92">
      <w:pPr>
        <w:ind w:right="566"/>
        <w:rPr>
          <w:rFonts w:cs="Arial"/>
          <w:b/>
          <w:color w:val="000000"/>
          <w:szCs w:val="20"/>
        </w:rPr>
      </w:pPr>
      <w:r w:rsidRPr="00B546BF">
        <w:rPr>
          <w:rFonts w:cs="Arial"/>
          <w:b/>
          <w:color w:val="000000"/>
          <w:szCs w:val="20"/>
        </w:rPr>
        <w:t xml:space="preserve">Data da sessão: </w:t>
      </w:r>
      <w:r w:rsidR="00717789">
        <w:rPr>
          <w:rFonts w:cs="Arial"/>
          <w:b/>
          <w:color w:val="000000"/>
          <w:szCs w:val="20"/>
        </w:rPr>
        <w:t>15/07/2019</w:t>
      </w:r>
      <w:r w:rsidR="002F59C8" w:rsidRPr="00B546BF">
        <w:rPr>
          <w:rFonts w:cs="Arial"/>
          <w:b/>
          <w:color w:val="000000"/>
          <w:szCs w:val="20"/>
        </w:rPr>
        <w:t xml:space="preserve"> </w:t>
      </w:r>
    </w:p>
    <w:p w14:paraId="0DAB24D2" w14:textId="20E71B30" w:rsidR="00AE37E0" w:rsidRPr="00B546BF" w:rsidRDefault="00AE37E0" w:rsidP="004A1F92">
      <w:pPr>
        <w:ind w:right="566"/>
        <w:rPr>
          <w:rFonts w:cs="Arial"/>
          <w:b/>
          <w:szCs w:val="20"/>
        </w:rPr>
      </w:pPr>
      <w:r w:rsidRPr="00B546BF">
        <w:rPr>
          <w:rFonts w:cs="Arial"/>
          <w:b/>
          <w:color w:val="000000"/>
          <w:szCs w:val="20"/>
        </w:rPr>
        <w:t xml:space="preserve">Horário: </w:t>
      </w:r>
      <w:proofErr w:type="gramStart"/>
      <w:r w:rsidRPr="00B546BF">
        <w:rPr>
          <w:rFonts w:cs="Arial"/>
          <w:b/>
          <w:color w:val="000000"/>
          <w:szCs w:val="20"/>
        </w:rPr>
        <w:t>09:00</w:t>
      </w:r>
      <w:proofErr w:type="gramEnd"/>
      <w:r w:rsidRPr="00B546BF">
        <w:rPr>
          <w:rFonts w:cs="Arial"/>
          <w:b/>
          <w:color w:val="000000"/>
          <w:szCs w:val="20"/>
        </w:rPr>
        <w:t>hs (horário de Brasília)</w:t>
      </w:r>
    </w:p>
    <w:p w14:paraId="212D63F2" w14:textId="1F436D2E" w:rsidR="002574DA" w:rsidRPr="00B546BF" w:rsidRDefault="002574DA" w:rsidP="004A1F92">
      <w:pPr>
        <w:spacing w:after="120" w:line="276" w:lineRule="auto"/>
        <w:ind w:right="566"/>
        <w:rPr>
          <w:rFonts w:cs="Arial"/>
          <w:b/>
          <w:bCs/>
          <w:color w:val="000000"/>
          <w:szCs w:val="20"/>
        </w:rPr>
      </w:pPr>
      <w:r w:rsidRPr="00B546BF">
        <w:rPr>
          <w:rFonts w:cs="Arial"/>
          <w:color w:val="000000"/>
          <w:szCs w:val="20"/>
        </w:rPr>
        <w:t xml:space="preserve">Local: </w:t>
      </w:r>
      <w:r w:rsidR="009A2C08" w:rsidRPr="00B546BF">
        <w:rPr>
          <w:rFonts w:cs="Arial"/>
          <w:color w:val="000000"/>
          <w:szCs w:val="20"/>
        </w:rPr>
        <w:t>Portal de Compras do Governo Federal – www.comprasgovernamentais.gov.br</w:t>
      </w:r>
    </w:p>
    <w:p w14:paraId="4691F866" w14:textId="1171C874" w:rsidR="000F104D" w:rsidRPr="00B546BF" w:rsidRDefault="000F104D" w:rsidP="004A1F92">
      <w:pPr>
        <w:pStyle w:val="Nivel01"/>
        <w:shd w:val="clear" w:color="auto" w:fill="F2F2F2" w:themeFill="background1" w:themeFillShade="F2"/>
        <w:ind w:left="0" w:right="566" w:firstLine="0"/>
        <w:rPr>
          <w:rFonts w:cs="Arial"/>
        </w:rPr>
      </w:pPr>
      <w:r w:rsidRPr="00B546BF">
        <w:rPr>
          <w:rFonts w:cs="Arial"/>
        </w:rPr>
        <w:t>DO OBJETO</w:t>
      </w:r>
    </w:p>
    <w:p w14:paraId="68F32A7B" w14:textId="16943C84" w:rsidR="000F104D" w:rsidRPr="00B546BF" w:rsidRDefault="000F104D" w:rsidP="004A1F92">
      <w:pPr>
        <w:numPr>
          <w:ilvl w:val="1"/>
          <w:numId w:val="1"/>
        </w:numPr>
        <w:spacing w:before="120" w:after="120" w:line="276" w:lineRule="auto"/>
        <w:ind w:left="0" w:right="566" w:firstLine="0"/>
        <w:jc w:val="both"/>
        <w:rPr>
          <w:rFonts w:cs="Arial"/>
          <w:b/>
          <w:color w:val="000000"/>
          <w:szCs w:val="20"/>
        </w:rPr>
      </w:pPr>
      <w:r w:rsidRPr="00B546BF">
        <w:rPr>
          <w:rFonts w:cs="Arial"/>
          <w:color w:val="000000"/>
          <w:szCs w:val="20"/>
        </w:rPr>
        <w:t xml:space="preserve">O objeto da presente licitação é </w:t>
      </w:r>
      <w:r w:rsidR="00086562" w:rsidRPr="00B546BF">
        <w:rPr>
          <w:rFonts w:cs="Arial"/>
          <w:color w:val="000000"/>
          <w:szCs w:val="20"/>
        </w:rPr>
        <w:t xml:space="preserve">a </w:t>
      </w:r>
      <w:r w:rsidR="00327EFE" w:rsidRPr="00B546BF">
        <w:rPr>
          <w:rFonts w:cs="Arial"/>
          <w:color w:val="000000"/>
          <w:szCs w:val="20"/>
        </w:rPr>
        <w:t>concessão de uso onerosa</w:t>
      </w:r>
      <w:r w:rsidR="00086562" w:rsidRPr="00B546BF">
        <w:rPr>
          <w:rFonts w:cs="Arial"/>
          <w:color w:val="000000"/>
          <w:szCs w:val="20"/>
        </w:rPr>
        <w:t>,</w:t>
      </w:r>
      <w:r w:rsidR="00C539F8" w:rsidRPr="00B546BF">
        <w:rPr>
          <w:rFonts w:cs="Arial"/>
          <w:color w:val="000000"/>
          <w:szCs w:val="20"/>
        </w:rPr>
        <w:t xml:space="preserve"> de área</w:t>
      </w:r>
      <w:r w:rsidR="002F59C8" w:rsidRPr="00B546BF">
        <w:rPr>
          <w:rFonts w:cs="Arial"/>
          <w:color w:val="000000"/>
          <w:szCs w:val="20"/>
        </w:rPr>
        <w:t>s</w:t>
      </w:r>
      <w:r w:rsidR="00C539F8" w:rsidRPr="00B546BF">
        <w:rPr>
          <w:rFonts w:cs="Arial"/>
          <w:color w:val="000000"/>
          <w:szCs w:val="20"/>
        </w:rPr>
        <w:t xml:space="preserve"> física</w:t>
      </w:r>
      <w:r w:rsidR="002F59C8" w:rsidRPr="00B546BF">
        <w:rPr>
          <w:rFonts w:cs="Arial"/>
          <w:color w:val="000000"/>
          <w:szCs w:val="20"/>
        </w:rPr>
        <w:t>s</w:t>
      </w:r>
      <w:r w:rsidR="00C855C2" w:rsidRPr="00B546BF">
        <w:rPr>
          <w:rFonts w:cs="Arial"/>
          <w:color w:val="000000"/>
          <w:szCs w:val="20"/>
        </w:rPr>
        <w:t xml:space="preserve"> do</w:t>
      </w:r>
      <w:r w:rsidR="002F59C8" w:rsidRPr="00B546BF">
        <w:rPr>
          <w:rFonts w:cs="Arial"/>
          <w:color w:val="000000"/>
          <w:szCs w:val="20"/>
        </w:rPr>
        <w:t>s</w:t>
      </w:r>
      <w:r w:rsidR="00C855C2" w:rsidRPr="00B546BF">
        <w:rPr>
          <w:rFonts w:cs="Arial"/>
          <w:color w:val="000000"/>
          <w:szCs w:val="20"/>
        </w:rPr>
        <w:t xml:space="preserve"> Campus da UFERSA em</w:t>
      </w:r>
      <w:r w:rsidR="002F59C8" w:rsidRPr="00B546BF">
        <w:rPr>
          <w:rFonts w:cs="Arial"/>
          <w:color w:val="000000"/>
          <w:szCs w:val="20"/>
        </w:rPr>
        <w:t xml:space="preserve"> Mossoró/RN, Caraúbas/RN, Angicos/RN e</w:t>
      </w:r>
      <w:r w:rsidR="00C855C2" w:rsidRPr="00B546BF">
        <w:rPr>
          <w:rFonts w:cs="Arial"/>
          <w:color w:val="000000"/>
          <w:szCs w:val="20"/>
        </w:rPr>
        <w:t xml:space="preserve"> Pau dos Ferros/RN, </w:t>
      </w:r>
      <w:r w:rsidR="00C539F8" w:rsidRPr="00B546BF">
        <w:rPr>
          <w:rFonts w:cs="Arial"/>
          <w:color w:val="000000"/>
          <w:szCs w:val="20"/>
        </w:rPr>
        <w:t>para</w:t>
      </w:r>
      <w:r w:rsidR="00C855C2" w:rsidRPr="00B546BF">
        <w:rPr>
          <w:rFonts w:cs="Arial"/>
          <w:color w:val="000000"/>
          <w:szCs w:val="20"/>
        </w:rPr>
        <w:t xml:space="preserve"> fins de prestação de serviços comuns de lanchonete em favor da comunidade acadêmica com a finalidade de exploração exclusiva de preparo e venda de lanches</w:t>
      </w:r>
      <w:r w:rsidR="006E18B6" w:rsidRPr="00B546BF">
        <w:rPr>
          <w:rFonts w:cs="Arial"/>
          <w:color w:val="000000"/>
          <w:szCs w:val="20"/>
        </w:rPr>
        <w:t>.</w:t>
      </w:r>
    </w:p>
    <w:p w14:paraId="09504DCD" w14:textId="77777777" w:rsidR="000F104D" w:rsidRPr="00B546BF" w:rsidRDefault="000F104D" w:rsidP="004A1F92">
      <w:pPr>
        <w:pStyle w:val="Nivel01"/>
        <w:shd w:val="clear" w:color="auto" w:fill="F2F2F2" w:themeFill="background1" w:themeFillShade="F2"/>
        <w:ind w:left="0" w:right="566" w:firstLine="0"/>
        <w:rPr>
          <w:rFonts w:cs="Arial"/>
        </w:rPr>
      </w:pPr>
      <w:r w:rsidRPr="00B546BF">
        <w:rPr>
          <w:rFonts w:cs="Arial"/>
        </w:rPr>
        <w:t>DO CREDENCIAMENTO</w:t>
      </w:r>
    </w:p>
    <w:p w14:paraId="227427B1" w14:textId="36AB177C" w:rsidR="002F59C8" w:rsidRPr="00B546BF" w:rsidRDefault="002F59C8" w:rsidP="004A1F92">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O Credenciamento é o nível básico do registro cadastral no SICAF, que permite a participação dos interessados na modalidade licitatória Pregão, em sua forma eletrônica.</w:t>
      </w:r>
    </w:p>
    <w:p w14:paraId="31D8383A" w14:textId="77777777" w:rsidR="002F59C8" w:rsidRPr="00B546BF" w:rsidRDefault="002F59C8" w:rsidP="004A1F92">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 xml:space="preserve">O cadastro no SICAF deverá ser feito no Portal de Compras do Governo Federal, no sítio </w:t>
      </w:r>
      <w:hyperlink r:id="rId11">
        <w:r w:rsidRPr="00B546BF">
          <w:rPr>
            <w:rStyle w:val="Hyperlink"/>
            <w:rFonts w:cs="Arial"/>
            <w:bCs/>
            <w:iCs/>
            <w:szCs w:val="20"/>
          </w:rPr>
          <w:t>www.comprasgovernamentais.gov.br</w:t>
        </w:r>
      </w:hyperlink>
      <w:r w:rsidRPr="00B546BF">
        <w:rPr>
          <w:rFonts w:cs="Arial"/>
          <w:bCs/>
          <w:iCs/>
          <w:color w:val="000000"/>
          <w:szCs w:val="20"/>
        </w:rPr>
        <w:t>, por meio de certificado digital conferido pela Infraestrutura de Chaves Públicas Brasileira – ICP - Brasil.</w:t>
      </w:r>
    </w:p>
    <w:p w14:paraId="4EF1C457" w14:textId="77777777" w:rsidR="002F59C8" w:rsidRPr="00B546BF" w:rsidRDefault="002F59C8" w:rsidP="004A1F92">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O credenciamento junto ao provedor do sistema implica a responsabilidade do licitante ou de seu representante legal e a presunção de sua capacidade técnica para realização das transações inerentes a este Pregão.</w:t>
      </w:r>
    </w:p>
    <w:p w14:paraId="2C060B15" w14:textId="77777777" w:rsidR="002F59C8" w:rsidRPr="00B546BF" w:rsidRDefault="002F59C8" w:rsidP="004A1F92">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É de responsabilidade exclusiva do licitante o uso adequado do sistema, cabendo-lhe zelar por todas as transações efetuadas diretamente ou por seu representante.</w:t>
      </w:r>
    </w:p>
    <w:p w14:paraId="68C56146" w14:textId="5B0D4885" w:rsidR="000F104D" w:rsidRPr="00B546BF" w:rsidRDefault="002F59C8" w:rsidP="004F6356">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6D40F8E" w14:textId="0CD9F323" w:rsidR="000F104D" w:rsidRPr="00B546BF" w:rsidRDefault="00FD21E8" w:rsidP="001921C1">
      <w:pPr>
        <w:pStyle w:val="Nivel01"/>
        <w:shd w:val="clear" w:color="auto" w:fill="F2F2F2" w:themeFill="background1" w:themeFillShade="F2"/>
        <w:ind w:left="567" w:right="-1" w:firstLine="0"/>
        <w:rPr>
          <w:rFonts w:cs="Arial"/>
        </w:rPr>
      </w:pPr>
      <w:r>
        <w:rPr>
          <w:rFonts w:cs="Arial"/>
        </w:rPr>
        <w:lastRenderedPageBreak/>
        <w:t>DA PARTICIPAÇÃO NO PREGÃO</w:t>
      </w:r>
    </w:p>
    <w:p w14:paraId="39D6CACD" w14:textId="21C7709C" w:rsidR="002F59C8" w:rsidRPr="00B546BF" w:rsidRDefault="002F59C8" w:rsidP="004A1F92">
      <w:pPr>
        <w:numPr>
          <w:ilvl w:val="1"/>
          <w:numId w:val="1"/>
        </w:numPr>
        <w:tabs>
          <w:tab w:val="left" w:pos="567"/>
        </w:tabs>
        <w:spacing w:before="120" w:after="120" w:line="276" w:lineRule="auto"/>
        <w:ind w:left="567" w:right="-1" w:firstLine="0"/>
        <w:jc w:val="both"/>
        <w:rPr>
          <w:rFonts w:cs="Arial"/>
          <w:bCs/>
          <w:color w:val="000000"/>
          <w:szCs w:val="20"/>
        </w:rPr>
      </w:pPr>
      <w:r w:rsidRPr="00B546BF">
        <w:rPr>
          <w:rFonts w:cs="Arial"/>
          <w:bCs/>
          <w:color w:val="00000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28CE909F" w14:textId="0C9FE3CA" w:rsidR="002F59C8" w:rsidRPr="00B546BF" w:rsidRDefault="002F59C8" w:rsidP="004A1F92">
      <w:pPr>
        <w:numPr>
          <w:ilvl w:val="2"/>
          <w:numId w:val="1"/>
        </w:numPr>
        <w:tabs>
          <w:tab w:val="left" w:pos="567"/>
        </w:tabs>
        <w:spacing w:before="120" w:after="120" w:line="276" w:lineRule="auto"/>
        <w:ind w:left="567" w:right="-1" w:firstLine="0"/>
        <w:jc w:val="both"/>
        <w:rPr>
          <w:rFonts w:cs="Arial"/>
          <w:bCs/>
          <w:color w:val="000000"/>
          <w:szCs w:val="20"/>
        </w:rPr>
      </w:pPr>
      <w:r w:rsidRPr="00B546BF">
        <w:rPr>
          <w:rFonts w:cs="Arial"/>
          <w:bCs/>
          <w:color w:val="000000"/>
          <w:szCs w:val="20"/>
        </w:rPr>
        <w:t>Os licitantes deverão utilizar o certificado digital para acesso ao Sistema</w:t>
      </w:r>
    </w:p>
    <w:p w14:paraId="62C8591B" w14:textId="1481278B" w:rsidR="000F104D" w:rsidRPr="00B546BF" w:rsidRDefault="000F104D" w:rsidP="004A1F92">
      <w:pPr>
        <w:numPr>
          <w:ilvl w:val="1"/>
          <w:numId w:val="1"/>
        </w:numPr>
        <w:tabs>
          <w:tab w:val="left" w:pos="567"/>
        </w:tabs>
        <w:spacing w:before="120" w:after="120" w:line="276" w:lineRule="auto"/>
        <w:ind w:left="567" w:right="-1" w:firstLine="0"/>
        <w:jc w:val="both"/>
        <w:rPr>
          <w:rFonts w:cs="Arial"/>
          <w:bCs/>
          <w:iCs/>
          <w:color w:val="000000"/>
          <w:szCs w:val="20"/>
        </w:rPr>
      </w:pPr>
      <w:r w:rsidRPr="00B546BF">
        <w:rPr>
          <w:rFonts w:cs="Arial"/>
          <w:bCs/>
          <w:color w:val="000000"/>
          <w:szCs w:val="20"/>
        </w:rPr>
        <w:t>Não poderão participar desta licitação</w:t>
      </w:r>
      <w:r w:rsidR="001A20E8" w:rsidRPr="00B546BF">
        <w:rPr>
          <w:rFonts w:cs="Arial"/>
          <w:bCs/>
          <w:color w:val="000000"/>
          <w:szCs w:val="20"/>
        </w:rPr>
        <w:t xml:space="preserve"> os interessados</w:t>
      </w:r>
      <w:r w:rsidRPr="00B546BF">
        <w:rPr>
          <w:rFonts w:cs="Arial"/>
          <w:bCs/>
          <w:color w:val="000000"/>
          <w:szCs w:val="20"/>
        </w:rPr>
        <w:t>:</w:t>
      </w:r>
    </w:p>
    <w:p w14:paraId="3B0F4D28" w14:textId="7CF5CB51" w:rsidR="000F104D" w:rsidRPr="00B546BF" w:rsidRDefault="00E25813" w:rsidP="004A1F92">
      <w:pPr>
        <w:numPr>
          <w:ilvl w:val="2"/>
          <w:numId w:val="1"/>
        </w:numPr>
        <w:tabs>
          <w:tab w:val="left" w:pos="567"/>
          <w:tab w:val="left" w:pos="1440"/>
        </w:tabs>
        <w:autoSpaceDE w:val="0"/>
        <w:snapToGrid w:val="0"/>
        <w:spacing w:before="120" w:after="120" w:line="276" w:lineRule="auto"/>
        <w:ind w:left="567" w:right="-1" w:firstLine="0"/>
        <w:jc w:val="both"/>
        <w:rPr>
          <w:rFonts w:cs="Arial"/>
          <w:bCs/>
          <w:color w:val="000000"/>
          <w:szCs w:val="20"/>
        </w:rPr>
      </w:pPr>
      <w:r w:rsidRPr="00B546BF">
        <w:rPr>
          <w:rFonts w:cs="Arial"/>
          <w:bCs/>
          <w:color w:val="000000"/>
          <w:szCs w:val="20"/>
        </w:rPr>
        <w:t>P</w:t>
      </w:r>
      <w:r w:rsidR="000F104D" w:rsidRPr="00B546BF">
        <w:rPr>
          <w:rFonts w:cs="Arial"/>
          <w:bCs/>
          <w:color w:val="000000"/>
          <w:szCs w:val="20"/>
        </w:rPr>
        <w:t>roibid</w:t>
      </w:r>
      <w:r w:rsidR="001A20E8" w:rsidRPr="00B546BF">
        <w:rPr>
          <w:rFonts w:cs="Arial"/>
          <w:bCs/>
          <w:color w:val="000000"/>
          <w:szCs w:val="20"/>
        </w:rPr>
        <w:t>o</w:t>
      </w:r>
      <w:r w:rsidR="000F104D" w:rsidRPr="00B546BF">
        <w:rPr>
          <w:rFonts w:cs="Arial"/>
          <w:bCs/>
          <w:color w:val="000000"/>
          <w:szCs w:val="20"/>
        </w:rPr>
        <w:t>s de participar de licitações e celebrar contratos administrativos, na forma da legislação vigente;</w:t>
      </w:r>
    </w:p>
    <w:p w14:paraId="550FC408" w14:textId="37626B84" w:rsidR="000F104D" w:rsidRPr="00B546BF" w:rsidRDefault="00E25813" w:rsidP="004A1F92">
      <w:pPr>
        <w:numPr>
          <w:ilvl w:val="2"/>
          <w:numId w:val="1"/>
        </w:numPr>
        <w:tabs>
          <w:tab w:val="left" w:pos="567"/>
          <w:tab w:val="left" w:pos="1440"/>
        </w:tabs>
        <w:autoSpaceDE w:val="0"/>
        <w:snapToGrid w:val="0"/>
        <w:spacing w:before="120" w:after="120" w:line="276" w:lineRule="auto"/>
        <w:ind w:left="567" w:right="-1" w:firstLine="0"/>
        <w:jc w:val="both"/>
        <w:rPr>
          <w:rFonts w:eastAsia="Zurich BT" w:cs="Arial"/>
          <w:bCs/>
          <w:color w:val="000000"/>
          <w:szCs w:val="20"/>
        </w:rPr>
      </w:pPr>
      <w:r w:rsidRPr="00B546BF">
        <w:rPr>
          <w:rFonts w:cs="Arial"/>
          <w:bCs/>
          <w:color w:val="000000"/>
          <w:szCs w:val="20"/>
        </w:rPr>
        <w:t>E</w:t>
      </w:r>
      <w:r w:rsidR="001A20E8" w:rsidRPr="00B546BF">
        <w:rPr>
          <w:rFonts w:cs="Arial"/>
          <w:bCs/>
          <w:color w:val="000000"/>
          <w:szCs w:val="20"/>
        </w:rPr>
        <w:t>strangeiro</w:t>
      </w:r>
      <w:r w:rsidR="000F104D" w:rsidRPr="00B546BF">
        <w:rPr>
          <w:rFonts w:cs="Arial"/>
          <w:bCs/>
          <w:color w:val="000000"/>
          <w:szCs w:val="20"/>
        </w:rPr>
        <w:t>s que não tenham representação legal no Brasil com poderes expressos para receber citação e responder administrativa ou judicialmente;</w:t>
      </w:r>
    </w:p>
    <w:p w14:paraId="58E05234" w14:textId="450BE1A1" w:rsidR="000F104D" w:rsidRPr="00B546BF" w:rsidRDefault="00E25813" w:rsidP="004A1F92">
      <w:pPr>
        <w:numPr>
          <w:ilvl w:val="2"/>
          <w:numId w:val="1"/>
        </w:numPr>
        <w:tabs>
          <w:tab w:val="left" w:pos="567"/>
          <w:tab w:val="left" w:pos="1440"/>
        </w:tabs>
        <w:autoSpaceDE w:val="0"/>
        <w:snapToGrid w:val="0"/>
        <w:spacing w:before="120" w:after="120" w:line="276" w:lineRule="auto"/>
        <w:ind w:left="567" w:right="-1" w:firstLine="0"/>
        <w:jc w:val="both"/>
        <w:rPr>
          <w:rFonts w:eastAsia="Zurich BT" w:cs="Arial"/>
          <w:bCs/>
          <w:color w:val="000000"/>
          <w:szCs w:val="20"/>
        </w:rPr>
      </w:pPr>
      <w:r w:rsidRPr="00B546BF">
        <w:rPr>
          <w:rFonts w:eastAsia="Arial Unicode MS" w:cs="Arial"/>
          <w:color w:val="000000"/>
          <w:szCs w:val="20"/>
        </w:rPr>
        <w:t>Q</w:t>
      </w:r>
      <w:r w:rsidR="000F104D" w:rsidRPr="00B546BF">
        <w:rPr>
          <w:rFonts w:eastAsia="Arial Unicode MS" w:cs="Arial"/>
          <w:color w:val="000000"/>
          <w:szCs w:val="20"/>
        </w:rPr>
        <w:t>ue se enquadrem nas vedações previstas no artigo 9º da Lei nº 8.666, de 1993;</w:t>
      </w:r>
    </w:p>
    <w:p w14:paraId="30BE72ED" w14:textId="4F769ECA" w:rsidR="000F104D" w:rsidRPr="00B546BF" w:rsidRDefault="00E25813" w:rsidP="004A1F92">
      <w:pPr>
        <w:numPr>
          <w:ilvl w:val="2"/>
          <w:numId w:val="1"/>
        </w:numPr>
        <w:tabs>
          <w:tab w:val="left" w:pos="567"/>
          <w:tab w:val="left" w:pos="1440"/>
        </w:tabs>
        <w:autoSpaceDE w:val="0"/>
        <w:snapToGrid w:val="0"/>
        <w:spacing w:before="120" w:after="120" w:line="276" w:lineRule="auto"/>
        <w:ind w:left="567" w:right="-1" w:firstLine="0"/>
        <w:jc w:val="both"/>
        <w:rPr>
          <w:rFonts w:eastAsia="Zurich BT" w:cs="Arial"/>
          <w:bCs/>
          <w:color w:val="000000"/>
          <w:szCs w:val="20"/>
        </w:rPr>
      </w:pPr>
      <w:r w:rsidRPr="00B546BF">
        <w:rPr>
          <w:rFonts w:cs="Arial"/>
          <w:color w:val="000000"/>
          <w:szCs w:val="20"/>
        </w:rPr>
        <w:t xml:space="preserve"> Q</w:t>
      </w:r>
      <w:r w:rsidR="000F104D" w:rsidRPr="00B546BF">
        <w:rPr>
          <w:rFonts w:cs="Arial"/>
          <w:color w:val="000000"/>
          <w:szCs w:val="20"/>
        </w:rPr>
        <w:t>ue estejam sob falência, concurso de credores, em processo de dissolução ou liquidação;</w:t>
      </w:r>
    </w:p>
    <w:p w14:paraId="154BC65E" w14:textId="3B101723" w:rsidR="001A20E8" w:rsidRPr="00B546BF" w:rsidRDefault="00E25813" w:rsidP="004A1F92">
      <w:pPr>
        <w:numPr>
          <w:ilvl w:val="2"/>
          <w:numId w:val="1"/>
        </w:numPr>
        <w:tabs>
          <w:tab w:val="left" w:pos="567"/>
          <w:tab w:val="left" w:pos="1440"/>
        </w:tabs>
        <w:autoSpaceDE w:val="0"/>
        <w:snapToGrid w:val="0"/>
        <w:spacing w:before="120" w:after="120" w:line="276" w:lineRule="auto"/>
        <w:ind w:left="567" w:right="-1" w:firstLine="0"/>
        <w:jc w:val="both"/>
        <w:rPr>
          <w:rFonts w:eastAsia="Zurich BT" w:cs="Arial"/>
          <w:bCs/>
          <w:color w:val="000000"/>
          <w:szCs w:val="20"/>
        </w:rPr>
      </w:pPr>
      <w:r w:rsidRPr="00B546BF">
        <w:rPr>
          <w:rFonts w:cs="Arial"/>
          <w:color w:val="000000"/>
          <w:szCs w:val="20"/>
        </w:rPr>
        <w:t>E</w:t>
      </w:r>
      <w:r w:rsidR="00F925C6" w:rsidRPr="00B546BF">
        <w:rPr>
          <w:rFonts w:cs="Arial"/>
          <w:color w:val="000000"/>
          <w:szCs w:val="20"/>
        </w:rPr>
        <w:t>ntidades empresariais</w:t>
      </w:r>
      <w:r w:rsidR="00F925C6" w:rsidRPr="00B546BF">
        <w:rPr>
          <w:rFonts w:cs="Arial"/>
          <w:szCs w:val="20"/>
        </w:rPr>
        <w:t xml:space="preserve"> q</w:t>
      </w:r>
      <w:r w:rsidR="000F104D" w:rsidRPr="00B546BF">
        <w:rPr>
          <w:rFonts w:cs="Arial"/>
          <w:szCs w:val="20"/>
        </w:rPr>
        <w:t>ue estejam reunidas em consórcio</w:t>
      </w:r>
      <w:r w:rsidR="001A20E8" w:rsidRPr="00B546BF">
        <w:rPr>
          <w:rFonts w:cs="Arial"/>
          <w:szCs w:val="20"/>
        </w:rPr>
        <w:t>;</w:t>
      </w:r>
    </w:p>
    <w:p w14:paraId="4A0EFE0E" w14:textId="4C4E8F8F" w:rsidR="00FC7EF3" w:rsidRPr="00B546BF" w:rsidRDefault="00FC7EF3" w:rsidP="004A1F92">
      <w:pPr>
        <w:numPr>
          <w:ilvl w:val="1"/>
          <w:numId w:val="1"/>
        </w:numPr>
        <w:tabs>
          <w:tab w:val="left" w:pos="567"/>
          <w:tab w:val="left" w:pos="1440"/>
        </w:tabs>
        <w:autoSpaceDE w:val="0"/>
        <w:snapToGrid w:val="0"/>
        <w:spacing w:before="120" w:after="120" w:line="276" w:lineRule="auto"/>
        <w:ind w:left="567" w:right="-1" w:firstLine="0"/>
        <w:jc w:val="both"/>
        <w:rPr>
          <w:rFonts w:cs="Arial"/>
          <w:szCs w:val="20"/>
        </w:rPr>
      </w:pPr>
      <w:r w:rsidRPr="00B546BF">
        <w:rPr>
          <w:rFonts w:cs="Arial"/>
          <w:szCs w:val="20"/>
        </w:rPr>
        <w:t>Nos termos do art. 5º do Decreto nº 9.507, de 2018, é vedada a contratação de pessoa jurídica na qual haja administrador ou sócio com poder de direção, familiar de:</w:t>
      </w:r>
    </w:p>
    <w:p w14:paraId="3C353B2C" w14:textId="291955A8" w:rsidR="00FC7EF3" w:rsidRPr="00B546BF" w:rsidRDefault="00FC7EF3" w:rsidP="0035519E">
      <w:pPr>
        <w:pStyle w:val="PargrafodaLista"/>
        <w:numPr>
          <w:ilvl w:val="0"/>
          <w:numId w:val="9"/>
        </w:numPr>
        <w:tabs>
          <w:tab w:val="left" w:pos="567"/>
          <w:tab w:val="left" w:pos="1440"/>
        </w:tabs>
        <w:autoSpaceDE w:val="0"/>
        <w:snapToGrid w:val="0"/>
        <w:spacing w:before="120" w:after="120" w:line="276" w:lineRule="auto"/>
        <w:ind w:left="567" w:right="-1" w:firstLine="0"/>
        <w:jc w:val="both"/>
        <w:rPr>
          <w:rFonts w:cs="Arial"/>
          <w:szCs w:val="20"/>
        </w:rPr>
      </w:pPr>
      <w:proofErr w:type="gramStart"/>
      <w:r w:rsidRPr="00B546BF">
        <w:rPr>
          <w:rFonts w:cs="Arial"/>
          <w:szCs w:val="20"/>
        </w:rPr>
        <w:t>detentor</w:t>
      </w:r>
      <w:proofErr w:type="gramEnd"/>
      <w:r w:rsidRPr="00B546BF">
        <w:rPr>
          <w:rFonts w:cs="Arial"/>
          <w:szCs w:val="20"/>
        </w:rPr>
        <w:t xml:space="preserve"> de cargo em comissão ou função de confiança que atue na área responsável pela demanda ou contratação; ou</w:t>
      </w:r>
    </w:p>
    <w:p w14:paraId="5B382F4C" w14:textId="1F530430" w:rsidR="00FC7EF3" w:rsidRPr="00B546BF" w:rsidRDefault="00FC7EF3" w:rsidP="0035519E">
      <w:pPr>
        <w:pStyle w:val="PargrafodaLista"/>
        <w:numPr>
          <w:ilvl w:val="0"/>
          <w:numId w:val="9"/>
        </w:numPr>
        <w:tabs>
          <w:tab w:val="left" w:pos="567"/>
          <w:tab w:val="left" w:pos="1440"/>
        </w:tabs>
        <w:autoSpaceDE w:val="0"/>
        <w:snapToGrid w:val="0"/>
        <w:spacing w:before="120" w:after="120" w:line="276" w:lineRule="auto"/>
        <w:ind w:left="567" w:right="-1" w:firstLine="0"/>
        <w:jc w:val="both"/>
        <w:rPr>
          <w:rFonts w:cs="Arial"/>
          <w:szCs w:val="20"/>
        </w:rPr>
      </w:pPr>
      <w:proofErr w:type="gramStart"/>
      <w:r w:rsidRPr="00B546BF">
        <w:rPr>
          <w:rFonts w:cs="Arial"/>
          <w:szCs w:val="20"/>
        </w:rPr>
        <w:t>de</w:t>
      </w:r>
      <w:proofErr w:type="gramEnd"/>
      <w:r w:rsidRPr="00B546BF">
        <w:rPr>
          <w:rFonts w:cs="Arial"/>
          <w:szCs w:val="20"/>
        </w:rPr>
        <w:t xml:space="preserve"> autoridade hierarquicamente superior no âmbito do órgão </w:t>
      </w:r>
      <w:r w:rsidR="00086562" w:rsidRPr="00B546BF">
        <w:rPr>
          <w:rFonts w:cs="Arial"/>
          <w:szCs w:val="20"/>
        </w:rPr>
        <w:t>cedente</w:t>
      </w:r>
    </w:p>
    <w:p w14:paraId="6CB8A0AC" w14:textId="77777777" w:rsidR="00FC7EF3" w:rsidRPr="00B546BF" w:rsidRDefault="00FC7EF3" w:rsidP="004A1F92">
      <w:pPr>
        <w:numPr>
          <w:ilvl w:val="2"/>
          <w:numId w:val="1"/>
        </w:numPr>
        <w:tabs>
          <w:tab w:val="left" w:pos="567"/>
        </w:tabs>
        <w:autoSpaceDE w:val="0"/>
        <w:snapToGrid w:val="0"/>
        <w:spacing w:before="120" w:after="120" w:line="276" w:lineRule="auto"/>
        <w:ind w:left="567" w:right="-1" w:firstLine="0"/>
        <w:jc w:val="both"/>
        <w:rPr>
          <w:rFonts w:cs="Arial"/>
          <w:szCs w:val="20"/>
        </w:rPr>
      </w:pPr>
      <w:r w:rsidRPr="00B546BF">
        <w:rPr>
          <w:rFonts w:cs="Arial"/>
          <w:szCs w:val="20"/>
        </w:rPr>
        <w:t>Para os fins do disposto neste item</w:t>
      </w:r>
      <w:r w:rsidRPr="00B546BF">
        <w:rPr>
          <w:rFonts w:cs="Arial"/>
          <w:i/>
          <w:iCs/>
          <w:szCs w:val="20"/>
        </w:rPr>
        <w:t>,</w:t>
      </w:r>
      <w:r w:rsidRPr="00B546BF">
        <w:rPr>
          <w:rFonts w:cs="Arial"/>
          <w:szCs w:val="20"/>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1F8E651" w14:textId="39410608" w:rsidR="00FC7EF3" w:rsidRPr="00B546BF" w:rsidRDefault="00FC7EF3" w:rsidP="004A1F92">
      <w:pPr>
        <w:numPr>
          <w:ilvl w:val="1"/>
          <w:numId w:val="1"/>
        </w:numPr>
        <w:tabs>
          <w:tab w:val="left" w:pos="567"/>
          <w:tab w:val="left" w:pos="1440"/>
        </w:tabs>
        <w:autoSpaceDE w:val="0"/>
        <w:snapToGrid w:val="0"/>
        <w:spacing w:before="120" w:after="120" w:line="276" w:lineRule="auto"/>
        <w:ind w:left="567" w:right="-1" w:firstLine="0"/>
        <w:jc w:val="both"/>
        <w:rPr>
          <w:rFonts w:cs="Arial"/>
          <w:szCs w:val="20"/>
        </w:rPr>
      </w:pPr>
      <w:r w:rsidRPr="00B546BF">
        <w:rPr>
          <w:rFonts w:cs="Arial"/>
          <w:szCs w:val="20"/>
        </w:rPr>
        <w:t xml:space="preserve">Nos termos do art. 7° do Decreto n° 7.203, de 2010, é vedada, ainda, a utilização, na execução dos serviços contratados, de empregado da futura </w:t>
      </w:r>
      <w:r w:rsidR="00086562" w:rsidRPr="00B546BF">
        <w:rPr>
          <w:rFonts w:cs="Arial"/>
          <w:szCs w:val="20"/>
        </w:rPr>
        <w:t>Cessionária</w:t>
      </w:r>
      <w:r w:rsidRPr="00B546BF">
        <w:rPr>
          <w:rFonts w:cs="Arial"/>
          <w:szCs w:val="20"/>
        </w:rPr>
        <w:t xml:space="preserve"> que seja familiar de agente público ocupante de cargo em comissão ou função de confiança neste órgão </w:t>
      </w:r>
      <w:r w:rsidR="00086562" w:rsidRPr="00B546BF">
        <w:rPr>
          <w:rFonts w:cs="Arial"/>
          <w:szCs w:val="20"/>
        </w:rPr>
        <w:t>cedente</w:t>
      </w:r>
      <w:r w:rsidRPr="00B546BF">
        <w:rPr>
          <w:rFonts w:cs="Arial"/>
          <w:szCs w:val="20"/>
        </w:rPr>
        <w:t>.</w:t>
      </w:r>
    </w:p>
    <w:p w14:paraId="7C463280" w14:textId="23E657BC" w:rsidR="008252F5" w:rsidRPr="00B546BF" w:rsidRDefault="008252F5" w:rsidP="004A1F92">
      <w:pPr>
        <w:numPr>
          <w:ilvl w:val="1"/>
          <w:numId w:val="1"/>
        </w:numPr>
        <w:tabs>
          <w:tab w:val="left" w:pos="567"/>
        </w:tabs>
        <w:spacing w:before="120" w:after="120" w:line="276" w:lineRule="auto"/>
        <w:ind w:left="567" w:right="-1" w:firstLine="0"/>
        <w:jc w:val="both"/>
        <w:rPr>
          <w:rFonts w:cs="Arial"/>
          <w:szCs w:val="20"/>
        </w:rPr>
      </w:pPr>
      <w:r w:rsidRPr="00B546BF">
        <w:rPr>
          <w:rFonts w:cs="Arial"/>
          <w:szCs w:val="20"/>
        </w:rPr>
        <w:t>Como condição de participação no Pregão, o licitante assinalará “sim” ou “não”</w:t>
      </w:r>
      <w:r w:rsidR="00F077F9" w:rsidRPr="00B546BF">
        <w:rPr>
          <w:rFonts w:cs="Arial"/>
          <w:szCs w:val="20"/>
        </w:rPr>
        <w:t xml:space="preserve"> em </w:t>
      </w:r>
      <w:r w:rsidR="002634C4" w:rsidRPr="00B546BF">
        <w:rPr>
          <w:rFonts w:cs="Arial"/>
          <w:szCs w:val="20"/>
        </w:rPr>
        <w:t>c</w:t>
      </w:r>
      <w:r w:rsidRPr="00B546BF">
        <w:rPr>
          <w:rFonts w:cs="Arial"/>
          <w:szCs w:val="20"/>
        </w:rPr>
        <w:t>ampo próprio do sistema eletrônico, relativo às seguintes declarações:</w:t>
      </w:r>
    </w:p>
    <w:p w14:paraId="4F7C3621" w14:textId="70F91477" w:rsidR="00FC7EF3" w:rsidRPr="00B546BF" w:rsidRDefault="00FC7EF3" w:rsidP="004A1F92">
      <w:pPr>
        <w:numPr>
          <w:ilvl w:val="2"/>
          <w:numId w:val="1"/>
        </w:numPr>
        <w:tabs>
          <w:tab w:val="left" w:pos="567"/>
        </w:tabs>
        <w:ind w:left="567" w:right="-1" w:firstLine="0"/>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cumpre os requisitos estabelecidos no artigo 3° da Lei Complementar nº 123, de 2006, estando apto a usufruir do tratamento favorecido estabelecido em seus </w:t>
      </w:r>
      <w:proofErr w:type="spellStart"/>
      <w:r w:rsidRPr="00B546BF">
        <w:rPr>
          <w:rFonts w:cs="Arial"/>
          <w:bCs/>
          <w:color w:val="000000"/>
          <w:szCs w:val="20"/>
        </w:rPr>
        <w:t>arts</w:t>
      </w:r>
      <w:proofErr w:type="spellEnd"/>
      <w:r w:rsidRPr="00B546BF">
        <w:rPr>
          <w:rFonts w:cs="Arial"/>
          <w:bCs/>
          <w:color w:val="000000"/>
          <w:szCs w:val="20"/>
        </w:rPr>
        <w:t>. 42 a 49.</w:t>
      </w:r>
    </w:p>
    <w:p w14:paraId="6B3563AE" w14:textId="77777777" w:rsidR="00FC7EF3" w:rsidRPr="00B546BF" w:rsidRDefault="00FC7EF3" w:rsidP="004A1F92">
      <w:pPr>
        <w:numPr>
          <w:ilvl w:val="2"/>
          <w:numId w:val="1"/>
        </w:numPr>
        <w:tabs>
          <w:tab w:val="left" w:pos="567"/>
        </w:tabs>
        <w:spacing w:before="120" w:after="120" w:line="276" w:lineRule="auto"/>
        <w:ind w:left="567" w:right="-1" w:firstLine="0"/>
        <w:jc w:val="both"/>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está ciente e concorda com as condições contidas no Edital e seus anexos, bem como de que cumpre plenamente os requisitos de habilitação definidos no Edital;</w:t>
      </w:r>
    </w:p>
    <w:p w14:paraId="7A3E064A" w14:textId="77777777" w:rsidR="00FC7EF3" w:rsidRPr="00B546BF" w:rsidRDefault="00FC7EF3" w:rsidP="004A1F92">
      <w:pPr>
        <w:numPr>
          <w:ilvl w:val="2"/>
          <w:numId w:val="1"/>
        </w:numPr>
        <w:tabs>
          <w:tab w:val="left" w:pos="567"/>
        </w:tabs>
        <w:spacing w:before="120" w:after="120" w:line="276" w:lineRule="auto"/>
        <w:ind w:left="567" w:right="-1" w:firstLine="0"/>
        <w:jc w:val="both"/>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inexistem fatos impeditivos para sua habilitação no certame, ciente da obrigatoriedade de declarar ocorrências posteriores; </w:t>
      </w:r>
    </w:p>
    <w:p w14:paraId="38843D4B" w14:textId="77777777" w:rsidR="00FC7EF3" w:rsidRPr="00B546BF" w:rsidRDefault="00FC7EF3" w:rsidP="004A1F92">
      <w:pPr>
        <w:numPr>
          <w:ilvl w:val="2"/>
          <w:numId w:val="1"/>
        </w:numPr>
        <w:spacing w:before="120" w:after="120" w:line="276" w:lineRule="auto"/>
        <w:ind w:left="567" w:right="-1" w:firstLine="0"/>
        <w:jc w:val="both"/>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não emprega menor de 18 anos em trabalho noturno, perigoso ou insalubre e não emprega menor de 16 anos, salvo menor, a partir de 14 anos, na condição de aprendiz, nos termos do artigo 7°, XXXIII, da Constituição;</w:t>
      </w:r>
    </w:p>
    <w:p w14:paraId="44303C30" w14:textId="77777777" w:rsidR="00FC7EF3" w:rsidRPr="00B546BF" w:rsidRDefault="00FC7EF3" w:rsidP="004F6356">
      <w:pPr>
        <w:numPr>
          <w:ilvl w:val="2"/>
          <w:numId w:val="1"/>
        </w:numPr>
        <w:spacing w:before="120" w:after="120" w:line="276" w:lineRule="auto"/>
        <w:ind w:left="567" w:right="-1" w:firstLine="0"/>
        <w:jc w:val="both"/>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a proposta foi elaborada de forma independente, nos termos da Instrução Normativa SLTI/MP nº 2, de 16 de setembro de 2009.</w:t>
      </w:r>
    </w:p>
    <w:p w14:paraId="0981E465" w14:textId="7C9F68E8" w:rsidR="00FC7EF3" w:rsidRPr="00B546BF" w:rsidRDefault="00FC7EF3" w:rsidP="004F6356">
      <w:pPr>
        <w:numPr>
          <w:ilvl w:val="2"/>
          <w:numId w:val="1"/>
        </w:numPr>
        <w:spacing w:before="120" w:after="120" w:line="276" w:lineRule="auto"/>
        <w:ind w:left="567" w:right="-1" w:firstLine="0"/>
        <w:jc w:val="both"/>
        <w:rPr>
          <w:rFonts w:cs="Arial"/>
          <w:bCs/>
          <w:color w:val="000000"/>
          <w:szCs w:val="20"/>
        </w:rPr>
      </w:pPr>
      <w:proofErr w:type="gramStart"/>
      <w:r w:rsidRPr="00B546BF">
        <w:rPr>
          <w:rFonts w:cs="Arial"/>
          <w:bCs/>
          <w:color w:val="000000"/>
          <w:szCs w:val="20"/>
        </w:rPr>
        <w:t>que</w:t>
      </w:r>
      <w:proofErr w:type="gramEnd"/>
      <w:r w:rsidRPr="00B546BF">
        <w:rPr>
          <w:rFonts w:cs="Arial"/>
          <w:bCs/>
          <w:color w:val="000000"/>
          <w:szCs w:val="20"/>
        </w:rPr>
        <w:t xml:space="preserve"> não possui, em sua cadeia produtiva, empregados executando trabalho degradante ou forçado, observando o disposto nos incisos III e IV do art. 1º e no inciso III do art. 5º da Constituição Federal;</w:t>
      </w:r>
    </w:p>
    <w:p w14:paraId="572399D5" w14:textId="77777777" w:rsidR="00FC7EF3" w:rsidRPr="00B546BF" w:rsidRDefault="00FC7EF3" w:rsidP="00F6774D">
      <w:pPr>
        <w:numPr>
          <w:ilvl w:val="2"/>
          <w:numId w:val="1"/>
        </w:numPr>
        <w:spacing w:before="120" w:after="120" w:line="276" w:lineRule="auto"/>
        <w:ind w:left="0" w:right="566" w:firstLine="0"/>
        <w:jc w:val="both"/>
        <w:rPr>
          <w:rFonts w:cs="Arial"/>
          <w:bCs/>
          <w:color w:val="000000"/>
          <w:szCs w:val="20"/>
        </w:rPr>
      </w:pPr>
      <w:r w:rsidRPr="00B546BF">
        <w:rPr>
          <w:rFonts w:cs="Arial"/>
          <w:bCs/>
          <w:color w:val="000000"/>
          <w:szCs w:val="20"/>
        </w:rPr>
        <w:lastRenderedPageBreak/>
        <w:t xml:space="preserve"> </w:t>
      </w:r>
      <w:proofErr w:type="gramStart"/>
      <w:r w:rsidRPr="00B546BF">
        <w:rPr>
          <w:rFonts w:cs="Arial"/>
          <w:bCs/>
          <w:color w:val="000000"/>
          <w:szCs w:val="20"/>
        </w:rPr>
        <w:t>que</w:t>
      </w:r>
      <w:proofErr w:type="gramEnd"/>
      <w:r w:rsidRPr="00B546BF">
        <w:rPr>
          <w:rFonts w:cs="Arial"/>
          <w:bCs/>
          <w:color w:val="00000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BD1617D" w14:textId="6FCAD469" w:rsidR="00FC7EF3" w:rsidRPr="003268A3" w:rsidRDefault="00FC7EF3" w:rsidP="00F6774D">
      <w:pPr>
        <w:numPr>
          <w:ilvl w:val="2"/>
          <w:numId w:val="1"/>
        </w:numPr>
        <w:spacing w:before="120" w:after="120" w:line="276" w:lineRule="auto"/>
        <w:ind w:left="0" w:right="566" w:firstLine="0"/>
        <w:jc w:val="both"/>
        <w:rPr>
          <w:rFonts w:cs="Arial"/>
          <w:bCs/>
          <w:color w:val="000000"/>
          <w:szCs w:val="20"/>
        </w:rPr>
      </w:pPr>
      <w:proofErr w:type="gramStart"/>
      <w:r w:rsidRPr="003268A3">
        <w:rPr>
          <w:rFonts w:cs="Arial"/>
          <w:bCs/>
          <w:color w:val="000000"/>
          <w:szCs w:val="20"/>
        </w:rPr>
        <w:t>que</w:t>
      </w:r>
      <w:proofErr w:type="gramEnd"/>
      <w:r w:rsidRPr="003268A3">
        <w:rPr>
          <w:rFonts w:cs="Arial"/>
          <w:bCs/>
          <w:color w:val="000000"/>
          <w:szCs w:val="20"/>
        </w:rPr>
        <w:t xml:space="preserve"> cumpre a cota de aprendizagem nos termos estabelecidos no art. 429 da CLT</w:t>
      </w:r>
      <w:r w:rsidR="003268A3">
        <w:rPr>
          <w:rFonts w:cs="Arial"/>
          <w:bCs/>
          <w:color w:val="000000"/>
          <w:szCs w:val="20"/>
        </w:rPr>
        <w:t>.</w:t>
      </w:r>
    </w:p>
    <w:p w14:paraId="7A95BB78" w14:textId="77777777" w:rsidR="00FC7EF3" w:rsidRPr="00B546BF" w:rsidRDefault="00FC7EF3" w:rsidP="00F6774D">
      <w:pPr>
        <w:numPr>
          <w:ilvl w:val="2"/>
          <w:numId w:val="1"/>
        </w:numPr>
        <w:spacing w:before="120" w:after="120" w:line="276" w:lineRule="auto"/>
        <w:ind w:left="0" w:right="566" w:firstLine="0"/>
        <w:jc w:val="both"/>
        <w:rPr>
          <w:rFonts w:cs="Arial"/>
          <w:bCs/>
          <w:color w:val="000000"/>
          <w:szCs w:val="20"/>
        </w:rPr>
      </w:pPr>
      <w:r w:rsidRPr="00B546BF">
        <w:rPr>
          <w:rFonts w:cs="Arial"/>
          <w:bCs/>
          <w:color w:val="000000"/>
          <w:szCs w:val="20"/>
        </w:rPr>
        <w:t>A declaração falsa relativa ao cumprimento de qualquer condição sujeitará o licitante às sanções previstas em lei e neste Edital.</w:t>
      </w:r>
    </w:p>
    <w:p w14:paraId="6721AB20" w14:textId="77777777" w:rsidR="000F104D" w:rsidRPr="00B546BF" w:rsidRDefault="000F104D" w:rsidP="004A1F92">
      <w:pPr>
        <w:pStyle w:val="Nivel01"/>
        <w:shd w:val="clear" w:color="auto" w:fill="F2F2F2" w:themeFill="background1" w:themeFillShade="F2"/>
        <w:ind w:left="0" w:right="566" w:firstLine="0"/>
        <w:rPr>
          <w:rFonts w:cs="Arial"/>
        </w:rPr>
      </w:pPr>
      <w:r w:rsidRPr="00B546BF">
        <w:rPr>
          <w:rFonts w:cs="Arial"/>
        </w:rPr>
        <w:t>DO ENVIO DA PROPOSTA</w:t>
      </w:r>
    </w:p>
    <w:p w14:paraId="11AECAB0"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O licitante deverá encaminhar a proposta por meio do sistema eletrônico até a data e horário marcados para abertura da sessão, quando</w:t>
      </w:r>
      <w:r w:rsidR="000322A8" w:rsidRPr="00B546BF">
        <w:rPr>
          <w:rFonts w:cs="Arial"/>
          <w:color w:val="000000"/>
          <w:szCs w:val="20"/>
        </w:rPr>
        <w:t>,</w:t>
      </w:r>
      <w:r w:rsidRPr="00B546BF">
        <w:rPr>
          <w:rFonts w:cs="Arial"/>
          <w:color w:val="000000"/>
          <w:szCs w:val="20"/>
        </w:rPr>
        <w:t xml:space="preserve"> então, encerrar-se-á automaticamente a fase de recebimento de propostas.</w:t>
      </w:r>
    </w:p>
    <w:p w14:paraId="79A2702A" w14:textId="77777777" w:rsidR="00216AA5" w:rsidRPr="00B546BF" w:rsidRDefault="00216AA5"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Todas as referências de tempo no Edital, no aviso e durante a sessão pública observarão o horário de Brasília – DF.</w:t>
      </w:r>
    </w:p>
    <w:p w14:paraId="67B5FE3B"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szCs w:val="20"/>
        </w:rPr>
        <w:t xml:space="preserve">Até a abertura da sessão, os licitantes poderão retirar ou substituir as propostas apresentadas.  </w:t>
      </w:r>
    </w:p>
    <w:p w14:paraId="4D78EC68"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szCs w:val="20"/>
        </w:rPr>
        <w:t>O licitante deverá enviar sua proposta mediante o preenchimento, no sistema eletrônico, dos seguintes campos:</w:t>
      </w:r>
    </w:p>
    <w:p w14:paraId="331234C3" w14:textId="7BEFA601" w:rsidR="000F104D" w:rsidRPr="00B546BF" w:rsidRDefault="008E258F" w:rsidP="00F6774D">
      <w:pPr>
        <w:numPr>
          <w:ilvl w:val="2"/>
          <w:numId w:val="1"/>
        </w:numPr>
        <w:tabs>
          <w:tab w:val="left" w:pos="1440"/>
        </w:tabs>
        <w:autoSpaceDE w:val="0"/>
        <w:snapToGrid w:val="0"/>
        <w:spacing w:before="120" w:after="120" w:line="276" w:lineRule="auto"/>
        <w:ind w:left="0" w:right="566" w:firstLine="0"/>
        <w:jc w:val="both"/>
        <w:rPr>
          <w:rFonts w:cs="Arial"/>
          <w:b/>
          <w:color w:val="000000"/>
          <w:szCs w:val="20"/>
        </w:rPr>
      </w:pPr>
      <w:r w:rsidRPr="00B546BF">
        <w:rPr>
          <w:rFonts w:cs="Arial"/>
          <w:b/>
          <w:szCs w:val="20"/>
        </w:rPr>
        <w:t>Valor</w:t>
      </w:r>
      <w:r w:rsidR="00AE37E0" w:rsidRPr="00B546BF">
        <w:rPr>
          <w:rFonts w:cs="Arial"/>
          <w:b/>
          <w:szCs w:val="20"/>
        </w:rPr>
        <w:t xml:space="preserve"> d</w:t>
      </w:r>
      <w:r w:rsidR="00C353AC" w:rsidRPr="00B546BF">
        <w:rPr>
          <w:rFonts w:cs="Arial"/>
          <w:b/>
          <w:szCs w:val="20"/>
        </w:rPr>
        <w:t>o maior desconto</w:t>
      </w:r>
      <w:r w:rsidR="005F3481" w:rsidRPr="00B546BF">
        <w:rPr>
          <w:rFonts w:cs="Arial"/>
          <w:b/>
          <w:szCs w:val="20"/>
        </w:rPr>
        <w:t xml:space="preserve"> (maior oferta)</w:t>
      </w:r>
      <w:r w:rsidRPr="00B546BF">
        <w:rPr>
          <w:rFonts w:cs="Arial"/>
          <w:b/>
          <w:bCs/>
          <w:iCs/>
          <w:szCs w:val="20"/>
        </w:rPr>
        <w:t>;</w:t>
      </w:r>
      <w:r w:rsidR="000F104D" w:rsidRPr="00B546BF">
        <w:rPr>
          <w:rFonts w:cs="Arial"/>
          <w:b/>
          <w:bCs/>
          <w:i/>
          <w:iCs/>
          <w:color w:val="FF0000"/>
          <w:szCs w:val="20"/>
        </w:rPr>
        <w:t xml:space="preserve"> </w:t>
      </w:r>
    </w:p>
    <w:p w14:paraId="00795D60" w14:textId="77777777" w:rsidR="00C353AC" w:rsidRPr="00B546BF" w:rsidRDefault="00C353AC" w:rsidP="00F6774D">
      <w:pPr>
        <w:numPr>
          <w:ilvl w:val="1"/>
          <w:numId w:val="1"/>
        </w:numPr>
        <w:spacing w:before="120" w:after="120" w:line="276" w:lineRule="auto"/>
        <w:ind w:left="0" w:right="566" w:firstLine="0"/>
        <w:jc w:val="both"/>
        <w:rPr>
          <w:rFonts w:cs="Arial"/>
          <w:szCs w:val="20"/>
        </w:rPr>
      </w:pPr>
      <w:r w:rsidRPr="00B546BF">
        <w:rPr>
          <w:rFonts w:cs="Arial"/>
          <w:szCs w:val="20"/>
        </w:rPr>
        <w:t>A apresentação de proposta implicará plena aceitação, por parte do licitante, de todas as condições estabelecidas neste Edital e seus Anexos.</w:t>
      </w:r>
    </w:p>
    <w:p w14:paraId="4AFFE558" w14:textId="77777777" w:rsidR="00C353AC" w:rsidRPr="00B546BF" w:rsidRDefault="00C353AC" w:rsidP="00F6774D">
      <w:pPr>
        <w:numPr>
          <w:ilvl w:val="1"/>
          <w:numId w:val="1"/>
        </w:numPr>
        <w:spacing w:before="120" w:after="120" w:line="276" w:lineRule="auto"/>
        <w:ind w:left="0" w:right="566" w:firstLine="0"/>
        <w:jc w:val="both"/>
        <w:rPr>
          <w:rFonts w:cs="Arial"/>
          <w:szCs w:val="20"/>
        </w:rPr>
      </w:pPr>
      <w:r w:rsidRPr="00B546BF">
        <w:rPr>
          <w:rFonts w:cs="Arial"/>
          <w:szCs w:val="20"/>
        </w:rPr>
        <w:t>As propostas comerciais deverão conter obrigatoriamente:</w:t>
      </w:r>
    </w:p>
    <w:p w14:paraId="560E4705" w14:textId="77777777" w:rsidR="00C353AC" w:rsidRPr="00B546BF" w:rsidRDefault="00C353AC" w:rsidP="00F6774D">
      <w:pPr>
        <w:numPr>
          <w:ilvl w:val="1"/>
          <w:numId w:val="1"/>
        </w:numPr>
        <w:spacing w:before="120" w:after="120" w:line="276" w:lineRule="auto"/>
        <w:ind w:left="0" w:right="566" w:firstLine="0"/>
        <w:jc w:val="both"/>
        <w:rPr>
          <w:rFonts w:cs="Arial"/>
          <w:szCs w:val="20"/>
        </w:rPr>
      </w:pPr>
      <w:r w:rsidRPr="00B546BF">
        <w:rPr>
          <w:rFonts w:cs="Arial"/>
          <w:szCs w:val="20"/>
        </w:rPr>
        <w:t>A descrição da área/espaço objeto da concessão.</w:t>
      </w:r>
    </w:p>
    <w:p w14:paraId="7CC77F40" w14:textId="2C87EEAB" w:rsidR="00C353AC" w:rsidRPr="00B546BF" w:rsidRDefault="00C353AC" w:rsidP="00F6774D">
      <w:pPr>
        <w:numPr>
          <w:ilvl w:val="1"/>
          <w:numId w:val="1"/>
        </w:numPr>
        <w:spacing w:before="120" w:after="120" w:line="276" w:lineRule="auto"/>
        <w:ind w:left="0" w:right="566" w:firstLine="0"/>
        <w:jc w:val="both"/>
        <w:rPr>
          <w:rFonts w:cs="Arial"/>
          <w:b/>
          <w:bCs/>
          <w:szCs w:val="20"/>
        </w:rPr>
      </w:pPr>
      <w:r w:rsidRPr="00B546BF">
        <w:rPr>
          <w:rFonts w:cs="Arial"/>
          <w:b/>
          <w:bCs/>
          <w:szCs w:val="20"/>
        </w:rPr>
        <w:t>O Percentual de Desconto (D) que, considerando-se a fórmula abaixo explicitada, indicará quantas vezes o licitante se propõe a pagar anualmente pela concessão da área objeto do certame, em relação ao Valor Estimado Anual (EST) pela Adm</w:t>
      </w:r>
      <w:r w:rsidR="008B2A1C" w:rsidRPr="00B546BF">
        <w:rPr>
          <w:rFonts w:cs="Arial"/>
          <w:b/>
          <w:bCs/>
          <w:szCs w:val="20"/>
        </w:rPr>
        <w:t>inistração, na forma de Valor da</w:t>
      </w:r>
      <w:r w:rsidRPr="00B546BF">
        <w:rPr>
          <w:rFonts w:cs="Arial"/>
          <w:b/>
          <w:bCs/>
          <w:szCs w:val="20"/>
        </w:rPr>
        <w:t xml:space="preserve"> Concessão (VC) que será paga em 12 (doze) contraprestações mensais.</w:t>
      </w:r>
    </w:p>
    <w:p w14:paraId="0C69C4CC" w14:textId="77777777" w:rsidR="00C353AC" w:rsidRPr="00B546BF" w:rsidRDefault="00C353AC" w:rsidP="00F6774D">
      <w:pPr>
        <w:numPr>
          <w:ilvl w:val="1"/>
          <w:numId w:val="1"/>
        </w:numPr>
        <w:spacing w:before="120" w:after="120" w:line="276" w:lineRule="auto"/>
        <w:ind w:left="0" w:right="566" w:firstLine="0"/>
        <w:jc w:val="both"/>
        <w:rPr>
          <w:rFonts w:cs="Arial"/>
          <w:b/>
          <w:bCs/>
          <w:szCs w:val="20"/>
        </w:rPr>
      </w:pPr>
      <w:r w:rsidRPr="00B546BF">
        <w:rPr>
          <w:rFonts w:cs="Arial"/>
          <w:b/>
          <w:bCs/>
          <w:szCs w:val="20"/>
        </w:rPr>
        <w:t>Ao elaborar sua proposta (Percentual de Desconto), a partir do valor anual de concessão que está disposto a pagar, o licitante deverá considerar a seguinte fórmula:</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6"/>
      </w:tblGrid>
      <w:tr w:rsidR="00C353AC" w:rsidRPr="00B546BF" w14:paraId="76038ABB" w14:textId="77777777" w:rsidTr="00C353AC">
        <w:trPr>
          <w:jc w:val="center"/>
        </w:trPr>
        <w:tc>
          <w:tcPr>
            <w:tcW w:w="6726" w:type="dxa"/>
            <w:tcBorders>
              <w:bottom w:val="single" w:sz="4" w:space="0" w:color="auto"/>
            </w:tcBorders>
            <w:shd w:val="clear" w:color="auto" w:fill="auto"/>
            <w:vAlign w:val="center"/>
          </w:tcPr>
          <w:p w14:paraId="50AF740A" w14:textId="16A9AE93" w:rsidR="00C353AC" w:rsidRPr="00B546BF" w:rsidRDefault="00C353AC" w:rsidP="00F6774D">
            <w:pPr>
              <w:spacing w:before="120" w:after="120" w:line="276" w:lineRule="auto"/>
              <w:ind w:left="425" w:right="566"/>
              <w:jc w:val="center"/>
              <w:rPr>
                <w:rFonts w:cs="Arial"/>
                <w:b/>
                <w:bCs/>
                <w:szCs w:val="20"/>
              </w:rPr>
            </w:pPr>
            <w:r w:rsidRPr="00B546BF">
              <w:rPr>
                <w:rFonts w:cs="Arial"/>
                <w:b/>
                <w:bCs/>
                <w:szCs w:val="20"/>
              </w:rPr>
              <w:t>D = (VC/EST)</w:t>
            </w:r>
          </w:p>
        </w:tc>
      </w:tr>
      <w:tr w:rsidR="00C353AC" w:rsidRPr="00B546BF" w14:paraId="43B258E1" w14:textId="77777777" w:rsidTr="00C353AC">
        <w:trPr>
          <w:jc w:val="center"/>
        </w:trPr>
        <w:tc>
          <w:tcPr>
            <w:tcW w:w="6726" w:type="dxa"/>
            <w:tcBorders>
              <w:top w:val="single" w:sz="4" w:space="0" w:color="auto"/>
              <w:left w:val="nil"/>
              <w:bottom w:val="nil"/>
              <w:right w:val="nil"/>
            </w:tcBorders>
            <w:shd w:val="clear" w:color="auto" w:fill="auto"/>
          </w:tcPr>
          <w:p w14:paraId="00EE25BE" w14:textId="77777777" w:rsidR="00C353AC" w:rsidRPr="00B546BF" w:rsidRDefault="00C353AC" w:rsidP="00F6774D">
            <w:pPr>
              <w:spacing w:before="120" w:after="120" w:line="276" w:lineRule="auto"/>
              <w:ind w:right="566"/>
              <w:jc w:val="both"/>
              <w:rPr>
                <w:rFonts w:cs="Arial"/>
                <w:b/>
                <w:bCs/>
                <w:szCs w:val="20"/>
              </w:rPr>
            </w:pPr>
            <w:r w:rsidRPr="00B546BF">
              <w:rPr>
                <w:rFonts w:cs="Arial"/>
                <w:b/>
                <w:bCs/>
                <w:szCs w:val="20"/>
              </w:rPr>
              <w:t>Sendo:</w:t>
            </w:r>
          </w:p>
          <w:p w14:paraId="4B2A9C9A" w14:textId="184C9E01" w:rsidR="00C353AC" w:rsidRPr="00B546BF" w:rsidRDefault="00C353AC" w:rsidP="00F6774D">
            <w:pPr>
              <w:spacing w:before="120" w:after="120" w:line="276" w:lineRule="auto"/>
              <w:ind w:right="566"/>
              <w:jc w:val="both"/>
              <w:rPr>
                <w:rFonts w:cs="Arial"/>
                <w:b/>
                <w:bCs/>
                <w:szCs w:val="20"/>
              </w:rPr>
            </w:pPr>
            <w:r w:rsidRPr="00B546BF">
              <w:rPr>
                <w:rFonts w:cs="Arial"/>
                <w:b/>
                <w:bCs/>
                <w:szCs w:val="20"/>
              </w:rPr>
              <w:t>D = Percentual de Desconto (%)</w:t>
            </w:r>
          </w:p>
          <w:p w14:paraId="3CC68ABA" w14:textId="60AE4FCF" w:rsidR="00C353AC" w:rsidRPr="00B546BF" w:rsidRDefault="00C353AC" w:rsidP="00F6774D">
            <w:pPr>
              <w:spacing w:before="120" w:after="120" w:line="276" w:lineRule="auto"/>
              <w:ind w:right="566"/>
              <w:jc w:val="both"/>
              <w:rPr>
                <w:rFonts w:cs="Arial"/>
                <w:b/>
                <w:bCs/>
                <w:szCs w:val="20"/>
              </w:rPr>
            </w:pPr>
            <w:r w:rsidRPr="00B546BF">
              <w:rPr>
                <w:rFonts w:cs="Arial"/>
                <w:b/>
                <w:bCs/>
                <w:szCs w:val="20"/>
              </w:rPr>
              <w:t>VC = Valor Anual d</w:t>
            </w:r>
            <w:r w:rsidR="008B2A1C" w:rsidRPr="00B546BF">
              <w:rPr>
                <w:rFonts w:cs="Arial"/>
                <w:b/>
                <w:bCs/>
                <w:szCs w:val="20"/>
              </w:rPr>
              <w:t>a</w:t>
            </w:r>
            <w:r w:rsidRPr="00B546BF">
              <w:rPr>
                <w:rFonts w:cs="Arial"/>
                <w:b/>
                <w:bCs/>
                <w:szCs w:val="20"/>
              </w:rPr>
              <w:t xml:space="preserve"> Concessão</w:t>
            </w:r>
          </w:p>
          <w:p w14:paraId="27C4CB27" w14:textId="77777777" w:rsidR="00C353AC" w:rsidRPr="00B546BF" w:rsidRDefault="00C353AC" w:rsidP="008B2A1C">
            <w:pPr>
              <w:spacing w:before="120" w:after="120" w:line="276" w:lineRule="auto"/>
              <w:ind w:right="566"/>
              <w:jc w:val="both"/>
              <w:rPr>
                <w:rFonts w:cs="Arial"/>
                <w:bCs/>
                <w:szCs w:val="20"/>
              </w:rPr>
            </w:pPr>
            <w:r w:rsidRPr="00B546BF">
              <w:rPr>
                <w:rFonts w:cs="Arial"/>
                <w:b/>
                <w:bCs/>
                <w:szCs w:val="20"/>
              </w:rPr>
              <w:t>EST = Valor Estimado Anual da Concessão</w:t>
            </w:r>
          </w:p>
        </w:tc>
      </w:tr>
    </w:tbl>
    <w:p w14:paraId="2C08950B" w14:textId="2A1483C3" w:rsidR="00C353AC" w:rsidRPr="00B546BF" w:rsidRDefault="00C353AC" w:rsidP="00F6774D">
      <w:pPr>
        <w:numPr>
          <w:ilvl w:val="1"/>
          <w:numId w:val="1"/>
        </w:numPr>
        <w:spacing w:before="120" w:after="120" w:line="276" w:lineRule="auto"/>
        <w:ind w:left="567" w:firstLine="0"/>
        <w:jc w:val="both"/>
        <w:rPr>
          <w:rFonts w:cs="Arial"/>
          <w:b/>
          <w:bCs/>
          <w:szCs w:val="20"/>
        </w:rPr>
      </w:pPr>
      <w:r w:rsidRPr="00B546BF">
        <w:rPr>
          <w:rFonts w:cs="Arial"/>
          <w:b/>
          <w:bCs/>
          <w:szCs w:val="20"/>
        </w:rPr>
        <w:lastRenderedPageBreak/>
        <w:t>Ao aplicar-se a fórmula, o licitante</w:t>
      </w:r>
      <w:r w:rsidR="008B2A1C" w:rsidRPr="00B546BF">
        <w:rPr>
          <w:rFonts w:cs="Arial"/>
          <w:b/>
          <w:bCs/>
          <w:szCs w:val="20"/>
        </w:rPr>
        <w:t xml:space="preserve"> poderá partir do Valor Anual da</w:t>
      </w:r>
      <w:r w:rsidRPr="00B546BF">
        <w:rPr>
          <w:rFonts w:cs="Arial"/>
          <w:b/>
          <w:bCs/>
          <w:szCs w:val="20"/>
        </w:rPr>
        <w:t xml:space="preserve"> Concessão (VC) que está disposto a pagar e do Valor Estimado Anual da Concessão (EST) para calcular o Percentual de Desconto (D) a ser registrado no sistema eletrônico COMPRASNET</w:t>
      </w:r>
      <w:r w:rsidR="005F3481" w:rsidRPr="00B546BF">
        <w:rPr>
          <w:rFonts w:cs="Arial"/>
          <w:b/>
          <w:bCs/>
          <w:szCs w:val="20"/>
        </w:rPr>
        <w:t>.</w:t>
      </w:r>
    </w:p>
    <w:p w14:paraId="59E1A07C" w14:textId="143D3B99" w:rsidR="005F3481" w:rsidRPr="002977A3" w:rsidRDefault="005F3481" w:rsidP="00F6774D">
      <w:pPr>
        <w:numPr>
          <w:ilvl w:val="1"/>
          <w:numId w:val="1"/>
        </w:numPr>
        <w:spacing w:before="120" w:after="120" w:line="276" w:lineRule="auto"/>
        <w:ind w:left="567" w:firstLine="0"/>
        <w:jc w:val="both"/>
        <w:rPr>
          <w:rFonts w:cs="Arial"/>
          <w:b/>
          <w:bCs/>
          <w:szCs w:val="20"/>
          <w:highlight w:val="yellow"/>
        </w:rPr>
      </w:pPr>
      <w:r w:rsidRPr="002977A3">
        <w:rPr>
          <w:rFonts w:cs="Arial"/>
          <w:b/>
          <w:bCs/>
          <w:szCs w:val="20"/>
          <w:highlight w:val="yellow"/>
        </w:rPr>
        <w:t>Na tabela a seguir, são apresentados exemplos de variados valores de Desconto e o cálculo dos respectivos Valores Anuais de Concessão (VC).</w:t>
      </w:r>
      <w:r w:rsidR="0041521B">
        <w:rPr>
          <w:rFonts w:cs="Arial"/>
          <w:b/>
          <w:bCs/>
          <w:szCs w:val="20"/>
          <w:highlight w:val="yellow"/>
        </w:rPr>
        <w:t xml:space="preserve"> Foi utilizado o valor da convivência do Campus Leste como modelo.</w:t>
      </w:r>
    </w:p>
    <w:p w14:paraId="164EC582" w14:textId="6FCDCC35" w:rsidR="00E755FD" w:rsidRPr="00B546BF" w:rsidRDefault="005F3481" w:rsidP="00F6774D">
      <w:pPr>
        <w:numPr>
          <w:ilvl w:val="1"/>
          <w:numId w:val="1"/>
        </w:numPr>
        <w:spacing w:before="120" w:after="120" w:line="276" w:lineRule="auto"/>
        <w:ind w:left="567" w:firstLine="0"/>
        <w:jc w:val="both"/>
        <w:rPr>
          <w:rFonts w:cs="Arial"/>
          <w:b/>
          <w:bCs/>
          <w:szCs w:val="20"/>
        </w:rPr>
      </w:pPr>
      <w:r w:rsidRPr="00B546BF">
        <w:rPr>
          <w:rFonts w:cs="Arial"/>
          <w:b/>
          <w:bCs/>
          <w:szCs w:val="20"/>
        </w:rPr>
        <w:t>OBSERVAÇÃO: os valores abaixo são meramente ilustrativos, servindo apenas de exemplos para facilitar a compreensão e formulação das propostas/lances por parte dos licitantes.</w:t>
      </w:r>
    </w:p>
    <w:tbl>
      <w:tblPr>
        <w:tblW w:w="4654" w:type="pct"/>
        <w:tblInd w:w="637" w:type="dxa"/>
        <w:tblCellMar>
          <w:left w:w="70" w:type="dxa"/>
          <w:right w:w="70" w:type="dxa"/>
        </w:tblCellMar>
        <w:tblLook w:val="04A0" w:firstRow="1" w:lastRow="0" w:firstColumn="1" w:lastColumn="0" w:noHBand="0" w:noVBand="1"/>
      </w:tblPr>
      <w:tblGrid>
        <w:gridCol w:w="1844"/>
        <w:gridCol w:w="3827"/>
        <w:gridCol w:w="2903"/>
      </w:tblGrid>
      <w:tr w:rsidR="00193813" w:rsidRPr="00B546BF" w14:paraId="63F9A233" w14:textId="77777777" w:rsidTr="00F40761">
        <w:trPr>
          <w:trHeight w:val="1035"/>
        </w:trPr>
        <w:tc>
          <w:tcPr>
            <w:tcW w:w="107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093F25" w14:textId="77777777" w:rsidR="00193813" w:rsidRPr="00B546BF" w:rsidRDefault="00193813" w:rsidP="00193813">
            <w:pPr>
              <w:jc w:val="center"/>
              <w:rPr>
                <w:rFonts w:cs="Arial"/>
                <w:b/>
                <w:bCs/>
                <w:color w:val="000000"/>
                <w:szCs w:val="20"/>
              </w:rPr>
            </w:pPr>
            <w:r w:rsidRPr="00B546BF">
              <w:rPr>
                <w:rFonts w:cs="Arial"/>
                <w:b/>
                <w:bCs/>
                <w:color w:val="000000"/>
                <w:szCs w:val="20"/>
              </w:rPr>
              <w:t>D</w:t>
            </w:r>
          </w:p>
          <w:p w14:paraId="5805E0CC" w14:textId="77777777" w:rsidR="00193813" w:rsidRPr="00B546BF" w:rsidRDefault="00193813" w:rsidP="00193813">
            <w:pPr>
              <w:jc w:val="center"/>
              <w:rPr>
                <w:rFonts w:cs="Arial"/>
                <w:b/>
                <w:bCs/>
                <w:color w:val="000000"/>
                <w:szCs w:val="20"/>
              </w:rPr>
            </w:pPr>
            <w:r w:rsidRPr="00B546BF">
              <w:rPr>
                <w:rFonts w:cs="Arial"/>
                <w:b/>
                <w:bCs/>
                <w:color w:val="000000"/>
                <w:szCs w:val="20"/>
              </w:rPr>
              <w:t xml:space="preserve"> (Percentual de Desconto) </w:t>
            </w:r>
          </w:p>
          <w:p w14:paraId="2318BFB5" w14:textId="748DCE0B" w:rsidR="00193813" w:rsidRPr="00B546BF" w:rsidRDefault="00193813" w:rsidP="00193813">
            <w:pPr>
              <w:jc w:val="center"/>
              <w:rPr>
                <w:rFonts w:cs="Arial"/>
                <w:b/>
                <w:bCs/>
                <w:color w:val="000000"/>
                <w:szCs w:val="20"/>
              </w:rPr>
            </w:pPr>
            <w:r w:rsidRPr="00B546BF">
              <w:rPr>
                <w:rFonts w:cs="Arial"/>
                <w:b/>
                <w:bCs/>
                <w:color w:val="000000"/>
                <w:szCs w:val="20"/>
              </w:rPr>
              <w:t>(%)</w:t>
            </w:r>
          </w:p>
        </w:tc>
        <w:tc>
          <w:tcPr>
            <w:tcW w:w="2232" w:type="pct"/>
            <w:tcBorders>
              <w:top w:val="single" w:sz="8" w:space="0" w:color="auto"/>
              <w:left w:val="nil"/>
              <w:bottom w:val="single" w:sz="8" w:space="0" w:color="auto"/>
              <w:right w:val="single" w:sz="8" w:space="0" w:color="auto"/>
            </w:tcBorders>
            <w:shd w:val="clear" w:color="auto" w:fill="auto"/>
            <w:vAlign w:val="center"/>
            <w:hideMark/>
          </w:tcPr>
          <w:p w14:paraId="62C257FA" w14:textId="77777777" w:rsidR="00193813" w:rsidRPr="00B546BF" w:rsidRDefault="00193813" w:rsidP="00193813">
            <w:pPr>
              <w:jc w:val="center"/>
              <w:rPr>
                <w:rFonts w:cs="Arial"/>
                <w:b/>
                <w:bCs/>
                <w:color w:val="000000"/>
                <w:szCs w:val="20"/>
              </w:rPr>
            </w:pPr>
            <w:r w:rsidRPr="00B546BF">
              <w:rPr>
                <w:rFonts w:cs="Arial"/>
                <w:b/>
                <w:bCs/>
                <w:color w:val="000000"/>
                <w:szCs w:val="20"/>
              </w:rPr>
              <w:t>EST</w:t>
            </w:r>
          </w:p>
          <w:p w14:paraId="3DEF94D7" w14:textId="54B60AE7" w:rsidR="00193813" w:rsidRPr="00B546BF" w:rsidRDefault="00193813" w:rsidP="00193813">
            <w:pPr>
              <w:jc w:val="center"/>
              <w:rPr>
                <w:rFonts w:cs="Arial"/>
                <w:b/>
                <w:bCs/>
                <w:color w:val="000000"/>
                <w:szCs w:val="20"/>
              </w:rPr>
            </w:pPr>
            <w:r w:rsidRPr="00B546BF">
              <w:rPr>
                <w:rFonts w:cs="Arial"/>
                <w:b/>
                <w:bCs/>
                <w:color w:val="000000"/>
                <w:szCs w:val="20"/>
              </w:rPr>
              <w:t>(Valor Estimado Anual da Concessão)</w:t>
            </w:r>
          </w:p>
          <w:p w14:paraId="077F3FD3" w14:textId="2B2DD713" w:rsidR="00193813" w:rsidRPr="00B546BF" w:rsidRDefault="00193813" w:rsidP="00193813">
            <w:pPr>
              <w:jc w:val="center"/>
              <w:rPr>
                <w:rFonts w:cs="Arial"/>
                <w:b/>
                <w:bCs/>
                <w:color w:val="000000"/>
                <w:szCs w:val="20"/>
              </w:rPr>
            </w:pPr>
            <w:r w:rsidRPr="00B546BF">
              <w:rPr>
                <w:rFonts w:cs="Arial"/>
                <w:b/>
                <w:bCs/>
                <w:color w:val="000000"/>
                <w:szCs w:val="20"/>
              </w:rPr>
              <w:t>(R$)</w:t>
            </w:r>
          </w:p>
        </w:tc>
        <w:tc>
          <w:tcPr>
            <w:tcW w:w="1693" w:type="pct"/>
            <w:tcBorders>
              <w:top w:val="single" w:sz="8" w:space="0" w:color="auto"/>
              <w:left w:val="nil"/>
              <w:bottom w:val="single" w:sz="8" w:space="0" w:color="auto"/>
              <w:right w:val="single" w:sz="8" w:space="0" w:color="auto"/>
            </w:tcBorders>
            <w:shd w:val="clear" w:color="auto" w:fill="auto"/>
            <w:vAlign w:val="center"/>
            <w:hideMark/>
          </w:tcPr>
          <w:p w14:paraId="1B9728CE" w14:textId="0A116D6E" w:rsidR="00193813" w:rsidRPr="00B546BF" w:rsidRDefault="00193813" w:rsidP="00193813">
            <w:pPr>
              <w:jc w:val="center"/>
              <w:rPr>
                <w:rFonts w:cs="Arial"/>
                <w:b/>
                <w:bCs/>
                <w:color w:val="000000"/>
                <w:szCs w:val="20"/>
              </w:rPr>
            </w:pPr>
            <w:r w:rsidRPr="00B546BF">
              <w:rPr>
                <w:rFonts w:cs="Arial"/>
                <w:b/>
                <w:bCs/>
                <w:color w:val="000000"/>
                <w:szCs w:val="20"/>
              </w:rPr>
              <w:t>VC = D*EST</w:t>
            </w:r>
            <w:r w:rsidR="008B2A1C" w:rsidRPr="00B546BF">
              <w:rPr>
                <w:rFonts w:cs="Arial"/>
                <w:b/>
                <w:bCs/>
                <w:color w:val="000000"/>
                <w:szCs w:val="20"/>
              </w:rPr>
              <w:t xml:space="preserve">                      (Valor Anual da Concessão)</w:t>
            </w:r>
          </w:p>
          <w:p w14:paraId="37C0368D" w14:textId="1105240E" w:rsidR="00193813" w:rsidRPr="00B546BF" w:rsidRDefault="00193813" w:rsidP="00193813">
            <w:pPr>
              <w:jc w:val="center"/>
              <w:rPr>
                <w:rFonts w:cs="Arial"/>
                <w:b/>
                <w:bCs/>
                <w:color w:val="000000"/>
                <w:szCs w:val="20"/>
              </w:rPr>
            </w:pPr>
            <w:r w:rsidRPr="00B546BF">
              <w:rPr>
                <w:rFonts w:cs="Arial"/>
                <w:b/>
                <w:bCs/>
                <w:color w:val="000000"/>
                <w:szCs w:val="20"/>
              </w:rPr>
              <w:t xml:space="preserve"> (R$)</w:t>
            </w:r>
          </w:p>
        </w:tc>
      </w:tr>
      <w:tr w:rsidR="00193813" w:rsidRPr="00B546BF" w14:paraId="7E5937A5" w14:textId="77777777" w:rsidTr="00F40761">
        <w:trPr>
          <w:trHeight w:val="315"/>
        </w:trPr>
        <w:tc>
          <w:tcPr>
            <w:tcW w:w="1075" w:type="pct"/>
            <w:tcBorders>
              <w:top w:val="nil"/>
              <w:left w:val="single" w:sz="8" w:space="0" w:color="auto"/>
              <w:bottom w:val="single" w:sz="8" w:space="0" w:color="auto"/>
              <w:right w:val="single" w:sz="8" w:space="0" w:color="auto"/>
            </w:tcBorders>
            <w:shd w:val="clear" w:color="auto" w:fill="auto"/>
            <w:vAlign w:val="center"/>
            <w:hideMark/>
          </w:tcPr>
          <w:p w14:paraId="7AD07CB4" w14:textId="77777777" w:rsidR="00193813" w:rsidRPr="00B546BF" w:rsidRDefault="00193813" w:rsidP="00193813">
            <w:pPr>
              <w:jc w:val="center"/>
              <w:rPr>
                <w:rFonts w:cs="Arial"/>
                <w:color w:val="000000"/>
                <w:szCs w:val="20"/>
              </w:rPr>
            </w:pPr>
            <w:r w:rsidRPr="00B546BF">
              <w:rPr>
                <w:rFonts w:cs="Arial"/>
                <w:color w:val="000000"/>
                <w:szCs w:val="20"/>
              </w:rPr>
              <w:t>1,0000</w:t>
            </w:r>
          </w:p>
        </w:tc>
        <w:tc>
          <w:tcPr>
            <w:tcW w:w="2232" w:type="pct"/>
            <w:tcBorders>
              <w:top w:val="nil"/>
              <w:left w:val="nil"/>
              <w:bottom w:val="single" w:sz="8" w:space="0" w:color="auto"/>
              <w:right w:val="single" w:sz="8" w:space="0" w:color="auto"/>
            </w:tcBorders>
            <w:shd w:val="clear" w:color="auto" w:fill="auto"/>
            <w:vAlign w:val="center"/>
            <w:hideMark/>
          </w:tcPr>
          <w:p w14:paraId="2B4D0119" w14:textId="77777777" w:rsidR="00193813" w:rsidRPr="00B546BF" w:rsidRDefault="00193813"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center"/>
            <w:hideMark/>
          </w:tcPr>
          <w:p w14:paraId="442FF1BA" w14:textId="77777777" w:rsidR="00193813" w:rsidRPr="00B546BF" w:rsidRDefault="00193813" w:rsidP="00193813">
            <w:pPr>
              <w:jc w:val="center"/>
              <w:rPr>
                <w:rFonts w:cs="Arial"/>
                <w:color w:val="000000"/>
                <w:szCs w:val="20"/>
              </w:rPr>
            </w:pPr>
            <w:r w:rsidRPr="00B546BF">
              <w:rPr>
                <w:rFonts w:cs="Arial"/>
                <w:color w:val="000000"/>
                <w:szCs w:val="20"/>
              </w:rPr>
              <w:t>23875,56</w:t>
            </w:r>
          </w:p>
        </w:tc>
      </w:tr>
      <w:tr w:rsidR="00D842B6" w:rsidRPr="00B546BF" w14:paraId="60ABB79E"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3FB8B54B" w14:textId="14E50ED2" w:rsidR="00D842B6" w:rsidRPr="00B546BF" w:rsidRDefault="00D842B6" w:rsidP="00193813">
            <w:pPr>
              <w:jc w:val="center"/>
              <w:rPr>
                <w:rFonts w:cs="Arial"/>
                <w:color w:val="000000"/>
                <w:szCs w:val="20"/>
              </w:rPr>
            </w:pPr>
            <w:r w:rsidRPr="00B546BF">
              <w:rPr>
                <w:rFonts w:cs="Arial"/>
                <w:color w:val="000000"/>
                <w:szCs w:val="20"/>
              </w:rPr>
              <w:t>1,0005</w:t>
            </w:r>
          </w:p>
        </w:tc>
        <w:tc>
          <w:tcPr>
            <w:tcW w:w="2232" w:type="pct"/>
            <w:tcBorders>
              <w:top w:val="nil"/>
              <w:left w:val="nil"/>
              <w:bottom w:val="single" w:sz="8" w:space="0" w:color="auto"/>
              <w:right w:val="single" w:sz="8" w:space="0" w:color="auto"/>
            </w:tcBorders>
            <w:shd w:val="clear" w:color="auto" w:fill="auto"/>
            <w:vAlign w:val="center"/>
            <w:hideMark/>
          </w:tcPr>
          <w:p w14:paraId="2C0FDDEE" w14:textId="77777777"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77C1CB93" w14:textId="0990EC78" w:rsidR="00D842B6" w:rsidRPr="00B546BF" w:rsidRDefault="00D842B6" w:rsidP="00193813">
            <w:pPr>
              <w:jc w:val="center"/>
              <w:rPr>
                <w:rFonts w:cs="Arial"/>
                <w:color w:val="000000"/>
                <w:szCs w:val="20"/>
              </w:rPr>
            </w:pPr>
            <w:r w:rsidRPr="00B546BF">
              <w:rPr>
                <w:rFonts w:cs="Arial"/>
                <w:color w:val="000000"/>
                <w:szCs w:val="20"/>
              </w:rPr>
              <w:t>23887,50</w:t>
            </w:r>
          </w:p>
        </w:tc>
      </w:tr>
      <w:tr w:rsidR="00D842B6" w:rsidRPr="00B546BF" w14:paraId="27FDDEA5"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36B013EC" w14:textId="32763B66" w:rsidR="00D842B6" w:rsidRPr="00B546BF" w:rsidRDefault="00D842B6" w:rsidP="00193813">
            <w:pPr>
              <w:jc w:val="center"/>
              <w:rPr>
                <w:rFonts w:cs="Arial"/>
                <w:color w:val="000000"/>
                <w:szCs w:val="20"/>
              </w:rPr>
            </w:pPr>
            <w:r w:rsidRPr="00B546BF">
              <w:rPr>
                <w:rFonts w:cs="Arial"/>
                <w:color w:val="000000"/>
                <w:szCs w:val="20"/>
              </w:rPr>
              <w:t>1,0010</w:t>
            </w:r>
          </w:p>
        </w:tc>
        <w:tc>
          <w:tcPr>
            <w:tcW w:w="2232" w:type="pct"/>
            <w:tcBorders>
              <w:top w:val="nil"/>
              <w:left w:val="nil"/>
              <w:bottom w:val="single" w:sz="8" w:space="0" w:color="auto"/>
              <w:right w:val="single" w:sz="8" w:space="0" w:color="auto"/>
            </w:tcBorders>
            <w:shd w:val="clear" w:color="auto" w:fill="auto"/>
            <w:vAlign w:val="center"/>
            <w:hideMark/>
          </w:tcPr>
          <w:p w14:paraId="1BF91150" w14:textId="77777777"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3D19F5F7" w14:textId="17CC6B4C" w:rsidR="00D842B6" w:rsidRPr="00B546BF" w:rsidRDefault="00D842B6" w:rsidP="00193813">
            <w:pPr>
              <w:jc w:val="center"/>
              <w:rPr>
                <w:rFonts w:cs="Arial"/>
                <w:color w:val="000000"/>
                <w:szCs w:val="20"/>
              </w:rPr>
            </w:pPr>
            <w:r w:rsidRPr="00B546BF">
              <w:rPr>
                <w:rFonts w:cs="Arial"/>
                <w:color w:val="000000"/>
                <w:szCs w:val="20"/>
              </w:rPr>
              <w:t>23899,44</w:t>
            </w:r>
          </w:p>
        </w:tc>
      </w:tr>
      <w:tr w:rsidR="00D842B6" w:rsidRPr="00B546BF" w14:paraId="3D049944"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51533895" w14:textId="7CD178DD" w:rsidR="00D842B6" w:rsidRPr="00B546BF" w:rsidRDefault="00D842B6" w:rsidP="00193813">
            <w:pPr>
              <w:jc w:val="center"/>
              <w:rPr>
                <w:rFonts w:cs="Arial"/>
                <w:color w:val="000000"/>
                <w:szCs w:val="20"/>
              </w:rPr>
            </w:pPr>
            <w:r w:rsidRPr="00B546BF">
              <w:rPr>
                <w:rFonts w:cs="Arial"/>
                <w:color w:val="000000"/>
                <w:szCs w:val="20"/>
              </w:rPr>
              <w:t>1,0060</w:t>
            </w:r>
          </w:p>
        </w:tc>
        <w:tc>
          <w:tcPr>
            <w:tcW w:w="2232" w:type="pct"/>
            <w:tcBorders>
              <w:top w:val="nil"/>
              <w:left w:val="nil"/>
              <w:bottom w:val="single" w:sz="8" w:space="0" w:color="auto"/>
              <w:right w:val="single" w:sz="8" w:space="0" w:color="auto"/>
            </w:tcBorders>
            <w:shd w:val="clear" w:color="auto" w:fill="auto"/>
          </w:tcPr>
          <w:p w14:paraId="00AE8167" w14:textId="7DA0E515"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41A6F4A8" w14:textId="183D02D3" w:rsidR="00D842B6" w:rsidRPr="00B546BF" w:rsidRDefault="00D842B6" w:rsidP="00193813">
            <w:pPr>
              <w:jc w:val="center"/>
              <w:rPr>
                <w:rFonts w:cs="Arial"/>
                <w:color w:val="000000"/>
                <w:szCs w:val="20"/>
              </w:rPr>
            </w:pPr>
            <w:r w:rsidRPr="00B546BF">
              <w:rPr>
                <w:rFonts w:cs="Arial"/>
                <w:color w:val="000000"/>
                <w:szCs w:val="20"/>
              </w:rPr>
              <w:t>24018,81</w:t>
            </w:r>
          </w:p>
        </w:tc>
      </w:tr>
      <w:tr w:rsidR="00D842B6" w:rsidRPr="00B546BF" w14:paraId="683CA2EF"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74788889" w14:textId="0B16BB10" w:rsidR="00D842B6" w:rsidRPr="00B546BF" w:rsidRDefault="00D842B6" w:rsidP="00193813">
            <w:pPr>
              <w:jc w:val="center"/>
              <w:rPr>
                <w:rFonts w:cs="Arial"/>
                <w:color w:val="000000"/>
                <w:szCs w:val="20"/>
              </w:rPr>
            </w:pPr>
            <w:r w:rsidRPr="00B546BF">
              <w:rPr>
                <w:rFonts w:cs="Arial"/>
                <w:color w:val="000000"/>
                <w:szCs w:val="20"/>
              </w:rPr>
              <w:t>1,0100</w:t>
            </w:r>
          </w:p>
        </w:tc>
        <w:tc>
          <w:tcPr>
            <w:tcW w:w="2232" w:type="pct"/>
            <w:tcBorders>
              <w:top w:val="nil"/>
              <w:left w:val="nil"/>
              <w:bottom w:val="single" w:sz="8" w:space="0" w:color="auto"/>
              <w:right w:val="single" w:sz="8" w:space="0" w:color="auto"/>
            </w:tcBorders>
            <w:shd w:val="clear" w:color="auto" w:fill="auto"/>
          </w:tcPr>
          <w:p w14:paraId="4F1AF0DF" w14:textId="2081545C"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579773A7" w14:textId="77A225AD" w:rsidR="00D842B6" w:rsidRPr="00B546BF" w:rsidRDefault="00D842B6" w:rsidP="00193813">
            <w:pPr>
              <w:jc w:val="center"/>
              <w:rPr>
                <w:rFonts w:cs="Arial"/>
                <w:color w:val="000000"/>
                <w:szCs w:val="20"/>
              </w:rPr>
            </w:pPr>
            <w:r w:rsidRPr="00B546BF">
              <w:rPr>
                <w:rFonts w:cs="Arial"/>
                <w:color w:val="000000"/>
                <w:szCs w:val="20"/>
              </w:rPr>
              <w:t>24114,32</w:t>
            </w:r>
          </w:p>
        </w:tc>
      </w:tr>
      <w:tr w:rsidR="00D842B6" w:rsidRPr="00B546BF" w14:paraId="6E2B0C52"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79439FC9" w14:textId="02130332" w:rsidR="00D842B6" w:rsidRPr="00B546BF" w:rsidRDefault="00D842B6" w:rsidP="00193813">
            <w:pPr>
              <w:jc w:val="center"/>
              <w:rPr>
                <w:rFonts w:cs="Arial"/>
                <w:color w:val="000000"/>
                <w:szCs w:val="20"/>
              </w:rPr>
            </w:pPr>
            <w:r w:rsidRPr="00B546BF">
              <w:rPr>
                <w:rFonts w:cs="Arial"/>
                <w:color w:val="000000"/>
                <w:szCs w:val="20"/>
              </w:rPr>
              <w:t>1,0300</w:t>
            </w:r>
          </w:p>
        </w:tc>
        <w:tc>
          <w:tcPr>
            <w:tcW w:w="2232" w:type="pct"/>
            <w:tcBorders>
              <w:top w:val="nil"/>
              <w:left w:val="nil"/>
              <w:bottom w:val="single" w:sz="8" w:space="0" w:color="auto"/>
              <w:right w:val="single" w:sz="8" w:space="0" w:color="auto"/>
            </w:tcBorders>
            <w:shd w:val="clear" w:color="auto" w:fill="auto"/>
          </w:tcPr>
          <w:p w14:paraId="3255D09D" w14:textId="1C8E1F79"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2130F4C6" w14:textId="228C5390" w:rsidR="00D842B6" w:rsidRPr="00B546BF" w:rsidRDefault="00D842B6" w:rsidP="00193813">
            <w:pPr>
              <w:jc w:val="center"/>
              <w:rPr>
                <w:rFonts w:cs="Arial"/>
                <w:color w:val="000000"/>
                <w:szCs w:val="20"/>
              </w:rPr>
            </w:pPr>
            <w:r w:rsidRPr="00B546BF">
              <w:rPr>
                <w:rFonts w:cs="Arial"/>
                <w:color w:val="000000"/>
                <w:szCs w:val="20"/>
              </w:rPr>
              <w:t>24591,83</w:t>
            </w:r>
          </w:p>
        </w:tc>
      </w:tr>
      <w:tr w:rsidR="00D842B6" w:rsidRPr="00B546BF" w14:paraId="43DB7568"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04848F11" w14:textId="2E6E595A" w:rsidR="00D842B6" w:rsidRPr="00B546BF" w:rsidRDefault="00D842B6" w:rsidP="00193813">
            <w:pPr>
              <w:jc w:val="center"/>
              <w:rPr>
                <w:rFonts w:cs="Arial"/>
                <w:color w:val="000000"/>
                <w:szCs w:val="20"/>
              </w:rPr>
            </w:pPr>
            <w:r w:rsidRPr="00B546BF">
              <w:rPr>
                <w:rFonts w:cs="Arial"/>
                <w:color w:val="000000"/>
                <w:szCs w:val="20"/>
              </w:rPr>
              <w:t>1,0500</w:t>
            </w:r>
          </w:p>
        </w:tc>
        <w:tc>
          <w:tcPr>
            <w:tcW w:w="2232" w:type="pct"/>
            <w:tcBorders>
              <w:top w:val="nil"/>
              <w:left w:val="nil"/>
              <w:bottom w:val="single" w:sz="8" w:space="0" w:color="auto"/>
              <w:right w:val="single" w:sz="8" w:space="0" w:color="auto"/>
            </w:tcBorders>
            <w:shd w:val="clear" w:color="auto" w:fill="auto"/>
          </w:tcPr>
          <w:p w14:paraId="6C713A97" w14:textId="135A1477"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4EE1B4A1" w14:textId="7C6E7C92" w:rsidR="00D842B6" w:rsidRPr="00B546BF" w:rsidRDefault="00D842B6" w:rsidP="00193813">
            <w:pPr>
              <w:jc w:val="center"/>
              <w:rPr>
                <w:rFonts w:cs="Arial"/>
                <w:color w:val="000000"/>
                <w:szCs w:val="20"/>
              </w:rPr>
            </w:pPr>
            <w:r w:rsidRPr="00B546BF">
              <w:rPr>
                <w:rFonts w:cs="Arial"/>
                <w:color w:val="000000"/>
                <w:szCs w:val="20"/>
              </w:rPr>
              <w:t>25069,34</w:t>
            </w:r>
          </w:p>
        </w:tc>
      </w:tr>
      <w:tr w:rsidR="00D842B6" w:rsidRPr="00B546BF" w14:paraId="17633AEE"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5533E65B" w14:textId="5A669069" w:rsidR="00D842B6" w:rsidRPr="00B546BF" w:rsidRDefault="00D842B6" w:rsidP="00193813">
            <w:pPr>
              <w:jc w:val="center"/>
              <w:rPr>
                <w:rFonts w:cs="Arial"/>
                <w:color w:val="000000"/>
                <w:szCs w:val="20"/>
              </w:rPr>
            </w:pPr>
            <w:r w:rsidRPr="00B546BF">
              <w:rPr>
                <w:rFonts w:cs="Arial"/>
                <w:color w:val="000000"/>
                <w:szCs w:val="20"/>
              </w:rPr>
              <w:t>1,0700</w:t>
            </w:r>
          </w:p>
        </w:tc>
        <w:tc>
          <w:tcPr>
            <w:tcW w:w="2232" w:type="pct"/>
            <w:tcBorders>
              <w:top w:val="nil"/>
              <w:left w:val="nil"/>
              <w:bottom w:val="single" w:sz="8" w:space="0" w:color="auto"/>
              <w:right w:val="single" w:sz="8" w:space="0" w:color="auto"/>
            </w:tcBorders>
            <w:shd w:val="clear" w:color="auto" w:fill="auto"/>
          </w:tcPr>
          <w:p w14:paraId="43190727" w14:textId="01CFD2DB"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tcPr>
          <w:p w14:paraId="323431B2" w14:textId="35ADF542" w:rsidR="00D842B6" w:rsidRPr="00B546BF" w:rsidRDefault="00D842B6" w:rsidP="00193813">
            <w:pPr>
              <w:jc w:val="center"/>
              <w:rPr>
                <w:rFonts w:cs="Arial"/>
                <w:color w:val="000000"/>
                <w:szCs w:val="20"/>
              </w:rPr>
            </w:pPr>
            <w:r w:rsidRPr="00B546BF">
              <w:rPr>
                <w:rFonts w:cs="Arial"/>
                <w:color w:val="000000"/>
                <w:szCs w:val="20"/>
              </w:rPr>
              <w:t>25546,85</w:t>
            </w:r>
          </w:p>
        </w:tc>
      </w:tr>
      <w:tr w:rsidR="00D842B6" w:rsidRPr="00B546BF" w14:paraId="799070FB"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54D877F4" w14:textId="2BBEFE43" w:rsidR="00D842B6" w:rsidRPr="00B546BF" w:rsidRDefault="00D842B6" w:rsidP="00193813">
            <w:pPr>
              <w:jc w:val="center"/>
              <w:rPr>
                <w:rFonts w:cs="Arial"/>
                <w:color w:val="000000"/>
                <w:szCs w:val="20"/>
              </w:rPr>
            </w:pPr>
            <w:r w:rsidRPr="00B546BF">
              <w:rPr>
                <w:rFonts w:cs="Arial"/>
                <w:color w:val="000000"/>
                <w:szCs w:val="20"/>
              </w:rPr>
              <w:t>1,0800</w:t>
            </w:r>
          </w:p>
        </w:tc>
        <w:tc>
          <w:tcPr>
            <w:tcW w:w="2232" w:type="pct"/>
            <w:tcBorders>
              <w:top w:val="nil"/>
              <w:left w:val="nil"/>
              <w:bottom w:val="single" w:sz="8" w:space="0" w:color="auto"/>
              <w:right w:val="single" w:sz="8" w:space="0" w:color="auto"/>
            </w:tcBorders>
            <w:shd w:val="clear" w:color="auto" w:fill="auto"/>
          </w:tcPr>
          <w:p w14:paraId="0F7EAE06" w14:textId="6A95FE35"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hideMark/>
          </w:tcPr>
          <w:p w14:paraId="09E6E29E" w14:textId="32409A99" w:rsidR="00D842B6" w:rsidRPr="00B546BF" w:rsidRDefault="00D842B6" w:rsidP="00193813">
            <w:pPr>
              <w:jc w:val="center"/>
              <w:rPr>
                <w:rFonts w:cs="Arial"/>
                <w:color w:val="000000"/>
                <w:szCs w:val="20"/>
              </w:rPr>
            </w:pPr>
            <w:r w:rsidRPr="00B546BF">
              <w:rPr>
                <w:rFonts w:cs="Arial"/>
                <w:color w:val="000000"/>
                <w:szCs w:val="20"/>
              </w:rPr>
              <w:t>25785,60</w:t>
            </w:r>
          </w:p>
        </w:tc>
      </w:tr>
      <w:tr w:rsidR="00D842B6" w:rsidRPr="00B546BF" w14:paraId="3E5686A6" w14:textId="77777777" w:rsidTr="003E0F93">
        <w:trPr>
          <w:trHeight w:val="315"/>
        </w:trPr>
        <w:tc>
          <w:tcPr>
            <w:tcW w:w="1075" w:type="pct"/>
            <w:tcBorders>
              <w:top w:val="nil"/>
              <w:left w:val="single" w:sz="8" w:space="0" w:color="auto"/>
              <w:bottom w:val="single" w:sz="8" w:space="0" w:color="auto"/>
              <w:right w:val="single" w:sz="8" w:space="0" w:color="auto"/>
            </w:tcBorders>
            <w:shd w:val="clear" w:color="auto" w:fill="auto"/>
            <w:vAlign w:val="bottom"/>
          </w:tcPr>
          <w:p w14:paraId="354B461E" w14:textId="592D1C51" w:rsidR="00D842B6" w:rsidRPr="00B546BF" w:rsidRDefault="00D842B6" w:rsidP="00193813">
            <w:pPr>
              <w:jc w:val="center"/>
              <w:rPr>
                <w:rFonts w:cs="Arial"/>
                <w:color w:val="000000"/>
                <w:szCs w:val="20"/>
              </w:rPr>
            </w:pPr>
            <w:r w:rsidRPr="00B546BF">
              <w:rPr>
                <w:rFonts w:cs="Arial"/>
                <w:color w:val="000000"/>
                <w:szCs w:val="20"/>
              </w:rPr>
              <w:t>1,1000</w:t>
            </w:r>
          </w:p>
        </w:tc>
        <w:tc>
          <w:tcPr>
            <w:tcW w:w="2232" w:type="pct"/>
            <w:tcBorders>
              <w:top w:val="nil"/>
              <w:left w:val="nil"/>
              <w:bottom w:val="single" w:sz="8" w:space="0" w:color="auto"/>
              <w:right w:val="single" w:sz="8" w:space="0" w:color="auto"/>
            </w:tcBorders>
            <w:shd w:val="clear" w:color="auto" w:fill="auto"/>
          </w:tcPr>
          <w:p w14:paraId="23CDCD55" w14:textId="174618D0" w:rsidR="00D842B6" w:rsidRPr="00B546BF" w:rsidRDefault="00D842B6" w:rsidP="00193813">
            <w:pPr>
              <w:jc w:val="center"/>
              <w:rPr>
                <w:rFonts w:cs="Arial"/>
                <w:color w:val="000000"/>
                <w:szCs w:val="20"/>
              </w:rPr>
            </w:pPr>
            <w:r w:rsidRPr="00B546BF">
              <w:rPr>
                <w:rFonts w:cs="Arial"/>
                <w:color w:val="000000"/>
                <w:szCs w:val="20"/>
              </w:rPr>
              <w:t>23875,56</w:t>
            </w:r>
          </w:p>
        </w:tc>
        <w:tc>
          <w:tcPr>
            <w:tcW w:w="1693" w:type="pct"/>
            <w:tcBorders>
              <w:top w:val="nil"/>
              <w:left w:val="nil"/>
              <w:bottom w:val="single" w:sz="8" w:space="0" w:color="auto"/>
              <w:right w:val="single" w:sz="8" w:space="0" w:color="auto"/>
            </w:tcBorders>
            <w:shd w:val="clear" w:color="auto" w:fill="auto"/>
            <w:vAlign w:val="bottom"/>
            <w:hideMark/>
          </w:tcPr>
          <w:p w14:paraId="294B06F4" w14:textId="505F54F2" w:rsidR="00D842B6" w:rsidRPr="00B546BF" w:rsidRDefault="00D842B6" w:rsidP="00193813">
            <w:pPr>
              <w:jc w:val="center"/>
              <w:rPr>
                <w:rFonts w:cs="Arial"/>
                <w:color w:val="000000"/>
                <w:szCs w:val="20"/>
              </w:rPr>
            </w:pPr>
            <w:r w:rsidRPr="00B546BF">
              <w:rPr>
                <w:rFonts w:cs="Arial"/>
                <w:color w:val="000000"/>
                <w:szCs w:val="20"/>
              </w:rPr>
              <w:t>26263,12</w:t>
            </w:r>
          </w:p>
        </w:tc>
      </w:tr>
      <w:tr w:rsidR="00D842B6" w:rsidRPr="00B546BF" w14:paraId="07B80E4C" w14:textId="77777777" w:rsidTr="00F40761">
        <w:trPr>
          <w:trHeight w:val="315"/>
        </w:trPr>
        <w:tc>
          <w:tcPr>
            <w:tcW w:w="1075" w:type="pct"/>
            <w:tcBorders>
              <w:top w:val="nil"/>
              <w:left w:val="single" w:sz="8" w:space="0" w:color="auto"/>
              <w:bottom w:val="single" w:sz="8" w:space="0" w:color="auto"/>
              <w:right w:val="single" w:sz="8" w:space="0" w:color="auto"/>
            </w:tcBorders>
            <w:shd w:val="clear" w:color="auto" w:fill="auto"/>
            <w:vAlign w:val="center"/>
            <w:hideMark/>
          </w:tcPr>
          <w:p w14:paraId="18785723" w14:textId="77777777" w:rsidR="00D842B6" w:rsidRPr="00B546BF" w:rsidRDefault="00D842B6" w:rsidP="00193813">
            <w:pPr>
              <w:jc w:val="center"/>
              <w:rPr>
                <w:rFonts w:cs="Arial"/>
                <w:color w:val="000000"/>
                <w:szCs w:val="20"/>
              </w:rPr>
            </w:pPr>
            <w:r w:rsidRPr="00B546BF">
              <w:rPr>
                <w:rFonts w:cs="Arial"/>
                <w:color w:val="000000"/>
                <w:szCs w:val="20"/>
              </w:rPr>
              <w:t>-</w:t>
            </w:r>
          </w:p>
        </w:tc>
        <w:tc>
          <w:tcPr>
            <w:tcW w:w="2232" w:type="pct"/>
            <w:tcBorders>
              <w:top w:val="nil"/>
              <w:left w:val="nil"/>
              <w:bottom w:val="single" w:sz="8" w:space="0" w:color="auto"/>
              <w:right w:val="single" w:sz="8" w:space="0" w:color="auto"/>
            </w:tcBorders>
            <w:shd w:val="clear" w:color="auto" w:fill="auto"/>
            <w:vAlign w:val="center"/>
            <w:hideMark/>
          </w:tcPr>
          <w:p w14:paraId="5BB3A278" w14:textId="77777777" w:rsidR="00D842B6" w:rsidRPr="00B546BF" w:rsidRDefault="00D842B6" w:rsidP="00193813">
            <w:pPr>
              <w:jc w:val="center"/>
              <w:rPr>
                <w:rFonts w:cs="Arial"/>
                <w:color w:val="000000"/>
                <w:szCs w:val="20"/>
              </w:rPr>
            </w:pPr>
            <w:r w:rsidRPr="00B546BF">
              <w:rPr>
                <w:rFonts w:cs="Arial"/>
                <w:color w:val="000000"/>
                <w:szCs w:val="20"/>
              </w:rPr>
              <w:t>-</w:t>
            </w:r>
          </w:p>
        </w:tc>
        <w:tc>
          <w:tcPr>
            <w:tcW w:w="1693" w:type="pct"/>
            <w:tcBorders>
              <w:top w:val="nil"/>
              <w:left w:val="nil"/>
              <w:bottom w:val="single" w:sz="8" w:space="0" w:color="auto"/>
              <w:right w:val="single" w:sz="8" w:space="0" w:color="auto"/>
            </w:tcBorders>
            <w:shd w:val="clear" w:color="auto" w:fill="auto"/>
            <w:vAlign w:val="center"/>
            <w:hideMark/>
          </w:tcPr>
          <w:p w14:paraId="156CBDBF" w14:textId="77777777" w:rsidR="00D842B6" w:rsidRPr="00B546BF" w:rsidRDefault="00D842B6" w:rsidP="00193813">
            <w:pPr>
              <w:jc w:val="center"/>
              <w:rPr>
                <w:rFonts w:cs="Arial"/>
                <w:color w:val="000000"/>
                <w:szCs w:val="20"/>
              </w:rPr>
            </w:pPr>
            <w:r w:rsidRPr="00B546BF">
              <w:rPr>
                <w:rFonts w:cs="Arial"/>
                <w:color w:val="000000"/>
                <w:szCs w:val="20"/>
              </w:rPr>
              <w:t>-</w:t>
            </w:r>
          </w:p>
        </w:tc>
      </w:tr>
    </w:tbl>
    <w:p w14:paraId="2FE2459A" w14:textId="735EF869" w:rsidR="00C353AC" w:rsidRPr="00B546BF" w:rsidRDefault="00C353AC" w:rsidP="00F6774D">
      <w:pPr>
        <w:numPr>
          <w:ilvl w:val="1"/>
          <w:numId w:val="1"/>
        </w:numPr>
        <w:spacing w:before="120" w:after="120" w:line="276" w:lineRule="auto"/>
        <w:ind w:left="567" w:firstLine="0"/>
        <w:jc w:val="both"/>
        <w:rPr>
          <w:rFonts w:cs="Arial"/>
          <w:b/>
          <w:bCs/>
          <w:szCs w:val="20"/>
        </w:rPr>
      </w:pPr>
      <w:r w:rsidRPr="00B546BF">
        <w:rPr>
          <w:rFonts w:cs="Arial"/>
          <w:b/>
          <w:bCs/>
          <w:szCs w:val="20"/>
        </w:rPr>
        <w:t>O Percentual de Desconto (D) ofertado será o critério adotado para classificação e julgamento das propostas no sistema eletrônico COMPRASNET, indicando quantas vezes o licitante se propõe a pagar anualmente pela concessão da área objeto do certame, em relação ao Valor Estimado Anual (EST) pela Administraçã</w:t>
      </w:r>
      <w:r w:rsidR="008B2A1C" w:rsidRPr="00B546BF">
        <w:rPr>
          <w:rFonts w:cs="Arial"/>
          <w:b/>
          <w:bCs/>
          <w:szCs w:val="20"/>
        </w:rPr>
        <w:t>o. Portanto, o Valor de Anual da</w:t>
      </w:r>
      <w:r w:rsidRPr="00B546BF">
        <w:rPr>
          <w:rFonts w:cs="Arial"/>
          <w:b/>
          <w:bCs/>
          <w:szCs w:val="20"/>
        </w:rPr>
        <w:t xml:space="preserve"> Concessão (VC) representa o valor a ser efetivamente pago pela Concessionária em contraprestações mensais, sendo resultante da aplicação da fórmula anteriormente mencionada.</w:t>
      </w:r>
    </w:p>
    <w:p w14:paraId="1694E3AA" w14:textId="77777777" w:rsidR="00C353AC" w:rsidRPr="00B546BF" w:rsidRDefault="00C353AC" w:rsidP="00F6774D">
      <w:pPr>
        <w:numPr>
          <w:ilvl w:val="1"/>
          <w:numId w:val="1"/>
        </w:numPr>
        <w:spacing w:before="120" w:after="120" w:line="276" w:lineRule="auto"/>
        <w:ind w:left="567" w:firstLine="0"/>
        <w:jc w:val="both"/>
        <w:rPr>
          <w:rFonts w:cs="Arial"/>
          <w:b/>
          <w:bCs/>
          <w:szCs w:val="20"/>
        </w:rPr>
      </w:pPr>
      <w:r w:rsidRPr="00B546BF">
        <w:rPr>
          <w:rFonts w:cs="Arial"/>
          <w:b/>
          <w:bCs/>
          <w:szCs w:val="20"/>
        </w:rPr>
        <w:t>Na elaboração de sua proposta e lances, o licitante deve considerar 4 (quatro) casas decimais.</w:t>
      </w:r>
    </w:p>
    <w:p w14:paraId="68EEA581" w14:textId="37B168E9" w:rsidR="00C353AC" w:rsidRPr="00B546BF" w:rsidRDefault="00C353AC" w:rsidP="006473BB">
      <w:pPr>
        <w:numPr>
          <w:ilvl w:val="1"/>
          <w:numId w:val="1"/>
        </w:numPr>
        <w:spacing w:before="120" w:after="120" w:line="276" w:lineRule="auto"/>
        <w:ind w:left="567" w:right="-1" w:firstLine="0"/>
        <w:jc w:val="both"/>
        <w:rPr>
          <w:rFonts w:cs="Arial"/>
          <w:b/>
          <w:bCs/>
          <w:szCs w:val="20"/>
        </w:rPr>
      </w:pPr>
      <w:r w:rsidRPr="00B546BF">
        <w:rPr>
          <w:rFonts w:cs="Arial"/>
          <w:b/>
          <w:bCs/>
          <w:szCs w:val="20"/>
        </w:rPr>
        <w:t>Será desclassificada a proposta e/ou lance cujo Percentual de Desconto (D) seja menor do que 1% (um p</w:t>
      </w:r>
      <w:r w:rsidR="008B2A1C" w:rsidRPr="00B546BF">
        <w:rPr>
          <w:rFonts w:cs="Arial"/>
          <w:b/>
          <w:bCs/>
          <w:szCs w:val="20"/>
        </w:rPr>
        <w:t>or cento), visto que, aplicado a</w:t>
      </w:r>
      <w:r w:rsidRPr="00B546BF">
        <w:rPr>
          <w:rFonts w:cs="Arial"/>
          <w:b/>
          <w:bCs/>
          <w:szCs w:val="20"/>
        </w:rPr>
        <w:t xml:space="preserve"> formula, resultará em valor inferior ao valor mínimo estimado pela Administração.</w:t>
      </w:r>
    </w:p>
    <w:p w14:paraId="26504146" w14:textId="77777777" w:rsidR="00C353AC" w:rsidRPr="00B546BF" w:rsidRDefault="00C353AC" w:rsidP="00EF665C">
      <w:pPr>
        <w:numPr>
          <w:ilvl w:val="1"/>
          <w:numId w:val="1"/>
        </w:numPr>
        <w:spacing w:before="120" w:after="120" w:line="276" w:lineRule="auto"/>
        <w:ind w:left="567" w:right="-1" w:firstLine="0"/>
        <w:jc w:val="both"/>
        <w:rPr>
          <w:rFonts w:cs="Arial"/>
          <w:b/>
          <w:bCs/>
          <w:szCs w:val="20"/>
        </w:rPr>
      </w:pPr>
      <w:r w:rsidRPr="00B546BF">
        <w:rPr>
          <w:rFonts w:cs="Arial"/>
          <w:b/>
          <w:bCs/>
          <w:szCs w:val="20"/>
        </w:rPr>
        <w:t>Os licitantes deverão observar as orientações expostas nos subitens precedentes também no que se refere às disputas da fase de lances.</w:t>
      </w:r>
    </w:p>
    <w:p w14:paraId="6FE4D41F" w14:textId="77777777" w:rsidR="00C353AC" w:rsidRPr="00B546BF" w:rsidRDefault="00C353AC" w:rsidP="00EF665C">
      <w:pPr>
        <w:numPr>
          <w:ilvl w:val="1"/>
          <w:numId w:val="1"/>
        </w:numPr>
        <w:spacing w:before="120" w:after="120" w:line="276" w:lineRule="auto"/>
        <w:ind w:left="567" w:right="-1" w:firstLine="0"/>
        <w:jc w:val="both"/>
        <w:rPr>
          <w:rFonts w:cs="Arial"/>
          <w:b/>
          <w:bCs/>
          <w:szCs w:val="20"/>
        </w:rPr>
      </w:pPr>
      <w:r w:rsidRPr="00B546BF">
        <w:rPr>
          <w:rFonts w:cs="Arial"/>
          <w:b/>
          <w:bCs/>
          <w:szCs w:val="20"/>
        </w:rPr>
        <w:t xml:space="preserve">Após a etapa de lances, na fase de aceitação, </w:t>
      </w:r>
      <w:proofErr w:type="gramStart"/>
      <w:r w:rsidRPr="00B546BF">
        <w:rPr>
          <w:rFonts w:cs="Arial"/>
          <w:b/>
          <w:bCs/>
          <w:szCs w:val="20"/>
        </w:rPr>
        <w:t>o(</w:t>
      </w:r>
      <w:proofErr w:type="gramEnd"/>
      <w:r w:rsidRPr="00B546BF">
        <w:rPr>
          <w:rFonts w:cs="Arial"/>
          <w:b/>
          <w:bCs/>
          <w:szCs w:val="20"/>
        </w:rPr>
        <w:t>a) Pregoeiro(a) aplicará o lance vencedor (melhor Percentual de Desconto) à fórmula para a apuração do Valor Anual de Concessão (VC).</w:t>
      </w:r>
    </w:p>
    <w:p w14:paraId="38AAA438" w14:textId="77777777" w:rsidR="00C353AC" w:rsidRPr="000D06B8" w:rsidRDefault="00C353AC" w:rsidP="000D06B8">
      <w:pPr>
        <w:numPr>
          <w:ilvl w:val="1"/>
          <w:numId w:val="1"/>
        </w:numPr>
        <w:spacing w:before="120" w:after="120" w:line="276" w:lineRule="auto"/>
        <w:ind w:left="567" w:right="-1" w:firstLine="0"/>
        <w:jc w:val="both"/>
        <w:rPr>
          <w:rFonts w:cs="Arial"/>
          <w:bCs/>
          <w:szCs w:val="20"/>
        </w:rPr>
      </w:pPr>
      <w:r w:rsidRPr="000D06B8">
        <w:rPr>
          <w:rFonts w:cs="Arial"/>
          <w:bCs/>
          <w:szCs w:val="20"/>
        </w:rPr>
        <w:t>As propostas serão de exclusiva responsabilidade do licitante, não lhe assistindo o direito de pleitear qualquer alteração, sob alegação de erro, omissão ou qualquer outro pretexto.</w:t>
      </w:r>
    </w:p>
    <w:p w14:paraId="316A4710" w14:textId="77777777" w:rsidR="009C144D" w:rsidRPr="00B546BF" w:rsidRDefault="00C353AC" w:rsidP="00F6774D">
      <w:pPr>
        <w:numPr>
          <w:ilvl w:val="1"/>
          <w:numId w:val="1"/>
        </w:numPr>
        <w:spacing w:before="120" w:after="120" w:line="276" w:lineRule="auto"/>
        <w:ind w:left="0" w:right="566" w:firstLine="0"/>
        <w:jc w:val="both"/>
        <w:rPr>
          <w:rFonts w:cs="Arial"/>
          <w:b/>
          <w:bCs/>
          <w:szCs w:val="20"/>
        </w:rPr>
      </w:pPr>
      <w:r w:rsidRPr="00B546BF">
        <w:rPr>
          <w:rFonts w:cs="Arial"/>
          <w:b/>
          <w:szCs w:val="20"/>
        </w:rPr>
        <w:lastRenderedPageBreak/>
        <w:t>O</w:t>
      </w:r>
      <w:r w:rsidR="009C144D" w:rsidRPr="00B546BF">
        <w:rPr>
          <w:rFonts w:cs="Arial"/>
          <w:b/>
          <w:szCs w:val="20"/>
        </w:rPr>
        <w:t>s</w:t>
      </w:r>
      <w:r w:rsidRPr="00B546BF">
        <w:rPr>
          <w:rFonts w:cs="Arial"/>
          <w:b/>
          <w:szCs w:val="20"/>
        </w:rPr>
        <w:t xml:space="preserve"> Valor</w:t>
      </w:r>
      <w:r w:rsidR="009C144D" w:rsidRPr="00B546BF">
        <w:rPr>
          <w:rFonts w:cs="Arial"/>
          <w:b/>
          <w:szCs w:val="20"/>
        </w:rPr>
        <w:t>es</w:t>
      </w:r>
      <w:r w:rsidRPr="00B546BF">
        <w:rPr>
          <w:rFonts w:cs="Arial"/>
          <w:b/>
          <w:szCs w:val="20"/>
        </w:rPr>
        <w:t xml:space="preserve"> Estimado</w:t>
      </w:r>
      <w:r w:rsidR="009C144D" w:rsidRPr="00B546BF">
        <w:rPr>
          <w:rFonts w:cs="Arial"/>
          <w:b/>
          <w:szCs w:val="20"/>
        </w:rPr>
        <w:t>s</w:t>
      </w:r>
      <w:r w:rsidRPr="00B546BF">
        <w:rPr>
          <w:rFonts w:cs="Arial"/>
          <w:b/>
          <w:szCs w:val="20"/>
        </w:rPr>
        <w:t xml:space="preserve"> Anual da</w:t>
      </w:r>
      <w:r w:rsidR="009C144D" w:rsidRPr="00B546BF">
        <w:rPr>
          <w:rFonts w:cs="Arial"/>
          <w:b/>
          <w:szCs w:val="20"/>
        </w:rPr>
        <w:t>s Concessões</w:t>
      </w:r>
      <w:r w:rsidRPr="00B546BF">
        <w:rPr>
          <w:rFonts w:cs="Arial"/>
          <w:b/>
          <w:szCs w:val="20"/>
        </w:rPr>
        <w:t xml:space="preserve"> (EST) do</w:t>
      </w:r>
      <w:r w:rsidR="009C144D" w:rsidRPr="00B546BF">
        <w:rPr>
          <w:rFonts w:cs="Arial"/>
          <w:b/>
          <w:szCs w:val="20"/>
        </w:rPr>
        <w:t>s</w:t>
      </w:r>
      <w:r w:rsidRPr="00B546BF">
        <w:rPr>
          <w:rFonts w:cs="Arial"/>
          <w:b/>
          <w:szCs w:val="20"/>
        </w:rPr>
        <w:t xml:space="preserve"> espaço</w:t>
      </w:r>
      <w:r w:rsidR="009C144D" w:rsidRPr="00B546BF">
        <w:rPr>
          <w:rFonts w:cs="Arial"/>
          <w:b/>
          <w:szCs w:val="20"/>
        </w:rPr>
        <w:t>s</w:t>
      </w:r>
      <w:r w:rsidRPr="00B546BF">
        <w:rPr>
          <w:rFonts w:cs="Arial"/>
          <w:b/>
          <w:szCs w:val="20"/>
        </w:rPr>
        <w:t xml:space="preserve"> físico</w:t>
      </w:r>
      <w:r w:rsidR="009C144D" w:rsidRPr="00B546BF">
        <w:rPr>
          <w:rFonts w:cs="Arial"/>
          <w:b/>
          <w:szCs w:val="20"/>
        </w:rPr>
        <w:t>s</w:t>
      </w:r>
      <w:r w:rsidRPr="00B546BF">
        <w:rPr>
          <w:rFonts w:cs="Arial"/>
          <w:b/>
          <w:szCs w:val="20"/>
        </w:rPr>
        <w:t xml:space="preserve"> objeto desta licitação é de</w:t>
      </w:r>
      <w:r w:rsidR="009C144D" w:rsidRPr="00B546BF">
        <w:rPr>
          <w:rFonts w:cs="Arial"/>
          <w:b/>
          <w:szCs w:val="20"/>
        </w:rPr>
        <w:t>:</w:t>
      </w:r>
    </w:p>
    <w:p w14:paraId="28D72637" w14:textId="77777777" w:rsidR="009C144D" w:rsidRPr="00B546BF" w:rsidRDefault="009C144D" w:rsidP="0035519E">
      <w:pPr>
        <w:pStyle w:val="PargrafodaLista"/>
        <w:numPr>
          <w:ilvl w:val="0"/>
          <w:numId w:val="10"/>
        </w:numPr>
        <w:spacing w:before="120" w:after="120" w:line="276" w:lineRule="auto"/>
        <w:ind w:left="0" w:right="566" w:hanging="11"/>
        <w:jc w:val="both"/>
        <w:rPr>
          <w:rFonts w:cs="Arial"/>
          <w:b/>
          <w:bCs/>
          <w:szCs w:val="20"/>
        </w:rPr>
      </w:pPr>
      <w:r w:rsidRPr="00B546BF">
        <w:rPr>
          <w:rFonts w:cs="Arial"/>
          <w:b/>
          <w:szCs w:val="20"/>
        </w:rPr>
        <w:t>Campus Mossoró:</w:t>
      </w:r>
    </w:p>
    <w:p w14:paraId="57E2E3E7" w14:textId="5FA5047C" w:rsidR="009C144D" w:rsidRPr="00B546BF" w:rsidRDefault="009C144D" w:rsidP="000E632E">
      <w:pPr>
        <w:pStyle w:val="PargrafodaLista"/>
        <w:numPr>
          <w:ilvl w:val="2"/>
          <w:numId w:val="11"/>
        </w:numPr>
        <w:spacing w:before="120" w:after="120" w:line="276" w:lineRule="auto"/>
        <w:ind w:left="0" w:right="566" w:firstLine="0"/>
        <w:jc w:val="both"/>
        <w:rPr>
          <w:rFonts w:cs="Arial"/>
          <w:b/>
          <w:bCs/>
          <w:szCs w:val="20"/>
        </w:rPr>
      </w:pPr>
      <w:r w:rsidRPr="00B546BF">
        <w:rPr>
          <w:rFonts w:cs="Arial"/>
          <w:b/>
          <w:szCs w:val="20"/>
        </w:rPr>
        <w:t>Centro de convivência do Campus Leste:</w:t>
      </w:r>
      <w:r w:rsidR="00FF0CD8" w:rsidRPr="00B546BF">
        <w:rPr>
          <w:rFonts w:cs="Arial"/>
          <w:b/>
          <w:szCs w:val="20"/>
        </w:rPr>
        <w:t xml:space="preserve"> </w:t>
      </w:r>
      <w:r w:rsidR="008B2A1C" w:rsidRPr="00B546BF">
        <w:rPr>
          <w:rFonts w:cs="Arial"/>
          <w:b/>
          <w:szCs w:val="20"/>
        </w:rPr>
        <w:t>R$ 23.875,56</w:t>
      </w:r>
      <w:r w:rsidR="005944BD" w:rsidRPr="00B546BF">
        <w:rPr>
          <w:rFonts w:cs="Arial"/>
          <w:b/>
          <w:szCs w:val="20"/>
        </w:rPr>
        <w:t xml:space="preserve"> (vinte e três mil, oitocentos e setenta e cinco reais e cinquenta e seis centavos); </w:t>
      </w:r>
    </w:p>
    <w:p w14:paraId="048796C6" w14:textId="319B506F" w:rsidR="009C144D" w:rsidRPr="00B546BF" w:rsidRDefault="009C144D" w:rsidP="000E632E">
      <w:pPr>
        <w:pStyle w:val="PargrafodaLista"/>
        <w:numPr>
          <w:ilvl w:val="2"/>
          <w:numId w:val="11"/>
        </w:numPr>
        <w:spacing w:before="120" w:after="120" w:line="276" w:lineRule="auto"/>
        <w:ind w:left="0" w:right="566" w:firstLine="0"/>
        <w:jc w:val="both"/>
        <w:rPr>
          <w:rFonts w:cs="Arial"/>
          <w:b/>
          <w:bCs/>
          <w:szCs w:val="20"/>
        </w:rPr>
      </w:pPr>
      <w:r w:rsidRPr="00B546BF">
        <w:rPr>
          <w:rFonts w:cs="Arial"/>
          <w:b/>
          <w:szCs w:val="20"/>
        </w:rPr>
        <w:t>Centro de Convivência do Campus Oeste:</w:t>
      </w:r>
      <w:r w:rsidR="00FF0CD8" w:rsidRPr="00B546BF">
        <w:rPr>
          <w:rFonts w:cs="Arial"/>
          <w:b/>
          <w:szCs w:val="20"/>
        </w:rPr>
        <w:t xml:space="preserve"> R$ </w:t>
      </w:r>
      <w:r w:rsidR="005944BD" w:rsidRPr="00B546BF">
        <w:rPr>
          <w:rFonts w:cs="Arial"/>
          <w:b/>
          <w:szCs w:val="20"/>
        </w:rPr>
        <w:t>15.952,80</w:t>
      </w:r>
      <w:r w:rsidR="00A27519" w:rsidRPr="00B546BF">
        <w:rPr>
          <w:rFonts w:cs="Arial"/>
          <w:b/>
          <w:szCs w:val="20"/>
        </w:rPr>
        <w:t xml:space="preserve"> (</w:t>
      </w:r>
      <w:r w:rsidR="005944BD" w:rsidRPr="00B546BF">
        <w:rPr>
          <w:rFonts w:cs="Arial"/>
          <w:b/>
          <w:szCs w:val="20"/>
        </w:rPr>
        <w:t>quinze</w:t>
      </w:r>
      <w:r w:rsidR="002A5BEF" w:rsidRPr="00B546BF">
        <w:rPr>
          <w:rFonts w:cs="Arial"/>
          <w:b/>
          <w:szCs w:val="20"/>
        </w:rPr>
        <w:t xml:space="preserve"> mil, </w:t>
      </w:r>
      <w:r w:rsidR="005944BD" w:rsidRPr="00B546BF">
        <w:rPr>
          <w:rFonts w:cs="Arial"/>
          <w:b/>
          <w:szCs w:val="20"/>
        </w:rPr>
        <w:t>novecentos e cinquenta e dois reais e oitenta centavos</w:t>
      </w:r>
      <w:r w:rsidR="002A5BEF" w:rsidRPr="00B546BF">
        <w:rPr>
          <w:rFonts w:cs="Arial"/>
          <w:b/>
          <w:szCs w:val="20"/>
        </w:rPr>
        <w:t>)</w:t>
      </w:r>
      <w:r w:rsidR="002624F8" w:rsidRPr="00B546BF">
        <w:rPr>
          <w:rFonts w:cs="Arial"/>
          <w:b/>
          <w:szCs w:val="20"/>
        </w:rPr>
        <w:t>;</w:t>
      </w:r>
    </w:p>
    <w:p w14:paraId="6E7B61D4" w14:textId="4089D1EB" w:rsidR="00C353AC" w:rsidRPr="00B546BF" w:rsidRDefault="009C144D" w:rsidP="000E632E">
      <w:pPr>
        <w:pStyle w:val="PargrafodaLista"/>
        <w:numPr>
          <w:ilvl w:val="2"/>
          <w:numId w:val="11"/>
        </w:numPr>
        <w:tabs>
          <w:tab w:val="left" w:pos="426"/>
        </w:tabs>
        <w:spacing w:before="120" w:after="120" w:line="276" w:lineRule="auto"/>
        <w:ind w:left="0" w:right="566" w:firstLine="0"/>
        <w:jc w:val="both"/>
        <w:rPr>
          <w:rFonts w:cs="Arial"/>
          <w:b/>
          <w:bCs/>
          <w:szCs w:val="20"/>
        </w:rPr>
      </w:pPr>
      <w:r w:rsidRPr="00B546BF">
        <w:rPr>
          <w:rFonts w:cs="Arial"/>
          <w:b/>
          <w:szCs w:val="20"/>
        </w:rPr>
        <w:t>Bloco de Engenharia do Campus Leste</w:t>
      </w:r>
      <w:r w:rsidR="002624F8" w:rsidRPr="00B546BF">
        <w:rPr>
          <w:rFonts w:cs="Arial"/>
          <w:b/>
          <w:szCs w:val="20"/>
        </w:rPr>
        <w:t xml:space="preserve">: R$ </w:t>
      </w:r>
      <w:r w:rsidR="005944BD" w:rsidRPr="00B546BF">
        <w:rPr>
          <w:rFonts w:cs="Arial"/>
          <w:b/>
          <w:szCs w:val="20"/>
        </w:rPr>
        <w:t>6.998,64</w:t>
      </w:r>
      <w:r w:rsidR="002624F8" w:rsidRPr="00B546BF">
        <w:rPr>
          <w:rFonts w:cs="Arial"/>
          <w:b/>
          <w:szCs w:val="20"/>
        </w:rPr>
        <w:t xml:space="preserve"> (</w:t>
      </w:r>
      <w:r w:rsidR="005944BD" w:rsidRPr="00B546BF">
        <w:rPr>
          <w:rFonts w:cs="Arial"/>
          <w:b/>
          <w:szCs w:val="20"/>
        </w:rPr>
        <w:t>seis mil, novecentos e noventa e oito reais e sessenta e quatro centavos</w:t>
      </w:r>
      <w:r w:rsidR="002624F8" w:rsidRPr="00B546BF">
        <w:rPr>
          <w:rFonts w:cs="Arial"/>
          <w:b/>
          <w:szCs w:val="20"/>
        </w:rPr>
        <w:t>);</w:t>
      </w:r>
    </w:p>
    <w:p w14:paraId="2A83279A" w14:textId="789347E4" w:rsidR="009C144D" w:rsidRPr="00B546BF" w:rsidRDefault="009C144D" w:rsidP="0035519E">
      <w:pPr>
        <w:pStyle w:val="PargrafodaLista"/>
        <w:numPr>
          <w:ilvl w:val="0"/>
          <w:numId w:val="10"/>
        </w:numPr>
        <w:spacing w:before="120" w:after="120" w:line="276" w:lineRule="auto"/>
        <w:ind w:left="0" w:right="566" w:hanging="11"/>
        <w:jc w:val="both"/>
        <w:rPr>
          <w:rFonts w:cs="Arial"/>
          <w:b/>
          <w:bCs/>
          <w:szCs w:val="20"/>
        </w:rPr>
      </w:pPr>
      <w:r w:rsidRPr="00B546BF">
        <w:rPr>
          <w:rFonts w:cs="Arial"/>
          <w:b/>
          <w:szCs w:val="20"/>
        </w:rPr>
        <w:t xml:space="preserve">Campus Caraúbas: </w:t>
      </w:r>
      <w:r w:rsidR="002624F8" w:rsidRPr="00B546BF">
        <w:rPr>
          <w:rFonts w:cs="Arial"/>
          <w:b/>
          <w:szCs w:val="20"/>
        </w:rPr>
        <w:t xml:space="preserve">R$ </w:t>
      </w:r>
      <w:r w:rsidR="005944BD" w:rsidRPr="00B546BF">
        <w:rPr>
          <w:rFonts w:cs="Arial"/>
          <w:b/>
          <w:szCs w:val="20"/>
        </w:rPr>
        <w:t>22.363,32 (vinte e dois mil</w:t>
      </w:r>
      <w:r w:rsidR="002624F8" w:rsidRPr="00B546BF">
        <w:rPr>
          <w:rFonts w:cs="Arial"/>
          <w:b/>
          <w:szCs w:val="20"/>
        </w:rPr>
        <w:t xml:space="preserve">, </w:t>
      </w:r>
      <w:r w:rsidR="005944BD" w:rsidRPr="00B546BF">
        <w:rPr>
          <w:rFonts w:cs="Arial"/>
          <w:b/>
          <w:szCs w:val="20"/>
        </w:rPr>
        <w:t>trezentos e sessenta e três reais e trinta e dois centavos</w:t>
      </w:r>
      <w:r w:rsidR="002624F8" w:rsidRPr="00B546BF">
        <w:rPr>
          <w:rFonts w:cs="Arial"/>
          <w:b/>
          <w:szCs w:val="20"/>
        </w:rPr>
        <w:t>);</w:t>
      </w:r>
    </w:p>
    <w:p w14:paraId="2958EA6F" w14:textId="1E728137" w:rsidR="009C144D" w:rsidRPr="00B546BF" w:rsidRDefault="009C144D" w:rsidP="0035519E">
      <w:pPr>
        <w:pStyle w:val="PargrafodaLista"/>
        <w:numPr>
          <w:ilvl w:val="0"/>
          <w:numId w:val="10"/>
        </w:numPr>
        <w:spacing w:before="120" w:after="120" w:line="276" w:lineRule="auto"/>
        <w:ind w:left="0" w:right="566" w:hanging="11"/>
        <w:jc w:val="both"/>
        <w:rPr>
          <w:rFonts w:cs="Arial"/>
          <w:b/>
          <w:bCs/>
          <w:szCs w:val="20"/>
        </w:rPr>
      </w:pPr>
      <w:r w:rsidRPr="00B546BF">
        <w:rPr>
          <w:rFonts w:cs="Arial"/>
          <w:b/>
          <w:szCs w:val="20"/>
        </w:rPr>
        <w:t>Campus Angicos:</w:t>
      </w:r>
      <w:r w:rsidR="002624F8" w:rsidRPr="00B546BF">
        <w:rPr>
          <w:rFonts w:cs="Arial"/>
          <w:b/>
          <w:szCs w:val="20"/>
        </w:rPr>
        <w:t xml:space="preserve"> R$ </w:t>
      </w:r>
      <w:r w:rsidR="005944BD" w:rsidRPr="00B546BF">
        <w:rPr>
          <w:rFonts w:cs="Arial"/>
          <w:b/>
          <w:szCs w:val="20"/>
        </w:rPr>
        <w:t>22.096,20</w:t>
      </w:r>
      <w:r w:rsidR="002624F8" w:rsidRPr="00B546BF">
        <w:rPr>
          <w:rFonts w:cs="Arial"/>
          <w:b/>
          <w:szCs w:val="20"/>
        </w:rPr>
        <w:t xml:space="preserve"> (</w:t>
      </w:r>
      <w:r w:rsidR="005944BD" w:rsidRPr="00B546BF">
        <w:rPr>
          <w:rFonts w:cs="Arial"/>
          <w:b/>
          <w:szCs w:val="20"/>
        </w:rPr>
        <w:t>vinte e dois m</w:t>
      </w:r>
      <w:r w:rsidR="002624F8" w:rsidRPr="00B546BF">
        <w:rPr>
          <w:rFonts w:cs="Arial"/>
          <w:b/>
          <w:szCs w:val="20"/>
        </w:rPr>
        <w:t xml:space="preserve">il, </w:t>
      </w:r>
      <w:r w:rsidR="005944BD" w:rsidRPr="00B546BF">
        <w:rPr>
          <w:rFonts w:cs="Arial"/>
          <w:b/>
          <w:szCs w:val="20"/>
        </w:rPr>
        <w:t>noventa e seis reais</w:t>
      </w:r>
      <w:r w:rsidR="002624F8" w:rsidRPr="00B546BF">
        <w:rPr>
          <w:rFonts w:cs="Arial"/>
          <w:b/>
          <w:szCs w:val="20"/>
        </w:rPr>
        <w:t xml:space="preserve"> e </w:t>
      </w:r>
      <w:r w:rsidR="005944BD" w:rsidRPr="00B546BF">
        <w:rPr>
          <w:rFonts w:cs="Arial"/>
          <w:b/>
          <w:szCs w:val="20"/>
        </w:rPr>
        <w:t>vinte</w:t>
      </w:r>
      <w:r w:rsidR="002624F8" w:rsidRPr="00B546BF">
        <w:rPr>
          <w:rFonts w:cs="Arial"/>
          <w:b/>
          <w:szCs w:val="20"/>
        </w:rPr>
        <w:t xml:space="preserve"> centavos);</w:t>
      </w:r>
    </w:p>
    <w:p w14:paraId="4B636D93" w14:textId="7383A64B" w:rsidR="009C144D" w:rsidRPr="00B546BF" w:rsidRDefault="009C144D" w:rsidP="0035519E">
      <w:pPr>
        <w:pStyle w:val="PargrafodaLista"/>
        <w:numPr>
          <w:ilvl w:val="0"/>
          <w:numId w:val="10"/>
        </w:numPr>
        <w:spacing w:before="120" w:after="120" w:line="276" w:lineRule="auto"/>
        <w:ind w:left="0" w:right="566" w:hanging="11"/>
        <w:jc w:val="both"/>
        <w:rPr>
          <w:rFonts w:cs="Arial"/>
          <w:b/>
          <w:bCs/>
          <w:szCs w:val="20"/>
        </w:rPr>
      </w:pPr>
      <w:r w:rsidRPr="00B546BF">
        <w:rPr>
          <w:rFonts w:cs="Arial"/>
          <w:b/>
          <w:szCs w:val="20"/>
        </w:rPr>
        <w:t>Campus Pau dos Ferros:</w:t>
      </w:r>
      <w:r w:rsidR="00455117" w:rsidRPr="00B546BF">
        <w:rPr>
          <w:rFonts w:cs="Arial"/>
          <w:b/>
          <w:szCs w:val="20"/>
        </w:rPr>
        <w:t xml:space="preserve"> R$ </w:t>
      </w:r>
      <w:r w:rsidR="005944BD" w:rsidRPr="00B546BF">
        <w:rPr>
          <w:rFonts w:cs="Arial"/>
          <w:b/>
          <w:szCs w:val="20"/>
        </w:rPr>
        <w:t>22.131,84</w:t>
      </w:r>
      <w:r w:rsidR="00455117" w:rsidRPr="00B546BF">
        <w:rPr>
          <w:rFonts w:cs="Arial"/>
          <w:b/>
          <w:szCs w:val="20"/>
        </w:rPr>
        <w:t xml:space="preserve"> </w:t>
      </w:r>
      <w:r w:rsidR="003A0938" w:rsidRPr="00B546BF">
        <w:rPr>
          <w:rFonts w:cs="Arial"/>
          <w:b/>
          <w:szCs w:val="20"/>
        </w:rPr>
        <w:t>(vinte</w:t>
      </w:r>
      <w:r w:rsidR="005944BD" w:rsidRPr="00B546BF">
        <w:rPr>
          <w:rFonts w:cs="Arial"/>
          <w:b/>
          <w:szCs w:val="20"/>
        </w:rPr>
        <w:t xml:space="preserve"> e dois mil</w:t>
      </w:r>
      <w:r w:rsidR="00455117" w:rsidRPr="00B546BF">
        <w:rPr>
          <w:rFonts w:cs="Arial"/>
          <w:b/>
          <w:szCs w:val="20"/>
        </w:rPr>
        <w:t xml:space="preserve">, </w:t>
      </w:r>
      <w:r w:rsidR="005944BD" w:rsidRPr="00B546BF">
        <w:rPr>
          <w:rFonts w:cs="Arial"/>
          <w:b/>
          <w:szCs w:val="20"/>
        </w:rPr>
        <w:t>cento e trinta e um reais e oitenta e quatro centavos</w:t>
      </w:r>
      <w:r w:rsidR="00455117" w:rsidRPr="00B546BF">
        <w:rPr>
          <w:rFonts w:cs="Arial"/>
          <w:b/>
          <w:szCs w:val="20"/>
        </w:rPr>
        <w:t>).</w:t>
      </w:r>
    </w:p>
    <w:p w14:paraId="0DDAEF93" w14:textId="353CF3CA" w:rsidR="00F842CC" w:rsidRPr="00B546BF" w:rsidRDefault="00C353AC" w:rsidP="003F3D2F">
      <w:pPr>
        <w:numPr>
          <w:ilvl w:val="1"/>
          <w:numId w:val="1"/>
        </w:numPr>
        <w:spacing w:before="120" w:after="120"/>
        <w:ind w:left="0" w:right="567" w:firstLine="0"/>
        <w:jc w:val="both"/>
        <w:rPr>
          <w:rFonts w:cs="Arial"/>
          <w:szCs w:val="20"/>
        </w:rPr>
      </w:pPr>
      <w:r w:rsidRPr="00B546BF">
        <w:rPr>
          <w:rFonts w:cs="Arial"/>
          <w:szCs w:val="20"/>
        </w:rPr>
        <w:t>O</w:t>
      </w:r>
      <w:r w:rsidR="009C144D" w:rsidRPr="00B546BF">
        <w:rPr>
          <w:rFonts w:cs="Arial"/>
          <w:szCs w:val="20"/>
        </w:rPr>
        <w:t>s</w:t>
      </w:r>
      <w:r w:rsidRPr="00B546BF">
        <w:rPr>
          <w:rFonts w:cs="Arial"/>
          <w:szCs w:val="20"/>
        </w:rPr>
        <w:t xml:space="preserve"> valor</w:t>
      </w:r>
      <w:r w:rsidR="009C144D" w:rsidRPr="00B546BF">
        <w:rPr>
          <w:rFonts w:cs="Arial"/>
          <w:szCs w:val="20"/>
        </w:rPr>
        <w:t>es</w:t>
      </w:r>
      <w:r w:rsidRPr="00B546BF">
        <w:rPr>
          <w:rFonts w:cs="Arial"/>
          <w:szCs w:val="20"/>
        </w:rPr>
        <w:t xml:space="preserve"> mínimo</w:t>
      </w:r>
      <w:r w:rsidR="009C144D" w:rsidRPr="00B546BF">
        <w:rPr>
          <w:rFonts w:cs="Arial"/>
          <w:szCs w:val="20"/>
        </w:rPr>
        <w:t>s anuais</w:t>
      </w:r>
      <w:r w:rsidRPr="00B546BF">
        <w:rPr>
          <w:rFonts w:cs="Arial"/>
          <w:szCs w:val="20"/>
        </w:rPr>
        <w:t xml:space="preserve"> que serve</w:t>
      </w:r>
      <w:r w:rsidR="009C144D" w:rsidRPr="00B546BF">
        <w:rPr>
          <w:rFonts w:cs="Arial"/>
          <w:szCs w:val="20"/>
        </w:rPr>
        <w:t>m</w:t>
      </w:r>
      <w:r w:rsidRPr="00B546BF">
        <w:rPr>
          <w:rFonts w:cs="Arial"/>
          <w:szCs w:val="20"/>
        </w:rPr>
        <w:t xml:space="preserve"> </w:t>
      </w:r>
      <w:r w:rsidR="009C144D" w:rsidRPr="00B546BF">
        <w:rPr>
          <w:rFonts w:cs="Arial"/>
          <w:szCs w:val="20"/>
        </w:rPr>
        <w:t>de referência foram</w:t>
      </w:r>
      <w:r w:rsidRPr="00B546BF">
        <w:rPr>
          <w:rFonts w:cs="Arial"/>
          <w:szCs w:val="20"/>
        </w:rPr>
        <w:t xml:space="preserve"> obtido</w:t>
      </w:r>
      <w:r w:rsidR="009C144D" w:rsidRPr="00B546BF">
        <w:rPr>
          <w:rFonts w:cs="Arial"/>
          <w:szCs w:val="20"/>
        </w:rPr>
        <w:t>s</w:t>
      </w:r>
      <w:r w:rsidRPr="00B546BF">
        <w:rPr>
          <w:rFonts w:cs="Arial"/>
          <w:szCs w:val="20"/>
        </w:rPr>
        <w:t xml:space="preserve"> por meio </w:t>
      </w:r>
      <w:r w:rsidR="00F842CC" w:rsidRPr="00B546BF">
        <w:rPr>
          <w:rFonts w:cs="Arial"/>
          <w:szCs w:val="20"/>
        </w:rPr>
        <w:t>do</w:t>
      </w:r>
      <w:r w:rsidR="009C144D" w:rsidRPr="00B546BF">
        <w:rPr>
          <w:rFonts w:cs="Arial"/>
          <w:szCs w:val="20"/>
        </w:rPr>
        <w:t>s</w:t>
      </w:r>
      <w:r w:rsidR="00F842CC" w:rsidRPr="00B546BF">
        <w:rPr>
          <w:rFonts w:cs="Arial"/>
          <w:szCs w:val="20"/>
        </w:rPr>
        <w:t xml:space="preserve"> Laudo</w:t>
      </w:r>
      <w:r w:rsidR="009C144D" w:rsidRPr="00B546BF">
        <w:rPr>
          <w:rFonts w:cs="Arial"/>
          <w:szCs w:val="20"/>
        </w:rPr>
        <w:t>s</w:t>
      </w:r>
      <w:r w:rsidR="00F842CC" w:rsidRPr="00B546BF">
        <w:rPr>
          <w:rFonts w:cs="Arial"/>
          <w:szCs w:val="20"/>
        </w:rPr>
        <w:t xml:space="preserve"> de Avaliação Locatícia realizado</w:t>
      </w:r>
      <w:r w:rsidR="009C144D" w:rsidRPr="00B546BF">
        <w:rPr>
          <w:rFonts w:cs="Arial"/>
          <w:szCs w:val="20"/>
        </w:rPr>
        <w:t>s</w:t>
      </w:r>
      <w:r w:rsidR="00F842CC" w:rsidRPr="00B546BF">
        <w:rPr>
          <w:rFonts w:cs="Arial"/>
          <w:szCs w:val="20"/>
        </w:rPr>
        <w:t xml:space="preserve"> pela Superintendência de Infraestrutura da Universidade Federal Rural do </w:t>
      </w:r>
      <w:proofErr w:type="spellStart"/>
      <w:r w:rsidR="00F842CC" w:rsidRPr="00B546BF">
        <w:rPr>
          <w:rFonts w:cs="Arial"/>
          <w:szCs w:val="20"/>
        </w:rPr>
        <w:t>Semi-árido</w:t>
      </w:r>
      <w:proofErr w:type="spellEnd"/>
      <w:r w:rsidR="00F842CC" w:rsidRPr="00B546BF">
        <w:rPr>
          <w:rFonts w:cs="Arial"/>
          <w:szCs w:val="20"/>
        </w:rPr>
        <w:t xml:space="preserve">. </w:t>
      </w:r>
    </w:p>
    <w:p w14:paraId="0A8C19AF" w14:textId="0BD2117B" w:rsidR="000F104D" w:rsidRPr="00B546BF" w:rsidRDefault="002E3B9D" w:rsidP="003F3D2F">
      <w:pPr>
        <w:pStyle w:val="Nivel01"/>
        <w:shd w:val="clear" w:color="auto" w:fill="F2F2F2" w:themeFill="background1" w:themeFillShade="F2"/>
        <w:spacing w:line="240" w:lineRule="auto"/>
        <w:ind w:left="0" w:right="567" w:firstLine="0"/>
        <w:rPr>
          <w:rFonts w:cs="Arial"/>
        </w:rPr>
      </w:pPr>
      <w:r w:rsidRPr="00B546BF">
        <w:rPr>
          <w:rFonts w:cs="Arial"/>
        </w:rPr>
        <w:t xml:space="preserve">DA </w:t>
      </w:r>
      <w:r w:rsidR="000F104D" w:rsidRPr="00B546BF">
        <w:rPr>
          <w:rFonts w:cs="Arial"/>
        </w:rPr>
        <w:t>FORMULAÇÃO DE LANCES</w:t>
      </w:r>
      <w:r w:rsidRPr="00B546BF">
        <w:rPr>
          <w:rFonts w:cs="Arial"/>
        </w:rPr>
        <w:t xml:space="preserve"> E JULGAMENTO DAS PROPOSTAS</w:t>
      </w:r>
    </w:p>
    <w:p w14:paraId="3BC1F743"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lang w:eastAsia="en-US"/>
        </w:rPr>
      </w:pPr>
      <w:r w:rsidRPr="00B546BF">
        <w:rPr>
          <w:rFonts w:cs="Arial"/>
          <w:color w:val="000000"/>
          <w:szCs w:val="20"/>
          <w:lang w:eastAsia="en-US"/>
        </w:rPr>
        <w:t>A abertura da presente licitação dar-se-á em sessão pública, por meio de sistema eletrônico, na data, horário e local indicados neste Edital.</w:t>
      </w:r>
    </w:p>
    <w:p w14:paraId="322354B9" w14:textId="37356DFE" w:rsidR="003C4F1F" w:rsidRPr="00B546BF" w:rsidRDefault="000F104D" w:rsidP="00F6774D">
      <w:pPr>
        <w:numPr>
          <w:ilvl w:val="1"/>
          <w:numId w:val="1"/>
        </w:numPr>
        <w:spacing w:before="120" w:after="120" w:line="276" w:lineRule="auto"/>
        <w:ind w:left="0" w:right="566" w:firstLine="0"/>
        <w:jc w:val="both"/>
        <w:rPr>
          <w:rFonts w:cs="Arial"/>
          <w:color w:val="000000"/>
          <w:szCs w:val="20"/>
          <w:lang w:eastAsia="en-US"/>
        </w:rPr>
      </w:pPr>
      <w:r w:rsidRPr="00B546BF">
        <w:rPr>
          <w:rFonts w:cs="Arial"/>
          <w:color w:val="000000"/>
          <w:szCs w:val="20"/>
          <w:lang w:eastAsia="en-US"/>
        </w:rPr>
        <w:t xml:space="preserve">O </w:t>
      </w:r>
      <w:r w:rsidR="00D74693" w:rsidRPr="00B546BF">
        <w:rPr>
          <w:rFonts w:cs="Arial"/>
          <w:color w:val="000000"/>
          <w:szCs w:val="20"/>
          <w:lang w:eastAsia="en-US"/>
        </w:rPr>
        <w:t>Pregoeiro</w:t>
      </w:r>
      <w:r w:rsidRPr="00B546BF">
        <w:rPr>
          <w:rFonts w:cs="Arial"/>
          <w:color w:val="000000"/>
          <w:szCs w:val="20"/>
          <w:lang w:eastAsia="en-US"/>
        </w:rPr>
        <w:t xml:space="preserve"> verificará as propostas apresentadas, desclassificando desde logo aquelas que não estejam em conformidade com os requisitos estabelecidos neste Edital, contenham vícios insanáveis, ilegalidades, ou não apresentem especificações técnicas </w:t>
      </w:r>
      <w:r w:rsidR="00152177" w:rsidRPr="00B546BF">
        <w:rPr>
          <w:rFonts w:cs="Arial"/>
          <w:color w:val="000000"/>
          <w:szCs w:val="20"/>
          <w:lang w:eastAsia="en-US"/>
        </w:rPr>
        <w:t>contidas</w:t>
      </w:r>
      <w:r w:rsidRPr="00B546BF">
        <w:rPr>
          <w:rFonts w:cs="Arial"/>
          <w:color w:val="000000"/>
          <w:szCs w:val="20"/>
          <w:lang w:eastAsia="en-US"/>
        </w:rPr>
        <w:t xml:space="preserve"> no Termo de Referência. </w:t>
      </w:r>
    </w:p>
    <w:p w14:paraId="3DC331D3" w14:textId="25556CB6" w:rsidR="000F104D" w:rsidRPr="00B546BF" w:rsidRDefault="003D721B" w:rsidP="00F6774D">
      <w:pPr>
        <w:numPr>
          <w:ilvl w:val="2"/>
          <w:numId w:val="1"/>
        </w:numPr>
        <w:spacing w:before="120" w:after="120" w:line="276" w:lineRule="auto"/>
        <w:ind w:left="0" w:right="566" w:firstLine="0"/>
        <w:jc w:val="both"/>
        <w:rPr>
          <w:rFonts w:cs="Arial"/>
          <w:i/>
          <w:szCs w:val="20"/>
        </w:rPr>
      </w:pPr>
      <w:r w:rsidRPr="00B546BF">
        <w:rPr>
          <w:rFonts w:cs="Arial"/>
          <w:color w:val="000000"/>
          <w:szCs w:val="20"/>
        </w:rPr>
        <w:t xml:space="preserve">  </w:t>
      </w:r>
      <w:r w:rsidR="000F104D" w:rsidRPr="00B546BF">
        <w:rPr>
          <w:rFonts w:cs="Arial"/>
          <w:color w:val="000000"/>
          <w:szCs w:val="20"/>
        </w:rPr>
        <w:t>A desclassificação será sempre fundamentada e registrada no sistema, com acompanhamento em tempo real por todos os participantes.</w:t>
      </w:r>
    </w:p>
    <w:p w14:paraId="045B50A9" w14:textId="072A3D91" w:rsidR="000F104D" w:rsidRPr="00B546BF" w:rsidRDefault="003D721B" w:rsidP="00F6774D">
      <w:pPr>
        <w:numPr>
          <w:ilvl w:val="2"/>
          <w:numId w:val="1"/>
        </w:numPr>
        <w:spacing w:before="120" w:after="120" w:line="276" w:lineRule="auto"/>
        <w:ind w:left="0" w:right="566" w:firstLine="0"/>
        <w:jc w:val="both"/>
        <w:rPr>
          <w:rFonts w:cs="Arial"/>
          <w:i/>
          <w:szCs w:val="20"/>
        </w:rPr>
      </w:pPr>
      <w:r w:rsidRPr="00B546BF">
        <w:rPr>
          <w:rFonts w:cs="Arial"/>
          <w:color w:val="000000"/>
          <w:szCs w:val="20"/>
        </w:rPr>
        <w:t xml:space="preserve"> </w:t>
      </w:r>
      <w:r w:rsidR="000F104D" w:rsidRPr="00B546BF">
        <w:rPr>
          <w:rFonts w:cs="Arial"/>
          <w:color w:val="000000"/>
          <w:szCs w:val="20"/>
        </w:rPr>
        <w:t>A não desclassificação da proposta não impede o seu julgamento definitivo</w:t>
      </w:r>
      <w:r w:rsidR="00A46E8E" w:rsidRPr="00B546BF">
        <w:rPr>
          <w:rFonts w:cs="Arial"/>
          <w:color w:val="000000"/>
          <w:szCs w:val="20"/>
        </w:rPr>
        <w:t xml:space="preserve"> em sentido contrário</w:t>
      </w:r>
      <w:r w:rsidR="000F104D" w:rsidRPr="00B546BF">
        <w:rPr>
          <w:rFonts w:cs="Arial"/>
          <w:color w:val="000000"/>
          <w:szCs w:val="20"/>
        </w:rPr>
        <w:t>, levado a efeito na fase de aceitação.</w:t>
      </w:r>
    </w:p>
    <w:p w14:paraId="3E32112D"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O sistema ordenará automaticamente as propostas classificadas, sendo que somente estas participarão da fase de lances.</w:t>
      </w:r>
    </w:p>
    <w:p w14:paraId="21C9C484"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O sistema disponibilizará campo próprio para troca de mensagem entre o </w:t>
      </w:r>
      <w:r w:rsidR="00D74693" w:rsidRPr="00B546BF">
        <w:rPr>
          <w:rFonts w:cs="Arial"/>
          <w:color w:val="000000"/>
          <w:szCs w:val="20"/>
        </w:rPr>
        <w:t>Pregoeiro</w:t>
      </w:r>
      <w:r w:rsidRPr="00B546BF">
        <w:rPr>
          <w:rFonts w:cs="Arial"/>
          <w:color w:val="000000"/>
          <w:szCs w:val="20"/>
        </w:rPr>
        <w:t xml:space="preserve"> e os licitantes.</w:t>
      </w:r>
    </w:p>
    <w:p w14:paraId="5484B546" w14:textId="77777777" w:rsidR="000F104D" w:rsidRPr="00B546BF" w:rsidRDefault="000F104D" w:rsidP="002E1A7B">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820B35" w:rsidRDefault="005B12EE" w:rsidP="00820B35">
      <w:pPr>
        <w:numPr>
          <w:ilvl w:val="1"/>
          <w:numId w:val="1"/>
        </w:numPr>
        <w:spacing w:before="120" w:after="120" w:line="276" w:lineRule="auto"/>
        <w:ind w:left="0" w:right="566" w:firstLine="0"/>
        <w:jc w:val="both"/>
        <w:rPr>
          <w:rFonts w:cs="Arial"/>
          <w:color w:val="000000"/>
          <w:szCs w:val="20"/>
        </w:rPr>
      </w:pPr>
      <w:r w:rsidRPr="00820B35">
        <w:rPr>
          <w:rFonts w:cs="Arial"/>
          <w:color w:val="000000"/>
          <w:szCs w:val="20"/>
        </w:rPr>
        <w:t>Os licitantes poderão oferecer lances sucessivos, observando o horário fixado para abertura da sessão e as regras estabelecidas no Edital.</w:t>
      </w:r>
    </w:p>
    <w:p w14:paraId="183226F4" w14:textId="22B7B39D" w:rsidR="005B12EE" w:rsidRPr="00820B35" w:rsidRDefault="005B12EE" w:rsidP="00820B35">
      <w:pPr>
        <w:numPr>
          <w:ilvl w:val="1"/>
          <w:numId w:val="1"/>
        </w:numPr>
        <w:spacing w:before="120" w:after="120" w:line="276" w:lineRule="auto"/>
        <w:ind w:left="0" w:right="566" w:firstLine="0"/>
        <w:jc w:val="both"/>
        <w:rPr>
          <w:rFonts w:cs="Arial"/>
          <w:color w:val="000000"/>
          <w:szCs w:val="20"/>
        </w:rPr>
      </w:pPr>
      <w:r w:rsidRPr="00820B35">
        <w:rPr>
          <w:rFonts w:cs="Arial"/>
          <w:color w:val="000000"/>
          <w:szCs w:val="20"/>
        </w:rPr>
        <w:t xml:space="preserve">O licitante somente poderá oferecer </w:t>
      </w:r>
      <w:r w:rsidR="00946896" w:rsidRPr="00820B35">
        <w:rPr>
          <w:rFonts w:cs="Arial"/>
          <w:color w:val="000000"/>
          <w:szCs w:val="20"/>
        </w:rPr>
        <w:t xml:space="preserve">desconto </w:t>
      </w:r>
      <w:r w:rsidR="009338F2" w:rsidRPr="00820B35">
        <w:rPr>
          <w:rFonts w:cs="Arial"/>
          <w:color w:val="000000"/>
          <w:szCs w:val="20"/>
        </w:rPr>
        <w:t>superior</w:t>
      </w:r>
      <w:r w:rsidRPr="00820B35">
        <w:rPr>
          <w:rFonts w:cs="Arial"/>
          <w:color w:val="000000"/>
          <w:szCs w:val="20"/>
        </w:rPr>
        <w:t xml:space="preserve"> ao último por ele ofertado e registrado pelo sistema. </w:t>
      </w:r>
    </w:p>
    <w:p w14:paraId="570D0E38" w14:textId="77777777" w:rsidR="000F104D" w:rsidRPr="00B546BF" w:rsidRDefault="005B12EE" w:rsidP="00820B35">
      <w:pPr>
        <w:numPr>
          <w:ilvl w:val="2"/>
          <w:numId w:val="1"/>
        </w:numPr>
        <w:spacing w:before="120" w:after="120" w:line="276" w:lineRule="auto"/>
        <w:ind w:left="0" w:right="566" w:firstLine="0"/>
        <w:jc w:val="both"/>
        <w:rPr>
          <w:rFonts w:cs="Arial"/>
          <w:color w:val="000000"/>
          <w:szCs w:val="20"/>
        </w:rPr>
      </w:pPr>
      <w:r w:rsidRPr="00820B35">
        <w:rPr>
          <w:rFonts w:cs="Arial"/>
          <w:color w:val="000000"/>
          <w:szCs w:val="20"/>
        </w:rPr>
        <w:t>O intervalo entre os lances enviados pelo mesmo licitante não poderá ser inferior a vinte (20) segundos e o intervalo entre lances não poderá ser inferior a três (3) segundos</w:t>
      </w:r>
    </w:p>
    <w:p w14:paraId="2AE7614C" w14:textId="77777777" w:rsidR="000F104D" w:rsidRPr="00B546BF" w:rsidRDefault="000F104D" w:rsidP="00820B35">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Não serão aceitos dois ou mais lances de mesmo valor, prevalecendo aquele que for recebido e registrado em primeiro lugar. </w:t>
      </w:r>
    </w:p>
    <w:p w14:paraId="098C6A1E" w14:textId="30C3ECF8" w:rsidR="000F104D" w:rsidRPr="00B546BF" w:rsidRDefault="000F104D" w:rsidP="00EE5194">
      <w:pPr>
        <w:numPr>
          <w:ilvl w:val="1"/>
          <w:numId w:val="1"/>
        </w:numPr>
        <w:tabs>
          <w:tab w:val="left" w:pos="142"/>
        </w:tabs>
        <w:spacing w:before="120" w:after="120" w:line="276" w:lineRule="auto"/>
        <w:ind w:left="0" w:right="-1" w:firstLine="0"/>
        <w:jc w:val="both"/>
        <w:rPr>
          <w:rFonts w:cs="Arial"/>
          <w:color w:val="000000"/>
          <w:szCs w:val="20"/>
        </w:rPr>
      </w:pPr>
      <w:r w:rsidRPr="00B546BF">
        <w:rPr>
          <w:rFonts w:cs="Arial"/>
          <w:color w:val="000000"/>
          <w:szCs w:val="20"/>
        </w:rPr>
        <w:lastRenderedPageBreak/>
        <w:t xml:space="preserve">Durante o transcurso da sessão pública, os licitantes serão informados, em tempo real, do valor do </w:t>
      </w:r>
      <w:r w:rsidR="009338F2" w:rsidRPr="00B546BF">
        <w:rPr>
          <w:rFonts w:cs="Arial"/>
          <w:color w:val="000000"/>
          <w:szCs w:val="20"/>
        </w:rPr>
        <w:t>maior</w:t>
      </w:r>
      <w:r w:rsidRPr="00B546BF">
        <w:rPr>
          <w:rFonts w:cs="Arial"/>
          <w:color w:val="000000"/>
          <w:szCs w:val="20"/>
        </w:rPr>
        <w:t xml:space="preserve"> </w:t>
      </w:r>
      <w:r w:rsidR="00946896" w:rsidRPr="00B546BF">
        <w:rPr>
          <w:rFonts w:cs="Arial"/>
          <w:color w:val="000000"/>
          <w:szCs w:val="20"/>
        </w:rPr>
        <w:t>desconto</w:t>
      </w:r>
      <w:r w:rsidRPr="00B546BF">
        <w:rPr>
          <w:rFonts w:cs="Arial"/>
          <w:color w:val="000000"/>
          <w:szCs w:val="20"/>
        </w:rPr>
        <w:t xml:space="preserve"> registrado, vedada a identificação do licitante. </w:t>
      </w:r>
    </w:p>
    <w:p w14:paraId="6ACFBBA4" w14:textId="77777777" w:rsidR="000F104D" w:rsidRPr="00B546BF" w:rsidRDefault="000F104D" w:rsidP="00EE5194">
      <w:pPr>
        <w:numPr>
          <w:ilvl w:val="1"/>
          <w:numId w:val="1"/>
        </w:numPr>
        <w:tabs>
          <w:tab w:val="left" w:pos="0"/>
        </w:tabs>
        <w:spacing w:before="120" w:after="120" w:line="276" w:lineRule="auto"/>
        <w:ind w:left="0" w:right="-1" w:firstLine="0"/>
        <w:jc w:val="both"/>
        <w:rPr>
          <w:rFonts w:cs="Arial"/>
          <w:color w:val="000000"/>
          <w:szCs w:val="20"/>
        </w:rPr>
      </w:pPr>
      <w:r w:rsidRPr="00B546BF">
        <w:rPr>
          <w:rFonts w:cs="Arial"/>
          <w:color w:val="000000"/>
          <w:szCs w:val="20"/>
        </w:rPr>
        <w:t xml:space="preserve">No caso de desconexão com o </w:t>
      </w:r>
      <w:r w:rsidR="00D74693" w:rsidRPr="00B546BF">
        <w:rPr>
          <w:rFonts w:cs="Arial"/>
          <w:color w:val="000000"/>
          <w:szCs w:val="20"/>
        </w:rPr>
        <w:t>Pregoeiro</w:t>
      </w:r>
      <w:r w:rsidRPr="00B546BF">
        <w:rPr>
          <w:rFonts w:cs="Arial"/>
          <w:color w:val="000000"/>
          <w:szCs w:val="20"/>
        </w:rPr>
        <w:t xml:space="preserve">, no decorrer da etapa competitiva do Pregão, o sistema eletrônico poderá permanecer acessível aos licitantes para a recepção dos lances. </w:t>
      </w:r>
    </w:p>
    <w:p w14:paraId="202377FD" w14:textId="2C26B4A5" w:rsidR="006D70B7" w:rsidRPr="002977A3" w:rsidRDefault="006D70B7" w:rsidP="00EE5194">
      <w:pPr>
        <w:numPr>
          <w:ilvl w:val="1"/>
          <w:numId w:val="1"/>
        </w:numPr>
        <w:tabs>
          <w:tab w:val="left" w:pos="0"/>
        </w:tabs>
        <w:spacing w:before="120" w:after="120" w:line="276" w:lineRule="auto"/>
        <w:ind w:left="0" w:right="-1" w:firstLine="0"/>
        <w:jc w:val="both"/>
        <w:rPr>
          <w:rFonts w:cs="Arial"/>
          <w:b/>
          <w:color w:val="000000"/>
          <w:szCs w:val="20"/>
        </w:rPr>
      </w:pPr>
      <w:r w:rsidRPr="002977A3">
        <w:rPr>
          <w:rFonts w:cs="Arial"/>
          <w:b/>
          <w:color w:val="000000"/>
          <w:szCs w:val="20"/>
        </w:rPr>
        <w:t>O Critério de julgamento adotado será o</w:t>
      </w:r>
      <w:r w:rsidR="0066560D" w:rsidRPr="002977A3">
        <w:rPr>
          <w:rFonts w:cs="Arial"/>
          <w:b/>
          <w:color w:val="000000"/>
          <w:szCs w:val="20"/>
        </w:rPr>
        <w:t xml:space="preserve"> maior </w:t>
      </w:r>
      <w:r w:rsidR="0066560D" w:rsidRPr="002977A3">
        <w:rPr>
          <w:rFonts w:cs="Arial"/>
          <w:b/>
          <w:color w:val="000000"/>
          <w:szCs w:val="20"/>
          <w:u w:val="single"/>
        </w:rPr>
        <w:t>desconto</w:t>
      </w:r>
      <w:r w:rsidR="000E2115" w:rsidRPr="002977A3">
        <w:rPr>
          <w:rFonts w:cs="Arial"/>
          <w:b/>
          <w:color w:val="000000"/>
          <w:szCs w:val="20"/>
          <w:u w:val="single"/>
        </w:rPr>
        <w:t xml:space="preserve"> (maior oferta)</w:t>
      </w:r>
      <w:r w:rsidRPr="002977A3">
        <w:rPr>
          <w:rFonts w:cs="Arial"/>
          <w:b/>
          <w:color w:val="000000"/>
          <w:szCs w:val="20"/>
          <w:u w:val="single"/>
        </w:rPr>
        <w:t xml:space="preserve">, </w:t>
      </w:r>
      <w:r w:rsidRPr="002977A3">
        <w:rPr>
          <w:rFonts w:cs="Arial"/>
          <w:b/>
          <w:color w:val="000000"/>
          <w:szCs w:val="20"/>
        </w:rPr>
        <w:t xml:space="preserve">conforme definido neste Edital e seus </w:t>
      </w:r>
      <w:proofErr w:type="gramStart"/>
      <w:r w:rsidRPr="002977A3">
        <w:rPr>
          <w:rFonts w:cs="Arial"/>
          <w:b/>
          <w:color w:val="000000"/>
          <w:szCs w:val="20"/>
        </w:rPr>
        <w:t>anexos</w:t>
      </w:r>
      <w:proofErr w:type="gramEnd"/>
    </w:p>
    <w:p w14:paraId="3E5E6C01" w14:textId="77777777" w:rsidR="000F104D" w:rsidRPr="00B546BF" w:rsidRDefault="000F104D" w:rsidP="00EE5194">
      <w:pPr>
        <w:numPr>
          <w:ilvl w:val="1"/>
          <w:numId w:val="1"/>
        </w:numPr>
        <w:tabs>
          <w:tab w:val="left" w:pos="142"/>
        </w:tabs>
        <w:spacing w:before="120" w:after="120" w:line="276" w:lineRule="auto"/>
        <w:ind w:left="0" w:right="-1" w:firstLine="0"/>
        <w:jc w:val="both"/>
        <w:rPr>
          <w:rFonts w:cs="Arial"/>
          <w:color w:val="000000"/>
          <w:szCs w:val="20"/>
        </w:rPr>
      </w:pPr>
      <w:r w:rsidRPr="00B546BF">
        <w:rPr>
          <w:rFonts w:cs="Arial"/>
          <w:color w:val="000000"/>
          <w:szCs w:val="20"/>
        </w:rPr>
        <w:t xml:space="preserve">Se a desconexão perdurar por tempo superior a 10 (dez) minutos, a sessão será suspensa e terá reinício somente após comunicação expressa do </w:t>
      </w:r>
      <w:r w:rsidR="00D74693" w:rsidRPr="00B546BF">
        <w:rPr>
          <w:rFonts w:cs="Arial"/>
          <w:color w:val="000000"/>
          <w:szCs w:val="20"/>
        </w:rPr>
        <w:t>Pregoeiro</w:t>
      </w:r>
      <w:r w:rsidRPr="00B546BF">
        <w:rPr>
          <w:rFonts w:cs="Arial"/>
          <w:color w:val="000000"/>
          <w:szCs w:val="20"/>
        </w:rPr>
        <w:t xml:space="preserve"> aos participantes. </w:t>
      </w:r>
    </w:p>
    <w:p w14:paraId="47622BB8" w14:textId="77777777" w:rsidR="000F104D" w:rsidRPr="00B546BF" w:rsidRDefault="000F104D" w:rsidP="00EE5194">
      <w:pPr>
        <w:numPr>
          <w:ilvl w:val="1"/>
          <w:numId w:val="1"/>
        </w:numPr>
        <w:spacing w:before="120" w:after="120" w:line="276" w:lineRule="auto"/>
        <w:ind w:left="0" w:right="-1" w:firstLine="0"/>
        <w:jc w:val="both"/>
        <w:rPr>
          <w:rFonts w:eastAsia="Zurich BT" w:cs="Arial"/>
          <w:bCs/>
          <w:szCs w:val="20"/>
        </w:rPr>
      </w:pPr>
      <w:r w:rsidRPr="00B546BF">
        <w:rPr>
          <w:rFonts w:cs="Arial"/>
          <w:color w:val="000000"/>
          <w:szCs w:val="20"/>
        </w:rPr>
        <w:t xml:space="preserve">A etapa de lances da sessão pública será encerrada por decisão do </w:t>
      </w:r>
      <w:r w:rsidR="00D74693" w:rsidRPr="00B546BF">
        <w:rPr>
          <w:rFonts w:cs="Arial"/>
          <w:color w:val="000000"/>
          <w:szCs w:val="20"/>
        </w:rPr>
        <w:t>Pregoeiro</w:t>
      </w:r>
      <w:r w:rsidRPr="00B546BF">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546BF" w:rsidRDefault="000F104D" w:rsidP="00EE5194">
      <w:pPr>
        <w:numPr>
          <w:ilvl w:val="1"/>
          <w:numId w:val="1"/>
        </w:numPr>
        <w:tabs>
          <w:tab w:val="left" w:pos="142"/>
        </w:tabs>
        <w:spacing w:before="120" w:after="120" w:line="276" w:lineRule="auto"/>
        <w:ind w:left="0" w:right="-1" w:firstLine="0"/>
        <w:jc w:val="both"/>
        <w:rPr>
          <w:rFonts w:eastAsia="Zurich BT" w:cs="Arial"/>
          <w:bCs/>
          <w:szCs w:val="20"/>
        </w:rPr>
      </w:pPr>
      <w:r w:rsidRPr="00B546BF">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41521B" w:rsidRDefault="000F104D" w:rsidP="00EE5194">
      <w:pPr>
        <w:numPr>
          <w:ilvl w:val="1"/>
          <w:numId w:val="1"/>
        </w:numPr>
        <w:tabs>
          <w:tab w:val="left" w:pos="284"/>
        </w:tabs>
        <w:spacing w:before="120" w:after="120" w:line="276" w:lineRule="auto"/>
        <w:ind w:left="0" w:right="-1" w:firstLine="0"/>
        <w:jc w:val="both"/>
        <w:rPr>
          <w:rFonts w:eastAsia="Zurich BT" w:cs="Arial"/>
          <w:bCs/>
          <w:szCs w:val="20"/>
        </w:rPr>
      </w:pPr>
      <w:r w:rsidRPr="0041521B">
        <w:rPr>
          <w:rFonts w:cs="Arial"/>
          <w:color w:val="000000"/>
          <w:szCs w:val="20"/>
          <w:lang w:eastAsia="en-US"/>
        </w:rPr>
        <w:t>Encerrada a etapa de lances</w:t>
      </w:r>
      <w:r w:rsidRPr="0041521B">
        <w:rPr>
          <w:rFonts w:eastAsia="Zurich BT" w:cs="Arial"/>
          <w:bCs/>
          <w:szCs w:val="20"/>
        </w:rPr>
        <w:t xml:space="preserve">, será efetivada a verificação automática, junto à Receita Federal, do porte da entidade empresarial. O sistema identificará em coluna própria as </w:t>
      </w:r>
      <w:r w:rsidRPr="0041521B">
        <w:rPr>
          <w:rFonts w:eastAsia="Zurich BT" w:cs="Arial"/>
          <w:bCs/>
          <w:color w:val="000000"/>
          <w:szCs w:val="20"/>
        </w:rPr>
        <w:t>microempresas</w:t>
      </w:r>
      <w:r w:rsidR="009F0B81" w:rsidRPr="0041521B">
        <w:rPr>
          <w:rFonts w:eastAsia="Zurich BT" w:cs="Arial"/>
          <w:bCs/>
          <w:color w:val="000000"/>
          <w:szCs w:val="20"/>
        </w:rPr>
        <w:t>, e</w:t>
      </w:r>
      <w:r w:rsidRPr="0041521B">
        <w:rPr>
          <w:rFonts w:eastAsia="Zurich BT" w:cs="Arial"/>
          <w:bCs/>
          <w:color w:val="000000"/>
          <w:szCs w:val="20"/>
        </w:rPr>
        <w:t>mpresas de pequeno</w:t>
      </w:r>
      <w:r w:rsidRPr="0041521B">
        <w:rPr>
          <w:rFonts w:eastAsia="Zurich BT" w:cs="Arial"/>
          <w:bCs/>
          <w:szCs w:val="20"/>
        </w:rPr>
        <w:t xml:space="preserve"> porte </w:t>
      </w:r>
      <w:r w:rsidR="00C975CE" w:rsidRPr="0041521B">
        <w:rPr>
          <w:rFonts w:eastAsia="Zurich BT" w:cs="Arial"/>
          <w:bCs/>
          <w:szCs w:val="20"/>
        </w:rPr>
        <w:t>e sociedades cooperativas participantes</w:t>
      </w:r>
      <w:r w:rsidRPr="0041521B">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41521B">
        <w:rPr>
          <w:rFonts w:eastAsia="Zurich BT" w:cs="Arial"/>
          <w:bCs/>
          <w:szCs w:val="20"/>
        </w:rPr>
        <w:t>arts</w:t>
      </w:r>
      <w:proofErr w:type="spellEnd"/>
      <w:r w:rsidRPr="0041521B">
        <w:rPr>
          <w:rFonts w:eastAsia="Zurich BT" w:cs="Arial"/>
          <w:bCs/>
          <w:szCs w:val="20"/>
        </w:rPr>
        <w:t>. 44 e 45 da LC nº 123, de 2006, reg</w:t>
      </w:r>
      <w:r w:rsidR="00A5694E" w:rsidRPr="0041521B">
        <w:rPr>
          <w:rFonts w:eastAsia="Zurich BT" w:cs="Arial"/>
          <w:bCs/>
          <w:szCs w:val="20"/>
        </w:rPr>
        <w:t>ulamentada pelo Decreto nº 8.538, de 2015</w:t>
      </w:r>
      <w:r w:rsidRPr="0041521B">
        <w:rPr>
          <w:rFonts w:eastAsia="Zurich BT" w:cs="Arial"/>
          <w:bCs/>
          <w:szCs w:val="20"/>
        </w:rPr>
        <w:t>.</w:t>
      </w:r>
    </w:p>
    <w:p w14:paraId="33681C02" w14:textId="32E31A14" w:rsidR="000F104D" w:rsidRPr="0041521B" w:rsidRDefault="000F104D" w:rsidP="00EE5194">
      <w:pPr>
        <w:numPr>
          <w:ilvl w:val="1"/>
          <w:numId w:val="1"/>
        </w:numPr>
        <w:spacing w:before="120" w:after="120" w:line="276" w:lineRule="auto"/>
        <w:ind w:left="0" w:right="-1" w:firstLine="0"/>
        <w:jc w:val="both"/>
        <w:rPr>
          <w:rFonts w:cs="Arial"/>
          <w:color w:val="000000"/>
          <w:szCs w:val="20"/>
        </w:rPr>
      </w:pPr>
      <w:r w:rsidRPr="0041521B">
        <w:rPr>
          <w:rFonts w:cs="Arial"/>
          <w:color w:val="000000"/>
          <w:szCs w:val="20"/>
        </w:rPr>
        <w:t xml:space="preserve">Nessas condições, as propostas de </w:t>
      </w:r>
      <w:r w:rsidRPr="0041521B">
        <w:rPr>
          <w:rFonts w:eastAsia="Zurich BT" w:cs="Arial"/>
          <w:bCs/>
          <w:color w:val="000000"/>
          <w:szCs w:val="20"/>
        </w:rPr>
        <w:t>microempresas</w:t>
      </w:r>
      <w:r w:rsidR="009F0B81" w:rsidRPr="0041521B">
        <w:rPr>
          <w:rFonts w:eastAsia="Zurich BT" w:cs="Arial"/>
          <w:bCs/>
          <w:color w:val="000000"/>
          <w:szCs w:val="20"/>
        </w:rPr>
        <w:t>,</w:t>
      </w:r>
      <w:r w:rsidRPr="0041521B">
        <w:rPr>
          <w:rFonts w:eastAsia="Zurich BT" w:cs="Arial"/>
          <w:bCs/>
          <w:color w:val="000000"/>
          <w:szCs w:val="20"/>
        </w:rPr>
        <w:t xml:space="preserve"> empresas de pequeno porte </w:t>
      </w:r>
      <w:r w:rsidR="009F0B81" w:rsidRPr="0041521B">
        <w:rPr>
          <w:rFonts w:eastAsia="Zurich BT" w:cs="Arial"/>
          <w:bCs/>
          <w:color w:val="000000"/>
          <w:szCs w:val="20"/>
        </w:rPr>
        <w:t xml:space="preserve">e sociedades cooperativas </w:t>
      </w:r>
      <w:r w:rsidRPr="0041521B">
        <w:rPr>
          <w:rFonts w:cs="Arial"/>
          <w:color w:val="000000"/>
          <w:szCs w:val="20"/>
        </w:rPr>
        <w:t xml:space="preserve">que se encontrarem na faixa de até 5% (cinco por cento) acima da proposta ou lance de menor preço serão </w:t>
      </w:r>
      <w:proofErr w:type="gramStart"/>
      <w:r w:rsidRPr="0041521B">
        <w:rPr>
          <w:rFonts w:cs="Arial"/>
          <w:color w:val="000000"/>
          <w:szCs w:val="20"/>
        </w:rPr>
        <w:t>consideradas</w:t>
      </w:r>
      <w:proofErr w:type="gramEnd"/>
      <w:r w:rsidRPr="0041521B">
        <w:rPr>
          <w:rFonts w:cs="Arial"/>
          <w:color w:val="000000"/>
          <w:szCs w:val="20"/>
        </w:rPr>
        <w:t xml:space="preserve"> empatadas com a primeira colocada.</w:t>
      </w:r>
    </w:p>
    <w:p w14:paraId="3C074BF9" w14:textId="3A3D4CE0" w:rsidR="000F104D" w:rsidRPr="0041521B" w:rsidRDefault="000F104D" w:rsidP="00EE5194">
      <w:pPr>
        <w:numPr>
          <w:ilvl w:val="1"/>
          <w:numId w:val="1"/>
        </w:numPr>
        <w:tabs>
          <w:tab w:val="left" w:pos="142"/>
        </w:tabs>
        <w:spacing w:before="120" w:after="120" w:line="276" w:lineRule="auto"/>
        <w:ind w:left="0" w:right="-1" w:firstLine="0"/>
        <w:jc w:val="both"/>
        <w:rPr>
          <w:rFonts w:cs="Arial"/>
          <w:color w:val="000000"/>
          <w:szCs w:val="20"/>
        </w:rPr>
      </w:pPr>
      <w:r w:rsidRPr="0041521B">
        <w:rPr>
          <w:rFonts w:cs="Arial"/>
          <w:color w:val="000000"/>
          <w:szCs w:val="20"/>
        </w:rPr>
        <w:t xml:space="preserve">A melhor classificada nos termos do item anterior terá o direito de encaminhar uma última oferta para desempate, obrigatoriamente em valor </w:t>
      </w:r>
      <w:r w:rsidR="009338F2" w:rsidRPr="0041521B">
        <w:rPr>
          <w:rFonts w:cs="Arial"/>
          <w:color w:val="000000"/>
          <w:szCs w:val="20"/>
        </w:rPr>
        <w:t>maior</w:t>
      </w:r>
      <w:r w:rsidRPr="0041521B">
        <w:rPr>
          <w:rFonts w:cs="Arial"/>
          <w:color w:val="000000"/>
          <w:szCs w:val="20"/>
        </w:rPr>
        <w:t xml:space="preserve"> ao da primeira colocada, no prazo de </w:t>
      </w:r>
      <w:proofErr w:type="gramStart"/>
      <w:r w:rsidRPr="0041521B">
        <w:rPr>
          <w:rFonts w:cs="Arial"/>
          <w:color w:val="000000"/>
          <w:szCs w:val="20"/>
        </w:rPr>
        <w:t>5</w:t>
      </w:r>
      <w:proofErr w:type="gramEnd"/>
      <w:r w:rsidRPr="0041521B">
        <w:rPr>
          <w:rFonts w:cs="Arial"/>
          <w:color w:val="000000"/>
          <w:szCs w:val="20"/>
        </w:rPr>
        <w:t xml:space="preserve"> (cinco) minutos controlados pelo sistema, contados após a comunicação automática para tanto.</w:t>
      </w:r>
    </w:p>
    <w:p w14:paraId="7EFA61BA" w14:textId="3165CD21" w:rsidR="000F104D" w:rsidRPr="0041521B" w:rsidRDefault="000F104D" w:rsidP="00EE5194">
      <w:pPr>
        <w:numPr>
          <w:ilvl w:val="1"/>
          <w:numId w:val="1"/>
        </w:numPr>
        <w:tabs>
          <w:tab w:val="left" w:pos="0"/>
        </w:tabs>
        <w:spacing w:before="120" w:after="120" w:line="276" w:lineRule="auto"/>
        <w:ind w:left="0" w:right="-1" w:firstLine="0"/>
        <w:jc w:val="both"/>
        <w:rPr>
          <w:rFonts w:eastAsia="Zurich BT" w:cs="Arial"/>
          <w:bCs/>
          <w:color w:val="000000"/>
          <w:szCs w:val="20"/>
        </w:rPr>
      </w:pPr>
      <w:r w:rsidRPr="0041521B">
        <w:rPr>
          <w:rFonts w:cs="Arial"/>
          <w:color w:val="000000"/>
          <w:szCs w:val="20"/>
        </w:rPr>
        <w:t xml:space="preserve">Caso a </w:t>
      </w:r>
      <w:r w:rsidR="009F0B81" w:rsidRPr="0041521B">
        <w:rPr>
          <w:rFonts w:eastAsia="Zurich BT" w:cs="Arial"/>
          <w:bCs/>
          <w:color w:val="000000"/>
          <w:szCs w:val="20"/>
        </w:rPr>
        <w:t xml:space="preserve">microempresa, </w:t>
      </w:r>
      <w:r w:rsidRPr="0041521B">
        <w:rPr>
          <w:rFonts w:eastAsia="Zurich BT" w:cs="Arial"/>
          <w:bCs/>
          <w:color w:val="000000"/>
          <w:szCs w:val="20"/>
        </w:rPr>
        <w:t>empresa de pequeno porte</w:t>
      </w:r>
      <w:r w:rsidRPr="0041521B">
        <w:rPr>
          <w:rFonts w:cs="Arial"/>
          <w:color w:val="000000"/>
          <w:szCs w:val="20"/>
        </w:rPr>
        <w:t xml:space="preserve"> </w:t>
      </w:r>
      <w:r w:rsidR="009F0B81" w:rsidRPr="0041521B">
        <w:rPr>
          <w:rFonts w:cs="Arial"/>
          <w:color w:val="000000"/>
          <w:szCs w:val="20"/>
        </w:rPr>
        <w:t xml:space="preserve">ou sociedade cooperativa </w:t>
      </w:r>
      <w:r w:rsidRPr="0041521B">
        <w:rPr>
          <w:rFonts w:cs="Arial"/>
          <w:color w:val="000000"/>
          <w:szCs w:val="20"/>
        </w:rPr>
        <w:t xml:space="preserve">melhor classificada desista ou não se manifeste no prazo estabelecido, serão convocadas as demais licitantes </w:t>
      </w:r>
      <w:r w:rsidRPr="0041521B">
        <w:rPr>
          <w:rFonts w:eastAsia="Zurich BT" w:cs="Arial"/>
          <w:bCs/>
          <w:color w:val="000000"/>
          <w:szCs w:val="20"/>
        </w:rPr>
        <w:t>microempresa e empresa de pequeno porte</w:t>
      </w:r>
      <w:r w:rsidRPr="0041521B">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777777" w:rsidR="000F104D" w:rsidRPr="00B546BF" w:rsidRDefault="000F104D" w:rsidP="0085760F">
      <w:pPr>
        <w:pStyle w:val="Nivel01"/>
        <w:shd w:val="clear" w:color="auto" w:fill="F2F2F2" w:themeFill="background1" w:themeFillShade="F2"/>
        <w:spacing w:before="120"/>
        <w:ind w:left="567" w:right="-1" w:hanging="567"/>
        <w:rPr>
          <w:rFonts w:cs="Arial"/>
        </w:rPr>
      </w:pPr>
      <w:r w:rsidRPr="00B546BF">
        <w:rPr>
          <w:rFonts w:cs="Arial"/>
          <w:lang w:eastAsia="en-US"/>
        </w:rPr>
        <w:t>DA ACEITABILIDADE DA PROPOSTA VENCEDORA.</w:t>
      </w:r>
    </w:p>
    <w:p w14:paraId="65ECAA17" w14:textId="76C2BB03" w:rsidR="007C62E7" w:rsidRPr="002608AB" w:rsidRDefault="007C62E7" w:rsidP="0085760F">
      <w:pPr>
        <w:numPr>
          <w:ilvl w:val="1"/>
          <w:numId w:val="1"/>
        </w:numPr>
        <w:spacing w:before="120" w:after="120" w:line="276" w:lineRule="auto"/>
        <w:ind w:left="0" w:right="-1" w:firstLine="0"/>
        <w:jc w:val="both"/>
        <w:rPr>
          <w:rFonts w:cs="Arial"/>
          <w:color w:val="000000"/>
          <w:szCs w:val="20"/>
        </w:rPr>
      </w:pPr>
      <w:bookmarkStart w:id="0" w:name="OLE_LINK1"/>
      <w:r w:rsidRPr="002608AB">
        <w:rPr>
          <w:rFonts w:cs="Arial"/>
          <w:color w:val="00000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1550EAAA" w14:textId="773AE1D7" w:rsidR="003D0CE1" w:rsidRPr="00B546BF" w:rsidRDefault="003D0CE1" w:rsidP="0085760F">
      <w:pPr>
        <w:numPr>
          <w:ilvl w:val="1"/>
          <w:numId w:val="1"/>
        </w:numPr>
        <w:tabs>
          <w:tab w:val="left" w:pos="142"/>
        </w:tabs>
        <w:spacing w:before="120" w:after="120" w:line="276" w:lineRule="auto"/>
        <w:ind w:left="0" w:right="-1" w:firstLine="0"/>
        <w:jc w:val="both"/>
        <w:rPr>
          <w:rFonts w:cs="Arial"/>
          <w:color w:val="000000"/>
          <w:szCs w:val="20"/>
        </w:rPr>
      </w:pPr>
      <w:r w:rsidRPr="00B546BF">
        <w:rPr>
          <w:rFonts w:cs="Arial"/>
          <w:color w:val="000000"/>
          <w:szCs w:val="20"/>
        </w:rPr>
        <w:t xml:space="preserve">Será desclassificada a proposta ou o lance vencedor, nos termos do item 9.1 do Anexo VII-A da In SEGES/MPDG n. 5/2017, que: </w:t>
      </w:r>
    </w:p>
    <w:p w14:paraId="5C47391F" w14:textId="633F1F8C" w:rsidR="003D0CE1" w:rsidRPr="00B546BF" w:rsidRDefault="003D0CE1" w:rsidP="0085760F">
      <w:pPr>
        <w:numPr>
          <w:ilvl w:val="2"/>
          <w:numId w:val="1"/>
        </w:numPr>
        <w:spacing w:before="120" w:after="120" w:line="276" w:lineRule="auto"/>
        <w:ind w:left="0" w:right="566" w:firstLine="0"/>
        <w:jc w:val="both"/>
        <w:rPr>
          <w:rFonts w:cs="Arial"/>
          <w:color w:val="000000"/>
          <w:szCs w:val="20"/>
        </w:rPr>
      </w:pPr>
      <w:proofErr w:type="gramStart"/>
      <w:r w:rsidRPr="00B546BF">
        <w:rPr>
          <w:rFonts w:cs="Arial"/>
          <w:color w:val="000000"/>
          <w:szCs w:val="20"/>
        </w:rPr>
        <w:t>contenha</w:t>
      </w:r>
      <w:proofErr w:type="gramEnd"/>
      <w:r w:rsidRPr="00B546BF">
        <w:rPr>
          <w:rFonts w:cs="Arial"/>
          <w:color w:val="000000"/>
          <w:szCs w:val="20"/>
        </w:rPr>
        <w:t xml:space="preserve"> vício insanável ou ilegalidade;</w:t>
      </w:r>
    </w:p>
    <w:p w14:paraId="33675166" w14:textId="57D84AAE" w:rsidR="003D0CE1" w:rsidRPr="00B546BF" w:rsidRDefault="003D0CE1" w:rsidP="0085760F">
      <w:pPr>
        <w:numPr>
          <w:ilvl w:val="2"/>
          <w:numId w:val="1"/>
        </w:numPr>
        <w:spacing w:before="120" w:after="120" w:line="276" w:lineRule="auto"/>
        <w:ind w:left="0" w:right="566" w:firstLine="0"/>
        <w:jc w:val="both"/>
        <w:rPr>
          <w:rFonts w:cs="Arial"/>
          <w:color w:val="000000"/>
          <w:szCs w:val="20"/>
        </w:rPr>
      </w:pPr>
      <w:proofErr w:type="gramStart"/>
      <w:r w:rsidRPr="00B546BF">
        <w:rPr>
          <w:rFonts w:cs="Arial"/>
          <w:color w:val="000000"/>
          <w:szCs w:val="20"/>
        </w:rPr>
        <w:t>não</w:t>
      </w:r>
      <w:proofErr w:type="gramEnd"/>
      <w:r w:rsidRPr="00B546BF">
        <w:rPr>
          <w:rFonts w:cs="Arial"/>
          <w:color w:val="000000"/>
          <w:szCs w:val="20"/>
        </w:rPr>
        <w:t xml:space="preserve"> apresente as especificações técnicas exigidas pelo Termo de Referência;</w:t>
      </w:r>
    </w:p>
    <w:p w14:paraId="1DAA888E" w14:textId="741D2A48" w:rsidR="003D0CE1" w:rsidRPr="00B546BF" w:rsidRDefault="00095691" w:rsidP="0085760F">
      <w:pPr>
        <w:numPr>
          <w:ilvl w:val="2"/>
          <w:numId w:val="1"/>
        </w:numPr>
        <w:spacing w:before="120" w:after="120" w:line="276" w:lineRule="auto"/>
        <w:ind w:left="0" w:right="566" w:firstLine="0"/>
        <w:jc w:val="both"/>
        <w:rPr>
          <w:rFonts w:cs="Arial"/>
          <w:color w:val="000000"/>
          <w:szCs w:val="20"/>
        </w:rPr>
      </w:pPr>
      <w:proofErr w:type="gramStart"/>
      <w:r w:rsidRPr="00B546BF">
        <w:rPr>
          <w:rFonts w:cs="Arial"/>
          <w:color w:val="000000"/>
          <w:szCs w:val="20"/>
        </w:rPr>
        <w:t>a</w:t>
      </w:r>
      <w:r w:rsidR="00AE5483" w:rsidRPr="00B546BF">
        <w:rPr>
          <w:rFonts w:cs="Arial"/>
          <w:color w:val="000000"/>
          <w:szCs w:val="20"/>
        </w:rPr>
        <w:t>presentar</w:t>
      </w:r>
      <w:proofErr w:type="gramEnd"/>
      <w:r w:rsidR="00AE5483" w:rsidRPr="00B546BF">
        <w:rPr>
          <w:rFonts w:cs="Arial"/>
          <w:color w:val="000000"/>
          <w:szCs w:val="20"/>
        </w:rPr>
        <w:t xml:space="preserve"> preço manifestamente inexequível</w:t>
      </w:r>
      <w:r w:rsidR="003D0CE1" w:rsidRPr="00B546BF">
        <w:rPr>
          <w:rFonts w:cs="Arial"/>
          <w:color w:val="000000"/>
          <w:szCs w:val="20"/>
        </w:rPr>
        <w:t>;</w:t>
      </w:r>
    </w:p>
    <w:bookmarkEnd w:id="0"/>
    <w:p w14:paraId="45D9C6D4" w14:textId="3FD2C283" w:rsidR="00DA2A5C" w:rsidRPr="00722651" w:rsidRDefault="000F104D" w:rsidP="00722651">
      <w:pPr>
        <w:numPr>
          <w:ilvl w:val="1"/>
          <w:numId w:val="1"/>
        </w:numPr>
        <w:spacing w:before="120" w:after="120" w:line="276" w:lineRule="auto"/>
        <w:ind w:left="0" w:right="-1" w:firstLine="0"/>
        <w:jc w:val="both"/>
        <w:rPr>
          <w:rFonts w:cs="Arial"/>
          <w:color w:val="000000"/>
          <w:szCs w:val="20"/>
        </w:rPr>
      </w:pPr>
      <w:r w:rsidRPr="00722651">
        <w:rPr>
          <w:rFonts w:cs="Arial"/>
          <w:color w:val="000000"/>
          <w:szCs w:val="20"/>
        </w:rPr>
        <w:t>Se houver indícios de inexeq</w:t>
      </w:r>
      <w:r w:rsidR="00D74693" w:rsidRPr="00722651">
        <w:rPr>
          <w:rFonts w:cs="Arial"/>
          <w:color w:val="000000"/>
          <w:szCs w:val="20"/>
        </w:rPr>
        <w:t>u</w:t>
      </w:r>
      <w:r w:rsidRPr="00722651">
        <w:rPr>
          <w:rFonts w:cs="Arial"/>
          <w:color w:val="000000"/>
          <w:szCs w:val="20"/>
        </w:rPr>
        <w:t>ibilidade da proposta de preço, ou em caso da necessidade de esclarecimentos complementares, poderão ser efetuadas diligências</w:t>
      </w:r>
      <w:r w:rsidR="00DA2A5C" w:rsidRPr="00722651">
        <w:rPr>
          <w:rFonts w:cs="Arial"/>
          <w:color w:val="000000"/>
          <w:szCs w:val="20"/>
        </w:rPr>
        <w:t xml:space="preserve">, na forma do § 3° do artigo 43 da Lei n° 8.666, de 1993, a exemplo das enumeradas no anexo VII-A, item 9.4 da IN nº 05/2017, para que a empresa comprove a exequibilidade da proposta. </w:t>
      </w:r>
    </w:p>
    <w:p w14:paraId="18D4221E" w14:textId="1C7A7477" w:rsidR="000F104D" w:rsidRPr="00B546BF" w:rsidRDefault="000F104D" w:rsidP="00F6774D">
      <w:pPr>
        <w:numPr>
          <w:ilvl w:val="1"/>
          <w:numId w:val="1"/>
        </w:numPr>
        <w:spacing w:before="120" w:after="120" w:line="276" w:lineRule="auto"/>
        <w:ind w:left="0" w:right="566" w:firstLine="0"/>
        <w:jc w:val="both"/>
        <w:rPr>
          <w:rFonts w:cs="Arial"/>
          <w:bCs/>
          <w:iCs/>
          <w:szCs w:val="20"/>
        </w:rPr>
      </w:pPr>
      <w:r w:rsidRPr="00B546BF">
        <w:rPr>
          <w:rFonts w:cs="Arial"/>
          <w:bCs/>
          <w:iCs/>
          <w:color w:val="000000"/>
          <w:szCs w:val="20"/>
        </w:rPr>
        <w:lastRenderedPageBreak/>
        <w:t>Qualquer interessado poderá requerer que se realizem diligências para aferir a exequibilidade e a legalidade das propostas, devendo apresentar as provas ou os indícios que fundamentam a suspeita.</w:t>
      </w:r>
    </w:p>
    <w:p w14:paraId="499E5B0B" w14:textId="4D0C2688" w:rsidR="006F6013" w:rsidRPr="00B546BF" w:rsidRDefault="006F6013" w:rsidP="00F6774D">
      <w:pPr>
        <w:numPr>
          <w:ilvl w:val="1"/>
          <w:numId w:val="1"/>
        </w:numPr>
        <w:tabs>
          <w:tab w:val="left" w:pos="1440"/>
        </w:tabs>
        <w:autoSpaceDE w:val="0"/>
        <w:snapToGrid w:val="0"/>
        <w:spacing w:before="120" w:after="120" w:line="276" w:lineRule="auto"/>
        <w:ind w:left="0" w:right="566" w:firstLine="0"/>
        <w:jc w:val="both"/>
        <w:rPr>
          <w:rFonts w:cs="Arial"/>
          <w:bCs/>
          <w:iCs/>
          <w:color w:val="000000"/>
          <w:szCs w:val="20"/>
        </w:rPr>
      </w:pPr>
      <w:r w:rsidRPr="00B546BF">
        <w:rPr>
          <w:rFonts w:cs="Arial"/>
          <w:bCs/>
          <w:iCs/>
          <w:szCs w:val="20"/>
        </w:rPr>
        <w:t xml:space="preserve">O prazo estabelecido pelo Pregoeiro para realização de diligencias será de </w:t>
      </w:r>
      <w:r w:rsidR="00205BA0">
        <w:rPr>
          <w:rFonts w:cs="Arial"/>
          <w:bCs/>
          <w:iCs/>
          <w:szCs w:val="20"/>
        </w:rPr>
        <w:t>até</w:t>
      </w:r>
      <w:r w:rsidRPr="00B546BF">
        <w:rPr>
          <w:rFonts w:cs="Arial"/>
          <w:bCs/>
          <w:iCs/>
          <w:szCs w:val="20"/>
        </w:rPr>
        <w:t xml:space="preserve"> </w:t>
      </w:r>
      <w:proofErr w:type="gramStart"/>
      <w:r w:rsidRPr="00B546BF">
        <w:rPr>
          <w:rFonts w:cs="Arial"/>
          <w:bCs/>
          <w:iCs/>
          <w:szCs w:val="20"/>
        </w:rPr>
        <w:t>5</w:t>
      </w:r>
      <w:proofErr w:type="gramEnd"/>
      <w:r w:rsidRPr="00B546BF">
        <w:rPr>
          <w:rFonts w:cs="Arial"/>
          <w:bCs/>
          <w:iCs/>
          <w:szCs w:val="20"/>
        </w:rPr>
        <w:t xml:space="preserve"> (cinco) dias úteis, podendo ser prorrogado por igual período, por solicitação escrita e justificada do licitante, formulada antes de findo o prazo estabelecido, e formalmente aceita pelo Pregoeiro.</w:t>
      </w:r>
      <w:r w:rsidRPr="00B546BF">
        <w:rPr>
          <w:rFonts w:cs="Arial"/>
          <w:color w:val="000000"/>
          <w:szCs w:val="20"/>
          <w:lang w:eastAsia="en-US"/>
        </w:rPr>
        <w:t xml:space="preserve"> </w:t>
      </w:r>
    </w:p>
    <w:p w14:paraId="66CE162F" w14:textId="1E325582" w:rsidR="000F104D" w:rsidRPr="00B546BF" w:rsidRDefault="00857722" w:rsidP="00F6774D">
      <w:pPr>
        <w:numPr>
          <w:ilvl w:val="1"/>
          <w:numId w:val="1"/>
        </w:numPr>
        <w:spacing w:before="120" w:after="120" w:line="276" w:lineRule="auto"/>
        <w:ind w:left="0" w:right="566" w:firstLine="0"/>
        <w:jc w:val="both"/>
        <w:rPr>
          <w:rFonts w:cs="Arial"/>
          <w:bCs/>
          <w:iCs/>
          <w:color w:val="000000"/>
          <w:szCs w:val="20"/>
        </w:rPr>
      </w:pPr>
      <w:r w:rsidRPr="00B546BF">
        <w:rPr>
          <w:rFonts w:cs="Arial"/>
          <w:bCs/>
          <w:iCs/>
          <w:color w:val="000000"/>
          <w:szCs w:val="20"/>
        </w:rPr>
        <w:t xml:space="preserve">  </w:t>
      </w:r>
      <w:r w:rsidR="000F104D" w:rsidRPr="00B546BF">
        <w:rPr>
          <w:rFonts w:cs="Arial"/>
          <w:bCs/>
          <w:iCs/>
          <w:color w:val="000000"/>
          <w:szCs w:val="20"/>
        </w:rPr>
        <w:t xml:space="preserve">Se a proposta ou lance </w:t>
      </w:r>
      <w:r w:rsidR="00FE77ED" w:rsidRPr="00B546BF">
        <w:rPr>
          <w:rFonts w:cs="Arial"/>
          <w:bCs/>
          <w:iCs/>
          <w:color w:val="000000"/>
          <w:szCs w:val="20"/>
        </w:rPr>
        <w:t xml:space="preserve">vencedor for desclassificado, o Pregoeiro examinará </w:t>
      </w:r>
      <w:r w:rsidR="000F104D" w:rsidRPr="00B546BF">
        <w:rPr>
          <w:rFonts w:cs="Arial"/>
          <w:bCs/>
          <w:iCs/>
          <w:color w:val="000000"/>
          <w:szCs w:val="20"/>
        </w:rPr>
        <w:t>a proposta ou lance subsequente, e, assim sucessivamente, na ordem de classificação.</w:t>
      </w:r>
    </w:p>
    <w:p w14:paraId="0B360502" w14:textId="3A05D069" w:rsidR="000F104D" w:rsidRPr="00B546BF" w:rsidRDefault="00857722" w:rsidP="00F6774D">
      <w:pPr>
        <w:numPr>
          <w:ilvl w:val="1"/>
          <w:numId w:val="1"/>
        </w:numPr>
        <w:spacing w:before="120" w:after="120" w:line="276" w:lineRule="auto"/>
        <w:ind w:left="0" w:right="566" w:firstLine="0"/>
        <w:jc w:val="both"/>
        <w:rPr>
          <w:rFonts w:cs="Arial"/>
          <w:szCs w:val="20"/>
        </w:rPr>
      </w:pPr>
      <w:r w:rsidRPr="00B546BF">
        <w:rPr>
          <w:rFonts w:cs="Arial"/>
          <w:color w:val="000000"/>
          <w:szCs w:val="20"/>
          <w:lang w:eastAsia="en-US"/>
        </w:rPr>
        <w:t xml:space="preserve"> </w:t>
      </w:r>
      <w:r w:rsidR="000F104D" w:rsidRPr="00B546BF">
        <w:rPr>
          <w:rFonts w:cs="Arial"/>
          <w:color w:val="000000"/>
          <w:szCs w:val="20"/>
          <w:lang w:eastAsia="en-US"/>
        </w:rPr>
        <w:t xml:space="preserve">Havendo necessidade, o </w:t>
      </w:r>
      <w:r w:rsidR="00D74693" w:rsidRPr="00B546BF">
        <w:rPr>
          <w:rFonts w:cs="Arial"/>
          <w:color w:val="000000"/>
          <w:szCs w:val="20"/>
          <w:lang w:eastAsia="en-US"/>
        </w:rPr>
        <w:t>Pregoeiro</w:t>
      </w:r>
      <w:r w:rsidR="000F104D" w:rsidRPr="00B546BF">
        <w:rPr>
          <w:rFonts w:cs="Arial"/>
          <w:color w:val="000000"/>
          <w:szCs w:val="20"/>
          <w:lang w:eastAsia="en-US"/>
        </w:rPr>
        <w:t xml:space="preserve"> suspenderá a sessão, informando no “</w:t>
      </w:r>
      <w:r w:rsidR="000F104D" w:rsidRPr="00B546BF">
        <w:rPr>
          <w:rFonts w:cs="Arial"/>
          <w:i/>
          <w:color w:val="000000"/>
          <w:szCs w:val="20"/>
          <w:lang w:eastAsia="en-US"/>
        </w:rPr>
        <w:t>chat</w:t>
      </w:r>
      <w:r w:rsidR="000F104D" w:rsidRPr="00B546BF">
        <w:rPr>
          <w:rFonts w:cs="Arial"/>
          <w:color w:val="000000"/>
          <w:szCs w:val="20"/>
          <w:lang w:eastAsia="en-US"/>
        </w:rPr>
        <w:t>” a nova data e horário para a continuidade da mesma.</w:t>
      </w:r>
    </w:p>
    <w:p w14:paraId="326AE1D6" w14:textId="7265100F" w:rsidR="000F104D" w:rsidRPr="00B546BF" w:rsidRDefault="000F104D" w:rsidP="00F6774D">
      <w:pPr>
        <w:numPr>
          <w:ilvl w:val="1"/>
          <w:numId w:val="1"/>
        </w:numPr>
        <w:spacing w:before="120" w:after="120" w:line="276" w:lineRule="auto"/>
        <w:ind w:left="0" w:right="566" w:firstLine="0"/>
        <w:jc w:val="both"/>
        <w:rPr>
          <w:rFonts w:cs="Arial"/>
          <w:szCs w:val="20"/>
        </w:rPr>
      </w:pPr>
      <w:r w:rsidRPr="00B546BF">
        <w:rPr>
          <w:rFonts w:cs="Arial"/>
          <w:szCs w:val="20"/>
        </w:rPr>
        <w:t xml:space="preserve">O </w:t>
      </w:r>
      <w:r w:rsidR="00D74693" w:rsidRPr="00B546BF">
        <w:rPr>
          <w:rFonts w:cs="Arial"/>
          <w:szCs w:val="20"/>
        </w:rPr>
        <w:t>Pregoeiro</w:t>
      </w:r>
      <w:r w:rsidRPr="00B546BF">
        <w:rPr>
          <w:rFonts w:cs="Arial"/>
          <w:szCs w:val="20"/>
        </w:rPr>
        <w:t xml:space="preserve"> poderá encaminhar, por meio do sistema eletrônico, </w:t>
      </w:r>
      <w:r w:rsidRPr="00B546BF">
        <w:rPr>
          <w:rFonts w:cs="Arial"/>
          <w:color w:val="000000"/>
          <w:szCs w:val="20"/>
          <w:lang w:eastAsia="en-US"/>
        </w:rPr>
        <w:t>contraproposta</w:t>
      </w:r>
      <w:r w:rsidRPr="00B546BF">
        <w:rPr>
          <w:rFonts w:cs="Arial"/>
          <w:szCs w:val="20"/>
        </w:rPr>
        <w:t xml:space="preserve"> ao licitante que apresentou o lance mais vantajoso, com o fim de negociar a obtenção de melhor preço, vedada a negociação em condições diversas das previstas neste Edital.</w:t>
      </w:r>
    </w:p>
    <w:p w14:paraId="4966ACDA" w14:textId="6356828D" w:rsidR="000F104D" w:rsidRPr="00B546BF" w:rsidRDefault="00BA405D" w:rsidP="00F6774D">
      <w:pPr>
        <w:numPr>
          <w:ilvl w:val="2"/>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 </w:t>
      </w:r>
      <w:r w:rsidR="000F104D" w:rsidRPr="00B546BF">
        <w:rPr>
          <w:rFonts w:cs="Arial"/>
          <w:color w:val="000000"/>
          <w:szCs w:val="20"/>
        </w:rPr>
        <w:t xml:space="preserve">Também nas hipóteses em que o </w:t>
      </w:r>
      <w:r w:rsidR="00D74693" w:rsidRPr="00B546BF">
        <w:rPr>
          <w:rFonts w:cs="Arial"/>
          <w:color w:val="000000"/>
          <w:szCs w:val="20"/>
        </w:rPr>
        <w:t>Pregoeiro</w:t>
      </w:r>
      <w:r w:rsidR="000F104D" w:rsidRPr="00B546BF">
        <w:rPr>
          <w:rFonts w:cs="Arial"/>
          <w:color w:val="000000"/>
          <w:szCs w:val="20"/>
        </w:rPr>
        <w:t xml:space="preserve"> não aceitar a proposta e passar à subsequente, poderá negociar com o licitante para que seja obtido preço melhor.</w:t>
      </w:r>
    </w:p>
    <w:p w14:paraId="0302066F" w14:textId="08DB5908" w:rsidR="000F104D" w:rsidRPr="00B546BF" w:rsidRDefault="00BA405D" w:rsidP="00F6774D">
      <w:pPr>
        <w:numPr>
          <w:ilvl w:val="2"/>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 </w:t>
      </w:r>
      <w:r w:rsidR="000F104D" w:rsidRPr="00B546BF">
        <w:rPr>
          <w:rFonts w:cs="Arial"/>
          <w:color w:val="000000"/>
          <w:szCs w:val="20"/>
        </w:rPr>
        <w:t>A negociação será realizada por meio do sistema, podendo ser acompanhada pelos demais licitantes.</w:t>
      </w:r>
    </w:p>
    <w:p w14:paraId="7FBD7EA0" w14:textId="77777777" w:rsidR="000F104D" w:rsidRPr="00B546BF" w:rsidRDefault="000F104D" w:rsidP="00F6774D">
      <w:pPr>
        <w:numPr>
          <w:ilvl w:val="1"/>
          <w:numId w:val="1"/>
        </w:numPr>
        <w:spacing w:before="120" w:after="120" w:line="276" w:lineRule="auto"/>
        <w:ind w:left="0" w:right="566" w:firstLine="0"/>
        <w:jc w:val="both"/>
        <w:rPr>
          <w:rFonts w:cs="Arial"/>
          <w:color w:val="000000"/>
          <w:szCs w:val="20"/>
        </w:rPr>
      </w:pPr>
      <w:r w:rsidRPr="00B546BF">
        <w:rPr>
          <w:rFonts w:cs="Arial"/>
          <w:color w:val="000000"/>
          <w:szCs w:val="20"/>
        </w:rPr>
        <w:t xml:space="preserve">Sempre que a proposta não for aceita, e antes de o </w:t>
      </w:r>
      <w:r w:rsidR="00D74693" w:rsidRPr="00B546BF">
        <w:rPr>
          <w:rFonts w:cs="Arial"/>
          <w:color w:val="000000"/>
          <w:szCs w:val="20"/>
        </w:rPr>
        <w:t>Pregoeiro</w:t>
      </w:r>
      <w:r w:rsidRPr="00B546BF">
        <w:rPr>
          <w:rFonts w:cs="Arial"/>
          <w:color w:val="000000"/>
          <w:szCs w:val="20"/>
        </w:rPr>
        <w:t xml:space="preserve"> passar à subsequente, haverá nova verificação, pelo sistema, da eventual ocorrência do empate ficto, previsto nos artigos </w:t>
      </w:r>
      <w:r w:rsidRPr="00B546BF">
        <w:rPr>
          <w:rFonts w:cs="Arial"/>
          <w:bCs/>
          <w:color w:val="000000"/>
          <w:szCs w:val="20"/>
        </w:rPr>
        <w:t>44 e 45 da LC nº 123, de 2006, seguindo-se a disciplina antes estabelecida, se for o caso.</w:t>
      </w:r>
    </w:p>
    <w:p w14:paraId="23AFCA13" w14:textId="77777777" w:rsidR="000F104D" w:rsidRPr="00B546BF" w:rsidRDefault="000F104D" w:rsidP="003F3D2F">
      <w:pPr>
        <w:pStyle w:val="Nivel01"/>
        <w:shd w:val="clear" w:color="auto" w:fill="F2F2F2" w:themeFill="background1" w:themeFillShade="F2"/>
        <w:spacing w:before="120"/>
        <w:ind w:left="0" w:right="567" w:firstLine="0"/>
        <w:rPr>
          <w:rFonts w:cs="Arial"/>
        </w:rPr>
      </w:pPr>
      <w:r w:rsidRPr="00B546BF">
        <w:rPr>
          <w:rFonts w:cs="Arial"/>
          <w:lang w:eastAsia="en-US"/>
        </w:rPr>
        <w:t xml:space="preserve">DA HABILITAÇÃO </w:t>
      </w:r>
    </w:p>
    <w:p w14:paraId="3B88921E" w14:textId="044B55AC" w:rsidR="00F6774D" w:rsidRPr="00B546BF" w:rsidRDefault="00F6774D" w:rsidP="003F3D2F">
      <w:pPr>
        <w:pStyle w:val="Nivel01"/>
        <w:numPr>
          <w:ilvl w:val="1"/>
          <w:numId w:val="1"/>
        </w:numPr>
        <w:spacing w:before="120"/>
        <w:ind w:left="0" w:right="567" w:hanging="7"/>
        <w:rPr>
          <w:rFonts w:cs="Arial"/>
          <w:b w:val="0"/>
          <w:lang w:eastAsia="ar-SA"/>
        </w:rPr>
      </w:pPr>
      <w:r w:rsidRPr="00B546BF">
        <w:rPr>
          <w:rFonts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5013CF6" w14:textId="7D3B5451" w:rsidR="00C16D0F" w:rsidRPr="00C16D0F" w:rsidRDefault="006554E2" w:rsidP="00C16D0F">
      <w:pPr>
        <w:numPr>
          <w:ilvl w:val="2"/>
          <w:numId w:val="1"/>
        </w:numPr>
        <w:spacing w:line="276" w:lineRule="auto"/>
        <w:ind w:left="0" w:right="566" w:firstLine="0"/>
        <w:jc w:val="both"/>
        <w:rPr>
          <w:rFonts w:cs="Arial"/>
          <w:color w:val="000000"/>
          <w:szCs w:val="20"/>
        </w:rPr>
      </w:pPr>
      <w:r w:rsidRPr="00B546BF">
        <w:rPr>
          <w:rFonts w:cs="Arial"/>
          <w:szCs w:val="20"/>
        </w:rPr>
        <w:t xml:space="preserve"> </w:t>
      </w:r>
      <w:r w:rsidR="006113BA" w:rsidRPr="00B546BF">
        <w:rPr>
          <w:rFonts w:cs="Arial"/>
          <w:color w:val="000000"/>
          <w:szCs w:val="20"/>
        </w:rPr>
        <w:t>SICAF;</w:t>
      </w:r>
    </w:p>
    <w:p w14:paraId="24A27825" w14:textId="3B4E12FD" w:rsidR="00936DC8" w:rsidRPr="00A33806" w:rsidRDefault="00936DC8" w:rsidP="00C16D0F">
      <w:pPr>
        <w:pStyle w:val="Nivel01"/>
        <w:numPr>
          <w:ilvl w:val="2"/>
          <w:numId w:val="1"/>
        </w:numPr>
        <w:spacing w:before="0" w:after="0"/>
        <w:ind w:left="0" w:right="567" w:firstLine="0"/>
        <w:rPr>
          <w:rFonts w:cs="Arial"/>
          <w:b w:val="0"/>
          <w:lang w:eastAsia="ar-SA"/>
        </w:rPr>
      </w:pPr>
      <w:r w:rsidRPr="00A33806">
        <w:rPr>
          <w:rFonts w:cs="Arial"/>
          <w:b w:val="0"/>
          <w:lang w:eastAsia="ar-SA"/>
        </w:rPr>
        <w:t>Consulta Consolidada de Pessoa Jurídica – TCU, (</w:t>
      </w:r>
      <w:hyperlink r:id="rId12" w:history="1">
        <w:r w:rsidRPr="00A33806">
          <w:rPr>
            <w:rFonts w:cs="Arial"/>
            <w:b w:val="0"/>
            <w:lang w:eastAsia="ar-SA"/>
          </w:rPr>
          <w:t>https://certidoes-apf.apps.tcu.gov.br/</w:t>
        </w:r>
      </w:hyperlink>
      <w:r w:rsidRPr="00A33806">
        <w:rPr>
          <w:rFonts w:cs="Arial"/>
          <w:b w:val="0"/>
          <w:lang w:eastAsia="ar-SA"/>
        </w:rPr>
        <w:t>), que já agrega as seguintes certidões: Cadastro Nacional de Empresas Inidôneas e Suspensas – CEIS; Cadastro Nacional de Condenações Cíveis por Atos de Improbidade Administrativa e Inelegibilidade - CNIA; Licitantes Inidôneos – Inidôneos e Cadastro Nacional de Empresas Punidas CNEP.</w:t>
      </w:r>
    </w:p>
    <w:p w14:paraId="44DAB0A0" w14:textId="30A08CDB" w:rsidR="00936DC8" w:rsidRPr="003B38E2" w:rsidRDefault="00936DC8" w:rsidP="003B38E2">
      <w:pPr>
        <w:pStyle w:val="Nivel01"/>
        <w:numPr>
          <w:ilvl w:val="2"/>
          <w:numId w:val="1"/>
        </w:numPr>
        <w:spacing w:before="120"/>
        <w:ind w:left="0" w:right="567" w:firstLine="0"/>
        <w:rPr>
          <w:rFonts w:cs="Arial"/>
          <w:b w:val="0"/>
          <w:lang w:eastAsia="ar-SA"/>
        </w:rPr>
      </w:pPr>
      <w:r w:rsidRPr="003B38E2">
        <w:rPr>
          <w:rFonts w:cs="Arial"/>
          <w:b w:val="0"/>
          <w:lang w:eastAsia="ar-SA"/>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4B6C7DD" w14:textId="77777777" w:rsidR="00936DC8" w:rsidRPr="003B38E2" w:rsidRDefault="00936DC8" w:rsidP="003B38E2">
      <w:pPr>
        <w:pStyle w:val="Nivel01"/>
        <w:numPr>
          <w:ilvl w:val="2"/>
          <w:numId w:val="1"/>
        </w:numPr>
        <w:spacing w:before="120"/>
        <w:ind w:left="0" w:right="567" w:firstLine="0"/>
        <w:rPr>
          <w:rFonts w:cs="Arial"/>
          <w:b w:val="0"/>
          <w:lang w:eastAsia="ar-SA"/>
        </w:rPr>
      </w:pPr>
      <w:r w:rsidRPr="003B38E2">
        <w:rPr>
          <w:rFonts w:cs="Arial"/>
          <w:b w:val="0"/>
          <w:lang w:eastAsia="ar-SA"/>
        </w:rPr>
        <w:t>Caso conste na Consulta de Situação do Fornecedor a existência de Ocorrências Impeditivas Indiretas, o gestor diligenciará para verificar se houve fraude por parte das empresas apontadas no Relatório de Ocorrências Impeditivas Indiretas.</w:t>
      </w:r>
    </w:p>
    <w:p w14:paraId="431E25AD" w14:textId="77777777" w:rsidR="00936DC8" w:rsidRPr="003B38E2" w:rsidRDefault="00936DC8" w:rsidP="003B38E2">
      <w:pPr>
        <w:pStyle w:val="Nivel01"/>
        <w:numPr>
          <w:ilvl w:val="2"/>
          <w:numId w:val="1"/>
        </w:numPr>
        <w:spacing w:before="120"/>
        <w:ind w:left="0" w:right="567" w:firstLine="0"/>
        <w:rPr>
          <w:rFonts w:cs="Arial"/>
          <w:b w:val="0"/>
          <w:lang w:eastAsia="ar-SA"/>
        </w:rPr>
      </w:pPr>
      <w:r w:rsidRPr="003B38E2">
        <w:rPr>
          <w:rFonts w:cs="Arial"/>
          <w:b w:val="0"/>
          <w:lang w:eastAsia="ar-SA"/>
        </w:rPr>
        <w:t>A tentativa de burla será verificada por meio dos vínculos societários, linhas de fornecimento similares, dentre outros.</w:t>
      </w:r>
    </w:p>
    <w:p w14:paraId="7698471E" w14:textId="77777777" w:rsidR="00936DC8" w:rsidRPr="00B546BF" w:rsidRDefault="00936DC8" w:rsidP="003F3D2F">
      <w:pPr>
        <w:numPr>
          <w:ilvl w:val="2"/>
          <w:numId w:val="1"/>
        </w:numPr>
        <w:spacing w:before="120" w:after="120" w:line="276" w:lineRule="auto"/>
        <w:ind w:left="567" w:right="-1" w:hanging="567"/>
        <w:jc w:val="both"/>
        <w:rPr>
          <w:rFonts w:cs="Arial"/>
          <w:bCs/>
          <w:color w:val="000000"/>
          <w:szCs w:val="20"/>
        </w:rPr>
      </w:pPr>
      <w:r w:rsidRPr="00B546BF">
        <w:rPr>
          <w:rFonts w:cs="Arial"/>
          <w:bCs/>
          <w:color w:val="000000"/>
          <w:szCs w:val="20"/>
        </w:rPr>
        <w:t>O licitante será convocado para manifestação previamente à sua desclassificação.</w:t>
      </w:r>
    </w:p>
    <w:p w14:paraId="4AED51F8"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Constatada a existência de sanção, o Pregoeiro reputará o licitante inabilitado, por falta de condição de participação.</w:t>
      </w:r>
    </w:p>
    <w:p w14:paraId="0D6E6B8B"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lastRenderedPageBreak/>
        <w:t xml:space="preserve">No caso de inabilitação, haverá nova verificação, pelo sistema, da eventual ocorrência do empate ficto, previsto nos </w:t>
      </w:r>
      <w:proofErr w:type="spellStart"/>
      <w:r w:rsidRPr="00B546BF">
        <w:rPr>
          <w:rFonts w:cs="Arial"/>
          <w:bCs/>
          <w:color w:val="000000"/>
          <w:szCs w:val="20"/>
        </w:rPr>
        <w:t>arts</w:t>
      </w:r>
      <w:proofErr w:type="spellEnd"/>
      <w:r w:rsidRPr="00B546BF">
        <w:rPr>
          <w:rFonts w:cs="Arial"/>
          <w:bCs/>
          <w:color w:val="000000"/>
          <w:szCs w:val="20"/>
        </w:rPr>
        <w:t>. 44 e 45 da Lei Complementar nº 123, de 2006, seguindo-se a disciplina antes estabelecida para aceitação da proposta subsequente.</w:t>
      </w:r>
    </w:p>
    <w:p w14:paraId="60205BCE" w14:textId="77777777" w:rsidR="00936DC8" w:rsidRPr="00B546BF" w:rsidRDefault="00936DC8" w:rsidP="00936DC8">
      <w:pPr>
        <w:numPr>
          <w:ilvl w:val="2"/>
          <w:numId w:val="1"/>
        </w:numPr>
        <w:spacing w:before="120" w:after="120" w:line="276" w:lineRule="auto"/>
        <w:ind w:left="567" w:right="-1" w:firstLine="0"/>
        <w:jc w:val="both"/>
        <w:rPr>
          <w:rFonts w:cs="Arial"/>
          <w:b/>
          <w:bCs/>
          <w:color w:val="000000"/>
          <w:szCs w:val="20"/>
        </w:rPr>
      </w:pPr>
      <w:r w:rsidRPr="00B546BF">
        <w:rPr>
          <w:rFonts w:cs="Arial"/>
          <w:b/>
          <w:bCs/>
          <w:color w:val="000000"/>
          <w:szCs w:val="20"/>
        </w:rPr>
        <w:t>Não ocorrendo inabilitação, o Pregoeiro consultará o Sistema de Cadastro Unificado de Fornecedores – SICAF, em relação à habilitação jurídica, à regularidade fiscal, à qualificação econômica financeira e habilitação técnica, conforme o disposto nos arts.</w:t>
      </w:r>
      <w:hyperlink>
        <w:r w:rsidRPr="00B546BF">
          <w:rPr>
            <w:rStyle w:val="Hyperlink"/>
            <w:rFonts w:cs="Arial"/>
            <w:b/>
            <w:bCs/>
            <w:szCs w:val="20"/>
          </w:rPr>
          <w:t>10, 11, 12, 13, 14, 15</w:t>
        </w:r>
      </w:hyperlink>
      <w:r w:rsidRPr="00B546BF">
        <w:rPr>
          <w:rFonts w:cs="Arial"/>
          <w:b/>
          <w:bCs/>
          <w:color w:val="000000"/>
          <w:szCs w:val="20"/>
        </w:rPr>
        <w:t> e 16 da Instrução Normativa SEGES/MP nº 03, de 2018.</w:t>
      </w:r>
    </w:p>
    <w:p w14:paraId="546EE366"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D1699AB"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Também poderão ser consultados os sítios oficiais emissores de certidões, especialmente quando o licitante esteja com alguma documentação vencida junto ao SICAF.</w:t>
      </w:r>
    </w:p>
    <w:p w14:paraId="7C393500"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As Microempresas e Empresas de Pequeno Porte deverão encaminhar a documentação de habilitação, ainda que haja alguma restrição de regularidade fiscal e trabalhista, nos termos do art. 43, § 1º da LC nº 123, de 2006.</w:t>
      </w:r>
    </w:p>
    <w:p w14:paraId="39B33477" w14:textId="77777777" w:rsidR="00936DC8" w:rsidRPr="00B546BF" w:rsidRDefault="00936DC8" w:rsidP="00936DC8">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14:paraId="18C2876E" w14:textId="77777777" w:rsidR="000F104D" w:rsidRPr="00B546BF" w:rsidRDefault="000F104D" w:rsidP="00936DC8">
      <w:pPr>
        <w:pStyle w:val="PargrafodaLista"/>
        <w:numPr>
          <w:ilvl w:val="1"/>
          <w:numId w:val="1"/>
        </w:numPr>
        <w:ind w:left="567" w:right="-1" w:hanging="1"/>
        <w:jc w:val="both"/>
        <w:rPr>
          <w:rFonts w:cs="Arial"/>
          <w:b/>
          <w:bCs/>
          <w:color w:val="000000"/>
          <w:szCs w:val="20"/>
        </w:rPr>
      </w:pPr>
      <w:r w:rsidRPr="00B546BF">
        <w:rPr>
          <w:rFonts w:cs="Arial"/>
          <w:b/>
          <w:bCs/>
          <w:color w:val="000000"/>
          <w:szCs w:val="20"/>
        </w:rPr>
        <w:t xml:space="preserve">Habilitação jurídica: </w:t>
      </w:r>
    </w:p>
    <w:p w14:paraId="31CA0F7A" w14:textId="272102A2" w:rsidR="00936DC8" w:rsidRPr="00B546BF" w:rsidRDefault="00936DC8" w:rsidP="002E1A7B">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FC0776A" w14:textId="77777777" w:rsidR="00936DC8" w:rsidRPr="00B546BF" w:rsidRDefault="00936DC8" w:rsidP="002E1A7B">
      <w:pPr>
        <w:numPr>
          <w:ilvl w:val="2"/>
          <w:numId w:val="1"/>
        </w:numPr>
        <w:spacing w:before="120" w:after="120" w:line="276" w:lineRule="auto"/>
        <w:ind w:left="567" w:right="-1" w:firstLine="0"/>
        <w:jc w:val="both"/>
        <w:rPr>
          <w:rFonts w:cs="Arial"/>
          <w:bCs/>
          <w:color w:val="000000"/>
          <w:szCs w:val="20"/>
        </w:rPr>
      </w:pPr>
      <w:proofErr w:type="gramStart"/>
      <w:r w:rsidRPr="00B546BF">
        <w:rPr>
          <w:rFonts w:cs="Arial"/>
          <w:bCs/>
          <w:color w:val="000000"/>
          <w:szCs w:val="20"/>
        </w:rPr>
        <w:t>inscrição</w:t>
      </w:r>
      <w:proofErr w:type="gramEnd"/>
      <w:r w:rsidRPr="00B546BF">
        <w:rPr>
          <w:rFonts w:cs="Arial"/>
          <w:bCs/>
          <w:color w:val="000000"/>
          <w:szCs w:val="20"/>
        </w:rPr>
        <w:t xml:space="preserve"> no Registro Público de Empresas Mercantis onde opera, com averbação no Registro onde tem sede a matriz, no caso de ser o participante sucursal, filial ou agência;</w:t>
      </w:r>
    </w:p>
    <w:p w14:paraId="05B1EAEA" w14:textId="77777777" w:rsidR="00936DC8" w:rsidRPr="00B546BF" w:rsidRDefault="00936DC8" w:rsidP="00A2270A">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No caso de sociedade simples: inscrição do ato constitutivo no Registro Civil das Pessoas Jurídicas do local de sua sede, acompanhada de prova da indicação dos seus administradores;</w:t>
      </w:r>
    </w:p>
    <w:p w14:paraId="158DB87A" w14:textId="77777777" w:rsidR="00936DC8" w:rsidRPr="00B546BF" w:rsidRDefault="00936DC8" w:rsidP="00A2270A">
      <w:pPr>
        <w:numPr>
          <w:ilvl w:val="2"/>
          <w:numId w:val="1"/>
        </w:numPr>
        <w:spacing w:before="120" w:after="120" w:line="276" w:lineRule="auto"/>
        <w:ind w:left="567" w:right="-1" w:firstLine="0"/>
        <w:jc w:val="both"/>
        <w:rPr>
          <w:rFonts w:cs="Arial"/>
          <w:bCs/>
          <w:color w:val="000000"/>
          <w:szCs w:val="20"/>
        </w:rPr>
      </w:pPr>
      <w:proofErr w:type="gramStart"/>
      <w:r w:rsidRPr="00B546BF">
        <w:rPr>
          <w:rFonts w:cs="Arial"/>
          <w:bCs/>
          <w:color w:val="000000"/>
          <w:szCs w:val="20"/>
        </w:rPr>
        <w:t>decreto</w:t>
      </w:r>
      <w:proofErr w:type="gramEnd"/>
      <w:r w:rsidRPr="00B546BF">
        <w:rPr>
          <w:rFonts w:cs="Arial"/>
          <w:bCs/>
          <w:color w:val="000000"/>
          <w:szCs w:val="20"/>
        </w:rPr>
        <w:t xml:space="preserve"> de autorização, em se tratando de sociedade empresária estrangeira em funcionamento no País;</w:t>
      </w:r>
    </w:p>
    <w:p w14:paraId="153EE9FE" w14:textId="3D167FDD" w:rsidR="008F73A9" w:rsidRPr="00B546BF" w:rsidRDefault="00936DC8" w:rsidP="00A2270A">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Os documentos acima deverão estar acompanhados de todas as alterações ou da consolidação respectiva.</w:t>
      </w:r>
    </w:p>
    <w:p w14:paraId="732DFC2A" w14:textId="5A58795D" w:rsidR="000F104D" w:rsidRPr="00B546BF" w:rsidRDefault="000F104D" w:rsidP="00B87F7A">
      <w:pPr>
        <w:pStyle w:val="PargrafodaLista"/>
        <w:numPr>
          <w:ilvl w:val="1"/>
          <w:numId w:val="1"/>
        </w:numPr>
        <w:ind w:left="0" w:right="566" w:firstLine="567"/>
        <w:jc w:val="both"/>
        <w:rPr>
          <w:rFonts w:cs="Arial"/>
          <w:b/>
          <w:bCs/>
          <w:color w:val="000000"/>
          <w:szCs w:val="20"/>
        </w:rPr>
      </w:pPr>
      <w:r w:rsidRPr="00B546BF">
        <w:rPr>
          <w:rFonts w:cs="Arial"/>
          <w:b/>
          <w:bCs/>
          <w:color w:val="000000"/>
          <w:szCs w:val="20"/>
        </w:rPr>
        <w:t>Regularidade fiscal</w:t>
      </w:r>
      <w:r w:rsidR="00FA267A" w:rsidRPr="00B546BF">
        <w:rPr>
          <w:rFonts w:cs="Arial"/>
          <w:b/>
          <w:bCs/>
          <w:color w:val="000000"/>
          <w:szCs w:val="20"/>
        </w:rPr>
        <w:t xml:space="preserve"> e trabalhista</w:t>
      </w:r>
      <w:r w:rsidRPr="00B546BF">
        <w:rPr>
          <w:rFonts w:cs="Arial"/>
          <w:b/>
          <w:bCs/>
          <w:color w:val="000000"/>
          <w:szCs w:val="20"/>
        </w:rPr>
        <w:t>:</w:t>
      </w:r>
    </w:p>
    <w:p w14:paraId="2919BE61" w14:textId="0268CB70" w:rsidR="00936DC8" w:rsidRPr="00B546BF" w:rsidRDefault="00907E6F" w:rsidP="00B87F7A">
      <w:pPr>
        <w:numPr>
          <w:ilvl w:val="2"/>
          <w:numId w:val="1"/>
        </w:numPr>
        <w:spacing w:before="120" w:after="120" w:line="276" w:lineRule="auto"/>
        <w:ind w:left="0" w:right="566" w:firstLine="567"/>
        <w:jc w:val="both"/>
        <w:rPr>
          <w:rFonts w:cs="Arial"/>
          <w:bCs/>
          <w:color w:val="000000"/>
          <w:szCs w:val="20"/>
        </w:rPr>
      </w:pPr>
      <w:r w:rsidRPr="00B546BF">
        <w:rPr>
          <w:rFonts w:cs="Arial"/>
          <w:bCs/>
          <w:color w:val="000000"/>
          <w:szCs w:val="20"/>
        </w:rPr>
        <w:t xml:space="preserve"> </w:t>
      </w:r>
      <w:proofErr w:type="gramStart"/>
      <w:r w:rsidR="00936DC8" w:rsidRPr="00B546BF">
        <w:rPr>
          <w:rFonts w:cs="Arial"/>
          <w:bCs/>
          <w:color w:val="000000"/>
          <w:szCs w:val="20"/>
        </w:rPr>
        <w:t>prova</w:t>
      </w:r>
      <w:proofErr w:type="gramEnd"/>
      <w:r w:rsidR="00936DC8" w:rsidRPr="00B546BF">
        <w:rPr>
          <w:rFonts w:cs="Arial"/>
          <w:bCs/>
          <w:color w:val="000000"/>
          <w:szCs w:val="20"/>
        </w:rPr>
        <w:t xml:space="preserve"> de inscrição no Cadastro Nacional de Pessoas Jurídicas;</w:t>
      </w:r>
    </w:p>
    <w:p w14:paraId="5BA963D5" w14:textId="77777777" w:rsidR="00936DC8" w:rsidRPr="00B546BF" w:rsidRDefault="00936DC8" w:rsidP="00220A81">
      <w:pPr>
        <w:numPr>
          <w:ilvl w:val="2"/>
          <w:numId w:val="1"/>
        </w:numPr>
        <w:spacing w:before="120" w:after="120" w:line="276" w:lineRule="auto"/>
        <w:ind w:left="567" w:right="-1" w:firstLine="0"/>
        <w:jc w:val="both"/>
        <w:rPr>
          <w:rFonts w:cs="Arial"/>
          <w:bCs/>
          <w:color w:val="000000"/>
          <w:szCs w:val="20"/>
        </w:rPr>
      </w:pPr>
      <w:r w:rsidRPr="00B546BF">
        <w:rPr>
          <w:rFonts w:cs="Arial"/>
          <w:bCs/>
          <w:color w:val="00000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C67BEFE" w14:textId="77777777" w:rsidR="00936DC8" w:rsidRPr="00B546BF" w:rsidRDefault="00936DC8" w:rsidP="00154028">
      <w:pPr>
        <w:numPr>
          <w:ilvl w:val="2"/>
          <w:numId w:val="1"/>
        </w:numPr>
        <w:spacing w:before="120" w:after="120" w:line="276" w:lineRule="auto"/>
        <w:ind w:left="0" w:right="566" w:firstLine="567"/>
        <w:jc w:val="both"/>
        <w:rPr>
          <w:rFonts w:cs="Arial"/>
          <w:bCs/>
          <w:color w:val="000000"/>
          <w:szCs w:val="20"/>
        </w:rPr>
      </w:pPr>
      <w:proofErr w:type="gramStart"/>
      <w:r w:rsidRPr="00B546BF">
        <w:rPr>
          <w:rFonts w:cs="Arial"/>
          <w:bCs/>
          <w:color w:val="000000"/>
          <w:szCs w:val="20"/>
        </w:rPr>
        <w:t>prova</w:t>
      </w:r>
      <w:proofErr w:type="gramEnd"/>
      <w:r w:rsidRPr="00B546BF">
        <w:rPr>
          <w:rFonts w:cs="Arial"/>
          <w:bCs/>
          <w:color w:val="000000"/>
          <w:szCs w:val="20"/>
        </w:rPr>
        <w:t xml:space="preserve"> de regularidade com o Fundo de Garantia do Tempo de Serviço (FGTS);</w:t>
      </w:r>
    </w:p>
    <w:p w14:paraId="0316DD3C" w14:textId="77777777" w:rsidR="00936DC8" w:rsidRPr="00B546BF" w:rsidRDefault="00936DC8" w:rsidP="00936DC8">
      <w:pPr>
        <w:numPr>
          <w:ilvl w:val="2"/>
          <w:numId w:val="1"/>
        </w:numPr>
        <w:spacing w:before="120" w:after="120" w:line="276" w:lineRule="auto"/>
        <w:ind w:left="0" w:right="566" w:firstLine="0"/>
        <w:jc w:val="both"/>
        <w:rPr>
          <w:rFonts w:cs="Arial"/>
          <w:bCs/>
          <w:color w:val="000000"/>
          <w:szCs w:val="20"/>
        </w:rPr>
      </w:pPr>
      <w:proofErr w:type="gramStart"/>
      <w:r w:rsidRPr="00B546BF">
        <w:rPr>
          <w:rFonts w:cs="Arial"/>
          <w:bCs/>
          <w:color w:val="000000"/>
          <w:szCs w:val="20"/>
        </w:rPr>
        <w:t>prova</w:t>
      </w:r>
      <w:proofErr w:type="gramEnd"/>
      <w:r w:rsidRPr="00B546BF">
        <w:rPr>
          <w:rFonts w:cs="Arial"/>
          <w:bCs/>
          <w:color w:val="000000"/>
          <w:szCs w:val="20"/>
        </w:rPr>
        <w:t xml:space="preserve"> de inexistência de débitos inadimplidos perante a Justiça do Trabalho, mediante a apresentação de certidão negativa ou positiva com efeito de negativa, nos termos do Título </w:t>
      </w:r>
      <w:r w:rsidRPr="00B546BF">
        <w:rPr>
          <w:rFonts w:cs="Arial"/>
          <w:bCs/>
          <w:color w:val="000000"/>
          <w:szCs w:val="20"/>
        </w:rPr>
        <w:lastRenderedPageBreak/>
        <w:t>VII-A da Consolidação das Leis do Trabalho, aprovada pelo Decreto-Lei nº 5.452, de 1º de maio de 1943;</w:t>
      </w:r>
    </w:p>
    <w:p w14:paraId="1F31FACD" w14:textId="77777777" w:rsidR="00936DC8" w:rsidRPr="00B546BF" w:rsidRDefault="00936DC8" w:rsidP="00936DC8">
      <w:pPr>
        <w:numPr>
          <w:ilvl w:val="2"/>
          <w:numId w:val="1"/>
        </w:numPr>
        <w:spacing w:before="120" w:after="120" w:line="276" w:lineRule="auto"/>
        <w:ind w:left="0" w:right="566" w:firstLine="0"/>
        <w:jc w:val="both"/>
        <w:rPr>
          <w:rFonts w:cs="Arial"/>
          <w:bCs/>
          <w:color w:val="000000"/>
          <w:szCs w:val="20"/>
        </w:rPr>
      </w:pPr>
      <w:proofErr w:type="gramStart"/>
      <w:r w:rsidRPr="00B546BF">
        <w:rPr>
          <w:rFonts w:cs="Arial"/>
          <w:bCs/>
          <w:color w:val="000000"/>
          <w:szCs w:val="20"/>
        </w:rPr>
        <w:t>prova</w:t>
      </w:r>
      <w:proofErr w:type="gramEnd"/>
      <w:r w:rsidRPr="00B546BF">
        <w:rPr>
          <w:rFonts w:cs="Arial"/>
          <w:bCs/>
          <w:color w:val="000000"/>
          <w:szCs w:val="20"/>
        </w:rPr>
        <w:t xml:space="preserve"> de inscrição no cadastro de contribuintes municipal, relativo ao domicílio ou sede do licitante, pertinente ao seu ramo de atividade e compatível com o objeto contratual; </w:t>
      </w:r>
    </w:p>
    <w:p w14:paraId="5B6F4032" w14:textId="77777777" w:rsidR="00936DC8" w:rsidRPr="00B546BF" w:rsidRDefault="00936DC8" w:rsidP="00936DC8">
      <w:pPr>
        <w:numPr>
          <w:ilvl w:val="2"/>
          <w:numId w:val="1"/>
        </w:numPr>
        <w:spacing w:before="120" w:after="120" w:line="276" w:lineRule="auto"/>
        <w:ind w:left="0" w:right="566" w:firstLine="0"/>
        <w:jc w:val="both"/>
        <w:rPr>
          <w:rFonts w:cs="Arial"/>
          <w:bCs/>
          <w:color w:val="000000"/>
          <w:szCs w:val="20"/>
        </w:rPr>
      </w:pPr>
      <w:proofErr w:type="gramStart"/>
      <w:r w:rsidRPr="00B546BF">
        <w:rPr>
          <w:rFonts w:cs="Arial"/>
          <w:bCs/>
          <w:color w:val="000000"/>
          <w:szCs w:val="20"/>
        </w:rPr>
        <w:t>prova</w:t>
      </w:r>
      <w:proofErr w:type="gramEnd"/>
      <w:r w:rsidRPr="00B546BF">
        <w:rPr>
          <w:rFonts w:cs="Arial"/>
          <w:bCs/>
          <w:color w:val="000000"/>
          <w:szCs w:val="20"/>
        </w:rPr>
        <w:t xml:space="preserve"> de regularidade com a Fazenda Municipal do domicílio ou sede do licitante, relativa à atividade em cujo exercício contrata ou concorre; </w:t>
      </w:r>
    </w:p>
    <w:p w14:paraId="55FEB812" w14:textId="77777777" w:rsidR="00936DC8" w:rsidRPr="00B546BF" w:rsidRDefault="00936DC8" w:rsidP="00936DC8">
      <w:pPr>
        <w:numPr>
          <w:ilvl w:val="2"/>
          <w:numId w:val="1"/>
        </w:numPr>
        <w:spacing w:before="120" w:after="120" w:line="276" w:lineRule="auto"/>
        <w:ind w:left="0" w:right="566" w:firstLine="0"/>
        <w:jc w:val="both"/>
        <w:rPr>
          <w:rFonts w:cs="Arial"/>
          <w:bCs/>
          <w:color w:val="000000"/>
          <w:szCs w:val="20"/>
        </w:rPr>
      </w:pPr>
      <w:proofErr w:type="gramStart"/>
      <w:r w:rsidRPr="00B546BF">
        <w:rPr>
          <w:rFonts w:cs="Arial"/>
          <w:bCs/>
          <w:color w:val="000000"/>
          <w:szCs w:val="20"/>
        </w:rPr>
        <w:t>caso</w:t>
      </w:r>
      <w:proofErr w:type="gramEnd"/>
      <w:r w:rsidRPr="00B546BF">
        <w:rPr>
          <w:rFonts w:cs="Arial"/>
          <w:bCs/>
          <w:color w:val="000000"/>
          <w:szCs w:val="20"/>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2778CD10" w14:textId="77777777" w:rsidR="00936DC8" w:rsidRPr="00B546BF" w:rsidRDefault="00936DC8" w:rsidP="00936DC8">
      <w:pPr>
        <w:pStyle w:val="PargrafodaLista"/>
        <w:ind w:left="0" w:right="566"/>
        <w:jc w:val="both"/>
        <w:rPr>
          <w:rFonts w:cs="Arial"/>
          <w:bCs/>
          <w:color w:val="000000"/>
          <w:szCs w:val="20"/>
        </w:rPr>
      </w:pPr>
    </w:p>
    <w:p w14:paraId="70963523" w14:textId="79F3BC8C" w:rsidR="009C0F79" w:rsidRPr="00B546BF" w:rsidRDefault="009C0F79" w:rsidP="00936DC8">
      <w:pPr>
        <w:pStyle w:val="PargrafodaLista"/>
        <w:numPr>
          <w:ilvl w:val="1"/>
          <w:numId w:val="1"/>
        </w:numPr>
        <w:ind w:left="0" w:right="566" w:hanging="1"/>
        <w:jc w:val="both"/>
        <w:rPr>
          <w:rFonts w:cs="Arial"/>
          <w:bCs/>
          <w:iCs/>
          <w:color w:val="000000"/>
          <w:szCs w:val="20"/>
        </w:rPr>
      </w:pPr>
      <w:r w:rsidRPr="00B546BF">
        <w:rPr>
          <w:rFonts w:cs="Arial"/>
          <w:b/>
          <w:color w:val="000000"/>
          <w:szCs w:val="20"/>
        </w:rPr>
        <w:t>Qualificação Econômico-Financeira</w:t>
      </w:r>
      <w:r w:rsidRPr="00B546BF">
        <w:rPr>
          <w:rFonts w:cs="Arial"/>
          <w:color w:val="000000"/>
          <w:szCs w:val="20"/>
        </w:rPr>
        <w:t>:</w:t>
      </w:r>
    </w:p>
    <w:p w14:paraId="0F81D686" w14:textId="77777777" w:rsidR="00626161" w:rsidRPr="00B546BF" w:rsidRDefault="00626161" w:rsidP="00936DC8">
      <w:pPr>
        <w:pStyle w:val="PargrafodaLista"/>
        <w:ind w:left="0" w:right="566"/>
        <w:jc w:val="both"/>
        <w:rPr>
          <w:rFonts w:cs="Arial"/>
          <w:bCs/>
          <w:iCs/>
          <w:color w:val="000000"/>
          <w:szCs w:val="20"/>
        </w:rPr>
      </w:pPr>
    </w:p>
    <w:p w14:paraId="56AB1C5F" w14:textId="22EB1409" w:rsidR="000F104D" w:rsidRPr="00B87F7A" w:rsidRDefault="00626161" w:rsidP="00936DC8">
      <w:pPr>
        <w:pStyle w:val="PargrafodaLista"/>
        <w:numPr>
          <w:ilvl w:val="2"/>
          <w:numId w:val="1"/>
        </w:numPr>
        <w:ind w:left="0" w:right="566" w:firstLine="0"/>
        <w:jc w:val="both"/>
        <w:rPr>
          <w:rFonts w:cs="Arial"/>
          <w:szCs w:val="20"/>
        </w:rPr>
      </w:pPr>
      <w:r w:rsidRPr="00B546BF">
        <w:rPr>
          <w:rFonts w:cs="Arial"/>
          <w:szCs w:val="20"/>
        </w:rPr>
        <w:t xml:space="preserve"> </w:t>
      </w:r>
      <w:r w:rsidR="00D72756" w:rsidRPr="00B87F7A">
        <w:rPr>
          <w:rFonts w:cs="Arial"/>
          <w:szCs w:val="20"/>
        </w:rPr>
        <w:t>C</w:t>
      </w:r>
      <w:r w:rsidR="00FB2552" w:rsidRPr="00B87F7A">
        <w:rPr>
          <w:rFonts w:cs="Arial"/>
          <w:szCs w:val="20"/>
        </w:rPr>
        <w:t xml:space="preserve">ertidão negativa de falência, </w:t>
      </w:r>
      <w:r w:rsidR="000F104D" w:rsidRPr="00B87F7A">
        <w:rPr>
          <w:rFonts w:cs="Arial"/>
          <w:szCs w:val="20"/>
        </w:rPr>
        <w:t>expedida pelo distribuidor da sede do licitante;</w:t>
      </w:r>
    </w:p>
    <w:p w14:paraId="29131275" w14:textId="77777777" w:rsidR="007E232D" w:rsidRPr="00B546BF" w:rsidRDefault="007E232D" w:rsidP="00936DC8">
      <w:pPr>
        <w:pStyle w:val="PargrafodaLista"/>
        <w:ind w:left="0" w:right="566"/>
        <w:jc w:val="both"/>
        <w:rPr>
          <w:rFonts w:cs="Arial"/>
          <w:szCs w:val="20"/>
        </w:rPr>
      </w:pPr>
    </w:p>
    <w:p w14:paraId="11B1A65B" w14:textId="58B12243" w:rsidR="00CB4CC6" w:rsidRPr="00B546BF" w:rsidRDefault="00D72756" w:rsidP="00936DC8">
      <w:pPr>
        <w:pStyle w:val="PargrafodaLista"/>
        <w:numPr>
          <w:ilvl w:val="2"/>
          <w:numId w:val="1"/>
        </w:numPr>
        <w:ind w:left="0" w:right="566" w:firstLine="0"/>
        <w:jc w:val="both"/>
        <w:rPr>
          <w:rFonts w:cs="Arial"/>
          <w:szCs w:val="20"/>
        </w:rPr>
      </w:pPr>
      <w:r w:rsidRPr="00B546BF">
        <w:rPr>
          <w:rFonts w:cs="Arial"/>
          <w:szCs w:val="20"/>
        </w:rPr>
        <w:t>A</w:t>
      </w:r>
      <w:r w:rsidR="00CB4CC6" w:rsidRPr="00B546BF">
        <w:rPr>
          <w:rFonts w:cs="Arial"/>
          <w:szCs w:val="20"/>
        </w:rPr>
        <w:t xml:space="preserve"> Administração, no uso de seu poder discricionário, faz a opção por suprimir a exigência de apresentação do balanço patrimonial e demonstrações contábeis do último exercício social, por entender que esta ação irá reprimir situações de </w:t>
      </w:r>
      <w:proofErr w:type="spellStart"/>
      <w:r w:rsidR="00CB4CC6" w:rsidRPr="00B546BF">
        <w:rPr>
          <w:rFonts w:cs="Arial"/>
          <w:szCs w:val="20"/>
        </w:rPr>
        <w:t>restritividade</w:t>
      </w:r>
      <w:proofErr w:type="spellEnd"/>
      <w:r w:rsidR="00CB4CC6" w:rsidRPr="00B546BF">
        <w:rPr>
          <w:rFonts w:cs="Arial"/>
          <w:szCs w:val="20"/>
        </w:rPr>
        <w:t xml:space="preserve"> à competitividade, visando favorecer a ampl</w:t>
      </w:r>
      <w:r w:rsidR="00AE0412" w:rsidRPr="00B546BF">
        <w:rPr>
          <w:rFonts w:cs="Arial"/>
          <w:szCs w:val="20"/>
        </w:rPr>
        <w:t xml:space="preserve">iação da disputa </w:t>
      </w:r>
      <w:r w:rsidR="00D861AA" w:rsidRPr="00B546BF">
        <w:rPr>
          <w:rFonts w:cs="Arial"/>
          <w:szCs w:val="20"/>
        </w:rPr>
        <w:t xml:space="preserve">entre </w:t>
      </w:r>
      <w:r w:rsidR="00CB4CC6" w:rsidRPr="00B546BF">
        <w:rPr>
          <w:rFonts w:cs="Arial"/>
          <w:szCs w:val="20"/>
        </w:rPr>
        <w:t xml:space="preserve">os licitantes.   </w:t>
      </w:r>
    </w:p>
    <w:p w14:paraId="1E136053" w14:textId="686312E9" w:rsidR="00CB4CC6" w:rsidRPr="00B546BF" w:rsidRDefault="00CB4CC6" w:rsidP="00936DC8">
      <w:pPr>
        <w:ind w:right="566"/>
        <w:jc w:val="both"/>
        <w:rPr>
          <w:rFonts w:cs="Arial"/>
          <w:szCs w:val="20"/>
        </w:rPr>
      </w:pPr>
    </w:p>
    <w:p w14:paraId="1C8E6D92" w14:textId="1DC7894E" w:rsidR="000F104D" w:rsidRPr="00B546BF" w:rsidRDefault="00346FAA" w:rsidP="00936DC8">
      <w:pPr>
        <w:pStyle w:val="PargrafodaLista"/>
        <w:numPr>
          <w:ilvl w:val="1"/>
          <w:numId w:val="1"/>
        </w:numPr>
        <w:ind w:left="0" w:right="566" w:firstLine="0"/>
        <w:jc w:val="both"/>
        <w:rPr>
          <w:rFonts w:cs="Arial"/>
          <w:bCs/>
          <w:iCs/>
          <w:color w:val="000000"/>
          <w:szCs w:val="20"/>
        </w:rPr>
      </w:pPr>
      <w:r w:rsidRPr="00B546BF">
        <w:rPr>
          <w:rFonts w:cs="Arial"/>
          <w:bCs/>
          <w:iCs/>
          <w:color w:val="000000"/>
          <w:szCs w:val="20"/>
        </w:rPr>
        <w:t xml:space="preserve"> </w:t>
      </w:r>
      <w:r w:rsidR="000F104D" w:rsidRPr="00B546BF">
        <w:rPr>
          <w:rFonts w:cs="Arial"/>
          <w:bCs/>
          <w:iCs/>
          <w:color w:val="000000"/>
          <w:szCs w:val="20"/>
        </w:rPr>
        <w:t xml:space="preserve">As empresas </w:t>
      </w:r>
      <w:r w:rsidR="009C137B" w:rsidRPr="00B546BF">
        <w:rPr>
          <w:rFonts w:cs="Arial"/>
          <w:bCs/>
          <w:iCs/>
          <w:color w:val="000000"/>
          <w:szCs w:val="20"/>
        </w:rPr>
        <w:t>deverão comprovar</w:t>
      </w:r>
      <w:r w:rsidR="000F104D" w:rsidRPr="00B546BF">
        <w:rPr>
          <w:rFonts w:cs="Arial"/>
          <w:bCs/>
          <w:iCs/>
          <w:color w:val="000000"/>
          <w:szCs w:val="20"/>
        </w:rPr>
        <w:t xml:space="preserve">, ainda, a </w:t>
      </w:r>
      <w:r w:rsidR="000F104D" w:rsidRPr="00B546BF">
        <w:rPr>
          <w:rFonts w:cs="Arial"/>
          <w:b/>
          <w:bCs/>
          <w:iCs/>
          <w:color w:val="000000"/>
          <w:szCs w:val="20"/>
        </w:rPr>
        <w:t>qualificação técnica</w:t>
      </w:r>
      <w:r w:rsidR="000F104D" w:rsidRPr="00B546BF">
        <w:rPr>
          <w:rFonts w:cs="Arial"/>
          <w:bCs/>
          <w:iCs/>
          <w:color w:val="000000"/>
          <w:szCs w:val="20"/>
        </w:rPr>
        <w:t xml:space="preserve">, por meio de: </w:t>
      </w:r>
    </w:p>
    <w:p w14:paraId="740A9E96" w14:textId="77777777" w:rsidR="004E66B3" w:rsidRPr="00B546BF" w:rsidRDefault="004E66B3" w:rsidP="00936DC8">
      <w:pPr>
        <w:pStyle w:val="PargrafodaLista"/>
        <w:ind w:left="0" w:right="566"/>
        <w:jc w:val="both"/>
        <w:rPr>
          <w:rFonts w:cs="Arial"/>
          <w:bCs/>
          <w:iCs/>
          <w:color w:val="000000"/>
          <w:szCs w:val="20"/>
        </w:rPr>
      </w:pPr>
    </w:p>
    <w:p w14:paraId="5B5F9918" w14:textId="77777777" w:rsidR="00B95926" w:rsidRPr="00B546BF" w:rsidRDefault="004E66B3" w:rsidP="00936DC8">
      <w:pPr>
        <w:pStyle w:val="PargrafodaLista"/>
        <w:numPr>
          <w:ilvl w:val="2"/>
          <w:numId w:val="1"/>
        </w:numPr>
        <w:ind w:left="0" w:right="566" w:firstLine="0"/>
        <w:jc w:val="both"/>
        <w:rPr>
          <w:rFonts w:cs="Arial"/>
          <w:szCs w:val="20"/>
        </w:rPr>
      </w:pPr>
      <w:r w:rsidRPr="00B546BF">
        <w:rPr>
          <w:rFonts w:cs="Arial"/>
          <w:szCs w:val="20"/>
        </w:rPr>
        <w:t xml:space="preserve"> </w:t>
      </w:r>
      <w:r w:rsidR="00FE3C66" w:rsidRPr="00B546BF">
        <w:rPr>
          <w:rFonts w:cs="Arial"/>
          <w:szCs w:val="20"/>
        </w:rPr>
        <w:t>Comprovação de aptidão para a prestação dos serviços em características, quantidades e prazos compatíveis com o objeto desta licit</w:t>
      </w:r>
      <w:r w:rsidR="00B56743" w:rsidRPr="00B546BF">
        <w:rPr>
          <w:rFonts w:cs="Arial"/>
          <w:szCs w:val="20"/>
        </w:rPr>
        <w:t xml:space="preserve">ação, ou com o item pertinente, </w:t>
      </w:r>
      <w:r w:rsidR="00FE3C66" w:rsidRPr="00B546BF">
        <w:rPr>
          <w:rFonts w:cs="Arial"/>
          <w:szCs w:val="20"/>
        </w:rPr>
        <w:t>mediant</w:t>
      </w:r>
      <w:r w:rsidR="00B56743" w:rsidRPr="00B546BF">
        <w:rPr>
          <w:rFonts w:cs="Arial"/>
          <w:szCs w:val="20"/>
        </w:rPr>
        <w:t xml:space="preserve">e a apresentação </w:t>
      </w:r>
      <w:r w:rsidR="004376B6" w:rsidRPr="00B546BF">
        <w:rPr>
          <w:rFonts w:cs="Arial"/>
          <w:szCs w:val="20"/>
        </w:rPr>
        <w:t xml:space="preserve">de </w:t>
      </w:r>
      <w:r w:rsidR="00B56743" w:rsidRPr="00B546BF">
        <w:rPr>
          <w:rFonts w:cs="Arial"/>
          <w:szCs w:val="20"/>
        </w:rPr>
        <w:t>atestados fornecidos por pessoas jurídicas de direito público ou privado.</w:t>
      </w:r>
    </w:p>
    <w:p w14:paraId="4397FA25" w14:textId="77777777" w:rsidR="006D655D" w:rsidRPr="00B546BF" w:rsidRDefault="006D655D" w:rsidP="00936DC8">
      <w:pPr>
        <w:pStyle w:val="PargrafodaLista"/>
        <w:ind w:left="0"/>
        <w:jc w:val="both"/>
        <w:rPr>
          <w:rFonts w:cs="Arial"/>
          <w:bCs/>
          <w:szCs w:val="20"/>
        </w:rPr>
      </w:pPr>
    </w:p>
    <w:p w14:paraId="3F525FC8" w14:textId="4B2E5239" w:rsidR="006D655D" w:rsidRPr="00B546BF" w:rsidRDefault="006D655D" w:rsidP="00B87F7A">
      <w:pPr>
        <w:pStyle w:val="PargrafodaLista"/>
        <w:numPr>
          <w:ilvl w:val="1"/>
          <w:numId w:val="1"/>
        </w:numPr>
        <w:ind w:left="567" w:hanging="567"/>
        <w:jc w:val="both"/>
        <w:rPr>
          <w:rFonts w:cs="Arial"/>
          <w:bCs/>
          <w:szCs w:val="20"/>
        </w:rPr>
      </w:pPr>
      <w:r w:rsidRPr="00B546BF">
        <w:rPr>
          <w:rFonts w:cs="Arial"/>
          <w:szCs w:val="20"/>
        </w:rPr>
        <w:t>As empresas deverão apresentar ainda:</w:t>
      </w:r>
    </w:p>
    <w:p w14:paraId="50F5A6CD" w14:textId="77777777" w:rsidR="00987B25" w:rsidRPr="00B546BF" w:rsidRDefault="00987B25" w:rsidP="00987B25">
      <w:pPr>
        <w:pStyle w:val="PargrafodaLista"/>
        <w:ind w:left="1418"/>
        <w:jc w:val="both"/>
        <w:rPr>
          <w:rFonts w:cs="Arial"/>
          <w:bCs/>
          <w:szCs w:val="20"/>
        </w:rPr>
      </w:pPr>
    </w:p>
    <w:p w14:paraId="07C11A40" w14:textId="026C46D7" w:rsidR="006D655D" w:rsidRPr="00C16D0F" w:rsidRDefault="006D655D" w:rsidP="00856E27">
      <w:pPr>
        <w:pStyle w:val="PargrafodaLista"/>
        <w:numPr>
          <w:ilvl w:val="2"/>
          <w:numId w:val="1"/>
        </w:numPr>
        <w:ind w:left="0" w:right="566" w:firstLine="0"/>
        <w:jc w:val="both"/>
        <w:rPr>
          <w:rFonts w:cs="Arial"/>
          <w:bCs/>
          <w:szCs w:val="20"/>
        </w:rPr>
      </w:pPr>
      <w:r w:rsidRPr="00C16D0F">
        <w:rPr>
          <w:rFonts w:cs="Arial"/>
          <w:szCs w:val="20"/>
        </w:rPr>
        <w:t>Declaração emitida pelo licitante de que conhece as condições locais para execução do objeto ou que realizou vistoria no local do evento, conforme 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 deste Edital.</w:t>
      </w:r>
    </w:p>
    <w:p w14:paraId="2C698AEB" w14:textId="77777777" w:rsidR="00E079E9" w:rsidRPr="00B546BF" w:rsidRDefault="00E079E9" w:rsidP="00E079E9">
      <w:pPr>
        <w:pStyle w:val="PargrafodaLista"/>
        <w:ind w:left="3119"/>
        <w:jc w:val="both"/>
        <w:rPr>
          <w:rFonts w:cs="Arial"/>
          <w:bCs/>
          <w:szCs w:val="20"/>
        </w:rPr>
      </w:pPr>
    </w:p>
    <w:p w14:paraId="0AB12EFD" w14:textId="385EE58E" w:rsidR="008676FC" w:rsidRDefault="008676FC" w:rsidP="00856E27">
      <w:pPr>
        <w:pStyle w:val="PargrafodaLista"/>
        <w:numPr>
          <w:ilvl w:val="2"/>
          <w:numId w:val="1"/>
        </w:numPr>
        <w:ind w:left="0" w:right="566" w:firstLine="0"/>
        <w:jc w:val="both"/>
        <w:rPr>
          <w:rFonts w:cs="Arial"/>
          <w:szCs w:val="20"/>
        </w:rPr>
      </w:pPr>
      <w:r w:rsidRPr="00856E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FD49833" w14:textId="77777777" w:rsidR="00136572" w:rsidRPr="00856E27" w:rsidRDefault="00136572" w:rsidP="00136572">
      <w:pPr>
        <w:pStyle w:val="PargrafodaLista"/>
        <w:ind w:left="0" w:right="566"/>
        <w:jc w:val="both"/>
        <w:rPr>
          <w:rFonts w:cs="Arial"/>
          <w:szCs w:val="20"/>
        </w:rPr>
      </w:pPr>
    </w:p>
    <w:p w14:paraId="652D787C" w14:textId="5CC38AB3" w:rsidR="00E079E9" w:rsidRDefault="00E079E9" w:rsidP="00136572">
      <w:pPr>
        <w:pStyle w:val="PargrafodaLista"/>
        <w:numPr>
          <w:ilvl w:val="1"/>
          <w:numId w:val="1"/>
        </w:numPr>
        <w:ind w:left="0" w:right="566" w:firstLine="0"/>
        <w:jc w:val="both"/>
        <w:rPr>
          <w:rFonts w:cs="Arial"/>
          <w:szCs w:val="20"/>
        </w:rPr>
      </w:pPr>
      <w:r w:rsidRPr="00136572">
        <w:rPr>
          <w:rFonts w:cs="Arial"/>
          <w:szCs w:val="20"/>
        </w:rPr>
        <w:t xml:space="preserve">Os documentos exigidos para habilitação relacionados nos subitens acima, deverão ser apresentados em meio digital pelos licitantes, por meio de funcionalidade presente no sistema (upload), no prazo máximo de 2 (dois) dias, a critério do Pregoeiro, após solicitação do Pregoeiro no sistema eletrônico.  Somente mediante autorização do Pregoeiro e em caso de indisponibilidade do sistema, será aceito o envio da documentação por meio do e-mail </w:t>
      </w:r>
      <w:hyperlink r:id="rId13" w:history="1">
        <w:r w:rsidRPr="00136572">
          <w:t>pregao@ufersa.edu.br</w:t>
        </w:r>
      </w:hyperlink>
      <w:r w:rsidRPr="00136572">
        <w:rPr>
          <w:rFonts w:cs="Arial"/>
          <w:szCs w:val="20"/>
        </w:rPr>
        <w:t>.</w:t>
      </w:r>
    </w:p>
    <w:p w14:paraId="192C1AA6" w14:textId="77777777" w:rsidR="009C1BBA" w:rsidRPr="00136572" w:rsidRDefault="009C1BBA" w:rsidP="009C1BBA">
      <w:pPr>
        <w:pStyle w:val="PargrafodaLista"/>
        <w:ind w:left="0" w:right="566"/>
        <w:jc w:val="both"/>
        <w:rPr>
          <w:rFonts w:cs="Arial"/>
          <w:szCs w:val="20"/>
        </w:rPr>
      </w:pPr>
    </w:p>
    <w:p w14:paraId="058A4151" w14:textId="06C2478C" w:rsidR="00E079E9" w:rsidRDefault="00E079E9" w:rsidP="009C1BBA">
      <w:pPr>
        <w:pStyle w:val="PargrafodaLista"/>
        <w:numPr>
          <w:ilvl w:val="2"/>
          <w:numId w:val="1"/>
        </w:numPr>
        <w:ind w:left="0" w:right="566" w:firstLine="0"/>
        <w:jc w:val="both"/>
        <w:rPr>
          <w:rFonts w:cs="Arial"/>
          <w:szCs w:val="20"/>
        </w:rPr>
      </w:pPr>
      <w:r w:rsidRPr="00B546BF">
        <w:rPr>
          <w:rFonts w:cs="Arial"/>
          <w:szCs w:val="20"/>
        </w:rPr>
        <w:t>O prazo estabelecido pelo Pregoeiro poderá ser prorrogado por solicitação escrita e justificada do licitante, formulada antes de findo o prazo estabelecido, e formalmente aceita pelo Pregoeiro.</w:t>
      </w:r>
    </w:p>
    <w:p w14:paraId="4C0701A9" w14:textId="77777777" w:rsidR="009C1BBA" w:rsidRPr="009C1BBA" w:rsidRDefault="009C1BBA" w:rsidP="009C1BBA">
      <w:pPr>
        <w:pStyle w:val="PargrafodaLista"/>
        <w:ind w:left="0" w:right="566"/>
        <w:jc w:val="both"/>
        <w:rPr>
          <w:rFonts w:cs="Arial"/>
          <w:szCs w:val="20"/>
        </w:rPr>
      </w:pPr>
    </w:p>
    <w:p w14:paraId="63F8D7E7" w14:textId="4FA8DE49" w:rsidR="001B2A3F" w:rsidRPr="009C1BBA" w:rsidRDefault="00276D14" w:rsidP="009C1BBA">
      <w:pPr>
        <w:pStyle w:val="PargrafodaLista"/>
        <w:numPr>
          <w:ilvl w:val="2"/>
          <w:numId w:val="1"/>
        </w:numPr>
        <w:ind w:left="0" w:right="566" w:firstLine="0"/>
        <w:jc w:val="both"/>
        <w:rPr>
          <w:rFonts w:cs="Arial"/>
          <w:szCs w:val="20"/>
        </w:rPr>
      </w:pPr>
      <w:r w:rsidRPr="009C1BBA">
        <w:rPr>
          <w:rFonts w:cs="Arial"/>
          <w:szCs w:val="20"/>
        </w:rPr>
        <w:t xml:space="preserve">  </w:t>
      </w:r>
      <w:r w:rsidR="001B2A3F" w:rsidRPr="009C1BBA">
        <w:rPr>
          <w:rFonts w:cs="Arial"/>
          <w:szCs w:val="20"/>
        </w:rPr>
        <w:t>Não serão aceitos documentos com indicação de CNPJ/CPF diferentes, salvo aqueles legalmente permitidos.</w:t>
      </w:r>
    </w:p>
    <w:p w14:paraId="35A1922A" w14:textId="77777777" w:rsidR="006859C9" w:rsidRPr="00B546BF" w:rsidRDefault="006859C9" w:rsidP="00E04ECA">
      <w:pPr>
        <w:pStyle w:val="PargrafodaLista"/>
        <w:ind w:left="567"/>
        <w:jc w:val="both"/>
        <w:rPr>
          <w:rFonts w:cs="Arial"/>
          <w:b/>
          <w:bCs/>
          <w:szCs w:val="20"/>
        </w:rPr>
      </w:pPr>
    </w:p>
    <w:p w14:paraId="4C85EF5D" w14:textId="5E62F1B1" w:rsidR="000E4F8C" w:rsidRPr="00B546BF" w:rsidRDefault="000E4F8C" w:rsidP="00AF6E33">
      <w:pPr>
        <w:pStyle w:val="PargrafodaLista"/>
        <w:numPr>
          <w:ilvl w:val="1"/>
          <w:numId w:val="1"/>
        </w:numPr>
        <w:ind w:left="0" w:firstLine="0"/>
        <w:jc w:val="both"/>
        <w:rPr>
          <w:rFonts w:cs="Arial"/>
          <w:bCs/>
          <w:color w:val="000000"/>
          <w:szCs w:val="20"/>
        </w:rPr>
      </w:pPr>
      <w:r w:rsidRPr="00B546BF">
        <w:rPr>
          <w:rFonts w:cs="Arial"/>
          <w:bCs/>
          <w:color w:val="000000"/>
          <w:szCs w:val="20"/>
        </w:rPr>
        <w:lastRenderedPageBreak/>
        <w:t>A existência de restrição relativamente à regularidade fiscal não impede que a licitante</w:t>
      </w:r>
      <w:r w:rsidR="005356C1" w:rsidRPr="00B546BF">
        <w:rPr>
          <w:rFonts w:cs="Arial"/>
          <w:bCs/>
          <w:color w:val="000000"/>
          <w:szCs w:val="20"/>
        </w:rPr>
        <w:t xml:space="preserve"> qualificada como microempresa ou </w:t>
      </w:r>
      <w:r w:rsidRPr="00B546BF">
        <w:rPr>
          <w:rFonts w:cs="Arial"/>
          <w:bCs/>
          <w:color w:val="000000"/>
          <w:szCs w:val="20"/>
        </w:rPr>
        <w:t>empresa de pequeno porte seja declarada vencedora, uma vez que atenda a todas as demais exigências do edital.</w:t>
      </w:r>
    </w:p>
    <w:p w14:paraId="127113E7" w14:textId="77777777" w:rsidR="006859C9" w:rsidRPr="00B546BF" w:rsidRDefault="006859C9" w:rsidP="00E04ECA">
      <w:pPr>
        <w:pStyle w:val="PargrafodaLista"/>
        <w:ind w:left="567"/>
        <w:jc w:val="both"/>
        <w:rPr>
          <w:rFonts w:cs="Arial"/>
          <w:bCs/>
          <w:color w:val="000000"/>
          <w:szCs w:val="20"/>
        </w:rPr>
      </w:pPr>
    </w:p>
    <w:p w14:paraId="493CA3D1" w14:textId="77777777" w:rsidR="000E4F8C" w:rsidRPr="00B546BF" w:rsidRDefault="000E4F8C" w:rsidP="00AF6E33">
      <w:pPr>
        <w:pStyle w:val="PargrafodaLista"/>
        <w:numPr>
          <w:ilvl w:val="2"/>
          <w:numId w:val="1"/>
        </w:numPr>
        <w:ind w:left="0" w:firstLine="0"/>
        <w:jc w:val="both"/>
        <w:rPr>
          <w:rFonts w:cs="Arial"/>
          <w:bCs/>
          <w:color w:val="000000"/>
          <w:szCs w:val="20"/>
        </w:rPr>
      </w:pPr>
      <w:r w:rsidRPr="00B546BF">
        <w:rPr>
          <w:rFonts w:cs="Arial"/>
          <w:bCs/>
          <w:color w:val="000000"/>
          <w:szCs w:val="20"/>
        </w:rPr>
        <w:t>A declaração do vencedor acontecerá no momento imediatamente posterior à fase de habilitação.</w:t>
      </w:r>
    </w:p>
    <w:p w14:paraId="08CD2D51" w14:textId="77777777" w:rsidR="00E70D72" w:rsidRPr="00B546BF" w:rsidRDefault="00E70D72" w:rsidP="00E04ECA">
      <w:pPr>
        <w:pStyle w:val="PargrafodaLista"/>
        <w:ind w:left="567"/>
        <w:jc w:val="both"/>
        <w:rPr>
          <w:rFonts w:cs="Arial"/>
          <w:bCs/>
          <w:color w:val="000000"/>
          <w:szCs w:val="20"/>
        </w:rPr>
      </w:pPr>
    </w:p>
    <w:p w14:paraId="36656B62" w14:textId="77EC4B08" w:rsidR="000E4F8C" w:rsidRPr="00B546BF" w:rsidRDefault="000E4F8C" w:rsidP="00AF6E33">
      <w:pPr>
        <w:pStyle w:val="PargrafodaLista"/>
        <w:numPr>
          <w:ilvl w:val="1"/>
          <w:numId w:val="1"/>
        </w:numPr>
        <w:ind w:left="0" w:firstLine="0"/>
        <w:jc w:val="both"/>
        <w:rPr>
          <w:rFonts w:cs="Arial"/>
          <w:bCs/>
          <w:color w:val="000000"/>
          <w:szCs w:val="20"/>
        </w:rPr>
      </w:pPr>
      <w:r w:rsidRPr="00B546BF">
        <w:rPr>
          <w:rFonts w:cs="Arial"/>
          <w:bCs/>
          <w:color w:val="000000"/>
          <w:szCs w:val="20"/>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546BF">
        <w:rPr>
          <w:rFonts w:cs="Arial"/>
          <w:bCs/>
          <w:color w:val="000000"/>
          <w:szCs w:val="20"/>
        </w:rPr>
        <w:t>, a critério da administração pública, quando requerida pelo licitante, mediante apresentação de justificativa</w:t>
      </w:r>
      <w:r w:rsidRPr="00B546BF">
        <w:rPr>
          <w:rFonts w:cs="Arial"/>
          <w:bCs/>
          <w:color w:val="000000"/>
          <w:szCs w:val="20"/>
        </w:rPr>
        <w:t>.</w:t>
      </w:r>
    </w:p>
    <w:p w14:paraId="42501F7E" w14:textId="77777777" w:rsidR="00E70D72" w:rsidRPr="00B546BF" w:rsidRDefault="00E70D72" w:rsidP="00E04ECA">
      <w:pPr>
        <w:pStyle w:val="PargrafodaLista"/>
        <w:ind w:left="567"/>
        <w:jc w:val="both"/>
        <w:rPr>
          <w:rFonts w:cs="Arial"/>
          <w:bCs/>
          <w:color w:val="000000"/>
          <w:szCs w:val="20"/>
        </w:rPr>
      </w:pPr>
    </w:p>
    <w:p w14:paraId="6BD55C00" w14:textId="3D3C1DBE" w:rsidR="000E4F8C" w:rsidRPr="00B546BF" w:rsidRDefault="000E4F8C" w:rsidP="00AF6E33">
      <w:pPr>
        <w:pStyle w:val="PargrafodaLista"/>
        <w:numPr>
          <w:ilvl w:val="1"/>
          <w:numId w:val="1"/>
        </w:numPr>
        <w:ind w:left="0" w:firstLine="0"/>
        <w:jc w:val="both"/>
        <w:rPr>
          <w:rFonts w:cs="Arial"/>
          <w:bCs/>
          <w:color w:val="000000"/>
          <w:szCs w:val="20"/>
        </w:rPr>
      </w:pPr>
      <w:r w:rsidRPr="00B546BF">
        <w:rPr>
          <w:rFonts w:cs="Arial"/>
          <w:bCs/>
          <w:color w:val="000000"/>
          <w:szCs w:val="20"/>
        </w:rPr>
        <w:t>A não-regularização fiscal</w:t>
      </w:r>
      <w:r w:rsidR="00613CEB" w:rsidRPr="00B546BF">
        <w:rPr>
          <w:rFonts w:cs="Arial"/>
          <w:bCs/>
          <w:color w:val="000000"/>
          <w:szCs w:val="20"/>
        </w:rPr>
        <w:t xml:space="preserve"> e trabalhista </w:t>
      </w:r>
      <w:r w:rsidRPr="00B546BF">
        <w:rPr>
          <w:rFonts w:cs="Arial"/>
          <w:bCs/>
          <w:color w:val="000000"/>
          <w:szCs w:val="20"/>
        </w:rPr>
        <w:t>no prazo previsto no subitem anterior acarretará a inabilitação do licitante, sem prejuízo das sanções previstas neste Edital, com a reabertura da sessão pública.</w:t>
      </w:r>
    </w:p>
    <w:p w14:paraId="16D4FEEA" w14:textId="77777777" w:rsidR="00E70D72" w:rsidRPr="00B546BF" w:rsidRDefault="00E70D72" w:rsidP="00E04ECA">
      <w:pPr>
        <w:pStyle w:val="PargrafodaLista"/>
        <w:ind w:left="567"/>
        <w:jc w:val="both"/>
        <w:rPr>
          <w:rFonts w:cs="Arial"/>
          <w:bCs/>
          <w:color w:val="000000"/>
          <w:szCs w:val="20"/>
        </w:rPr>
      </w:pPr>
    </w:p>
    <w:p w14:paraId="76E6988A" w14:textId="77777777" w:rsidR="000F104D" w:rsidRPr="00B546BF" w:rsidRDefault="000F104D" w:rsidP="00AF6E33">
      <w:pPr>
        <w:pStyle w:val="PargrafodaLista"/>
        <w:numPr>
          <w:ilvl w:val="1"/>
          <w:numId w:val="1"/>
        </w:numPr>
        <w:ind w:left="0" w:firstLine="0"/>
        <w:jc w:val="both"/>
        <w:rPr>
          <w:rFonts w:cs="Arial"/>
          <w:color w:val="000000"/>
          <w:szCs w:val="20"/>
        </w:rPr>
      </w:pPr>
      <w:r w:rsidRPr="00B546BF">
        <w:rPr>
          <w:rFonts w:cs="Arial"/>
          <w:color w:val="000000"/>
          <w:szCs w:val="20"/>
        </w:rPr>
        <w:t xml:space="preserve">Havendo necessidade de analisar minuciosamente os documentos exigidos, o </w:t>
      </w:r>
      <w:r w:rsidR="00D74693" w:rsidRPr="00B546BF">
        <w:rPr>
          <w:rFonts w:cs="Arial"/>
          <w:color w:val="000000"/>
          <w:szCs w:val="20"/>
        </w:rPr>
        <w:t>Pregoeiro</w:t>
      </w:r>
      <w:r w:rsidRPr="00B546BF">
        <w:rPr>
          <w:rFonts w:cs="Arial"/>
          <w:color w:val="000000"/>
          <w:szCs w:val="20"/>
        </w:rPr>
        <w:t xml:space="preserve"> suspenderá a sessão, informando no “chat” a nova data e horário para a continuidade da mesma.</w:t>
      </w:r>
    </w:p>
    <w:p w14:paraId="04441E32" w14:textId="77777777" w:rsidR="00E70D72" w:rsidRPr="00B546BF" w:rsidRDefault="00E70D72" w:rsidP="00E04ECA">
      <w:pPr>
        <w:pStyle w:val="PargrafodaLista"/>
        <w:ind w:left="567"/>
        <w:jc w:val="both"/>
        <w:rPr>
          <w:rFonts w:cs="Arial"/>
          <w:color w:val="000000"/>
          <w:szCs w:val="20"/>
        </w:rPr>
      </w:pPr>
    </w:p>
    <w:p w14:paraId="0776F04E" w14:textId="77777777" w:rsidR="004B6B1E" w:rsidRPr="00B546BF" w:rsidRDefault="004B6B1E" w:rsidP="00AF6E33">
      <w:pPr>
        <w:pStyle w:val="PargrafodaLista"/>
        <w:numPr>
          <w:ilvl w:val="1"/>
          <w:numId w:val="1"/>
        </w:numPr>
        <w:ind w:left="0" w:firstLine="0"/>
        <w:jc w:val="both"/>
        <w:rPr>
          <w:rFonts w:cs="Arial"/>
          <w:color w:val="000000"/>
          <w:szCs w:val="20"/>
        </w:rPr>
      </w:pPr>
      <w:r w:rsidRPr="00B546BF">
        <w:rPr>
          <w:rFonts w:cs="Arial"/>
          <w:color w:val="000000"/>
          <w:szCs w:val="20"/>
        </w:rPr>
        <w:t>Será inabilitado o licitante que não comprovar sua habilitação, seja por não apresentar quaisquer dos documentos exigidos, ou apresentá-los em desacordo com o e</w:t>
      </w:r>
      <w:r w:rsidRPr="00B546BF">
        <w:rPr>
          <w:rFonts w:cs="Arial"/>
          <w:color w:val="000000"/>
          <w:szCs w:val="20"/>
          <w:lang w:eastAsia="en-US"/>
        </w:rPr>
        <w:t>stabelecido neste Edital.</w:t>
      </w:r>
    </w:p>
    <w:p w14:paraId="444706B5" w14:textId="77777777" w:rsidR="00E70D72" w:rsidRPr="00B546BF" w:rsidRDefault="00E70D72" w:rsidP="00E04ECA">
      <w:pPr>
        <w:pStyle w:val="PargrafodaLista"/>
        <w:ind w:left="567"/>
        <w:jc w:val="both"/>
        <w:rPr>
          <w:rFonts w:cs="Arial"/>
          <w:color w:val="000000"/>
          <w:szCs w:val="20"/>
        </w:rPr>
      </w:pPr>
    </w:p>
    <w:p w14:paraId="76FA9665" w14:textId="77777777" w:rsidR="000F104D" w:rsidRPr="00B546BF" w:rsidRDefault="000F104D" w:rsidP="00AF6E33">
      <w:pPr>
        <w:pStyle w:val="PargrafodaLista"/>
        <w:numPr>
          <w:ilvl w:val="1"/>
          <w:numId w:val="1"/>
        </w:numPr>
        <w:ind w:left="567" w:right="566" w:hanging="567"/>
        <w:jc w:val="both"/>
        <w:rPr>
          <w:rFonts w:cs="Arial"/>
          <w:color w:val="000000"/>
          <w:szCs w:val="20"/>
          <w:lang w:eastAsia="en-US"/>
        </w:rPr>
      </w:pPr>
      <w:r w:rsidRPr="00B546BF">
        <w:rPr>
          <w:rFonts w:cs="Arial"/>
          <w:color w:val="000000"/>
          <w:szCs w:val="20"/>
          <w:lang w:eastAsia="en-US"/>
        </w:rPr>
        <w:t>Da sessão pública do Pregão divulgar-se-á Ata no sistema eletrônico.</w:t>
      </w:r>
    </w:p>
    <w:p w14:paraId="3FACAB15" w14:textId="5FEF985D" w:rsidR="00E93E2C" w:rsidRPr="00B546BF" w:rsidRDefault="00E93E2C" w:rsidP="001B7F4D">
      <w:pPr>
        <w:pStyle w:val="Nivel01"/>
        <w:shd w:val="clear" w:color="auto" w:fill="F2F2F2" w:themeFill="background1" w:themeFillShade="F2"/>
        <w:ind w:left="0" w:right="-1" w:firstLine="0"/>
        <w:rPr>
          <w:rFonts w:cs="Arial"/>
          <w:color w:val="auto"/>
          <w:lang w:eastAsia="en-US"/>
        </w:rPr>
      </w:pPr>
      <w:r w:rsidRPr="00B546BF">
        <w:rPr>
          <w:rFonts w:cs="Arial"/>
          <w:color w:val="auto"/>
          <w:lang w:eastAsia="en-US"/>
        </w:rPr>
        <w:t xml:space="preserve">DO </w:t>
      </w:r>
      <w:r w:rsidRPr="00B546BF">
        <w:rPr>
          <w:rFonts w:cs="Arial"/>
          <w:color w:val="auto"/>
        </w:rPr>
        <w:t>ENCAMINHAMENTO</w:t>
      </w:r>
      <w:r w:rsidRPr="00B546BF">
        <w:rPr>
          <w:rFonts w:cs="Arial"/>
          <w:color w:val="auto"/>
          <w:lang w:eastAsia="en-US"/>
        </w:rPr>
        <w:t xml:space="preserve"> DA PROPOSTA VENCEDORA</w:t>
      </w:r>
    </w:p>
    <w:p w14:paraId="4AD4D3D1" w14:textId="76654A86" w:rsidR="00E93E2C" w:rsidRDefault="00E93E2C" w:rsidP="001B7F4D">
      <w:pPr>
        <w:pStyle w:val="PargrafodaLista"/>
        <w:numPr>
          <w:ilvl w:val="1"/>
          <w:numId w:val="1"/>
        </w:numPr>
        <w:ind w:left="0" w:firstLine="0"/>
        <w:jc w:val="both"/>
        <w:rPr>
          <w:rFonts w:cs="Arial"/>
          <w:color w:val="000000"/>
          <w:szCs w:val="20"/>
        </w:rPr>
      </w:pPr>
      <w:r w:rsidRPr="001B7F4D">
        <w:rPr>
          <w:rFonts w:cs="Arial"/>
          <w:color w:val="000000"/>
          <w:szCs w:val="20"/>
        </w:rPr>
        <w:t>A proposta final do licitante declarado vencedor deverá ser encaminhada no prazo mínimo de 2 (duas) horas e máximo de 2 (dois) dias, a critério do pregoeiro, a contar da solicitação do Pregoeiro no sistema eletrônico. O prazo estabelecido pelo Pregoeiro pode ser prorrogado, por solicitação escrita e justificada do licitante, formulada antes de findo o prazo estabelecido, e formalmente aceita pelo Pregoeiro.</w:t>
      </w:r>
    </w:p>
    <w:p w14:paraId="7DC6F049" w14:textId="77777777" w:rsidR="0032472B" w:rsidRPr="001B7F4D" w:rsidRDefault="0032472B" w:rsidP="0032472B">
      <w:pPr>
        <w:pStyle w:val="PargrafodaLista"/>
        <w:ind w:left="0"/>
        <w:jc w:val="both"/>
        <w:rPr>
          <w:rFonts w:cs="Arial"/>
          <w:color w:val="000000"/>
          <w:szCs w:val="20"/>
        </w:rPr>
      </w:pPr>
    </w:p>
    <w:p w14:paraId="69516417" w14:textId="714BA84D" w:rsidR="00E04ECA" w:rsidRDefault="00E04ECA" w:rsidP="0050165C">
      <w:pPr>
        <w:pStyle w:val="PargrafodaLista"/>
        <w:numPr>
          <w:ilvl w:val="1"/>
          <w:numId w:val="1"/>
        </w:numPr>
        <w:ind w:left="0" w:firstLine="0"/>
        <w:jc w:val="both"/>
        <w:rPr>
          <w:rFonts w:cs="Arial"/>
          <w:color w:val="000000"/>
          <w:szCs w:val="20"/>
        </w:rPr>
      </w:pPr>
      <w:r w:rsidRPr="0050165C">
        <w:rPr>
          <w:rFonts w:cs="Arial"/>
          <w:color w:val="000000"/>
          <w:szCs w:val="20"/>
        </w:rPr>
        <w:t xml:space="preserve">A proposta final deverá ser documentada nos autos e será levada em consideração no decorrer da execução do contrato e aplicação de eventual sanção à </w:t>
      </w:r>
      <w:r w:rsidR="00086562" w:rsidRPr="0050165C">
        <w:rPr>
          <w:rFonts w:cs="Arial"/>
          <w:color w:val="000000"/>
          <w:szCs w:val="20"/>
        </w:rPr>
        <w:t>Cessionária</w:t>
      </w:r>
      <w:r w:rsidRPr="0050165C">
        <w:rPr>
          <w:rFonts w:cs="Arial"/>
          <w:color w:val="000000"/>
          <w:szCs w:val="20"/>
        </w:rPr>
        <w:t>, se for o caso.</w:t>
      </w:r>
    </w:p>
    <w:p w14:paraId="53FD2272" w14:textId="77777777" w:rsidR="0032472B" w:rsidRPr="0050165C" w:rsidRDefault="0032472B" w:rsidP="0032472B">
      <w:pPr>
        <w:pStyle w:val="PargrafodaLista"/>
        <w:ind w:left="0"/>
        <w:jc w:val="both"/>
        <w:rPr>
          <w:rFonts w:cs="Arial"/>
          <w:color w:val="000000"/>
          <w:szCs w:val="20"/>
        </w:rPr>
      </w:pPr>
    </w:p>
    <w:p w14:paraId="7279AA15" w14:textId="3E7B5F02" w:rsidR="00E04ECA" w:rsidRDefault="00E04ECA" w:rsidP="0050165C">
      <w:pPr>
        <w:pStyle w:val="PargrafodaLista"/>
        <w:numPr>
          <w:ilvl w:val="1"/>
          <w:numId w:val="1"/>
        </w:numPr>
        <w:ind w:left="0" w:firstLine="0"/>
        <w:jc w:val="both"/>
        <w:rPr>
          <w:rFonts w:cs="Arial"/>
          <w:color w:val="000000"/>
          <w:szCs w:val="20"/>
        </w:rPr>
      </w:pPr>
      <w:r w:rsidRPr="0050165C">
        <w:rPr>
          <w:rFonts w:cs="Arial"/>
          <w:color w:val="000000"/>
          <w:szCs w:val="20"/>
        </w:rPr>
        <w:t xml:space="preserve">Todas as especificações do objeto contidas na proposta vinculam a </w:t>
      </w:r>
      <w:r w:rsidR="00086562" w:rsidRPr="0050165C">
        <w:rPr>
          <w:rFonts w:cs="Arial"/>
          <w:color w:val="000000"/>
          <w:szCs w:val="20"/>
        </w:rPr>
        <w:t>Cessionária</w:t>
      </w:r>
      <w:r w:rsidRPr="0050165C">
        <w:rPr>
          <w:rFonts w:cs="Arial"/>
          <w:color w:val="000000"/>
          <w:szCs w:val="20"/>
        </w:rPr>
        <w:t>.</w:t>
      </w:r>
    </w:p>
    <w:p w14:paraId="311F480E" w14:textId="77777777" w:rsidR="0032472B" w:rsidRPr="0050165C" w:rsidRDefault="0032472B" w:rsidP="0032472B">
      <w:pPr>
        <w:pStyle w:val="PargrafodaLista"/>
        <w:ind w:left="0"/>
        <w:jc w:val="both"/>
        <w:rPr>
          <w:rFonts w:cs="Arial"/>
          <w:color w:val="000000"/>
          <w:szCs w:val="20"/>
        </w:rPr>
      </w:pPr>
    </w:p>
    <w:p w14:paraId="407EDEC4" w14:textId="77777777" w:rsidR="00E04ECA" w:rsidRDefault="00E04ECA" w:rsidP="0050165C">
      <w:pPr>
        <w:pStyle w:val="PargrafodaLista"/>
        <w:numPr>
          <w:ilvl w:val="1"/>
          <w:numId w:val="1"/>
        </w:numPr>
        <w:ind w:left="0" w:firstLine="0"/>
        <w:jc w:val="both"/>
        <w:rPr>
          <w:rFonts w:cs="Arial"/>
          <w:color w:val="000000"/>
          <w:szCs w:val="20"/>
        </w:rPr>
      </w:pPr>
      <w:r w:rsidRPr="0050165C">
        <w:rPr>
          <w:rFonts w:cs="Arial"/>
          <w:color w:val="000000"/>
          <w:szCs w:val="20"/>
        </w:rPr>
        <w:t>A oferta deverá ser firme e precisa, limitada, rigorosamente, ao objeto deste Edital, sem conter alternativas de preço ou de qualquer outra condição que induza o julgamento a mais de um resultado, sob pena de desclassificação.</w:t>
      </w:r>
    </w:p>
    <w:p w14:paraId="181C165B" w14:textId="77777777" w:rsidR="0032472B" w:rsidRPr="0050165C" w:rsidRDefault="0032472B" w:rsidP="0032472B">
      <w:pPr>
        <w:pStyle w:val="PargrafodaLista"/>
        <w:ind w:left="0"/>
        <w:jc w:val="both"/>
        <w:rPr>
          <w:rFonts w:cs="Arial"/>
          <w:color w:val="000000"/>
          <w:szCs w:val="20"/>
        </w:rPr>
      </w:pPr>
    </w:p>
    <w:p w14:paraId="5E34D7D9" w14:textId="77777777" w:rsidR="00E04ECA" w:rsidRPr="0050165C" w:rsidRDefault="00E04ECA" w:rsidP="0050165C">
      <w:pPr>
        <w:pStyle w:val="PargrafodaLista"/>
        <w:numPr>
          <w:ilvl w:val="1"/>
          <w:numId w:val="1"/>
        </w:numPr>
        <w:ind w:left="0" w:firstLine="0"/>
        <w:jc w:val="both"/>
        <w:rPr>
          <w:rFonts w:cs="Arial"/>
          <w:color w:val="000000"/>
          <w:szCs w:val="20"/>
        </w:rPr>
      </w:pPr>
      <w:r w:rsidRPr="0050165C">
        <w:rPr>
          <w:rFonts w:cs="Arial"/>
          <w:color w:val="000000"/>
          <w:szCs w:val="20"/>
        </w:rPr>
        <w:t xml:space="preserve"> A proposta deverá obedecer aos termos deste Edital e seus Anexos, não sendo considerada aquela que não corresponda às especificações ali contidas ou que estabeleça vínculo à proposta de outro licitante.</w:t>
      </w:r>
    </w:p>
    <w:p w14:paraId="066898BB" w14:textId="18B4E7E9" w:rsidR="000F104D" w:rsidRPr="00B546BF" w:rsidRDefault="000F104D" w:rsidP="00D414D9">
      <w:pPr>
        <w:pStyle w:val="Nivel01"/>
        <w:shd w:val="clear" w:color="auto" w:fill="F2F2F2" w:themeFill="background1" w:themeFillShade="F2"/>
        <w:ind w:left="0" w:right="-1" w:firstLine="0"/>
        <w:rPr>
          <w:rFonts w:cs="Arial"/>
          <w:lang w:eastAsia="en-US"/>
        </w:rPr>
      </w:pPr>
      <w:r w:rsidRPr="00B546BF">
        <w:rPr>
          <w:rFonts w:cs="Arial"/>
          <w:lang w:eastAsia="en-US"/>
        </w:rPr>
        <w:t xml:space="preserve">DOS </w:t>
      </w:r>
      <w:r w:rsidRPr="00B546BF">
        <w:rPr>
          <w:rFonts w:cs="Arial"/>
        </w:rPr>
        <w:t>RECURSOS</w:t>
      </w:r>
    </w:p>
    <w:p w14:paraId="6976CEC2" w14:textId="737CEE7D" w:rsidR="00E04ECA" w:rsidRDefault="00E04ECA" w:rsidP="00D414D9">
      <w:pPr>
        <w:pStyle w:val="PargrafodaLista"/>
        <w:numPr>
          <w:ilvl w:val="1"/>
          <w:numId w:val="1"/>
        </w:numPr>
        <w:ind w:left="0" w:firstLine="0"/>
        <w:jc w:val="both"/>
        <w:rPr>
          <w:rFonts w:cs="Arial"/>
          <w:color w:val="000000"/>
          <w:szCs w:val="20"/>
        </w:rPr>
      </w:pPr>
      <w:r w:rsidRPr="00B546BF">
        <w:rPr>
          <w:rFonts w:cs="Arial"/>
          <w:color w:val="000000"/>
          <w:szCs w:val="20"/>
        </w:rPr>
        <w:t xml:space="preserve">O Pregoeiro declarará o vencedor e, depois de decorrida a fase de regularização fiscal </w:t>
      </w:r>
      <w:r w:rsidRPr="00D414D9">
        <w:rPr>
          <w:rFonts w:cs="Arial"/>
          <w:color w:val="000000"/>
          <w:szCs w:val="20"/>
        </w:rPr>
        <w:t>e trabalhista</w:t>
      </w:r>
      <w:r w:rsidRPr="00B546BF">
        <w:rPr>
          <w:rFonts w:cs="Arial"/>
          <w:color w:val="000000"/>
          <w:szCs w:val="20"/>
        </w:rPr>
        <w:t xml:space="preserve"> 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6D7A5B22" w14:textId="77777777" w:rsidR="00F720FA" w:rsidRPr="00B546BF" w:rsidRDefault="00F720FA" w:rsidP="00F720FA">
      <w:pPr>
        <w:pStyle w:val="PargrafodaLista"/>
        <w:ind w:left="0"/>
        <w:jc w:val="both"/>
        <w:rPr>
          <w:rFonts w:cs="Arial"/>
          <w:color w:val="000000"/>
          <w:szCs w:val="20"/>
        </w:rPr>
      </w:pPr>
    </w:p>
    <w:p w14:paraId="0DE6E5AF" w14:textId="77777777" w:rsidR="00E04ECA" w:rsidRDefault="00E04ECA" w:rsidP="00D414D9">
      <w:pPr>
        <w:pStyle w:val="PargrafodaLista"/>
        <w:numPr>
          <w:ilvl w:val="1"/>
          <w:numId w:val="1"/>
        </w:numPr>
        <w:ind w:left="0" w:firstLine="0"/>
        <w:jc w:val="both"/>
        <w:rPr>
          <w:rFonts w:cs="Arial"/>
          <w:color w:val="000000"/>
          <w:szCs w:val="20"/>
        </w:rPr>
      </w:pPr>
      <w:r w:rsidRPr="00B546BF">
        <w:rPr>
          <w:rFonts w:cs="Arial"/>
          <w:color w:val="000000"/>
          <w:szCs w:val="20"/>
        </w:rPr>
        <w:t>Havendo quem se manifeste, caberá ao Pregoeiro verificar a tempestividade e a existência de motivação da intenção de recorrer, para decidir se admite ou não o recurso, fundamentadamente.</w:t>
      </w:r>
    </w:p>
    <w:p w14:paraId="0A072A54" w14:textId="77777777" w:rsidR="00F720FA" w:rsidRPr="00B546BF" w:rsidRDefault="00F720FA" w:rsidP="00F720FA">
      <w:pPr>
        <w:pStyle w:val="PargrafodaLista"/>
        <w:ind w:left="0"/>
        <w:jc w:val="both"/>
        <w:rPr>
          <w:rFonts w:cs="Arial"/>
          <w:color w:val="000000"/>
          <w:szCs w:val="20"/>
        </w:rPr>
      </w:pPr>
    </w:p>
    <w:p w14:paraId="6E06320E" w14:textId="77777777" w:rsidR="00E04ECA" w:rsidRDefault="00E04ECA" w:rsidP="00F720FA">
      <w:pPr>
        <w:pStyle w:val="PargrafodaLista"/>
        <w:numPr>
          <w:ilvl w:val="2"/>
          <w:numId w:val="1"/>
        </w:numPr>
        <w:ind w:left="0" w:firstLine="0"/>
        <w:jc w:val="both"/>
        <w:rPr>
          <w:rFonts w:cs="Arial"/>
          <w:bCs/>
          <w:color w:val="000000"/>
          <w:szCs w:val="20"/>
        </w:rPr>
      </w:pPr>
      <w:r w:rsidRPr="00F720FA">
        <w:rPr>
          <w:rFonts w:cs="Arial"/>
          <w:bCs/>
          <w:color w:val="000000"/>
          <w:szCs w:val="20"/>
        </w:rPr>
        <w:lastRenderedPageBreak/>
        <w:t>Nesse momento o Pregoeiro não adentrará no mérito recursal, mas apenas verificará as condições de admissibilidade do recurso.</w:t>
      </w:r>
    </w:p>
    <w:p w14:paraId="50BF941A" w14:textId="77777777" w:rsidR="0001343A" w:rsidRPr="00F720FA" w:rsidRDefault="0001343A" w:rsidP="0001343A">
      <w:pPr>
        <w:pStyle w:val="PargrafodaLista"/>
        <w:ind w:left="0"/>
        <w:jc w:val="both"/>
        <w:rPr>
          <w:rFonts w:cs="Arial"/>
          <w:bCs/>
          <w:color w:val="000000"/>
          <w:szCs w:val="20"/>
        </w:rPr>
      </w:pPr>
    </w:p>
    <w:p w14:paraId="7EBB27DC" w14:textId="77777777" w:rsidR="00E04ECA" w:rsidRDefault="00E04ECA" w:rsidP="0001343A">
      <w:pPr>
        <w:pStyle w:val="PargrafodaLista"/>
        <w:numPr>
          <w:ilvl w:val="2"/>
          <w:numId w:val="1"/>
        </w:numPr>
        <w:ind w:left="0" w:firstLine="0"/>
        <w:jc w:val="both"/>
        <w:rPr>
          <w:rFonts w:cs="Arial"/>
          <w:bCs/>
          <w:color w:val="000000"/>
          <w:szCs w:val="20"/>
        </w:rPr>
      </w:pPr>
      <w:r w:rsidRPr="0001343A">
        <w:rPr>
          <w:rFonts w:cs="Arial"/>
          <w:bCs/>
          <w:color w:val="000000"/>
          <w:szCs w:val="20"/>
        </w:rPr>
        <w:t>A falta de manifestação motivada do licitante quanto à intenção de recorrer importará a decadência desse direito.</w:t>
      </w:r>
    </w:p>
    <w:p w14:paraId="60A187C7" w14:textId="77777777" w:rsidR="0001343A" w:rsidRPr="0001343A" w:rsidRDefault="0001343A" w:rsidP="0001343A">
      <w:pPr>
        <w:pStyle w:val="PargrafodaLista"/>
        <w:ind w:left="0"/>
        <w:jc w:val="both"/>
        <w:rPr>
          <w:rFonts w:cs="Arial"/>
          <w:bCs/>
          <w:color w:val="000000"/>
          <w:szCs w:val="20"/>
        </w:rPr>
      </w:pPr>
    </w:p>
    <w:p w14:paraId="6CF52EF6" w14:textId="77777777" w:rsidR="00E04ECA" w:rsidRDefault="00E04ECA" w:rsidP="0001343A">
      <w:pPr>
        <w:pStyle w:val="PargrafodaLista"/>
        <w:numPr>
          <w:ilvl w:val="2"/>
          <w:numId w:val="1"/>
        </w:numPr>
        <w:ind w:left="0" w:firstLine="0"/>
        <w:jc w:val="both"/>
        <w:rPr>
          <w:rFonts w:cs="Arial"/>
          <w:bCs/>
          <w:color w:val="000000"/>
          <w:szCs w:val="20"/>
        </w:rPr>
      </w:pPr>
      <w:r w:rsidRPr="0001343A">
        <w:rPr>
          <w:rFonts w:cs="Arial"/>
          <w:bCs/>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FE2D16F" w14:textId="77777777" w:rsidR="0001343A" w:rsidRPr="0001343A" w:rsidRDefault="0001343A" w:rsidP="0001343A">
      <w:pPr>
        <w:pStyle w:val="PargrafodaLista"/>
        <w:ind w:left="0"/>
        <w:jc w:val="both"/>
        <w:rPr>
          <w:rFonts w:cs="Arial"/>
          <w:bCs/>
          <w:color w:val="000000"/>
          <w:szCs w:val="20"/>
        </w:rPr>
      </w:pPr>
    </w:p>
    <w:p w14:paraId="15177FF1" w14:textId="77777777" w:rsidR="00E04ECA" w:rsidRDefault="00E04ECA" w:rsidP="0001343A">
      <w:pPr>
        <w:pStyle w:val="PargrafodaLista"/>
        <w:numPr>
          <w:ilvl w:val="1"/>
          <w:numId w:val="1"/>
        </w:numPr>
        <w:ind w:left="0" w:firstLine="0"/>
        <w:jc w:val="both"/>
        <w:rPr>
          <w:rFonts w:cs="Arial"/>
          <w:color w:val="000000"/>
          <w:szCs w:val="20"/>
        </w:rPr>
      </w:pPr>
      <w:r w:rsidRPr="00B546BF">
        <w:rPr>
          <w:rFonts w:cs="Arial"/>
          <w:color w:val="000000"/>
          <w:szCs w:val="20"/>
        </w:rPr>
        <w:t xml:space="preserve">O acolhimento do recurso invalida tão somente os atos insuscetíveis de aproveitamento. </w:t>
      </w:r>
    </w:p>
    <w:p w14:paraId="2B8957A2" w14:textId="77777777" w:rsidR="0001343A" w:rsidRPr="00B546BF" w:rsidRDefault="0001343A" w:rsidP="0001343A">
      <w:pPr>
        <w:pStyle w:val="PargrafodaLista"/>
        <w:ind w:left="0"/>
        <w:jc w:val="both"/>
        <w:rPr>
          <w:rFonts w:cs="Arial"/>
          <w:color w:val="000000"/>
          <w:szCs w:val="20"/>
        </w:rPr>
      </w:pPr>
    </w:p>
    <w:p w14:paraId="5ADD11EA" w14:textId="4A50C5A9" w:rsidR="000F104D" w:rsidRPr="00B546BF" w:rsidRDefault="00E04ECA" w:rsidP="0001343A">
      <w:pPr>
        <w:pStyle w:val="PargrafodaLista"/>
        <w:numPr>
          <w:ilvl w:val="1"/>
          <w:numId w:val="1"/>
        </w:numPr>
        <w:ind w:left="0" w:firstLine="0"/>
        <w:jc w:val="both"/>
        <w:rPr>
          <w:rFonts w:cs="Arial"/>
          <w:color w:val="000000"/>
          <w:szCs w:val="20"/>
        </w:rPr>
      </w:pPr>
      <w:r w:rsidRPr="00B546BF">
        <w:rPr>
          <w:rFonts w:cs="Arial"/>
          <w:color w:val="000000"/>
          <w:szCs w:val="20"/>
        </w:rPr>
        <w:t>Os autos do processo permanecerão com vista franqueada aos interessados, no endereço constante neste Edital.</w:t>
      </w:r>
    </w:p>
    <w:p w14:paraId="52BEBC68" w14:textId="0F4A2DBF" w:rsidR="00E04ECA" w:rsidRPr="00B546BF" w:rsidRDefault="00E04ECA" w:rsidP="000013EE">
      <w:pPr>
        <w:pStyle w:val="Nivel01"/>
        <w:shd w:val="clear" w:color="auto" w:fill="F2F2F2" w:themeFill="background1" w:themeFillShade="F2"/>
        <w:ind w:left="0" w:right="-1" w:firstLine="0"/>
        <w:rPr>
          <w:rFonts w:cs="Arial"/>
          <w:lang w:eastAsia="en-US"/>
        </w:rPr>
      </w:pPr>
      <w:r w:rsidRPr="00B546BF">
        <w:rPr>
          <w:rFonts w:cs="Arial"/>
          <w:lang w:eastAsia="en-US"/>
        </w:rPr>
        <w:t>DA REABERTURA DA SESSÃO PÚBLICA</w:t>
      </w:r>
    </w:p>
    <w:p w14:paraId="6E36B0AD" w14:textId="77777777" w:rsidR="00215199" w:rsidRPr="00215199" w:rsidRDefault="00215199" w:rsidP="00215199">
      <w:pPr>
        <w:pStyle w:val="PargrafodaLista"/>
        <w:numPr>
          <w:ilvl w:val="0"/>
          <w:numId w:val="3"/>
        </w:numPr>
        <w:tabs>
          <w:tab w:val="left" w:pos="0"/>
        </w:tabs>
        <w:spacing w:before="120" w:after="120" w:line="276" w:lineRule="auto"/>
        <w:ind w:right="566"/>
        <w:contextualSpacing w:val="0"/>
        <w:jc w:val="both"/>
        <w:rPr>
          <w:rFonts w:cs="Arial"/>
          <w:vanish/>
          <w:color w:val="000000"/>
          <w:szCs w:val="20"/>
        </w:rPr>
      </w:pPr>
    </w:p>
    <w:p w14:paraId="77BCD36A" w14:textId="77777777" w:rsidR="00215199" w:rsidRPr="00215199" w:rsidRDefault="00215199" w:rsidP="00215199">
      <w:pPr>
        <w:pStyle w:val="PargrafodaLista"/>
        <w:numPr>
          <w:ilvl w:val="0"/>
          <w:numId w:val="3"/>
        </w:numPr>
        <w:tabs>
          <w:tab w:val="left" w:pos="0"/>
        </w:tabs>
        <w:spacing w:before="120" w:after="120" w:line="276" w:lineRule="auto"/>
        <w:ind w:right="566"/>
        <w:contextualSpacing w:val="0"/>
        <w:jc w:val="both"/>
        <w:rPr>
          <w:rFonts w:cs="Arial"/>
          <w:vanish/>
          <w:color w:val="000000"/>
          <w:szCs w:val="20"/>
        </w:rPr>
      </w:pPr>
    </w:p>
    <w:p w14:paraId="7A4EBA91" w14:textId="4324D99A" w:rsidR="00E04ECA" w:rsidRPr="00B546BF" w:rsidRDefault="00E04ECA" w:rsidP="00215199">
      <w:pPr>
        <w:numPr>
          <w:ilvl w:val="1"/>
          <w:numId w:val="3"/>
        </w:numPr>
        <w:tabs>
          <w:tab w:val="left" w:pos="0"/>
        </w:tabs>
        <w:spacing w:before="120" w:after="120" w:line="276" w:lineRule="auto"/>
        <w:ind w:left="360" w:right="566"/>
        <w:jc w:val="both"/>
        <w:rPr>
          <w:rFonts w:cs="Arial"/>
          <w:color w:val="000000"/>
          <w:szCs w:val="20"/>
        </w:rPr>
      </w:pPr>
      <w:r w:rsidRPr="00B546BF">
        <w:rPr>
          <w:rFonts w:cs="Arial"/>
          <w:color w:val="000000"/>
          <w:szCs w:val="20"/>
        </w:rPr>
        <w:t>A sessão pública poderá ser reaberta:</w:t>
      </w:r>
    </w:p>
    <w:p w14:paraId="3958563F" w14:textId="77777777" w:rsidR="00E04ECA" w:rsidRPr="00B546BF" w:rsidRDefault="00E04ECA" w:rsidP="002C0BEF">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CF1753F" w14:textId="77777777" w:rsidR="00E04ECA" w:rsidRPr="00B546BF" w:rsidRDefault="00E04ECA" w:rsidP="005C4ED2">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262BBADE" w14:textId="77777777" w:rsidR="00E04ECA" w:rsidRPr="00B546BF" w:rsidRDefault="00E04ECA" w:rsidP="005C4ED2">
      <w:pPr>
        <w:numPr>
          <w:ilvl w:val="1"/>
          <w:numId w:val="3"/>
        </w:numPr>
        <w:tabs>
          <w:tab w:val="left" w:pos="0"/>
        </w:tabs>
        <w:spacing w:before="120" w:after="120" w:line="276" w:lineRule="auto"/>
        <w:ind w:left="0" w:right="-1" w:firstLine="0"/>
        <w:jc w:val="both"/>
        <w:rPr>
          <w:rFonts w:cs="Arial"/>
          <w:color w:val="000000"/>
          <w:szCs w:val="20"/>
        </w:rPr>
      </w:pPr>
      <w:r w:rsidRPr="00B546BF">
        <w:rPr>
          <w:rFonts w:cs="Arial"/>
          <w:color w:val="000000"/>
          <w:szCs w:val="20"/>
        </w:rPr>
        <w:t>Todos os licitantes remanescentes deverão ser convocados para acompanhar a sessão reaberta.</w:t>
      </w:r>
    </w:p>
    <w:p w14:paraId="76ACAD56" w14:textId="77777777" w:rsidR="00E04ECA" w:rsidRPr="00B546BF" w:rsidRDefault="00E04ECA" w:rsidP="003E0F93">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A convocação se dará por meio do sistema eletrônico (“chat”) ou e-mail, de acordo com a fase do procedimento licitatório.</w:t>
      </w:r>
    </w:p>
    <w:p w14:paraId="5982C283" w14:textId="77777777" w:rsidR="00E04ECA" w:rsidRPr="00B546BF" w:rsidRDefault="00E04ECA" w:rsidP="003E0F93">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A convocação feita por e-mail dar-se-á de acordo com os dados contidos no SICAF, sendo responsabilidade do licitante manter seus dados cadastrais atualizados.</w:t>
      </w:r>
    </w:p>
    <w:p w14:paraId="6E053092" w14:textId="77777777" w:rsidR="000F104D" w:rsidRPr="00B546BF" w:rsidRDefault="000F104D" w:rsidP="003E0F93">
      <w:pPr>
        <w:pStyle w:val="Nivel01"/>
        <w:shd w:val="clear" w:color="auto" w:fill="F2F2F2" w:themeFill="background1" w:themeFillShade="F2"/>
        <w:spacing w:before="120"/>
        <w:ind w:left="567" w:right="0" w:hanging="567"/>
        <w:rPr>
          <w:rFonts w:cs="Arial"/>
        </w:rPr>
      </w:pPr>
      <w:r w:rsidRPr="00B546BF">
        <w:rPr>
          <w:rFonts w:cs="Arial"/>
        </w:rPr>
        <w:t>DA ADJUDICAÇÃO E HOMOLOGAÇÃO</w:t>
      </w:r>
    </w:p>
    <w:p w14:paraId="1246C585" w14:textId="77777777" w:rsidR="00764C5A" w:rsidRPr="00B546BF" w:rsidRDefault="00764C5A" w:rsidP="0035519E">
      <w:pPr>
        <w:pStyle w:val="PargrafodaLista"/>
        <w:numPr>
          <w:ilvl w:val="0"/>
          <w:numId w:val="3"/>
        </w:numPr>
        <w:tabs>
          <w:tab w:val="left" w:pos="567"/>
        </w:tabs>
        <w:spacing w:before="120" w:after="120" w:line="276" w:lineRule="auto"/>
        <w:ind w:right="-1"/>
        <w:contextualSpacing w:val="0"/>
        <w:jc w:val="both"/>
        <w:rPr>
          <w:rFonts w:cs="Arial"/>
          <w:vanish/>
          <w:color w:val="000000"/>
          <w:szCs w:val="20"/>
        </w:rPr>
      </w:pPr>
    </w:p>
    <w:p w14:paraId="54961971" w14:textId="27D4301E" w:rsidR="00060F1F" w:rsidRPr="00B546BF" w:rsidRDefault="00060F1F" w:rsidP="003E0F9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1D5AEB74" w14:textId="77777777" w:rsidR="00060F1F" w:rsidRPr="00B546BF" w:rsidRDefault="00060F1F" w:rsidP="003E0F9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Após a fase recursal, constatada a regularidade dos atos praticados, a autoridade competente homologará o procedimento licitatório. </w:t>
      </w:r>
    </w:p>
    <w:p w14:paraId="36EBE009" w14:textId="2D31F954" w:rsidR="00060F1F" w:rsidRPr="00B546BF" w:rsidRDefault="00060F1F" w:rsidP="003E0F93">
      <w:pPr>
        <w:pStyle w:val="Nivel01"/>
        <w:shd w:val="clear" w:color="auto" w:fill="F2F2F2" w:themeFill="background1" w:themeFillShade="F2"/>
        <w:ind w:left="567" w:right="-1" w:hanging="567"/>
        <w:rPr>
          <w:rFonts w:cs="Arial"/>
        </w:rPr>
      </w:pPr>
      <w:r w:rsidRPr="00B546BF">
        <w:rPr>
          <w:rFonts w:cs="Arial"/>
        </w:rPr>
        <w:t xml:space="preserve"> DA GARANTIA DE EXECUÇÃO</w:t>
      </w:r>
    </w:p>
    <w:p w14:paraId="318AEC10" w14:textId="77777777" w:rsidR="00764C5A" w:rsidRPr="00B546BF" w:rsidRDefault="00764C5A" w:rsidP="0035519E">
      <w:pPr>
        <w:pStyle w:val="PargrafodaLista"/>
        <w:numPr>
          <w:ilvl w:val="0"/>
          <w:numId w:val="3"/>
        </w:numPr>
        <w:tabs>
          <w:tab w:val="left" w:pos="567"/>
        </w:tabs>
        <w:spacing w:before="120" w:after="120" w:line="276" w:lineRule="auto"/>
        <w:ind w:right="-1"/>
        <w:contextualSpacing w:val="0"/>
        <w:jc w:val="both"/>
        <w:rPr>
          <w:rFonts w:cs="Arial"/>
          <w:vanish/>
          <w:color w:val="000000"/>
          <w:szCs w:val="20"/>
        </w:rPr>
      </w:pPr>
    </w:p>
    <w:p w14:paraId="11FE8CAB" w14:textId="08975B01" w:rsidR="00060F1F" w:rsidRPr="00B546BF" w:rsidRDefault="00060F1F" w:rsidP="0090168B">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Será exigida a prestação de garantia na presente contratação, conforme regras constantes do Termo de Referência</w:t>
      </w:r>
    </w:p>
    <w:p w14:paraId="5E546152" w14:textId="77777777" w:rsidR="000F104D" w:rsidRPr="00B546BF" w:rsidRDefault="000F104D" w:rsidP="0090168B">
      <w:pPr>
        <w:pStyle w:val="Nivel01"/>
        <w:shd w:val="clear" w:color="auto" w:fill="F2F2F2" w:themeFill="background1" w:themeFillShade="F2"/>
        <w:ind w:left="567" w:right="-1" w:hanging="567"/>
        <w:rPr>
          <w:rFonts w:cs="Arial"/>
        </w:rPr>
      </w:pPr>
      <w:r w:rsidRPr="00B546BF">
        <w:rPr>
          <w:rFonts w:cs="Arial"/>
        </w:rPr>
        <w:t>DO TERMO DE CONTRATO</w:t>
      </w:r>
    </w:p>
    <w:p w14:paraId="57C1BBE2" w14:textId="77777777" w:rsidR="00764C5A" w:rsidRPr="00B546BF" w:rsidRDefault="00764C5A" w:rsidP="0035519E">
      <w:pPr>
        <w:pStyle w:val="PargrafodaLista"/>
        <w:numPr>
          <w:ilvl w:val="0"/>
          <w:numId w:val="3"/>
        </w:numPr>
        <w:tabs>
          <w:tab w:val="left" w:pos="567"/>
        </w:tabs>
        <w:spacing w:before="120" w:after="120" w:line="276" w:lineRule="auto"/>
        <w:ind w:right="-1"/>
        <w:contextualSpacing w:val="0"/>
        <w:jc w:val="both"/>
        <w:rPr>
          <w:rFonts w:cs="Arial"/>
          <w:vanish/>
          <w:color w:val="000000"/>
          <w:szCs w:val="20"/>
        </w:rPr>
      </w:pPr>
    </w:p>
    <w:p w14:paraId="7D175586" w14:textId="4042A506" w:rsidR="00060F1F" w:rsidRPr="00B546BF" w:rsidRDefault="00060F1F" w:rsidP="0090168B">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Após a homologação da licitação, em sendo realizada a contratação, será firmado Termo de Contrato ou emitido instrumento equivalente.</w:t>
      </w:r>
    </w:p>
    <w:p w14:paraId="0338F49D" w14:textId="77777777" w:rsidR="00060F1F" w:rsidRPr="00B546BF" w:rsidRDefault="00060F1F" w:rsidP="009D26BD">
      <w:pPr>
        <w:numPr>
          <w:ilvl w:val="1"/>
          <w:numId w:val="3"/>
        </w:numPr>
        <w:tabs>
          <w:tab w:val="left" w:pos="284"/>
        </w:tabs>
        <w:spacing w:before="120" w:after="120" w:line="276" w:lineRule="auto"/>
        <w:ind w:left="0" w:right="-1" w:firstLine="0"/>
        <w:jc w:val="both"/>
        <w:rPr>
          <w:rFonts w:cs="Arial"/>
          <w:color w:val="000000"/>
          <w:szCs w:val="20"/>
        </w:rPr>
      </w:pPr>
      <w:r w:rsidRPr="00B546BF">
        <w:rPr>
          <w:rFonts w:cs="Arial"/>
          <w:color w:val="000000"/>
          <w:szCs w:val="20"/>
        </w:rPr>
        <w:lastRenderedPageBreak/>
        <w:t xml:space="preserve">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3B0CD31F" w14:textId="77777777" w:rsidR="00060F1F" w:rsidRPr="00B546BF" w:rsidRDefault="00060F1F" w:rsidP="009D26BD">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5 (cinco) dias úteis, a contar da data de seu recebimento. </w:t>
      </w:r>
    </w:p>
    <w:p w14:paraId="760C2CEB" w14:textId="77777777" w:rsidR="00060F1F" w:rsidRPr="00B546BF" w:rsidRDefault="00060F1F" w:rsidP="009D26BD">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O prazo previsto no subitem anterior poderá ser prorrogado, por igual período, por solicitação justificada do adjudicatário e aceita pela Administração.</w:t>
      </w:r>
    </w:p>
    <w:p w14:paraId="4C24305A" w14:textId="77777777" w:rsidR="00060F1F" w:rsidRPr="00B546BF" w:rsidRDefault="00060F1F" w:rsidP="009D26BD">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 Aceite da Nota de Empenho ou do instrumento equivalente, emitida à empresa adjudicada, implica no reconhecimento de que:</w:t>
      </w:r>
    </w:p>
    <w:p w14:paraId="235FC5A3" w14:textId="77777777" w:rsidR="00060F1F" w:rsidRPr="00B546BF" w:rsidRDefault="00060F1F" w:rsidP="009D26BD">
      <w:pPr>
        <w:numPr>
          <w:ilvl w:val="2"/>
          <w:numId w:val="3"/>
        </w:numPr>
        <w:spacing w:before="120" w:after="120" w:line="276" w:lineRule="auto"/>
        <w:ind w:left="0" w:right="-1" w:firstLine="0"/>
        <w:jc w:val="both"/>
        <w:rPr>
          <w:rFonts w:cs="Arial"/>
          <w:color w:val="000000"/>
          <w:szCs w:val="20"/>
        </w:rPr>
      </w:pPr>
      <w:proofErr w:type="gramStart"/>
      <w:r w:rsidRPr="00B546BF">
        <w:rPr>
          <w:rFonts w:cs="Arial"/>
          <w:color w:val="000000"/>
          <w:szCs w:val="20"/>
        </w:rPr>
        <w:t>referida</w:t>
      </w:r>
      <w:proofErr w:type="gramEnd"/>
      <w:r w:rsidRPr="00B546BF">
        <w:rPr>
          <w:rFonts w:cs="Arial"/>
          <w:color w:val="000000"/>
          <w:szCs w:val="20"/>
        </w:rPr>
        <w:t xml:space="preserve"> Nota está substituindo o contrato, aplicando-se à relação de negócios ali estabelecida as disposições da Lei nº 8.666, de 1993;</w:t>
      </w:r>
    </w:p>
    <w:p w14:paraId="2C2DC8FF" w14:textId="002D1DA2" w:rsidR="00060F1F" w:rsidRPr="00B546BF" w:rsidRDefault="009D26BD" w:rsidP="00665220">
      <w:pPr>
        <w:numPr>
          <w:ilvl w:val="2"/>
          <w:numId w:val="3"/>
        </w:numPr>
        <w:spacing w:before="120" w:after="120" w:line="276" w:lineRule="auto"/>
        <w:ind w:left="0" w:right="-1" w:firstLine="0"/>
        <w:jc w:val="both"/>
        <w:rPr>
          <w:rFonts w:cs="Arial"/>
          <w:color w:val="000000"/>
          <w:szCs w:val="20"/>
        </w:rPr>
      </w:pPr>
      <w:r>
        <w:rPr>
          <w:rFonts w:cs="Arial"/>
          <w:color w:val="000000"/>
          <w:szCs w:val="20"/>
        </w:rPr>
        <w:t xml:space="preserve">   </w:t>
      </w:r>
      <w:proofErr w:type="gramStart"/>
      <w:r w:rsidR="00060F1F" w:rsidRPr="00B546BF">
        <w:rPr>
          <w:rFonts w:cs="Arial"/>
          <w:color w:val="000000"/>
          <w:szCs w:val="20"/>
        </w:rPr>
        <w:t>a</w:t>
      </w:r>
      <w:proofErr w:type="gramEnd"/>
      <w:r w:rsidR="00060F1F" w:rsidRPr="00B546BF">
        <w:rPr>
          <w:rFonts w:cs="Arial"/>
          <w:color w:val="000000"/>
          <w:szCs w:val="20"/>
        </w:rPr>
        <w:t xml:space="preserve"> </w:t>
      </w:r>
      <w:r w:rsidR="00086562" w:rsidRPr="00B546BF">
        <w:rPr>
          <w:rFonts w:cs="Arial"/>
          <w:color w:val="000000"/>
          <w:szCs w:val="20"/>
        </w:rPr>
        <w:t>cessionária</w:t>
      </w:r>
      <w:r w:rsidR="00060F1F" w:rsidRPr="00B546BF">
        <w:rPr>
          <w:rFonts w:cs="Arial"/>
          <w:color w:val="000000"/>
          <w:szCs w:val="20"/>
        </w:rPr>
        <w:t xml:space="preserve"> se vincula à sua proposta e às previsões contidas no edital e seus anexos;</w:t>
      </w:r>
    </w:p>
    <w:p w14:paraId="73849CC0" w14:textId="6BC58DCA" w:rsidR="00060F1F" w:rsidRPr="00B546BF" w:rsidRDefault="00060F1F" w:rsidP="00665220">
      <w:pPr>
        <w:numPr>
          <w:ilvl w:val="2"/>
          <w:numId w:val="3"/>
        </w:numPr>
        <w:spacing w:before="120" w:after="120" w:line="276" w:lineRule="auto"/>
        <w:ind w:left="0" w:right="-1" w:firstLine="0"/>
        <w:jc w:val="both"/>
        <w:rPr>
          <w:rFonts w:cs="Arial"/>
          <w:color w:val="000000"/>
          <w:szCs w:val="20"/>
        </w:rPr>
      </w:pPr>
      <w:proofErr w:type="gramStart"/>
      <w:r w:rsidRPr="00B546BF">
        <w:rPr>
          <w:rFonts w:cs="Arial"/>
          <w:color w:val="000000"/>
          <w:szCs w:val="20"/>
        </w:rPr>
        <w:t>a</w:t>
      </w:r>
      <w:proofErr w:type="gramEnd"/>
      <w:r w:rsidRPr="00B546BF">
        <w:rPr>
          <w:rFonts w:cs="Arial"/>
          <w:color w:val="000000"/>
          <w:szCs w:val="20"/>
        </w:rPr>
        <w:t xml:space="preserve"> </w:t>
      </w:r>
      <w:r w:rsidR="00086562" w:rsidRPr="00B546BF">
        <w:rPr>
          <w:rFonts w:cs="Arial"/>
          <w:color w:val="000000"/>
          <w:szCs w:val="20"/>
        </w:rPr>
        <w:t>cessionária</w:t>
      </w:r>
      <w:r w:rsidRPr="00B546BF">
        <w:rPr>
          <w:rFonts w:cs="Arial"/>
          <w:color w:val="000000"/>
          <w:szCs w:val="20"/>
        </w:rPr>
        <w:t xml:space="preserve"> reconhece que as hipóteses de rescisão são aquelas previstas nos artigos 77 e 78 da Lei nº 8.666/93 e reconhece os direitos da Administração previstos nos artigos 79 e 80 da mesma Lei.</w:t>
      </w:r>
    </w:p>
    <w:p w14:paraId="417E61D8" w14:textId="77777777" w:rsidR="00060F1F" w:rsidRPr="00B546BF" w:rsidRDefault="00060F1F" w:rsidP="00762AA8">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O prazo de vigência da contratação é de 12(doze) meses prorrogável conforme previsão </w:t>
      </w:r>
      <w:r w:rsidRPr="00762AA8">
        <w:rPr>
          <w:rFonts w:cs="Arial"/>
          <w:color w:val="000000"/>
          <w:szCs w:val="20"/>
        </w:rPr>
        <w:t>no instrumento contratual</w:t>
      </w:r>
      <w:r w:rsidRPr="00B546BF">
        <w:rPr>
          <w:rFonts w:cs="Arial"/>
          <w:color w:val="000000"/>
          <w:szCs w:val="20"/>
        </w:rPr>
        <w:t xml:space="preserve">. </w:t>
      </w:r>
    </w:p>
    <w:p w14:paraId="287C6B1F" w14:textId="77777777" w:rsidR="00060F1F" w:rsidRPr="00B546BF" w:rsidRDefault="00060F1F" w:rsidP="00762AA8">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8263AF6" w14:textId="77777777" w:rsidR="00060F1F" w:rsidRPr="00B546BF" w:rsidRDefault="00060F1F" w:rsidP="00575555">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7DB0B9C4" w14:textId="77777777" w:rsidR="00060F1F" w:rsidRPr="00B546BF" w:rsidRDefault="00060F1F" w:rsidP="00575555">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7FD3A290" w14:textId="77777777" w:rsidR="00060F1F" w:rsidRPr="00B546BF" w:rsidRDefault="00060F1F" w:rsidP="007E189F">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C113D6B" w14:textId="52FCD73C" w:rsidR="000F104D" w:rsidRPr="00B546BF" w:rsidRDefault="002D2347" w:rsidP="00764C5A">
      <w:pPr>
        <w:pStyle w:val="Nivel01"/>
        <w:shd w:val="clear" w:color="auto" w:fill="F2F2F2" w:themeFill="background1" w:themeFillShade="F2"/>
        <w:ind w:left="0" w:right="-1" w:firstLine="0"/>
        <w:rPr>
          <w:rFonts w:cs="Arial"/>
        </w:rPr>
      </w:pPr>
      <w:r w:rsidRPr="00B546BF">
        <w:rPr>
          <w:rFonts w:cs="Arial"/>
        </w:rPr>
        <w:t>DO REAJUSTE</w:t>
      </w:r>
    </w:p>
    <w:p w14:paraId="7E9838FE" w14:textId="77777777" w:rsidR="00764C5A" w:rsidRPr="00B546BF" w:rsidRDefault="00764C5A" w:rsidP="0035519E">
      <w:pPr>
        <w:pStyle w:val="PargrafodaLista"/>
        <w:numPr>
          <w:ilvl w:val="0"/>
          <w:numId w:val="3"/>
        </w:numPr>
        <w:tabs>
          <w:tab w:val="left" w:pos="567"/>
        </w:tabs>
        <w:spacing w:before="120" w:after="120" w:line="276" w:lineRule="auto"/>
        <w:ind w:right="566"/>
        <w:contextualSpacing w:val="0"/>
        <w:jc w:val="both"/>
        <w:rPr>
          <w:rFonts w:cs="Arial"/>
          <w:vanish/>
          <w:color w:val="000000"/>
          <w:szCs w:val="20"/>
        </w:rPr>
      </w:pPr>
    </w:p>
    <w:p w14:paraId="388CB6B1" w14:textId="77777777" w:rsidR="003C64DE" w:rsidRPr="004F3B0E" w:rsidRDefault="003C64DE" w:rsidP="004F3B0E">
      <w:pPr>
        <w:numPr>
          <w:ilvl w:val="1"/>
          <w:numId w:val="3"/>
        </w:numPr>
        <w:spacing w:before="120" w:after="120" w:line="276" w:lineRule="auto"/>
        <w:ind w:left="0" w:right="-1" w:firstLine="0"/>
        <w:jc w:val="both"/>
        <w:rPr>
          <w:rFonts w:cs="Arial"/>
          <w:color w:val="000000"/>
          <w:szCs w:val="20"/>
        </w:rPr>
      </w:pPr>
      <w:r w:rsidRPr="004F3B0E">
        <w:rPr>
          <w:rFonts w:cs="Arial"/>
          <w:color w:val="000000"/>
          <w:szCs w:val="20"/>
        </w:rPr>
        <w:t>Será reajustado o valor do aluguel, desde que seja observado o interregno mínimo de 1 (um) ano, contado a partir data do início do contrato; e</w:t>
      </w:r>
    </w:p>
    <w:p w14:paraId="09497740" w14:textId="77777777" w:rsidR="003C64DE" w:rsidRPr="004F3B0E" w:rsidRDefault="003C64DE" w:rsidP="004F3B0E">
      <w:pPr>
        <w:numPr>
          <w:ilvl w:val="2"/>
          <w:numId w:val="3"/>
        </w:numPr>
        <w:spacing w:before="120" w:after="120" w:line="276" w:lineRule="auto"/>
        <w:ind w:left="0" w:right="-1" w:firstLine="0"/>
        <w:jc w:val="both"/>
        <w:rPr>
          <w:rFonts w:cs="Arial"/>
          <w:color w:val="000000"/>
          <w:szCs w:val="20"/>
        </w:rPr>
      </w:pPr>
      <w:r w:rsidRPr="004F3B0E">
        <w:rPr>
          <w:rFonts w:cs="Arial"/>
          <w:color w:val="000000"/>
          <w:szCs w:val="20"/>
        </w:rPr>
        <w:t>Será utilizado o Índice Geral de Preços do Mercado (IGP-M), divulgado pela Fundação Getúlio Vargas (FGV) para cálculo do reajuste.</w:t>
      </w:r>
    </w:p>
    <w:p w14:paraId="627088A5" w14:textId="77777777" w:rsidR="003C64DE" w:rsidRPr="00B671C2" w:rsidRDefault="003C64DE" w:rsidP="00B671C2">
      <w:pPr>
        <w:numPr>
          <w:ilvl w:val="1"/>
          <w:numId w:val="3"/>
        </w:numPr>
        <w:spacing w:before="120" w:after="120" w:line="276" w:lineRule="auto"/>
        <w:ind w:left="0" w:right="-1" w:firstLine="0"/>
        <w:jc w:val="both"/>
        <w:rPr>
          <w:rFonts w:cs="Arial"/>
          <w:color w:val="000000"/>
          <w:szCs w:val="20"/>
        </w:rPr>
      </w:pPr>
      <w:r w:rsidRPr="00B671C2">
        <w:rPr>
          <w:rFonts w:cs="Arial"/>
          <w:color w:val="000000"/>
          <w:szCs w:val="20"/>
        </w:rPr>
        <w:t>Será reajustado o valor dos itens/produtos vendidos, desde que seja observado o interregno mínimo de 1 (um) ano da data do levantamento da proposta; e</w:t>
      </w:r>
    </w:p>
    <w:p w14:paraId="12371D34" w14:textId="77777777" w:rsidR="003C64DE" w:rsidRPr="00211946" w:rsidRDefault="003C64DE" w:rsidP="00211946">
      <w:pPr>
        <w:numPr>
          <w:ilvl w:val="2"/>
          <w:numId w:val="3"/>
        </w:numPr>
        <w:spacing w:before="120" w:after="120" w:line="276" w:lineRule="auto"/>
        <w:ind w:left="0" w:right="-1" w:firstLine="0"/>
        <w:jc w:val="both"/>
        <w:rPr>
          <w:rFonts w:cs="Arial"/>
          <w:color w:val="000000"/>
          <w:szCs w:val="20"/>
        </w:rPr>
      </w:pPr>
      <w:r w:rsidRPr="00211946">
        <w:rPr>
          <w:rFonts w:cs="Arial"/>
          <w:color w:val="000000"/>
          <w:szCs w:val="20"/>
        </w:rPr>
        <w:lastRenderedPageBreak/>
        <w:t xml:space="preserve"> Será utilizado o Índice Nacional de Preços ao Consumidor (INPC), divulgado pelo IBGE para cálculo do reajuste.</w:t>
      </w:r>
    </w:p>
    <w:p w14:paraId="7E296C0F" w14:textId="64ACF43F" w:rsidR="00060F1F" w:rsidRPr="00B546BF" w:rsidRDefault="00060F1F" w:rsidP="00764C5A">
      <w:pPr>
        <w:pStyle w:val="Nivel01"/>
        <w:shd w:val="clear" w:color="auto" w:fill="F2F2F2" w:themeFill="background1" w:themeFillShade="F2"/>
        <w:ind w:left="0" w:right="-1" w:firstLine="0"/>
        <w:rPr>
          <w:rFonts w:cs="Arial"/>
        </w:rPr>
      </w:pPr>
      <w:r w:rsidRPr="00B546BF">
        <w:rPr>
          <w:rFonts w:cs="Arial"/>
        </w:rPr>
        <w:t>DA ACEITAÇÃO DO OBJETO E DA FISCALIZAÇÃO</w:t>
      </w:r>
    </w:p>
    <w:p w14:paraId="08E774DE" w14:textId="77777777" w:rsidR="00764C5A" w:rsidRPr="00B546BF" w:rsidRDefault="00764C5A" w:rsidP="0035519E">
      <w:pPr>
        <w:pStyle w:val="PargrafodaLista"/>
        <w:numPr>
          <w:ilvl w:val="0"/>
          <w:numId w:val="3"/>
        </w:numPr>
        <w:spacing w:before="120" w:after="120" w:line="276" w:lineRule="auto"/>
        <w:ind w:right="566"/>
        <w:contextualSpacing w:val="0"/>
        <w:jc w:val="both"/>
        <w:rPr>
          <w:rFonts w:eastAsiaTheme="majorEastAsia" w:cs="Arial"/>
          <w:bCs/>
          <w:vanish/>
          <w:color w:val="000000"/>
          <w:szCs w:val="20"/>
        </w:rPr>
      </w:pPr>
    </w:p>
    <w:p w14:paraId="1623689F" w14:textId="082830DE" w:rsidR="00060F1F" w:rsidRPr="001A5D6D" w:rsidRDefault="00060F1F" w:rsidP="001A5D6D">
      <w:pPr>
        <w:numPr>
          <w:ilvl w:val="1"/>
          <w:numId w:val="3"/>
        </w:numPr>
        <w:spacing w:before="120" w:after="120" w:line="276" w:lineRule="auto"/>
        <w:ind w:left="0" w:right="-1" w:firstLine="0"/>
        <w:jc w:val="both"/>
        <w:rPr>
          <w:rFonts w:cs="Arial"/>
          <w:color w:val="000000"/>
          <w:szCs w:val="20"/>
        </w:rPr>
      </w:pPr>
      <w:r w:rsidRPr="001A5D6D">
        <w:rPr>
          <w:rFonts w:cs="Arial"/>
          <w:color w:val="000000"/>
          <w:szCs w:val="20"/>
        </w:rPr>
        <w:t>Os critérios de aceitação do objeto e de fiscalização estão previstos no Termo de Referência.</w:t>
      </w:r>
    </w:p>
    <w:p w14:paraId="7D87EBCB" w14:textId="3B97BB94" w:rsidR="000F104D" w:rsidRPr="00B546BF" w:rsidRDefault="00F47E6A" w:rsidP="00764C5A">
      <w:pPr>
        <w:pStyle w:val="Nivel01"/>
        <w:shd w:val="clear" w:color="auto" w:fill="F2F2F2" w:themeFill="background1" w:themeFillShade="F2"/>
        <w:ind w:left="0" w:right="-1" w:firstLine="0"/>
        <w:rPr>
          <w:rFonts w:cs="Arial"/>
        </w:rPr>
      </w:pPr>
      <w:r w:rsidRPr="00B546BF">
        <w:rPr>
          <w:rFonts w:cs="Arial"/>
          <w:lang w:eastAsia="en-US"/>
        </w:rPr>
        <w:t xml:space="preserve">DAS OBRIGAÇÕES DA CEDENTE E </w:t>
      </w:r>
      <w:proofErr w:type="gramStart"/>
      <w:r w:rsidRPr="00B546BF">
        <w:rPr>
          <w:rFonts w:cs="Arial"/>
          <w:lang w:eastAsia="en-US"/>
        </w:rPr>
        <w:t>DA(</w:t>
      </w:r>
      <w:proofErr w:type="gramEnd"/>
      <w:r w:rsidRPr="00B546BF">
        <w:rPr>
          <w:rFonts w:cs="Arial"/>
          <w:lang w:eastAsia="en-US"/>
        </w:rPr>
        <w:t>O) CESSSIONÁRIA(O)</w:t>
      </w:r>
    </w:p>
    <w:p w14:paraId="02DD1299" w14:textId="77777777" w:rsidR="00764C5A" w:rsidRPr="00B546BF" w:rsidRDefault="00764C5A" w:rsidP="0035519E">
      <w:pPr>
        <w:pStyle w:val="PargrafodaLista"/>
        <w:numPr>
          <w:ilvl w:val="0"/>
          <w:numId w:val="3"/>
        </w:numPr>
        <w:spacing w:before="120" w:after="120" w:line="276" w:lineRule="auto"/>
        <w:ind w:right="566"/>
        <w:contextualSpacing w:val="0"/>
        <w:jc w:val="both"/>
        <w:rPr>
          <w:rFonts w:cs="Arial"/>
          <w:vanish/>
          <w:color w:val="000000"/>
          <w:szCs w:val="20"/>
          <w:lang w:eastAsia="en-US"/>
        </w:rPr>
      </w:pPr>
    </w:p>
    <w:p w14:paraId="5E20EC35" w14:textId="4A205BF4" w:rsidR="00166820" w:rsidRDefault="000F104D" w:rsidP="00A82934">
      <w:pPr>
        <w:numPr>
          <w:ilvl w:val="1"/>
          <w:numId w:val="3"/>
        </w:numPr>
        <w:spacing w:line="276" w:lineRule="auto"/>
        <w:ind w:left="0" w:firstLine="0"/>
        <w:jc w:val="both"/>
        <w:rPr>
          <w:rFonts w:cs="Arial"/>
          <w:color w:val="000000"/>
          <w:szCs w:val="20"/>
        </w:rPr>
      </w:pPr>
      <w:r w:rsidRPr="00B546BF">
        <w:rPr>
          <w:rFonts w:cs="Arial"/>
          <w:color w:val="000000"/>
          <w:szCs w:val="20"/>
        </w:rPr>
        <w:t xml:space="preserve">As obrigações da </w:t>
      </w:r>
      <w:r w:rsidR="00F47E6A" w:rsidRPr="00B546BF">
        <w:rPr>
          <w:rFonts w:cs="Arial"/>
          <w:color w:val="000000"/>
          <w:szCs w:val="20"/>
        </w:rPr>
        <w:t xml:space="preserve">cedente e </w:t>
      </w:r>
      <w:proofErr w:type="gramStart"/>
      <w:r w:rsidR="00F47E6A" w:rsidRPr="00B546BF">
        <w:rPr>
          <w:rFonts w:cs="Arial"/>
          <w:color w:val="000000"/>
          <w:szCs w:val="20"/>
        </w:rPr>
        <w:t>da(</w:t>
      </w:r>
      <w:proofErr w:type="gramEnd"/>
      <w:r w:rsidR="00F47E6A" w:rsidRPr="00B546BF">
        <w:rPr>
          <w:rFonts w:cs="Arial"/>
          <w:color w:val="000000"/>
          <w:szCs w:val="20"/>
        </w:rPr>
        <w:t>o) cessionária(o)</w:t>
      </w:r>
      <w:r w:rsidRPr="00B546BF">
        <w:rPr>
          <w:rFonts w:cs="Arial"/>
          <w:color w:val="000000"/>
          <w:szCs w:val="20"/>
        </w:rPr>
        <w:t xml:space="preserve">são as estabelecidas no Termo de </w:t>
      </w:r>
      <w:r w:rsidRPr="001A5D6D">
        <w:rPr>
          <w:rFonts w:cs="Arial"/>
          <w:color w:val="000000"/>
          <w:szCs w:val="20"/>
        </w:rPr>
        <w:t>Referência</w:t>
      </w:r>
      <w:r w:rsidRPr="00B546BF">
        <w:rPr>
          <w:rFonts w:cs="Arial"/>
          <w:color w:val="000000"/>
          <w:szCs w:val="20"/>
        </w:rPr>
        <w:t>.</w:t>
      </w:r>
    </w:p>
    <w:p w14:paraId="08CAFBB7" w14:textId="77777777" w:rsidR="00A82934" w:rsidRPr="001A5D6D" w:rsidRDefault="00A82934" w:rsidP="00A82934">
      <w:pPr>
        <w:spacing w:line="276" w:lineRule="auto"/>
        <w:jc w:val="both"/>
        <w:rPr>
          <w:rFonts w:cs="Arial"/>
          <w:color w:val="000000"/>
          <w:szCs w:val="20"/>
        </w:rPr>
      </w:pPr>
    </w:p>
    <w:p w14:paraId="27A86532" w14:textId="77777777" w:rsidR="000F104D" w:rsidRPr="00B546BF" w:rsidRDefault="000F104D" w:rsidP="00A82934">
      <w:pPr>
        <w:pStyle w:val="Nivel01"/>
        <w:shd w:val="clear" w:color="auto" w:fill="F2F2F2" w:themeFill="background1" w:themeFillShade="F2"/>
        <w:spacing w:before="0" w:after="0"/>
        <w:ind w:left="0" w:right="0" w:firstLine="0"/>
        <w:rPr>
          <w:rFonts w:cs="Arial"/>
        </w:rPr>
      </w:pPr>
      <w:r w:rsidRPr="00B546BF">
        <w:rPr>
          <w:rFonts w:cs="Arial"/>
        </w:rPr>
        <w:t>DO PAGAMENTO</w:t>
      </w:r>
    </w:p>
    <w:p w14:paraId="35EB3B5B" w14:textId="77777777" w:rsidR="00764C5A" w:rsidRPr="00B546BF" w:rsidRDefault="00764C5A" w:rsidP="0035519E">
      <w:pPr>
        <w:pStyle w:val="PargrafodaLista"/>
        <w:numPr>
          <w:ilvl w:val="0"/>
          <w:numId w:val="3"/>
        </w:numPr>
        <w:spacing w:before="120" w:after="120" w:line="276" w:lineRule="auto"/>
        <w:ind w:right="566"/>
        <w:contextualSpacing w:val="0"/>
        <w:jc w:val="both"/>
        <w:rPr>
          <w:rFonts w:cs="Arial"/>
          <w:vanish/>
          <w:color w:val="000000"/>
          <w:szCs w:val="20"/>
          <w:lang w:eastAsia="en-US"/>
        </w:rPr>
      </w:pPr>
    </w:p>
    <w:p w14:paraId="4AD09C91" w14:textId="77777777" w:rsidR="00A82934" w:rsidRDefault="0016676E" w:rsidP="00A82934">
      <w:pPr>
        <w:numPr>
          <w:ilvl w:val="1"/>
          <w:numId w:val="3"/>
        </w:numPr>
        <w:spacing w:line="276" w:lineRule="auto"/>
        <w:ind w:left="0" w:firstLine="0"/>
        <w:jc w:val="both"/>
        <w:rPr>
          <w:rFonts w:cs="Arial"/>
          <w:color w:val="000000"/>
          <w:szCs w:val="20"/>
        </w:rPr>
      </w:pPr>
      <w:r w:rsidRPr="00B546BF">
        <w:rPr>
          <w:rFonts w:cs="Arial"/>
          <w:color w:val="000000"/>
          <w:szCs w:val="20"/>
        </w:rPr>
        <w:t>As regras acerca do pagamento são as estabelecidas no Termo de Referência, anexo a este Edital.</w:t>
      </w:r>
    </w:p>
    <w:p w14:paraId="047ECA52" w14:textId="6DB81A2A" w:rsidR="000F104D" w:rsidRPr="00B546BF" w:rsidRDefault="00A71B2A" w:rsidP="002E1A7B">
      <w:pPr>
        <w:pStyle w:val="Nivel01"/>
        <w:shd w:val="clear" w:color="auto" w:fill="F2F2F2" w:themeFill="background1" w:themeFillShade="F2"/>
        <w:ind w:left="0" w:right="-1" w:firstLine="0"/>
        <w:rPr>
          <w:rFonts w:cs="Arial"/>
        </w:rPr>
      </w:pPr>
      <w:r w:rsidRPr="00B546BF">
        <w:rPr>
          <w:rFonts w:cs="Arial"/>
        </w:rPr>
        <w:t>D</w:t>
      </w:r>
      <w:r w:rsidR="000F104D" w:rsidRPr="00B546BF">
        <w:rPr>
          <w:rFonts w:cs="Arial"/>
        </w:rPr>
        <w:t xml:space="preserve">AS SANÇÕES </w:t>
      </w:r>
      <w:r w:rsidRPr="00B546BF">
        <w:rPr>
          <w:rFonts w:cs="Arial"/>
        </w:rPr>
        <w:t>ADMINISTRATIVAS</w:t>
      </w:r>
    </w:p>
    <w:p w14:paraId="68C24131" w14:textId="77777777" w:rsidR="00764C5A" w:rsidRPr="00B546BF" w:rsidRDefault="00764C5A" w:rsidP="002E1A7B">
      <w:pPr>
        <w:pStyle w:val="PargrafodaLista"/>
        <w:numPr>
          <w:ilvl w:val="0"/>
          <w:numId w:val="3"/>
        </w:numPr>
        <w:spacing w:before="120" w:after="120" w:line="276" w:lineRule="auto"/>
        <w:ind w:left="0" w:right="-1"/>
        <w:contextualSpacing w:val="0"/>
        <w:jc w:val="both"/>
        <w:rPr>
          <w:rFonts w:cs="Arial"/>
          <w:vanish/>
          <w:color w:val="000000"/>
          <w:szCs w:val="20"/>
        </w:rPr>
      </w:pPr>
    </w:p>
    <w:p w14:paraId="340DEFDC" w14:textId="07B055D9" w:rsidR="0016676E" w:rsidRPr="00B546BF" w:rsidRDefault="003C6434" w:rsidP="002E1A7B">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Comete </w:t>
      </w:r>
      <w:r w:rsidR="0016676E" w:rsidRPr="00B546BF">
        <w:rPr>
          <w:rFonts w:cs="Arial"/>
          <w:color w:val="000000"/>
          <w:szCs w:val="20"/>
        </w:rPr>
        <w:t xml:space="preserve">infração administrativa, nos termos da Lei nº 10.520, de 2002, o licitante/adjudicatário que: </w:t>
      </w:r>
    </w:p>
    <w:p w14:paraId="15B787FE" w14:textId="77777777" w:rsidR="0016676E" w:rsidRPr="00B546BF" w:rsidRDefault="0016676E" w:rsidP="002E1A7B">
      <w:pPr>
        <w:numPr>
          <w:ilvl w:val="2"/>
          <w:numId w:val="3"/>
        </w:numPr>
        <w:spacing w:before="120" w:after="120" w:line="276" w:lineRule="auto"/>
        <w:ind w:left="0" w:right="-1" w:firstLine="0"/>
        <w:jc w:val="both"/>
        <w:rPr>
          <w:rFonts w:cs="Arial"/>
          <w:color w:val="000000"/>
          <w:szCs w:val="20"/>
        </w:rPr>
      </w:pPr>
      <w:proofErr w:type="gramStart"/>
      <w:r w:rsidRPr="00B546BF">
        <w:rPr>
          <w:rFonts w:cs="Arial"/>
          <w:color w:val="000000"/>
          <w:szCs w:val="20"/>
        </w:rPr>
        <w:t>não</w:t>
      </w:r>
      <w:proofErr w:type="gramEnd"/>
      <w:r w:rsidRPr="00B546BF">
        <w:rPr>
          <w:rFonts w:cs="Arial"/>
          <w:color w:val="000000"/>
          <w:szCs w:val="20"/>
        </w:rPr>
        <w:t xml:space="preserve"> assinar o termo de contrato ou aceitar/retirar o instrumento equivalente, quando convocado dentro do prazo de validade da proposta;</w:t>
      </w:r>
    </w:p>
    <w:p w14:paraId="3CE8D02C" w14:textId="739E98CF"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apresentar</w:t>
      </w:r>
      <w:proofErr w:type="gramEnd"/>
      <w:r w:rsidR="0016676E" w:rsidRPr="00B546BF">
        <w:rPr>
          <w:rFonts w:cs="Arial"/>
          <w:color w:val="000000"/>
          <w:szCs w:val="20"/>
        </w:rPr>
        <w:t xml:space="preserve"> documentação falsa;</w:t>
      </w:r>
    </w:p>
    <w:p w14:paraId="4A870AF7" w14:textId="2659445F"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deixar</w:t>
      </w:r>
      <w:proofErr w:type="gramEnd"/>
      <w:r w:rsidR="0016676E" w:rsidRPr="00B546BF">
        <w:rPr>
          <w:rFonts w:cs="Arial"/>
          <w:color w:val="000000"/>
          <w:szCs w:val="20"/>
        </w:rPr>
        <w:t xml:space="preserve"> de entregar os documentos exigidos no certame;</w:t>
      </w:r>
    </w:p>
    <w:p w14:paraId="39BC7D8C" w14:textId="49A0BE10"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ensejar</w:t>
      </w:r>
      <w:proofErr w:type="gramEnd"/>
      <w:r w:rsidR="0016676E" w:rsidRPr="00B546BF">
        <w:rPr>
          <w:rFonts w:cs="Arial"/>
          <w:color w:val="000000"/>
          <w:szCs w:val="20"/>
        </w:rPr>
        <w:t xml:space="preserve"> o retardamento da execução do objeto;</w:t>
      </w:r>
    </w:p>
    <w:p w14:paraId="0F293935" w14:textId="36A84594"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não</w:t>
      </w:r>
      <w:proofErr w:type="gramEnd"/>
      <w:r w:rsidR="0016676E" w:rsidRPr="00B546BF">
        <w:rPr>
          <w:rFonts w:cs="Arial"/>
          <w:color w:val="000000"/>
          <w:szCs w:val="20"/>
        </w:rPr>
        <w:t xml:space="preserve"> mantiver a proposta;</w:t>
      </w:r>
    </w:p>
    <w:p w14:paraId="3B845576" w14:textId="70820977"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cometer</w:t>
      </w:r>
      <w:proofErr w:type="gramEnd"/>
      <w:r w:rsidR="0016676E" w:rsidRPr="00B546BF">
        <w:rPr>
          <w:rFonts w:cs="Arial"/>
          <w:color w:val="000000"/>
          <w:szCs w:val="20"/>
        </w:rPr>
        <w:t xml:space="preserve"> fraude fiscal;</w:t>
      </w:r>
    </w:p>
    <w:p w14:paraId="5ECF53FA" w14:textId="47B21E1B" w:rsidR="0016676E" w:rsidRPr="00B546BF" w:rsidRDefault="00516849" w:rsidP="008542BC">
      <w:pPr>
        <w:numPr>
          <w:ilvl w:val="2"/>
          <w:numId w:val="3"/>
        </w:numPr>
        <w:spacing w:before="120" w:after="120" w:line="276" w:lineRule="auto"/>
        <w:ind w:left="567" w:right="-1" w:hanging="567"/>
        <w:jc w:val="both"/>
        <w:rPr>
          <w:rFonts w:cs="Arial"/>
          <w:color w:val="000000"/>
          <w:szCs w:val="20"/>
        </w:rPr>
      </w:pPr>
      <w:r>
        <w:rPr>
          <w:rFonts w:cs="Arial"/>
          <w:color w:val="000000"/>
          <w:szCs w:val="20"/>
        </w:rPr>
        <w:t xml:space="preserve">  </w:t>
      </w:r>
      <w:proofErr w:type="gramStart"/>
      <w:r w:rsidR="0016676E" w:rsidRPr="00B546BF">
        <w:rPr>
          <w:rFonts w:cs="Arial"/>
          <w:color w:val="000000"/>
          <w:szCs w:val="20"/>
        </w:rPr>
        <w:t>comportar</w:t>
      </w:r>
      <w:proofErr w:type="gramEnd"/>
      <w:r w:rsidR="0016676E" w:rsidRPr="00B546BF">
        <w:rPr>
          <w:rFonts w:cs="Arial"/>
          <w:color w:val="000000"/>
          <w:szCs w:val="20"/>
        </w:rPr>
        <w:t>-se de modo inidôneo;</w:t>
      </w:r>
    </w:p>
    <w:p w14:paraId="52D57BEE" w14:textId="77777777" w:rsidR="0016676E" w:rsidRPr="00B546BF" w:rsidRDefault="0016676E" w:rsidP="008542BC">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30038B1" w14:textId="77777777" w:rsidR="0016676E" w:rsidRPr="00B546BF" w:rsidRDefault="0016676E" w:rsidP="008542BC">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 licitante/adjudicatário que cometer qualquer das infrações discriminadas nos subitens anteriores ficará sujeito, sem prejuízo da responsabilidade civil e criminal, às seguintes sanções:</w:t>
      </w:r>
    </w:p>
    <w:p w14:paraId="1A8BD956" w14:textId="77777777" w:rsidR="0016676E" w:rsidRPr="00B546BF" w:rsidRDefault="0016676E" w:rsidP="008542BC">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Advertência por faltas leves, assim entendidas como aquelas que não acarretarem prejuízos significativos ao objeto da contratação;</w:t>
      </w:r>
    </w:p>
    <w:p w14:paraId="021D7576" w14:textId="77777777" w:rsidR="0016676E" w:rsidRPr="00B546BF" w:rsidRDefault="0016676E" w:rsidP="008542BC">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Multa 5% (cinco por cento) sobre o valor estimado do(s) item(s) prejudicado(s) pela conduta do licitante;</w:t>
      </w:r>
    </w:p>
    <w:p w14:paraId="3F2FF2B4" w14:textId="77777777" w:rsidR="0016676E" w:rsidRPr="00B546BF" w:rsidRDefault="0016676E" w:rsidP="008542BC">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Suspensão de licitar e impedimento de contratar com o órgão, entidade ou unidade administrativa pela qual a Administração Pública opera e atua concretamente, pelo prazo de até dois anos;</w:t>
      </w:r>
    </w:p>
    <w:p w14:paraId="2D7EBE22" w14:textId="77777777" w:rsidR="0016676E" w:rsidRPr="00B546BF" w:rsidRDefault="0016676E" w:rsidP="008542BC">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t>Impedimento de licitar e de contratar com a União e descredenciamento no SICAF, pelo prazo de até cinco anos;</w:t>
      </w:r>
    </w:p>
    <w:p w14:paraId="7250E78E" w14:textId="77777777" w:rsidR="0016676E" w:rsidRPr="00B546BF" w:rsidRDefault="0016676E" w:rsidP="00E45BBE">
      <w:pPr>
        <w:numPr>
          <w:ilvl w:val="3"/>
          <w:numId w:val="3"/>
        </w:numPr>
        <w:spacing w:before="120" w:after="120" w:line="276" w:lineRule="auto"/>
        <w:ind w:left="0" w:right="-1" w:firstLine="0"/>
        <w:jc w:val="both"/>
        <w:rPr>
          <w:rFonts w:cs="Arial"/>
          <w:color w:val="000000"/>
          <w:szCs w:val="20"/>
        </w:rPr>
      </w:pPr>
      <w:r w:rsidRPr="00B546BF">
        <w:rPr>
          <w:rFonts w:cs="Arial"/>
          <w:color w:val="000000"/>
          <w:szCs w:val="20"/>
        </w:rPr>
        <w:t>A Sanção de impedimento de licitar e contratar prevista neste subitem também é aplicável em quaisquer das hipóteses previstas como infração administrativa no subitem 20.1 deste Edital.</w:t>
      </w:r>
    </w:p>
    <w:p w14:paraId="24D01E2F" w14:textId="6EF15ED7" w:rsidR="0016676E" w:rsidRPr="00B546BF" w:rsidRDefault="0016676E" w:rsidP="00E45BBE">
      <w:pPr>
        <w:numPr>
          <w:ilvl w:val="2"/>
          <w:numId w:val="3"/>
        </w:numPr>
        <w:spacing w:before="120" w:after="120" w:line="276" w:lineRule="auto"/>
        <w:ind w:left="0" w:right="-1" w:firstLine="0"/>
        <w:jc w:val="both"/>
        <w:rPr>
          <w:rFonts w:cs="Arial"/>
          <w:color w:val="000000"/>
          <w:szCs w:val="20"/>
        </w:rPr>
      </w:pPr>
      <w:r w:rsidRPr="00B546BF">
        <w:rPr>
          <w:rFonts w:cs="Arial"/>
          <w:color w:val="000000"/>
          <w:szCs w:val="20"/>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086562" w:rsidRPr="00B546BF">
        <w:rPr>
          <w:rFonts w:cs="Arial"/>
          <w:color w:val="000000"/>
          <w:szCs w:val="20"/>
        </w:rPr>
        <w:t>Cessionária</w:t>
      </w:r>
      <w:r w:rsidRPr="00B546BF">
        <w:rPr>
          <w:rFonts w:cs="Arial"/>
          <w:color w:val="000000"/>
          <w:szCs w:val="20"/>
        </w:rPr>
        <w:t xml:space="preserve"> ressarcir a </w:t>
      </w:r>
      <w:r w:rsidR="00086562" w:rsidRPr="00B546BF">
        <w:rPr>
          <w:rFonts w:cs="Arial"/>
          <w:color w:val="000000"/>
          <w:szCs w:val="20"/>
        </w:rPr>
        <w:t>Cedente</w:t>
      </w:r>
      <w:r w:rsidRPr="00B546BF">
        <w:rPr>
          <w:rFonts w:cs="Arial"/>
          <w:color w:val="000000"/>
          <w:szCs w:val="20"/>
        </w:rPr>
        <w:t xml:space="preserve"> pelos prejuízos causados;</w:t>
      </w:r>
    </w:p>
    <w:p w14:paraId="5F22C49E" w14:textId="77777777" w:rsidR="0016676E" w:rsidRPr="00B546BF" w:rsidRDefault="0016676E" w:rsidP="00E45BBE">
      <w:pPr>
        <w:numPr>
          <w:ilvl w:val="1"/>
          <w:numId w:val="3"/>
        </w:numPr>
        <w:spacing w:before="120" w:after="120" w:line="276" w:lineRule="auto"/>
        <w:ind w:left="567" w:right="-1" w:hanging="567"/>
        <w:jc w:val="both"/>
        <w:rPr>
          <w:rFonts w:cs="Arial"/>
          <w:color w:val="000000"/>
          <w:szCs w:val="20"/>
        </w:rPr>
      </w:pPr>
      <w:r w:rsidRPr="00B546BF">
        <w:rPr>
          <w:rFonts w:cs="Arial"/>
          <w:color w:val="000000"/>
          <w:szCs w:val="20"/>
        </w:rPr>
        <w:t>A penalidade de multa pode ser aplicada cumulativamente com as demais sanções.</w:t>
      </w:r>
    </w:p>
    <w:p w14:paraId="53DDCF8B" w14:textId="77777777" w:rsidR="0016676E" w:rsidRPr="00B546BF" w:rsidRDefault="0016676E" w:rsidP="00E45BBE">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F6FE1C8" w14:textId="77777777" w:rsidR="0016676E" w:rsidRPr="00B546BF" w:rsidRDefault="0016676E" w:rsidP="00E45BBE">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35B124" w14:textId="77777777" w:rsidR="0016676E" w:rsidRPr="00B546BF" w:rsidRDefault="0016676E" w:rsidP="00E45BBE">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0D972BD" w14:textId="77777777" w:rsidR="0016676E" w:rsidRPr="00B546BF" w:rsidRDefault="0016676E" w:rsidP="00C802B6">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1113B381" w14:textId="77777777" w:rsidR="0016676E" w:rsidRPr="00B546BF" w:rsidRDefault="0016676E" w:rsidP="00C802B6">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3BDA0320" w14:textId="77777777" w:rsidR="0016676E" w:rsidRPr="00B546BF" w:rsidRDefault="0016676E" w:rsidP="00C802B6">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35B6C35C" w14:textId="77777777" w:rsidR="0016676E" w:rsidRPr="00B546BF" w:rsidRDefault="0016676E" w:rsidP="0035519E">
      <w:pPr>
        <w:numPr>
          <w:ilvl w:val="1"/>
          <w:numId w:val="3"/>
        </w:numPr>
        <w:spacing w:before="120" w:after="120" w:line="276" w:lineRule="auto"/>
        <w:ind w:left="0" w:right="566" w:firstLine="0"/>
        <w:jc w:val="both"/>
        <w:rPr>
          <w:rFonts w:cs="Arial"/>
          <w:color w:val="000000"/>
          <w:szCs w:val="20"/>
        </w:rPr>
      </w:pPr>
      <w:r w:rsidRPr="00B546BF">
        <w:rPr>
          <w:rFonts w:cs="Arial"/>
          <w:color w:val="000000"/>
          <w:szCs w:val="20"/>
        </w:rPr>
        <w:t>As penalidades serão obrigatoriamente registradas no SICAF.</w:t>
      </w:r>
    </w:p>
    <w:p w14:paraId="0C99F287" w14:textId="7A754082" w:rsidR="003C6434" w:rsidRPr="00B546BF" w:rsidRDefault="0016676E" w:rsidP="00C802B6">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As sanções por atos praticados no decorrer da contratação estão previstas no Termo de Referência.</w:t>
      </w:r>
    </w:p>
    <w:p w14:paraId="303A56E5" w14:textId="417B92B2" w:rsidR="00C61E0E" w:rsidRPr="00B546BF" w:rsidRDefault="00C61E0E" w:rsidP="005F2086">
      <w:pPr>
        <w:pStyle w:val="Nivel01"/>
        <w:numPr>
          <w:ilvl w:val="0"/>
          <w:numId w:val="3"/>
        </w:numPr>
        <w:shd w:val="clear" w:color="auto" w:fill="F2F2F2" w:themeFill="background1" w:themeFillShade="F2"/>
        <w:rPr>
          <w:rFonts w:cs="Arial"/>
        </w:rPr>
      </w:pPr>
      <w:r w:rsidRPr="00B546BF">
        <w:rPr>
          <w:rFonts w:cs="Arial"/>
        </w:rPr>
        <w:t>DA IMPUGNAÇÃO AO EDITAL E DO PEDIDO DE ESCLARECIMENTO</w:t>
      </w:r>
    </w:p>
    <w:p w14:paraId="36D54A6B" w14:textId="047E6BAE" w:rsidR="0016676E" w:rsidRPr="00B546BF" w:rsidRDefault="0016676E" w:rsidP="00623DF1">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Até 02 (dois) dias úteis antes da data designada para a abertura da sessão pública, qualquer pessoa poderá impugnar este Edital.</w:t>
      </w:r>
    </w:p>
    <w:p w14:paraId="2F94B068" w14:textId="77777777" w:rsidR="0016676E" w:rsidRPr="00B546BF" w:rsidRDefault="0016676E" w:rsidP="00623DF1">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A impugnação poderá ser realizada por forma eletrônica, pelo e-mail </w:t>
      </w:r>
      <w:r w:rsidRPr="00623DF1">
        <w:rPr>
          <w:rFonts w:cs="Arial"/>
          <w:color w:val="000000"/>
          <w:szCs w:val="20"/>
        </w:rPr>
        <w:t>pregao@ufersa.edu.br</w:t>
      </w:r>
      <w:r w:rsidRPr="00B546BF">
        <w:rPr>
          <w:rFonts w:cs="Arial"/>
          <w:color w:val="000000"/>
          <w:szCs w:val="20"/>
        </w:rPr>
        <w:t>, através de envio de arquivo em PDF e Word (o arquivo em Word é necessário para que seja possível a disponibilização do requerido no sistema).</w:t>
      </w:r>
    </w:p>
    <w:p w14:paraId="76404ED5" w14:textId="77777777" w:rsidR="0016676E" w:rsidRPr="00B546BF" w:rsidRDefault="0016676E" w:rsidP="00623DF1">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Caberá ao Pregoeiro decidir sobre a impugnação no prazo de até vinte e quatro horas.</w:t>
      </w:r>
    </w:p>
    <w:p w14:paraId="1C1D4568" w14:textId="77777777" w:rsidR="0016676E" w:rsidRPr="00B546BF" w:rsidRDefault="0016676E" w:rsidP="00623DF1">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Acolhida a impugnação, será definida e publicada nova data para a realização do certame.</w:t>
      </w:r>
    </w:p>
    <w:p w14:paraId="29FC5C5B" w14:textId="77777777" w:rsidR="0016676E" w:rsidRPr="00B546BF" w:rsidRDefault="0016676E" w:rsidP="00623DF1">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16FE407" w14:textId="77777777" w:rsidR="0016676E" w:rsidRPr="00B546BF" w:rsidRDefault="0016676E" w:rsidP="000F7644">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As impugnações e pedidos de esclarecimentos não suspendem os prazos previstos no certame.</w:t>
      </w:r>
    </w:p>
    <w:p w14:paraId="4C8BB9A2" w14:textId="77777777" w:rsidR="0016676E" w:rsidRPr="00B546BF" w:rsidRDefault="0016676E" w:rsidP="000F7644">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lastRenderedPageBreak/>
        <w:t>As respostas às impugnações e os esclarecimentos prestados pelo Pregoeiro serão entranhados nos autos do processo licitatório e estarão disponíveis para consulta por qualquer interessado.</w:t>
      </w:r>
    </w:p>
    <w:p w14:paraId="69222031" w14:textId="4D8D0A69" w:rsidR="00C61E0E" w:rsidRPr="00B546BF" w:rsidRDefault="00C61E0E" w:rsidP="00BC4C8A">
      <w:pPr>
        <w:pStyle w:val="Nivel01"/>
        <w:numPr>
          <w:ilvl w:val="0"/>
          <w:numId w:val="3"/>
        </w:numPr>
        <w:shd w:val="clear" w:color="auto" w:fill="F2F2F2" w:themeFill="background1" w:themeFillShade="F2"/>
        <w:rPr>
          <w:rFonts w:cs="Arial"/>
        </w:rPr>
      </w:pPr>
      <w:r w:rsidRPr="00B546BF">
        <w:rPr>
          <w:rFonts w:cs="Arial"/>
        </w:rPr>
        <w:t>DAS DISPOSIÇÕES GERAIS</w:t>
      </w:r>
    </w:p>
    <w:p w14:paraId="2EC73927" w14:textId="1ABED22C" w:rsidR="00067EEE" w:rsidRPr="00B546BF" w:rsidRDefault="00067EEE" w:rsidP="0035519E">
      <w:pPr>
        <w:numPr>
          <w:ilvl w:val="1"/>
          <w:numId w:val="3"/>
        </w:numPr>
        <w:spacing w:before="120" w:after="120" w:line="276" w:lineRule="auto"/>
        <w:ind w:left="0" w:right="566" w:firstLine="0"/>
        <w:jc w:val="both"/>
        <w:rPr>
          <w:rFonts w:cs="Arial"/>
          <w:color w:val="000000"/>
          <w:szCs w:val="20"/>
        </w:rPr>
      </w:pPr>
      <w:r w:rsidRPr="00B546BF">
        <w:rPr>
          <w:rFonts w:cs="Arial"/>
          <w:color w:val="000000"/>
          <w:szCs w:val="20"/>
        </w:rPr>
        <w:t>Da sessão pública do Pregão divulgar-se-á Ata no sistema eletrônico.</w:t>
      </w:r>
    </w:p>
    <w:p w14:paraId="2BE858EC" w14:textId="77777777" w:rsidR="00067EEE" w:rsidRPr="00B546BF" w:rsidRDefault="00067EEE" w:rsidP="00A41EB7">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BA821B7" w14:textId="77777777" w:rsidR="00067EEE" w:rsidRPr="00B546BF" w:rsidRDefault="00067EEE" w:rsidP="00A41EB7">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Todas as referências de tempo no Edital, no aviso e durante a sessão pública observarão o horário de Brasília – DF.</w:t>
      </w:r>
    </w:p>
    <w:p w14:paraId="4C222400" w14:textId="77777777" w:rsidR="00067EEE" w:rsidRPr="00B546BF" w:rsidRDefault="00067EEE" w:rsidP="00A41EB7">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 licitante será responsável por todas as transações que forem efetuadas em seu nome no sistema eletrônico, assumindo como firmes e verdadeiras suas propostas e lances.</w:t>
      </w:r>
    </w:p>
    <w:p w14:paraId="54CBE885"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DA40BF6"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96BA773" w14:textId="77777777" w:rsidR="00067EEE" w:rsidRPr="00B546BF" w:rsidRDefault="00067EEE" w:rsidP="00A24DD3">
      <w:pPr>
        <w:numPr>
          <w:ilvl w:val="1"/>
          <w:numId w:val="3"/>
        </w:numPr>
        <w:spacing w:before="120" w:after="120" w:line="276" w:lineRule="auto"/>
        <w:ind w:left="567" w:right="-1" w:hanging="567"/>
        <w:jc w:val="both"/>
        <w:rPr>
          <w:rFonts w:cs="Arial"/>
          <w:color w:val="000000"/>
          <w:szCs w:val="20"/>
        </w:rPr>
      </w:pPr>
      <w:r w:rsidRPr="00B546BF">
        <w:rPr>
          <w:rFonts w:cs="Arial"/>
          <w:color w:val="000000"/>
          <w:szCs w:val="20"/>
        </w:rPr>
        <w:t>A homologação do resultado desta licitação não implicará direito à contratação.</w:t>
      </w:r>
    </w:p>
    <w:p w14:paraId="02039A68"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F474106"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B967AB1"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Na contagem dos prazos estabelecidos neste Edital e seus Anexos, excluir-se-á o dia do início e incluir-se-á o do vencimento. Só se iniciam e vencem os prazos em dias de expediente na Administração.</w:t>
      </w:r>
    </w:p>
    <w:p w14:paraId="66EDBE47" w14:textId="77777777" w:rsidR="00067EEE" w:rsidRPr="00B546BF" w:rsidRDefault="00067EEE" w:rsidP="00A24DD3">
      <w:pPr>
        <w:numPr>
          <w:ilvl w:val="1"/>
          <w:numId w:val="3"/>
        </w:numPr>
        <w:spacing w:before="120" w:after="120" w:line="276" w:lineRule="auto"/>
        <w:ind w:left="0" w:right="-1" w:firstLine="0"/>
        <w:jc w:val="both"/>
        <w:rPr>
          <w:rFonts w:cs="Arial"/>
          <w:color w:val="000000"/>
          <w:szCs w:val="20"/>
        </w:rPr>
      </w:pPr>
      <w:r w:rsidRPr="00B546BF">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49A98BCD" w14:textId="77777777" w:rsidR="00067EEE" w:rsidRPr="00205BA0" w:rsidRDefault="00067EEE" w:rsidP="00A24DD3">
      <w:pPr>
        <w:numPr>
          <w:ilvl w:val="1"/>
          <w:numId w:val="3"/>
        </w:numPr>
        <w:spacing w:before="120" w:after="120" w:line="276" w:lineRule="auto"/>
        <w:ind w:left="0" w:right="-1" w:firstLine="0"/>
        <w:jc w:val="both"/>
        <w:rPr>
          <w:rFonts w:cs="Arial"/>
          <w:b/>
          <w:color w:val="000000"/>
          <w:szCs w:val="20"/>
        </w:rPr>
      </w:pPr>
      <w:r w:rsidRPr="00205BA0">
        <w:rPr>
          <w:rFonts w:cs="Arial"/>
          <w:b/>
          <w:color w:val="000000"/>
          <w:szCs w:val="20"/>
        </w:rPr>
        <w:t xml:space="preserve">O Edital está disponibilizado, na íntegra, no endereço eletrônico </w:t>
      </w:r>
      <w:r w:rsidRPr="00205BA0">
        <w:rPr>
          <w:rFonts w:cs="Arial"/>
          <w:b/>
          <w:color w:val="000000"/>
          <w:szCs w:val="20"/>
          <w:u w:val="single"/>
        </w:rPr>
        <w:t>www.comprasgovernamentais.gov.br</w:t>
      </w:r>
      <w:r w:rsidRPr="00205BA0">
        <w:rPr>
          <w:rFonts w:cs="Arial"/>
          <w:b/>
          <w:color w:val="000000"/>
          <w:szCs w:val="20"/>
        </w:rPr>
        <w:t xml:space="preserve"> e </w:t>
      </w:r>
      <w:hyperlink r:id="rId14" w:history="1">
        <w:r w:rsidRPr="00205BA0">
          <w:rPr>
            <w:rStyle w:val="Hyperlink"/>
            <w:rFonts w:cs="Arial"/>
            <w:b/>
            <w:szCs w:val="20"/>
          </w:rPr>
          <w:t>www.licitacao.ufersa.edu.br/noticias/</w:t>
        </w:r>
      </w:hyperlink>
      <w:r w:rsidRPr="00205BA0">
        <w:rPr>
          <w:rFonts w:cs="Arial"/>
          <w:b/>
          <w:color w:val="000000"/>
          <w:szCs w:val="20"/>
        </w:rPr>
        <w:t>.</w:t>
      </w:r>
    </w:p>
    <w:p w14:paraId="65322260" w14:textId="7DD9FCE1" w:rsidR="005C1659" w:rsidRPr="00B546BF" w:rsidRDefault="00C61E0E" w:rsidP="00A24DD3">
      <w:pPr>
        <w:numPr>
          <w:ilvl w:val="1"/>
          <w:numId w:val="3"/>
        </w:numPr>
        <w:spacing w:before="120" w:after="120" w:line="276" w:lineRule="auto"/>
        <w:ind w:left="567" w:right="-1" w:hanging="567"/>
        <w:jc w:val="both"/>
        <w:rPr>
          <w:rFonts w:cs="Arial"/>
          <w:color w:val="000000"/>
          <w:szCs w:val="20"/>
        </w:rPr>
      </w:pPr>
      <w:r w:rsidRPr="00B546BF">
        <w:rPr>
          <w:rFonts w:cs="Arial"/>
          <w:color w:val="000000"/>
          <w:szCs w:val="20"/>
        </w:rPr>
        <w:t>Integram este Edital, para todos os fins e efeitos, os seguintes anexos:</w:t>
      </w:r>
    </w:p>
    <w:p w14:paraId="4F5DABB1" w14:textId="77777777" w:rsidR="000F104D" w:rsidRPr="00B546BF" w:rsidRDefault="007E7C59" w:rsidP="00C16D0F">
      <w:pPr>
        <w:numPr>
          <w:ilvl w:val="2"/>
          <w:numId w:val="3"/>
        </w:numPr>
        <w:ind w:left="567" w:hanging="567"/>
        <w:jc w:val="both"/>
        <w:rPr>
          <w:rFonts w:cs="Arial"/>
          <w:color w:val="000000"/>
          <w:szCs w:val="20"/>
        </w:rPr>
      </w:pPr>
      <w:r w:rsidRPr="00B546BF">
        <w:rPr>
          <w:rFonts w:cs="Arial"/>
          <w:color w:val="000000"/>
          <w:szCs w:val="20"/>
        </w:rPr>
        <w:t>A</w:t>
      </w:r>
      <w:r w:rsidR="000F104D" w:rsidRPr="00B546BF">
        <w:rPr>
          <w:rFonts w:cs="Arial"/>
          <w:color w:val="000000"/>
          <w:szCs w:val="20"/>
        </w:rPr>
        <w:t>NEXO I - Termo de Referência;</w:t>
      </w:r>
    </w:p>
    <w:p w14:paraId="579097F1" w14:textId="3E09F023" w:rsidR="000F104D" w:rsidRPr="00B546BF" w:rsidRDefault="000F104D" w:rsidP="00C16D0F">
      <w:pPr>
        <w:numPr>
          <w:ilvl w:val="2"/>
          <w:numId w:val="3"/>
        </w:numPr>
        <w:ind w:left="567" w:hanging="567"/>
        <w:jc w:val="both"/>
        <w:rPr>
          <w:rFonts w:cs="Arial"/>
          <w:color w:val="000000"/>
          <w:szCs w:val="20"/>
        </w:rPr>
      </w:pPr>
      <w:r w:rsidRPr="00B546BF">
        <w:rPr>
          <w:rFonts w:cs="Arial"/>
          <w:color w:val="000000"/>
          <w:szCs w:val="20"/>
        </w:rPr>
        <w:t>ANEXO II – Minuta de Termo de Contrato;</w:t>
      </w:r>
      <w:r w:rsidR="004D31D0" w:rsidRPr="00B546BF">
        <w:rPr>
          <w:rFonts w:cs="Arial"/>
          <w:color w:val="000000"/>
          <w:szCs w:val="20"/>
        </w:rPr>
        <w:t xml:space="preserve"> </w:t>
      </w:r>
    </w:p>
    <w:p w14:paraId="786F342D" w14:textId="3DB51093" w:rsidR="00EA385D" w:rsidRPr="00B546BF" w:rsidRDefault="00EA385D" w:rsidP="00C16D0F">
      <w:pPr>
        <w:numPr>
          <w:ilvl w:val="2"/>
          <w:numId w:val="3"/>
        </w:numPr>
        <w:ind w:left="567" w:hanging="567"/>
        <w:jc w:val="both"/>
        <w:rPr>
          <w:rFonts w:cs="Arial"/>
          <w:color w:val="000000"/>
          <w:szCs w:val="20"/>
        </w:rPr>
      </w:pPr>
      <w:r w:rsidRPr="00B546BF">
        <w:rPr>
          <w:rFonts w:cs="Arial"/>
          <w:color w:val="000000"/>
          <w:szCs w:val="20"/>
        </w:rPr>
        <w:t>ANEXO III – Modelo de Proposta</w:t>
      </w:r>
      <w:r w:rsidR="000E2115" w:rsidRPr="00B546BF">
        <w:rPr>
          <w:rFonts w:cs="Arial"/>
          <w:color w:val="000000"/>
          <w:szCs w:val="20"/>
        </w:rPr>
        <w:t>;</w:t>
      </w:r>
    </w:p>
    <w:p w14:paraId="15E790C4" w14:textId="40743880" w:rsidR="000E2115" w:rsidRPr="00B546BF" w:rsidRDefault="000E2115" w:rsidP="00C16D0F">
      <w:pPr>
        <w:numPr>
          <w:ilvl w:val="2"/>
          <w:numId w:val="3"/>
        </w:numPr>
        <w:ind w:left="567" w:hanging="567"/>
        <w:jc w:val="both"/>
        <w:rPr>
          <w:rFonts w:cs="Arial"/>
          <w:color w:val="000000"/>
          <w:szCs w:val="20"/>
        </w:rPr>
      </w:pPr>
      <w:r w:rsidRPr="00B546BF">
        <w:rPr>
          <w:rFonts w:cs="Arial"/>
          <w:color w:val="000000"/>
          <w:szCs w:val="20"/>
        </w:rPr>
        <w:t xml:space="preserve">ANEXO IV </w:t>
      </w:r>
      <w:r w:rsidR="00400660">
        <w:rPr>
          <w:rFonts w:cs="Arial"/>
          <w:color w:val="000000"/>
          <w:szCs w:val="20"/>
        </w:rPr>
        <w:t xml:space="preserve">– Modelo de Termo de Vistoria; </w:t>
      </w:r>
    </w:p>
    <w:p w14:paraId="65E53F9D" w14:textId="45A8674F" w:rsidR="000E2115" w:rsidRPr="00B546BF" w:rsidRDefault="000E2115" w:rsidP="00C16D0F">
      <w:pPr>
        <w:numPr>
          <w:ilvl w:val="2"/>
          <w:numId w:val="3"/>
        </w:numPr>
        <w:ind w:left="567" w:firstLine="0"/>
        <w:jc w:val="both"/>
        <w:rPr>
          <w:rFonts w:cs="Arial"/>
          <w:color w:val="000000"/>
          <w:szCs w:val="20"/>
        </w:rPr>
      </w:pPr>
      <w:r w:rsidRPr="00B546BF">
        <w:rPr>
          <w:rFonts w:cs="Arial"/>
          <w:color w:val="000000"/>
          <w:szCs w:val="20"/>
        </w:rPr>
        <w:t>ANEXO V - Modelo de declaração de desistência de vistoria</w:t>
      </w:r>
      <w:r w:rsidR="00400660">
        <w:rPr>
          <w:rFonts w:cs="Arial"/>
          <w:color w:val="000000"/>
          <w:szCs w:val="20"/>
        </w:rPr>
        <w:t>; e</w:t>
      </w:r>
    </w:p>
    <w:p w14:paraId="3B73A2A6" w14:textId="68900F3F" w:rsidR="0063592D" w:rsidRPr="00B546BF" w:rsidRDefault="0063592D" w:rsidP="00C16D0F">
      <w:pPr>
        <w:numPr>
          <w:ilvl w:val="2"/>
          <w:numId w:val="3"/>
        </w:numPr>
        <w:ind w:left="567" w:firstLine="0"/>
        <w:jc w:val="both"/>
        <w:rPr>
          <w:rFonts w:cs="Arial"/>
          <w:b/>
          <w:color w:val="000000"/>
          <w:szCs w:val="20"/>
        </w:rPr>
      </w:pPr>
      <w:r w:rsidRPr="00B546BF">
        <w:rPr>
          <w:rFonts w:cs="Arial"/>
          <w:color w:val="000000"/>
          <w:szCs w:val="20"/>
        </w:rPr>
        <w:t>ANEXO VI - Pesquisa de satisfação</w:t>
      </w:r>
      <w:r w:rsidR="00400660">
        <w:rPr>
          <w:rFonts w:cs="Arial"/>
          <w:color w:val="000000"/>
          <w:szCs w:val="20"/>
        </w:rPr>
        <w:t>.</w:t>
      </w:r>
    </w:p>
    <w:p w14:paraId="034B4CE9" w14:textId="77777777" w:rsidR="000F104D" w:rsidRPr="00B546BF" w:rsidRDefault="000F104D" w:rsidP="00067EEE">
      <w:pPr>
        <w:spacing w:after="120" w:line="276" w:lineRule="auto"/>
        <w:ind w:left="567" w:right="-1"/>
        <w:jc w:val="right"/>
        <w:rPr>
          <w:rFonts w:cs="Arial"/>
          <w:color w:val="000000"/>
          <w:szCs w:val="20"/>
        </w:rPr>
      </w:pPr>
      <w:proofErr w:type="gramStart"/>
      <w:r w:rsidRPr="00B546BF">
        <w:rPr>
          <w:rFonts w:cs="Arial"/>
          <w:color w:val="000000"/>
          <w:szCs w:val="20"/>
        </w:rPr>
        <w:t>...........................................</w:t>
      </w:r>
      <w:proofErr w:type="gramEnd"/>
      <w:r w:rsidRPr="00B546BF">
        <w:rPr>
          <w:rFonts w:cs="Arial"/>
          <w:color w:val="000000"/>
          <w:szCs w:val="20"/>
        </w:rPr>
        <w:t xml:space="preserve"> </w:t>
      </w:r>
      <w:proofErr w:type="gramStart"/>
      <w:r w:rsidRPr="00B546BF">
        <w:rPr>
          <w:rFonts w:cs="Arial"/>
          <w:color w:val="000000"/>
          <w:szCs w:val="20"/>
        </w:rPr>
        <w:t>, ...</w:t>
      </w:r>
      <w:proofErr w:type="gramEnd"/>
      <w:r w:rsidRPr="00B546BF">
        <w:rPr>
          <w:rFonts w:cs="Arial"/>
          <w:color w:val="000000"/>
          <w:szCs w:val="20"/>
        </w:rPr>
        <w:t>...... de ................................. de 20.....</w:t>
      </w:r>
    </w:p>
    <w:p w14:paraId="7AD23925" w14:textId="77777777" w:rsidR="009D68FB" w:rsidRPr="00B546BF" w:rsidRDefault="000F104D" w:rsidP="00067EEE">
      <w:pPr>
        <w:ind w:left="567" w:right="-1"/>
        <w:jc w:val="center"/>
        <w:rPr>
          <w:rFonts w:cs="Arial"/>
          <w:b/>
          <w:bCs/>
          <w:iCs/>
          <w:color w:val="000000"/>
          <w:szCs w:val="20"/>
        </w:rPr>
      </w:pPr>
      <w:r w:rsidRPr="00B546BF">
        <w:rPr>
          <w:rFonts w:cs="Arial"/>
          <w:b/>
          <w:bCs/>
          <w:iCs/>
          <w:color w:val="000000"/>
          <w:szCs w:val="20"/>
        </w:rPr>
        <w:t>Assinatura da autoridade competente</w:t>
      </w:r>
    </w:p>
    <w:p w14:paraId="20E02AB7" w14:textId="77777777" w:rsidR="00132F12" w:rsidRPr="00B546BF" w:rsidRDefault="00132F12" w:rsidP="00067EEE">
      <w:pPr>
        <w:ind w:left="567" w:right="-1"/>
        <w:jc w:val="center"/>
        <w:rPr>
          <w:rFonts w:cs="Arial"/>
          <w:b/>
          <w:bCs/>
          <w:iCs/>
          <w:color w:val="000000"/>
          <w:szCs w:val="20"/>
        </w:rPr>
      </w:pPr>
    </w:p>
    <w:p w14:paraId="3029282D" w14:textId="40134250" w:rsidR="00132F12" w:rsidRPr="00B546BF" w:rsidRDefault="00132F12" w:rsidP="00A82934">
      <w:pPr>
        <w:ind w:left="567" w:right="-1"/>
        <w:jc w:val="center"/>
        <w:rPr>
          <w:rFonts w:cs="Arial"/>
          <w:bCs/>
          <w:color w:val="000000"/>
          <w:szCs w:val="20"/>
        </w:rPr>
      </w:pPr>
      <w:r w:rsidRPr="00B546BF">
        <w:rPr>
          <w:rFonts w:cs="Arial"/>
          <w:b/>
          <w:bCs/>
          <w:iCs/>
          <w:color w:val="000000"/>
          <w:szCs w:val="20"/>
        </w:rPr>
        <w:br w:type="page"/>
      </w:r>
      <w:r w:rsidRPr="00B546BF">
        <w:rPr>
          <w:rFonts w:cs="Arial"/>
          <w:bCs/>
          <w:color w:val="000000"/>
          <w:szCs w:val="20"/>
        </w:rPr>
        <w:lastRenderedPageBreak/>
        <w:t>ANEXO I</w:t>
      </w:r>
    </w:p>
    <w:p w14:paraId="29FADD7C" w14:textId="47B79D5D" w:rsidR="00E54FC0" w:rsidRPr="00B546BF" w:rsidRDefault="00E54FC0" w:rsidP="00784FB1">
      <w:pPr>
        <w:suppressAutoHyphens/>
        <w:jc w:val="center"/>
        <w:rPr>
          <w:rFonts w:cs="Arial"/>
          <w:b/>
          <w:bCs/>
          <w:color w:val="000000"/>
          <w:szCs w:val="20"/>
        </w:rPr>
      </w:pPr>
      <w:r w:rsidRPr="00B546BF">
        <w:rPr>
          <w:rFonts w:cs="Arial"/>
          <w:b/>
          <w:bCs/>
          <w:color w:val="000000"/>
          <w:szCs w:val="20"/>
        </w:rPr>
        <w:t>TERMO DE REFERÊNCIA</w:t>
      </w:r>
      <w:r w:rsidR="00F86BB5" w:rsidRPr="00B546BF">
        <w:rPr>
          <w:rFonts w:cs="Arial"/>
          <w:b/>
          <w:bCs/>
          <w:color w:val="000000"/>
          <w:szCs w:val="20"/>
        </w:rPr>
        <w:t xml:space="preserve"> </w:t>
      </w:r>
    </w:p>
    <w:p w14:paraId="0552081B" w14:textId="77777777" w:rsidR="00E54FC0" w:rsidRPr="00B546BF" w:rsidRDefault="00E54FC0" w:rsidP="006473BB">
      <w:pPr>
        <w:keepNext/>
        <w:keepLines/>
        <w:numPr>
          <w:ilvl w:val="0"/>
          <w:numId w:val="5"/>
        </w:numPr>
        <w:shd w:val="clear" w:color="auto" w:fill="F2F2F2" w:themeFill="background1" w:themeFillShade="F2"/>
        <w:suppressAutoHyphens/>
        <w:spacing w:before="480" w:after="120" w:line="276" w:lineRule="auto"/>
        <w:ind w:left="0" w:right="566" w:firstLine="0"/>
        <w:jc w:val="both"/>
        <w:outlineLvl w:val="0"/>
        <w:rPr>
          <w:rFonts w:eastAsiaTheme="majorEastAsia" w:cs="Arial"/>
          <w:b/>
          <w:color w:val="000000"/>
          <w:szCs w:val="20"/>
        </w:rPr>
      </w:pPr>
      <w:r w:rsidRPr="00B546BF">
        <w:rPr>
          <w:rFonts w:eastAsiaTheme="majorEastAsia" w:cs="Arial"/>
          <w:b/>
          <w:color w:val="000000"/>
          <w:szCs w:val="20"/>
        </w:rPr>
        <w:t>DO OBJETO</w:t>
      </w:r>
    </w:p>
    <w:p w14:paraId="731689BE" w14:textId="6B9703C6" w:rsidR="009E193D" w:rsidRPr="00B546BF" w:rsidRDefault="00E54FC0" w:rsidP="009E193D">
      <w:pPr>
        <w:widowControl w:val="0"/>
        <w:numPr>
          <w:ilvl w:val="1"/>
          <w:numId w:val="5"/>
        </w:numPr>
        <w:suppressAutoHyphens/>
        <w:spacing w:before="120" w:after="120" w:line="276" w:lineRule="auto"/>
        <w:ind w:left="0" w:right="566" w:firstLine="0"/>
        <w:contextualSpacing/>
        <w:jc w:val="both"/>
        <w:rPr>
          <w:rFonts w:cs="Arial"/>
          <w:b/>
          <w:color w:val="000000"/>
          <w:szCs w:val="20"/>
        </w:rPr>
      </w:pPr>
      <w:r w:rsidRPr="00B546BF">
        <w:rPr>
          <w:rFonts w:cs="Arial"/>
          <w:color w:val="000000"/>
          <w:szCs w:val="20"/>
        </w:rPr>
        <w:t xml:space="preserve">O presente Termo de Referência tem por objetivo </w:t>
      </w:r>
      <w:r w:rsidR="00736745" w:rsidRPr="00B546BF">
        <w:rPr>
          <w:rFonts w:cs="Arial"/>
          <w:color w:val="000000"/>
          <w:szCs w:val="20"/>
        </w:rPr>
        <w:t xml:space="preserve">a </w:t>
      </w:r>
      <w:r w:rsidR="009E193D" w:rsidRPr="00B546BF">
        <w:rPr>
          <w:rFonts w:cs="Arial"/>
          <w:color w:val="000000"/>
          <w:szCs w:val="20"/>
        </w:rPr>
        <w:t xml:space="preserve">é a </w:t>
      </w:r>
      <w:r w:rsidR="00327EFE" w:rsidRPr="00B546BF">
        <w:rPr>
          <w:rFonts w:cs="Arial"/>
          <w:color w:val="000000"/>
          <w:szCs w:val="20"/>
        </w:rPr>
        <w:t>concessão de uso onerosa</w:t>
      </w:r>
      <w:r w:rsidR="009E193D" w:rsidRPr="00B546BF">
        <w:rPr>
          <w:rFonts w:cs="Arial"/>
          <w:color w:val="000000"/>
          <w:szCs w:val="20"/>
        </w:rPr>
        <w:t xml:space="preserve">, de áreas físicas </w:t>
      </w:r>
      <w:proofErr w:type="gramStart"/>
      <w:r w:rsidR="009E193D" w:rsidRPr="00B546BF">
        <w:rPr>
          <w:rFonts w:cs="Arial"/>
          <w:color w:val="000000"/>
          <w:szCs w:val="20"/>
        </w:rPr>
        <w:t>dos Campus</w:t>
      </w:r>
      <w:proofErr w:type="gramEnd"/>
      <w:r w:rsidR="009E193D" w:rsidRPr="00B546BF">
        <w:rPr>
          <w:rFonts w:cs="Arial"/>
          <w:color w:val="000000"/>
          <w:szCs w:val="20"/>
        </w:rPr>
        <w:t xml:space="preserve"> da UFERSA em Mossoró/RN, Caraúbas/RN, Angicos/RN e Pau dos Ferros/RN, para fins de prestação de serviços comuns de lanchonete em favor da comunidade acadêmica com a finalidade de exploração exclusiva de preparo e venda de lanches.</w:t>
      </w:r>
    </w:p>
    <w:tbl>
      <w:tblPr>
        <w:tblW w:w="4655" w:type="pct"/>
        <w:tblCellMar>
          <w:left w:w="70" w:type="dxa"/>
          <w:right w:w="70" w:type="dxa"/>
        </w:tblCellMar>
        <w:tblLook w:val="04A0" w:firstRow="1" w:lastRow="0" w:firstColumn="1" w:lastColumn="0" w:noHBand="0" w:noVBand="1"/>
      </w:tblPr>
      <w:tblGrid>
        <w:gridCol w:w="619"/>
        <w:gridCol w:w="5121"/>
        <w:gridCol w:w="1418"/>
        <w:gridCol w:w="1417"/>
      </w:tblGrid>
      <w:tr w:rsidR="006876EC" w:rsidRPr="00B546BF" w14:paraId="56B24652" w14:textId="77777777" w:rsidTr="003E2CA9">
        <w:trPr>
          <w:trHeight w:val="756"/>
        </w:trPr>
        <w:tc>
          <w:tcPr>
            <w:tcW w:w="3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AE6001" w14:textId="77777777" w:rsidR="006876EC" w:rsidRPr="00B546BF" w:rsidRDefault="006876EC" w:rsidP="00BD75D2">
            <w:pPr>
              <w:jc w:val="center"/>
              <w:rPr>
                <w:rFonts w:cs="Arial"/>
                <w:b/>
                <w:bCs/>
                <w:color w:val="000000"/>
                <w:szCs w:val="20"/>
              </w:rPr>
            </w:pPr>
            <w:r w:rsidRPr="00B546BF">
              <w:rPr>
                <w:rFonts w:cs="Arial"/>
                <w:b/>
                <w:bCs/>
                <w:color w:val="000000"/>
                <w:szCs w:val="20"/>
              </w:rPr>
              <w:t>ITEM</w:t>
            </w:r>
          </w:p>
        </w:tc>
        <w:tc>
          <w:tcPr>
            <w:tcW w:w="29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A5CD40" w14:textId="1D9990BE" w:rsidR="006876EC" w:rsidRPr="00B546BF" w:rsidRDefault="006876EC" w:rsidP="00BD75D2">
            <w:pPr>
              <w:jc w:val="center"/>
              <w:rPr>
                <w:rFonts w:cs="Arial"/>
                <w:b/>
                <w:bCs/>
                <w:color w:val="000000"/>
                <w:szCs w:val="20"/>
              </w:rPr>
            </w:pPr>
            <w:r w:rsidRPr="00B546BF">
              <w:rPr>
                <w:rFonts w:cs="Arial"/>
                <w:b/>
                <w:bCs/>
                <w:color w:val="000000"/>
                <w:szCs w:val="20"/>
              </w:rPr>
              <w:t>DESCRIÇ</w:t>
            </w:r>
            <w:bookmarkStart w:id="1" w:name="_GoBack"/>
            <w:bookmarkEnd w:id="1"/>
            <w:r w:rsidRPr="00B546BF">
              <w:rPr>
                <w:rFonts w:cs="Arial"/>
                <w:b/>
                <w:bCs/>
                <w:color w:val="000000"/>
                <w:szCs w:val="20"/>
              </w:rPr>
              <w:t>ÃO</w:t>
            </w:r>
          </w:p>
        </w:tc>
        <w:tc>
          <w:tcPr>
            <w:tcW w:w="82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8C523C7" w14:textId="39FB9703" w:rsidR="006876EC" w:rsidRPr="00B546BF" w:rsidRDefault="006876EC" w:rsidP="006876EC">
            <w:pPr>
              <w:jc w:val="center"/>
              <w:rPr>
                <w:rFonts w:cs="Arial"/>
                <w:b/>
                <w:bCs/>
                <w:color w:val="000000"/>
                <w:szCs w:val="20"/>
              </w:rPr>
            </w:pPr>
            <w:r w:rsidRPr="00B546BF">
              <w:rPr>
                <w:rFonts w:cs="Arial"/>
                <w:b/>
                <w:bCs/>
                <w:color w:val="000000"/>
                <w:szCs w:val="20"/>
              </w:rPr>
              <w:t>VALOR ESTIMADO MENSAL</w:t>
            </w:r>
          </w:p>
        </w:tc>
        <w:tc>
          <w:tcPr>
            <w:tcW w:w="8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DA95D1" w14:textId="3F9F2E6F" w:rsidR="006876EC" w:rsidRPr="00B546BF" w:rsidRDefault="006876EC" w:rsidP="006D10B5">
            <w:pPr>
              <w:jc w:val="center"/>
              <w:rPr>
                <w:rFonts w:cs="Arial"/>
                <w:b/>
                <w:bCs/>
                <w:color w:val="000000"/>
                <w:szCs w:val="20"/>
              </w:rPr>
            </w:pPr>
            <w:r w:rsidRPr="00B546BF">
              <w:rPr>
                <w:rFonts w:cs="Arial"/>
                <w:b/>
                <w:bCs/>
                <w:color w:val="000000"/>
                <w:szCs w:val="20"/>
              </w:rPr>
              <w:t xml:space="preserve">VALOR ESTIMADO ANUAL (EST) </w:t>
            </w:r>
          </w:p>
        </w:tc>
      </w:tr>
      <w:tr w:rsidR="006876EC" w:rsidRPr="00B546BF" w14:paraId="21E13914" w14:textId="77777777" w:rsidTr="003E2CA9">
        <w:trPr>
          <w:trHeight w:val="697"/>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0409800" w14:textId="77777777" w:rsidR="006876EC" w:rsidRPr="00B546BF" w:rsidRDefault="006876EC" w:rsidP="00BD75D2">
            <w:pPr>
              <w:jc w:val="center"/>
              <w:rPr>
                <w:rFonts w:cs="Arial"/>
                <w:color w:val="000000"/>
                <w:szCs w:val="20"/>
              </w:rPr>
            </w:pPr>
            <w:r w:rsidRPr="00B546BF">
              <w:rPr>
                <w:rFonts w:cs="Arial"/>
                <w:color w:val="000000"/>
                <w:szCs w:val="20"/>
              </w:rPr>
              <w:t>1</w:t>
            </w:r>
          </w:p>
        </w:tc>
        <w:tc>
          <w:tcPr>
            <w:tcW w:w="2986" w:type="pct"/>
            <w:tcBorders>
              <w:top w:val="nil"/>
              <w:left w:val="nil"/>
              <w:bottom w:val="single" w:sz="4" w:space="0" w:color="auto"/>
              <w:right w:val="single" w:sz="4" w:space="0" w:color="auto"/>
            </w:tcBorders>
            <w:shd w:val="clear" w:color="auto" w:fill="auto"/>
            <w:vAlign w:val="center"/>
            <w:hideMark/>
          </w:tcPr>
          <w:p w14:paraId="1913F42C" w14:textId="03096ADD"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Centro de convivência do Campus Mossoró (campus Leste) – área útil: 63,95 m²</w:t>
            </w:r>
            <w:r w:rsidR="002D15E9">
              <w:rPr>
                <w:rFonts w:cs="Arial"/>
                <w:color w:val="000000"/>
                <w:szCs w:val="20"/>
              </w:rPr>
              <w:t xml:space="preserve">. </w:t>
            </w:r>
            <w:r w:rsidR="002D15E9" w:rsidRPr="002D15E9">
              <w:rPr>
                <w:rFonts w:cs="Arial"/>
                <w:b/>
                <w:color w:val="000000"/>
                <w:szCs w:val="20"/>
              </w:rPr>
              <w:t>CATSER: 1935-6</w:t>
            </w:r>
          </w:p>
        </w:tc>
        <w:tc>
          <w:tcPr>
            <w:tcW w:w="827" w:type="pct"/>
            <w:tcBorders>
              <w:top w:val="single" w:sz="4" w:space="0" w:color="auto"/>
              <w:left w:val="nil"/>
              <w:bottom w:val="single" w:sz="4" w:space="0" w:color="auto"/>
              <w:right w:val="single" w:sz="4" w:space="0" w:color="auto"/>
            </w:tcBorders>
            <w:vAlign w:val="center"/>
          </w:tcPr>
          <w:p w14:paraId="293886D8" w14:textId="1160C9C2" w:rsidR="006876EC" w:rsidRPr="00B546BF" w:rsidRDefault="006876EC" w:rsidP="006876EC">
            <w:pPr>
              <w:jc w:val="center"/>
              <w:rPr>
                <w:rFonts w:cs="Arial"/>
                <w:color w:val="000000"/>
                <w:szCs w:val="20"/>
              </w:rPr>
            </w:pPr>
            <w:r w:rsidRPr="00B546BF">
              <w:rPr>
                <w:rFonts w:cs="Arial"/>
                <w:color w:val="000000"/>
                <w:szCs w:val="20"/>
              </w:rPr>
              <w:t>R$ 1.989,63</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E1A" w14:textId="1DFA5FC3" w:rsidR="006876EC" w:rsidRPr="00B546BF" w:rsidRDefault="006876EC" w:rsidP="006876EC">
            <w:pPr>
              <w:jc w:val="center"/>
              <w:rPr>
                <w:rFonts w:cs="Arial"/>
                <w:color w:val="000000"/>
                <w:szCs w:val="20"/>
              </w:rPr>
            </w:pPr>
            <w:r w:rsidRPr="00B546BF">
              <w:rPr>
                <w:rFonts w:cs="Arial"/>
                <w:color w:val="000000"/>
                <w:szCs w:val="20"/>
              </w:rPr>
              <w:t>R$ 23.875,56</w:t>
            </w:r>
          </w:p>
        </w:tc>
      </w:tr>
      <w:tr w:rsidR="006876EC" w:rsidRPr="00B546BF" w14:paraId="5188729D" w14:textId="77777777" w:rsidTr="003E2CA9">
        <w:trPr>
          <w:trHeight w:val="693"/>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58577F7E" w14:textId="77777777" w:rsidR="006876EC" w:rsidRPr="00B546BF" w:rsidRDefault="006876EC" w:rsidP="00BD75D2">
            <w:pPr>
              <w:jc w:val="center"/>
              <w:rPr>
                <w:rFonts w:cs="Arial"/>
                <w:color w:val="000000"/>
                <w:szCs w:val="20"/>
              </w:rPr>
            </w:pPr>
            <w:r w:rsidRPr="00B546BF">
              <w:rPr>
                <w:rFonts w:cs="Arial"/>
                <w:color w:val="000000"/>
                <w:szCs w:val="20"/>
              </w:rPr>
              <w:t>2</w:t>
            </w:r>
          </w:p>
        </w:tc>
        <w:tc>
          <w:tcPr>
            <w:tcW w:w="2986" w:type="pct"/>
            <w:tcBorders>
              <w:top w:val="nil"/>
              <w:left w:val="nil"/>
              <w:bottom w:val="single" w:sz="4" w:space="0" w:color="auto"/>
              <w:right w:val="single" w:sz="4" w:space="0" w:color="auto"/>
            </w:tcBorders>
            <w:shd w:val="clear" w:color="auto" w:fill="auto"/>
            <w:vAlign w:val="center"/>
            <w:hideMark/>
          </w:tcPr>
          <w:p w14:paraId="2FC2ECB3" w14:textId="326A1DCD"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Centro de convivência do Campus Mossoró (campus oeste) – área útil: 33,58 m²</w:t>
            </w:r>
            <w:r w:rsidR="002D15E9">
              <w:rPr>
                <w:rFonts w:cs="Arial"/>
                <w:color w:val="000000"/>
                <w:szCs w:val="20"/>
              </w:rPr>
              <w:t xml:space="preserve">. </w:t>
            </w:r>
            <w:r w:rsidR="002D15E9" w:rsidRPr="002D15E9">
              <w:rPr>
                <w:rFonts w:cs="Arial"/>
                <w:b/>
                <w:color w:val="000000"/>
                <w:szCs w:val="20"/>
              </w:rPr>
              <w:t>CATSER: 1935-6</w:t>
            </w:r>
          </w:p>
        </w:tc>
        <w:tc>
          <w:tcPr>
            <w:tcW w:w="827" w:type="pct"/>
            <w:tcBorders>
              <w:top w:val="single" w:sz="4" w:space="0" w:color="auto"/>
              <w:left w:val="nil"/>
              <w:bottom w:val="single" w:sz="4" w:space="0" w:color="auto"/>
              <w:right w:val="single" w:sz="4" w:space="0" w:color="auto"/>
            </w:tcBorders>
            <w:vAlign w:val="center"/>
          </w:tcPr>
          <w:p w14:paraId="421FA224" w14:textId="4928C51C" w:rsidR="006876EC" w:rsidRPr="00B546BF" w:rsidRDefault="006876EC" w:rsidP="006876EC">
            <w:pPr>
              <w:jc w:val="center"/>
              <w:rPr>
                <w:rFonts w:cs="Arial"/>
                <w:color w:val="000000"/>
                <w:szCs w:val="20"/>
              </w:rPr>
            </w:pPr>
            <w:r w:rsidRPr="00B546BF">
              <w:rPr>
                <w:rFonts w:cs="Arial"/>
                <w:color w:val="000000"/>
                <w:szCs w:val="20"/>
              </w:rPr>
              <w:t>R$ 1.329,40</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7AC4" w14:textId="7899DF7C" w:rsidR="006876EC" w:rsidRPr="00B546BF" w:rsidRDefault="006876EC" w:rsidP="006876EC">
            <w:pPr>
              <w:jc w:val="center"/>
              <w:rPr>
                <w:rFonts w:cs="Arial"/>
                <w:color w:val="000000"/>
                <w:szCs w:val="20"/>
              </w:rPr>
            </w:pPr>
            <w:r w:rsidRPr="00B546BF">
              <w:rPr>
                <w:rFonts w:cs="Arial"/>
                <w:color w:val="000000"/>
                <w:szCs w:val="20"/>
              </w:rPr>
              <w:t>R$ 15.952,80</w:t>
            </w:r>
          </w:p>
        </w:tc>
      </w:tr>
      <w:tr w:rsidR="006876EC" w:rsidRPr="00B546BF" w14:paraId="58281F28" w14:textId="77777777" w:rsidTr="003E2CA9">
        <w:trPr>
          <w:trHeight w:val="702"/>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AA1E0D3" w14:textId="77777777" w:rsidR="006876EC" w:rsidRPr="00B546BF" w:rsidRDefault="006876EC" w:rsidP="00BD75D2">
            <w:pPr>
              <w:jc w:val="center"/>
              <w:rPr>
                <w:rFonts w:cs="Arial"/>
                <w:color w:val="000000"/>
                <w:szCs w:val="20"/>
              </w:rPr>
            </w:pPr>
            <w:r w:rsidRPr="00B546BF">
              <w:rPr>
                <w:rFonts w:cs="Arial"/>
                <w:color w:val="000000"/>
                <w:szCs w:val="20"/>
              </w:rPr>
              <w:t>3</w:t>
            </w:r>
          </w:p>
        </w:tc>
        <w:tc>
          <w:tcPr>
            <w:tcW w:w="2986" w:type="pct"/>
            <w:tcBorders>
              <w:top w:val="nil"/>
              <w:left w:val="nil"/>
              <w:bottom w:val="single" w:sz="4" w:space="0" w:color="auto"/>
              <w:right w:val="single" w:sz="4" w:space="0" w:color="auto"/>
            </w:tcBorders>
            <w:shd w:val="clear" w:color="auto" w:fill="auto"/>
            <w:vAlign w:val="center"/>
            <w:hideMark/>
          </w:tcPr>
          <w:p w14:paraId="2F3AFF28" w14:textId="0021EB72"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Bloco de Engenharia do Campus Mossoró (Campus Leste) – área útil: 12,60 m²</w:t>
            </w:r>
            <w:r w:rsidR="002D15E9">
              <w:rPr>
                <w:rFonts w:cs="Arial"/>
                <w:color w:val="000000"/>
                <w:szCs w:val="20"/>
              </w:rPr>
              <w:t xml:space="preserve">. </w:t>
            </w:r>
            <w:r w:rsidR="002D15E9" w:rsidRPr="002D15E9">
              <w:rPr>
                <w:rFonts w:cs="Arial"/>
                <w:b/>
                <w:color w:val="000000"/>
                <w:szCs w:val="20"/>
              </w:rPr>
              <w:t>CATSER: 1935-6</w:t>
            </w:r>
          </w:p>
        </w:tc>
        <w:tc>
          <w:tcPr>
            <w:tcW w:w="827" w:type="pct"/>
            <w:tcBorders>
              <w:top w:val="single" w:sz="4" w:space="0" w:color="auto"/>
              <w:left w:val="nil"/>
              <w:bottom w:val="single" w:sz="4" w:space="0" w:color="auto"/>
              <w:right w:val="single" w:sz="4" w:space="0" w:color="auto"/>
            </w:tcBorders>
            <w:vAlign w:val="center"/>
          </w:tcPr>
          <w:p w14:paraId="481BD090" w14:textId="3C1E8E67" w:rsidR="006876EC" w:rsidRPr="00B546BF" w:rsidRDefault="006876EC" w:rsidP="006876EC">
            <w:pPr>
              <w:jc w:val="center"/>
              <w:rPr>
                <w:rFonts w:cs="Arial"/>
                <w:color w:val="000000"/>
                <w:szCs w:val="20"/>
              </w:rPr>
            </w:pPr>
            <w:r w:rsidRPr="00B546BF">
              <w:rPr>
                <w:rFonts w:cs="Arial"/>
                <w:color w:val="000000"/>
                <w:szCs w:val="20"/>
              </w:rPr>
              <w:t>R$ 583,22</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9CBE" w14:textId="529C0FED" w:rsidR="006876EC" w:rsidRPr="00B546BF" w:rsidRDefault="006876EC" w:rsidP="006876EC">
            <w:pPr>
              <w:jc w:val="center"/>
              <w:rPr>
                <w:rFonts w:cs="Arial"/>
                <w:color w:val="000000"/>
                <w:szCs w:val="20"/>
              </w:rPr>
            </w:pPr>
            <w:r w:rsidRPr="00B546BF">
              <w:rPr>
                <w:rFonts w:cs="Arial"/>
                <w:color w:val="000000"/>
                <w:szCs w:val="20"/>
              </w:rPr>
              <w:t>R$ 6.998,64</w:t>
            </w:r>
          </w:p>
        </w:tc>
      </w:tr>
      <w:tr w:rsidR="006876EC" w:rsidRPr="00B546BF" w14:paraId="00786848" w14:textId="77777777" w:rsidTr="003E2CA9">
        <w:trPr>
          <w:trHeight w:val="698"/>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6401E38" w14:textId="77777777" w:rsidR="006876EC" w:rsidRPr="00B546BF" w:rsidRDefault="006876EC" w:rsidP="00BD75D2">
            <w:pPr>
              <w:jc w:val="center"/>
              <w:rPr>
                <w:rFonts w:cs="Arial"/>
                <w:color w:val="000000"/>
                <w:szCs w:val="20"/>
              </w:rPr>
            </w:pPr>
            <w:r w:rsidRPr="00B546BF">
              <w:rPr>
                <w:rFonts w:cs="Arial"/>
                <w:color w:val="000000"/>
                <w:szCs w:val="20"/>
              </w:rPr>
              <w:t>4</w:t>
            </w:r>
          </w:p>
        </w:tc>
        <w:tc>
          <w:tcPr>
            <w:tcW w:w="2986" w:type="pct"/>
            <w:tcBorders>
              <w:top w:val="nil"/>
              <w:left w:val="nil"/>
              <w:bottom w:val="single" w:sz="4" w:space="0" w:color="auto"/>
              <w:right w:val="single" w:sz="4" w:space="0" w:color="auto"/>
            </w:tcBorders>
            <w:shd w:val="clear" w:color="auto" w:fill="auto"/>
            <w:vAlign w:val="center"/>
            <w:hideMark/>
          </w:tcPr>
          <w:p w14:paraId="34D41845" w14:textId="5CF90EAB"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Centro de convivência do Campus Caraúbas - área útil: 63,25 m²</w:t>
            </w:r>
            <w:r w:rsidR="002D15E9">
              <w:rPr>
                <w:rFonts w:cs="Arial"/>
                <w:color w:val="000000"/>
                <w:szCs w:val="20"/>
              </w:rPr>
              <w:t>.</w:t>
            </w:r>
            <w:r w:rsidR="002D15E9" w:rsidRPr="002D15E9">
              <w:rPr>
                <w:rFonts w:cs="Arial"/>
                <w:b/>
                <w:color w:val="000000"/>
                <w:szCs w:val="20"/>
              </w:rPr>
              <w:t xml:space="preserve"> CATSER: 1935-6</w:t>
            </w:r>
          </w:p>
        </w:tc>
        <w:tc>
          <w:tcPr>
            <w:tcW w:w="827" w:type="pct"/>
            <w:tcBorders>
              <w:top w:val="single" w:sz="4" w:space="0" w:color="auto"/>
              <w:left w:val="nil"/>
              <w:bottom w:val="single" w:sz="4" w:space="0" w:color="auto"/>
              <w:right w:val="single" w:sz="4" w:space="0" w:color="auto"/>
            </w:tcBorders>
            <w:vAlign w:val="center"/>
          </w:tcPr>
          <w:p w14:paraId="689CB7DB" w14:textId="7B49C6FA" w:rsidR="006876EC" w:rsidRPr="00B546BF" w:rsidRDefault="006876EC" w:rsidP="006876EC">
            <w:pPr>
              <w:jc w:val="center"/>
              <w:rPr>
                <w:rFonts w:cs="Arial"/>
                <w:color w:val="000000"/>
                <w:szCs w:val="20"/>
              </w:rPr>
            </w:pPr>
            <w:r w:rsidRPr="00B546BF">
              <w:rPr>
                <w:rFonts w:cs="Arial"/>
                <w:color w:val="000000"/>
                <w:szCs w:val="20"/>
              </w:rPr>
              <w:t>R$ 1.863,61</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6A65" w14:textId="6E1CF981" w:rsidR="006876EC" w:rsidRPr="00B546BF" w:rsidRDefault="006876EC" w:rsidP="006876EC">
            <w:pPr>
              <w:jc w:val="center"/>
              <w:rPr>
                <w:rFonts w:cs="Arial"/>
                <w:color w:val="000000"/>
                <w:szCs w:val="20"/>
              </w:rPr>
            </w:pPr>
            <w:r w:rsidRPr="00B546BF">
              <w:rPr>
                <w:rFonts w:cs="Arial"/>
                <w:color w:val="000000"/>
                <w:szCs w:val="20"/>
              </w:rPr>
              <w:t>R$ 22.363,32</w:t>
            </w:r>
          </w:p>
        </w:tc>
      </w:tr>
      <w:tr w:rsidR="006876EC" w:rsidRPr="00B546BF" w14:paraId="02B807D4" w14:textId="77777777" w:rsidTr="003E2CA9">
        <w:trPr>
          <w:trHeight w:val="708"/>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6453F7D" w14:textId="77777777" w:rsidR="006876EC" w:rsidRPr="00B546BF" w:rsidRDefault="006876EC" w:rsidP="00BD75D2">
            <w:pPr>
              <w:jc w:val="center"/>
              <w:rPr>
                <w:rFonts w:cs="Arial"/>
                <w:color w:val="000000"/>
                <w:szCs w:val="20"/>
              </w:rPr>
            </w:pPr>
            <w:r w:rsidRPr="00B546BF">
              <w:rPr>
                <w:rFonts w:cs="Arial"/>
                <w:color w:val="000000"/>
                <w:szCs w:val="20"/>
              </w:rPr>
              <w:t>5</w:t>
            </w:r>
          </w:p>
        </w:tc>
        <w:tc>
          <w:tcPr>
            <w:tcW w:w="2986" w:type="pct"/>
            <w:tcBorders>
              <w:top w:val="nil"/>
              <w:left w:val="nil"/>
              <w:bottom w:val="single" w:sz="4" w:space="0" w:color="auto"/>
              <w:right w:val="single" w:sz="4" w:space="0" w:color="auto"/>
            </w:tcBorders>
            <w:shd w:val="clear" w:color="auto" w:fill="auto"/>
            <w:vAlign w:val="center"/>
            <w:hideMark/>
          </w:tcPr>
          <w:p w14:paraId="49A17421" w14:textId="03423128"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Centro de convivência do Campus Angicos - área útil: 63,25 m²</w:t>
            </w:r>
            <w:r w:rsidR="002D15E9">
              <w:rPr>
                <w:rFonts w:cs="Arial"/>
                <w:color w:val="000000"/>
                <w:szCs w:val="20"/>
              </w:rPr>
              <w:t xml:space="preserve">. </w:t>
            </w:r>
            <w:r w:rsidR="002D15E9" w:rsidRPr="002D15E9">
              <w:rPr>
                <w:rFonts w:cs="Arial"/>
                <w:b/>
                <w:color w:val="000000"/>
                <w:szCs w:val="20"/>
              </w:rPr>
              <w:t>CATSER: 1935-6</w:t>
            </w:r>
          </w:p>
        </w:tc>
        <w:tc>
          <w:tcPr>
            <w:tcW w:w="827" w:type="pct"/>
            <w:tcBorders>
              <w:top w:val="single" w:sz="4" w:space="0" w:color="auto"/>
              <w:left w:val="nil"/>
              <w:bottom w:val="single" w:sz="4" w:space="0" w:color="auto"/>
              <w:right w:val="single" w:sz="4" w:space="0" w:color="auto"/>
            </w:tcBorders>
            <w:vAlign w:val="center"/>
          </w:tcPr>
          <w:p w14:paraId="24F63DCB" w14:textId="5863628D" w:rsidR="006876EC" w:rsidRPr="00B546BF" w:rsidRDefault="006876EC" w:rsidP="006876EC">
            <w:pPr>
              <w:jc w:val="center"/>
              <w:rPr>
                <w:rFonts w:cs="Arial"/>
                <w:color w:val="000000"/>
                <w:szCs w:val="20"/>
              </w:rPr>
            </w:pPr>
            <w:r w:rsidRPr="00B546BF">
              <w:rPr>
                <w:rFonts w:cs="Arial"/>
                <w:color w:val="000000"/>
                <w:szCs w:val="20"/>
              </w:rPr>
              <w:t>R$ 1.841,35</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33A5" w14:textId="5F463F46" w:rsidR="006876EC" w:rsidRPr="00B546BF" w:rsidRDefault="006876EC" w:rsidP="006876EC">
            <w:pPr>
              <w:jc w:val="center"/>
              <w:rPr>
                <w:rFonts w:cs="Arial"/>
                <w:color w:val="000000"/>
                <w:szCs w:val="20"/>
              </w:rPr>
            </w:pPr>
            <w:r w:rsidRPr="00B546BF">
              <w:rPr>
                <w:rFonts w:cs="Arial"/>
                <w:color w:val="000000"/>
                <w:szCs w:val="20"/>
              </w:rPr>
              <w:t>R$ 22.096,20</w:t>
            </w:r>
          </w:p>
        </w:tc>
      </w:tr>
      <w:tr w:rsidR="006876EC" w:rsidRPr="00B546BF" w14:paraId="40C77DA2" w14:textId="77777777" w:rsidTr="003E2CA9">
        <w:trPr>
          <w:trHeight w:val="69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910FD0C" w14:textId="77777777" w:rsidR="006876EC" w:rsidRPr="00B546BF" w:rsidRDefault="006876EC" w:rsidP="00BD75D2">
            <w:pPr>
              <w:jc w:val="center"/>
              <w:rPr>
                <w:rFonts w:cs="Arial"/>
                <w:color w:val="000000"/>
                <w:szCs w:val="20"/>
              </w:rPr>
            </w:pPr>
            <w:r w:rsidRPr="00B546BF">
              <w:rPr>
                <w:rFonts w:cs="Arial"/>
                <w:color w:val="000000"/>
                <w:szCs w:val="20"/>
              </w:rPr>
              <w:t>6</w:t>
            </w:r>
          </w:p>
        </w:tc>
        <w:tc>
          <w:tcPr>
            <w:tcW w:w="2986" w:type="pct"/>
            <w:tcBorders>
              <w:top w:val="nil"/>
              <w:left w:val="nil"/>
              <w:bottom w:val="single" w:sz="4" w:space="0" w:color="auto"/>
              <w:right w:val="single" w:sz="4" w:space="0" w:color="auto"/>
            </w:tcBorders>
            <w:shd w:val="clear" w:color="auto" w:fill="auto"/>
            <w:vAlign w:val="center"/>
            <w:hideMark/>
          </w:tcPr>
          <w:p w14:paraId="4BC89592" w14:textId="359CA80E" w:rsidR="006876EC" w:rsidRPr="00B546BF" w:rsidRDefault="00205BA0" w:rsidP="00205BA0">
            <w:pPr>
              <w:jc w:val="both"/>
              <w:rPr>
                <w:rFonts w:cs="Arial"/>
                <w:color w:val="000000"/>
                <w:szCs w:val="20"/>
              </w:rPr>
            </w:pPr>
            <w:r>
              <w:rPr>
                <w:rFonts w:cs="Arial"/>
                <w:color w:val="000000"/>
                <w:szCs w:val="20"/>
              </w:rPr>
              <w:t>C</w:t>
            </w:r>
            <w:r w:rsidR="00327EFE" w:rsidRPr="00B546BF">
              <w:rPr>
                <w:rFonts w:cs="Arial"/>
                <w:color w:val="000000"/>
                <w:szCs w:val="20"/>
              </w:rPr>
              <w:t>oncessão de uso onerosa</w:t>
            </w:r>
            <w:r w:rsidR="006876EC" w:rsidRPr="00B546BF">
              <w:rPr>
                <w:rFonts w:cs="Arial"/>
                <w:color w:val="000000"/>
                <w:szCs w:val="20"/>
              </w:rPr>
              <w:t>, de área física localizada no Centro de convivência do Campus Pau dos Ferros - área útil: 63,25 m²</w:t>
            </w:r>
            <w:r w:rsidR="002D15E9">
              <w:rPr>
                <w:rFonts w:cs="Arial"/>
                <w:color w:val="000000"/>
                <w:szCs w:val="20"/>
              </w:rPr>
              <w:t xml:space="preserve">. </w:t>
            </w:r>
            <w:r w:rsidR="002D15E9" w:rsidRPr="002D15E9">
              <w:rPr>
                <w:rFonts w:cs="Arial"/>
                <w:b/>
                <w:color w:val="000000"/>
                <w:szCs w:val="20"/>
              </w:rPr>
              <w:t>CATSER: 1935-6</w:t>
            </w:r>
          </w:p>
        </w:tc>
        <w:tc>
          <w:tcPr>
            <w:tcW w:w="827" w:type="pct"/>
            <w:tcBorders>
              <w:top w:val="single" w:sz="4" w:space="0" w:color="auto"/>
              <w:left w:val="nil"/>
              <w:bottom w:val="single" w:sz="4" w:space="0" w:color="auto"/>
              <w:right w:val="single" w:sz="4" w:space="0" w:color="auto"/>
            </w:tcBorders>
            <w:vAlign w:val="center"/>
          </w:tcPr>
          <w:p w14:paraId="3595AEE9" w14:textId="77C88D44" w:rsidR="006876EC" w:rsidRPr="00B546BF" w:rsidRDefault="006876EC" w:rsidP="006876EC">
            <w:pPr>
              <w:jc w:val="center"/>
              <w:rPr>
                <w:rFonts w:cs="Arial"/>
                <w:color w:val="000000"/>
                <w:szCs w:val="20"/>
              </w:rPr>
            </w:pPr>
            <w:r w:rsidRPr="00B546BF">
              <w:rPr>
                <w:rFonts w:cs="Arial"/>
                <w:color w:val="000000"/>
                <w:szCs w:val="20"/>
              </w:rPr>
              <w:t>R$ 1.844,32</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2788D" w14:textId="15AD54AA" w:rsidR="006876EC" w:rsidRPr="00B546BF" w:rsidRDefault="006876EC" w:rsidP="006876EC">
            <w:pPr>
              <w:jc w:val="center"/>
              <w:rPr>
                <w:rFonts w:cs="Arial"/>
                <w:color w:val="000000"/>
                <w:szCs w:val="20"/>
              </w:rPr>
            </w:pPr>
            <w:r w:rsidRPr="00B546BF">
              <w:rPr>
                <w:rFonts w:cs="Arial"/>
                <w:color w:val="000000"/>
                <w:szCs w:val="20"/>
              </w:rPr>
              <w:t>R$22.131,84</w:t>
            </w:r>
          </w:p>
        </w:tc>
      </w:tr>
    </w:tbl>
    <w:p w14:paraId="791C1473" w14:textId="45A6EA16" w:rsidR="00E54FC0" w:rsidRPr="00B546BF" w:rsidRDefault="00B506E8" w:rsidP="006473BB">
      <w:pPr>
        <w:keepNext/>
        <w:keepLines/>
        <w:numPr>
          <w:ilvl w:val="0"/>
          <w:numId w:val="5"/>
        </w:numPr>
        <w:shd w:val="clear" w:color="auto" w:fill="F2F2F2" w:themeFill="background1" w:themeFillShade="F2"/>
        <w:suppressAutoHyphens/>
        <w:spacing w:before="480" w:after="120" w:line="276" w:lineRule="auto"/>
        <w:ind w:left="0" w:right="566" w:firstLine="0"/>
        <w:jc w:val="both"/>
        <w:outlineLvl w:val="0"/>
        <w:rPr>
          <w:rFonts w:eastAsiaTheme="majorEastAsia" w:cs="Arial"/>
          <w:b/>
          <w:color w:val="000000"/>
          <w:szCs w:val="20"/>
        </w:rPr>
      </w:pPr>
      <w:r w:rsidRPr="00B546BF">
        <w:rPr>
          <w:rFonts w:eastAsiaTheme="majorEastAsia" w:cs="Arial"/>
          <w:b/>
          <w:color w:val="000000"/>
          <w:szCs w:val="20"/>
        </w:rPr>
        <w:t xml:space="preserve">DA </w:t>
      </w:r>
      <w:r w:rsidR="00E54FC0" w:rsidRPr="00B546BF">
        <w:rPr>
          <w:rFonts w:eastAsiaTheme="majorEastAsia" w:cs="Arial"/>
          <w:b/>
          <w:color w:val="000000"/>
          <w:szCs w:val="20"/>
        </w:rPr>
        <w:t xml:space="preserve">JUSTIFICATIVA </w:t>
      </w:r>
    </w:p>
    <w:p w14:paraId="60F7B2C3" w14:textId="109C7D96" w:rsidR="00E54FC0" w:rsidRPr="00B546BF" w:rsidRDefault="00AC73B9" w:rsidP="00AC73B9">
      <w:pPr>
        <w:numPr>
          <w:ilvl w:val="1"/>
          <w:numId w:val="5"/>
        </w:numPr>
        <w:tabs>
          <w:tab w:val="left" w:pos="567"/>
        </w:tabs>
        <w:suppressAutoHyphens/>
        <w:spacing w:before="120" w:after="120" w:line="276" w:lineRule="auto"/>
        <w:ind w:left="0" w:right="566" w:firstLine="0"/>
        <w:contextualSpacing/>
        <w:jc w:val="both"/>
        <w:rPr>
          <w:rFonts w:cs="Arial"/>
          <w:color w:val="00000A"/>
          <w:szCs w:val="20"/>
        </w:rPr>
      </w:pPr>
      <w:r w:rsidRPr="00B546BF">
        <w:rPr>
          <w:rFonts w:cs="Arial"/>
          <w:color w:val="000000"/>
          <w:szCs w:val="20"/>
        </w:rPr>
        <w:t xml:space="preserve">A realização da </w:t>
      </w:r>
      <w:r w:rsidR="00327EFE" w:rsidRPr="00B546BF">
        <w:rPr>
          <w:rFonts w:cs="Arial"/>
          <w:color w:val="000000"/>
          <w:szCs w:val="20"/>
        </w:rPr>
        <w:t xml:space="preserve">concessão de uso onerosa </w:t>
      </w:r>
      <w:r w:rsidRPr="00B546BF">
        <w:rPr>
          <w:rFonts w:cs="Arial"/>
          <w:color w:val="000000"/>
          <w:szCs w:val="20"/>
        </w:rPr>
        <w:t xml:space="preserve">de espaço físico para a instalação de cantinas nos campi da UFERSA nas cidades de Mossoró/RN, Caraúbas/RN, Pau dos Ferros/RN e Angicos/RN faz-se necessária para atender a demanda de discentes, servidores, terceirizados e comunidade externa que frequenta diariamente as dependências destas instituições de ensino. A </w:t>
      </w:r>
      <w:r w:rsidR="00327EFE" w:rsidRPr="00B546BF">
        <w:rPr>
          <w:rFonts w:cs="Arial"/>
          <w:color w:val="000000"/>
          <w:szCs w:val="20"/>
        </w:rPr>
        <w:t>con</w:t>
      </w:r>
      <w:r w:rsidRPr="00B546BF">
        <w:rPr>
          <w:rFonts w:cs="Arial"/>
          <w:color w:val="000000"/>
          <w:szCs w:val="20"/>
        </w:rPr>
        <w:t xml:space="preserve">cessão de imóvel público para fins de instalação de lanchonetes esta regulamentada pelo Decreto nº 3.725/2001, Art. 12, inciso III. </w:t>
      </w:r>
    </w:p>
    <w:p w14:paraId="4496DB88" w14:textId="77777777" w:rsidR="00E54FC0" w:rsidRPr="00B546BF" w:rsidRDefault="00E54FC0" w:rsidP="00B506E8">
      <w:pPr>
        <w:keepNext/>
        <w:keepLines/>
        <w:numPr>
          <w:ilvl w:val="0"/>
          <w:numId w:val="5"/>
        </w:numPr>
        <w:shd w:val="clear" w:color="auto" w:fill="F2F2F2" w:themeFill="background1" w:themeFillShade="F2"/>
        <w:suppressAutoHyphens/>
        <w:spacing w:before="480" w:after="120" w:line="276" w:lineRule="auto"/>
        <w:ind w:left="0" w:right="566" w:firstLine="0"/>
        <w:jc w:val="both"/>
        <w:outlineLvl w:val="0"/>
        <w:rPr>
          <w:rFonts w:eastAsiaTheme="majorEastAsia" w:cs="Arial"/>
          <w:b/>
          <w:color w:val="000000"/>
          <w:szCs w:val="20"/>
        </w:rPr>
      </w:pPr>
      <w:r w:rsidRPr="00B546BF">
        <w:rPr>
          <w:rFonts w:eastAsiaTheme="majorEastAsia" w:cs="Arial"/>
          <w:b/>
          <w:color w:val="000000"/>
          <w:szCs w:val="20"/>
        </w:rPr>
        <w:t>FORMA DE PRESTAÇÃO DOS SERVIÇOS</w:t>
      </w:r>
    </w:p>
    <w:p w14:paraId="021D3ACF" w14:textId="77777777" w:rsidR="00E54FC0" w:rsidRPr="00B546BF" w:rsidRDefault="00E54FC0" w:rsidP="00B506E8">
      <w:pPr>
        <w:numPr>
          <w:ilvl w:val="1"/>
          <w:numId w:val="5"/>
        </w:numPr>
        <w:suppressAutoHyphens/>
        <w:spacing w:before="120" w:after="120" w:line="276" w:lineRule="auto"/>
        <w:ind w:left="0" w:right="566" w:firstLine="0"/>
        <w:jc w:val="both"/>
        <w:rPr>
          <w:rFonts w:cs="Arial"/>
          <w:color w:val="00000A"/>
          <w:szCs w:val="20"/>
        </w:rPr>
      </w:pPr>
      <w:r w:rsidRPr="00B546BF">
        <w:rPr>
          <w:rFonts w:cs="Arial"/>
          <w:color w:val="000000"/>
          <w:szCs w:val="20"/>
        </w:rPr>
        <w:t>Os serviços serão executados conforme discriminado abaixo:</w:t>
      </w:r>
    </w:p>
    <w:p w14:paraId="3665B625" w14:textId="4D7E5FB8" w:rsidR="00E54FC0" w:rsidRPr="00B546BF" w:rsidRDefault="00E54FC0" w:rsidP="00BE54F0">
      <w:pPr>
        <w:numPr>
          <w:ilvl w:val="2"/>
          <w:numId w:val="5"/>
        </w:numPr>
        <w:suppressAutoHyphens/>
        <w:spacing w:before="120" w:after="120" w:line="276" w:lineRule="auto"/>
        <w:ind w:left="0" w:right="566" w:firstLine="0"/>
        <w:jc w:val="both"/>
        <w:rPr>
          <w:rFonts w:cs="Arial"/>
          <w:color w:val="00000A"/>
          <w:szCs w:val="20"/>
        </w:rPr>
      </w:pPr>
      <w:r w:rsidRPr="00B546BF">
        <w:rPr>
          <w:rFonts w:cs="Arial"/>
          <w:color w:val="000000"/>
          <w:szCs w:val="20"/>
        </w:rPr>
        <w:t>A</w:t>
      </w:r>
      <w:r w:rsidR="00F86BB5" w:rsidRPr="00B546BF">
        <w:rPr>
          <w:rFonts w:cs="Arial"/>
          <w:color w:val="000000"/>
          <w:szCs w:val="20"/>
        </w:rPr>
        <w:t>s</w:t>
      </w:r>
      <w:r w:rsidRPr="00B546BF">
        <w:rPr>
          <w:rFonts w:cs="Arial"/>
          <w:color w:val="000000"/>
          <w:szCs w:val="20"/>
        </w:rPr>
        <w:t xml:space="preserve"> cantina</w:t>
      </w:r>
      <w:r w:rsidR="00F86BB5" w:rsidRPr="00B546BF">
        <w:rPr>
          <w:rFonts w:cs="Arial"/>
          <w:color w:val="000000"/>
          <w:szCs w:val="20"/>
        </w:rPr>
        <w:t>s</w:t>
      </w:r>
      <w:r w:rsidRPr="00B546BF">
        <w:rPr>
          <w:rFonts w:cs="Arial"/>
          <w:color w:val="000000"/>
          <w:szCs w:val="20"/>
        </w:rPr>
        <w:t xml:space="preserve"> (lanchonete</w:t>
      </w:r>
      <w:r w:rsidR="00F86BB5" w:rsidRPr="00B546BF">
        <w:rPr>
          <w:rFonts w:cs="Arial"/>
          <w:color w:val="000000"/>
          <w:szCs w:val="20"/>
        </w:rPr>
        <w:t>s) serão</w:t>
      </w:r>
      <w:r w:rsidRPr="00B546BF">
        <w:rPr>
          <w:rFonts w:cs="Arial"/>
          <w:color w:val="000000"/>
          <w:szCs w:val="20"/>
        </w:rPr>
        <w:t xml:space="preserve"> frequentada</w:t>
      </w:r>
      <w:r w:rsidR="00F86BB5" w:rsidRPr="00B546BF">
        <w:rPr>
          <w:rFonts w:cs="Arial"/>
          <w:color w:val="000000"/>
          <w:szCs w:val="20"/>
        </w:rPr>
        <w:t>s</w:t>
      </w:r>
      <w:r w:rsidRPr="00B546BF">
        <w:rPr>
          <w:rFonts w:cs="Arial"/>
          <w:color w:val="000000"/>
          <w:szCs w:val="20"/>
        </w:rPr>
        <w:t xml:space="preserve"> pela comunidade acadêmica da Instituição, servidores e público em geral, que venha</w:t>
      </w:r>
      <w:r w:rsidR="00F86BB5" w:rsidRPr="00B546BF">
        <w:rPr>
          <w:rFonts w:cs="Arial"/>
          <w:color w:val="000000"/>
          <w:szCs w:val="20"/>
        </w:rPr>
        <w:t>m</w:t>
      </w:r>
      <w:r w:rsidRPr="00B546BF">
        <w:rPr>
          <w:rFonts w:cs="Arial"/>
          <w:color w:val="000000"/>
          <w:szCs w:val="20"/>
        </w:rPr>
        <w:t xml:space="preserve"> desenvolver atividade</w:t>
      </w:r>
      <w:r w:rsidR="00F86BB5" w:rsidRPr="00B546BF">
        <w:rPr>
          <w:rFonts w:cs="Arial"/>
          <w:color w:val="000000"/>
          <w:szCs w:val="20"/>
        </w:rPr>
        <w:t>s</w:t>
      </w:r>
      <w:r w:rsidRPr="00B546BF">
        <w:rPr>
          <w:rFonts w:cs="Arial"/>
          <w:color w:val="000000"/>
          <w:szCs w:val="20"/>
        </w:rPr>
        <w:t xml:space="preserve"> no</w:t>
      </w:r>
      <w:r w:rsidR="00F86BB5" w:rsidRPr="00B546BF">
        <w:rPr>
          <w:rFonts w:cs="Arial"/>
          <w:color w:val="000000"/>
          <w:szCs w:val="20"/>
        </w:rPr>
        <w:t>s</w:t>
      </w:r>
      <w:r w:rsidRPr="00B546BF">
        <w:rPr>
          <w:rFonts w:cs="Arial"/>
          <w:color w:val="000000"/>
          <w:szCs w:val="20"/>
        </w:rPr>
        <w:t xml:space="preserve"> </w:t>
      </w:r>
      <w:r w:rsidR="00F86BB5" w:rsidRPr="00B546BF">
        <w:rPr>
          <w:rFonts w:cs="Arial"/>
          <w:color w:val="000000"/>
          <w:szCs w:val="20"/>
        </w:rPr>
        <w:t>campus da UFERSA</w:t>
      </w:r>
      <w:r w:rsidRPr="00B546BF">
        <w:rPr>
          <w:rFonts w:cs="Arial"/>
          <w:color w:val="000000"/>
          <w:szCs w:val="20"/>
        </w:rPr>
        <w:t>;</w:t>
      </w:r>
    </w:p>
    <w:p w14:paraId="770983F4" w14:textId="378B0AC8" w:rsidR="00E54FC0" w:rsidRPr="00B546BF" w:rsidRDefault="00E54FC0" w:rsidP="00072747">
      <w:pPr>
        <w:numPr>
          <w:ilvl w:val="1"/>
          <w:numId w:val="5"/>
        </w:numPr>
        <w:suppressAutoHyphens/>
        <w:spacing w:before="120" w:after="120" w:line="276" w:lineRule="auto"/>
        <w:ind w:left="567" w:firstLine="0"/>
        <w:jc w:val="both"/>
        <w:rPr>
          <w:rFonts w:cs="Arial"/>
          <w:color w:val="00000A"/>
          <w:szCs w:val="20"/>
        </w:rPr>
      </w:pPr>
      <w:r w:rsidRPr="00B546BF">
        <w:rPr>
          <w:rFonts w:cs="Arial"/>
          <w:color w:val="000000"/>
          <w:szCs w:val="20"/>
        </w:rPr>
        <w:t>A Cessionária deverá manter a pontualidade no cumprimento dos horários estipulados, podendo ainda os mesmos ser alterados em caso de necessidade da Administração mediante prévia comunicação no prazo de 03 (três) dias úteis:</w:t>
      </w:r>
    </w:p>
    <w:p w14:paraId="042AF48F" w14:textId="38B938D2" w:rsidR="00F86BB5" w:rsidRPr="00B546BF" w:rsidRDefault="00E54FC0" w:rsidP="00B83F6A">
      <w:pPr>
        <w:numPr>
          <w:ilvl w:val="3"/>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O funcionamento</w:t>
      </w:r>
      <w:r w:rsidR="009A4405" w:rsidRPr="00B546BF">
        <w:rPr>
          <w:rFonts w:cs="Arial"/>
          <w:color w:val="000000"/>
          <w:szCs w:val="20"/>
        </w:rPr>
        <w:t xml:space="preserve"> das cantinas</w:t>
      </w:r>
      <w:r w:rsidRPr="00B546BF">
        <w:rPr>
          <w:rFonts w:cs="Arial"/>
          <w:color w:val="000000"/>
          <w:szCs w:val="20"/>
        </w:rPr>
        <w:t xml:space="preserve"> será</w:t>
      </w:r>
      <w:r w:rsidR="00F86BB5" w:rsidRPr="00B546BF">
        <w:rPr>
          <w:rFonts w:cs="Arial"/>
          <w:color w:val="000000"/>
          <w:szCs w:val="20"/>
        </w:rPr>
        <w:t>:</w:t>
      </w:r>
    </w:p>
    <w:p w14:paraId="2C959FAD" w14:textId="544C3689" w:rsidR="00F86BB5" w:rsidRPr="00B546BF" w:rsidRDefault="00F86BB5" w:rsidP="00B83F6A">
      <w:pPr>
        <w:pStyle w:val="PargrafodaLista"/>
        <w:numPr>
          <w:ilvl w:val="0"/>
          <w:numId w:val="12"/>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ITEM 01</w:t>
      </w:r>
      <w:r w:rsidR="00AD7D4A">
        <w:rPr>
          <w:rFonts w:cs="Arial"/>
          <w:color w:val="000000"/>
          <w:szCs w:val="20"/>
        </w:rPr>
        <w:t>/02 e 03</w:t>
      </w:r>
      <w:r w:rsidRPr="00B546BF">
        <w:rPr>
          <w:rFonts w:cs="Arial"/>
          <w:color w:val="000000"/>
          <w:szCs w:val="20"/>
        </w:rPr>
        <w:t xml:space="preserve"> –</w:t>
      </w:r>
      <w:r w:rsidR="009A4405" w:rsidRPr="00B546BF">
        <w:rPr>
          <w:rFonts w:cs="Arial"/>
          <w:color w:val="000000"/>
          <w:szCs w:val="20"/>
        </w:rPr>
        <w:t xml:space="preserve"> </w:t>
      </w:r>
      <w:r w:rsidR="00C04571" w:rsidRPr="00B546BF">
        <w:rPr>
          <w:rFonts w:cs="Arial"/>
          <w:color w:val="000000"/>
          <w:szCs w:val="20"/>
        </w:rPr>
        <w:t>de segunda a sexta-feira</w:t>
      </w:r>
      <w:r w:rsidR="009A4405" w:rsidRPr="00B546BF">
        <w:rPr>
          <w:rFonts w:cs="Arial"/>
          <w:color w:val="000000"/>
          <w:szCs w:val="20"/>
        </w:rPr>
        <w:t xml:space="preserve"> das 6h30min às </w:t>
      </w:r>
      <w:proofErr w:type="gramStart"/>
      <w:r w:rsidR="009A4405" w:rsidRPr="00B546BF">
        <w:rPr>
          <w:rFonts w:cs="Arial"/>
          <w:color w:val="000000"/>
          <w:szCs w:val="20"/>
        </w:rPr>
        <w:t>21h:</w:t>
      </w:r>
      <w:proofErr w:type="gramEnd"/>
      <w:r w:rsidR="009A4405" w:rsidRPr="00B546BF">
        <w:rPr>
          <w:rFonts w:cs="Arial"/>
          <w:color w:val="000000"/>
          <w:szCs w:val="20"/>
        </w:rPr>
        <w:t>30min,</w:t>
      </w:r>
      <w:r w:rsidR="00C04571" w:rsidRPr="00B546BF">
        <w:rPr>
          <w:rFonts w:cs="Arial"/>
          <w:color w:val="000000"/>
          <w:szCs w:val="20"/>
        </w:rPr>
        <w:t xml:space="preserve"> e, aos sábados 7h</w:t>
      </w:r>
      <w:r w:rsidR="009A4405" w:rsidRPr="00B546BF">
        <w:rPr>
          <w:rFonts w:cs="Arial"/>
          <w:color w:val="000000"/>
          <w:szCs w:val="20"/>
        </w:rPr>
        <w:t>30min</w:t>
      </w:r>
      <w:r w:rsidR="00C04571" w:rsidRPr="00B546BF">
        <w:rPr>
          <w:rFonts w:cs="Arial"/>
          <w:color w:val="000000"/>
          <w:szCs w:val="20"/>
        </w:rPr>
        <w:t xml:space="preserve"> às 1</w:t>
      </w:r>
      <w:r w:rsidR="009A4405" w:rsidRPr="00B546BF">
        <w:rPr>
          <w:rFonts w:cs="Arial"/>
          <w:color w:val="000000"/>
          <w:szCs w:val="20"/>
        </w:rPr>
        <w:t>2</w:t>
      </w:r>
      <w:r w:rsidR="00C04571" w:rsidRPr="00B546BF">
        <w:rPr>
          <w:rFonts w:cs="Arial"/>
          <w:color w:val="000000"/>
          <w:szCs w:val="20"/>
        </w:rPr>
        <w:t>h</w:t>
      </w:r>
      <w:r w:rsidR="009A4405" w:rsidRPr="00B546BF">
        <w:rPr>
          <w:rFonts w:cs="Arial"/>
          <w:color w:val="000000"/>
          <w:szCs w:val="20"/>
        </w:rPr>
        <w:t>00min;</w:t>
      </w:r>
    </w:p>
    <w:p w14:paraId="26CB5CAB" w14:textId="1AB2935A" w:rsidR="00F86BB5" w:rsidRPr="00B546BF" w:rsidRDefault="00F86BB5" w:rsidP="00B83F6A">
      <w:pPr>
        <w:pStyle w:val="PargrafodaLista"/>
        <w:numPr>
          <w:ilvl w:val="0"/>
          <w:numId w:val="12"/>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lastRenderedPageBreak/>
        <w:t xml:space="preserve">ITEM 04 – </w:t>
      </w:r>
      <w:r w:rsidR="009A4405" w:rsidRPr="00B546BF">
        <w:rPr>
          <w:rFonts w:cs="Arial"/>
          <w:color w:val="000000"/>
          <w:szCs w:val="20"/>
        </w:rPr>
        <w:t>de segunda a sexta-feira das 6h00min às 22h30min;</w:t>
      </w:r>
    </w:p>
    <w:p w14:paraId="25EDDC6E" w14:textId="5809F485" w:rsidR="00F86BB5" w:rsidRPr="00B546BF" w:rsidRDefault="00F86BB5" w:rsidP="00B83F6A">
      <w:pPr>
        <w:pStyle w:val="PargrafodaLista"/>
        <w:numPr>
          <w:ilvl w:val="0"/>
          <w:numId w:val="12"/>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 xml:space="preserve">ITEM </w:t>
      </w:r>
      <w:r w:rsidR="00B506E8" w:rsidRPr="00B546BF">
        <w:rPr>
          <w:rFonts w:cs="Arial"/>
          <w:color w:val="000000"/>
          <w:szCs w:val="20"/>
        </w:rPr>
        <w:t xml:space="preserve"> </w:t>
      </w:r>
      <w:r w:rsidRPr="00B546BF">
        <w:rPr>
          <w:rFonts w:cs="Arial"/>
          <w:color w:val="000000"/>
          <w:szCs w:val="20"/>
        </w:rPr>
        <w:t xml:space="preserve">05 – </w:t>
      </w:r>
      <w:r w:rsidR="009A4405" w:rsidRPr="00B546BF">
        <w:rPr>
          <w:rFonts w:cs="Arial"/>
          <w:color w:val="000000"/>
          <w:szCs w:val="20"/>
        </w:rPr>
        <w:t>de segunda a sexta-feira das 6h00min às 22h00min;</w:t>
      </w:r>
    </w:p>
    <w:p w14:paraId="09326949" w14:textId="59EE013E" w:rsidR="009A4405" w:rsidRDefault="00F86BB5" w:rsidP="00B83F6A">
      <w:pPr>
        <w:pStyle w:val="PargrafodaLista"/>
        <w:numPr>
          <w:ilvl w:val="0"/>
          <w:numId w:val="12"/>
        </w:numPr>
        <w:suppressAutoHyphens/>
        <w:spacing w:before="119" w:after="119" w:line="276" w:lineRule="auto"/>
        <w:ind w:left="567" w:right="-1" w:firstLine="0"/>
        <w:jc w:val="both"/>
        <w:rPr>
          <w:rFonts w:cs="Arial"/>
          <w:color w:val="000000"/>
          <w:szCs w:val="20"/>
        </w:rPr>
      </w:pPr>
      <w:r w:rsidRPr="00B546BF">
        <w:rPr>
          <w:rFonts w:cs="Arial"/>
          <w:color w:val="000000"/>
          <w:szCs w:val="20"/>
        </w:rPr>
        <w:t>ITEM 06 –</w:t>
      </w:r>
      <w:r w:rsidR="00C04571" w:rsidRPr="00B546BF">
        <w:rPr>
          <w:rFonts w:cs="Arial"/>
          <w:color w:val="000000"/>
          <w:szCs w:val="20"/>
        </w:rPr>
        <w:t xml:space="preserve"> </w:t>
      </w:r>
      <w:r w:rsidR="009A4405" w:rsidRPr="00B546BF">
        <w:rPr>
          <w:rFonts w:cs="Arial"/>
          <w:color w:val="000000"/>
          <w:szCs w:val="20"/>
        </w:rPr>
        <w:t>de segunda a sexta-feira das 6h30min às 21h00min, e, aos sábados 7h00min às 11h00min;</w:t>
      </w:r>
    </w:p>
    <w:p w14:paraId="55E7E904" w14:textId="77777777" w:rsidR="00205BA0" w:rsidRPr="00B546BF" w:rsidRDefault="00205BA0" w:rsidP="00205BA0">
      <w:pPr>
        <w:pStyle w:val="PargrafodaLista"/>
        <w:suppressAutoHyphens/>
        <w:spacing w:before="119" w:after="119" w:line="276" w:lineRule="auto"/>
        <w:ind w:left="567" w:right="-1"/>
        <w:jc w:val="both"/>
        <w:rPr>
          <w:rFonts w:cs="Arial"/>
          <w:color w:val="000000"/>
          <w:szCs w:val="20"/>
        </w:rPr>
      </w:pPr>
    </w:p>
    <w:p w14:paraId="10DCF9DF" w14:textId="6D2D9823" w:rsidR="00E54FC0" w:rsidRPr="00B546BF" w:rsidRDefault="00E54FC0" w:rsidP="00B83F6A">
      <w:pPr>
        <w:pStyle w:val="PargrafodaLista"/>
        <w:numPr>
          <w:ilvl w:val="1"/>
          <w:numId w:val="5"/>
        </w:numPr>
        <w:suppressAutoHyphens/>
        <w:spacing w:before="119" w:after="119" w:line="276" w:lineRule="auto"/>
        <w:ind w:left="567" w:right="-1" w:firstLine="0"/>
        <w:jc w:val="both"/>
        <w:rPr>
          <w:rFonts w:cs="Arial"/>
          <w:szCs w:val="20"/>
        </w:rPr>
      </w:pPr>
      <w:r w:rsidRPr="00B546BF">
        <w:rPr>
          <w:rFonts w:cs="Arial"/>
          <w:szCs w:val="20"/>
        </w:rPr>
        <w:t>Quando necessário o funcionamento nos sábados (fora do</w:t>
      </w:r>
      <w:r w:rsidR="00F86BB5" w:rsidRPr="00B546BF">
        <w:rPr>
          <w:rFonts w:cs="Arial"/>
          <w:szCs w:val="20"/>
        </w:rPr>
        <w:t>s</w:t>
      </w:r>
      <w:r w:rsidRPr="00B546BF">
        <w:rPr>
          <w:rFonts w:cs="Arial"/>
          <w:szCs w:val="20"/>
        </w:rPr>
        <w:t xml:space="preserve"> horário</w:t>
      </w:r>
      <w:r w:rsidR="00F86BB5" w:rsidRPr="00B546BF">
        <w:rPr>
          <w:rFonts w:cs="Arial"/>
          <w:szCs w:val="20"/>
        </w:rPr>
        <w:t>s</w:t>
      </w:r>
      <w:r w:rsidRPr="00B546BF">
        <w:rPr>
          <w:rFonts w:cs="Arial"/>
          <w:szCs w:val="20"/>
        </w:rPr>
        <w:t xml:space="preserve"> previsto</w:t>
      </w:r>
      <w:r w:rsidR="00F86BB5" w:rsidRPr="00B546BF">
        <w:rPr>
          <w:rFonts w:cs="Arial"/>
          <w:szCs w:val="20"/>
        </w:rPr>
        <w:t>s</w:t>
      </w:r>
      <w:r w:rsidRPr="00B546BF">
        <w:rPr>
          <w:rFonts w:cs="Arial"/>
          <w:szCs w:val="20"/>
        </w:rPr>
        <w:t>), domingos e feriados, a Cessionária deverá ser informada pela Cedente com antecedência mínima de 03 (três) dias úteis;</w:t>
      </w:r>
    </w:p>
    <w:p w14:paraId="7CA308D4" w14:textId="77777777" w:rsidR="00E54FC0" w:rsidRPr="00B546BF" w:rsidRDefault="00E54FC0" w:rsidP="00B83F6A">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Qualquer alteração no horário de funcionamento, ampliação ou diversificação considerável no cardápio só deverá ser procedida com prévia autorização do Fiscal do Contrato;</w:t>
      </w:r>
    </w:p>
    <w:p w14:paraId="15969F82" w14:textId="0749E8B3" w:rsidR="00E54FC0" w:rsidRPr="00B546BF" w:rsidRDefault="00E54FC0" w:rsidP="00B83F6A">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 xml:space="preserve">Qualquer alteração ou ampliação que implique em obras ou modificações do espaço físico, objeto da </w:t>
      </w:r>
      <w:r w:rsidR="00327EFE" w:rsidRPr="00B546BF">
        <w:rPr>
          <w:rFonts w:cs="Arial"/>
          <w:color w:val="000000"/>
          <w:szCs w:val="20"/>
        </w:rPr>
        <w:t>conc</w:t>
      </w:r>
      <w:r w:rsidRPr="00B546BF">
        <w:rPr>
          <w:rFonts w:cs="Arial"/>
          <w:color w:val="000000"/>
          <w:szCs w:val="20"/>
        </w:rPr>
        <w:t>essão, só deverá ser executada com a aprovação da Cedente;</w:t>
      </w:r>
    </w:p>
    <w:p w14:paraId="4E7206AF" w14:textId="77777777" w:rsidR="00E54FC0" w:rsidRPr="00B546BF" w:rsidRDefault="00E54FC0" w:rsidP="00B83F6A">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A Cessionária deverá disponibilizar um número de funcionários suficiente, visando prestar um atendimento de boa qualidade aos seus usuários;</w:t>
      </w:r>
    </w:p>
    <w:p w14:paraId="077733DB" w14:textId="77777777" w:rsidR="00E54FC0" w:rsidRPr="00B546BF" w:rsidRDefault="00E54FC0" w:rsidP="00B506E8">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A Cessionária deverá adotar as práticas de sustentabilidade ambiental de acordo com o Art. 6º da Instrução Normativa nº 01 de 19 de janeiro de 2012 da Secretaria de Logística e Tecnologia da Informação do Ministério do Planejamento, orçamento e Gestão, conforme disposto no item 4 deste documento;</w:t>
      </w:r>
    </w:p>
    <w:p w14:paraId="030D0897" w14:textId="77777777" w:rsidR="00E54FC0" w:rsidRPr="00B546BF" w:rsidRDefault="00E54FC0" w:rsidP="00B506E8">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A Cessionária deverá seguir as normas sindicais, federais, estaduais e municipais, higiênicas e sanitárias e os procedimentos técnicos adequados à aquisição, estocagem, pré-preparo, acondicionamento a fim de garantir as qualidades higiênicas e sanitárias, nutritiva e sensorial das refeições e lanches;</w:t>
      </w:r>
    </w:p>
    <w:p w14:paraId="260F4CE4" w14:textId="680A7295" w:rsidR="00E54FC0" w:rsidRPr="00B546BF" w:rsidRDefault="00E54FC0" w:rsidP="00B506E8">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b/>
          <w:color w:val="000000"/>
          <w:szCs w:val="20"/>
        </w:rPr>
        <w:t>S</w:t>
      </w:r>
      <w:r w:rsidR="00C90135" w:rsidRPr="00B546BF">
        <w:rPr>
          <w:rFonts w:cs="Arial"/>
          <w:b/>
          <w:color w:val="000000"/>
          <w:szCs w:val="20"/>
        </w:rPr>
        <w:t xml:space="preserve">erá proibida a venda de </w:t>
      </w:r>
      <w:r w:rsidRPr="00B546BF">
        <w:rPr>
          <w:rFonts w:cs="Arial"/>
          <w:b/>
          <w:color w:val="000000"/>
          <w:szCs w:val="20"/>
        </w:rPr>
        <w:t>CIGARROS E BEBIDAS ALCOÓLICAS NA CANTINA;</w:t>
      </w:r>
    </w:p>
    <w:p w14:paraId="34059DF9" w14:textId="77777777" w:rsidR="00E54FC0" w:rsidRPr="00B546BF" w:rsidRDefault="00E54FC0" w:rsidP="00B506E8">
      <w:pPr>
        <w:numPr>
          <w:ilvl w:val="1"/>
          <w:numId w:val="5"/>
        </w:numPr>
        <w:suppressAutoHyphens/>
        <w:spacing w:before="119" w:after="119" w:line="276" w:lineRule="auto"/>
        <w:ind w:left="567" w:right="-1" w:firstLine="0"/>
        <w:jc w:val="both"/>
        <w:rPr>
          <w:rFonts w:cs="Arial"/>
          <w:b/>
          <w:bCs/>
          <w:color w:val="00000A"/>
          <w:szCs w:val="20"/>
          <w:u w:val="single"/>
        </w:rPr>
      </w:pPr>
      <w:r w:rsidRPr="00B546BF">
        <w:rPr>
          <w:rFonts w:cs="Arial"/>
          <w:color w:val="000000"/>
          <w:szCs w:val="20"/>
        </w:rPr>
        <w:t>Os produtos devem ser preparados de acordo com a demanda do turno e/ou dia e cardápio disponibilizados pela empresa Cessionária;</w:t>
      </w:r>
    </w:p>
    <w:p w14:paraId="568A2D73" w14:textId="0E2EBE82" w:rsidR="00E54FC0" w:rsidRPr="00B546BF" w:rsidRDefault="00E54FC0" w:rsidP="00BE54F0">
      <w:pPr>
        <w:numPr>
          <w:ilvl w:val="1"/>
          <w:numId w:val="5"/>
        </w:numPr>
        <w:tabs>
          <w:tab w:val="left" w:pos="1276"/>
        </w:tabs>
        <w:suppressAutoHyphens/>
        <w:spacing w:before="119" w:after="119" w:line="276" w:lineRule="auto"/>
        <w:ind w:left="567" w:right="-1" w:firstLine="0"/>
        <w:jc w:val="both"/>
        <w:rPr>
          <w:rFonts w:cs="Arial"/>
          <w:color w:val="00000A"/>
          <w:szCs w:val="20"/>
        </w:rPr>
      </w:pPr>
      <w:r w:rsidRPr="00B546BF">
        <w:rPr>
          <w:rFonts w:cs="Arial"/>
          <w:color w:val="000000"/>
          <w:szCs w:val="20"/>
        </w:rPr>
        <w:t xml:space="preserve">Toda a manipulação e a preparação dos produtos e alimentos deve atender o estabelecido na Resolução </w:t>
      </w:r>
      <w:r w:rsidR="00BA5C8D" w:rsidRPr="00B546BF">
        <w:rPr>
          <w:rFonts w:cs="Arial"/>
          <w:color w:val="000000"/>
          <w:szCs w:val="20"/>
        </w:rPr>
        <w:t xml:space="preserve">RDC nº </w:t>
      </w:r>
      <w:r w:rsidRPr="00B546BF">
        <w:rPr>
          <w:rFonts w:cs="Arial"/>
          <w:color w:val="000000"/>
          <w:szCs w:val="20"/>
        </w:rPr>
        <w:t>216 de 15 de setembro de 2004 – ANVISA e deverão ser manipulados na área concedida. Dentre os pontos estabelecidos por esta norma, temos:</w:t>
      </w:r>
    </w:p>
    <w:p w14:paraId="0DFE865F" w14:textId="77777777" w:rsidR="00E54FC0" w:rsidRPr="00B546BF" w:rsidRDefault="00E54FC0" w:rsidP="00BA2496">
      <w:pPr>
        <w:numPr>
          <w:ilvl w:val="2"/>
          <w:numId w:val="5"/>
        </w:numPr>
        <w:suppressAutoHyphens/>
        <w:spacing w:before="120" w:after="120" w:line="276" w:lineRule="auto"/>
        <w:ind w:left="567" w:right="-1" w:firstLine="0"/>
        <w:jc w:val="both"/>
        <w:rPr>
          <w:rFonts w:cs="Arial"/>
          <w:b/>
          <w:bCs/>
          <w:color w:val="00000A"/>
          <w:szCs w:val="20"/>
          <w:u w:val="single"/>
        </w:rPr>
      </w:pPr>
      <w:r w:rsidRPr="00B546BF">
        <w:rPr>
          <w:rFonts w:cs="Arial"/>
          <w:color w:val="000000"/>
          <w:szCs w:val="20"/>
        </w:rPr>
        <w:t>Tipo de edificação e as instalações, que devem ser projetadas de forma a possibilitar um fluxo ordenado e sem cruzamentos em todas as etapas da preparação de alimentos e a facilitar as operações de manutenção, limpeza e, quando for o caso, desinfecção;</w:t>
      </w:r>
    </w:p>
    <w:p w14:paraId="7875AC12" w14:textId="77777777" w:rsidR="00E54FC0" w:rsidRPr="00B546BF" w:rsidRDefault="00E54FC0" w:rsidP="00BA2496">
      <w:pPr>
        <w:numPr>
          <w:ilvl w:val="2"/>
          <w:numId w:val="5"/>
        </w:numPr>
        <w:suppressAutoHyphens/>
        <w:spacing w:before="120" w:after="120" w:line="276" w:lineRule="auto"/>
        <w:ind w:left="567" w:right="-1" w:firstLine="0"/>
        <w:jc w:val="both"/>
        <w:rPr>
          <w:rFonts w:cs="Arial"/>
          <w:color w:val="000000"/>
          <w:szCs w:val="20"/>
        </w:rPr>
      </w:pPr>
      <w:r w:rsidRPr="00B546BF">
        <w:rPr>
          <w:rFonts w:cs="Arial"/>
          <w:color w:val="000000"/>
          <w:szCs w:val="20"/>
        </w:rPr>
        <w:t>Higienização de instalações, equipamentos, móveis e utensílios.</w:t>
      </w:r>
    </w:p>
    <w:p w14:paraId="55572C45" w14:textId="77777777" w:rsidR="00E54FC0" w:rsidRPr="00B546BF" w:rsidRDefault="00E54FC0" w:rsidP="00BA2496">
      <w:pPr>
        <w:numPr>
          <w:ilvl w:val="2"/>
          <w:numId w:val="5"/>
        </w:numPr>
        <w:suppressAutoHyphens/>
        <w:spacing w:before="120" w:after="120" w:line="276" w:lineRule="auto"/>
        <w:ind w:left="567" w:right="-1" w:firstLine="0"/>
        <w:jc w:val="both"/>
        <w:rPr>
          <w:rFonts w:cs="Arial"/>
          <w:color w:val="000000"/>
          <w:szCs w:val="20"/>
        </w:rPr>
      </w:pPr>
      <w:r w:rsidRPr="00B546BF">
        <w:rPr>
          <w:rFonts w:cs="Arial"/>
          <w:color w:val="000000"/>
          <w:szCs w:val="20"/>
        </w:rPr>
        <w:t>Controle integrado de vetores e pragas urbanas.</w:t>
      </w:r>
    </w:p>
    <w:p w14:paraId="0C4A251E" w14:textId="77777777" w:rsidR="00E54FC0" w:rsidRPr="00B546BF" w:rsidRDefault="00E54FC0" w:rsidP="00BA2496">
      <w:pPr>
        <w:numPr>
          <w:ilvl w:val="2"/>
          <w:numId w:val="5"/>
        </w:numPr>
        <w:suppressAutoHyphens/>
        <w:spacing w:before="120" w:after="120" w:line="276" w:lineRule="auto"/>
        <w:ind w:left="567" w:right="-1" w:firstLine="0"/>
        <w:jc w:val="both"/>
        <w:rPr>
          <w:rFonts w:cs="Arial"/>
          <w:color w:val="000000"/>
          <w:szCs w:val="20"/>
        </w:rPr>
      </w:pPr>
      <w:r w:rsidRPr="00B546BF">
        <w:rPr>
          <w:rFonts w:cs="Arial"/>
          <w:color w:val="000000"/>
          <w:szCs w:val="20"/>
        </w:rPr>
        <w:t>Sistema de abastecimento de água, lembrando que deve ser utilizada somente água potável para manipulação de alimentos.</w:t>
      </w:r>
    </w:p>
    <w:p w14:paraId="137E9F68" w14:textId="11A871E5" w:rsidR="00E54FC0" w:rsidRPr="00B546BF" w:rsidRDefault="00E54FC0" w:rsidP="00072747">
      <w:pPr>
        <w:numPr>
          <w:ilvl w:val="3"/>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 estabelecimento deve dispor de recipientes identificados e íntegros para o manejo dos resíduos, de fácil higienização e transporte, em número e capacidade suficientes para conter os resíduos.</w:t>
      </w:r>
      <w:r w:rsidR="004D1D51" w:rsidRPr="00B546BF">
        <w:rPr>
          <w:rFonts w:cs="Arial"/>
          <w:color w:val="000000"/>
          <w:szCs w:val="20"/>
        </w:rPr>
        <w:t xml:space="preserve"> Os coletores utilizados para deposição dos resíduos das áreas de preparação e armazenamento de alimentos devem ser dotados de tampas acionadas sem contato manual.</w:t>
      </w:r>
      <w:r w:rsidR="004D1D51" w:rsidRPr="00B546BF">
        <w:rPr>
          <w:rFonts w:cs="Arial"/>
          <w:color w:val="000000"/>
          <w:szCs w:val="20"/>
        </w:rPr>
        <w:cr/>
      </w:r>
    </w:p>
    <w:p w14:paraId="7BB61266"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 controle da saúde dos manipuladores (funcionários) deve ser registrado e realizado de acordo com a legislação específica.</w:t>
      </w:r>
    </w:p>
    <w:p w14:paraId="3B880F8B" w14:textId="77777777" w:rsidR="004D1D51" w:rsidRPr="00B546BF" w:rsidRDefault="004D1D51" w:rsidP="00432B08">
      <w:pPr>
        <w:numPr>
          <w:ilvl w:val="3"/>
          <w:numId w:val="5"/>
        </w:numPr>
        <w:suppressAutoHyphens/>
        <w:ind w:left="0" w:right="567" w:firstLine="0"/>
        <w:jc w:val="both"/>
        <w:rPr>
          <w:rFonts w:cs="Arial"/>
          <w:color w:val="000000"/>
          <w:szCs w:val="20"/>
        </w:rPr>
      </w:pPr>
      <w:r w:rsidRPr="00B546BF">
        <w:rPr>
          <w:rFonts w:cs="Arial"/>
          <w:color w:val="000000"/>
          <w:szCs w:val="20"/>
        </w:rPr>
        <w:t xml:space="preserve">Os manipuladores devem ter asseio pessoal, apresentando-se com uniformes compatíveis à </w:t>
      </w:r>
      <w:proofErr w:type="spellStart"/>
      <w:proofErr w:type="gramStart"/>
      <w:r w:rsidRPr="00B546BF">
        <w:rPr>
          <w:rFonts w:cs="Arial"/>
          <w:color w:val="000000"/>
          <w:szCs w:val="20"/>
        </w:rPr>
        <w:t>atividade,</w:t>
      </w:r>
      <w:proofErr w:type="gramEnd"/>
      <w:r w:rsidRPr="00B546BF">
        <w:rPr>
          <w:rFonts w:cs="Arial"/>
          <w:color w:val="000000"/>
          <w:szCs w:val="20"/>
        </w:rPr>
        <w:t>conservados</w:t>
      </w:r>
      <w:proofErr w:type="spellEnd"/>
      <w:r w:rsidRPr="00B546BF">
        <w:rPr>
          <w:rFonts w:cs="Arial"/>
          <w:color w:val="000000"/>
          <w:szCs w:val="20"/>
        </w:rPr>
        <w:t xml:space="preserve"> e limpos. Os uniformes devem ser trocados, no mínimo, </w:t>
      </w:r>
      <w:r w:rsidRPr="00B546BF">
        <w:rPr>
          <w:rFonts w:cs="Arial"/>
          <w:color w:val="000000"/>
          <w:szCs w:val="20"/>
        </w:rPr>
        <w:lastRenderedPageBreak/>
        <w:t>diariamente e usados exclusivamente nas dependências internas do estabelecimento. As roupas e os objetos pessoais devem ser guardados em local específico e reservado para esse fim.</w:t>
      </w:r>
      <w:r w:rsidRPr="00B546BF">
        <w:rPr>
          <w:rFonts w:cs="Arial"/>
          <w:color w:val="000000"/>
          <w:szCs w:val="20"/>
        </w:rPr>
        <w:cr/>
      </w:r>
    </w:p>
    <w:p w14:paraId="6DC92BBF" w14:textId="77777777" w:rsidR="004D1D51" w:rsidRPr="00B546BF" w:rsidRDefault="004D1D51" w:rsidP="004D1D51">
      <w:pPr>
        <w:numPr>
          <w:ilvl w:val="3"/>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 xml:space="preserve">Os manipuladores devem usar cabelos presos e protegidos por redes ou </w:t>
      </w:r>
      <w:proofErr w:type="gramStart"/>
      <w:r w:rsidRPr="00B546BF">
        <w:rPr>
          <w:rFonts w:cs="Arial"/>
          <w:color w:val="000000"/>
          <w:szCs w:val="20"/>
        </w:rPr>
        <w:t>toucas ,</w:t>
      </w:r>
      <w:proofErr w:type="gramEnd"/>
      <w:r w:rsidRPr="00B546BF">
        <w:rPr>
          <w:rFonts w:cs="Arial"/>
          <w:color w:val="000000"/>
          <w:szCs w:val="20"/>
        </w:rPr>
        <w:t xml:space="preserve"> não sendo permitido o uso de barba. As unhas devem estar curtas e sem esmalte ou base. Durante a manipulação, devem ser retirados todos os objetos de adorno pessoal e a maquiagem.</w:t>
      </w:r>
    </w:p>
    <w:p w14:paraId="59A03FF0" w14:textId="77777777" w:rsidR="004D1D51" w:rsidRPr="00B546BF" w:rsidRDefault="004D1D51" w:rsidP="004D1D51">
      <w:pPr>
        <w:numPr>
          <w:ilvl w:val="3"/>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Os manipuladores de alimentos devem ser supervisionados e capacitados periodicamente em higiene pessoal, em manipulação higiênica dos alimentos e em doenças transmitidas por alimentos. A capacitação deve ser comprovada mediante documentação.</w:t>
      </w:r>
    </w:p>
    <w:p w14:paraId="12ECC70C"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Os serviços de alimentação devem especificar os critérios para avaliação e seleção dos fornecedores de matérias-primas, ingredientes e embalagens.</w:t>
      </w:r>
    </w:p>
    <w:p w14:paraId="209CD1BB"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 transporte dos insumos deve ser realizado em condições adequadas de higiene e conservação.</w:t>
      </w:r>
    </w:p>
    <w:p w14:paraId="3B26B984"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As matérias-primas, os ingredientes e as embalagens utilizados para preparação do alimento devem estar em condições higiênicas e sanitárias adequadas.</w:t>
      </w:r>
    </w:p>
    <w:p w14:paraId="57A7DAD6"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Os alimentos preparados mantidos na área de armazenamento ou aguardando o transporte devem estar identificados e protegidos contra contaminantes. Na identificação deve constar, no mínimo, a designação do produto, a data de preparo e o prazo de validade.</w:t>
      </w:r>
    </w:p>
    <w:p w14:paraId="5D83346F" w14:textId="77777777" w:rsidR="00E54FC0" w:rsidRPr="00B546BF" w:rsidRDefault="00E54FC0" w:rsidP="004D1D51">
      <w:pPr>
        <w:numPr>
          <w:ilvl w:val="2"/>
          <w:numId w:val="5"/>
        </w:numPr>
        <w:suppressAutoHyphens/>
        <w:spacing w:before="120" w:after="120" w:line="276" w:lineRule="auto"/>
        <w:ind w:left="0" w:right="566" w:firstLine="0"/>
        <w:jc w:val="both"/>
        <w:rPr>
          <w:rFonts w:cs="Arial"/>
          <w:color w:val="000000"/>
          <w:szCs w:val="20"/>
        </w:rPr>
      </w:pPr>
      <w:r w:rsidRPr="00B546BF">
        <w:rPr>
          <w:rFonts w:cs="Arial"/>
          <w:color w:val="000000"/>
          <w:szCs w:val="20"/>
        </w:rPr>
        <w:t>As áreas de exposição do alimento preparado e de consumação ou refeitório devem ser mantidas organizadas e em adequadas condições higiênicas e sanitárias.</w:t>
      </w:r>
    </w:p>
    <w:p w14:paraId="6BACF083" w14:textId="77777777" w:rsidR="00E54FC0" w:rsidRPr="00B546BF" w:rsidRDefault="00E54FC0" w:rsidP="00B83F6A">
      <w:pPr>
        <w:numPr>
          <w:ilvl w:val="1"/>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A empresa Cessionária deverá elaborar um cardápio de doces, salgados, frutas e bebidas que comercializará em cada dia em que estiver prestando o serviço;</w:t>
      </w:r>
    </w:p>
    <w:p w14:paraId="6493C55A" w14:textId="77777777" w:rsidR="00E54FC0" w:rsidRPr="00B546BF" w:rsidRDefault="00E54FC0" w:rsidP="00B506E8">
      <w:pPr>
        <w:numPr>
          <w:ilvl w:val="1"/>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O cardápio poderá ser alterado de acordo com o interesse da Cedente. Os produtos preparados no dia anterior não poderão ser comercializados no dia em curso;</w:t>
      </w:r>
    </w:p>
    <w:p w14:paraId="1406FFF7" w14:textId="77777777" w:rsidR="00E54FC0" w:rsidRPr="00B546BF" w:rsidRDefault="00E54FC0" w:rsidP="00B506E8">
      <w:pPr>
        <w:numPr>
          <w:ilvl w:val="1"/>
          <w:numId w:val="5"/>
        </w:numPr>
        <w:suppressAutoHyphens/>
        <w:spacing w:before="119" w:after="119" w:line="276" w:lineRule="auto"/>
        <w:ind w:left="0" w:right="566" w:firstLine="0"/>
        <w:jc w:val="both"/>
        <w:rPr>
          <w:rFonts w:cs="Arial"/>
          <w:b/>
          <w:bCs/>
          <w:color w:val="00000A"/>
          <w:szCs w:val="20"/>
          <w:u w:val="single"/>
        </w:rPr>
      </w:pPr>
      <w:r w:rsidRPr="00B546BF">
        <w:rPr>
          <w:rFonts w:cs="Arial"/>
          <w:color w:val="000000"/>
          <w:szCs w:val="20"/>
        </w:rPr>
        <w:t>Produtos industrializados devem estar dentro do período de validade;</w:t>
      </w:r>
    </w:p>
    <w:p w14:paraId="6B965A47" w14:textId="19CB1B1F" w:rsidR="00E54FC0" w:rsidRPr="00B546BF" w:rsidRDefault="00E54FC0" w:rsidP="00BA2496">
      <w:pPr>
        <w:numPr>
          <w:ilvl w:val="1"/>
          <w:numId w:val="5"/>
        </w:numPr>
        <w:suppressAutoHyphens/>
        <w:spacing w:before="119" w:after="119" w:line="276" w:lineRule="auto"/>
        <w:ind w:left="0" w:right="566" w:firstLine="0"/>
        <w:jc w:val="both"/>
        <w:rPr>
          <w:rFonts w:cs="Arial"/>
          <w:b/>
          <w:bCs/>
          <w:color w:val="00000A"/>
          <w:szCs w:val="20"/>
          <w:u w:val="single"/>
        </w:rPr>
      </w:pPr>
      <w:r w:rsidRPr="00B546BF">
        <w:rPr>
          <w:rFonts w:cs="Arial"/>
          <w:color w:val="000000"/>
          <w:szCs w:val="20"/>
        </w:rPr>
        <w:t xml:space="preserve">Os produtos que estão sendo comercializados deverão ser acondicionados em condições ideais que garantam a qualidade do produto em todos os seus aspectos, de acordo com o que estabelece a Resolução </w:t>
      </w:r>
      <w:r w:rsidR="005F06FF" w:rsidRPr="00B546BF">
        <w:rPr>
          <w:rFonts w:cs="Arial"/>
          <w:color w:val="000000"/>
          <w:szCs w:val="20"/>
        </w:rPr>
        <w:t xml:space="preserve">RDC n° </w:t>
      </w:r>
      <w:r w:rsidRPr="00B546BF">
        <w:rPr>
          <w:rFonts w:cs="Arial"/>
          <w:color w:val="000000"/>
          <w:szCs w:val="20"/>
        </w:rPr>
        <w:t>216 de 15 de setembro de 2004;</w:t>
      </w:r>
    </w:p>
    <w:p w14:paraId="021254CD" w14:textId="77777777" w:rsidR="00E54FC0" w:rsidRPr="00B546BF" w:rsidRDefault="00E54FC0" w:rsidP="00BA2496">
      <w:pPr>
        <w:numPr>
          <w:ilvl w:val="1"/>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Não será permitida colocação de propagandas comerciais por parte da Cessionária nas paredes ou na área de consumo.</w:t>
      </w:r>
    </w:p>
    <w:p w14:paraId="144BEB75" w14:textId="12B583D3" w:rsidR="00E54FC0" w:rsidRPr="00B546BF" w:rsidRDefault="00E54FC0" w:rsidP="00BA2496">
      <w:pPr>
        <w:numPr>
          <w:ilvl w:val="1"/>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 xml:space="preserve">A Cessionária deverá </w:t>
      </w:r>
      <w:r w:rsidR="008F144F" w:rsidRPr="00B546BF">
        <w:rPr>
          <w:rFonts w:cs="Arial"/>
          <w:color w:val="000000"/>
          <w:szCs w:val="20"/>
        </w:rPr>
        <w:t xml:space="preserve">recolher e </w:t>
      </w:r>
      <w:r w:rsidRPr="00B546BF">
        <w:rPr>
          <w:rFonts w:cs="Arial"/>
          <w:color w:val="000000"/>
          <w:szCs w:val="20"/>
        </w:rPr>
        <w:t>acondicionar o lixo em sacos plásticos próprios para tal fim, providenciando a sua retirada diária de modo a garantir a segurança contra riscos de contaminação durante a remoção e acondicionamento do lixo em local próprio e externo, de acordo com as determinações da Cedente, normas sanitárias vigentes e o Programa de Coleta Seletiva do Lixo;</w:t>
      </w:r>
    </w:p>
    <w:p w14:paraId="3F9496B6" w14:textId="77777777" w:rsidR="00E54FC0" w:rsidRPr="00B546BF" w:rsidRDefault="00E54FC0" w:rsidP="00432B08">
      <w:pPr>
        <w:numPr>
          <w:ilvl w:val="1"/>
          <w:numId w:val="5"/>
        </w:numPr>
        <w:suppressAutoHyphens/>
        <w:spacing w:before="119" w:after="119" w:line="276" w:lineRule="auto"/>
        <w:ind w:left="0" w:right="-1" w:firstLine="0"/>
        <w:jc w:val="both"/>
        <w:rPr>
          <w:rFonts w:cs="Arial"/>
          <w:color w:val="00000A"/>
          <w:szCs w:val="20"/>
        </w:rPr>
      </w:pPr>
      <w:r w:rsidRPr="00B546BF">
        <w:rPr>
          <w:rFonts w:cs="Arial"/>
          <w:color w:val="000000"/>
          <w:szCs w:val="20"/>
        </w:rPr>
        <w:t>A limpeza do espaço físico destinado à cantina será de inteira responsabilidade da Cessionária. A limpeza de mesas, cadeiras, balcões ou outras mobílias, bem como a sua higienização serão de responsabilidade da Cessionária. Da mesma forma, a Cessionária deverá manter limpos e devidamente higienizados todos os equipamentos disponibilizados no local da cantina.</w:t>
      </w:r>
    </w:p>
    <w:p w14:paraId="42669F3B" w14:textId="1F315810" w:rsidR="00E54FC0" w:rsidRPr="00B546BF" w:rsidRDefault="00E54FC0" w:rsidP="00720FCB">
      <w:pPr>
        <w:numPr>
          <w:ilvl w:val="1"/>
          <w:numId w:val="5"/>
        </w:numPr>
        <w:suppressAutoHyphens/>
        <w:spacing w:before="119" w:after="119" w:line="276" w:lineRule="auto"/>
        <w:ind w:left="0" w:right="-1" w:firstLine="0"/>
        <w:jc w:val="both"/>
        <w:rPr>
          <w:rFonts w:cs="Arial"/>
          <w:color w:val="00000A"/>
          <w:szCs w:val="20"/>
        </w:rPr>
      </w:pPr>
      <w:r w:rsidRPr="00B546BF">
        <w:rPr>
          <w:rFonts w:cs="Arial"/>
          <w:color w:val="000000"/>
          <w:szCs w:val="20"/>
        </w:rPr>
        <w:t xml:space="preserve">Na utilização de algum espaço adicional (corredor), este será limpo de acordo com o cronograma de atividades por empresa especializada da Cedente para a realização do serviço de limpeza do </w:t>
      </w:r>
      <w:r w:rsidRPr="00B546BF">
        <w:rPr>
          <w:rFonts w:cs="Arial"/>
          <w:i/>
          <w:color w:val="000000"/>
          <w:szCs w:val="20"/>
        </w:rPr>
        <w:t>Campus</w:t>
      </w:r>
      <w:r w:rsidRPr="00B546BF">
        <w:rPr>
          <w:rFonts w:cs="Arial"/>
          <w:color w:val="000000"/>
          <w:szCs w:val="20"/>
        </w:rPr>
        <w:t xml:space="preserve">. Havendo necessidade de ser feita alguma limpeza além desta realizada, caberá, </w:t>
      </w:r>
      <w:r w:rsidRPr="00B546BF">
        <w:rPr>
          <w:rFonts w:cs="Arial"/>
          <w:color w:val="000000"/>
          <w:szCs w:val="20"/>
        </w:rPr>
        <w:lastRenderedPageBreak/>
        <w:t>então, à empresa que explorará os serviços de cantina realizá-la, inclusive, quando solicitado pelo Fiscal do Contrato da cantina.</w:t>
      </w:r>
    </w:p>
    <w:p w14:paraId="75F76F79" w14:textId="77777777"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A Cessionária deverá manter as mesas sempre limpas e higienizadas e cobertas com tolha de mesa, de preferência plástica;</w:t>
      </w:r>
    </w:p>
    <w:p w14:paraId="307C7B61" w14:textId="77777777"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A Cessionária deverá, sempre que necessário, executar controle integrado de pragas, por pessoal treinado e qualificado, utilizando-se de produtos autorizados pelo Ministério da Saúde, para manter a higiene local do espaço;</w:t>
      </w:r>
    </w:p>
    <w:p w14:paraId="32960CFC" w14:textId="77777777"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 xml:space="preserve">As empresas responsáveis pelo serviço de </w:t>
      </w:r>
      <w:proofErr w:type="spellStart"/>
      <w:r w:rsidRPr="00B546BF">
        <w:rPr>
          <w:rFonts w:cs="Arial"/>
          <w:color w:val="000000"/>
          <w:szCs w:val="20"/>
        </w:rPr>
        <w:t>desinsetização</w:t>
      </w:r>
      <w:proofErr w:type="spellEnd"/>
      <w:r w:rsidRPr="00B546BF">
        <w:rPr>
          <w:rFonts w:cs="Arial"/>
          <w:color w:val="000000"/>
          <w:szCs w:val="20"/>
        </w:rPr>
        <w:t xml:space="preserve"> e desratização deverão apresentar alvará de funcionamento expedido pelo centro de Vigilância Sanitária e comprovar o registro em um dos Conselhos Regionais: CREA, CRB, CRMV, CRF, CRQ, etc. em prazo previamente estabelecido;</w:t>
      </w:r>
    </w:p>
    <w:p w14:paraId="417CE3BB" w14:textId="77777777"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As empresas deverão apresentar informações seguras sobre o uso de inseticidas utilizados, especialmente quando à toxicidade e ao tempo de ausência do local. Os responsáveis pela aplicação destes inseticidas deverão usar uniformes e outros equipamentos de acordo com a legislação em vigor.</w:t>
      </w:r>
    </w:p>
    <w:p w14:paraId="6F396202" w14:textId="77777777" w:rsidR="00E54FC0" w:rsidRPr="00B546BF" w:rsidRDefault="00E54FC0" w:rsidP="002D15E9">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A Cessionária ficará responsável pela preparação do local a ser dedetizado e desratizado providenciando a retirada de alimentos, utensílios etc.;</w:t>
      </w:r>
    </w:p>
    <w:p w14:paraId="0771E835" w14:textId="3970C729"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 xml:space="preserve">Para instalação e funcionamento da lanchonete/cantina nas áreas objeto da </w:t>
      </w:r>
      <w:r w:rsidR="00327EFE" w:rsidRPr="00B546BF">
        <w:rPr>
          <w:rFonts w:cs="Arial"/>
          <w:color w:val="000000"/>
          <w:szCs w:val="20"/>
        </w:rPr>
        <w:t>con</w:t>
      </w:r>
      <w:r w:rsidRPr="00B546BF">
        <w:rPr>
          <w:rFonts w:cs="Arial"/>
          <w:color w:val="000000"/>
          <w:szCs w:val="20"/>
        </w:rPr>
        <w:t xml:space="preserve">cessão, a Cessionária vencedora deverá observar a legislação aplicável, </w:t>
      </w:r>
      <w:r w:rsidRPr="00B546BF">
        <w:rPr>
          <w:rFonts w:cs="Arial"/>
          <w:color w:val="000000"/>
          <w:szCs w:val="20"/>
          <w:shd w:val="clear" w:color="auto" w:fill="FFFFFF"/>
        </w:rPr>
        <w:t>bem como obter todas as licenças e alvarás necessários para a disponibilidade do serviço; mantendo em local visível o comprovante de inspeção da Vigilância Sanitária e Corpo de Bombeiros, dentro do prazo de validade;</w:t>
      </w:r>
    </w:p>
    <w:p w14:paraId="37E5E7EF" w14:textId="77777777" w:rsidR="00E54FC0" w:rsidRPr="00B546BF" w:rsidRDefault="00E54FC0" w:rsidP="00720FCB">
      <w:pPr>
        <w:numPr>
          <w:ilvl w:val="1"/>
          <w:numId w:val="5"/>
        </w:numPr>
        <w:suppressAutoHyphens/>
        <w:spacing w:before="119" w:after="119" w:line="276" w:lineRule="auto"/>
        <w:ind w:left="567" w:right="-1" w:hanging="567"/>
        <w:jc w:val="both"/>
        <w:rPr>
          <w:rFonts w:cs="Arial"/>
          <w:b/>
          <w:bCs/>
          <w:color w:val="00000A"/>
          <w:szCs w:val="20"/>
          <w:u w:val="single"/>
        </w:rPr>
      </w:pPr>
      <w:r w:rsidRPr="00B546BF">
        <w:rPr>
          <w:rFonts w:cs="Arial"/>
          <w:color w:val="000000"/>
          <w:szCs w:val="20"/>
        </w:rPr>
        <w:t>Os produtos de limpeza devem ser armazenados separadamente dos alimentos;</w:t>
      </w:r>
    </w:p>
    <w:p w14:paraId="09FF9BE3" w14:textId="77777777" w:rsidR="00E54FC0" w:rsidRPr="00B546BF" w:rsidRDefault="00E54FC0" w:rsidP="00720FCB">
      <w:pPr>
        <w:numPr>
          <w:ilvl w:val="1"/>
          <w:numId w:val="5"/>
        </w:numPr>
        <w:suppressAutoHyphens/>
        <w:spacing w:before="119" w:after="119" w:line="276" w:lineRule="auto"/>
        <w:ind w:left="0" w:right="-1" w:firstLine="0"/>
        <w:jc w:val="both"/>
        <w:rPr>
          <w:rFonts w:cs="Arial"/>
          <w:b/>
          <w:bCs/>
          <w:color w:val="00000A"/>
          <w:szCs w:val="20"/>
          <w:u w:val="single"/>
        </w:rPr>
      </w:pPr>
      <w:r w:rsidRPr="00B546BF">
        <w:rPr>
          <w:rFonts w:cs="Arial"/>
          <w:color w:val="000000"/>
          <w:szCs w:val="20"/>
        </w:rPr>
        <w:t>Toda manutenção/reparo será de responsabilidade da Cessionária, devendo ser mantidos os mesmos padrões de materiais e acabamentos, sendo que a manutenção abrange os seguintes itens:</w:t>
      </w:r>
    </w:p>
    <w:p w14:paraId="2E0C01B2" w14:textId="77777777" w:rsidR="00E54FC0" w:rsidRPr="008767CE" w:rsidRDefault="00E54FC0" w:rsidP="008767CE">
      <w:pPr>
        <w:suppressAutoHyphens/>
        <w:spacing w:line="276" w:lineRule="auto"/>
        <w:ind w:left="567" w:right="-1" w:hanging="567"/>
        <w:jc w:val="both"/>
        <w:rPr>
          <w:rFonts w:cs="Arial"/>
          <w:b/>
          <w:bCs/>
          <w:color w:val="00000A"/>
          <w:szCs w:val="20"/>
          <w:u w:val="single"/>
        </w:rPr>
      </w:pPr>
      <w:r w:rsidRPr="008767CE">
        <w:rPr>
          <w:rFonts w:cs="Arial"/>
          <w:iCs/>
          <w:color w:val="000000"/>
          <w:szCs w:val="20"/>
        </w:rPr>
        <w:t xml:space="preserve">a) água/ esgoto, </w:t>
      </w:r>
    </w:p>
    <w:p w14:paraId="1DA9E647" w14:textId="059C1B5F" w:rsidR="00E54FC0" w:rsidRPr="008767CE" w:rsidRDefault="00E54FC0" w:rsidP="008767CE">
      <w:pPr>
        <w:suppressAutoHyphens/>
        <w:spacing w:line="276" w:lineRule="auto"/>
        <w:ind w:left="567" w:right="-1" w:hanging="567"/>
        <w:jc w:val="both"/>
        <w:rPr>
          <w:rFonts w:cs="Arial"/>
          <w:b/>
          <w:bCs/>
          <w:color w:val="00000A"/>
          <w:szCs w:val="20"/>
          <w:u w:val="single"/>
        </w:rPr>
      </w:pPr>
      <w:r w:rsidRPr="008767CE">
        <w:rPr>
          <w:rFonts w:cs="Arial"/>
          <w:iCs/>
          <w:color w:val="000000"/>
          <w:szCs w:val="20"/>
        </w:rPr>
        <w:t>b) energia (</w:t>
      </w:r>
      <w:proofErr w:type="spellStart"/>
      <w:r w:rsidRPr="008767CE">
        <w:rPr>
          <w:rFonts w:cs="Arial"/>
          <w:iCs/>
          <w:color w:val="000000"/>
          <w:szCs w:val="20"/>
        </w:rPr>
        <w:t>eletrodutos</w:t>
      </w:r>
      <w:proofErr w:type="spellEnd"/>
      <w:r w:rsidRPr="008767CE">
        <w:rPr>
          <w:rFonts w:cs="Arial"/>
          <w:iCs/>
          <w:color w:val="000000"/>
          <w:szCs w:val="20"/>
        </w:rPr>
        <w:t xml:space="preserve"> e conexões, lâmpadas, disjun</w:t>
      </w:r>
      <w:r w:rsidR="008767CE">
        <w:rPr>
          <w:rFonts w:cs="Arial"/>
          <w:iCs/>
          <w:color w:val="000000"/>
          <w:szCs w:val="20"/>
        </w:rPr>
        <w:t>tores, reatores, interruptores); e</w:t>
      </w:r>
      <w:r w:rsidRPr="008767CE">
        <w:rPr>
          <w:rFonts w:cs="Arial"/>
          <w:iCs/>
          <w:color w:val="000000"/>
          <w:szCs w:val="20"/>
        </w:rPr>
        <w:t xml:space="preserve"> </w:t>
      </w:r>
    </w:p>
    <w:p w14:paraId="19F3F8C1" w14:textId="41ECCAF3" w:rsidR="00E54FC0" w:rsidRPr="008767CE" w:rsidRDefault="00E54FC0" w:rsidP="008767CE">
      <w:pPr>
        <w:suppressAutoHyphens/>
        <w:spacing w:line="276" w:lineRule="auto"/>
        <w:ind w:left="567" w:right="-1" w:hanging="567"/>
        <w:jc w:val="both"/>
        <w:rPr>
          <w:rFonts w:cs="Arial"/>
          <w:iCs/>
          <w:color w:val="000000"/>
          <w:szCs w:val="20"/>
        </w:rPr>
      </w:pPr>
      <w:r w:rsidRPr="008767CE">
        <w:rPr>
          <w:rFonts w:cs="Arial"/>
          <w:iCs/>
          <w:color w:val="000000"/>
          <w:szCs w:val="20"/>
        </w:rPr>
        <w:t>c)</w:t>
      </w:r>
      <w:r w:rsidR="008767CE">
        <w:rPr>
          <w:rFonts w:cs="Arial"/>
          <w:iCs/>
          <w:color w:val="000000"/>
          <w:szCs w:val="20"/>
        </w:rPr>
        <w:t xml:space="preserve"> GLP (válvulas, conexões, etc.).</w:t>
      </w:r>
    </w:p>
    <w:p w14:paraId="3F9AB81D" w14:textId="77777777" w:rsidR="00E54FC0" w:rsidRPr="00B546BF" w:rsidRDefault="00E54FC0" w:rsidP="0040296E">
      <w:pPr>
        <w:suppressAutoHyphens/>
        <w:spacing w:line="276" w:lineRule="auto"/>
        <w:ind w:right="-1"/>
        <w:jc w:val="both"/>
        <w:rPr>
          <w:rFonts w:cs="Arial"/>
          <w:b/>
          <w:bCs/>
          <w:color w:val="00000A"/>
          <w:szCs w:val="20"/>
          <w:u w:val="single"/>
        </w:rPr>
      </w:pPr>
    </w:p>
    <w:p w14:paraId="2D960CA0" w14:textId="77777777" w:rsidR="00E54FC0" w:rsidRPr="00B546BF" w:rsidRDefault="00E54FC0" w:rsidP="00720FCB">
      <w:pPr>
        <w:numPr>
          <w:ilvl w:val="1"/>
          <w:numId w:val="5"/>
        </w:numPr>
        <w:tabs>
          <w:tab w:val="left" w:pos="567"/>
        </w:tabs>
        <w:suppressAutoHyphens/>
        <w:spacing w:before="119" w:after="119" w:line="276" w:lineRule="auto"/>
        <w:ind w:left="567" w:right="-1" w:hanging="567"/>
        <w:jc w:val="both"/>
        <w:rPr>
          <w:rFonts w:cs="Arial"/>
          <w:b/>
          <w:bCs/>
          <w:color w:val="00000A"/>
          <w:szCs w:val="20"/>
          <w:u w:val="single"/>
        </w:rPr>
      </w:pPr>
      <w:r w:rsidRPr="00B546BF">
        <w:rPr>
          <w:rFonts w:cs="Arial"/>
          <w:color w:val="000000"/>
          <w:szCs w:val="20"/>
        </w:rPr>
        <w:t>Não reutilizar as preparações prontas (sobras).</w:t>
      </w:r>
    </w:p>
    <w:p w14:paraId="706F12AA" w14:textId="77777777" w:rsidR="00E54FC0" w:rsidRPr="00B546BF" w:rsidRDefault="00E54FC0" w:rsidP="00720FCB">
      <w:pPr>
        <w:numPr>
          <w:ilvl w:val="1"/>
          <w:numId w:val="5"/>
        </w:numPr>
        <w:tabs>
          <w:tab w:val="left" w:pos="0"/>
        </w:tabs>
        <w:suppressAutoHyphens/>
        <w:spacing w:before="119" w:after="119" w:line="276" w:lineRule="auto"/>
        <w:ind w:left="0" w:right="-1" w:firstLine="0"/>
        <w:contextualSpacing/>
        <w:jc w:val="both"/>
        <w:outlineLvl w:val="1"/>
        <w:rPr>
          <w:rFonts w:cs="Arial"/>
          <w:b/>
          <w:bCs/>
          <w:color w:val="00000A"/>
          <w:szCs w:val="20"/>
          <w:u w:val="single"/>
        </w:rPr>
      </w:pPr>
      <w:r w:rsidRPr="00B546BF">
        <w:rPr>
          <w:rFonts w:cs="Arial"/>
          <w:color w:val="00000A"/>
          <w:szCs w:val="20"/>
        </w:rPr>
        <w:t>Manter os alimentos não consumidos imediatamente após o preparo a uma temperatura superior a 65º C até o momento final da distribuição. Para as saladas e sobremesas a temperatura deverá ser inferior a 5º C, de forma a garantir a segurança alimentar.</w:t>
      </w:r>
    </w:p>
    <w:p w14:paraId="702BFAF7" w14:textId="77777777" w:rsidR="00E54FC0" w:rsidRPr="00BB7052" w:rsidRDefault="00E54FC0" w:rsidP="00BB7052">
      <w:pPr>
        <w:numPr>
          <w:ilvl w:val="1"/>
          <w:numId w:val="5"/>
        </w:numPr>
        <w:tabs>
          <w:tab w:val="left" w:pos="0"/>
        </w:tabs>
        <w:suppressAutoHyphens/>
        <w:spacing w:before="119" w:after="119" w:line="276" w:lineRule="auto"/>
        <w:ind w:left="0" w:right="-1" w:firstLine="0"/>
        <w:contextualSpacing/>
        <w:jc w:val="both"/>
        <w:outlineLvl w:val="1"/>
        <w:rPr>
          <w:rFonts w:cs="Arial"/>
          <w:color w:val="00000A"/>
          <w:szCs w:val="20"/>
        </w:rPr>
      </w:pPr>
      <w:r w:rsidRPr="00B546BF">
        <w:rPr>
          <w:rFonts w:cs="Arial"/>
          <w:color w:val="00000A"/>
          <w:szCs w:val="20"/>
        </w:rPr>
        <w:t xml:space="preserve">Reparar ou substituir, às suas expensas, no total ou em parte, as refeições (lanches) fornecidas, em que se verificarem vícios, defeitos ou incorreções resultantes da execução dos serviços ou de gêneros/produtos alimentícios inadequados. </w:t>
      </w:r>
    </w:p>
    <w:p w14:paraId="6247D5A2" w14:textId="77777777" w:rsidR="00E54FC0" w:rsidRPr="00B546BF" w:rsidRDefault="00E54FC0" w:rsidP="00BB7052">
      <w:pPr>
        <w:numPr>
          <w:ilvl w:val="1"/>
          <w:numId w:val="5"/>
        </w:numPr>
        <w:tabs>
          <w:tab w:val="left" w:pos="0"/>
        </w:tabs>
        <w:suppressAutoHyphens/>
        <w:spacing w:before="119" w:after="119" w:line="276" w:lineRule="auto"/>
        <w:ind w:left="0" w:right="-1" w:firstLine="0"/>
        <w:contextualSpacing/>
        <w:jc w:val="both"/>
        <w:outlineLvl w:val="1"/>
        <w:rPr>
          <w:rFonts w:cs="Arial"/>
          <w:color w:val="00000A"/>
          <w:szCs w:val="20"/>
        </w:rPr>
      </w:pPr>
      <w:r w:rsidRPr="00B546BF">
        <w:rPr>
          <w:rFonts w:cs="Arial"/>
          <w:color w:val="00000A"/>
          <w:szCs w:val="20"/>
        </w:rPr>
        <w:t>Manter os utensílios, equipamentos e os locais de preparação dos alimentos devidamente identificados, rigorosamente higienizados antes e após sua utilização.</w:t>
      </w:r>
    </w:p>
    <w:p w14:paraId="78DB8416" w14:textId="77777777" w:rsidR="00E54FC0" w:rsidRPr="00BB7052" w:rsidRDefault="00E54FC0" w:rsidP="00BB7052">
      <w:pPr>
        <w:numPr>
          <w:ilvl w:val="1"/>
          <w:numId w:val="5"/>
        </w:numPr>
        <w:tabs>
          <w:tab w:val="left" w:pos="0"/>
        </w:tabs>
        <w:suppressAutoHyphens/>
        <w:spacing w:before="119" w:after="119" w:line="276" w:lineRule="auto"/>
        <w:ind w:left="0" w:right="-1" w:firstLine="0"/>
        <w:contextualSpacing/>
        <w:jc w:val="both"/>
        <w:outlineLvl w:val="1"/>
        <w:rPr>
          <w:rFonts w:cs="Arial"/>
          <w:color w:val="00000A"/>
          <w:szCs w:val="20"/>
        </w:rPr>
      </w:pPr>
      <w:r w:rsidRPr="00B546BF">
        <w:rPr>
          <w:rFonts w:cs="Arial"/>
          <w:color w:val="00000A"/>
          <w:szCs w:val="20"/>
        </w:rPr>
        <w:t>A Cessionária não poderá onerar os preços dos alimentos quando estes forem solicitados quentes ou adoçados.</w:t>
      </w:r>
    </w:p>
    <w:p w14:paraId="186730D6" w14:textId="77777777" w:rsidR="00E54FC0" w:rsidRPr="00B546BF" w:rsidRDefault="00E54FC0" w:rsidP="0040296E">
      <w:pPr>
        <w:tabs>
          <w:tab w:val="left" w:pos="567"/>
        </w:tabs>
        <w:suppressAutoHyphens/>
        <w:spacing w:before="119" w:after="119" w:line="276" w:lineRule="auto"/>
        <w:ind w:right="566"/>
        <w:contextualSpacing/>
        <w:jc w:val="both"/>
        <w:outlineLvl w:val="1"/>
        <w:rPr>
          <w:rFonts w:cs="Arial"/>
          <w:b/>
          <w:bCs/>
          <w:color w:val="00000A"/>
          <w:szCs w:val="20"/>
          <w:u w:val="single"/>
        </w:rPr>
      </w:pPr>
    </w:p>
    <w:p w14:paraId="49C94A7F" w14:textId="77777777" w:rsidR="00E54FC0" w:rsidRPr="00B546BF" w:rsidRDefault="00E54FC0" w:rsidP="0040296E">
      <w:pPr>
        <w:numPr>
          <w:ilvl w:val="1"/>
          <w:numId w:val="5"/>
        </w:numPr>
        <w:tabs>
          <w:tab w:val="left" w:pos="567"/>
        </w:tabs>
        <w:suppressAutoHyphens/>
        <w:spacing w:before="119" w:after="119" w:line="276" w:lineRule="auto"/>
        <w:ind w:left="0" w:right="566" w:firstLine="0"/>
        <w:contextualSpacing/>
        <w:jc w:val="both"/>
        <w:outlineLvl w:val="1"/>
        <w:rPr>
          <w:rFonts w:cs="Arial"/>
          <w:color w:val="00000A"/>
          <w:szCs w:val="20"/>
        </w:rPr>
      </w:pPr>
      <w:r w:rsidRPr="00B546BF">
        <w:rPr>
          <w:rFonts w:cs="Arial"/>
          <w:color w:val="000000"/>
          <w:szCs w:val="20"/>
        </w:rPr>
        <w:t>A Cessionária não poderá cobrar por materiais descartáveis, palito, guardanapo, molhos (inglês, pimenta, maionese, ketchup, mostarda) e azeite de oliva.</w:t>
      </w:r>
    </w:p>
    <w:p w14:paraId="4A3BD249" w14:textId="77777777" w:rsidR="00E54FC0" w:rsidRPr="00B546BF" w:rsidRDefault="00E54FC0" w:rsidP="00A22A8E">
      <w:pPr>
        <w:numPr>
          <w:ilvl w:val="1"/>
          <w:numId w:val="5"/>
        </w:numPr>
        <w:suppressAutoHyphens/>
        <w:spacing w:before="119" w:after="119" w:line="276" w:lineRule="auto"/>
        <w:ind w:left="0" w:right="566" w:firstLine="0"/>
        <w:jc w:val="both"/>
        <w:rPr>
          <w:rFonts w:cs="Arial"/>
          <w:b/>
          <w:bCs/>
          <w:color w:val="00000A"/>
          <w:szCs w:val="20"/>
          <w:u w:val="single"/>
        </w:rPr>
      </w:pPr>
      <w:r w:rsidRPr="00B546BF">
        <w:rPr>
          <w:rFonts w:cs="Arial"/>
          <w:color w:val="00000A"/>
          <w:szCs w:val="20"/>
        </w:rPr>
        <w:t>Os alimentos (lanches) fornecidos deverão conter ingredientes de primeira qualidade, devendo ser entregues aos usuários devidamente acondicionados em sacos de papel ou plásticos apropriados. Deverão apresentar etiqueta contendo data de fabricação e de validade.</w:t>
      </w:r>
    </w:p>
    <w:p w14:paraId="1E7FFF48" w14:textId="77777777" w:rsidR="00E54FC0" w:rsidRPr="00B546BF" w:rsidRDefault="00E54FC0" w:rsidP="00616669">
      <w:pPr>
        <w:numPr>
          <w:ilvl w:val="1"/>
          <w:numId w:val="5"/>
        </w:numPr>
        <w:suppressAutoHyphens/>
        <w:spacing w:before="119" w:after="119" w:line="276" w:lineRule="auto"/>
        <w:ind w:left="0" w:right="566" w:firstLine="0"/>
        <w:jc w:val="both"/>
        <w:rPr>
          <w:rFonts w:cs="Arial"/>
          <w:bCs/>
          <w:szCs w:val="20"/>
        </w:rPr>
      </w:pPr>
      <w:r w:rsidRPr="00B546BF">
        <w:rPr>
          <w:rFonts w:cs="Arial"/>
          <w:bCs/>
          <w:szCs w:val="20"/>
        </w:rPr>
        <w:t>Preços e Forma de Pagamento pelos clientes:</w:t>
      </w:r>
    </w:p>
    <w:p w14:paraId="58354997" w14:textId="59202133" w:rsidR="0045703A" w:rsidRPr="00B546BF" w:rsidRDefault="00E54FC0" w:rsidP="00616669">
      <w:pPr>
        <w:numPr>
          <w:ilvl w:val="2"/>
          <w:numId w:val="5"/>
        </w:numPr>
        <w:suppressAutoHyphens/>
        <w:spacing w:before="119" w:after="119" w:line="276" w:lineRule="auto"/>
        <w:ind w:left="0" w:right="566" w:firstLine="0"/>
        <w:contextualSpacing/>
        <w:jc w:val="both"/>
        <w:rPr>
          <w:rFonts w:cs="Arial"/>
          <w:bCs/>
          <w:szCs w:val="20"/>
        </w:rPr>
      </w:pPr>
      <w:r w:rsidRPr="00B546BF">
        <w:rPr>
          <w:rFonts w:cs="Arial"/>
          <w:bCs/>
          <w:szCs w:val="20"/>
        </w:rPr>
        <w:t>O pagamento pelos produtos será efetuado diretamente pelo u</w:t>
      </w:r>
      <w:r w:rsidR="0045703A" w:rsidRPr="00B546BF">
        <w:rPr>
          <w:rFonts w:cs="Arial"/>
          <w:bCs/>
          <w:szCs w:val="20"/>
        </w:rPr>
        <w:t xml:space="preserve">suário à CESSIONÁRIA. </w:t>
      </w:r>
    </w:p>
    <w:p w14:paraId="2F713636" w14:textId="6FEE328B" w:rsidR="00E54FC0" w:rsidRPr="00B546BF" w:rsidRDefault="0045703A" w:rsidP="00616669">
      <w:pPr>
        <w:numPr>
          <w:ilvl w:val="3"/>
          <w:numId w:val="5"/>
        </w:numPr>
        <w:tabs>
          <w:tab w:val="left" w:pos="993"/>
        </w:tabs>
        <w:suppressAutoHyphens/>
        <w:spacing w:before="119" w:after="119" w:line="276" w:lineRule="auto"/>
        <w:ind w:left="0" w:right="566" w:firstLine="0"/>
        <w:contextualSpacing/>
        <w:jc w:val="both"/>
        <w:rPr>
          <w:rFonts w:cs="Arial"/>
          <w:bCs/>
          <w:szCs w:val="20"/>
        </w:rPr>
      </w:pPr>
      <w:r w:rsidRPr="00B546BF">
        <w:rPr>
          <w:rFonts w:cs="Arial"/>
          <w:bCs/>
          <w:szCs w:val="20"/>
        </w:rPr>
        <w:lastRenderedPageBreak/>
        <w:t xml:space="preserve">A cessionária, a seu critério, poderá disponibilizar as formas de pagamento através de </w:t>
      </w:r>
      <w:r w:rsidR="00E54FC0" w:rsidRPr="00B546BF">
        <w:rPr>
          <w:rFonts w:cs="Arial"/>
          <w:bCs/>
          <w:szCs w:val="20"/>
        </w:rPr>
        <w:t>moeda corrente</w:t>
      </w:r>
      <w:r w:rsidRPr="00B546BF">
        <w:rPr>
          <w:rFonts w:cs="Arial"/>
          <w:bCs/>
          <w:szCs w:val="20"/>
        </w:rPr>
        <w:t>,</w:t>
      </w:r>
      <w:r w:rsidR="00E54FC0" w:rsidRPr="00B546BF">
        <w:rPr>
          <w:rFonts w:cs="Arial"/>
          <w:bCs/>
          <w:szCs w:val="20"/>
        </w:rPr>
        <w:t xml:space="preserve"> cartão de débito</w:t>
      </w:r>
      <w:r w:rsidR="00616669" w:rsidRPr="00B546BF">
        <w:rPr>
          <w:rFonts w:cs="Arial"/>
          <w:bCs/>
          <w:szCs w:val="20"/>
        </w:rPr>
        <w:t>,</w:t>
      </w:r>
      <w:r w:rsidR="00E54FC0" w:rsidRPr="00B546BF">
        <w:rPr>
          <w:rFonts w:cs="Arial"/>
          <w:bCs/>
          <w:szCs w:val="20"/>
        </w:rPr>
        <w:t xml:space="preserve"> cartão de crédito</w:t>
      </w:r>
      <w:r w:rsidR="00616669" w:rsidRPr="00B546BF">
        <w:rPr>
          <w:rFonts w:cs="Arial"/>
          <w:bCs/>
          <w:szCs w:val="20"/>
        </w:rPr>
        <w:t xml:space="preserve"> ou outras formas de pagamento</w:t>
      </w:r>
      <w:r w:rsidR="00E54FC0" w:rsidRPr="00B546BF">
        <w:rPr>
          <w:rFonts w:cs="Arial"/>
          <w:bCs/>
          <w:szCs w:val="20"/>
        </w:rPr>
        <w:t xml:space="preserve">. </w:t>
      </w:r>
    </w:p>
    <w:p w14:paraId="25399348" w14:textId="13CF4579" w:rsidR="00E54FC0" w:rsidRPr="00B546BF" w:rsidRDefault="00E54FC0" w:rsidP="00616669">
      <w:pPr>
        <w:numPr>
          <w:ilvl w:val="2"/>
          <w:numId w:val="5"/>
        </w:numPr>
        <w:suppressAutoHyphens/>
        <w:spacing w:before="119" w:after="119" w:line="276" w:lineRule="auto"/>
        <w:ind w:left="0" w:right="566" w:firstLine="0"/>
        <w:contextualSpacing/>
        <w:jc w:val="both"/>
        <w:rPr>
          <w:rFonts w:cs="Arial"/>
          <w:bCs/>
          <w:szCs w:val="20"/>
        </w:rPr>
      </w:pPr>
      <w:r w:rsidRPr="00B546BF">
        <w:rPr>
          <w:rFonts w:cs="Arial"/>
          <w:bCs/>
          <w:szCs w:val="20"/>
        </w:rPr>
        <w:t>Os preços dos alimentos deverão estar devidamente afixados em local vis</w:t>
      </w:r>
      <w:r w:rsidR="00851268" w:rsidRPr="00B546BF">
        <w:rPr>
          <w:rFonts w:cs="Arial"/>
          <w:bCs/>
          <w:szCs w:val="20"/>
        </w:rPr>
        <w:t>ível.</w:t>
      </w:r>
    </w:p>
    <w:p w14:paraId="2CD3E695" w14:textId="698DD059" w:rsidR="00E54FC0" w:rsidRPr="00B546BF" w:rsidRDefault="00E54FC0" w:rsidP="00616669">
      <w:pPr>
        <w:numPr>
          <w:ilvl w:val="2"/>
          <w:numId w:val="5"/>
        </w:numPr>
        <w:suppressAutoHyphens/>
        <w:spacing w:before="119" w:after="119" w:line="276" w:lineRule="auto"/>
        <w:ind w:left="0" w:right="566" w:firstLine="0"/>
        <w:contextualSpacing/>
        <w:jc w:val="both"/>
        <w:rPr>
          <w:rFonts w:cs="Arial"/>
          <w:bCs/>
          <w:szCs w:val="20"/>
        </w:rPr>
      </w:pPr>
      <w:r w:rsidRPr="00B546BF">
        <w:rPr>
          <w:rFonts w:cs="Arial"/>
          <w:bCs/>
          <w:szCs w:val="20"/>
        </w:rPr>
        <w:t xml:space="preserve"> Os preços praticados pela CESSIONÁRIA em relação ao fornecimento de lanches, não poderão </w:t>
      </w:r>
      <w:r w:rsidR="00362635" w:rsidRPr="00B546BF">
        <w:rPr>
          <w:rFonts w:cs="Arial"/>
          <w:bCs/>
          <w:szCs w:val="20"/>
        </w:rPr>
        <w:t>fugir da média utilizada pelo mercado local</w:t>
      </w:r>
      <w:r w:rsidRPr="00B546BF">
        <w:rPr>
          <w:rFonts w:cs="Arial"/>
          <w:bCs/>
          <w:szCs w:val="20"/>
        </w:rPr>
        <w:t>.</w:t>
      </w:r>
    </w:p>
    <w:p w14:paraId="5841A929" w14:textId="2027F224" w:rsidR="00E54FC0" w:rsidRPr="00B546BF" w:rsidRDefault="00E54FC0" w:rsidP="00616669">
      <w:pPr>
        <w:numPr>
          <w:ilvl w:val="2"/>
          <w:numId w:val="5"/>
        </w:numPr>
        <w:suppressAutoHyphens/>
        <w:spacing w:before="119" w:after="119" w:line="276" w:lineRule="auto"/>
        <w:ind w:left="0" w:right="566" w:firstLine="0"/>
        <w:contextualSpacing/>
        <w:jc w:val="both"/>
        <w:rPr>
          <w:rFonts w:cs="Arial"/>
          <w:bCs/>
          <w:szCs w:val="20"/>
        </w:rPr>
      </w:pPr>
      <w:r w:rsidRPr="00B546BF">
        <w:rPr>
          <w:rFonts w:cs="Arial"/>
          <w:bCs/>
          <w:szCs w:val="20"/>
        </w:rPr>
        <w:t xml:space="preserve"> Se houver interesse da CESSIONÁRIA, poderão ocorrer vendas a crédito, sob seu controle, eximindo-se </w:t>
      </w:r>
      <w:r w:rsidR="00851268" w:rsidRPr="00B546BF">
        <w:rPr>
          <w:rFonts w:cs="Arial"/>
          <w:bCs/>
          <w:szCs w:val="20"/>
        </w:rPr>
        <w:t>a UFERSA</w:t>
      </w:r>
      <w:r w:rsidRPr="00B546BF">
        <w:rPr>
          <w:rFonts w:cs="Arial"/>
          <w:bCs/>
          <w:szCs w:val="20"/>
        </w:rPr>
        <w:t xml:space="preserve"> de qualquer responsabilidade por inadimplência dos credores.</w:t>
      </w:r>
    </w:p>
    <w:p w14:paraId="3BE5048D" w14:textId="77777777" w:rsidR="00E54FC0" w:rsidRPr="00B546BF" w:rsidRDefault="00E54FC0" w:rsidP="00DA775E">
      <w:pPr>
        <w:numPr>
          <w:ilvl w:val="1"/>
          <w:numId w:val="5"/>
        </w:numPr>
        <w:suppressAutoHyphens/>
        <w:spacing w:before="119" w:after="119" w:line="276" w:lineRule="auto"/>
        <w:ind w:left="0" w:right="566" w:firstLine="0"/>
        <w:jc w:val="both"/>
        <w:rPr>
          <w:rFonts w:cs="Arial"/>
          <w:b/>
          <w:bCs/>
          <w:color w:val="00000A"/>
          <w:szCs w:val="20"/>
          <w:u w:val="single"/>
        </w:rPr>
      </w:pPr>
      <w:r w:rsidRPr="00B546BF">
        <w:rPr>
          <w:rFonts w:cs="Arial"/>
          <w:color w:val="000000"/>
          <w:szCs w:val="20"/>
        </w:rPr>
        <w:t>Findo o prazo do Contrato, a Cessionária obriga-se a desocupar e entregar, no último dia de vigência contratual, o espaço físico que lhe havia sido destinado, o que fará independente de qualquer aviso, notificação, interpelação judicial ou extrajudicial.</w:t>
      </w:r>
    </w:p>
    <w:p w14:paraId="5BEC628C" w14:textId="77777777" w:rsidR="00E54FC0" w:rsidRPr="00B546BF" w:rsidRDefault="00E54FC0" w:rsidP="00DA775E">
      <w:pPr>
        <w:numPr>
          <w:ilvl w:val="2"/>
          <w:numId w:val="5"/>
        </w:numPr>
        <w:suppressAutoHyphens/>
        <w:spacing w:before="119" w:after="119" w:line="276" w:lineRule="auto"/>
        <w:ind w:left="0" w:right="566" w:firstLine="0"/>
        <w:jc w:val="both"/>
        <w:rPr>
          <w:rFonts w:cs="Arial"/>
          <w:b/>
          <w:bCs/>
          <w:color w:val="00000A"/>
          <w:szCs w:val="20"/>
          <w:u w:val="single"/>
        </w:rPr>
      </w:pPr>
      <w:r w:rsidRPr="00B546BF">
        <w:rPr>
          <w:rFonts w:cs="Arial"/>
          <w:color w:val="000000"/>
          <w:szCs w:val="20"/>
        </w:rPr>
        <w:t>Na entrega/desocupação do espaço físico, a empresa deverá ter atendido ao seguinte, além de outras obrigações que poderão ser exigidas:</w:t>
      </w:r>
    </w:p>
    <w:p w14:paraId="168D8016" w14:textId="77777777" w:rsidR="00E54FC0" w:rsidRPr="00E93A2F" w:rsidRDefault="00E54FC0" w:rsidP="00DA775E">
      <w:pPr>
        <w:suppressAutoHyphens/>
        <w:spacing w:before="119" w:after="119" w:line="276" w:lineRule="auto"/>
        <w:ind w:right="566"/>
        <w:jc w:val="both"/>
        <w:rPr>
          <w:rFonts w:cs="Arial"/>
          <w:b/>
          <w:bCs/>
          <w:color w:val="00000A"/>
          <w:szCs w:val="20"/>
          <w:u w:val="single"/>
        </w:rPr>
      </w:pPr>
      <w:r w:rsidRPr="00E93A2F">
        <w:rPr>
          <w:rFonts w:cs="Arial"/>
          <w:iCs/>
          <w:color w:val="000000"/>
          <w:szCs w:val="20"/>
        </w:rPr>
        <w:t>a) O local deve estar limpo, em plenas condições de uso e higiene, com os reparos necessários em virtude do tempo em que foi utilizado;</w:t>
      </w:r>
    </w:p>
    <w:p w14:paraId="4D777CB2" w14:textId="77777777" w:rsidR="00E54FC0" w:rsidRPr="00E93A2F" w:rsidRDefault="00E54FC0" w:rsidP="00851268">
      <w:pPr>
        <w:suppressAutoHyphens/>
        <w:spacing w:before="119" w:after="119" w:line="276" w:lineRule="auto"/>
        <w:ind w:right="566"/>
        <w:jc w:val="both"/>
        <w:rPr>
          <w:rFonts w:cs="Arial"/>
          <w:b/>
          <w:bCs/>
          <w:color w:val="00000A"/>
          <w:szCs w:val="20"/>
          <w:u w:val="single"/>
        </w:rPr>
      </w:pPr>
      <w:r w:rsidRPr="00E93A2F">
        <w:rPr>
          <w:rFonts w:cs="Arial"/>
          <w:iCs/>
          <w:color w:val="000000"/>
          <w:szCs w:val="20"/>
        </w:rPr>
        <w:t>b) Comunicar, por escrito, três dias úteis antes da previsão de entrega/desocupação do espaço físico, ao fiscal do contrato para que o mesmo possa acompanhar e fiscalizar toda a desocupação do espaço;</w:t>
      </w:r>
    </w:p>
    <w:p w14:paraId="7BF7950C" w14:textId="77777777" w:rsidR="00E54FC0" w:rsidRPr="00E93A2F" w:rsidRDefault="00E54FC0" w:rsidP="002D15E9">
      <w:pPr>
        <w:suppressAutoHyphens/>
        <w:spacing w:before="119" w:after="119"/>
        <w:ind w:right="567"/>
        <w:jc w:val="both"/>
        <w:rPr>
          <w:rFonts w:cs="Arial"/>
          <w:color w:val="00000A"/>
          <w:szCs w:val="20"/>
        </w:rPr>
      </w:pPr>
      <w:r w:rsidRPr="00E93A2F">
        <w:rPr>
          <w:rFonts w:cs="Arial"/>
          <w:iCs/>
          <w:color w:val="000000"/>
          <w:szCs w:val="20"/>
        </w:rPr>
        <w:t>c) Apresentar ao fiscal de contrato o comprovante do pagamento da GRU relacionada ao último mês da utilização do espaço físico.</w:t>
      </w:r>
    </w:p>
    <w:p w14:paraId="641DEC23" w14:textId="77777777" w:rsidR="00E54FC0" w:rsidRPr="00B546BF" w:rsidRDefault="00E54FC0" w:rsidP="002D15E9">
      <w:pPr>
        <w:keepNext/>
        <w:keepLines/>
        <w:numPr>
          <w:ilvl w:val="0"/>
          <w:numId w:val="5"/>
        </w:numPr>
        <w:shd w:val="clear" w:color="auto" w:fill="F2F2F2" w:themeFill="background1" w:themeFillShade="F2"/>
        <w:suppressAutoHyphens/>
        <w:spacing w:before="480" w:after="120"/>
        <w:ind w:left="0" w:right="567" w:firstLine="0"/>
        <w:jc w:val="both"/>
        <w:outlineLvl w:val="0"/>
        <w:rPr>
          <w:rFonts w:eastAsiaTheme="majorEastAsia" w:cs="Arial"/>
          <w:b/>
          <w:color w:val="000000"/>
          <w:szCs w:val="20"/>
        </w:rPr>
      </w:pPr>
      <w:r w:rsidRPr="00B546BF">
        <w:rPr>
          <w:rFonts w:eastAsiaTheme="majorEastAsia" w:cs="Arial"/>
          <w:b/>
          <w:color w:val="000000"/>
          <w:szCs w:val="20"/>
        </w:rPr>
        <w:t>INFORMAÇÕES RELEVANTES PARA O DIMENSIONAMENTO DA PROPOSTA</w:t>
      </w:r>
    </w:p>
    <w:p w14:paraId="4B9E678F" w14:textId="36954936" w:rsidR="008B05E4" w:rsidRPr="00B546BF" w:rsidRDefault="009E193D" w:rsidP="008B05E4">
      <w:pPr>
        <w:numPr>
          <w:ilvl w:val="1"/>
          <w:numId w:val="5"/>
        </w:numPr>
        <w:suppressAutoHyphens/>
        <w:spacing w:before="120" w:after="120" w:line="276" w:lineRule="auto"/>
        <w:ind w:left="0" w:right="566" w:hanging="7"/>
        <w:jc w:val="both"/>
        <w:rPr>
          <w:rFonts w:cs="Arial"/>
          <w:b/>
          <w:color w:val="00000A"/>
          <w:szCs w:val="20"/>
        </w:rPr>
      </w:pPr>
      <w:r w:rsidRPr="00B546BF">
        <w:rPr>
          <w:rFonts w:cs="Arial"/>
          <w:color w:val="00000A"/>
          <w:szCs w:val="20"/>
        </w:rPr>
        <w:t xml:space="preserve">A previsão para </w:t>
      </w:r>
      <w:r w:rsidR="008B05E4" w:rsidRPr="00B546BF">
        <w:rPr>
          <w:rFonts w:cs="Arial"/>
          <w:color w:val="00000A"/>
          <w:szCs w:val="20"/>
        </w:rPr>
        <w:t xml:space="preserve">o início da </w:t>
      </w:r>
      <w:r w:rsidR="00327EFE" w:rsidRPr="00B546BF">
        <w:rPr>
          <w:rFonts w:cs="Arial"/>
          <w:color w:val="00000A"/>
          <w:szCs w:val="20"/>
        </w:rPr>
        <w:t>con</w:t>
      </w:r>
      <w:r w:rsidRPr="00B546BF">
        <w:rPr>
          <w:rFonts w:cs="Arial"/>
          <w:color w:val="00000A"/>
          <w:szCs w:val="20"/>
        </w:rPr>
        <w:t xml:space="preserve">cessão </w:t>
      </w:r>
      <w:r w:rsidR="008B05E4" w:rsidRPr="00B546BF">
        <w:rPr>
          <w:rFonts w:cs="Arial"/>
          <w:color w:val="00000A"/>
          <w:szCs w:val="20"/>
        </w:rPr>
        <w:t>será:</w:t>
      </w:r>
    </w:p>
    <w:p w14:paraId="121DA104" w14:textId="330001B3" w:rsidR="008B05E4" w:rsidRPr="00B546BF" w:rsidRDefault="00F27906" w:rsidP="00E56DFB">
      <w:pPr>
        <w:numPr>
          <w:ilvl w:val="2"/>
          <w:numId w:val="5"/>
        </w:numPr>
        <w:tabs>
          <w:tab w:val="left" w:pos="0"/>
        </w:tabs>
        <w:suppressAutoHyphens/>
        <w:spacing w:before="120" w:after="120" w:line="276" w:lineRule="auto"/>
        <w:ind w:left="0" w:right="-1" w:firstLine="0"/>
        <w:jc w:val="both"/>
        <w:rPr>
          <w:rFonts w:cs="Arial"/>
          <w:color w:val="00000A"/>
          <w:szCs w:val="20"/>
        </w:rPr>
      </w:pPr>
      <w:r w:rsidRPr="00B546BF">
        <w:rPr>
          <w:rFonts w:cs="Arial"/>
          <w:color w:val="00000A"/>
          <w:szCs w:val="20"/>
        </w:rPr>
        <w:t>Para o item 01 - 01/08/2019</w:t>
      </w:r>
    </w:p>
    <w:p w14:paraId="60A27255" w14:textId="6DC74401" w:rsidR="008B05E4" w:rsidRPr="00B546BF" w:rsidRDefault="00F27906" w:rsidP="00E56DFB">
      <w:pPr>
        <w:numPr>
          <w:ilvl w:val="2"/>
          <w:numId w:val="5"/>
        </w:numPr>
        <w:tabs>
          <w:tab w:val="left" w:pos="0"/>
        </w:tabs>
        <w:suppressAutoHyphens/>
        <w:spacing w:before="120" w:after="120" w:line="276" w:lineRule="auto"/>
        <w:ind w:left="0" w:right="-1" w:firstLine="0"/>
        <w:jc w:val="both"/>
        <w:rPr>
          <w:rFonts w:cs="Arial"/>
          <w:color w:val="00000A"/>
          <w:szCs w:val="20"/>
        </w:rPr>
      </w:pPr>
      <w:r w:rsidRPr="00B546BF">
        <w:rPr>
          <w:rFonts w:cs="Arial"/>
          <w:color w:val="00000A"/>
          <w:szCs w:val="20"/>
        </w:rPr>
        <w:t>Para o item 02 – 01/08/2019</w:t>
      </w:r>
    </w:p>
    <w:p w14:paraId="0C615E81" w14:textId="6D0C3117" w:rsidR="008B05E4" w:rsidRPr="00B546BF" w:rsidRDefault="00F27906" w:rsidP="00E56DFB">
      <w:pPr>
        <w:numPr>
          <w:ilvl w:val="2"/>
          <w:numId w:val="5"/>
        </w:numPr>
        <w:tabs>
          <w:tab w:val="left" w:pos="0"/>
        </w:tabs>
        <w:suppressAutoHyphens/>
        <w:spacing w:before="120" w:after="120" w:line="276" w:lineRule="auto"/>
        <w:ind w:left="0" w:right="-1" w:firstLine="0"/>
        <w:jc w:val="both"/>
        <w:rPr>
          <w:rFonts w:cs="Arial"/>
          <w:color w:val="00000A"/>
          <w:szCs w:val="20"/>
        </w:rPr>
      </w:pPr>
      <w:r w:rsidRPr="00B546BF">
        <w:rPr>
          <w:rFonts w:cs="Arial"/>
          <w:color w:val="00000A"/>
          <w:szCs w:val="20"/>
        </w:rPr>
        <w:t xml:space="preserve">Para o item 03 </w:t>
      </w:r>
      <w:r w:rsidR="002D7D87" w:rsidRPr="00B546BF">
        <w:rPr>
          <w:rFonts w:cs="Arial"/>
          <w:color w:val="00000A"/>
          <w:szCs w:val="20"/>
        </w:rPr>
        <w:t>–</w:t>
      </w:r>
      <w:r w:rsidRPr="00B546BF">
        <w:rPr>
          <w:rFonts w:cs="Arial"/>
          <w:color w:val="00000A"/>
          <w:szCs w:val="20"/>
        </w:rPr>
        <w:t xml:space="preserve"> </w:t>
      </w:r>
      <w:r w:rsidR="002D7D87" w:rsidRPr="00B546BF">
        <w:rPr>
          <w:rFonts w:cs="Arial"/>
          <w:color w:val="00000A"/>
          <w:szCs w:val="20"/>
        </w:rPr>
        <w:t>01/10/2019</w:t>
      </w:r>
    </w:p>
    <w:p w14:paraId="058681CC" w14:textId="019FEFC5" w:rsidR="008B05E4" w:rsidRPr="00B546BF" w:rsidRDefault="008B05E4" w:rsidP="00E56DFB">
      <w:pPr>
        <w:numPr>
          <w:ilvl w:val="2"/>
          <w:numId w:val="5"/>
        </w:numPr>
        <w:tabs>
          <w:tab w:val="left" w:pos="0"/>
        </w:tabs>
        <w:suppressAutoHyphens/>
        <w:spacing w:before="120" w:after="120" w:line="276" w:lineRule="auto"/>
        <w:ind w:left="0" w:right="-1" w:firstLine="0"/>
        <w:jc w:val="both"/>
        <w:rPr>
          <w:rFonts w:cs="Arial"/>
          <w:color w:val="00000A"/>
          <w:szCs w:val="20"/>
        </w:rPr>
      </w:pPr>
      <w:r w:rsidRPr="00B546BF">
        <w:rPr>
          <w:rFonts w:cs="Arial"/>
          <w:color w:val="00000A"/>
          <w:szCs w:val="20"/>
        </w:rPr>
        <w:t>Para o item 04 –</w:t>
      </w:r>
      <w:r w:rsidR="00F27906" w:rsidRPr="00B546BF">
        <w:rPr>
          <w:rFonts w:cs="Arial"/>
          <w:color w:val="00000A"/>
          <w:szCs w:val="20"/>
        </w:rPr>
        <w:t xml:space="preserve"> 05</w:t>
      </w:r>
      <w:r w:rsidRPr="00B546BF">
        <w:rPr>
          <w:rFonts w:cs="Arial"/>
          <w:color w:val="00000A"/>
          <w:szCs w:val="20"/>
        </w:rPr>
        <w:t>/10/2019</w:t>
      </w:r>
    </w:p>
    <w:p w14:paraId="36E6FC8A" w14:textId="5C0D6ADD" w:rsidR="008B05E4" w:rsidRPr="00B546BF" w:rsidRDefault="008B05E4" w:rsidP="00E56DFB">
      <w:pPr>
        <w:numPr>
          <w:ilvl w:val="2"/>
          <w:numId w:val="5"/>
        </w:numPr>
        <w:tabs>
          <w:tab w:val="left" w:pos="0"/>
        </w:tabs>
        <w:suppressAutoHyphens/>
        <w:spacing w:before="120" w:after="120" w:line="276" w:lineRule="auto"/>
        <w:ind w:left="0" w:right="-1" w:firstLine="0"/>
        <w:jc w:val="both"/>
        <w:rPr>
          <w:rFonts w:cs="Arial"/>
          <w:color w:val="00000A"/>
          <w:szCs w:val="20"/>
        </w:rPr>
      </w:pPr>
      <w:r w:rsidRPr="00B546BF">
        <w:rPr>
          <w:rFonts w:cs="Arial"/>
          <w:color w:val="00000A"/>
          <w:szCs w:val="20"/>
        </w:rPr>
        <w:t xml:space="preserve">Para o item 05 </w:t>
      </w:r>
      <w:r w:rsidR="00F27906" w:rsidRPr="00B546BF">
        <w:rPr>
          <w:rFonts w:cs="Arial"/>
          <w:color w:val="00000A"/>
          <w:szCs w:val="20"/>
        </w:rPr>
        <w:t>- 08</w:t>
      </w:r>
      <w:r w:rsidRPr="00B546BF">
        <w:rPr>
          <w:rFonts w:cs="Arial"/>
          <w:color w:val="00000A"/>
          <w:szCs w:val="20"/>
        </w:rPr>
        <w:t>/04/2020</w:t>
      </w:r>
    </w:p>
    <w:p w14:paraId="79088028" w14:textId="442F7512" w:rsidR="008B05E4" w:rsidRPr="00B546BF" w:rsidRDefault="00A71F55" w:rsidP="00F30492">
      <w:pPr>
        <w:numPr>
          <w:ilvl w:val="2"/>
          <w:numId w:val="5"/>
        </w:numPr>
        <w:tabs>
          <w:tab w:val="left" w:pos="567"/>
        </w:tabs>
        <w:suppressAutoHyphens/>
        <w:spacing w:before="120" w:after="120" w:line="276" w:lineRule="auto"/>
        <w:ind w:left="567" w:right="-1" w:hanging="567"/>
        <w:jc w:val="both"/>
        <w:rPr>
          <w:rFonts w:cs="Arial"/>
          <w:color w:val="00000A"/>
          <w:szCs w:val="20"/>
        </w:rPr>
      </w:pPr>
      <w:r>
        <w:rPr>
          <w:rFonts w:cs="Arial"/>
          <w:color w:val="00000A"/>
          <w:szCs w:val="20"/>
        </w:rPr>
        <w:t xml:space="preserve">   </w:t>
      </w:r>
      <w:r w:rsidR="008B05E4" w:rsidRPr="00B546BF">
        <w:rPr>
          <w:rFonts w:cs="Arial"/>
          <w:color w:val="00000A"/>
          <w:szCs w:val="20"/>
        </w:rPr>
        <w:t>Para o item 06 – 2</w:t>
      </w:r>
      <w:r w:rsidR="00F27906" w:rsidRPr="00B546BF">
        <w:rPr>
          <w:rFonts w:cs="Arial"/>
          <w:color w:val="00000A"/>
          <w:szCs w:val="20"/>
        </w:rPr>
        <w:t>3</w:t>
      </w:r>
      <w:r w:rsidR="008B05E4" w:rsidRPr="00B546BF">
        <w:rPr>
          <w:rFonts w:cs="Arial"/>
          <w:color w:val="00000A"/>
          <w:szCs w:val="20"/>
        </w:rPr>
        <w:t>/10/2019</w:t>
      </w:r>
    </w:p>
    <w:p w14:paraId="2ED9B6BD" w14:textId="3D0E91CB" w:rsidR="00273DEE" w:rsidRPr="00B546BF" w:rsidRDefault="00273DEE" w:rsidP="007226D0">
      <w:pPr>
        <w:numPr>
          <w:ilvl w:val="1"/>
          <w:numId w:val="5"/>
        </w:numPr>
        <w:suppressAutoHyphens/>
        <w:spacing w:before="119" w:after="119" w:line="276" w:lineRule="auto"/>
        <w:ind w:left="0" w:right="566" w:firstLine="0"/>
        <w:jc w:val="both"/>
        <w:rPr>
          <w:rFonts w:cs="Arial"/>
          <w:color w:val="00000A"/>
          <w:szCs w:val="20"/>
        </w:rPr>
      </w:pPr>
      <w:r w:rsidRPr="00B546BF">
        <w:rPr>
          <w:rFonts w:cs="Arial"/>
          <w:color w:val="00000A"/>
          <w:szCs w:val="20"/>
        </w:rPr>
        <w:t xml:space="preserve">O público aproximado, incluindo alunos, servidores docentes, técnico-administrativos, terceirizados e público em geral que utilizam as dependências dos </w:t>
      </w:r>
      <w:r w:rsidRPr="007226D0">
        <w:rPr>
          <w:rFonts w:cs="Arial"/>
          <w:color w:val="00000A"/>
          <w:szCs w:val="20"/>
        </w:rPr>
        <w:t>campi</w:t>
      </w:r>
      <w:r w:rsidRPr="00B546BF">
        <w:rPr>
          <w:rFonts w:cs="Arial"/>
          <w:color w:val="00000A"/>
          <w:szCs w:val="20"/>
        </w:rPr>
        <w:t xml:space="preserve"> nos turnos matutino, vespertino e noturno é de:</w:t>
      </w:r>
    </w:p>
    <w:p w14:paraId="6E8D47F6" w14:textId="1618BA20" w:rsidR="00273DEE" w:rsidRPr="00B546BF" w:rsidRDefault="00A93C40" w:rsidP="00A71F55">
      <w:pPr>
        <w:tabs>
          <w:tab w:val="left" w:pos="567"/>
        </w:tabs>
        <w:suppressAutoHyphens/>
        <w:spacing w:before="120" w:after="120" w:line="276" w:lineRule="auto"/>
        <w:ind w:left="567" w:right="-1" w:hanging="567"/>
        <w:jc w:val="both"/>
        <w:rPr>
          <w:rFonts w:cs="Arial"/>
          <w:color w:val="00000A"/>
          <w:szCs w:val="20"/>
        </w:rPr>
      </w:pPr>
      <w:r>
        <w:rPr>
          <w:rFonts w:cs="Arial"/>
          <w:color w:val="00000A"/>
          <w:szCs w:val="20"/>
        </w:rPr>
        <w:t xml:space="preserve">a) </w:t>
      </w:r>
      <w:r w:rsidR="00273DEE" w:rsidRPr="00B546BF">
        <w:rPr>
          <w:rFonts w:cs="Arial"/>
          <w:color w:val="00000A"/>
          <w:szCs w:val="20"/>
        </w:rPr>
        <w:t>Campus Mossoró: 7.500 pessoas</w:t>
      </w:r>
    </w:p>
    <w:p w14:paraId="736038EA" w14:textId="3CE326AE" w:rsidR="00273DEE" w:rsidRPr="00B546BF" w:rsidRDefault="00A93C40" w:rsidP="00A71F55">
      <w:pPr>
        <w:tabs>
          <w:tab w:val="left" w:pos="567"/>
        </w:tabs>
        <w:suppressAutoHyphens/>
        <w:spacing w:before="120" w:after="120" w:line="276" w:lineRule="auto"/>
        <w:ind w:left="567" w:right="-1" w:hanging="567"/>
        <w:jc w:val="both"/>
        <w:rPr>
          <w:rFonts w:cs="Arial"/>
          <w:color w:val="00000A"/>
          <w:szCs w:val="20"/>
        </w:rPr>
      </w:pPr>
      <w:r>
        <w:rPr>
          <w:rFonts w:cs="Arial"/>
          <w:color w:val="00000A"/>
          <w:szCs w:val="20"/>
        </w:rPr>
        <w:t xml:space="preserve">b) </w:t>
      </w:r>
      <w:r w:rsidR="00273DEE" w:rsidRPr="00B546BF">
        <w:rPr>
          <w:rFonts w:cs="Arial"/>
          <w:color w:val="00000A"/>
          <w:szCs w:val="20"/>
        </w:rPr>
        <w:t>Campus Caraúbas:</w:t>
      </w:r>
      <w:r w:rsidR="00925006" w:rsidRPr="00B546BF">
        <w:rPr>
          <w:rFonts w:cs="Arial"/>
          <w:color w:val="00000A"/>
          <w:szCs w:val="20"/>
        </w:rPr>
        <w:t xml:space="preserve"> 1</w:t>
      </w:r>
      <w:r w:rsidR="00205BA0">
        <w:rPr>
          <w:rFonts w:cs="Arial"/>
          <w:color w:val="00000A"/>
          <w:szCs w:val="20"/>
        </w:rPr>
        <w:t>.</w:t>
      </w:r>
      <w:r w:rsidR="00925006" w:rsidRPr="00B546BF">
        <w:rPr>
          <w:rFonts w:cs="Arial"/>
          <w:color w:val="00000A"/>
          <w:szCs w:val="20"/>
        </w:rPr>
        <w:t>800</w:t>
      </w:r>
      <w:r w:rsidR="005A40BF" w:rsidRPr="00B546BF">
        <w:rPr>
          <w:rFonts w:cs="Arial"/>
          <w:color w:val="00000A"/>
          <w:szCs w:val="20"/>
        </w:rPr>
        <w:t xml:space="preserve"> pessoas</w:t>
      </w:r>
    </w:p>
    <w:p w14:paraId="42D226E4" w14:textId="6A27426F" w:rsidR="00273DEE" w:rsidRPr="00B546BF" w:rsidRDefault="00A93C40" w:rsidP="00A71F55">
      <w:pPr>
        <w:tabs>
          <w:tab w:val="left" w:pos="567"/>
        </w:tabs>
        <w:suppressAutoHyphens/>
        <w:spacing w:before="120" w:after="120" w:line="276" w:lineRule="auto"/>
        <w:ind w:left="567" w:right="-1" w:hanging="567"/>
        <w:jc w:val="both"/>
        <w:rPr>
          <w:rFonts w:cs="Arial"/>
          <w:color w:val="00000A"/>
          <w:szCs w:val="20"/>
        </w:rPr>
      </w:pPr>
      <w:r>
        <w:rPr>
          <w:rFonts w:cs="Arial"/>
          <w:color w:val="00000A"/>
          <w:szCs w:val="20"/>
        </w:rPr>
        <w:t xml:space="preserve">c) </w:t>
      </w:r>
      <w:r w:rsidR="00273DEE" w:rsidRPr="00B546BF">
        <w:rPr>
          <w:rFonts w:cs="Arial"/>
          <w:color w:val="00000A"/>
          <w:szCs w:val="20"/>
        </w:rPr>
        <w:t>Campus Angicos:</w:t>
      </w:r>
      <w:r w:rsidR="008F144F" w:rsidRPr="00B546BF">
        <w:rPr>
          <w:rFonts w:cs="Arial"/>
          <w:color w:val="00000A"/>
          <w:szCs w:val="20"/>
        </w:rPr>
        <w:t xml:space="preserve"> 1.500 pessoas</w:t>
      </w:r>
    </w:p>
    <w:p w14:paraId="57DEF3EC" w14:textId="7F2C8CDD" w:rsidR="00273DEE" w:rsidRPr="00B546BF" w:rsidRDefault="00A93C40" w:rsidP="00A71F55">
      <w:pPr>
        <w:tabs>
          <w:tab w:val="left" w:pos="567"/>
        </w:tabs>
        <w:suppressAutoHyphens/>
        <w:spacing w:before="120" w:after="120" w:line="276" w:lineRule="auto"/>
        <w:ind w:left="567" w:right="-1" w:hanging="567"/>
        <w:jc w:val="both"/>
        <w:rPr>
          <w:rFonts w:cs="Arial"/>
          <w:color w:val="00000A"/>
          <w:szCs w:val="20"/>
        </w:rPr>
      </w:pPr>
      <w:r>
        <w:rPr>
          <w:rFonts w:cs="Arial"/>
          <w:color w:val="00000A"/>
          <w:szCs w:val="20"/>
        </w:rPr>
        <w:t xml:space="preserve">d) </w:t>
      </w:r>
      <w:r w:rsidR="00273DEE" w:rsidRPr="00B546BF">
        <w:rPr>
          <w:rFonts w:cs="Arial"/>
          <w:color w:val="00000A"/>
          <w:szCs w:val="20"/>
        </w:rPr>
        <w:t>Campus Pau dos Ferros:</w:t>
      </w:r>
      <w:r w:rsidR="00273DEE" w:rsidRPr="00B546BF">
        <w:rPr>
          <w:rFonts w:cs="Arial"/>
          <w:color w:val="000000"/>
          <w:szCs w:val="20"/>
        </w:rPr>
        <w:t xml:space="preserve"> 1.500 pessoas</w:t>
      </w:r>
    </w:p>
    <w:p w14:paraId="50C33DC0" w14:textId="79E7E49C" w:rsidR="008E34F8" w:rsidRPr="007226D0" w:rsidRDefault="008E34F8" w:rsidP="007226D0">
      <w:pPr>
        <w:numPr>
          <w:ilvl w:val="1"/>
          <w:numId w:val="5"/>
        </w:numPr>
        <w:suppressAutoHyphens/>
        <w:spacing w:before="119" w:after="119" w:line="276" w:lineRule="auto"/>
        <w:ind w:left="0" w:right="566" w:firstLine="0"/>
        <w:jc w:val="both"/>
        <w:rPr>
          <w:rFonts w:cs="Arial"/>
          <w:b/>
          <w:color w:val="00000A"/>
          <w:szCs w:val="20"/>
        </w:rPr>
      </w:pPr>
      <w:bookmarkStart w:id="2" w:name="__DdeLink__1615_1783969681"/>
      <w:bookmarkEnd w:id="2"/>
      <w:r w:rsidRPr="007226D0">
        <w:rPr>
          <w:rFonts w:cs="Arial"/>
          <w:b/>
          <w:color w:val="00000A"/>
          <w:szCs w:val="20"/>
        </w:rPr>
        <w:t>Na hipótese de greve, devidamente reconhecida pelo Conselho Universitário-CONSUNI, em ato próprio, e independentemente de suspensão do calendário acadêmico, o contrato fica isento do pagamento do valor da concessão durante o período de paralisação das atividades acadêmicas, contanto que ela supere o p</w:t>
      </w:r>
      <w:r w:rsidR="00F622B2" w:rsidRPr="007226D0">
        <w:rPr>
          <w:rFonts w:cs="Arial"/>
          <w:b/>
          <w:color w:val="00000A"/>
          <w:szCs w:val="20"/>
        </w:rPr>
        <w:t>eríodo de 15</w:t>
      </w:r>
      <w:r w:rsidRPr="007226D0">
        <w:rPr>
          <w:rFonts w:cs="Arial"/>
          <w:b/>
          <w:color w:val="00000A"/>
          <w:szCs w:val="20"/>
        </w:rPr>
        <w:t xml:space="preserve"> (trinta) dias;</w:t>
      </w:r>
    </w:p>
    <w:p w14:paraId="6D24CE5B" w14:textId="77777777" w:rsidR="008E34F8" w:rsidRPr="00CE4C85" w:rsidRDefault="008E34F8" w:rsidP="00CE4C85">
      <w:pPr>
        <w:numPr>
          <w:ilvl w:val="1"/>
          <w:numId w:val="5"/>
        </w:numPr>
        <w:suppressAutoHyphens/>
        <w:spacing w:before="119" w:after="119" w:line="276" w:lineRule="auto"/>
        <w:ind w:left="0" w:right="566" w:firstLine="0"/>
        <w:jc w:val="both"/>
        <w:rPr>
          <w:rFonts w:cs="Arial"/>
          <w:b/>
          <w:color w:val="00000A"/>
          <w:szCs w:val="20"/>
        </w:rPr>
      </w:pPr>
      <w:r w:rsidRPr="00CE4C85">
        <w:rPr>
          <w:rFonts w:cs="Arial"/>
          <w:b/>
          <w:color w:val="00000A"/>
          <w:szCs w:val="20"/>
        </w:rPr>
        <w:t>A empresa contratada, até 30 (trinta) dias após o fim da greve, poderá requerer o direito assegurado acima.</w:t>
      </w:r>
    </w:p>
    <w:p w14:paraId="380D7092" w14:textId="415A8014" w:rsidR="008E34F8" w:rsidRPr="00CE4C85" w:rsidRDefault="008E34F8" w:rsidP="00CE4C85">
      <w:pPr>
        <w:numPr>
          <w:ilvl w:val="1"/>
          <w:numId w:val="5"/>
        </w:numPr>
        <w:suppressAutoHyphens/>
        <w:spacing w:before="119" w:after="119" w:line="276" w:lineRule="auto"/>
        <w:ind w:left="0" w:right="566" w:firstLine="0"/>
        <w:jc w:val="both"/>
        <w:rPr>
          <w:rFonts w:cs="Arial"/>
          <w:b/>
          <w:color w:val="00000A"/>
          <w:szCs w:val="20"/>
        </w:rPr>
      </w:pPr>
      <w:r w:rsidRPr="00CE4C85">
        <w:rPr>
          <w:rFonts w:cs="Arial"/>
          <w:b/>
          <w:color w:val="00000A"/>
          <w:szCs w:val="20"/>
        </w:rPr>
        <w:lastRenderedPageBreak/>
        <w:t xml:space="preserve">No período de recessos escolares e/ou paralisações das atividades de ensino e administrativas da instituição, por períodos iguais ou superiores a </w:t>
      </w:r>
      <w:r w:rsidR="00F622B2" w:rsidRPr="00CE4C85">
        <w:rPr>
          <w:rFonts w:cs="Arial"/>
          <w:b/>
          <w:color w:val="00000A"/>
          <w:szCs w:val="20"/>
        </w:rPr>
        <w:t>15</w:t>
      </w:r>
      <w:r w:rsidRPr="00CE4C85">
        <w:rPr>
          <w:rFonts w:cs="Arial"/>
          <w:b/>
          <w:color w:val="00000A"/>
          <w:szCs w:val="20"/>
        </w:rPr>
        <w:t xml:space="preserve"> (</w:t>
      </w:r>
      <w:r w:rsidR="00F622B2" w:rsidRPr="00CE4C85">
        <w:rPr>
          <w:rFonts w:cs="Arial"/>
          <w:b/>
          <w:color w:val="00000A"/>
          <w:szCs w:val="20"/>
        </w:rPr>
        <w:t>quinze</w:t>
      </w:r>
      <w:r w:rsidRPr="00CE4C85">
        <w:rPr>
          <w:rFonts w:cs="Arial"/>
          <w:b/>
          <w:color w:val="00000A"/>
          <w:szCs w:val="20"/>
        </w:rPr>
        <w:t>) dias contínuos, o valor mensal da concessão sofrer</w:t>
      </w:r>
      <w:r w:rsidR="00F622B2" w:rsidRPr="00CE4C85">
        <w:rPr>
          <w:rFonts w:cs="Arial"/>
          <w:b/>
          <w:color w:val="00000A"/>
          <w:szCs w:val="20"/>
        </w:rPr>
        <w:t>á</w:t>
      </w:r>
      <w:r w:rsidRPr="00CE4C85">
        <w:rPr>
          <w:rFonts w:cs="Arial"/>
          <w:b/>
          <w:color w:val="00000A"/>
          <w:szCs w:val="20"/>
        </w:rPr>
        <w:t xml:space="preserve"> reduç</w:t>
      </w:r>
      <w:r w:rsidR="00F622B2" w:rsidRPr="00CE4C85">
        <w:rPr>
          <w:rFonts w:cs="Arial"/>
          <w:b/>
          <w:color w:val="00000A"/>
          <w:szCs w:val="20"/>
        </w:rPr>
        <w:t>ão de 50% (cinquenta por cento).</w:t>
      </w:r>
    </w:p>
    <w:p w14:paraId="1105AF85" w14:textId="77777777" w:rsidR="00E54FC0" w:rsidRPr="00B546BF" w:rsidRDefault="00E54FC0" w:rsidP="008247D5">
      <w:pPr>
        <w:keepNext/>
        <w:keepLines/>
        <w:numPr>
          <w:ilvl w:val="0"/>
          <w:numId w:val="5"/>
        </w:numPr>
        <w:shd w:val="clear" w:color="auto" w:fill="F2F2F2" w:themeFill="background1" w:themeFillShade="F2"/>
        <w:tabs>
          <w:tab w:val="left" w:pos="567"/>
        </w:tabs>
        <w:suppressAutoHyphens/>
        <w:spacing w:before="480" w:after="120" w:line="276" w:lineRule="auto"/>
        <w:ind w:left="567" w:right="424" w:hanging="567"/>
        <w:jc w:val="both"/>
        <w:outlineLvl w:val="0"/>
        <w:rPr>
          <w:rFonts w:eastAsiaTheme="majorEastAsia" w:cs="Arial"/>
          <w:b/>
          <w:color w:val="000000"/>
          <w:szCs w:val="20"/>
        </w:rPr>
      </w:pPr>
      <w:r w:rsidRPr="00B546BF">
        <w:rPr>
          <w:rFonts w:eastAsiaTheme="majorEastAsia" w:cs="Arial"/>
          <w:b/>
          <w:color w:val="000000"/>
          <w:szCs w:val="20"/>
        </w:rPr>
        <w:t>METODOLOGIA DE AVALIAÇÃO DA EXECUÇÃO DOS SERVIÇOS</w:t>
      </w:r>
    </w:p>
    <w:p w14:paraId="56512ADF" w14:textId="34B6047C" w:rsidR="00E54FC0" w:rsidRPr="008247D5" w:rsidRDefault="00E54FC0" w:rsidP="00BD66E5">
      <w:pPr>
        <w:numPr>
          <w:ilvl w:val="1"/>
          <w:numId w:val="5"/>
        </w:numPr>
        <w:suppressAutoHyphens/>
        <w:spacing w:before="100" w:beforeAutospacing="1" w:after="100" w:afterAutospacing="1" w:line="360" w:lineRule="auto"/>
        <w:ind w:left="0" w:right="566" w:firstLine="0"/>
        <w:jc w:val="both"/>
        <w:rPr>
          <w:rFonts w:cs="Arial"/>
          <w:color w:val="00000A"/>
          <w:szCs w:val="20"/>
        </w:rPr>
      </w:pPr>
      <w:r w:rsidRPr="00B546BF">
        <w:rPr>
          <w:rFonts w:cs="Arial"/>
          <w:color w:val="00000A"/>
          <w:szCs w:val="20"/>
        </w:rPr>
        <w:t xml:space="preserve">A CEDENTE aplicará pesquisa de opinião junto aos usuários da CESSIONÁRIA para avaliar o grau de satisfação quanto aos aspectos previstos no </w:t>
      </w:r>
      <w:r w:rsidR="00D52709" w:rsidRPr="00B546BF">
        <w:rPr>
          <w:rFonts w:cs="Arial"/>
          <w:color w:val="00000A"/>
          <w:szCs w:val="20"/>
        </w:rPr>
        <w:t xml:space="preserve">item 5.16, conforme modelo </w:t>
      </w:r>
      <w:r w:rsidR="001529AB" w:rsidRPr="00B546BF">
        <w:rPr>
          <w:rFonts w:cs="Arial"/>
          <w:color w:val="00000A"/>
          <w:szCs w:val="20"/>
        </w:rPr>
        <w:t>constante no anexo VI.</w:t>
      </w:r>
    </w:p>
    <w:p w14:paraId="6468017B" w14:textId="3224EB87" w:rsidR="00E54FC0" w:rsidRPr="006A11B9" w:rsidRDefault="00E54FC0" w:rsidP="00BD66E5">
      <w:pPr>
        <w:numPr>
          <w:ilvl w:val="2"/>
          <w:numId w:val="5"/>
        </w:numPr>
        <w:tabs>
          <w:tab w:val="left" w:pos="567"/>
        </w:tabs>
        <w:suppressAutoHyphens/>
        <w:spacing w:before="100" w:beforeAutospacing="1" w:after="100" w:afterAutospacing="1" w:line="360" w:lineRule="auto"/>
        <w:ind w:left="567" w:right="-1" w:hanging="567"/>
        <w:jc w:val="both"/>
        <w:textAlignment w:val="baseline"/>
        <w:rPr>
          <w:rFonts w:cs="Arial"/>
          <w:b/>
          <w:bCs/>
          <w:color w:val="00000A"/>
          <w:szCs w:val="20"/>
          <w:u w:val="single"/>
        </w:rPr>
      </w:pPr>
      <w:r w:rsidRPr="00B546BF">
        <w:rPr>
          <w:rFonts w:cs="Arial"/>
          <w:color w:val="00000A"/>
          <w:szCs w:val="20"/>
        </w:rPr>
        <w:t>A pesquisa de s</w:t>
      </w:r>
      <w:r w:rsidR="00D52709" w:rsidRPr="00B546BF">
        <w:rPr>
          <w:rFonts w:cs="Arial"/>
          <w:color w:val="00000A"/>
          <w:szCs w:val="20"/>
        </w:rPr>
        <w:t xml:space="preserve">atisfação deverá ser realizada </w:t>
      </w:r>
      <w:r w:rsidRPr="00B546BF">
        <w:rPr>
          <w:rFonts w:cs="Arial"/>
          <w:color w:val="00000A"/>
          <w:szCs w:val="20"/>
        </w:rPr>
        <w:t xml:space="preserve">a cada </w:t>
      </w:r>
      <w:r w:rsidR="00B5341F" w:rsidRPr="00B546BF">
        <w:rPr>
          <w:rFonts w:cs="Arial"/>
          <w:color w:val="00000A"/>
          <w:szCs w:val="20"/>
        </w:rPr>
        <w:t>quadrimestre</w:t>
      </w:r>
      <w:r w:rsidR="00D52709" w:rsidRPr="00B546BF">
        <w:rPr>
          <w:rFonts w:cs="Arial"/>
          <w:color w:val="00000A"/>
          <w:szCs w:val="20"/>
        </w:rPr>
        <w:t>.</w:t>
      </w:r>
    </w:p>
    <w:p w14:paraId="2091D366" w14:textId="3FE0BECB" w:rsidR="00D52709" w:rsidRDefault="00D52709" w:rsidP="00BD66E5">
      <w:pPr>
        <w:numPr>
          <w:ilvl w:val="2"/>
          <w:numId w:val="5"/>
        </w:numPr>
        <w:tabs>
          <w:tab w:val="left" w:pos="0"/>
        </w:tabs>
        <w:suppressAutoHyphens/>
        <w:spacing w:before="100" w:beforeAutospacing="1" w:after="100" w:afterAutospacing="1" w:line="360" w:lineRule="auto"/>
        <w:ind w:left="0" w:right="566" w:firstLine="0"/>
        <w:jc w:val="both"/>
        <w:textAlignment w:val="baseline"/>
        <w:rPr>
          <w:rFonts w:cs="Arial"/>
          <w:color w:val="00000A"/>
          <w:szCs w:val="20"/>
        </w:rPr>
      </w:pPr>
      <w:r w:rsidRPr="00B546BF">
        <w:rPr>
          <w:rFonts w:cs="Arial"/>
          <w:color w:val="00000A"/>
          <w:szCs w:val="20"/>
        </w:rPr>
        <w:t>Em cada aplicação da pesquisa serão escolhidos aleatoriamente, no mínimo, 50 usuários da cantina.</w:t>
      </w:r>
    </w:p>
    <w:p w14:paraId="26FB46DD" w14:textId="51891020" w:rsidR="00D52709" w:rsidRDefault="00D52709" w:rsidP="00BD66E5">
      <w:pPr>
        <w:numPr>
          <w:ilvl w:val="2"/>
          <w:numId w:val="5"/>
        </w:numPr>
        <w:tabs>
          <w:tab w:val="left" w:pos="567"/>
        </w:tabs>
        <w:suppressAutoHyphens/>
        <w:spacing w:before="100" w:beforeAutospacing="1" w:after="100" w:afterAutospacing="1" w:line="360" w:lineRule="auto"/>
        <w:ind w:left="567" w:right="566" w:hanging="567"/>
        <w:jc w:val="both"/>
        <w:textAlignment w:val="baseline"/>
        <w:rPr>
          <w:rFonts w:cs="Arial"/>
          <w:color w:val="00000A"/>
          <w:szCs w:val="20"/>
        </w:rPr>
      </w:pPr>
      <w:r w:rsidRPr="00B546BF">
        <w:rPr>
          <w:rFonts w:cs="Arial"/>
          <w:color w:val="00000A"/>
          <w:szCs w:val="20"/>
        </w:rPr>
        <w:t xml:space="preserve"> A pesquisa será coordenada pelo gestor do contrato. </w:t>
      </w:r>
    </w:p>
    <w:p w14:paraId="760213F3" w14:textId="0A9A5D44" w:rsidR="00D52709" w:rsidRPr="00B546BF" w:rsidRDefault="00D52709" w:rsidP="00BD66E5">
      <w:pPr>
        <w:numPr>
          <w:ilvl w:val="2"/>
          <w:numId w:val="5"/>
        </w:numPr>
        <w:suppressAutoHyphens/>
        <w:spacing w:before="100" w:beforeAutospacing="1" w:after="100" w:afterAutospacing="1" w:line="360" w:lineRule="auto"/>
        <w:ind w:left="0" w:right="566" w:firstLine="0"/>
        <w:jc w:val="both"/>
        <w:textAlignment w:val="baseline"/>
        <w:rPr>
          <w:rFonts w:cs="Arial"/>
          <w:color w:val="00000A"/>
          <w:szCs w:val="20"/>
        </w:rPr>
      </w:pPr>
      <w:r w:rsidRPr="00B546BF">
        <w:rPr>
          <w:rFonts w:cs="Arial"/>
          <w:color w:val="00000A"/>
          <w:szCs w:val="20"/>
        </w:rPr>
        <w:t>Será enviado relatório dos resultados da pesquisa para a DICONT/PROAD, com cópia para a CONTRATADA.</w:t>
      </w:r>
    </w:p>
    <w:p w14:paraId="050DBD0E" w14:textId="77777777" w:rsidR="00E54FC0" w:rsidRPr="00B546BF" w:rsidRDefault="00E54FC0" w:rsidP="00BD66E5">
      <w:pPr>
        <w:numPr>
          <w:ilvl w:val="2"/>
          <w:numId w:val="5"/>
        </w:numPr>
        <w:tabs>
          <w:tab w:val="left" w:pos="142"/>
        </w:tabs>
        <w:suppressAutoHyphens/>
        <w:spacing w:before="100" w:beforeAutospacing="1" w:after="100" w:afterAutospacing="1" w:line="360" w:lineRule="auto"/>
        <w:ind w:left="0" w:right="566" w:firstLine="0"/>
        <w:jc w:val="both"/>
        <w:textAlignment w:val="baseline"/>
        <w:rPr>
          <w:rFonts w:cs="Arial"/>
          <w:color w:val="00000A"/>
          <w:szCs w:val="20"/>
        </w:rPr>
      </w:pPr>
      <w:r w:rsidRPr="00B546BF">
        <w:rPr>
          <w:rFonts w:cs="Arial"/>
          <w:color w:val="00000A"/>
          <w:szCs w:val="20"/>
        </w:rPr>
        <w:t>A pesquisa de satisfação deverá entrevistar alunos e servidores da CEDENTE, os quais utilizem os serviços prestados.</w:t>
      </w:r>
    </w:p>
    <w:p w14:paraId="4389CB0D" w14:textId="0589C591" w:rsidR="00E54FC0" w:rsidRPr="00B546BF" w:rsidRDefault="00D52709" w:rsidP="00BD66E5">
      <w:pPr>
        <w:numPr>
          <w:ilvl w:val="2"/>
          <w:numId w:val="5"/>
        </w:numPr>
        <w:tabs>
          <w:tab w:val="left" w:pos="142"/>
        </w:tabs>
        <w:suppressAutoHyphens/>
        <w:spacing w:before="100" w:beforeAutospacing="1" w:after="100" w:afterAutospacing="1" w:line="360" w:lineRule="auto"/>
        <w:ind w:left="0" w:right="566" w:firstLine="0"/>
        <w:jc w:val="both"/>
        <w:textAlignment w:val="baseline"/>
        <w:rPr>
          <w:rFonts w:cs="Arial"/>
          <w:color w:val="00000A"/>
          <w:szCs w:val="20"/>
        </w:rPr>
      </w:pPr>
      <w:r w:rsidRPr="00B546BF">
        <w:rPr>
          <w:rFonts w:cs="Arial"/>
          <w:color w:val="00000A"/>
          <w:szCs w:val="20"/>
        </w:rPr>
        <w:t xml:space="preserve">Os participantes da pesquisa responderão a um questionário no qual avaliarão os seguintes </w:t>
      </w:r>
      <w:r w:rsidR="00E54FC0" w:rsidRPr="00B546BF">
        <w:rPr>
          <w:rFonts w:cs="Arial"/>
          <w:color w:val="00000A"/>
          <w:szCs w:val="20"/>
        </w:rPr>
        <w:t>aspectos:</w:t>
      </w:r>
    </w:p>
    <w:p w14:paraId="511173B5" w14:textId="17D2BF3D"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Qualidade dos alimentos;</w:t>
      </w:r>
    </w:p>
    <w:p w14:paraId="2590C949"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Qualidade das bebidas;</w:t>
      </w:r>
    </w:p>
    <w:p w14:paraId="3E86C9E4"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Variedade do cardápio;</w:t>
      </w:r>
    </w:p>
    <w:p w14:paraId="53FBF789"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Qualidade do atendimento;</w:t>
      </w:r>
    </w:p>
    <w:p w14:paraId="04541618"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Limpeza/higiene do ambiente;</w:t>
      </w:r>
    </w:p>
    <w:p w14:paraId="28E04999"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color w:val="00000A"/>
          <w:szCs w:val="20"/>
        </w:rPr>
      </w:pPr>
      <w:r w:rsidRPr="00B546BF">
        <w:rPr>
          <w:rFonts w:cs="Arial"/>
          <w:color w:val="00000A"/>
          <w:szCs w:val="20"/>
        </w:rPr>
        <w:t>Valor cobrado pelos lanches.</w:t>
      </w:r>
    </w:p>
    <w:p w14:paraId="3F7432DF" w14:textId="77777777" w:rsidR="001529AB" w:rsidRPr="00B546BF" w:rsidRDefault="001529AB" w:rsidP="00BD66E5">
      <w:pPr>
        <w:numPr>
          <w:ilvl w:val="2"/>
          <w:numId w:val="13"/>
        </w:numPr>
        <w:tabs>
          <w:tab w:val="left" w:pos="567"/>
        </w:tabs>
        <w:suppressAutoHyphens/>
        <w:spacing w:before="100" w:beforeAutospacing="1" w:after="100" w:afterAutospacing="1" w:line="360" w:lineRule="auto"/>
        <w:ind w:left="567" w:right="566" w:hanging="567"/>
        <w:jc w:val="both"/>
        <w:textAlignment w:val="baseline"/>
        <w:rPr>
          <w:rFonts w:cs="Arial"/>
          <w:b/>
          <w:bCs/>
          <w:color w:val="00000A"/>
          <w:szCs w:val="20"/>
          <w:u w:val="single"/>
        </w:rPr>
      </w:pPr>
      <w:r w:rsidRPr="00B546BF">
        <w:rPr>
          <w:rFonts w:cs="Arial"/>
          <w:color w:val="00000A"/>
          <w:szCs w:val="20"/>
        </w:rPr>
        <w:t>Nível geral de satisfação;</w:t>
      </w:r>
    </w:p>
    <w:p w14:paraId="562EEB9A" w14:textId="4F6AEAA2" w:rsidR="00E54FC0" w:rsidRPr="00001D29" w:rsidRDefault="00E54FC0" w:rsidP="00BD66E5">
      <w:pPr>
        <w:numPr>
          <w:ilvl w:val="2"/>
          <w:numId w:val="5"/>
        </w:numPr>
        <w:tabs>
          <w:tab w:val="left" w:pos="142"/>
        </w:tabs>
        <w:suppressAutoHyphens/>
        <w:spacing w:before="100" w:beforeAutospacing="1" w:after="100" w:afterAutospacing="1" w:line="360" w:lineRule="auto"/>
        <w:ind w:left="0" w:right="566" w:firstLine="0"/>
        <w:jc w:val="both"/>
        <w:textAlignment w:val="baseline"/>
        <w:rPr>
          <w:rFonts w:cs="Arial"/>
          <w:color w:val="00000A"/>
          <w:szCs w:val="20"/>
        </w:rPr>
      </w:pPr>
      <w:r w:rsidRPr="00B546BF">
        <w:rPr>
          <w:rFonts w:cs="Arial"/>
          <w:color w:val="00000A"/>
          <w:szCs w:val="20"/>
        </w:rPr>
        <w:t>A Cessionária será avaliada sobre a qualidade de seus produtos e serviços pelos usuários, com notas de 01 (um) a 5 (cinco), sendo 01 (um) muito ruim, 02 (dois) ruim, 03 (três) regular, 04 (quatro) bom, 05 (cinco) ótimo; devendo manter um padrão médio mínimo de 03 (três), sendo que se em 0</w:t>
      </w:r>
      <w:r w:rsidR="00B5341F" w:rsidRPr="00B546BF">
        <w:rPr>
          <w:rFonts w:cs="Arial"/>
          <w:color w:val="00000A"/>
          <w:szCs w:val="20"/>
        </w:rPr>
        <w:t>2</w:t>
      </w:r>
      <w:r w:rsidRPr="00B546BF">
        <w:rPr>
          <w:rFonts w:cs="Arial"/>
          <w:color w:val="00000A"/>
          <w:szCs w:val="20"/>
        </w:rPr>
        <w:t xml:space="preserve"> (</w:t>
      </w:r>
      <w:r w:rsidR="00B5341F" w:rsidRPr="00B546BF">
        <w:rPr>
          <w:rFonts w:cs="Arial"/>
          <w:color w:val="00000A"/>
          <w:szCs w:val="20"/>
        </w:rPr>
        <w:t>duas</w:t>
      </w:r>
      <w:r w:rsidRPr="00B546BF">
        <w:rPr>
          <w:rFonts w:cs="Arial"/>
          <w:color w:val="00000A"/>
          <w:szCs w:val="20"/>
        </w:rPr>
        <w:t xml:space="preserve">) avaliações consecutivas obtiver índice médio inferior a 03 (três) </w:t>
      </w:r>
      <w:r w:rsidR="00B5341F" w:rsidRPr="00B546BF">
        <w:rPr>
          <w:rFonts w:cs="Arial"/>
          <w:color w:val="00000A"/>
          <w:szCs w:val="20"/>
        </w:rPr>
        <w:t>implicará na não prorrogação contratual</w:t>
      </w:r>
      <w:r w:rsidRPr="00B546BF">
        <w:rPr>
          <w:rFonts w:cs="Arial"/>
          <w:color w:val="00000A"/>
          <w:szCs w:val="20"/>
        </w:rPr>
        <w:t>.</w:t>
      </w:r>
    </w:p>
    <w:p w14:paraId="72FE9715" w14:textId="77777777" w:rsidR="00E54FC0" w:rsidRPr="00AC0912" w:rsidRDefault="00E54FC0" w:rsidP="00BD66E5">
      <w:pPr>
        <w:numPr>
          <w:ilvl w:val="2"/>
          <w:numId w:val="5"/>
        </w:numPr>
        <w:suppressAutoHyphens/>
        <w:spacing w:before="100" w:beforeAutospacing="1" w:after="100" w:afterAutospacing="1" w:line="360" w:lineRule="auto"/>
        <w:ind w:left="0" w:right="566" w:firstLine="0"/>
        <w:contextualSpacing/>
        <w:jc w:val="both"/>
        <w:textAlignment w:val="baseline"/>
        <w:rPr>
          <w:rFonts w:cs="Arial"/>
          <w:b/>
          <w:bCs/>
          <w:color w:val="000000"/>
          <w:szCs w:val="20"/>
          <w:u w:val="single"/>
        </w:rPr>
      </w:pPr>
      <w:r w:rsidRPr="00B546BF">
        <w:rPr>
          <w:rFonts w:cs="Arial"/>
          <w:color w:val="00000A"/>
          <w:szCs w:val="20"/>
        </w:rPr>
        <w:t>Sempre que o resultado por item de cada pesquisa de satisfação for insatisfatório (inferior a três), a CEDENTE deverá:</w:t>
      </w:r>
    </w:p>
    <w:p w14:paraId="2BF6F4FE" w14:textId="77777777" w:rsidR="00E54FC0" w:rsidRPr="00AC0912" w:rsidRDefault="00E54FC0" w:rsidP="00BD66E5">
      <w:pPr>
        <w:numPr>
          <w:ilvl w:val="3"/>
          <w:numId w:val="5"/>
        </w:numPr>
        <w:suppressAutoHyphens/>
        <w:spacing w:before="100" w:beforeAutospacing="1" w:after="100" w:afterAutospacing="1" w:line="360" w:lineRule="auto"/>
        <w:ind w:left="0" w:right="566" w:firstLine="0"/>
        <w:jc w:val="both"/>
        <w:textAlignment w:val="baseline"/>
        <w:rPr>
          <w:rFonts w:cs="Arial"/>
          <w:b/>
          <w:bCs/>
          <w:color w:val="00000A"/>
          <w:szCs w:val="20"/>
          <w:u w:val="single"/>
        </w:rPr>
      </w:pPr>
      <w:r w:rsidRPr="00B546BF">
        <w:rPr>
          <w:rFonts w:cs="Arial"/>
          <w:color w:val="00000A"/>
          <w:szCs w:val="20"/>
        </w:rPr>
        <w:t>Indicar à CESSIONÁRIA os itens insatisfatórios;</w:t>
      </w:r>
    </w:p>
    <w:p w14:paraId="3C21918F" w14:textId="77777777" w:rsidR="00E54FC0" w:rsidRPr="00B546BF" w:rsidRDefault="00E54FC0" w:rsidP="00BD66E5">
      <w:pPr>
        <w:numPr>
          <w:ilvl w:val="3"/>
          <w:numId w:val="5"/>
        </w:numPr>
        <w:suppressAutoHyphens/>
        <w:spacing w:before="100" w:beforeAutospacing="1" w:after="100" w:afterAutospacing="1" w:line="360" w:lineRule="auto"/>
        <w:ind w:left="0" w:right="567" w:firstLine="0"/>
        <w:jc w:val="both"/>
        <w:textAlignment w:val="baseline"/>
        <w:rPr>
          <w:rFonts w:cs="Arial"/>
          <w:b/>
          <w:bCs/>
          <w:color w:val="00000A"/>
          <w:szCs w:val="20"/>
          <w:u w:val="single"/>
        </w:rPr>
      </w:pPr>
      <w:r w:rsidRPr="00B546BF">
        <w:rPr>
          <w:rFonts w:cs="Arial"/>
          <w:color w:val="00000A"/>
          <w:szCs w:val="20"/>
        </w:rPr>
        <w:t>Solicitar a imediata melhori</w:t>
      </w:r>
      <w:r w:rsidRPr="00B546BF">
        <w:rPr>
          <w:rFonts w:eastAsiaTheme="majorEastAsia" w:cs="Arial"/>
          <w:color w:val="000000"/>
          <w:szCs w:val="20"/>
        </w:rPr>
        <w:t xml:space="preserve">a </w:t>
      </w:r>
      <w:r w:rsidRPr="00B546BF">
        <w:rPr>
          <w:rFonts w:cs="Arial"/>
          <w:color w:val="00000A"/>
          <w:szCs w:val="20"/>
        </w:rPr>
        <w:t>dos itens em questão.</w:t>
      </w:r>
    </w:p>
    <w:p w14:paraId="6ED9FA41" w14:textId="77777777" w:rsidR="00E54FC0" w:rsidRPr="00B546BF" w:rsidRDefault="00E54FC0" w:rsidP="00BD66E5">
      <w:pPr>
        <w:keepNext/>
        <w:keepLines/>
        <w:numPr>
          <w:ilvl w:val="0"/>
          <w:numId w:val="5"/>
        </w:numPr>
        <w:shd w:val="clear" w:color="auto" w:fill="F2F2F2" w:themeFill="background1" w:themeFillShade="F2"/>
        <w:suppressAutoHyphens/>
        <w:spacing w:before="100" w:beforeAutospacing="1" w:after="100" w:afterAutospacing="1" w:line="360" w:lineRule="auto"/>
        <w:ind w:left="567" w:right="-1" w:firstLine="0"/>
        <w:jc w:val="both"/>
        <w:outlineLvl w:val="0"/>
        <w:rPr>
          <w:rFonts w:eastAsiaTheme="majorEastAsia" w:cs="Arial"/>
          <w:b/>
          <w:color w:val="000000"/>
          <w:szCs w:val="20"/>
        </w:rPr>
      </w:pPr>
      <w:r w:rsidRPr="00B546BF">
        <w:rPr>
          <w:rFonts w:eastAsiaTheme="majorEastAsia" w:cs="Arial"/>
          <w:b/>
          <w:color w:val="000000"/>
          <w:szCs w:val="20"/>
        </w:rPr>
        <w:lastRenderedPageBreak/>
        <w:t>REQUISITOS DA CONTRATAÇÃO</w:t>
      </w:r>
    </w:p>
    <w:p w14:paraId="7AA9AE46" w14:textId="77777777" w:rsidR="001529AB" w:rsidRPr="00B546BF" w:rsidRDefault="00E54FC0" w:rsidP="00BD66E5">
      <w:pPr>
        <w:keepNext/>
        <w:keepLines/>
        <w:numPr>
          <w:ilvl w:val="1"/>
          <w:numId w:val="5"/>
        </w:numPr>
        <w:suppressAutoHyphens/>
        <w:spacing w:before="100" w:beforeAutospacing="1" w:after="100" w:afterAutospacing="1" w:line="360" w:lineRule="auto"/>
        <w:ind w:left="567" w:right="-1" w:hanging="7"/>
        <w:contextualSpacing/>
        <w:jc w:val="both"/>
        <w:textAlignment w:val="baseline"/>
        <w:outlineLvl w:val="0"/>
        <w:rPr>
          <w:rFonts w:eastAsiaTheme="majorEastAsia" w:cs="Arial"/>
          <w:color w:val="000000"/>
          <w:szCs w:val="20"/>
        </w:rPr>
      </w:pPr>
      <w:r w:rsidRPr="00B546BF">
        <w:rPr>
          <w:rFonts w:cs="Arial"/>
          <w:color w:val="00000A"/>
          <w:szCs w:val="20"/>
        </w:rPr>
        <w:t xml:space="preserve">Incentivar o </w:t>
      </w:r>
      <w:r w:rsidRPr="00B546BF">
        <w:rPr>
          <w:rFonts w:cs="Arial"/>
          <w:color w:val="000000"/>
          <w:szCs w:val="20"/>
        </w:rPr>
        <w:t>consumo</w:t>
      </w:r>
      <w:r w:rsidRPr="00B546BF">
        <w:rPr>
          <w:rFonts w:cs="Arial"/>
          <w:color w:val="00000A"/>
          <w:szCs w:val="20"/>
        </w:rPr>
        <w:t xml:space="preserve"> de sucos e de alimentos naturais, comercializando-os de forma a disseminar hábitos saudáveis.</w:t>
      </w:r>
    </w:p>
    <w:p w14:paraId="72F09237" w14:textId="5A8FA312" w:rsidR="00E54FC0" w:rsidRPr="00B546BF" w:rsidRDefault="00E54FC0" w:rsidP="00BD66E5">
      <w:pPr>
        <w:keepNext/>
        <w:keepLines/>
        <w:numPr>
          <w:ilvl w:val="2"/>
          <w:numId w:val="5"/>
        </w:numPr>
        <w:suppressAutoHyphens/>
        <w:spacing w:before="100" w:beforeAutospacing="1" w:after="100" w:afterAutospacing="1" w:line="360" w:lineRule="auto"/>
        <w:ind w:left="567" w:right="-1" w:firstLine="0"/>
        <w:contextualSpacing/>
        <w:jc w:val="both"/>
        <w:textAlignment w:val="baseline"/>
        <w:outlineLvl w:val="0"/>
        <w:rPr>
          <w:rFonts w:eastAsiaTheme="majorEastAsia" w:cs="Arial"/>
          <w:color w:val="000000"/>
          <w:szCs w:val="20"/>
        </w:rPr>
      </w:pPr>
      <w:r w:rsidRPr="00B546BF">
        <w:rPr>
          <w:rFonts w:eastAsiaTheme="majorEastAsia" w:cs="Arial"/>
          <w:color w:val="000000"/>
          <w:szCs w:val="20"/>
        </w:rPr>
        <w:t>Não comercializar, em hipótese alguma, qualquer produto ou serviço estranho ao objeto desta licitação, bem como não destinar o espaço da cantina para utilização de finalidades alheias ao objeto desta concessão onerosa de espaço público.</w:t>
      </w:r>
    </w:p>
    <w:p w14:paraId="11BE304E" w14:textId="77777777" w:rsidR="00EA2CED" w:rsidRPr="00B546BF" w:rsidRDefault="00E54FC0" w:rsidP="00BD66E5">
      <w:pPr>
        <w:keepNext/>
        <w:keepLines/>
        <w:numPr>
          <w:ilvl w:val="1"/>
          <w:numId w:val="5"/>
        </w:numPr>
        <w:suppressAutoHyphens/>
        <w:spacing w:before="100" w:beforeAutospacing="1" w:after="100" w:afterAutospacing="1" w:line="360" w:lineRule="auto"/>
        <w:ind w:left="567" w:right="-1" w:hanging="7"/>
        <w:jc w:val="both"/>
        <w:outlineLvl w:val="0"/>
        <w:rPr>
          <w:rFonts w:eastAsiaTheme="majorEastAsia" w:cs="Arial"/>
          <w:color w:val="000000"/>
          <w:szCs w:val="20"/>
        </w:rPr>
      </w:pPr>
      <w:r w:rsidRPr="00B546BF">
        <w:rPr>
          <w:rFonts w:eastAsiaTheme="majorEastAsia" w:cs="Arial"/>
          <w:color w:val="000000"/>
          <w:szCs w:val="20"/>
        </w:rPr>
        <w:t xml:space="preserve">Limpeza do local: </w:t>
      </w:r>
    </w:p>
    <w:p w14:paraId="5A80927C" w14:textId="484FE1D3" w:rsidR="00E54FC0" w:rsidRPr="00B546BF" w:rsidRDefault="00E54FC0" w:rsidP="00BD66E5">
      <w:pPr>
        <w:keepNext/>
        <w:keepLines/>
        <w:numPr>
          <w:ilvl w:val="2"/>
          <w:numId w:val="5"/>
        </w:numPr>
        <w:suppressAutoHyphens/>
        <w:spacing w:before="100" w:beforeAutospacing="1" w:after="100" w:afterAutospacing="1" w:line="360" w:lineRule="auto"/>
        <w:ind w:left="567" w:right="-1" w:firstLine="0"/>
        <w:jc w:val="both"/>
        <w:outlineLvl w:val="0"/>
        <w:rPr>
          <w:rFonts w:eastAsiaTheme="majorEastAsia" w:cs="Arial"/>
          <w:color w:val="000000"/>
          <w:szCs w:val="20"/>
        </w:rPr>
      </w:pPr>
      <w:r w:rsidRPr="00B546BF">
        <w:rPr>
          <w:rFonts w:eastAsiaTheme="majorEastAsia" w:cs="Arial"/>
          <w:color w:val="000000"/>
          <w:szCs w:val="20"/>
        </w:rPr>
        <w:t xml:space="preserve">A manutenção das áreas nas quais ocorrerá o serviço ficará a cargo da CESSIONÁRIA, que deverá limpar diariamente o ambiente sob rígidas condições de limpeza e higiene, cumprindo integralmente as disposições de Vigilância Sanitária em voga; </w:t>
      </w:r>
    </w:p>
    <w:p w14:paraId="1180942A" w14:textId="77777777" w:rsidR="00E54FC0" w:rsidRPr="00B546BF" w:rsidRDefault="00E54FC0" w:rsidP="00BD66E5">
      <w:pPr>
        <w:keepNext/>
        <w:keepLines/>
        <w:numPr>
          <w:ilvl w:val="2"/>
          <w:numId w:val="5"/>
        </w:numPr>
        <w:suppressAutoHyphens/>
        <w:spacing w:before="100" w:beforeAutospacing="1" w:after="100" w:afterAutospacing="1" w:line="360" w:lineRule="auto"/>
        <w:ind w:left="567" w:right="-1" w:firstLine="0"/>
        <w:jc w:val="both"/>
        <w:outlineLvl w:val="0"/>
        <w:rPr>
          <w:rFonts w:eastAsiaTheme="majorEastAsia" w:cs="Arial"/>
          <w:color w:val="000000"/>
          <w:szCs w:val="20"/>
        </w:rPr>
      </w:pPr>
      <w:r w:rsidRPr="00B546BF">
        <w:rPr>
          <w:rFonts w:eastAsiaTheme="majorEastAsia" w:cs="Arial"/>
          <w:color w:val="000000"/>
          <w:szCs w:val="20"/>
        </w:rPr>
        <w:t xml:space="preserve">Dispor de lixeiras identificadas e íntegras, de fácil higienização e transporte, em número e capacidade suficientes para comportar os resíduos em questão, promovendo a limpeza do local concedido durante todo o período de execução contratual. As lixeiras devem situar-se em locais específicos, distantes da manipulação dos alimentos e facilitando o fluxo de saída do lixo. Os recipientes que porventura sejam utilizados nas áreas de preparação e armazenamento de alimentos devem ser dotados de tampas acionadas sem contato manual, devendo permanecer constantemente tampados e, ainda, frequentemente coletados, estocados em local fechado e isolado, de modo a evitar focos de contaminação e atração de vetores e pragas. </w:t>
      </w:r>
    </w:p>
    <w:p w14:paraId="03BBF9D8" w14:textId="20711DA0" w:rsidR="00E54FC0" w:rsidRPr="00B546BF" w:rsidRDefault="00E54FC0" w:rsidP="00BD66E5">
      <w:pPr>
        <w:keepNext/>
        <w:keepLines/>
        <w:numPr>
          <w:ilvl w:val="1"/>
          <w:numId w:val="5"/>
        </w:numPr>
        <w:suppressAutoHyphens/>
        <w:spacing w:before="100" w:beforeAutospacing="1" w:after="100" w:afterAutospacing="1" w:line="360" w:lineRule="auto"/>
        <w:ind w:left="567" w:right="-1" w:firstLine="0"/>
        <w:contextualSpacing/>
        <w:jc w:val="both"/>
        <w:textAlignment w:val="baseline"/>
        <w:outlineLvl w:val="0"/>
        <w:rPr>
          <w:rFonts w:eastAsiaTheme="majorEastAsia" w:cs="Arial"/>
          <w:color w:val="000000"/>
          <w:szCs w:val="20"/>
        </w:rPr>
      </w:pPr>
      <w:r w:rsidRPr="00B546BF">
        <w:rPr>
          <w:rFonts w:cs="Arial"/>
          <w:bCs/>
          <w:color w:val="00000A"/>
          <w:szCs w:val="20"/>
        </w:rPr>
        <w:t xml:space="preserve">Da </w:t>
      </w:r>
      <w:r w:rsidRPr="00B546BF">
        <w:rPr>
          <w:rFonts w:cs="Arial"/>
          <w:color w:val="000000"/>
          <w:szCs w:val="20"/>
        </w:rPr>
        <w:t>Sustentabilidade</w:t>
      </w:r>
      <w:r w:rsidRPr="00B546BF">
        <w:rPr>
          <w:rFonts w:cs="Arial"/>
          <w:bCs/>
          <w:color w:val="00000A"/>
          <w:szCs w:val="20"/>
        </w:rPr>
        <w:t xml:space="preserve"> Ambiental:</w:t>
      </w:r>
    </w:p>
    <w:p w14:paraId="5D6C8F56" w14:textId="4A5AFD52" w:rsidR="00E54FC0" w:rsidRDefault="00644980" w:rsidP="00C16D0F">
      <w:pPr>
        <w:keepNext/>
        <w:keepLines/>
        <w:suppressAutoHyphens/>
        <w:ind w:left="567" w:right="-1"/>
        <w:jc w:val="both"/>
        <w:outlineLvl w:val="0"/>
        <w:rPr>
          <w:rFonts w:eastAsiaTheme="majorEastAsia" w:cs="Arial"/>
          <w:color w:val="000000"/>
          <w:szCs w:val="20"/>
        </w:rPr>
      </w:pPr>
      <w:r>
        <w:rPr>
          <w:rFonts w:eastAsiaTheme="majorEastAsia" w:cs="Arial"/>
          <w:color w:val="000000"/>
          <w:szCs w:val="20"/>
        </w:rPr>
        <w:t>6</w:t>
      </w:r>
      <w:r w:rsidR="00E54FC0" w:rsidRPr="00B546BF">
        <w:rPr>
          <w:rFonts w:eastAsiaTheme="majorEastAsia" w:cs="Arial"/>
          <w:color w:val="000000"/>
          <w:szCs w:val="20"/>
        </w:rPr>
        <w:t>.3.1. Este projeto observará em todas as fases do procedimento licitatório as orientações e normas voltadas para a sustentabilidade ambiental, prevendo, inclusive, as recomendações quanto à responsabilidade do fornecedor pelo recolhimento e descarte de todo o material que utilizar no cumprimento do objeto do futuro contrato.</w:t>
      </w:r>
    </w:p>
    <w:p w14:paraId="3F894A3A" w14:textId="77777777" w:rsidR="00C16D0F" w:rsidRPr="00B546BF" w:rsidRDefault="00C16D0F" w:rsidP="00C16D0F">
      <w:pPr>
        <w:keepNext/>
        <w:keepLines/>
        <w:suppressAutoHyphens/>
        <w:ind w:left="567" w:right="-1"/>
        <w:jc w:val="both"/>
        <w:outlineLvl w:val="0"/>
        <w:rPr>
          <w:rFonts w:eastAsiaTheme="majorEastAsia" w:cs="Arial"/>
          <w:color w:val="000000"/>
          <w:szCs w:val="20"/>
        </w:rPr>
      </w:pPr>
    </w:p>
    <w:p w14:paraId="28C3B51A" w14:textId="7DA165F4" w:rsidR="00E54FC0" w:rsidRPr="00B546BF" w:rsidRDefault="00644980" w:rsidP="00C16D0F">
      <w:pPr>
        <w:keepNext/>
        <w:keepLines/>
        <w:suppressAutoHyphens/>
        <w:ind w:left="567"/>
        <w:jc w:val="both"/>
        <w:outlineLvl w:val="0"/>
        <w:rPr>
          <w:rFonts w:eastAsiaTheme="majorEastAsia" w:cs="Arial"/>
          <w:color w:val="000000"/>
          <w:szCs w:val="20"/>
        </w:rPr>
      </w:pPr>
      <w:r>
        <w:rPr>
          <w:rFonts w:eastAsiaTheme="majorEastAsia" w:cs="Arial"/>
          <w:color w:val="000000"/>
          <w:szCs w:val="20"/>
        </w:rPr>
        <w:t>6</w:t>
      </w:r>
      <w:r w:rsidR="00E54FC0" w:rsidRPr="00B546BF">
        <w:rPr>
          <w:rFonts w:eastAsiaTheme="majorEastAsia" w:cs="Arial"/>
          <w:color w:val="000000"/>
          <w:szCs w:val="20"/>
        </w:rPr>
        <w:t>.3.2. Dentre as recomendações de sustentabilidade ambiental, a Cessionária observará os seguintes critérios elencados no Art. 6º da Instrução Normativa nº 1 de 19 de janeiro de 2010 da Secretaria de Logística e Tecnologia da Informação do então Ministério do Planejamento Orçamento e Gestão:</w:t>
      </w:r>
    </w:p>
    <w:p w14:paraId="77077EA2" w14:textId="77777777" w:rsidR="00E54FC0" w:rsidRPr="00B546BF" w:rsidRDefault="00E54FC0" w:rsidP="00BE54F0">
      <w:pPr>
        <w:keepNext/>
        <w:keepLines/>
        <w:suppressAutoHyphens/>
        <w:spacing w:before="57" w:after="57" w:line="276" w:lineRule="auto"/>
        <w:ind w:left="567" w:right="-1"/>
        <w:jc w:val="both"/>
        <w:outlineLvl w:val="0"/>
        <w:rPr>
          <w:rFonts w:eastAsiaTheme="majorEastAsia" w:cs="Arial"/>
          <w:color w:val="000000"/>
          <w:szCs w:val="20"/>
        </w:rPr>
      </w:pPr>
      <w:r w:rsidRPr="00B546BF">
        <w:rPr>
          <w:rFonts w:eastAsiaTheme="majorEastAsia" w:cs="Arial"/>
          <w:color w:val="000000"/>
          <w:szCs w:val="20"/>
        </w:rPr>
        <w:t>I – use produtos de limpeza e conservação de superfícies e objetos inanimados que obedeçam às classificações e especificações determinadas pela ANVISA;</w:t>
      </w:r>
    </w:p>
    <w:p w14:paraId="75920509" w14:textId="77777777" w:rsidR="00E54FC0" w:rsidRPr="00B546BF" w:rsidRDefault="00E54FC0" w:rsidP="00BE54F0">
      <w:pPr>
        <w:keepNext/>
        <w:keepLines/>
        <w:suppressAutoHyphens/>
        <w:spacing w:before="57" w:after="57" w:line="276" w:lineRule="auto"/>
        <w:ind w:left="567" w:right="-1"/>
        <w:jc w:val="both"/>
        <w:outlineLvl w:val="0"/>
        <w:rPr>
          <w:rFonts w:eastAsiaTheme="majorEastAsia" w:cs="Arial"/>
          <w:b/>
          <w:color w:val="000000"/>
          <w:szCs w:val="20"/>
          <w:u w:val="single"/>
        </w:rPr>
      </w:pPr>
      <w:r w:rsidRPr="00B546BF">
        <w:rPr>
          <w:rFonts w:eastAsiaTheme="majorEastAsia" w:cs="Arial"/>
          <w:color w:val="000000"/>
          <w:szCs w:val="20"/>
        </w:rPr>
        <w:t xml:space="preserve">II – adote medidas para evitar o desperdício de água tratada, conforme instituído no Decreto nº 48.138, de </w:t>
      </w:r>
      <w:proofErr w:type="gramStart"/>
      <w:r w:rsidRPr="00B546BF">
        <w:rPr>
          <w:rFonts w:eastAsiaTheme="majorEastAsia" w:cs="Arial"/>
          <w:color w:val="000000"/>
          <w:szCs w:val="20"/>
        </w:rPr>
        <w:t>8</w:t>
      </w:r>
      <w:proofErr w:type="gramEnd"/>
      <w:r w:rsidRPr="00B546BF">
        <w:rPr>
          <w:rFonts w:eastAsiaTheme="majorEastAsia" w:cs="Arial"/>
          <w:color w:val="000000"/>
          <w:szCs w:val="20"/>
        </w:rPr>
        <w:t xml:space="preserve"> de outubro de 2003;</w:t>
      </w:r>
    </w:p>
    <w:p w14:paraId="7DD81198" w14:textId="77777777" w:rsidR="00E54FC0" w:rsidRPr="00B546BF" w:rsidRDefault="00E54FC0" w:rsidP="00BE54F0">
      <w:pPr>
        <w:keepNext/>
        <w:keepLines/>
        <w:suppressAutoHyphens/>
        <w:spacing w:before="57" w:after="57" w:line="276" w:lineRule="auto"/>
        <w:ind w:left="567" w:right="-1"/>
        <w:jc w:val="both"/>
        <w:outlineLvl w:val="0"/>
        <w:rPr>
          <w:rFonts w:eastAsiaTheme="majorEastAsia" w:cs="Arial"/>
          <w:color w:val="000000"/>
          <w:szCs w:val="20"/>
        </w:rPr>
      </w:pPr>
      <w:r w:rsidRPr="00B546BF">
        <w:rPr>
          <w:rFonts w:eastAsiaTheme="majorEastAsia" w:cs="Arial"/>
          <w:color w:val="000000"/>
          <w:szCs w:val="20"/>
        </w:rPr>
        <w:t>III – observe a Resolução do CONAMA nº 20, de 7 de dezembro de 1994 quanto aos equipamentos de limpeza que gerem ruído no seu funcionamento;</w:t>
      </w:r>
    </w:p>
    <w:p w14:paraId="6527E0A3" w14:textId="77777777" w:rsidR="00E54FC0" w:rsidRPr="00B546BF" w:rsidRDefault="00E54FC0" w:rsidP="00BE54F0">
      <w:pPr>
        <w:keepNext/>
        <w:keepLines/>
        <w:suppressAutoHyphens/>
        <w:spacing w:before="57" w:after="57" w:line="276" w:lineRule="auto"/>
        <w:ind w:left="567" w:right="-1"/>
        <w:jc w:val="both"/>
        <w:outlineLvl w:val="0"/>
        <w:rPr>
          <w:rFonts w:eastAsiaTheme="majorEastAsia" w:cs="Arial"/>
          <w:color w:val="000000"/>
          <w:szCs w:val="20"/>
        </w:rPr>
      </w:pPr>
      <w:r w:rsidRPr="00B546BF">
        <w:rPr>
          <w:rFonts w:eastAsiaTheme="majorEastAsia" w:cs="Arial"/>
          <w:color w:val="000000"/>
          <w:szCs w:val="20"/>
        </w:rPr>
        <w:t>IV – forneça aos empregados os equipamentos de segurança que se fizerem necessários para a execução de serviços;</w:t>
      </w:r>
    </w:p>
    <w:p w14:paraId="45E1C720" w14:textId="77777777" w:rsidR="00E54FC0" w:rsidRPr="00B546BF" w:rsidRDefault="00E54FC0" w:rsidP="00BE54F0">
      <w:pPr>
        <w:keepNext/>
        <w:keepLines/>
        <w:suppressAutoHyphens/>
        <w:spacing w:before="57" w:after="57" w:line="276" w:lineRule="auto"/>
        <w:ind w:left="567" w:right="-1"/>
        <w:jc w:val="both"/>
        <w:outlineLvl w:val="0"/>
        <w:rPr>
          <w:rFonts w:eastAsiaTheme="majorEastAsia" w:cs="Arial"/>
          <w:b/>
          <w:color w:val="000000"/>
          <w:szCs w:val="20"/>
          <w:u w:val="single"/>
        </w:rPr>
      </w:pPr>
      <w:r w:rsidRPr="00B546BF">
        <w:rPr>
          <w:rFonts w:eastAsiaTheme="majorEastAsia" w:cs="Arial"/>
          <w:color w:val="000000"/>
          <w:szCs w:val="20"/>
        </w:rPr>
        <w:t>V -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01A0DE69" w14:textId="77777777" w:rsidR="00E54FC0" w:rsidRPr="00B546BF" w:rsidRDefault="00E54FC0" w:rsidP="001A4241">
      <w:pPr>
        <w:keepNext/>
        <w:keepLines/>
        <w:suppressAutoHyphens/>
        <w:spacing w:before="57" w:after="57" w:line="276" w:lineRule="auto"/>
        <w:ind w:right="-1"/>
        <w:jc w:val="both"/>
        <w:outlineLvl w:val="0"/>
        <w:rPr>
          <w:rFonts w:eastAsiaTheme="majorEastAsia" w:cs="Arial"/>
          <w:b/>
          <w:color w:val="000000"/>
          <w:szCs w:val="20"/>
          <w:u w:val="single"/>
        </w:rPr>
      </w:pPr>
      <w:r w:rsidRPr="00B546BF">
        <w:rPr>
          <w:rFonts w:eastAsiaTheme="majorEastAsia" w:cs="Arial"/>
          <w:color w:val="000000"/>
          <w:szCs w:val="20"/>
        </w:rPr>
        <w:t xml:space="preserve">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w:t>
      </w:r>
      <w:proofErr w:type="gramStart"/>
      <w:r w:rsidRPr="00B546BF">
        <w:rPr>
          <w:rFonts w:eastAsiaTheme="majorEastAsia" w:cs="Arial"/>
          <w:color w:val="000000"/>
          <w:szCs w:val="20"/>
        </w:rPr>
        <w:t>3</w:t>
      </w:r>
      <w:proofErr w:type="gramEnd"/>
      <w:r w:rsidRPr="00B546BF">
        <w:rPr>
          <w:rFonts w:eastAsiaTheme="majorEastAsia" w:cs="Arial"/>
          <w:color w:val="000000"/>
          <w:szCs w:val="20"/>
        </w:rPr>
        <w:t xml:space="preserve"> de novembro de 1995 e do Decreto nº 5.940, de 25 de outubro de 2006;</w:t>
      </w:r>
    </w:p>
    <w:p w14:paraId="13811613" w14:textId="77777777" w:rsidR="00E54FC0" w:rsidRPr="00B546BF" w:rsidRDefault="00E54FC0" w:rsidP="001A4241">
      <w:pPr>
        <w:keepNext/>
        <w:keepLines/>
        <w:suppressAutoHyphens/>
        <w:spacing w:before="57" w:after="57" w:line="276" w:lineRule="auto"/>
        <w:ind w:right="-1"/>
        <w:jc w:val="both"/>
        <w:outlineLvl w:val="0"/>
        <w:rPr>
          <w:rFonts w:eastAsiaTheme="majorEastAsia" w:cs="Arial"/>
          <w:b/>
          <w:color w:val="000000"/>
          <w:szCs w:val="20"/>
          <w:u w:val="single"/>
        </w:rPr>
      </w:pPr>
      <w:r w:rsidRPr="00B546BF">
        <w:rPr>
          <w:rFonts w:eastAsiaTheme="majorEastAsia" w:cs="Arial"/>
          <w:color w:val="000000"/>
          <w:szCs w:val="20"/>
        </w:rPr>
        <w:lastRenderedPageBreak/>
        <w:t>VII – respeite as Normas Brasileiras – NBR publicadas pela Associação Brasileira de Normas Técnicas sobre resíduos sólidos; e</w:t>
      </w:r>
    </w:p>
    <w:p w14:paraId="5A3885A8" w14:textId="77777777" w:rsidR="00E54FC0" w:rsidRPr="00B546BF" w:rsidRDefault="00E54FC0" w:rsidP="007A5A02">
      <w:pPr>
        <w:keepNext/>
        <w:keepLines/>
        <w:suppressAutoHyphens/>
        <w:spacing w:before="57" w:after="57" w:line="276" w:lineRule="auto"/>
        <w:ind w:right="-1"/>
        <w:jc w:val="both"/>
        <w:outlineLvl w:val="0"/>
        <w:rPr>
          <w:rFonts w:eastAsiaTheme="majorEastAsia" w:cs="Arial"/>
          <w:color w:val="000000"/>
          <w:szCs w:val="20"/>
        </w:rPr>
      </w:pPr>
      <w:r w:rsidRPr="00B546BF">
        <w:rPr>
          <w:rFonts w:eastAsiaTheme="majorEastAsia" w:cs="Arial"/>
          <w:color w:val="000000"/>
          <w:szCs w:val="20"/>
        </w:rPr>
        <w:t>VIII – preveja a destinação ambiental adequada das pilhas e baterias usadas ou inservíveis, segundo disposto na Resolução do CONAMA nº 257, de 30 de junho de 1999.</w:t>
      </w:r>
    </w:p>
    <w:p w14:paraId="6C26FD1B" w14:textId="77777777" w:rsidR="00E54FC0" w:rsidRPr="00B546BF" w:rsidRDefault="00E54FC0" w:rsidP="00235C5F">
      <w:pPr>
        <w:keepNext/>
        <w:keepLines/>
        <w:numPr>
          <w:ilvl w:val="0"/>
          <w:numId w:val="5"/>
        </w:numPr>
        <w:shd w:val="clear" w:color="auto" w:fill="F2F2F2" w:themeFill="background1" w:themeFillShade="F2"/>
        <w:suppressAutoHyphens/>
        <w:spacing w:before="480" w:after="120" w:line="276" w:lineRule="auto"/>
        <w:ind w:left="0" w:right="-1" w:firstLine="0"/>
        <w:jc w:val="both"/>
        <w:outlineLvl w:val="0"/>
        <w:rPr>
          <w:rFonts w:eastAsiaTheme="majorEastAsia" w:cs="Arial"/>
          <w:b/>
          <w:color w:val="000000"/>
          <w:szCs w:val="20"/>
        </w:rPr>
      </w:pPr>
      <w:r w:rsidRPr="00B546BF">
        <w:rPr>
          <w:rFonts w:eastAsiaTheme="majorEastAsia" w:cs="Arial"/>
          <w:b/>
          <w:bCs/>
          <w:color w:val="000000"/>
          <w:szCs w:val="20"/>
        </w:rPr>
        <w:t>DO CARDÁPIO MÍNIMO</w:t>
      </w:r>
    </w:p>
    <w:p w14:paraId="6C9A9AC9" w14:textId="2E5CAF94" w:rsidR="00E54FC0" w:rsidRPr="00B546BF" w:rsidRDefault="00E54FC0" w:rsidP="00F74FA2">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74FA2">
        <w:rPr>
          <w:rFonts w:cs="Arial"/>
          <w:color w:val="00000A"/>
          <w:szCs w:val="20"/>
        </w:rPr>
        <w:t>Cabe à Cessionária ofertar doces, salgados, sobremesas, bebidas</w:t>
      </w:r>
      <w:r w:rsidR="00623B15" w:rsidRPr="00F74FA2">
        <w:rPr>
          <w:rFonts w:cs="Arial"/>
          <w:color w:val="00000A"/>
          <w:szCs w:val="20"/>
        </w:rPr>
        <w:t xml:space="preserve"> (não alcoólicas)</w:t>
      </w:r>
      <w:r w:rsidRPr="00F74FA2">
        <w:rPr>
          <w:rFonts w:cs="Arial"/>
          <w:color w:val="00000A"/>
          <w:szCs w:val="20"/>
        </w:rPr>
        <w:t>, alimentos industrializados, alimentos naturais, entre outros produtos a critério da Cessionária. O cardápio deve ser composto, no mínimo, por:</w:t>
      </w:r>
    </w:p>
    <w:p w14:paraId="023100D1" w14:textId="77777777" w:rsidR="00E54FC0" w:rsidRPr="00B546BF" w:rsidRDefault="00E54FC0" w:rsidP="00BE54F0">
      <w:pPr>
        <w:numPr>
          <w:ilvl w:val="2"/>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 xml:space="preserve"> Doces</w:t>
      </w:r>
    </w:p>
    <w:p w14:paraId="2CF905B4" w14:textId="77777777" w:rsidR="00E54FC0" w:rsidRPr="00B546BF" w:rsidRDefault="00E54FC0" w:rsidP="00BE54F0">
      <w:pPr>
        <w:numPr>
          <w:ilvl w:val="2"/>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 xml:space="preserve"> Salgados</w:t>
      </w:r>
    </w:p>
    <w:p w14:paraId="685C9193" w14:textId="77777777" w:rsidR="00E54FC0" w:rsidRPr="00B546BF" w:rsidRDefault="00E54FC0" w:rsidP="00BE54F0">
      <w:pPr>
        <w:numPr>
          <w:ilvl w:val="2"/>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 xml:space="preserve"> Sobremesas</w:t>
      </w:r>
    </w:p>
    <w:p w14:paraId="42499450" w14:textId="77777777" w:rsidR="00E54FC0" w:rsidRPr="00B546BF" w:rsidRDefault="00E54FC0" w:rsidP="00BE54F0">
      <w:pPr>
        <w:numPr>
          <w:ilvl w:val="2"/>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 xml:space="preserve"> Alimentos Industrializados</w:t>
      </w:r>
    </w:p>
    <w:p w14:paraId="1BCB87B9" w14:textId="1311D673" w:rsidR="00E54FC0" w:rsidRPr="00B546BF" w:rsidRDefault="00E54FC0" w:rsidP="00BE54F0">
      <w:pPr>
        <w:numPr>
          <w:ilvl w:val="2"/>
          <w:numId w:val="5"/>
        </w:numPr>
        <w:suppressAutoHyphens/>
        <w:spacing w:before="119" w:after="119" w:line="276" w:lineRule="auto"/>
        <w:ind w:left="0" w:right="566" w:firstLine="0"/>
        <w:jc w:val="both"/>
        <w:rPr>
          <w:rFonts w:cs="Arial"/>
          <w:color w:val="00000A"/>
          <w:szCs w:val="20"/>
        </w:rPr>
      </w:pPr>
      <w:r w:rsidRPr="00B546BF">
        <w:rPr>
          <w:rFonts w:cs="Arial"/>
          <w:color w:val="000000"/>
          <w:szCs w:val="20"/>
        </w:rPr>
        <w:t>Bebidas</w:t>
      </w:r>
      <w:r w:rsidR="00623B15" w:rsidRPr="00B546BF">
        <w:rPr>
          <w:rFonts w:cs="Arial"/>
          <w:color w:val="000000"/>
          <w:szCs w:val="20"/>
        </w:rPr>
        <w:t xml:space="preserve"> (não alcoólicas)</w:t>
      </w:r>
    </w:p>
    <w:p w14:paraId="6A2282B2" w14:textId="77777777" w:rsidR="00E54FC0" w:rsidRPr="00B546BF" w:rsidRDefault="00E54FC0" w:rsidP="00F74FA2">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74FA2">
        <w:rPr>
          <w:rFonts w:cs="Arial"/>
          <w:color w:val="00000A"/>
          <w:szCs w:val="20"/>
        </w:rPr>
        <w:t>Se houver algum produto que o Cedente considere inapropriado ou inadequado, o mesmo deverá imediatamente ser retirado de comercialização pela Cessionária.</w:t>
      </w:r>
    </w:p>
    <w:p w14:paraId="48FCD33C" w14:textId="77777777" w:rsidR="00E54FC0" w:rsidRPr="00B546BF" w:rsidRDefault="00E54FC0" w:rsidP="00F74FA2">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74FA2">
        <w:rPr>
          <w:rFonts w:cs="Arial"/>
          <w:color w:val="00000A"/>
          <w:szCs w:val="20"/>
        </w:rPr>
        <w:t xml:space="preserve">É proibida a comercialização de bebidas alcoólicas, artigos de tabacaria, bilhetes de jogos de azar, caça </w:t>
      </w:r>
      <w:proofErr w:type="spellStart"/>
      <w:r w:rsidRPr="00F74FA2">
        <w:rPr>
          <w:rFonts w:cs="Arial"/>
          <w:color w:val="00000A"/>
          <w:szCs w:val="20"/>
        </w:rPr>
        <w:t>níquéis</w:t>
      </w:r>
      <w:proofErr w:type="spellEnd"/>
      <w:r w:rsidRPr="00F74FA2">
        <w:rPr>
          <w:rFonts w:cs="Arial"/>
          <w:color w:val="00000A"/>
          <w:szCs w:val="20"/>
        </w:rPr>
        <w:t xml:space="preserve"> ou qualquer item que a fiscalização do contrato considerar impróprio ou indevido conforme sua Missão e Finalidade Institucional.</w:t>
      </w:r>
    </w:p>
    <w:p w14:paraId="26408635" w14:textId="77777777" w:rsidR="00E54FC0" w:rsidRPr="00B546BF" w:rsidRDefault="00E54FC0" w:rsidP="00A67375">
      <w:pPr>
        <w:keepNext/>
        <w:keepLines/>
        <w:numPr>
          <w:ilvl w:val="0"/>
          <w:numId w:val="5"/>
        </w:numPr>
        <w:shd w:val="clear" w:color="auto" w:fill="F2F2F2" w:themeFill="background1" w:themeFillShade="F2"/>
        <w:suppressAutoHyphens/>
        <w:spacing w:before="480" w:after="120" w:line="276" w:lineRule="auto"/>
        <w:ind w:left="0" w:right="-1" w:firstLine="0"/>
        <w:jc w:val="both"/>
        <w:outlineLvl w:val="0"/>
        <w:rPr>
          <w:rFonts w:eastAsiaTheme="majorEastAsia" w:cs="Arial"/>
          <w:b/>
          <w:color w:val="000000"/>
          <w:szCs w:val="20"/>
        </w:rPr>
      </w:pPr>
      <w:r w:rsidRPr="00B546BF">
        <w:rPr>
          <w:rFonts w:eastAsiaTheme="majorEastAsia" w:cs="Arial"/>
          <w:b/>
          <w:bCs/>
          <w:color w:val="000000"/>
          <w:szCs w:val="20"/>
        </w:rPr>
        <w:t>DA</w:t>
      </w:r>
      <w:r w:rsidRPr="00B546BF">
        <w:rPr>
          <w:rFonts w:eastAsiaTheme="majorEastAsia" w:cs="Arial"/>
          <w:b/>
          <w:color w:val="000000"/>
          <w:szCs w:val="20"/>
        </w:rPr>
        <w:t xml:space="preserve"> VISTORIA</w:t>
      </w:r>
    </w:p>
    <w:p w14:paraId="5BF43496" w14:textId="77777777" w:rsidR="00C550B6" w:rsidRPr="00B546BF" w:rsidRDefault="00E54FC0" w:rsidP="00A67375">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A67375">
        <w:rPr>
          <w:rFonts w:cs="Arial"/>
          <w:color w:val="00000A"/>
          <w:szCs w:val="20"/>
        </w:rPr>
        <w:t>Para o correto dimensionamento e elaboração de sua proposta, o licitante poderá realizar vistoria nas instalações do</w:t>
      </w:r>
      <w:r w:rsidR="00C550B6" w:rsidRPr="00A67375">
        <w:rPr>
          <w:rFonts w:cs="Arial"/>
          <w:color w:val="00000A"/>
          <w:szCs w:val="20"/>
        </w:rPr>
        <w:t>s locais</w:t>
      </w:r>
      <w:r w:rsidRPr="00A67375">
        <w:rPr>
          <w:rFonts w:cs="Arial"/>
          <w:color w:val="00000A"/>
          <w:szCs w:val="20"/>
        </w:rPr>
        <w:t xml:space="preserve"> de execução dos serviços, acompanhado por servidor designado para esse fim, de [segunda à sexta-feira], das 09 horas às 15 horas, devendo o agendamento ser efetuado previamente pelo</w:t>
      </w:r>
      <w:r w:rsidR="00C550B6" w:rsidRPr="00A67375">
        <w:rPr>
          <w:rFonts w:cs="Arial"/>
          <w:color w:val="00000A"/>
          <w:szCs w:val="20"/>
        </w:rPr>
        <w:t>s</w:t>
      </w:r>
      <w:r w:rsidRPr="00A67375">
        <w:rPr>
          <w:rFonts w:cs="Arial"/>
          <w:color w:val="00000A"/>
          <w:szCs w:val="20"/>
        </w:rPr>
        <w:t xml:space="preserve"> telefone</w:t>
      </w:r>
      <w:r w:rsidR="00C550B6" w:rsidRPr="00A67375">
        <w:rPr>
          <w:rFonts w:cs="Arial"/>
          <w:color w:val="00000A"/>
          <w:szCs w:val="20"/>
        </w:rPr>
        <w:t>s:</w:t>
      </w:r>
    </w:p>
    <w:p w14:paraId="276F8CD7" w14:textId="051D8AA3" w:rsidR="00C550B6" w:rsidRPr="00B546BF" w:rsidRDefault="00C550B6" w:rsidP="00BE54F0">
      <w:pPr>
        <w:numPr>
          <w:ilvl w:val="2"/>
          <w:numId w:val="5"/>
        </w:numPr>
        <w:suppressAutoHyphens/>
        <w:spacing w:before="120" w:after="120" w:line="276" w:lineRule="auto"/>
        <w:ind w:left="0" w:right="566" w:firstLine="0"/>
        <w:jc w:val="both"/>
        <w:rPr>
          <w:rFonts w:cs="Arial"/>
          <w:color w:val="00000A"/>
          <w:szCs w:val="20"/>
        </w:rPr>
      </w:pPr>
      <w:r w:rsidRPr="00B546BF">
        <w:rPr>
          <w:rFonts w:cs="Arial"/>
          <w:b/>
          <w:bCs/>
          <w:color w:val="000000"/>
          <w:szCs w:val="20"/>
        </w:rPr>
        <w:t>Campus Mossoró:</w:t>
      </w:r>
      <w:r w:rsidR="00D70413" w:rsidRPr="00B546BF">
        <w:rPr>
          <w:rFonts w:cs="Arial"/>
          <w:b/>
          <w:bCs/>
          <w:color w:val="000000"/>
          <w:szCs w:val="20"/>
        </w:rPr>
        <w:t xml:space="preserve"> (84) 3317-8208 </w:t>
      </w:r>
    </w:p>
    <w:p w14:paraId="517A10B1" w14:textId="0D8093DA" w:rsidR="00C550B6" w:rsidRPr="00B546BF" w:rsidRDefault="00C550B6" w:rsidP="00BE54F0">
      <w:pPr>
        <w:numPr>
          <w:ilvl w:val="2"/>
          <w:numId w:val="5"/>
        </w:numPr>
        <w:suppressAutoHyphens/>
        <w:spacing w:before="120" w:after="120" w:line="276" w:lineRule="auto"/>
        <w:ind w:left="0" w:right="566" w:firstLine="0"/>
        <w:jc w:val="both"/>
        <w:rPr>
          <w:rFonts w:cs="Arial"/>
          <w:color w:val="00000A"/>
          <w:szCs w:val="20"/>
        </w:rPr>
      </w:pPr>
      <w:r w:rsidRPr="00B546BF">
        <w:rPr>
          <w:rFonts w:cs="Arial"/>
          <w:b/>
          <w:bCs/>
          <w:color w:val="000000"/>
          <w:szCs w:val="20"/>
        </w:rPr>
        <w:t xml:space="preserve">Campus Caraúbas: </w:t>
      </w:r>
      <w:r w:rsidR="00560E29" w:rsidRPr="00B546BF">
        <w:rPr>
          <w:rFonts w:cs="Arial"/>
          <w:b/>
          <w:bCs/>
          <w:color w:val="000000"/>
          <w:szCs w:val="20"/>
        </w:rPr>
        <w:t>(84)</w:t>
      </w:r>
      <w:r w:rsidR="00D70413" w:rsidRPr="00B546BF">
        <w:rPr>
          <w:rFonts w:cs="Arial"/>
          <w:b/>
          <w:bCs/>
          <w:color w:val="000000"/>
          <w:szCs w:val="20"/>
        </w:rPr>
        <w:t xml:space="preserve"> </w:t>
      </w:r>
      <w:r w:rsidR="00560E29" w:rsidRPr="00B546BF">
        <w:rPr>
          <w:rFonts w:cs="Arial"/>
          <w:b/>
          <w:bCs/>
          <w:color w:val="000000"/>
          <w:szCs w:val="20"/>
        </w:rPr>
        <w:t>3317-8505</w:t>
      </w:r>
      <w:r w:rsidR="003E2CA9">
        <w:rPr>
          <w:rFonts w:cs="Arial"/>
          <w:b/>
          <w:bCs/>
          <w:color w:val="000000"/>
          <w:szCs w:val="20"/>
        </w:rPr>
        <w:t xml:space="preserve"> </w:t>
      </w:r>
      <w:r w:rsidR="00560E29" w:rsidRPr="00B546BF">
        <w:rPr>
          <w:rFonts w:cs="Arial"/>
          <w:b/>
          <w:bCs/>
          <w:color w:val="000000"/>
          <w:szCs w:val="20"/>
        </w:rPr>
        <w:t>(portal de voz) Ramal 3080</w:t>
      </w:r>
    </w:p>
    <w:p w14:paraId="32BD58E7" w14:textId="0213C4FC" w:rsidR="00C550B6" w:rsidRPr="00B546BF" w:rsidRDefault="00C550B6" w:rsidP="00BE54F0">
      <w:pPr>
        <w:numPr>
          <w:ilvl w:val="2"/>
          <w:numId w:val="5"/>
        </w:numPr>
        <w:suppressAutoHyphens/>
        <w:spacing w:before="120" w:after="120" w:line="276" w:lineRule="auto"/>
        <w:ind w:left="0" w:right="566" w:firstLine="0"/>
        <w:jc w:val="both"/>
        <w:rPr>
          <w:rFonts w:cs="Arial"/>
          <w:color w:val="00000A"/>
          <w:szCs w:val="20"/>
        </w:rPr>
      </w:pPr>
      <w:r w:rsidRPr="00B546BF">
        <w:rPr>
          <w:rFonts w:cs="Arial"/>
          <w:b/>
          <w:bCs/>
          <w:color w:val="000000"/>
          <w:szCs w:val="20"/>
        </w:rPr>
        <w:t>Campus Angicos:</w:t>
      </w:r>
      <w:r w:rsidR="008F144F" w:rsidRPr="00B546BF">
        <w:rPr>
          <w:rFonts w:cs="Arial"/>
          <w:b/>
          <w:bCs/>
          <w:color w:val="000000"/>
          <w:szCs w:val="20"/>
        </w:rPr>
        <w:t xml:space="preserve"> (84) 3317-8520. Ramais 2095/2007/2088</w:t>
      </w:r>
    </w:p>
    <w:p w14:paraId="285B18D0" w14:textId="0B53C710" w:rsidR="00E54FC0" w:rsidRPr="00B546BF" w:rsidRDefault="00C550B6" w:rsidP="00BE54F0">
      <w:pPr>
        <w:numPr>
          <w:ilvl w:val="2"/>
          <w:numId w:val="5"/>
        </w:numPr>
        <w:suppressAutoHyphens/>
        <w:spacing w:before="120" w:after="120" w:line="276" w:lineRule="auto"/>
        <w:ind w:left="0" w:right="566" w:firstLine="0"/>
        <w:jc w:val="both"/>
        <w:rPr>
          <w:rFonts w:cs="Arial"/>
          <w:color w:val="00000A"/>
          <w:szCs w:val="20"/>
        </w:rPr>
      </w:pPr>
      <w:r w:rsidRPr="00B546BF">
        <w:rPr>
          <w:rFonts w:cs="Arial"/>
          <w:b/>
          <w:bCs/>
          <w:color w:val="000000"/>
          <w:szCs w:val="20"/>
        </w:rPr>
        <w:t xml:space="preserve">Campus Pau dos Ferros: </w:t>
      </w:r>
      <w:r w:rsidR="00E54FC0" w:rsidRPr="00B546BF">
        <w:rPr>
          <w:rFonts w:cs="Arial"/>
          <w:b/>
          <w:bCs/>
          <w:color w:val="000000"/>
          <w:szCs w:val="20"/>
        </w:rPr>
        <w:t>(84) 3317-8525. Ramais 4495/4120/4050</w:t>
      </w:r>
    </w:p>
    <w:p w14:paraId="49D3B143" w14:textId="77777777" w:rsidR="00E54FC0" w:rsidRPr="00B546BF" w:rsidRDefault="00E54FC0" w:rsidP="00BE54F0">
      <w:pPr>
        <w:numPr>
          <w:ilvl w:val="1"/>
          <w:numId w:val="5"/>
        </w:numPr>
        <w:suppressAutoHyphens/>
        <w:spacing w:before="120" w:after="120" w:line="276" w:lineRule="auto"/>
        <w:ind w:left="0" w:right="566" w:firstLine="0"/>
        <w:jc w:val="both"/>
        <w:rPr>
          <w:rFonts w:cs="Arial"/>
          <w:color w:val="00000A"/>
          <w:szCs w:val="20"/>
        </w:rPr>
      </w:pPr>
      <w:r w:rsidRPr="00B546BF">
        <w:rPr>
          <w:rFonts w:cs="Arial"/>
          <w:color w:val="000000"/>
          <w:szCs w:val="20"/>
        </w:rPr>
        <w:t>O prazo para vistoria iniciar-se-á no dia útil seguinte ao da publicação do Edital, estendendo-se até o dia útil anterior à data prevista para a abertura da sessão pública.</w:t>
      </w:r>
    </w:p>
    <w:p w14:paraId="0CE2A5C4" w14:textId="77777777" w:rsidR="00E54FC0" w:rsidRPr="00B546BF" w:rsidRDefault="00E54FC0" w:rsidP="009B3697">
      <w:pPr>
        <w:keepNext/>
        <w:keepLines/>
        <w:numPr>
          <w:ilvl w:val="0"/>
          <w:numId w:val="5"/>
        </w:numPr>
        <w:shd w:val="clear" w:color="auto" w:fill="F2F2F2" w:themeFill="background1" w:themeFillShade="F2"/>
        <w:suppressAutoHyphens/>
        <w:spacing w:before="480" w:after="120" w:line="276" w:lineRule="auto"/>
        <w:ind w:left="0" w:right="-1" w:firstLine="0"/>
        <w:jc w:val="both"/>
        <w:outlineLvl w:val="0"/>
        <w:rPr>
          <w:rFonts w:eastAsiaTheme="majorEastAsia" w:cs="Arial"/>
          <w:b/>
          <w:color w:val="000000"/>
          <w:szCs w:val="20"/>
        </w:rPr>
      </w:pPr>
      <w:r w:rsidRPr="00B546BF">
        <w:rPr>
          <w:rFonts w:eastAsiaTheme="majorEastAsia" w:cs="Arial"/>
          <w:b/>
          <w:color w:val="000000"/>
          <w:szCs w:val="20"/>
          <w:lang w:eastAsia="en-US"/>
        </w:rPr>
        <w:lastRenderedPageBreak/>
        <w:t xml:space="preserve">DO </w:t>
      </w:r>
      <w:r w:rsidRPr="00B546BF">
        <w:rPr>
          <w:rFonts w:eastAsiaTheme="majorEastAsia" w:cs="Arial"/>
          <w:b/>
          <w:bCs/>
          <w:color w:val="000000"/>
          <w:szCs w:val="20"/>
        </w:rPr>
        <w:t>INÍCIO</w:t>
      </w:r>
      <w:r w:rsidRPr="00B546BF">
        <w:rPr>
          <w:rFonts w:eastAsiaTheme="majorEastAsia" w:cs="Arial"/>
          <w:b/>
          <w:color w:val="000000"/>
          <w:szCs w:val="20"/>
          <w:lang w:eastAsia="en-US"/>
        </w:rPr>
        <w:t xml:space="preserve"> DA EXECUÇÃO DOS SERVIÇOS </w:t>
      </w:r>
    </w:p>
    <w:p w14:paraId="47C59A84" w14:textId="7F946800" w:rsidR="00E54FC0" w:rsidRPr="00B546BF"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A execução dos serviços será iniciada em até 10 (</w:t>
      </w:r>
      <w:r w:rsidR="00E56DFB" w:rsidRPr="00F570F1">
        <w:rPr>
          <w:rFonts w:cs="Arial"/>
          <w:color w:val="00000A"/>
          <w:szCs w:val="20"/>
        </w:rPr>
        <w:t>dez</w:t>
      </w:r>
      <w:r w:rsidRPr="00F570F1">
        <w:rPr>
          <w:rFonts w:cs="Arial"/>
          <w:color w:val="00000A"/>
          <w:szCs w:val="20"/>
        </w:rPr>
        <w:t>) dias da assinatura do contrato e emissão de ordem de serviço.</w:t>
      </w:r>
    </w:p>
    <w:p w14:paraId="7256124F" w14:textId="77777777" w:rsidR="00E54FC0" w:rsidRPr="00B546BF" w:rsidRDefault="00E54FC0" w:rsidP="009B3697">
      <w:pPr>
        <w:keepNext/>
        <w:keepLines/>
        <w:numPr>
          <w:ilvl w:val="0"/>
          <w:numId w:val="5"/>
        </w:numPr>
        <w:shd w:val="clear" w:color="auto" w:fill="F2F2F2" w:themeFill="background1" w:themeFillShade="F2"/>
        <w:tabs>
          <w:tab w:val="left" w:pos="567"/>
          <w:tab w:val="left" w:pos="7797"/>
        </w:tabs>
        <w:suppressAutoHyphens/>
        <w:spacing w:before="480" w:after="120" w:line="276" w:lineRule="auto"/>
        <w:ind w:left="567" w:right="-1" w:hanging="567"/>
        <w:jc w:val="both"/>
        <w:outlineLvl w:val="0"/>
        <w:rPr>
          <w:rFonts w:eastAsiaTheme="majorEastAsia" w:cs="Arial"/>
          <w:b/>
          <w:color w:val="000000"/>
          <w:szCs w:val="20"/>
        </w:rPr>
      </w:pPr>
      <w:r w:rsidRPr="00B546BF">
        <w:rPr>
          <w:rFonts w:eastAsiaTheme="majorEastAsia" w:cs="Arial"/>
          <w:b/>
          <w:bCs/>
          <w:color w:val="000000"/>
          <w:szCs w:val="20"/>
        </w:rPr>
        <w:t>OBRIGAÇÕES</w:t>
      </w:r>
      <w:r w:rsidRPr="00B546BF">
        <w:rPr>
          <w:rFonts w:eastAsiaTheme="majorEastAsia" w:cs="Arial"/>
          <w:b/>
          <w:color w:val="000000"/>
          <w:szCs w:val="20"/>
          <w:lang w:eastAsia="en-US"/>
        </w:rPr>
        <w:t xml:space="preserve"> DA CEDENTE</w:t>
      </w:r>
    </w:p>
    <w:p w14:paraId="618CA9F4" w14:textId="77777777" w:rsidR="00E54FC0" w:rsidRPr="00B546BF"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Exigir o cumprimento de todas as obrigações assumidas pela Cessionária, de acordo com as cláusulas contratuais e os termos de sua proposta;</w:t>
      </w:r>
    </w:p>
    <w:p w14:paraId="6C60E475" w14:textId="77777777" w:rsidR="00E54FC0" w:rsidRPr="00B546BF"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C294F25" w14:textId="77777777" w:rsidR="00E54FC0" w:rsidRPr="00B546BF"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Notificar a Cessionária por escrito da ocorrência de eventuais imperfeições no curso da execução dos serviços, fixando prazo para a sua correção;</w:t>
      </w:r>
    </w:p>
    <w:p w14:paraId="37CE14FC" w14:textId="77777777" w:rsidR="00E54FC0" w:rsidRPr="00B546BF"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Não permitir que os empregados da Cessionária realizem horas extras, exceto em caso de comprovada necessidade de serviço, formalmente justificada pela autoridade do órgão para o qual o trabalho seja prestado e desde que observado o limite da legislação trabalhista;</w:t>
      </w:r>
    </w:p>
    <w:p w14:paraId="7807D984" w14:textId="0584690A" w:rsidR="00E54FC0" w:rsidRPr="00F570F1"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Não permitir para utilização do espaço no interior do Camp</w:t>
      </w:r>
      <w:r w:rsidR="00D53932" w:rsidRPr="00F570F1">
        <w:rPr>
          <w:rFonts w:cs="Arial"/>
          <w:color w:val="00000A"/>
          <w:szCs w:val="20"/>
        </w:rPr>
        <w:t>us</w:t>
      </w:r>
      <w:r w:rsidRPr="00F570F1">
        <w:rPr>
          <w:rFonts w:cs="Arial"/>
          <w:color w:val="00000A"/>
          <w:szCs w:val="20"/>
        </w:rPr>
        <w:t xml:space="preserve"> para a comercialização de lanches para outras empresas, instituições ou de interesse particular; ressalvadas as necessidades pedagógicas ou acadêmicas previamente notificadas à Cessionária pelo Fiscal do Contrato no mínimo 5 (cinco) dias úteis antes da atividade;</w:t>
      </w:r>
    </w:p>
    <w:p w14:paraId="42662C29" w14:textId="77777777" w:rsidR="00E54FC0" w:rsidRPr="00F570F1" w:rsidRDefault="00E54FC0" w:rsidP="00F570F1">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F570F1">
        <w:rPr>
          <w:rFonts w:cs="Arial"/>
          <w:color w:val="00000A"/>
          <w:szCs w:val="20"/>
        </w:rPr>
        <w:t>Cobrar na GRU subsequente, constatando-se o atraso no pagamento da contraprestação mensal, multa de 1% (um por cento) e juros de 1%/mês (um por cento ao mês), ambos incidentes sobre o valor da GRU atrasada.</w:t>
      </w:r>
    </w:p>
    <w:p w14:paraId="26A039AC" w14:textId="77777777" w:rsidR="00E54FC0" w:rsidRPr="00B546BF" w:rsidRDefault="00E54FC0" w:rsidP="00BF33BB">
      <w:pPr>
        <w:keepNext/>
        <w:keepLines/>
        <w:numPr>
          <w:ilvl w:val="0"/>
          <w:numId w:val="5"/>
        </w:numPr>
        <w:shd w:val="clear" w:color="auto" w:fill="F2F2F2" w:themeFill="background1" w:themeFillShade="F2"/>
        <w:tabs>
          <w:tab w:val="left" w:pos="567"/>
        </w:tabs>
        <w:suppressAutoHyphens/>
        <w:spacing w:before="480" w:after="120" w:line="276" w:lineRule="auto"/>
        <w:ind w:left="567" w:right="-1" w:hanging="567"/>
        <w:jc w:val="both"/>
        <w:outlineLvl w:val="0"/>
        <w:rPr>
          <w:rFonts w:eastAsiaTheme="majorEastAsia" w:cs="Arial"/>
          <w:b/>
          <w:color w:val="000000"/>
          <w:szCs w:val="20"/>
        </w:rPr>
      </w:pPr>
      <w:r w:rsidRPr="00B546BF">
        <w:rPr>
          <w:rFonts w:eastAsiaTheme="majorEastAsia" w:cs="Arial"/>
          <w:b/>
          <w:bCs/>
          <w:color w:val="000000"/>
          <w:szCs w:val="20"/>
        </w:rPr>
        <w:t>OBRIGAÇÕES</w:t>
      </w:r>
      <w:r w:rsidRPr="00B546BF">
        <w:rPr>
          <w:rFonts w:eastAsiaTheme="majorEastAsia" w:cs="Arial"/>
          <w:b/>
          <w:color w:val="000000"/>
          <w:szCs w:val="20"/>
        </w:rPr>
        <w:t xml:space="preserve"> DA CESSIONÁRIA</w:t>
      </w:r>
    </w:p>
    <w:p w14:paraId="53458210" w14:textId="182663E0" w:rsidR="00E54FC0" w:rsidRPr="00E31E48" w:rsidRDefault="00E54FC0" w:rsidP="00E31E48">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E31E48">
        <w:rPr>
          <w:rFonts w:cs="Arial"/>
          <w:color w:val="00000A"/>
          <w:szCs w:val="20"/>
        </w:rPr>
        <w:t xml:space="preserve">Efetuar os pagamentos referentes </w:t>
      </w:r>
      <w:proofErr w:type="gramStart"/>
      <w:r w:rsidRPr="00E31E48">
        <w:rPr>
          <w:rFonts w:cs="Arial"/>
          <w:color w:val="00000A"/>
          <w:szCs w:val="20"/>
        </w:rPr>
        <w:t>a</w:t>
      </w:r>
      <w:proofErr w:type="gramEnd"/>
      <w:r w:rsidRPr="00E31E48">
        <w:rPr>
          <w:rFonts w:cs="Arial"/>
          <w:color w:val="00000A"/>
          <w:szCs w:val="20"/>
        </w:rPr>
        <w:t xml:space="preserve"> c</w:t>
      </w:r>
      <w:r w:rsidR="00982BBD" w:rsidRPr="00E31E48">
        <w:rPr>
          <w:rFonts w:cs="Arial"/>
          <w:color w:val="00000A"/>
          <w:szCs w:val="20"/>
        </w:rPr>
        <w:t xml:space="preserve">ontraprestação mensal da </w:t>
      </w:r>
      <w:r w:rsidR="00327EFE" w:rsidRPr="00E31E48">
        <w:rPr>
          <w:rFonts w:cs="Arial"/>
          <w:color w:val="00000A"/>
          <w:szCs w:val="20"/>
        </w:rPr>
        <w:t>con</w:t>
      </w:r>
      <w:r w:rsidR="00982BBD" w:rsidRPr="00E31E48">
        <w:rPr>
          <w:rFonts w:cs="Arial"/>
          <w:color w:val="00000A"/>
          <w:szCs w:val="20"/>
        </w:rPr>
        <w:t xml:space="preserve">cessão no máximo até o quinto dia útil do mês de referência </w:t>
      </w:r>
      <w:r w:rsidRPr="00E31E48">
        <w:rPr>
          <w:rFonts w:cs="Arial"/>
          <w:color w:val="00000A"/>
          <w:szCs w:val="20"/>
        </w:rPr>
        <w:t xml:space="preserve">e enviar o comprovante do pagamento para </w:t>
      </w:r>
      <w:r w:rsidR="001C0750" w:rsidRPr="00E31E48">
        <w:rPr>
          <w:rFonts w:cs="Arial"/>
          <w:color w:val="00000A"/>
          <w:szCs w:val="20"/>
        </w:rPr>
        <w:t>o</w:t>
      </w:r>
      <w:r w:rsidRPr="00E31E48">
        <w:rPr>
          <w:rFonts w:cs="Arial"/>
          <w:color w:val="00000A"/>
          <w:szCs w:val="20"/>
        </w:rPr>
        <w:t xml:space="preserve"> Fiscal d</w:t>
      </w:r>
      <w:r w:rsidR="001C0750" w:rsidRPr="00E31E48">
        <w:rPr>
          <w:rFonts w:cs="Arial"/>
          <w:color w:val="00000A"/>
          <w:szCs w:val="20"/>
        </w:rPr>
        <w:t>o</w:t>
      </w:r>
      <w:r w:rsidRPr="00E31E48">
        <w:rPr>
          <w:rFonts w:cs="Arial"/>
          <w:color w:val="00000A"/>
          <w:szCs w:val="20"/>
        </w:rPr>
        <w:t xml:space="preserve"> Contrato </w:t>
      </w:r>
      <w:proofErr w:type="gramStart"/>
      <w:r w:rsidRPr="00E31E48">
        <w:rPr>
          <w:rFonts w:cs="Arial"/>
          <w:color w:val="00000A"/>
          <w:szCs w:val="20"/>
        </w:rPr>
        <w:t>até</w:t>
      </w:r>
      <w:proofErr w:type="gramEnd"/>
      <w:r w:rsidRPr="00E31E48">
        <w:rPr>
          <w:rFonts w:cs="Arial"/>
          <w:color w:val="00000A"/>
          <w:szCs w:val="20"/>
        </w:rPr>
        <w:t xml:space="preserve"> o quinto dia útil após a data de </w:t>
      </w:r>
      <w:r w:rsidR="001C0750" w:rsidRPr="00E31E48">
        <w:rPr>
          <w:rFonts w:cs="Arial"/>
          <w:color w:val="00000A"/>
          <w:szCs w:val="20"/>
        </w:rPr>
        <w:t>pagamento.</w:t>
      </w:r>
    </w:p>
    <w:p w14:paraId="2C9B8D95" w14:textId="77777777" w:rsidR="00E54FC0" w:rsidRPr="00E31E48" w:rsidRDefault="00E54FC0" w:rsidP="00E31E48">
      <w:pPr>
        <w:keepNext/>
        <w:keepLines/>
        <w:numPr>
          <w:ilvl w:val="1"/>
          <w:numId w:val="5"/>
        </w:numPr>
        <w:suppressAutoHyphens/>
        <w:spacing w:before="100" w:beforeAutospacing="1" w:after="100" w:afterAutospacing="1" w:line="360" w:lineRule="auto"/>
        <w:ind w:left="0" w:right="-1" w:firstLine="0"/>
        <w:contextualSpacing/>
        <w:jc w:val="both"/>
        <w:textAlignment w:val="baseline"/>
        <w:outlineLvl w:val="0"/>
        <w:rPr>
          <w:rFonts w:cs="Arial"/>
          <w:color w:val="00000A"/>
          <w:szCs w:val="20"/>
        </w:rPr>
      </w:pPr>
      <w:r w:rsidRPr="00E31E48">
        <w:rPr>
          <w:rFonts w:cs="Arial"/>
          <w:color w:val="00000A"/>
          <w:szCs w:val="20"/>
        </w:rPr>
        <w:t>Disponibilizar a Tabela de Preços dos produtos no espaço destinado a Cessionária em forma de banner, cartaz ou cardápio em um local de fácil visualização por parte dos usuários. Neste, deverá conter todos os itens oferecidos e seus respectivos preços de venda.</w:t>
      </w:r>
    </w:p>
    <w:p w14:paraId="66936AF0" w14:textId="77777777" w:rsidR="00E54FC0" w:rsidRPr="00B546BF" w:rsidRDefault="00E54FC0" w:rsidP="00CC5277">
      <w:pPr>
        <w:numPr>
          <w:ilvl w:val="1"/>
          <w:numId w:val="5"/>
        </w:numPr>
        <w:suppressAutoHyphens/>
        <w:spacing w:before="57" w:after="57" w:line="276" w:lineRule="auto"/>
        <w:ind w:left="0" w:right="-1" w:firstLine="0"/>
        <w:jc w:val="both"/>
        <w:rPr>
          <w:rFonts w:cs="Arial"/>
          <w:color w:val="00000A"/>
          <w:szCs w:val="20"/>
        </w:rPr>
      </w:pPr>
      <w:r w:rsidRPr="00B546BF">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quantidades especificadas neste Termo de Referência e em sua proposta;</w:t>
      </w:r>
    </w:p>
    <w:p w14:paraId="407A62E9"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23169CD"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 xml:space="preserve">Responsabilizar-se pelos vícios e danos decorrentes da execução do objeto, de acordo com os artigos 14 e 17 a 27, do Código de Defesa do Consumidor (Lei nº 8.078, de 1990), ficando a </w:t>
      </w:r>
      <w:r w:rsidRPr="00B546BF">
        <w:rPr>
          <w:rFonts w:cs="Arial"/>
          <w:color w:val="000000"/>
          <w:szCs w:val="20"/>
        </w:rPr>
        <w:lastRenderedPageBreak/>
        <w:t>Cedente autorizada a descontar da garantia, caso exigida no edital, ou dos pagamentos devidos à Cessionária, o valor correspondente aos danos sofridos;</w:t>
      </w:r>
    </w:p>
    <w:p w14:paraId="2CB49931"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Utilizar empregados habilitados e com conhecimentos básicos dos serviços a serem executados, em conformidade com as normas e determinações em vigor;</w:t>
      </w:r>
    </w:p>
    <w:p w14:paraId="2765BDBA"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Apresentar os empregados devidamente uniformizados e identificados por meio de crachá, além de provê-los com os Equipamentos de Proteção Individual – EPI, quando for o caso;</w:t>
      </w:r>
    </w:p>
    <w:p w14:paraId="052C42A5"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Apresentar à Cedente, quando for o caso, a relação nominal dos empregados que adentrarão o órgão para a execução do serviço;</w:t>
      </w:r>
    </w:p>
    <w:p w14:paraId="0E055EA7"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 xml:space="preserve">Apresentar à Cedente, como condição obrigatória para a celebração do Contrato, pessoa cadastrada junto ao Centro de Vigilância Sanitária competente como responsável pelas atividades de manipulação dos alimentos. </w:t>
      </w:r>
    </w:p>
    <w:p w14:paraId="7F0CF4AC"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Responsabilizar-se por todas as obrigações trabalhistas, sociais, previdenciárias, tributárias e as demais previstas na legislação específica, cuja inadimplência não transfere responsabilidade à Cedente;</w:t>
      </w:r>
    </w:p>
    <w:p w14:paraId="2F1359AE"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Atender as solicitações da Cedente quanto à substituição dos empregados alocados, no prazo fixado pelo fiscal do contrato, nos casos em que ficar constatado descumprimento das obrigações relativas à execução do serviço, conforme descrito neste Termo de Referência;</w:t>
      </w:r>
    </w:p>
    <w:p w14:paraId="146430F8"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Instruir seus empregados quanto à necessidade de acatar as normas internas da Administração;</w:t>
      </w:r>
    </w:p>
    <w:p w14:paraId="62B75BE1"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Instruir seus empregados a respeito das atividades a serem desempenhadas, alertando-os a não executar atividades não abrangidas pelo contrato, devendo a Cessionária relatar à Cedente toda e qualquer ocorrência neste sentido, a fim de evitar desvio de função;</w:t>
      </w:r>
    </w:p>
    <w:p w14:paraId="2F4CB303"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Relatar à Cedente toda e qualquer irregularidade verificada no decorrer da prestação dos serviços;</w:t>
      </w:r>
    </w:p>
    <w:p w14:paraId="2C7C3FA0"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5A1A62E"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 xml:space="preserve"> Manter durante toda a vigência do contrato, em compatibilidade com as obrigações assumidas, todas as condições de habilitação e qualificação exigidas na licitação;</w:t>
      </w:r>
    </w:p>
    <w:p w14:paraId="15711060"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Guardar sigilo sobre todas as informações obtidas em decorrência do cumprimento do contrato;</w:t>
      </w:r>
    </w:p>
    <w:p w14:paraId="2D8DE84D"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546BF">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38159901" w14:textId="77777777" w:rsidR="00E54FC0" w:rsidRPr="00B604DF" w:rsidRDefault="00E54FC0" w:rsidP="00B604DF">
      <w:pPr>
        <w:numPr>
          <w:ilvl w:val="1"/>
          <w:numId w:val="5"/>
        </w:numPr>
        <w:suppressAutoHyphens/>
        <w:spacing w:before="57" w:after="57" w:line="276" w:lineRule="auto"/>
        <w:ind w:left="0" w:right="-1" w:firstLine="0"/>
        <w:jc w:val="both"/>
        <w:rPr>
          <w:rFonts w:cs="Arial"/>
          <w:color w:val="000000"/>
          <w:szCs w:val="20"/>
        </w:rPr>
      </w:pPr>
      <w:r w:rsidRPr="00B604DF">
        <w:rPr>
          <w:rFonts w:cs="Arial"/>
          <w:color w:val="000000"/>
          <w:szCs w:val="20"/>
        </w:rPr>
        <w:t>Formalizar e manter preposto credenciado perante a CEDENTE, experiente e com poderes para representá-la na execução do Contrato;</w:t>
      </w:r>
    </w:p>
    <w:p w14:paraId="5E8BE9C9" w14:textId="77777777" w:rsidR="0042665E" w:rsidRDefault="0042665E" w:rsidP="00C16D0F">
      <w:pPr>
        <w:numPr>
          <w:ilvl w:val="1"/>
          <w:numId w:val="5"/>
        </w:numPr>
        <w:suppressAutoHyphens/>
        <w:spacing w:line="276" w:lineRule="auto"/>
        <w:ind w:left="0" w:right="-1" w:firstLine="0"/>
        <w:jc w:val="both"/>
        <w:rPr>
          <w:rFonts w:cs="Arial"/>
          <w:color w:val="000000"/>
          <w:szCs w:val="20"/>
        </w:rPr>
      </w:pPr>
      <w:r w:rsidRPr="00B546BF">
        <w:rPr>
          <w:rFonts w:cs="Arial"/>
          <w:color w:val="000000"/>
          <w:szCs w:val="20"/>
        </w:rPr>
        <w:t xml:space="preserve">Orientar seus empregados quanto à ambientação e prática do Plano de Gestão de Logística Sustentável da Universidade Federal Rural do </w:t>
      </w:r>
      <w:proofErr w:type="spellStart"/>
      <w:proofErr w:type="gramStart"/>
      <w:r w:rsidRPr="00B546BF">
        <w:rPr>
          <w:rFonts w:cs="Arial"/>
          <w:color w:val="000000"/>
          <w:szCs w:val="20"/>
        </w:rPr>
        <w:t>SemI</w:t>
      </w:r>
      <w:proofErr w:type="gramEnd"/>
      <w:r w:rsidRPr="00B546BF">
        <w:rPr>
          <w:rFonts w:cs="Arial"/>
          <w:color w:val="000000"/>
          <w:szCs w:val="20"/>
        </w:rPr>
        <w:t>-Árido</w:t>
      </w:r>
      <w:proofErr w:type="spellEnd"/>
      <w:r w:rsidRPr="00B546BF">
        <w:rPr>
          <w:rFonts w:cs="Arial"/>
          <w:color w:val="000000"/>
          <w:szCs w:val="20"/>
        </w:rPr>
        <w:t xml:space="preserve"> – UFERSA (disponível em </w:t>
      </w:r>
      <w:hyperlink r:id="rId15" w:history="1">
        <w:r w:rsidRPr="00B604DF">
          <w:rPr>
            <w:color w:val="000000"/>
          </w:rPr>
          <w:t>https://reitoria.ufersa.edu.br/comissoes/pls/documentos-importantes/</w:t>
        </w:r>
      </w:hyperlink>
      <w:r w:rsidRPr="00B546BF">
        <w:rPr>
          <w:rFonts w:cs="Arial"/>
          <w:color w:val="000000"/>
          <w:szCs w:val="20"/>
        </w:rPr>
        <w:t>) nas rotinas de execução das atividades realizadas pelos mesmos.</w:t>
      </w:r>
    </w:p>
    <w:p w14:paraId="2946FC12" w14:textId="77777777" w:rsidR="00C16D0F" w:rsidRDefault="00C16D0F" w:rsidP="00C16D0F">
      <w:pPr>
        <w:suppressAutoHyphens/>
        <w:spacing w:line="276" w:lineRule="auto"/>
        <w:ind w:right="-1"/>
        <w:jc w:val="both"/>
        <w:rPr>
          <w:rFonts w:cs="Arial"/>
          <w:color w:val="000000"/>
          <w:szCs w:val="20"/>
        </w:rPr>
      </w:pPr>
    </w:p>
    <w:p w14:paraId="7FD730A0" w14:textId="77777777" w:rsidR="00E54FC0" w:rsidRPr="00B546BF" w:rsidRDefault="00E54FC0" w:rsidP="00C16D0F">
      <w:pPr>
        <w:keepNext/>
        <w:keepLines/>
        <w:numPr>
          <w:ilvl w:val="0"/>
          <w:numId w:val="5"/>
        </w:numPr>
        <w:shd w:val="clear" w:color="auto" w:fill="F2F2F2" w:themeFill="background1" w:themeFillShade="F2"/>
        <w:suppressAutoHyphens/>
        <w:spacing w:line="276" w:lineRule="auto"/>
        <w:ind w:left="0" w:right="566" w:firstLine="0"/>
        <w:jc w:val="both"/>
        <w:outlineLvl w:val="0"/>
        <w:rPr>
          <w:rFonts w:eastAsiaTheme="majorEastAsia" w:cs="Arial"/>
          <w:b/>
          <w:color w:val="000000"/>
          <w:szCs w:val="20"/>
        </w:rPr>
      </w:pPr>
      <w:r w:rsidRPr="00B546BF">
        <w:rPr>
          <w:rFonts w:eastAsiaTheme="majorEastAsia" w:cs="Arial"/>
          <w:b/>
          <w:color w:val="000000"/>
          <w:szCs w:val="20"/>
        </w:rPr>
        <w:t xml:space="preserve">DA </w:t>
      </w:r>
      <w:r w:rsidRPr="00B546BF">
        <w:rPr>
          <w:rFonts w:eastAsiaTheme="majorEastAsia" w:cs="Arial"/>
          <w:b/>
          <w:bCs/>
          <w:color w:val="000000"/>
          <w:szCs w:val="20"/>
        </w:rPr>
        <w:t>SUBCONTRATAÇÃO</w:t>
      </w:r>
    </w:p>
    <w:p w14:paraId="047319F9" w14:textId="77777777" w:rsidR="00E54FC0" w:rsidRPr="00B546BF" w:rsidRDefault="00E54FC0" w:rsidP="00BE54F0">
      <w:pPr>
        <w:keepNext/>
        <w:keepLines/>
        <w:numPr>
          <w:ilvl w:val="1"/>
          <w:numId w:val="5"/>
        </w:numPr>
        <w:suppressAutoHyphens/>
        <w:spacing w:before="119" w:after="119" w:line="276" w:lineRule="auto"/>
        <w:ind w:left="0" w:right="566" w:firstLine="0"/>
        <w:jc w:val="both"/>
        <w:outlineLvl w:val="0"/>
        <w:rPr>
          <w:rFonts w:eastAsiaTheme="majorEastAsia" w:cs="Arial"/>
          <w:b/>
          <w:color w:val="000000"/>
          <w:szCs w:val="20"/>
          <w:u w:val="single"/>
        </w:rPr>
      </w:pPr>
      <w:r w:rsidRPr="00B546BF">
        <w:rPr>
          <w:rFonts w:eastAsiaTheme="majorEastAsia" w:cs="Arial"/>
          <w:color w:val="000000"/>
          <w:szCs w:val="20"/>
        </w:rPr>
        <w:t>Não será admitida a subcontratação do objeto licitatório.</w:t>
      </w:r>
    </w:p>
    <w:p w14:paraId="4EB80AFF" w14:textId="77777777" w:rsidR="00E54FC0" w:rsidRPr="00B546BF" w:rsidRDefault="00E54FC0" w:rsidP="00BE54F0">
      <w:pPr>
        <w:keepNext/>
        <w:keepLines/>
        <w:numPr>
          <w:ilvl w:val="0"/>
          <w:numId w:val="5"/>
        </w:numPr>
        <w:shd w:val="clear" w:color="auto" w:fill="F2F2F2" w:themeFill="background1" w:themeFillShade="F2"/>
        <w:suppressAutoHyphens/>
        <w:spacing w:before="480" w:after="120" w:line="276" w:lineRule="auto"/>
        <w:ind w:left="0" w:right="566" w:firstLine="0"/>
        <w:jc w:val="both"/>
        <w:outlineLvl w:val="0"/>
        <w:rPr>
          <w:rFonts w:eastAsiaTheme="majorEastAsia" w:cs="Arial"/>
          <w:b/>
          <w:color w:val="000000"/>
          <w:szCs w:val="20"/>
        </w:rPr>
      </w:pPr>
      <w:r w:rsidRPr="00B546BF">
        <w:rPr>
          <w:rFonts w:eastAsiaTheme="majorEastAsia" w:cs="Arial"/>
          <w:b/>
          <w:bCs/>
          <w:color w:val="000000"/>
          <w:szCs w:val="20"/>
        </w:rPr>
        <w:t>ALTERAÇÃO</w:t>
      </w:r>
      <w:r w:rsidRPr="00B546BF">
        <w:rPr>
          <w:rFonts w:eastAsiaTheme="majorEastAsia" w:cs="Arial"/>
          <w:b/>
          <w:color w:val="000000"/>
          <w:szCs w:val="20"/>
          <w:lang w:eastAsia="en-US"/>
        </w:rPr>
        <w:t xml:space="preserve"> SUBJETIVA</w:t>
      </w:r>
    </w:p>
    <w:p w14:paraId="34F0A3DD" w14:textId="77777777" w:rsidR="00E54FC0" w:rsidRPr="00B546BF" w:rsidRDefault="00E54FC0" w:rsidP="00BE54F0">
      <w:pPr>
        <w:numPr>
          <w:ilvl w:val="1"/>
          <w:numId w:val="5"/>
        </w:numPr>
        <w:suppressAutoHyphens/>
        <w:spacing w:before="119" w:after="57" w:line="276" w:lineRule="auto"/>
        <w:ind w:left="0" w:right="566" w:firstLine="0"/>
        <w:jc w:val="both"/>
        <w:rPr>
          <w:rFonts w:cs="Arial"/>
          <w:color w:val="00000A"/>
          <w:szCs w:val="20"/>
          <w:lang w:eastAsia="en-US"/>
        </w:rPr>
      </w:pPr>
      <w:r w:rsidRPr="00B546BF">
        <w:rPr>
          <w:rFonts w:cs="Arial"/>
          <w:color w:val="00000A"/>
          <w:szCs w:val="20"/>
          <w:lang w:eastAsia="en-US"/>
        </w:rPr>
        <w:t xml:space="preserve">É admissível a fusão, cisão ou incorporação da Cessionária com/em outra pessoa jurídica, desde que sejam observados pela nova pessoa jurídica todos os requisitos de </w:t>
      </w:r>
      <w:r w:rsidRPr="00B546BF">
        <w:rPr>
          <w:rFonts w:cs="Arial"/>
          <w:color w:val="00000A"/>
          <w:szCs w:val="20"/>
          <w:lang w:eastAsia="en-US"/>
        </w:rPr>
        <w:lastRenderedPageBreak/>
        <w:t xml:space="preserve">habilitação exigidos na licitação original; sejam mantidas as demais cláusulas e condições do contrato; não haja prejuízo à execução do objeto pactuado e haja a anuência expressa da Administração à continuidade do contrato. </w:t>
      </w:r>
    </w:p>
    <w:p w14:paraId="0ECB2A8F" w14:textId="77777777" w:rsidR="00E54FC0" w:rsidRPr="00B546BF" w:rsidRDefault="00E54FC0" w:rsidP="0082128B">
      <w:pPr>
        <w:keepNext/>
        <w:keepLines/>
        <w:numPr>
          <w:ilvl w:val="0"/>
          <w:numId w:val="5"/>
        </w:numPr>
        <w:shd w:val="clear" w:color="auto" w:fill="F2F2F2" w:themeFill="background1" w:themeFillShade="F2"/>
        <w:suppressAutoHyphens/>
        <w:spacing w:before="480" w:after="120" w:line="276" w:lineRule="auto"/>
        <w:ind w:left="567" w:right="566" w:hanging="567"/>
        <w:jc w:val="both"/>
        <w:outlineLvl w:val="0"/>
        <w:rPr>
          <w:rFonts w:eastAsiaTheme="majorEastAsia" w:cs="Arial"/>
          <w:b/>
          <w:color w:val="000000"/>
          <w:szCs w:val="20"/>
        </w:rPr>
      </w:pPr>
      <w:r w:rsidRPr="00B546BF">
        <w:rPr>
          <w:rFonts w:eastAsiaTheme="majorEastAsia" w:cs="Arial"/>
          <w:b/>
          <w:bCs/>
          <w:color w:val="000000"/>
          <w:szCs w:val="20"/>
        </w:rPr>
        <w:t>REAJUSTE</w:t>
      </w:r>
      <w:r w:rsidRPr="00B546BF">
        <w:rPr>
          <w:rFonts w:eastAsiaTheme="majorEastAsia" w:cs="Arial"/>
          <w:b/>
          <w:bCs/>
          <w:color w:val="000000"/>
          <w:szCs w:val="20"/>
          <w:lang w:eastAsia="en-US"/>
        </w:rPr>
        <w:t xml:space="preserve"> DE PREÇOS</w:t>
      </w:r>
    </w:p>
    <w:p w14:paraId="48794013" w14:textId="77777777" w:rsidR="003C64DE" w:rsidRPr="0082128B" w:rsidRDefault="003C64DE" w:rsidP="0082128B">
      <w:pPr>
        <w:numPr>
          <w:ilvl w:val="1"/>
          <w:numId w:val="5"/>
        </w:numPr>
        <w:suppressAutoHyphens/>
        <w:spacing w:before="119" w:after="57" w:line="276" w:lineRule="auto"/>
        <w:ind w:left="0" w:right="566" w:firstLine="0"/>
        <w:jc w:val="both"/>
        <w:rPr>
          <w:rFonts w:cs="Arial"/>
          <w:color w:val="00000A"/>
          <w:szCs w:val="20"/>
          <w:lang w:eastAsia="en-US"/>
        </w:rPr>
      </w:pPr>
      <w:r w:rsidRPr="0082128B">
        <w:rPr>
          <w:rFonts w:cs="Arial"/>
          <w:color w:val="00000A"/>
          <w:szCs w:val="20"/>
          <w:lang w:eastAsia="en-US"/>
        </w:rPr>
        <w:t>Será reajustado o valor do aluguel, desde que seja observado o interregno mínimo de 1 (um) ano, contado a partir data do início do contrato; e</w:t>
      </w:r>
    </w:p>
    <w:p w14:paraId="6E9BEC25" w14:textId="77777777" w:rsidR="003C64DE" w:rsidRPr="00B546BF" w:rsidRDefault="003C64DE" w:rsidP="0082128B">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Será utilizado o Índice Geral de Preços do Mercado (IGP-M), divulgado pela Fundação Getúlio Vargas (FGV) para cálculo do reajuste.</w:t>
      </w:r>
    </w:p>
    <w:p w14:paraId="6EBF4013" w14:textId="77777777" w:rsidR="003C64DE" w:rsidRPr="0082128B" w:rsidRDefault="003C64DE" w:rsidP="0082128B">
      <w:pPr>
        <w:numPr>
          <w:ilvl w:val="1"/>
          <w:numId w:val="5"/>
        </w:numPr>
        <w:suppressAutoHyphens/>
        <w:spacing w:before="119" w:after="57" w:line="276" w:lineRule="auto"/>
        <w:ind w:left="0" w:right="566" w:firstLine="0"/>
        <w:jc w:val="both"/>
        <w:rPr>
          <w:rFonts w:cs="Arial"/>
          <w:color w:val="00000A"/>
          <w:szCs w:val="20"/>
          <w:lang w:eastAsia="en-US"/>
        </w:rPr>
      </w:pPr>
      <w:r w:rsidRPr="0082128B">
        <w:rPr>
          <w:rFonts w:cs="Arial"/>
          <w:color w:val="00000A"/>
          <w:szCs w:val="20"/>
          <w:lang w:eastAsia="en-US"/>
        </w:rPr>
        <w:t>Será reajustado o valor dos itens/produtos vendidos, desde que seja observado o interregno mínimo de 1 (um) ano da data do levantamento da proposta; e</w:t>
      </w:r>
    </w:p>
    <w:p w14:paraId="3A0A03D3" w14:textId="77777777" w:rsidR="003C64DE" w:rsidRPr="00B546BF" w:rsidRDefault="003C64DE" w:rsidP="0082128B">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 xml:space="preserve"> Será utilizado o Índice Nacional de Preços ao Consumidor (INPC), divulgado pelo IBGE para cálculo do reajuste.</w:t>
      </w:r>
    </w:p>
    <w:p w14:paraId="4AD08C4F" w14:textId="24E4AD1C" w:rsidR="00A372F8" w:rsidRPr="00B546BF" w:rsidRDefault="002A11D7" w:rsidP="00117B3D">
      <w:pPr>
        <w:keepNext/>
        <w:keepLines/>
        <w:numPr>
          <w:ilvl w:val="0"/>
          <w:numId w:val="5"/>
        </w:numPr>
        <w:shd w:val="clear" w:color="auto" w:fill="F2F2F2" w:themeFill="background1" w:themeFillShade="F2"/>
        <w:suppressAutoHyphens/>
        <w:spacing w:before="480" w:after="120" w:line="276" w:lineRule="auto"/>
        <w:ind w:left="567" w:right="566" w:hanging="567"/>
        <w:jc w:val="both"/>
        <w:outlineLvl w:val="0"/>
        <w:rPr>
          <w:rFonts w:eastAsia="Calibri" w:cs="Arial"/>
          <w:szCs w:val="20"/>
          <w:lang w:eastAsia="en-US"/>
        </w:rPr>
      </w:pPr>
      <w:r w:rsidRPr="00B546BF">
        <w:rPr>
          <w:rFonts w:eastAsia="Calibri" w:cs="Arial"/>
          <w:b/>
          <w:szCs w:val="20"/>
          <w:lang w:eastAsia="en-US"/>
        </w:rPr>
        <w:t>GARANTIA DE EXECUÇÃO</w:t>
      </w:r>
    </w:p>
    <w:p w14:paraId="2207556A" w14:textId="53CC10E2" w:rsidR="002A11D7" w:rsidRPr="00117B3D" w:rsidRDefault="002A11D7" w:rsidP="00117B3D">
      <w:pPr>
        <w:numPr>
          <w:ilvl w:val="1"/>
          <w:numId w:val="5"/>
        </w:numPr>
        <w:suppressAutoHyphens/>
        <w:spacing w:before="119" w:after="57" w:line="276" w:lineRule="auto"/>
        <w:ind w:left="0" w:right="566" w:firstLine="0"/>
        <w:jc w:val="both"/>
        <w:rPr>
          <w:rFonts w:cs="Arial"/>
          <w:color w:val="00000A"/>
          <w:szCs w:val="20"/>
          <w:lang w:eastAsia="en-US"/>
        </w:rPr>
      </w:pPr>
      <w:r w:rsidRPr="00117B3D">
        <w:rPr>
          <w:rFonts w:cs="Arial"/>
          <w:color w:val="00000A"/>
          <w:szCs w:val="20"/>
          <w:lang w:eastAsia="en-US"/>
        </w:rPr>
        <w:t>A prestação de garantia pelo Contratado é condição de execução do contrato, conforme previsto neste contrato.</w:t>
      </w:r>
    </w:p>
    <w:p w14:paraId="0E64987B" w14:textId="77777777" w:rsidR="002A11D7" w:rsidRPr="00117B3D" w:rsidRDefault="002A11D7" w:rsidP="00117B3D">
      <w:pPr>
        <w:numPr>
          <w:ilvl w:val="1"/>
          <w:numId w:val="5"/>
        </w:numPr>
        <w:suppressAutoHyphens/>
        <w:spacing w:before="119" w:after="57" w:line="276" w:lineRule="auto"/>
        <w:ind w:left="0" w:right="566" w:firstLine="0"/>
        <w:jc w:val="both"/>
        <w:rPr>
          <w:rFonts w:cs="Arial"/>
          <w:color w:val="00000A"/>
          <w:szCs w:val="20"/>
          <w:lang w:eastAsia="en-US"/>
        </w:rPr>
      </w:pPr>
      <w:r w:rsidRPr="00117B3D">
        <w:rPr>
          <w:rFonts w:cs="Arial"/>
          <w:color w:val="00000A"/>
          <w:szCs w:val="20"/>
          <w:lang w:eastAsia="en-US"/>
        </w:rPr>
        <w:t xml:space="preserve">O Contratado, a sua escolha, poderá optar por uma, e somente uma, das seguintes modalidades de garantia: </w:t>
      </w:r>
    </w:p>
    <w:p w14:paraId="443A5969" w14:textId="77777777" w:rsidR="002A11D7" w:rsidRPr="00B546BF" w:rsidRDefault="002A11D7" w:rsidP="0033308F">
      <w:pPr>
        <w:widowControl w:val="0"/>
        <w:suppressAutoHyphens/>
        <w:spacing w:line="276" w:lineRule="auto"/>
        <w:ind w:left="567" w:right="-1" w:hanging="567"/>
        <w:jc w:val="both"/>
        <w:rPr>
          <w:rFonts w:eastAsia="Calibri" w:cs="Arial"/>
          <w:szCs w:val="20"/>
          <w:lang w:eastAsia="en-US"/>
        </w:rPr>
      </w:pPr>
      <w:r w:rsidRPr="00B546BF">
        <w:rPr>
          <w:rFonts w:eastAsia="Calibri" w:cs="Arial"/>
          <w:szCs w:val="20"/>
          <w:lang w:eastAsia="en-US"/>
        </w:rPr>
        <w:t>a) caução em dinheiro;</w:t>
      </w:r>
    </w:p>
    <w:p w14:paraId="0D84E9DD" w14:textId="77777777" w:rsidR="002A11D7" w:rsidRPr="00B546BF" w:rsidRDefault="002A11D7" w:rsidP="0033308F">
      <w:pPr>
        <w:widowControl w:val="0"/>
        <w:suppressAutoHyphens/>
        <w:spacing w:line="276" w:lineRule="auto"/>
        <w:ind w:left="567" w:right="-1" w:hanging="567"/>
        <w:jc w:val="both"/>
        <w:rPr>
          <w:rFonts w:eastAsia="Calibri" w:cs="Arial"/>
          <w:szCs w:val="20"/>
          <w:lang w:eastAsia="en-US"/>
        </w:rPr>
      </w:pPr>
      <w:r w:rsidRPr="00B546BF">
        <w:rPr>
          <w:rFonts w:eastAsia="Calibri" w:cs="Arial"/>
          <w:szCs w:val="20"/>
          <w:lang w:eastAsia="en-US"/>
        </w:rPr>
        <w:t>b) fiança bancária;</w:t>
      </w:r>
    </w:p>
    <w:p w14:paraId="3F0C7929" w14:textId="77777777" w:rsidR="002A11D7" w:rsidRPr="00B546BF" w:rsidRDefault="002A11D7" w:rsidP="0033308F">
      <w:pPr>
        <w:widowControl w:val="0"/>
        <w:suppressAutoHyphens/>
        <w:spacing w:line="276" w:lineRule="auto"/>
        <w:ind w:left="567" w:right="-1" w:hanging="567"/>
        <w:jc w:val="both"/>
        <w:rPr>
          <w:rFonts w:eastAsia="Calibri" w:cs="Arial"/>
          <w:szCs w:val="20"/>
          <w:lang w:eastAsia="en-US"/>
        </w:rPr>
      </w:pPr>
      <w:r w:rsidRPr="00B546BF">
        <w:rPr>
          <w:rFonts w:eastAsia="Calibri" w:cs="Arial"/>
          <w:szCs w:val="20"/>
          <w:lang w:eastAsia="en-US"/>
        </w:rPr>
        <w:t xml:space="preserve">c) seguro-garantia; </w:t>
      </w:r>
    </w:p>
    <w:p w14:paraId="5C90E45F" w14:textId="77777777" w:rsidR="002A11D7" w:rsidRPr="00B546BF" w:rsidRDefault="002A11D7" w:rsidP="0033308F">
      <w:pPr>
        <w:widowControl w:val="0"/>
        <w:suppressAutoHyphens/>
        <w:spacing w:line="276" w:lineRule="auto"/>
        <w:ind w:left="567" w:right="-1" w:hanging="567"/>
        <w:jc w:val="both"/>
        <w:rPr>
          <w:rFonts w:eastAsia="Calibri" w:cs="Arial"/>
          <w:szCs w:val="20"/>
          <w:lang w:eastAsia="en-US"/>
        </w:rPr>
      </w:pPr>
      <w:r w:rsidRPr="00B546BF">
        <w:rPr>
          <w:rFonts w:eastAsia="Calibri" w:cs="Arial"/>
          <w:szCs w:val="20"/>
          <w:lang w:eastAsia="en-US"/>
        </w:rPr>
        <w:t>d) caução em títulos da dívida pública.</w:t>
      </w:r>
    </w:p>
    <w:p w14:paraId="3D95FF7B" w14:textId="77777777" w:rsidR="002A11D7" w:rsidRPr="00117B3D" w:rsidRDefault="002A11D7" w:rsidP="00117B3D">
      <w:pPr>
        <w:numPr>
          <w:ilvl w:val="1"/>
          <w:numId w:val="5"/>
        </w:numPr>
        <w:suppressAutoHyphens/>
        <w:spacing w:before="119" w:after="57" w:line="276" w:lineRule="auto"/>
        <w:ind w:left="0" w:right="566" w:firstLine="0"/>
        <w:jc w:val="both"/>
        <w:rPr>
          <w:rFonts w:cs="Arial"/>
          <w:color w:val="00000A"/>
          <w:szCs w:val="20"/>
          <w:lang w:eastAsia="en-US"/>
        </w:rPr>
      </w:pPr>
      <w:r w:rsidRPr="00117B3D">
        <w:rPr>
          <w:rFonts w:cs="Arial"/>
          <w:color w:val="00000A"/>
          <w:szCs w:val="20"/>
          <w:lang w:eastAsia="en-US"/>
        </w:rPr>
        <w:t>A validade da garantia, qualquer que seja a modalidade escolhida, deverá abranger um período de 90 dias após o término da vigência contratual, conforme item 3.1 do Anexo VII-F da IN SEGES/MP nº 5/2017.</w:t>
      </w:r>
    </w:p>
    <w:p w14:paraId="3E76EBE6" w14:textId="77777777" w:rsidR="002A11D7" w:rsidRPr="00117B3D" w:rsidRDefault="002A11D7" w:rsidP="00117B3D">
      <w:pPr>
        <w:numPr>
          <w:ilvl w:val="1"/>
          <w:numId w:val="5"/>
        </w:numPr>
        <w:suppressAutoHyphens/>
        <w:spacing w:before="119" w:after="57" w:line="276" w:lineRule="auto"/>
        <w:ind w:left="0" w:right="566" w:firstLine="0"/>
        <w:jc w:val="both"/>
        <w:rPr>
          <w:rFonts w:cs="Arial"/>
          <w:color w:val="00000A"/>
          <w:szCs w:val="20"/>
          <w:lang w:eastAsia="en-US"/>
        </w:rPr>
      </w:pPr>
      <w:r w:rsidRPr="00117B3D">
        <w:rPr>
          <w:rFonts w:cs="Arial"/>
          <w:color w:val="00000A"/>
          <w:szCs w:val="20"/>
          <w:lang w:eastAsia="en-US"/>
        </w:rPr>
        <w:t>O valor da garantia, em quaisquer de suas modalidades, corresponderá a 5% (cinco por cento) do valor do contrato, ressalvado o valor da garantia na modalidade caução em dinheiro, que corresponderá a 3% (três por cento) do valor do contrato.</w:t>
      </w:r>
    </w:p>
    <w:p w14:paraId="7344A4B4" w14:textId="77777777" w:rsidR="002A11D7" w:rsidRPr="00B546BF" w:rsidRDefault="002A11D7" w:rsidP="00DB21E4">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2B6F788A" w14:textId="77777777" w:rsidR="002A11D7" w:rsidRPr="00117B3D" w:rsidRDefault="002A11D7" w:rsidP="00DB21E4">
      <w:pPr>
        <w:numPr>
          <w:ilvl w:val="1"/>
          <w:numId w:val="5"/>
        </w:numPr>
        <w:suppressAutoHyphens/>
        <w:spacing w:before="119" w:after="57" w:line="276" w:lineRule="auto"/>
        <w:ind w:left="0" w:right="566" w:firstLine="0"/>
        <w:jc w:val="both"/>
        <w:rPr>
          <w:rFonts w:cs="Arial"/>
          <w:color w:val="00000A"/>
          <w:szCs w:val="20"/>
          <w:lang w:eastAsia="en-US"/>
        </w:rPr>
      </w:pPr>
      <w:r w:rsidRPr="00117B3D">
        <w:rPr>
          <w:rFonts w:cs="Arial"/>
          <w:color w:val="00000A"/>
          <w:szCs w:val="20"/>
          <w:lang w:eastAsia="en-US"/>
        </w:rPr>
        <w:t>A garantia, em quaisquer de suas modalidades, deverá ser prestada até o prazo de 10 (dez) dias da assinatura do Contrato, ressalvada a garantia na modalidade caução em dinheiro, que poderá ser prestada até o prazo de 15 (quinze) dias da assinatura do contrato.</w:t>
      </w:r>
    </w:p>
    <w:p w14:paraId="6E701661" w14:textId="77777777" w:rsidR="002A11D7" w:rsidRPr="00B546BF" w:rsidRDefault="002A11D7" w:rsidP="00660D7E">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5D1775AE" w14:textId="77777777" w:rsidR="002A11D7" w:rsidRPr="00B546BF" w:rsidRDefault="002A11D7" w:rsidP="00660D7E">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A abertura de procedimento administrativo por motivo de atraso na comprovação da garantia e, portanto, para apuração da multa moratória não interrompe a execução do contrato, salvo se, cautelarmente, assim decidir o Contratante.</w:t>
      </w:r>
    </w:p>
    <w:p w14:paraId="680A8A85" w14:textId="77777777" w:rsidR="002A11D7" w:rsidRPr="00B546BF" w:rsidRDefault="002A11D7" w:rsidP="00660D7E">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A apresentação da garantia com atraso não exime o Contratado do pagamento da multa moratória, a ser apurada em procedimento administrativo, quando o Contratado não proceder ao seu pagamento voluntário juntamente com a apresentação da garantia.</w:t>
      </w:r>
    </w:p>
    <w:p w14:paraId="7771093F" w14:textId="77777777" w:rsidR="002A11D7" w:rsidRPr="00B546BF" w:rsidRDefault="002A11D7" w:rsidP="00660D7E">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Expirados os 30 (trintas) dias sem que a garantia tenha sido apresentada, o Contrato poderá ser rescindindo.</w:t>
      </w:r>
    </w:p>
    <w:p w14:paraId="467CBC88" w14:textId="77777777" w:rsidR="002A11D7" w:rsidRPr="00B546BF" w:rsidRDefault="002A11D7" w:rsidP="00660D7E">
      <w:pPr>
        <w:widowControl w:val="0"/>
        <w:numPr>
          <w:ilvl w:val="2"/>
          <w:numId w:val="5"/>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lastRenderedPageBreak/>
        <w:t>Caso haja a rescisão contratual por não apresentação da garantia, o Contratado ficará sujeito também à multa por inexecução parcial ou total do contrato, conforme o caso, a ser devidamente apurado em procedimento administrativo para esta finalidade.</w:t>
      </w:r>
    </w:p>
    <w:p w14:paraId="3A5996FB" w14:textId="77777777" w:rsidR="002A11D7" w:rsidRPr="00660D7E" w:rsidRDefault="002A11D7" w:rsidP="002A11D7">
      <w:pPr>
        <w:numPr>
          <w:ilvl w:val="1"/>
          <w:numId w:val="5"/>
        </w:numPr>
        <w:suppressAutoHyphens/>
        <w:spacing w:before="119" w:after="57" w:line="276" w:lineRule="auto"/>
        <w:ind w:left="0" w:right="566" w:firstLine="0"/>
        <w:jc w:val="both"/>
        <w:rPr>
          <w:rFonts w:cs="Arial"/>
          <w:color w:val="00000A"/>
          <w:szCs w:val="20"/>
          <w:lang w:eastAsia="en-US"/>
        </w:rPr>
      </w:pPr>
      <w:r w:rsidRPr="00660D7E">
        <w:rPr>
          <w:rFonts w:cs="Arial"/>
          <w:color w:val="00000A"/>
          <w:szCs w:val="20"/>
          <w:lang w:eastAsia="en-US"/>
        </w:rPr>
        <w:t xml:space="preserve">A garantia, em quaisquer de suas modalidades, será utilizada, total ou parcialmente, para cobrir o que se lista a seguir: </w:t>
      </w:r>
    </w:p>
    <w:p w14:paraId="1A01F267" w14:textId="77777777" w:rsidR="002A11D7" w:rsidRPr="00B546BF" w:rsidRDefault="002A11D7" w:rsidP="002A11D7">
      <w:pPr>
        <w:suppressAutoHyphens/>
        <w:spacing w:before="119" w:after="57" w:line="276" w:lineRule="auto"/>
        <w:ind w:right="566"/>
        <w:jc w:val="both"/>
        <w:rPr>
          <w:rFonts w:eastAsia="Calibri" w:cs="Arial"/>
          <w:szCs w:val="20"/>
          <w:lang w:eastAsia="en-US"/>
        </w:rPr>
      </w:pPr>
      <w:r w:rsidRPr="00B546BF">
        <w:rPr>
          <w:rFonts w:eastAsia="Calibri" w:cs="Arial"/>
          <w:szCs w:val="20"/>
          <w:lang w:eastAsia="en-US"/>
        </w:rPr>
        <w:t xml:space="preserve">a) multas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 </w:t>
      </w:r>
    </w:p>
    <w:p w14:paraId="57BD1D60" w14:textId="77777777" w:rsidR="002A11D7" w:rsidRPr="00B546BF" w:rsidRDefault="002A11D7" w:rsidP="002A11D7">
      <w:pPr>
        <w:widowControl w:val="0"/>
        <w:suppressAutoHyphens/>
        <w:spacing w:line="276" w:lineRule="auto"/>
        <w:ind w:right="567"/>
        <w:jc w:val="both"/>
        <w:rPr>
          <w:rFonts w:eastAsia="Calibri" w:cs="Arial"/>
          <w:szCs w:val="20"/>
          <w:lang w:eastAsia="en-US"/>
        </w:rPr>
      </w:pPr>
      <w:r w:rsidRPr="00B546BF">
        <w:rPr>
          <w:rFonts w:eastAsia="Calibri" w:cs="Arial"/>
          <w:szCs w:val="20"/>
          <w:lang w:eastAsia="en-US"/>
        </w:rPr>
        <w:t xml:space="preserve">b) salários, verbas rescisórias trabalhistas de qualquer natureza, FGTS, contribuição previdenciária e quaisquer outros valores devidos aos empregados do Contratado referentes à execução do contrato; </w:t>
      </w:r>
    </w:p>
    <w:p w14:paraId="0D1CE26A" w14:textId="77777777" w:rsidR="002A11D7" w:rsidRPr="00B546BF" w:rsidRDefault="002A11D7" w:rsidP="002A11D7">
      <w:pPr>
        <w:widowControl w:val="0"/>
        <w:suppressAutoHyphens/>
        <w:spacing w:line="276" w:lineRule="auto"/>
        <w:ind w:right="567"/>
        <w:jc w:val="both"/>
        <w:rPr>
          <w:rFonts w:eastAsia="Calibri" w:cs="Arial"/>
          <w:szCs w:val="20"/>
          <w:lang w:eastAsia="en-US"/>
        </w:rPr>
      </w:pPr>
      <w:r w:rsidRPr="00B546BF">
        <w:rPr>
          <w:rFonts w:eastAsia="Calibri" w:cs="Arial"/>
          <w:szCs w:val="20"/>
          <w:lang w:eastAsia="en-US"/>
        </w:rPr>
        <w:t xml:space="preserve">c) ressarcimento de valores, de qualquer natureza, devido ao Contratante; </w:t>
      </w:r>
    </w:p>
    <w:p w14:paraId="2826BD9F" w14:textId="77777777" w:rsidR="002A11D7" w:rsidRPr="00B546BF" w:rsidRDefault="002A11D7" w:rsidP="002A11D7">
      <w:pPr>
        <w:widowControl w:val="0"/>
        <w:suppressAutoHyphens/>
        <w:spacing w:line="276" w:lineRule="auto"/>
        <w:ind w:right="567"/>
        <w:jc w:val="both"/>
        <w:rPr>
          <w:rFonts w:eastAsia="Calibri" w:cs="Arial"/>
          <w:szCs w:val="20"/>
          <w:lang w:eastAsia="en-US"/>
        </w:rPr>
      </w:pPr>
      <w:r w:rsidRPr="00B546BF">
        <w:rPr>
          <w:rFonts w:eastAsia="Calibri" w:cs="Arial"/>
          <w:szCs w:val="20"/>
          <w:lang w:eastAsia="en-US"/>
        </w:rPr>
        <w:t xml:space="preserve">d) valores devidos ao Contratante por danos causados pela má-execução do contrato; </w:t>
      </w:r>
    </w:p>
    <w:p w14:paraId="714550AE" w14:textId="77777777" w:rsidR="002A11D7" w:rsidRPr="00B546BF" w:rsidRDefault="002A11D7" w:rsidP="002A11D7">
      <w:pPr>
        <w:widowControl w:val="0"/>
        <w:suppressAutoHyphens/>
        <w:spacing w:line="276" w:lineRule="auto"/>
        <w:ind w:right="567"/>
        <w:jc w:val="both"/>
        <w:rPr>
          <w:rFonts w:eastAsia="Calibri" w:cs="Arial"/>
          <w:szCs w:val="20"/>
          <w:lang w:eastAsia="en-US"/>
        </w:rPr>
      </w:pPr>
      <w:r w:rsidRPr="00B546BF">
        <w:rPr>
          <w:rFonts w:eastAsia="Calibri" w:cs="Arial"/>
          <w:szCs w:val="20"/>
          <w:lang w:eastAsia="en-US"/>
        </w:rPr>
        <w:t>e) quaisquer outros valores, relativos ao contrato, devidos pelo Contratado ao Contratante ou a terceiros.</w:t>
      </w:r>
    </w:p>
    <w:p w14:paraId="0B350DD6" w14:textId="77777777" w:rsidR="002A11D7" w:rsidRPr="00B546BF" w:rsidRDefault="002A11D7" w:rsidP="002A11D7">
      <w:pPr>
        <w:numPr>
          <w:ilvl w:val="1"/>
          <w:numId w:val="5"/>
        </w:numPr>
        <w:suppressAutoHyphens/>
        <w:spacing w:before="119" w:after="57" w:line="276" w:lineRule="auto"/>
        <w:ind w:left="0" w:right="566" w:firstLine="0"/>
        <w:jc w:val="both"/>
        <w:rPr>
          <w:rFonts w:eastAsia="Calibri" w:cs="Arial"/>
          <w:szCs w:val="20"/>
          <w:lang w:eastAsia="en-US"/>
        </w:rPr>
      </w:pPr>
      <w:r w:rsidRPr="00B546BF">
        <w:rPr>
          <w:rFonts w:eastAsia="Calibri" w:cs="Arial"/>
          <w:szCs w:val="20"/>
          <w:lang w:eastAsia="en-US"/>
        </w:rPr>
        <w:t xml:space="preserve"> A caução em dinheiro deverá ser depositada em conta específica para esta finalidade, indicada pelo Contratante.</w:t>
      </w:r>
    </w:p>
    <w:p w14:paraId="0D609081" w14:textId="77777777" w:rsidR="002A11D7" w:rsidRPr="00B546BF" w:rsidRDefault="002A11D7" w:rsidP="00660D7E">
      <w:pPr>
        <w:numPr>
          <w:ilvl w:val="2"/>
          <w:numId w:val="5"/>
        </w:numPr>
        <w:suppressAutoHyphens/>
        <w:spacing w:before="119" w:after="119" w:line="276" w:lineRule="auto"/>
        <w:ind w:left="0" w:right="-1" w:firstLine="0"/>
        <w:jc w:val="both"/>
        <w:rPr>
          <w:rFonts w:eastAsia="Calibri" w:cs="Arial"/>
          <w:szCs w:val="20"/>
          <w:lang w:eastAsia="en-US"/>
        </w:rPr>
      </w:pPr>
      <w:r w:rsidRPr="00B546BF">
        <w:rPr>
          <w:rFonts w:eastAsia="Calibri" w:cs="Arial"/>
          <w:szCs w:val="20"/>
          <w:lang w:eastAsia="en-US"/>
        </w:rPr>
        <w:t>O comprovante do depósito deverá ser autuado no processo a que se vincula o Contrato.</w:t>
      </w:r>
    </w:p>
    <w:p w14:paraId="4C945C76" w14:textId="77777777"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72ABEC29" w14:textId="3CE3388A"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caução em dinheiro exige que o contratado assine declaração dispondo estar ciente de que o valor depositado a título de garantia cobre todos os eventos previstos no item 15.6, letras “a” a “e”, durante toda a execução do contrato, incluindo eventuais prorrogações de prazo.</w:t>
      </w:r>
    </w:p>
    <w:p w14:paraId="488FE42B" w14:textId="77777777"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caução em dinheiro deverá ser complementada proporcionalmente aos valores que eventualmente forem adidos ao valor inicial do contrato.</w:t>
      </w:r>
    </w:p>
    <w:p w14:paraId="53312873" w14:textId="77777777"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complementação da garantia, também em dinheiro, deverá ser efetivada no prazo de até 15 (quinze) dias da assinatura dos respectivos aditivos.</w:t>
      </w:r>
    </w:p>
    <w:p w14:paraId="1FE9B406" w14:textId="45FB52B5"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não-complementação da caução em dinheiro sujeitam o Contratado ao procedimento disposto no item 15.5.</w:t>
      </w:r>
    </w:p>
    <w:p w14:paraId="63AC0166" w14:textId="77777777"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Ao fim do processo, não havendo motivos para execução da garantia, esta será devolvida integralmente ao Contratado, corrigida monetariamente, ou o remanescente, caso tenha sido executada parcialmente.</w:t>
      </w:r>
    </w:p>
    <w:p w14:paraId="58BEA13C" w14:textId="77777777" w:rsidR="002A11D7" w:rsidRPr="00B546BF" w:rsidRDefault="002A11D7" w:rsidP="00BE54F0">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O Contratante, de ofício ou a requerimento do Contratado, terá o prazo de até 30 (trinta) dias, após o término do Contrato, para efetivar o levantamento da importância relativa à garantia.</w:t>
      </w:r>
    </w:p>
    <w:p w14:paraId="243C6C51" w14:textId="15091E0C" w:rsidR="002A11D7" w:rsidRPr="00B546BF" w:rsidRDefault="002A11D7" w:rsidP="002A11D7">
      <w:pPr>
        <w:numPr>
          <w:ilvl w:val="1"/>
          <w:numId w:val="5"/>
        </w:numPr>
        <w:suppressAutoHyphens/>
        <w:spacing w:before="119" w:after="57" w:line="276" w:lineRule="auto"/>
        <w:ind w:left="0" w:right="566" w:firstLine="0"/>
        <w:jc w:val="both"/>
        <w:rPr>
          <w:rFonts w:eastAsia="Calibri" w:cs="Arial"/>
          <w:szCs w:val="20"/>
          <w:lang w:eastAsia="en-US"/>
        </w:rPr>
      </w:pPr>
      <w:r w:rsidRPr="00B546BF">
        <w:rPr>
          <w:rFonts w:eastAsia="Calibri" w:cs="Arial"/>
          <w:szCs w:val="20"/>
          <w:lang w:eastAsia="en-US"/>
        </w:rPr>
        <w:t xml:space="preserve">O instrumento de contrato ou documento equivalente referente à fiança bancária ou ao seguro-garantia deverão conter expressamente disposição no sentido de cobrir, durante toda a vigência do contrato, todos os eventos previstos no </w:t>
      </w:r>
      <w:r w:rsidRPr="00B546BF">
        <w:rPr>
          <w:rFonts w:eastAsia="Calibri" w:cs="Arial"/>
          <w:b/>
          <w:szCs w:val="20"/>
          <w:lang w:eastAsia="en-US"/>
        </w:rPr>
        <w:t>item 15.6, letras “a” a “e”;</w:t>
      </w:r>
      <w:r w:rsidRPr="00B546BF">
        <w:rPr>
          <w:rFonts w:eastAsia="Calibri" w:cs="Arial"/>
          <w:szCs w:val="20"/>
          <w:lang w:eastAsia="en-US"/>
        </w:rPr>
        <w:t xml:space="preserve"> e, no caso de fiança bancária, deverá constar ainda renúncia do fiador ao benefício a que dispões o art. 827 do Código Civil.</w:t>
      </w:r>
    </w:p>
    <w:p w14:paraId="3D141A05" w14:textId="77777777" w:rsidR="002A11D7" w:rsidRPr="00B546BF" w:rsidRDefault="002A11D7" w:rsidP="002A11D7">
      <w:pPr>
        <w:numPr>
          <w:ilvl w:val="1"/>
          <w:numId w:val="5"/>
        </w:numPr>
        <w:suppressAutoHyphens/>
        <w:spacing w:before="119" w:after="57" w:line="276" w:lineRule="auto"/>
        <w:ind w:left="0" w:right="566" w:firstLine="0"/>
        <w:jc w:val="both"/>
        <w:rPr>
          <w:rFonts w:eastAsia="Calibri" w:cs="Arial"/>
          <w:szCs w:val="20"/>
          <w:lang w:eastAsia="en-US"/>
        </w:rPr>
      </w:pPr>
      <w:r w:rsidRPr="00B546BF">
        <w:rPr>
          <w:rFonts w:eastAsia="Calibri" w:cs="Arial"/>
          <w:szCs w:val="20"/>
          <w:lang w:eastAsia="en-US"/>
        </w:rPr>
        <w:lastRenderedPageBreak/>
        <w:t>O Contratante recusará a fiança bancária ou o seguro-garantia que não entender ao disposto acima, oficiando o Contratado para que a corrija ou preste outra modalidade de garantia.</w:t>
      </w:r>
    </w:p>
    <w:p w14:paraId="47370D4E" w14:textId="388B098D" w:rsidR="002A11D7" w:rsidRPr="00B546BF" w:rsidRDefault="002A11D7" w:rsidP="00660D7E">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fiança bancária ou o seguro-garantia deverá ser complementado, nos mesmo termos dispostos no item 15.8, proporcionalmente aos valores que eventualmente forem adidos ao valor inicial do contrato, ou no caso de prorrogação da vigência contratual.</w:t>
      </w:r>
    </w:p>
    <w:p w14:paraId="26063ADC" w14:textId="77777777" w:rsidR="002A11D7" w:rsidRPr="00B546BF" w:rsidRDefault="002A11D7" w:rsidP="00841E3B">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complementação da garantia deverá ser efetivada no prazo de até 10 (dez) dias da assinatura dos respectivos aditivos.</w:t>
      </w:r>
    </w:p>
    <w:p w14:paraId="580CD560" w14:textId="4344B9D0" w:rsidR="002A11D7" w:rsidRPr="00B546BF" w:rsidRDefault="002A11D7" w:rsidP="00841E3B">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 não-complementação da fiança bancária ou do seguro-garantia sujeitam o Contratado ao procedimento disposto no item 15.5.</w:t>
      </w:r>
    </w:p>
    <w:p w14:paraId="7F629A57" w14:textId="77777777" w:rsidR="002A11D7" w:rsidRPr="00B546BF" w:rsidRDefault="002A11D7" w:rsidP="00841E3B">
      <w:pPr>
        <w:numPr>
          <w:ilvl w:val="2"/>
          <w:numId w:val="5"/>
        </w:numPr>
        <w:suppressAutoHyphens/>
        <w:spacing w:before="119" w:after="119" w:line="276" w:lineRule="auto"/>
        <w:ind w:left="0" w:right="566" w:firstLine="0"/>
        <w:jc w:val="both"/>
        <w:rPr>
          <w:rFonts w:eastAsia="Calibri" w:cs="Arial"/>
          <w:szCs w:val="20"/>
          <w:lang w:eastAsia="en-US"/>
        </w:rPr>
      </w:pPr>
      <w:r w:rsidRPr="00B546BF">
        <w:rPr>
          <w:rFonts w:eastAsia="Calibri" w:cs="Arial"/>
          <w:szCs w:val="20"/>
          <w:lang w:eastAsia="en-US"/>
        </w:rPr>
        <w:t>Ao fim do processo, não havendo motivos para execução da garantia, haverá a devolução da apólice ou da carta fiança, acompanhada de declaração do Contratante de que o Contratado cumpriu todas as cláusulas do contrato.</w:t>
      </w:r>
    </w:p>
    <w:p w14:paraId="04C7ECFA" w14:textId="77777777" w:rsidR="002A11D7" w:rsidRPr="00B546BF" w:rsidRDefault="002A11D7" w:rsidP="00841E3B">
      <w:pPr>
        <w:numPr>
          <w:ilvl w:val="1"/>
          <w:numId w:val="5"/>
        </w:numPr>
        <w:suppressAutoHyphens/>
        <w:spacing w:before="119" w:after="57" w:line="276" w:lineRule="auto"/>
        <w:ind w:left="0" w:right="566" w:firstLine="0"/>
        <w:jc w:val="both"/>
        <w:rPr>
          <w:rFonts w:eastAsia="Calibri" w:cs="Arial"/>
          <w:szCs w:val="20"/>
          <w:lang w:eastAsia="en-US"/>
        </w:rPr>
      </w:pPr>
      <w:r w:rsidRPr="00B546BF">
        <w:rPr>
          <w:rFonts w:eastAsia="Calibri" w:cs="Arial"/>
          <w:szCs w:val="20"/>
          <w:lang w:eastAsia="en-US"/>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04DADF8E" w14:textId="77777777" w:rsidR="002A11D7" w:rsidRPr="00B546BF" w:rsidRDefault="002A11D7" w:rsidP="00841E3B">
      <w:pPr>
        <w:numPr>
          <w:ilvl w:val="1"/>
          <w:numId w:val="5"/>
        </w:numPr>
        <w:suppressAutoHyphens/>
        <w:spacing w:before="119" w:after="57" w:line="276" w:lineRule="auto"/>
        <w:ind w:left="0" w:right="566" w:firstLine="0"/>
        <w:jc w:val="both"/>
        <w:rPr>
          <w:rFonts w:eastAsia="Calibri" w:cs="Arial"/>
          <w:szCs w:val="20"/>
          <w:lang w:eastAsia="en-US"/>
        </w:rPr>
      </w:pPr>
      <w:r w:rsidRPr="00B546BF">
        <w:rPr>
          <w:rFonts w:eastAsia="Calibri" w:cs="Arial"/>
          <w:szCs w:val="20"/>
          <w:lang w:eastAsia="en-US"/>
        </w:rPr>
        <w:t xml:space="preserve">Se o valor da garantia for utilizado total ou parcialmente em pagamento de qualquer obrigação, a Contratada obriga-se a fazer a respectiva reposição no prazo máximo de 10 (dez) dias úteis, contados da data em que for notificada. </w:t>
      </w:r>
    </w:p>
    <w:p w14:paraId="2D770449" w14:textId="77777777" w:rsidR="00E54FC0" w:rsidRPr="00B546BF" w:rsidRDefault="00E54FC0" w:rsidP="001D7709">
      <w:pPr>
        <w:keepNext/>
        <w:keepLines/>
        <w:numPr>
          <w:ilvl w:val="0"/>
          <w:numId w:val="5"/>
        </w:numPr>
        <w:shd w:val="clear" w:color="auto" w:fill="F2F2F2" w:themeFill="background1" w:themeFillShade="F2"/>
        <w:suppressAutoHyphens/>
        <w:spacing w:before="480" w:after="120" w:line="276" w:lineRule="auto"/>
        <w:ind w:left="567" w:right="424" w:hanging="567"/>
        <w:jc w:val="both"/>
        <w:outlineLvl w:val="0"/>
        <w:rPr>
          <w:rFonts w:eastAsiaTheme="majorEastAsia" w:cs="Arial"/>
          <w:b/>
          <w:color w:val="000000"/>
          <w:szCs w:val="20"/>
        </w:rPr>
      </w:pPr>
      <w:r w:rsidRPr="00B546BF">
        <w:rPr>
          <w:rFonts w:eastAsiaTheme="majorEastAsia" w:cs="Arial"/>
          <w:b/>
          <w:bCs/>
          <w:color w:val="000000"/>
          <w:szCs w:val="20"/>
        </w:rPr>
        <w:t>CONTROLE</w:t>
      </w:r>
      <w:r w:rsidRPr="00B546BF">
        <w:rPr>
          <w:rFonts w:eastAsiaTheme="majorEastAsia" w:cs="Arial"/>
          <w:b/>
          <w:color w:val="000000"/>
          <w:szCs w:val="20"/>
          <w:lang w:eastAsia="en-US"/>
        </w:rPr>
        <w:t xml:space="preserve"> E FISCALIZAÇÃO DA EXECUÇÃO</w:t>
      </w:r>
    </w:p>
    <w:p w14:paraId="49EC22B6" w14:textId="77777777" w:rsidR="00E54FC0" w:rsidRPr="00B546BF" w:rsidRDefault="00E54FC0" w:rsidP="00BE54F0">
      <w:pPr>
        <w:suppressAutoHyphens/>
        <w:spacing w:line="276" w:lineRule="auto"/>
        <w:ind w:left="567" w:right="-1"/>
        <w:rPr>
          <w:rFonts w:cs="Arial"/>
          <w:color w:val="00000A"/>
          <w:szCs w:val="20"/>
          <w:lang w:eastAsia="en-US"/>
        </w:rPr>
      </w:pPr>
    </w:p>
    <w:p w14:paraId="02FC70D2"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Cedente, especialmente designados, na forma dos </w:t>
      </w:r>
      <w:proofErr w:type="spellStart"/>
      <w:r w:rsidRPr="001D7709">
        <w:rPr>
          <w:rFonts w:eastAsia="Calibri" w:cs="Arial"/>
          <w:szCs w:val="20"/>
          <w:lang w:eastAsia="en-US"/>
        </w:rPr>
        <w:t>arts</w:t>
      </w:r>
      <w:proofErr w:type="spellEnd"/>
      <w:r w:rsidRPr="001D7709">
        <w:rPr>
          <w:rFonts w:eastAsia="Calibri" w:cs="Arial"/>
          <w:szCs w:val="20"/>
          <w:lang w:eastAsia="en-US"/>
        </w:rPr>
        <w:t>. 67 e 73 da Lei nº 8.666, de 1993, e do art. 6º do Decreto nº 2.271, de 1997.</w:t>
      </w:r>
    </w:p>
    <w:p w14:paraId="2980CD75"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O representante da Cedente deverá ter a experiência necessária para o acompanhamento e controle da execução dos serviços e do contrato.</w:t>
      </w:r>
    </w:p>
    <w:p w14:paraId="4D56B894"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A verificação da adequação da prestação do serviço deverá ser realizada com base nos critérios previstos neste Termo de Referência.</w:t>
      </w:r>
    </w:p>
    <w:p w14:paraId="12F3E3A7"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A execução dos contratos deverá ser acompanhada e fiscalizada por meio de instrumentos de controle, que compreendam a mensuração dos aspectos mencionados no art. 47 da Instrução Normativa SEGES/MP nº 05, de 2017, quando for o caso.</w:t>
      </w:r>
    </w:p>
    <w:p w14:paraId="31714800"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 xml:space="preserve">O fiscal ou gestor do contrato, ao verificar que houve </w:t>
      </w:r>
      <w:proofErr w:type="spellStart"/>
      <w:r w:rsidRPr="001D7709">
        <w:rPr>
          <w:rFonts w:eastAsia="Calibri" w:cs="Arial"/>
          <w:szCs w:val="20"/>
          <w:lang w:eastAsia="en-US"/>
        </w:rPr>
        <w:t>subdimensionamento</w:t>
      </w:r>
      <w:proofErr w:type="spellEnd"/>
      <w:r w:rsidRPr="001D7709">
        <w:rPr>
          <w:rFonts w:eastAsia="Calibri"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1E3E2AB"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t>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marca, qualidade e forma de uso.</w:t>
      </w:r>
    </w:p>
    <w:p w14:paraId="7E7B9C93" w14:textId="77777777" w:rsidR="00E54FC0" w:rsidRPr="001D7709" w:rsidRDefault="00E54FC0" w:rsidP="001D7709">
      <w:pPr>
        <w:numPr>
          <w:ilvl w:val="1"/>
          <w:numId w:val="5"/>
        </w:numPr>
        <w:suppressAutoHyphens/>
        <w:spacing w:before="119" w:after="57" w:line="276" w:lineRule="auto"/>
        <w:ind w:left="0" w:right="566" w:firstLine="0"/>
        <w:jc w:val="both"/>
        <w:rPr>
          <w:rFonts w:eastAsia="Calibri" w:cs="Arial"/>
          <w:szCs w:val="20"/>
          <w:lang w:eastAsia="en-US"/>
        </w:rPr>
      </w:pPr>
      <w:r w:rsidRPr="001D7709">
        <w:rPr>
          <w:rFonts w:eastAsia="Calibri" w:cs="Arial"/>
          <w:szCs w:val="20"/>
          <w:lang w:eastAsia="en-US"/>
        </w:rPr>
        <w:lastRenderedPageBreak/>
        <w:t>O representante da Cedente deverá promover o registro das ocorrências verificadas, adotando as providências necessárias ao fiel cumprimento das cláusulas contratuais, conforme o disposto nos §§ 1º e 2º do art. 67 da Lei nº 8.666, de 1993.</w:t>
      </w:r>
    </w:p>
    <w:p w14:paraId="6732A72A" w14:textId="77777777" w:rsidR="00E54FC0" w:rsidRPr="008A380A" w:rsidRDefault="00E54FC0" w:rsidP="008A380A">
      <w:pPr>
        <w:numPr>
          <w:ilvl w:val="1"/>
          <w:numId w:val="5"/>
        </w:numPr>
        <w:suppressAutoHyphens/>
        <w:spacing w:before="119" w:after="57" w:line="276" w:lineRule="auto"/>
        <w:ind w:left="0" w:right="566" w:firstLine="0"/>
        <w:jc w:val="both"/>
        <w:rPr>
          <w:rFonts w:eastAsia="Calibri" w:cs="Arial"/>
          <w:szCs w:val="20"/>
          <w:lang w:eastAsia="en-US"/>
        </w:rPr>
      </w:pPr>
      <w:r w:rsidRPr="008A380A">
        <w:rPr>
          <w:rFonts w:eastAsia="Calibri" w:cs="Arial"/>
          <w:szCs w:val="20"/>
          <w:lang w:eastAsia="en-US"/>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1D43E887" w14:textId="77777777" w:rsidR="00E54FC0" w:rsidRPr="00B546BF" w:rsidRDefault="00E54FC0" w:rsidP="00BE54F0">
      <w:pPr>
        <w:numPr>
          <w:ilvl w:val="1"/>
          <w:numId w:val="5"/>
        </w:numPr>
        <w:suppressAutoHyphens/>
        <w:spacing w:before="120" w:after="120" w:line="276" w:lineRule="auto"/>
        <w:ind w:left="0" w:right="566" w:firstLine="0"/>
        <w:jc w:val="both"/>
        <w:rPr>
          <w:rFonts w:cs="Arial"/>
          <w:color w:val="00000A"/>
          <w:szCs w:val="20"/>
        </w:rPr>
      </w:pPr>
      <w:r w:rsidRPr="00B546BF">
        <w:rPr>
          <w:rFonts w:cs="Arial"/>
          <w:color w:val="000000"/>
          <w:szCs w:val="20"/>
          <w:lang w:eastAsia="en-US"/>
        </w:rPr>
        <w:t>As disposições previstas nesta cláusula não excluem o disposto no Anexo VIII (da fiscalização técnica e administrativa) da Instrução Normativa SEGE/MP nº 05, de 2017, aplicável no que for pertinente à contratação.</w:t>
      </w:r>
    </w:p>
    <w:p w14:paraId="513C3698" w14:textId="77777777" w:rsidR="00E54FC0" w:rsidRPr="00B546BF" w:rsidRDefault="00E54FC0" w:rsidP="001C0750">
      <w:pPr>
        <w:numPr>
          <w:ilvl w:val="1"/>
          <w:numId w:val="5"/>
        </w:numPr>
        <w:tabs>
          <w:tab w:val="left" w:pos="709"/>
        </w:tabs>
        <w:suppressAutoHyphens/>
        <w:spacing w:before="120" w:after="120" w:line="276" w:lineRule="auto"/>
        <w:ind w:left="0" w:right="566" w:firstLine="0"/>
        <w:jc w:val="both"/>
        <w:rPr>
          <w:rFonts w:cs="Arial"/>
          <w:color w:val="00000A"/>
          <w:szCs w:val="20"/>
        </w:rPr>
      </w:pPr>
      <w:r w:rsidRPr="00B546BF">
        <w:rPr>
          <w:rFonts w:cs="Arial"/>
          <w:color w:val="000000"/>
          <w:szCs w:val="20"/>
          <w:lang w:eastAsia="en-US"/>
        </w:rPr>
        <w:t xml:space="preserve"> A fiscalização da execução dos serviços abrange, ainda, as seguintes rotinas:</w:t>
      </w:r>
    </w:p>
    <w:p w14:paraId="0E073DDD" w14:textId="77777777" w:rsidR="00E54FC0" w:rsidRPr="00B546BF" w:rsidRDefault="00E54FC0" w:rsidP="001C0750">
      <w:pPr>
        <w:numPr>
          <w:ilvl w:val="2"/>
          <w:numId w:val="5"/>
        </w:numPr>
        <w:tabs>
          <w:tab w:val="left" w:pos="851"/>
        </w:tabs>
        <w:suppressAutoHyphens/>
        <w:spacing w:before="120" w:after="120" w:line="276" w:lineRule="auto"/>
        <w:ind w:left="0" w:right="566" w:firstLine="0"/>
        <w:jc w:val="both"/>
        <w:rPr>
          <w:rFonts w:cs="Arial"/>
          <w:color w:val="00000A"/>
          <w:szCs w:val="20"/>
        </w:rPr>
      </w:pPr>
      <w:r w:rsidRPr="00B546BF">
        <w:rPr>
          <w:rFonts w:cs="Arial"/>
          <w:color w:val="000000"/>
          <w:szCs w:val="20"/>
          <w:lang w:eastAsia="en-US"/>
        </w:rPr>
        <w:t xml:space="preserve">Verificação do índice de satisfação da comunidade com os serviços prestados mediante questionários aplicados junto aos técnicos, docentes e discentes conforme o item 6 deste Termo de Referência; </w:t>
      </w:r>
    </w:p>
    <w:p w14:paraId="46DCF631" w14:textId="77777777" w:rsidR="00E54FC0" w:rsidRPr="00B546BF" w:rsidRDefault="00E54FC0" w:rsidP="001C0750">
      <w:pPr>
        <w:numPr>
          <w:ilvl w:val="2"/>
          <w:numId w:val="5"/>
        </w:numPr>
        <w:tabs>
          <w:tab w:val="left" w:pos="709"/>
          <w:tab w:val="left" w:pos="851"/>
        </w:tabs>
        <w:suppressAutoHyphens/>
        <w:spacing w:before="120" w:after="120" w:line="276" w:lineRule="auto"/>
        <w:ind w:left="0" w:right="566" w:firstLine="0"/>
        <w:jc w:val="both"/>
        <w:rPr>
          <w:rFonts w:cs="Arial"/>
          <w:color w:val="00000A"/>
          <w:szCs w:val="20"/>
        </w:rPr>
      </w:pPr>
      <w:r w:rsidRPr="00B546BF">
        <w:rPr>
          <w:rFonts w:cs="Arial"/>
          <w:color w:val="000000"/>
          <w:szCs w:val="20"/>
          <w:lang w:eastAsia="en-US"/>
        </w:rPr>
        <w:t xml:space="preserve">Adequação dos atendimentos aos chamados do </w:t>
      </w:r>
      <w:r w:rsidRPr="00B546BF">
        <w:rPr>
          <w:rFonts w:cs="Arial"/>
          <w:i/>
          <w:color w:val="000000"/>
          <w:szCs w:val="20"/>
          <w:lang w:eastAsia="en-US"/>
        </w:rPr>
        <w:t>Campus</w:t>
      </w:r>
      <w:r w:rsidRPr="00B546BF">
        <w:rPr>
          <w:rFonts w:cs="Arial"/>
          <w:color w:val="000000"/>
          <w:szCs w:val="20"/>
          <w:lang w:eastAsia="en-US"/>
        </w:rPr>
        <w:t xml:space="preserve">, em especial, quanto aos prazos estipulados neste Termo de Referência e a eficiência e eficácia dos serviços executados. </w:t>
      </w:r>
    </w:p>
    <w:p w14:paraId="25DD8467" w14:textId="77777777" w:rsidR="00E54FC0" w:rsidRPr="00B546BF" w:rsidRDefault="00E54FC0" w:rsidP="00C16D0F">
      <w:pPr>
        <w:numPr>
          <w:ilvl w:val="1"/>
          <w:numId w:val="5"/>
        </w:numPr>
        <w:tabs>
          <w:tab w:val="left" w:pos="567"/>
          <w:tab w:val="left" w:pos="709"/>
          <w:tab w:val="left" w:pos="1701"/>
        </w:tabs>
        <w:suppressAutoHyphens/>
        <w:ind w:left="0" w:right="567" w:hanging="6"/>
        <w:jc w:val="both"/>
        <w:rPr>
          <w:rFonts w:cs="Arial"/>
          <w:color w:val="00000A"/>
          <w:szCs w:val="20"/>
        </w:rPr>
      </w:pPr>
      <w:r w:rsidRPr="00B546BF">
        <w:rPr>
          <w:rFonts w:cs="Arial"/>
          <w:color w:val="000000"/>
          <w:szCs w:val="20"/>
          <w:lang w:eastAsia="en-US"/>
        </w:rPr>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3E2D2BA6" w14:textId="77777777" w:rsidR="00E54FC0" w:rsidRPr="00B546BF" w:rsidRDefault="00E54FC0" w:rsidP="00C16D0F">
      <w:pPr>
        <w:keepNext/>
        <w:keepLines/>
        <w:numPr>
          <w:ilvl w:val="0"/>
          <w:numId w:val="5"/>
        </w:numPr>
        <w:shd w:val="clear" w:color="auto" w:fill="F2F2F2" w:themeFill="background1" w:themeFillShade="F2"/>
        <w:tabs>
          <w:tab w:val="left" w:pos="567"/>
          <w:tab w:val="left" w:pos="709"/>
        </w:tabs>
        <w:suppressAutoHyphens/>
        <w:spacing w:before="480" w:after="120"/>
        <w:ind w:left="0" w:right="566" w:firstLine="0"/>
        <w:jc w:val="both"/>
        <w:outlineLvl w:val="0"/>
        <w:rPr>
          <w:rFonts w:eastAsiaTheme="majorEastAsia" w:cs="Arial"/>
          <w:b/>
          <w:color w:val="000000"/>
          <w:szCs w:val="20"/>
        </w:rPr>
      </w:pPr>
      <w:r w:rsidRPr="00B546BF">
        <w:rPr>
          <w:rFonts w:eastAsiaTheme="majorEastAsia" w:cs="Arial"/>
          <w:b/>
          <w:color w:val="00000A"/>
          <w:szCs w:val="20"/>
        </w:rPr>
        <w:t xml:space="preserve">DO </w:t>
      </w:r>
      <w:r w:rsidRPr="00B546BF">
        <w:rPr>
          <w:rFonts w:eastAsiaTheme="majorEastAsia" w:cs="Arial"/>
          <w:b/>
          <w:bCs/>
          <w:color w:val="000000"/>
          <w:szCs w:val="20"/>
        </w:rPr>
        <w:t>RECEBIMENTO</w:t>
      </w:r>
      <w:r w:rsidRPr="00B546BF">
        <w:rPr>
          <w:rFonts w:eastAsiaTheme="majorEastAsia" w:cs="Arial"/>
          <w:b/>
          <w:color w:val="00000A"/>
          <w:szCs w:val="20"/>
        </w:rPr>
        <w:t xml:space="preserve"> E ACEITAÇÃO DO OBJETO</w:t>
      </w:r>
    </w:p>
    <w:p w14:paraId="65F05D0A" w14:textId="77777777" w:rsidR="00E54FC0" w:rsidRPr="00B546BF" w:rsidRDefault="00E54FC0" w:rsidP="00BE54F0">
      <w:pPr>
        <w:tabs>
          <w:tab w:val="left" w:pos="567"/>
          <w:tab w:val="left" w:pos="709"/>
        </w:tabs>
        <w:suppressAutoHyphens/>
        <w:spacing w:line="276" w:lineRule="auto"/>
        <w:ind w:right="566"/>
        <w:rPr>
          <w:rFonts w:cs="Arial"/>
          <w:color w:val="00000A"/>
          <w:szCs w:val="20"/>
        </w:rPr>
      </w:pPr>
    </w:p>
    <w:p w14:paraId="512E2B63" w14:textId="77777777" w:rsidR="00E54FC0" w:rsidRPr="00B546BF" w:rsidRDefault="00E54FC0" w:rsidP="00BE54F0">
      <w:pPr>
        <w:numPr>
          <w:ilvl w:val="1"/>
          <w:numId w:val="5"/>
        </w:numPr>
        <w:tabs>
          <w:tab w:val="left" w:pos="567"/>
          <w:tab w:val="left" w:pos="709"/>
        </w:tabs>
        <w:suppressAutoHyphens/>
        <w:spacing w:before="57" w:after="57" w:line="276" w:lineRule="auto"/>
        <w:ind w:left="0" w:right="566" w:hanging="7"/>
        <w:jc w:val="both"/>
        <w:rPr>
          <w:rFonts w:cs="Arial"/>
          <w:b/>
          <w:bCs/>
          <w:color w:val="00000A"/>
          <w:szCs w:val="20"/>
          <w:u w:val="single"/>
        </w:rPr>
      </w:pPr>
      <w:r w:rsidRPr="00B546BF">
        <w:rPr>
          <w:rFonts w:cs="Arial"/>
          <w:color w:val="00000A"/>
          <w:szCs w:val="20"/>
        </w:rPr>
        <w:t xml:space="preserve">Os serviços serão recebidos provisoriamente no prazo de 05 (cinco) dias, </w:t>
      </w:r>
      <w:proofErr w:type="gramStart"/>
      <w:r w:rsidRPr="00B546BF">
        <w:rPr>
          <w:rFonts w:cs="Arial"/>
          <w:color w:val="00000A"/>
          <w:szCs w:val="20"/>
        </w:rPr>
        <w:t>pelo(</w:t>
      </w:r>
      <w:proofErr w:type="gramEnd"/>
      <w:r w:rsidRPr="00B546BF">
        <w:rPr>
          <w:rFonts w:cs="Arial"/>
          <w:color w:val="00000A"/>
          <w:szCs w:val="20"/>
        </w:rPr>
        <w:t xml:space="preserve">a) responsável pelo acompanhamento e fiscalização do contrato, para efeito de posterior verificação de sua conformidade com as especificações constantes neste Termo de Referência e na proposta. </w:t>
      </w:r>
    </w:p>
    <w:p w14:paraId="73435E3C" w14:textId="77777777" w:rsidR="00E54FC0" w:rsidRPr="00B546BF" w:rsidRDefault="00E54FC0" w:rsidP="00BE54F0">
      <w:pPr>
        <w:tabs>
          <w:tab w:val="left" w:pos="567"/>
          <w:tab w:val="left" w:pos="709"/>
        </w:tabs>
        <w:suppressAutoHyphens/>
        <w:spacing w:before="57" w:after="57" w:line="276" w:lineRule="auto"/>
        <w:ind w:right="566"/>
        <w:jc w:val="both"/>
        <w:rPr>
          <w:rFonts w:cs="Arial"/>
          <w:b/>
          <w:bCs/>
          <w:color w:val="00000A"/>
          <w:szCs w:val="20"/>
          <w:u w:val="single"/>
        </w:rPr>
      </w:pPr>
    </w:p>
    <w:p w14:paraId="7A832BDD" w14:textId="77777777" w:rsidR="00E54FC0" w:rsidRPr="00B546BF" w:rsidRDefault="00E54FC0" w:rsidP="00BE54F0">
      <w:pPr>
        <w:numPr>
          <w:ilvl w:val="1"/>
          <w:numId w:val="5"/>
        </w:numPr>
        <w:tabs>
          <w:tab w:val="left" w:pos="567"/>
          <w:tab w:val="left" w:pos="709"/>
        </w:tabs>
        <w:suppressAutoHyphens/>
        <w:spacing w:before="57" w:after="57" w:line="276" w:lineRule="auto"/>
        <w:ind w:left="0" w:right="566" w:hanging="7"/>
        <w:jc w:val="both"/>
        <w:rPr>
          <w:rFonts w:cs="Arial"/>
          <w:b/>
          <w:bCs/>
          <w:color w:val="00000A"/>
          <w:szCs w:val="20"/>
          <w:u w:val="single"/>
        </w:rPr>
      </w:pPr>
      <w:r w:rsidRPr="00B546BF">
        <w:rPr>
          <w:rFonts w:cs="Arial"/>
          <w:color w:val="00000A"/>
          <w:szCs w:val="20"/>
        </w:rPr>
        <w:t>Os serviços poderão ser rejeitados, no todo ou em parte, quando em desacordo com as especificações constantes neste Termo de Referência e na proposta, devendo ser corrigidos/refeitos/substituídos no prazo fixado pelo fiscal do contrato, às custas da Cessionária, sem prejuízo da aplicação de penalidades.</w:t>
      </w:r>
    </w:p>
    <w:p w14:paraId="1536B818" w14:textId="77777777" w:rsidR="00E54FC0" w:rsidRPr="00B546BF" w:rsidRDefault="00E54FC0" w:rsidP="00BE54F0">
      <w:pPr>
        <w:tabs>
          <w:tab w:val="left" w:pos="567"/>
          <w:tab w:val="left" w:pos="709"/>
        </w:tabs>
        <w:suppressAutoHyphens/>
        <w:spacing w:before="57" w:after="57" w:line="276" w:lineRule="auto"/>
        <w:ind w:right="566"/>
        <w:jc w:val="both"/>
        <w:rPr>
          <w:rFonts w:cs="Arial"/>
          <w:b/>
          <w:bCs/>
          <w:color w:val="00000A"/>
          <w:szCs w:val="20"/>
          <w:u w:val="single"/>
        </w:rPr>
      </w:pPr>
    </w:p>
    <w:p w14:paraId="0F1F727C" w14:textId="77777777" w:rsidR="00E54FC0" w:rsidRPr="00B546BF" w:rsidRDefault="00E54FC0" w:rsidP="00BE54F0">
      <w:pPr>
        <w:numPr>
          <w:ilvl w:val="1"/>
          <w:numId w:val="5"/>
        </w:numPr>
        <w:tabs>
          <w:tab w:val="left" w:pos="567"/>
          <w:tab w:val="left" w:pos="709"/>
        </w:tabs>
        <w:suppressAutoHyphens/>
        <w:spacing w:before="57" w:after="57" w:line="276" w:lineRule="auto"/>
        <w:ind w:left="0" w:right="566" w:hanging="7"/>
        <w:jc w:val="both"/>
        <w:rPr>
          <w:rFonts w:cs="Arial"/>
          <w:b/>
          <w:bCs/>
          <w:color w:val="00000A"/>
          <w:szCs w:val="20"/>
          <w:u w:val="single"/>
        </w:rPr>
      </w:pPr>
      <w:r w:rsidRPr="00B546BF">
        <w:rPr>
          <w:rFonts w:cs="Arial"/>
          <w:color w:val="00000A"/>
          <w:szCs w:val="20"/>
        </w:rPr>
        <w:t>Na hipótese de a verificação a que se refere o subitem anterior não ser procedida dentro do prazo fixado, reputar-se-á como realizada, consumando-se o recebimento definitivo no dia do esgotamento do prazo.</w:t>
      </w:r>
    </w:p>
    <w:p w14:paraId="4292079D" w14:textId="77777777" w:rsidR="00E54FC0" w:rsidRPr="00B546BF" w:rsidRDefault="00E54FC0" w:rsidP="00BE54F0">
      <w:pPr>
        <w:numPr>
          <w:ilvl w:val="1"/>
          <w:numId w:val="5"/>
        </w:numPr>
        <w:tabs>
          <w:tab w:val="left" w:pos="567"/>
          <w:tab w:val="left" w:pos="709"/>
        </w:tabs>
        <w:suppressAutoHyphens/>
        <w:spacing w:before="57" w:after="57" w:line="276" w:lineRule="auto"/>
        <w:ind w:left="0" w:right="566" w:hanging="7"/>
        <w:jc w:val="both"/>
        <w:rPr>
          <w:rFonts w:cs="Arial"/>
          <w:b/>
          <w:bCs/>
          <w:color w:val="00000A"/>
          <w:szCs w:val="20"/>
          <w:u w:val="single"/>
        </w:rPr>
      </w:pPr>
      <w:r w:rsidRPr="00B546BF">
        <w:rPr>
          <w:rFonts w:cs="Arial"/>
          <w:color w:val="00000A"/>
          <w:szCs w:val="20"/>
        </w:rPr>
        <w:t>O recebimento provisório ou definitivo do objeto não exclui a responsabilidade da Cessionária pelos prejuízos resultantes da incorreta execução do contrato.</w:t>
      </w:r>
    </w:p>
    <w:p w14:paraId="773AF1A4" w14:textId="77777777" w:rsidR="00E54FC0" w:rsidRPr="00B546BF" w:rsidRDefault="00E54FC0" w:rsidP="00BE54F0">
      <w:pPr>
        <w:keepNext/>
        <w:keepLines/>
        <w:numPr>
          <w:ilvl w:val="0"/>
          <w:numId w:val="5"/>
        </w:numPr>
        <w:shd w:val="clear" w:color="auto" w:fill="F2F2F2" w:themeFill="background1" w:themeFillShade="F2"/>
        <w:tabs>
          <w:tab w:val="left" w:pos="709"/>
        </w:tabs>
        <w:suppressAutoHyphens/>
        <w:spacing w:before="480" w:after="120" w:line="276" w:lineRule="auto"/>
        <w:ind w:left="0" w:right="566" w:firstLine="0"/>
        <w:jc w:val="both"/>
        <w:outlineLvl w:val="0"/>
        <w:rPr>
          <w:rFonts w:eastAsiaTheme="majorEastAsia" w:cs="Arial"/>
          <w:b/>
          <w:color w:val="000000"/>
          <w:szCs w:val="20"/>
        </w:rPr>
      </w:pPr>
      <w:r w:rsidRPr="00B546BF">
        <w:rPr>
          <w:rFonts w:eastAsiaTheme="majorEastAsia" w:cs="Arial"/>
          <w:b/>
          <w:color w:val="000000"/>
          <w:szCs w:val="20"/>
        </w:rPr>
        <w:t xml:space="preserve">DAS </w:t>
      </w:r>
      <w:r w:rsidRPr="00B546BF">
        <w:rPr>
          <w:rFonts w:eastAsiaTheme="majorEastAsia" w:cs="Arial"/>
          <w:b/>
          <w:bCs/>
          <w:color w:val="000000"/>
          <w:szCs w:val="20"/>
        </w:rPr>
        <w:t>SANÇÕES</w:t>
      </w:r>
      <w:r w:rsidRPr="00B546BF">
        <w:rPr>
          <w:rFonts w:eastAsiaTheme="majorEastAsia" w:cs="Arial"/>
          <w:b/>
          <w:color w:val="000000"/>
          <w:szCs w:val="20"/>
        </w:rPr>
        <w:t xml:space="preserve"> ADMINISTRATIVAS</w:t>
      </w:r>
    </w:p>
    <w:p w14:paraId="2B551817" w14:textId="77777777" w:rsidR="00E54FC0" w:rsidRPr="00B546BF" w:rsidRDefault="00E54FC0" w:rsidP="00BE54F0">
      <w:pPr>
        <w:tabs>
          <w:tab w:val="left" w:pos="709"/>
        </w:tabs>
        <w:suppressAutoHyphens/>
        <w:spacing w:line="276" w:lineRule="auto"/>
        <w:ind w:right="566"/>
        <w:rPr>
          <w:rFonts w:cs="Arial"/>
          <w:color w:val="00000A"/>
          <w:szCs w:val="20"/>
        </w:rPr>
      </w:pPr>
    </w:p>
    <w:p w14:paraId="7A89F967" w14:textId="77777777" w:rsidR="00E54FC0" w:rsidRPr="00B546BF" w:rsidRDefault="00E54FC0" w:rsidP="008A380A">
      <w:pPr>
        <w:numPr>
          <w:ilvl w:val="1"/>
          <w:numId w:val="5"/>
        </w:numPr>
        <w:tabs>
          <w:tab w:val="left" w:pos="567"/>
          <w:tab w:val="left" w:pos="709"/>
        </w:tabs>
        <w:suppressAutoHyphens/>
        <w:spacing w:before="57" w:after="57" w:line="276" w:lineRule="auto"/>
        <w:ind w:left="0" w:right="566" w:hanging="7"/>
        <w:jc w:val="both"/>
        <w:rPr>
          <w:rFonts w:cs="Arial"/>
          <w:color w:val="00000A"/>
          <w:szCs w:val="20"/>
        </w:rPr>
      </w:pPr>
      <w:r w:rsidRPr="00B546BF">
        <w:rPr>
          <w:rFonts w:cs="Arial"/>
          <w:color w:val="00000A"/>
          <w:szCs w:val="20"/>
        </w:rPr>
        <w:t>Comete infração administrativa nos termos da Lei nº 8.666, de 1993 e da Lei nº 10.520, de 2002, a Cessionária que:</w:t>
      </w:r>
    </w:p>
    <w:p w14:paraId="1A31D676" w14:textId="77777777" w:rsidR="00E54FC0" w:rsidRPr="008A380A" w:rsidRDefault="00E54FC0" w:rsidP="008A380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proofErr w:type="spellStart"/>
      <w:r w:rsidRPr="008A380A">
        <w:rPr>
          <w:rFonts w:cs="Arial"/>
          <w:color w:val="000000"/>
          <w:szCs w:val="20"/>
          <w:lang w:eastAsia="en-US"/>
        </w:rPr>
        <w:lastRenderedPageBreak/>
        <w:t>Inexecutar</w:t>
      </w:r>
      <w:proofErr w:type="spellEnd"/>
      <w:r w:rsidRPr="008A380A">
        <w:rPr>
          <w:rFonts w:cs="Arial"/>
          <w:color w:val="000000"/>
          <w:szCs w:val="20"/>
          <w:lang w:eastAsia="en-US"/>
        </w:rPr>
        <w:t xml:space="preserve"> total ou parcialmente qualquer das obrigações assumidas em decorrência da contratação;</w:t>
      </w:r>
    </w:p>
    <w:p w14:paraId="04FD3208"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Ensejar o retardamento da execução do objeto;</w:t>
      </w:r>
    </w:p>
    <w:p w14:paraId="00750320"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Fraudar na execução do contrato;</w:t>
      </w:r>
    </w:p>
    <w:p w14:paraId="2405882B"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Comportar-se de modo inidôneo;</w:t>
      </w:r>
    </w:p>
    <w:p w14:paraId="03458D2D"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Cometer fraude fiscal;</w:t>
      </w:r>
    </w:p>
    <w:p w14:paraId="1E45B521"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Não mantiver a proposta.</w:t>
      </w:r>
    </w:p>
    <w:p w14:paraId="7342708B" w14:textId="77777777" w:rsidR="00E54FC0" w:rsidRPr="00B546BF" w:rsidRDefault="00E54FC0" w:rsidP="008A380A">
      <w:pPr>
        <w:numPr>
          <w:ilvl w:val="1"/>
          <w:numId w:val="5"/>
        </w:numPr>
        <w:tabs>
          <w:tab w:val="left" w:pos="567"/>
          <w:tab w:val="left" w:pos="709"/>
        </w:tabs>
        <w:suppressAutoHyphens/>
        <w:spacing w:before="57" w:after="57" w:line="276" w:lineRule="auto"/>
        <w:ind w:left="0" w:right="566" w:hanging="7"/>
        <w:jc w:val="both"/>
        <w:rPr>
          <w:rFonts w:cs="Arial"/>
          <w:color w:val="00000A"/>
          <w:szCs w:val="20"/>
        </w:rPr>
      </w:pPr>
      <w:r w:rsidRPr="00B546BF">
        <w:rPr>
          <w:rFonts w:cs="Arial"/>
          <w:color w:val="00000A"/>
          <w:szCs w:val="20"/>
        </w:rPr>
        <w:t>A Cessionária que cometer qualquer das infrações discriminadas nos subitens acima ficará sujeita, sem prejuízo da responsabilidade civil e criminal, às seguintes sanções:</w:t>
      </w:r>
    </w:p>
    <w:p w14:paraId="56E46A83"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 xml:space="preserve">Advertência por faltas leves, assim entendidas aquelas que não acarretem prejuízos significativos para a </w:t>
      </w:r>
      <w:r w:rsidRPr="00B546BF">
        <w:rPr>
          <w:rFonts w:cs="Arial"/>
          <w:color w:val="000000"/>
          <w:szCs w:val="20"/>
          <w:lang w:eastAsia="en-US"/>
        </w:rPr>
        <w:t>Cedente</w:t>
      </w:r>
      <w:r w:rsidRPr="006037DA">
        <w:rPr>
          <w:rFonts w:cs="Arial"/>
          <w:color w:val="000000"/>
          <w:szCs w:val="20"/>
          <w:lang w:eastAsia="en-US"/>
        </w:rPr>
        <w:t>;</w:t>
      </w:r>
    </w:p>
    <w:p w14:paraId="13D6F5F0"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 xml:space="preserve">Multa moratória de 0,5% (meio por cento) por dia de atraso injustificado sobre o valor da parcela inadimplida, até o limite de </w:t>
      </w:r>
      <w:r w:rsidRPr="00B546BF">
        <w:rPr>
          <w:rFonts w:cs="Arial"/>
          <w:color w:val="000000"/>
          <w:szCs w:val="20"/>
          <w:lang w:eastAsia="en-US"/>
        </w:rPr>
        <w:t xml:space="preserve">30 (trinta) </w:t>
      </w:r>
      <w:r w:rsidRPr="006037DA">
        <w:rPr>
          <w:rFonts w:cs="Arial"/>
          <w:color w:val="000000"/>
          <w:szCs w:val="20"/>
          <w:lang w:eastAsia="en-US"/>
        </w:rPr>
        <w:t>dias;</w:t>
      </w:r>
    </w:p>
    <w:p w14:paraId="38A5C391"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Multa compensatória de 10% (dez por cento) sobre o valor total do contrato, no caso de inexecução total do objeto;</w:t>
      </w:r>
    </w:p>
    <w:p w14:paraId="4A4C612D"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Em caso de inexecução parcial, a multa compensatória, no mesmo percentual do subitem acima, será aplicada de forma proporcional à obrigação inadimplida;</w:t>
      </w:r>
    </w:p>
    <w:p w14:paraId="6F38CA78"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 xml:space="preserve"> Suspensão de licitar e impedimento de contratar com o órgão, entidade ou unidade administrativa pela qual a Administração Pública opera e atua concretamente, pelo prazo de até dois anos;</w:t>
      </w:r>
    </w:p>
    <w:p w14:paraId="70BC569A"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Impedimento de licitar e contratar com a União com o consequente descredenciamento no SICAF pelo prazo de até cinco anos;</w:t>
      </w:r>
    </w:p>
    <w:p w14:paraId="04533947" w14:textId="77777777" w:rsidR="00E54FC0" w:rsidRPr="006037DA" w:rsidRDefault="00E54FC0" w:rsidP="006037DA">
      <w:pPr>
        <w:numPr>
          <w:ilvl w:val="2"/>
          <w:numId w:val="5"/>
        </w:numPr>
        <w:tabs>
          <w:tab w:val="left" w:pos="709"/>
          <w:tab w:val="left" w:pos="851"/>
        </w:tabs>
        <w:suppressAutoHyphens/>
        <w:spacing w:before="120" w:after="120" w:line="276" w:lineRule="auto"/>
        <w:ind w:left="0" w:right="566" w:firstLine="0"/>
        <w:jc w:val="both"/>
        <w:rPr>
          <w:rFonts w:cs="Arial"/>
          <w:color w:val="000000"/>
          <w:szCs w:val="20"/>
          <w:lang w:eastAsia="en-US"/>
        </w:rPr>
      </w:pPr>
      <w:r w:rsidRPr="006037DA">
        <w:rPr>
          <w:rFonts w:cs="Arial"/>
          <w:color w:val="000000"/>
          <w:szCs w:val="20"/>
          <w:lang w:eastAsia="en-US"/>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Cessionária ressarcir a </w:t>
      </w:r>
      <w:r w:rsidRPr="00B546BF">
        <w:rPr>
          <w:rFonts w:cs="Arial"/>
          <w:color w:val="000000"/>
          <w:szCs w:val="20"/>
          <w:lang w:eastAsia="en-US"/>
        </w:rPr>
        <w:t>Cedente</w:t>
      </w:r>
      <w:r w:rsidRPr="006037DA">
        <w:rPr>
          <w:rFonts w:cs="Arial"/>
          <w:color w:val="000000"/>
          <w:szCs w:val="20"/>
          <w:lang w:eastAsia="en-US"/>
        </w:rPr>
        <w:t xml:space="preserve"> pelos prejuízos causados;</w:t>
      </w:r>
    </w:p>
    <w:p w14:paraId="2CA8FC9E" w14:textId="75CD42F0" w:rsidR="00E54FC0" w:rsidRPr="00C16D0F" w:rsidRDefault="00E54FC0" w:rsidP="006037DA">
      <w:pPr>
        <w:numPr>
          <w:ilvl w:val="2"/>
          <w:numId w:val="5"/>
        </w:numPr>
        <w:tabs>
          <w:tab w:val="left" w:pos="567"/>
          <w:tab w:val="left" w:pos="709"/>
        </w:tabs>
        <w:suppressAutoHyphens/>
        <w:spacing w:before="120" w:after="120" w:line="276" w:lineRule="auto"/>
        <w:ind w:left="0" w:right="566" w:firstLine="0"/>
        <w:jc w:val="both"/>
        <w:rPr>
          <w:rFonts w:cs="Arial"/>
          <w:color w:val="000000"/>
          <w:szCs w:val="20"/>
          <w:lang w:eastAsia="en-US"/>
        </w:rPr>
      </w:pPr>
      <w:r w:rsidRPr="00C16D0F">
        <w:rPr>
          <w:rFonts w:cs="Arial"/>
          <w:color w:val="00000A"/>
          <w:szCs w:val="20"/>
        </w:rPr>
        <w:t xml:space="preserve">Também </w:t>
      </w:r>
      <w:proofErr w:type="gramStart"/>
      <w:r w:rsidRPr="00C16D0F">
        <w:rPr>
          <w:rFonts w:cs="Arial"/>
          <w:color w:val="00000A"/>
          <w:szCs w:val="20"/>
        </w:rPr>
        <w:t>ficam</w:t>
      </w:r>
      <w:proofErr w:type="gramEnd"/>
      <w:r w:rsidRPr="00C16D0F">
        <w:rPr>
          <w:rFonts w:cs="Arial"/>
          <w:color w:val="00000A"/>
          <w:szCs w:val="20"/>
        </w:rPr>
        <w:t xml:space="preserve"> sujeitas às penalidades do art. 87, III e IV da Lei nº 8.666, de 1993, a Cessionária que</w:t>
      </w:r>
      <w:r w:rsidR="00C16D0F">
        <w:rPr>
          <w:rFonts w:cs="Arial"/>
          <w:color w:val="00000A"/>
          <w:szCs w:val="20"/>
        </w:rPr>
        <w:t xml:space="preserve"> t</w:t>
      </w:r>
      <w:r w:rsidRPr="00C16D0F">
        <w:rPr>
          <w:rFonts w:cs="Arial"/>
          <w:color w:val="000000"/>
          <w:szCs w:val="20"/>
          <w:lang w:eastAsia="en-US"/>
        </w:rPr>
        <w:t>enha sofrido condenação definitiva por praticar, por meio dolosos, fraude fiscal no recolhimento de quaisquer tributos;</w:t>
      </w:r>
      <w:r w:rsidR="003E2CA9" w:rsidRPr="00C16D0F">
        <w:rPr>
          <w:rFonts w:cs="Arial"/>
          <w:color w:val="000000"/>
          <w:szCs w:val="20"/>
          <w:lang w:eastAsia="en-US"/>
        </w:rPr>
        <w:t xml:space="preserve"> t</w:t>
      </w:r>
      <w:r w:rsidRPr="00C16D0F">
        <w:rPr>
          <w:rFonts w:cs="Arial"/>
          <w:color w:val="000000"/>
          <w:szCs w:val="20"/>
          <w:lang w:eastAsia="en-US"/>
        </w:rPr>
        <w:t>enha praticado atos ilícitos visando a frustrar os objetivos da licitação;</w:t>
      </w:r>
      <w:r w:rsidR="003E2CA9" w:rsidRPr="00C16D0F">
        <w:rPr>
          <w:rFonts w:cs="Arial"/>
          <w:color w:val="000000"/>
          <w:szCs w:val="20"/>
          <w:lang w:eastAsia="en-US"/>
        </w:rPr>
        <w:t xml:space="preserve"> d</w:t>
      </w:r>
      <w:r w:rsidRPr="00C16D0F">
        <w:rPr>
          <w:rFonts w:cs="Arial"/>
          <w:color w:val="000000"/>
          <w:szCs w:val="20"/>
          <w:lang w:eastAsia="en-US"/>
        </w:rPr>
        <w:t>emonstre não possuir idoneidade para contratar com a Administração em virtude de atos ilícitos praticados.</w:t>
      </w:r>
    </w:p>
    <w:p w14:paraId="36E02DB6" w14:textId="77777777" w:rsidR="00E54FC0" w:rsidRPr="00B546BF" w:rsidRDefault="00E54FC0" w:rsidP="006037DA">
      <w:pPr>
        <w:numPr>
          <w:ilvl w:val="1"/>
          <w:numId w:val="5"/>
        </w:numPr>
        <w:tabs>
          <w:tab w:val="left" w:pos="567"/>
          <w:tab w:val="left" w:pos="709"/>
        </w:tabs>
        <w:suppressAutoHyphens/>
        <w:spacing w:before="57" w:after="57" w:line="276" w:lineRule="auto"/>
        <w:ind w:left="0" w:right="566" w:hanging="7"/>
        <w:jc w:val="both"/>
        <w:rPr>
          <w:rFonts w:cs="Arial"/>
          <w:color w:val="00000A"/>
          <w:szCs w:val="20"/>
        </w:rPr>
      </w:pPr>
      <w:r w:rsidRPr="00B546BF">
        <w:rPr>
          <w:rFonts w:cs="Arial"/>
          <w:color w:val="00000A"/>
          <w:szCs w:val="20"/>
        </w:rPr>
        <w:t>A aplicação de qualquer das penalidades previstas realizar-se-á em processo administrativo que assegurará o contraditório e a ampla defesa à Cessionária, observando-se o procedimento previsto na Lei nº 8.666, de 1993, e subsidiariamente a Lei nº 9.784, de 1999.</w:t>
      </w:r>
    </w:p>
    <w:p w14:paraId="5146628D" w14:textId="77777777" w:rsidR="00E54FC0" w:rsidRPr="00B546BF" w:rsidRDefault="00E54FC0" w:rsidP="006037DA">
      <w:pPr>
        <w:numPr>
          <w:ilvl w:val="1"/>
          <w:numId w:val="5"/>
        </w:numPr>
        <w:tabs>
          <w:tab w:val="left" w:pos="567"/>
          <w:tab w:val="left" w:pos="709"/>
        </w:tabs>
        <w:suppressAutoHyphens/>
        <w:spacing w:before="57" w:after="57" w:line="276" w:lineRule="auto"/>
        <w:ind w:left="0" w:right="566" w:hanging="7"/>
        <w:jc w:val="both"/>
        <w:rPr>
          <w:rFonts w:cs="Arial"/>
          <w:color w:val="00000A"/>
          <w:szCs w:val="20"/>
        </w:rPr>
      </w:pPr>
      <w:r w:rsidRPr="00B546BF">
        <w:rPr>
          <w:rFonts w:cs="Arial"/>
          <w:color w:val="00000A"/>
          <w:szCs w:val="20"/>
        </w:rPr>
        <w:t xml:space="preserve">A autoridade competente, na aplicação das sanções, levará em consideração a gravidade da conduta do infrator, o caráter educativo da pena, bem como o dano causado à </w:t>
      </w:r>
      <w:r w:rsidRPr="006037DA">
        <w:rPr>
          <w:rFonts w:cs="Arial"/>
          <w:color w:val="00000A"/>
          <w:szCs w:val="20"/>
        </w:rPr>
        <w:t>Cedente</w:t>
      </w:r>
      <w:r w:rsidRPr="00B546BF">
        <w:rPr>
          <w:rFonts w:cs="Arial"/>
          <w:color w:val="00000A"/>
          <w:szCs w:val="20"/>
        </w:rPr>
        <w:t>, observado o princípio da proporcionalidade.</w:t>
      </w:r>
    </w:p>
    <w:p w14:paraId="143FA759" w14:textId="77777777" w:rsidR="00E54FC0" w:rsidRPr="00B546BF" w:rsidRDefault="00E54FC0" w:rsidP="006037DA">
      <w:pPr>
        <w:numPr>
          <w:ilvl w:val="1"/>
          <w:numId w:val="5"/>
        </w:numPr>
        <w:tabs>
          <w:tab w:val="left" w:pos="567"/>
          <w:tab w:val="left" w:pos="709"/>
        </w:tabs>
        <w:suppressAutoHyphens/>
        <w:spacing w:before="57" w:after="57" w:line="276" w:lineRule="auto"/>
        <w:ind w:left="0" w:right="566" w:hanging="7"/>
        <w:jc w:val="both"/>
        <w:rPr>
          <w:rFonts w:cs="Arial"/>
          <w:color w:val="00000A"/>
          <w:szCs w:val="20"/>
        </w:rPr>
      </w:pPr>
      <w:r w:rsidRPr="00B546BF">
        <w:rPr>
          <w:rFonts w:cs="Arial"/>
          <w:color w:val="00000A"/>
          <w:szCs w:val="20"/>
        </w:rPr>
        <w:t>As penalidades serão obrigatoriamente registradas no SICAF.</w:t>
      </w:r>
    </w:p>
    <w:p w14:paraId="0EC9DEC6"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0E86CFD9"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11FCF64E"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7BDB66E8"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6359D0DD"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5251EFA0"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6204E85F"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296DF0CE"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35AF6AFE"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452695CD"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6121B58C"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2F632A49"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37156B15"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359567E3"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25BFE5CA"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088609DE"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2D39E67C"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78AD7F1A" w14:textId="77777777" w:rsidR="005F4F5C" w:rsidRPr="00B546BF" w:rsidRDefault="005F4F5C" w:rsidP="004B10FE">
      <w:pPr>
        <w:pStyle w:val="PargrafodaLista"/>
        <w:keepNext/>
        <w:keepLines/>
        <w:numPr>
          <w:ilvl w:val="0"/>
          <w:numId w:val="8"/>
        </w:numPr>
        <w:tabs>
          <w:tab w:val="left" w:pos="567"/>
        </w:tabs>
        <w:spacing w:before="480" w:after="120" w:line="276" w:lineRule="auto"/>
        <w:ind w:left="567" w:right="-1"/>
        <w:contextualSpacing w:val="0"/>
        <w:jc w:val="both"/>
        <w:outlineLvl w:val="0"/>
        <w:rPr>
          <w:rFonts w:eastAsiaTheme="majorEastAsia" w:cs="Arial"/>
          <w:b/>
          <w:i/>
          <w:vanish/>
          <w:color w:val="000000"/>
          <w:szCs w:val="20"/>
        </w:rPr>
      </w:pPr>
    </w:p>
    <w:p w14:paraId="43BD5968" w14:textId="77777777" w:rsidR="008A622B" w:rsidRPr="00B546BF" w:rsidRDefault="008A622B" w:rsidP="00EA2CED">
      <w:pPr>
        <w:tabs>
          <w:tab w:val="left" w:pos="567"/>
        </w:tabs>
        <w:spacing w:before="240" w:after="120" w:line="360" w:lineRule="auto"/>
        <w:ind w:left="567" w:right="-1"/>
        <w:jc w:val="center"/>
        <w:rPr>
          <w:rFonts w:cs="Arial"/>
          <w:szCs w:val="20"/>
        </w:rPr>
        <w:sectPr w:rsidR="008A622B" w:rsidRPr="00B546BF" w:rsidSect="003744C3">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701" w:header="709" w:footer="709" w:gutter="0"/>
          <w:cols w:space="708"/>
          <w:titlePg/>
          <w:docGrid w:linePitch="360"/>
        </w:sectPr>
      </w:pPr>
    </w:p>
    <w:p w14:paraId="75D845D9" w14:textId="01EAF3A6" w:rsidR="00230D51" w:rsidRPr="00B546BF" w:rsidRDefault="00230D51" w:rsidP="00D41C7E">
      <w:pPr>
        <w:tabs>
          <w:tab w:val="left" w:pos="0"/>
        </w:tabs>
        <w:spacing w:before="240" w:after="120" w:line="360" w:lineRule="auto"/>
        <w:ind w:right="566"/>
        <w:jc w:val="center"/>
        <w:rPr>
          <w:rFonts w:cs="Arial"/>
          <w:szCs w:val="20"/>
        </w:rPr>
      </w:pPr>
      <w:r w:rsidRPr="00B546BF">
        <w:rPr>
          <w:rFonts w:cs="Arial"/>
          <w:szCs w:val="20"/>
        </w:rPr>
        <w:lastRenderedPageBreak/>
        <w:t>ANEXO II</w:t>
      </w:r>
    </w:p>
    <w:p w14:paraId="0C320240" w14:textId="77777777" w:rsidR="00E54FC0" w:rsidRDefault="00E54FC0" w:rsidP="00D41C7E">
      <w:pPr>
        <w:tabs>
          <w:tab w:val="left" w:pos="0"/>
        </w:tabs>
        <w:spacing w:after="120" w:line="276" w:lineRule="auto"/>
        <w:ind w:right="566"/>
        <w:jc w:val="center"/>
        <w:rPr>
          <w:rFonts w:cs="Arial"/>
          <w:b/>
          <w:szCs w:val="20"/>
        </w:rPr>
      </w:pPr>
      <w:r w:rsidRPr="00015F31">
        <w:rPr>
          <w:rFonts w:cs="Arial"/>
          <w:b/>
          <w:szCs w:val="20"/>
        </w:rPr>
        <w:t>MINUTA DE TERMO DE CONTRATO Nº ___/____</w:t>
      </w:r>
    </w:p>
    <w:p w14:paraId="609803FD" w14:textId="77777777" w:rsidR="00784FB1" w:rsidRPr="00B546BF" w:rsidRDefault="00784FB1" w:rsidP="00D41C7E">
      <w:pPr>
        <w:tabs>
          <w:tab w:val="left" w:pos="0"/>
        </w:tabs>
        <w:spacing w:after="120" w:line="276" w:lineRule="auto"/>
        <w:ind w:right="566"/>
        <w:jc w:val="center"/>
        <w:rPr>
          <w:rFonts w:cs="Arial"/>
          <w:b/>
          <w:szCs w:val="20"/>
        </w:rPr>
      </w:pPr>
    </w:p>
    <w:p w14:paraId="3DFB253E" w14:textId="580325B6" w:rsidR="00E54FC0" w:rsidRPr="00B546BF" w:rsidRDefault="00E54FC0" w:rsidP="00784FB1">
      <w:pPr>
        <w:tabs>
          <w:tab w:val="left" w:pos="851"/>
        </w:tabs>
        <w:ind w:left="4820" w:right="567"/>
        <w:jc w:val="both"/>
        <w:rPr>
          <w:rFonts w:cs="Arial"/>
          <w:b/>
          <w:szCs w:val="20"/>
        </w:rPr>
      </w:pPr>
      <w:r w:rsidRPr="00B546BF">
        <w:rPr>
          <w:rFonts w:cs="Arial"/>
          <w:b/>
          <w:szCs w:val="20"/>
        </w:rPr>
        <w:t xml:space="preserve">TERMO DE CONTRATO DE </w:t>
      </w:r>
      <w:r w:rsidR="00327EFE" w:rsidRPr="00B546BF">
        <w:rPr>
          <w:rFonts w:cs="Arial"/>
          <w:b/>
          <w:szCs w:val="20"/>
        </w:rPr>
        <w:t>CONCESSÃO DE USO ONEROSA</w:t>
      </w:r>
      <w:r w:rsidRPr="00B546BF">
        <w:rPr>
          <w:rFonts w:cs="Arial"/>
          <w:b/>
          <w:szCs w:val="20"/>
        </w:rPr>
        <w:t>, DE ÁREA DE IMÓVEL, QUE ENTRE SI CELEBRAM A UNIÃO,</w:t>
      </w:r>
      <w:proofErr w:type="gramStart"/>
      <w:r w:rsidRPr="00B546BF">
        <w:rPr>
          <w:rFonts w:cs="Arial"/>
          <w:b/>
          <w:szCs w:val="20"/>
        </w:rPr>
        <w:t xml:space="preserve">  </w:t>
      </w:r>
      <w:proofErr w:type="gramEnd"/>
      <w:r w:rsidRPr="00B546BF">
        <w:rPr>
          <w:rFonts w:cs="Arial"/>
          <w:b/>
          <w:szCs w:val="20"/>
        </w:rPr>
        <w:t xml:space="preserve">POR INTERMÉDIO DO (A) ........................................................ E A EMPRESA </w:t>
      </w:r>
      <w:r w:rsidR="00671018">
        <w:rPr>
          <w:rFonts w:cs="Arial"/>
          <w:b/>
          <w:szCs w:val="20"/>
        </w:rPr>
        <w:t>............................................</w:t>
      </w:r>
    </w:p>
    <w:p w14:paraId="6AF362F9" w14:textId="77777777" w:rsidR="00E54FC0" w:rsidRPr="00B546BF" w:rsidRDefault="00E54FC0" w:rsidP="00D41C7E">
      <w:pPr>
        <w:tabs>
          <w:tab w:val="left" w:pos="0"/>
        </w:tabs>
        <w:spacing w:before="120" w:after="120" w:line="276" w:lineRule="auto"/>
        <w:ind w:right="566"/>
        <w:jc w:val="both"/>
        <w:rPr>
          <w:rFonts w:cs="Arial"/>
          <w:szCs w:val="20"/>
        </w:rPr>
      </w:pPr>
      <w:r w:rsidRPr="00B546BF">
        <w:rPr>
          <w:rFonts w:cs="Arial"/>
          <w:szCs w:val="20"/>
        </w:rPr>
        <w:t xml:space="preserve">A </w:t>
      </w:r>
      <w:r w:rsidRPr="00B546BF">
        <w:rPr>
          <w:rFonts w:cs="Arial"/>
          <w:b/>
          <w:szCs w:val="20"/>
        </w:rPr>
        <w:t>UNIÃO,</w:t>
      </w:r>
      <w:r w:rsidRPr="00B546BF">
        <w:rPr>
          <w:rFonts w:cs="Arial"/>
          <w:szCs w:val="20"/>
        </w:rPr>
        <w:t xml:space="preserve"> através do </w:t>
      </w:r>
      <w:r w:rsidRPr="00B546BF">
        <w:rPr>
          <w:rFonts w:cs="Arial"/>
          <w:b/>
          <w:szCs w:val="20"/>
        </w:rPr>
        <w:t xml:space="preserve">XXXX </w:t>
      </w:r>
      <w:r w:rsidRPr="00B546BF">
        <w:rPr>
          <w:rFonts w:cs="Arial"/>
          <w:szCs w:val="20"/>
        </w:rPr>
        <w:t xml:space="preserve">(nome do Órgão), Órgão integrante do Ministério (indicar o nome da Pasta), CNPJ nº </w:t>
      </w:r>
      <w:r w:rsidRPr="00B546BF">
        <w:rPr>
          <w:rFonts w:cs="Arial"/>
          <w:b/>
          <w:szCs w:val="20"/>
        </w:rPr>
        <w:t>XXXX,</w:t>
      </w:r>
      <w:r w:rsidRPr="00B546BF">
        <w:rPr>
          <w:rFonts w:cs="Arial"/>
          <w:szCs w:val="20"/>
        </w:rPr>
        <w:t xml:space="preserve"> neste ato representado (a) por seu </w:t>
      </w:r>
      <w:r w:rsidRPr="00B546BF">
        <w:rPr>
          <w:rFonts w:cs="Arial"/>
          <w:b/>
          <w:szCs w:val="20"/>
        </w:rPr>
        <w:t>XXXX</w:t>
      </w:r>
      <w:r w:rsidRPr="00B546BF">
        <w:rPr>
          <w:rFonts w:cs="Arial"/>
          <w:szCs w:val="20"/>
        </w:rPr>
        <w:t xml:space="preserve"> (nome da função), </w:t>
      </w:r>
      <w:proofErr w:type="gramStart"/>
      <w:r w:rsidRPr="00B546BF">
        <w:rPr>
          <w:rFonts w:cs="Arial"/>
          <w:szCs w:val="20"/>
        </w:rPr>
        <w:t>o(</w:t>
      </w:r>
      <w:proofErr w:type="gramEnd"/>
      <w:r w:rsidRPr="00B546BF">
        <w:rPr>
          <w:rFonts w:cs="Arial"/>
          <w:szCs w:val="20"/>
        </w:rPr>
        <w:t xml:space="preserve">a) Senhor(a)  </w:t>
      </w:r>
      <w:r w:rsidRPr="00B546BF">
        <w:rPr>
          <w:rFonts w:cs="Arial"/>
          <w:b/>
          <w:szCs w:val="20"/>
        </w:rPr>
        <w:t>XXXX,</w:t>
      </w:r>
      <w:r w:rsidRPr="00B546BF">
        <w:rPr>
          <w:rFonts w:cs="Arial"/>
          <w:szCs w:val="20"/>
        </w:rPr>
        <w:t xml:space="preserve"> nomeado nos termos da  Portaria nº </w:t>
      </w:r>
      <w:r w:rsidRPr="00B546BF">
        <w:rPr>
          <w:rFonts w:cs="Arial"/>
          <w:b/>
          <w:szCs w:val="20"/>
        </w:rPr>
        <w:t>XXXX</w:t>
      </w:r>
      <w:r w:rsidRPr="00B546BF">
        <w:rPr>
          <w:rFonts w:cs="Arial"/>
          <w:szCs w:val="20"/>
        </w:rPr>
        <w:t xml:space="preserve">, de </w:t>
      </w:r>
      <w:r w:rsidRPr="00B546BF">
        <w:rPr>
          <w:rFonts w:cs="Arial"/>
          <w:b/>
          <w:szCs w:val="20"/>
        </w:rPr>
        <w:t xml:space="preserve">XXXX </w:t>
      </w:r>
      <w:r w:rsidRPr="00B546BF">
        <w:rPr>
          <w:rFonts w:cs="Arial"/>
          <w:szCs w:val="20"/>
        </w:rPr>
        <w:t xml:space="preserve">(data), baixada pelo </w:t>
      </w:r>
      <w:r w:rsidRPr="00B546BF">
        <w:rPr>
          <w:rFonts w:cs="Arial"/>
          <w:b/>
          <w:szCs w:val="20"/>
        </w:rPr>
        <w:t>XXXX</w:t>
      </w:r>
      <w:r w:rsidRPr="00B546BF">
        <w:rPr>
          <w:rFonts w:cs="Arial"/>
          <w:szCs w:val="20"/>
        </w:rPr>
        <w:t xml:space="preserve"> (função da autoridade emitente do ato), publicada em </w:t>
      </w:r>
      <w:r w:rsidRPr="00B546BF">
        <w:rPr>
          <w:rFonts w:cs="Arial"/>
          <w:b/>
          <w:szCs w:val="20"/>
        </w:rPr>
        <w:t>XXXX</w:t>
      </w:r>
      <w:r w:rsidRPr="00B546BF">
        <w:rPr>
          <w:rFonts w:cs="Arial"/>
          <w:szCs w:val="20"/>
        </w:rPr>
        <w:t xml:space="preserve"> (data), no Diário Oficial da União, na Seção XXXX, à pág. XXXX, adiante denominada, simplesmente, </w:t>
      </w:r>
      <w:r w:rsidRPr="00B546BF">
        <w:rPr>
          <w:rFonts w:cs="Arial"/>
          <w:b/>
          <w:szCs w:val="20"/>
        </w:rPr>
        <w:t>CEDENTE</w:t>
      </w:r>
      <w:r w:rsidRPr="00B546BF">
        <w:rPr>
          <w:rFonts w:cs="Arial"/>
          <w:szCs w:val="20"/>
        </w:rPr>
        <w:t xml:space="preserve">, e a(o) </w:t>
      </w:r>
      <w:r w:rsidRPr="00B546BF">
        <w:rPr>
          <w:rFonts w:cs="Arial"/>
          <w:b/>
          <w:szCs w:val="20"/>
        </w:rPr>
        <w:t xml:space="preserve">XXXX </w:t>
      </w:r>
      <w:r w:rsidRPr="00B546BF">
        <w:rPr>
          <w:rFonts w:cs="Arial"/>
          <w:szCs w:val="20"/>
        </w:rPr>
        <w:t xml:space="preserve">(nome completo, em caixa alta e em negrito), inscrita(o) no CNPJ sob o nº </w:t>
      </w:r>
      <w:r w:rsidRPr="00B546BF">
        <w:rPr>
          <w:rFonts w:cs="Arial"/>
          <w:b/>
          <w:szCs w:val="20"/>
        </w:rPr>
        <w:t>XXXX</w:t>
      </w:r>
      <w:r w:rsidRPr="00B546BF">
        <w:rPr>
          <w:rFonts w:cs="Arial"/>
          <w:szCs w:val="20"/>
        </w:rPr>
        <w:t xml:space="preserve">, com sede na </w:t>
      </w:r>
      <w:r w:rsidRPr="00B546BF">
        <w:rPr>
          <w:rFonts w:cs="Arial"/>
          <w:b/>
          <w:szCs w:val="20"/>
        </w:rPr>
        <w:t>XXXX</w:t>
      </w:r>
      <w:r w:rsidRPr="00B546BF">
        <w:rPr>
          <w:rFonts w:cs="Arial"/>
          <w:szCs w:val="20"/>
        </w:rPr>
        <w:t xml:space="preserve"> (endereço completo, com CEP), neste ato representada pelo seu </w:t>
      </w:r>
      <w:r w:rsidRPr="00B546BF">
        <w:rPr>
          <w:rFonts w:cs="Arial"/>
          <w:b/>
          <w:szCs w:val="20"/>
        </w:rPr>
        <w:t xml:space="preserve">XXXX </w:t>
      </w:r>
      <w:r w:rsidRPr="00B546BF">
        <w:rPr>
          <w:rFonts w:cs="Arial"/>
          <w:szCs w:val="20"/>
        </w:rPr>
        <w:t xml:space="preserve">(nome da função detida), o(a) Senhor (a) </w:t>
      </w:r>
      <w:r w:rsidRPr="00B546BF">
        <w:rPr>
          <w:rFonts w:cs="Arial"/>
          <w:b/>
          <w:szCs w:val="20"/>
        </w:rPr>
        <w:t>XXXX</w:t>
      </w:r>
      <w:r w:rsidRPr="00B546BF">
        <w:rPr>
          <w:rFonts w:cs="Arial"/>
          <w:szCs w:val="20"/>
        </w:rPr>
        <w:t xml:space="preserve">, portador(a|) da cédula de identidade nº </w:t>
      </w:r>
      <w:r w:rsidRPr="00B546BF">
        <w:rPr>
          <w:rFonts w:cs="Arial"/>
          <w:b/>
          <w:szCs w:val="20"/>
        </w:rPr>
        <w:t xml:space="preserve">XXXX </w:t>
      </w:r>
      <w:r w:rsidRPr="00B546BF">
        <w:rPr>
          <w:rFonts w:cs="Arial"/>
          <w:szCs w:val="20"/>
        </w:rPr>
        <w:t>(número e órgão emissor)</w:t>
      </w:r>
      <w:r w:rsidRPr="00B546BF">
        <w:rPr>
          <w:rFonts w:cs="Arial"/>
          <w:b/>
          <w:szCs w:val="20"/>
        </w:rPr>
        <w:t xml:space="preserve"> </w:t>
      </w:r>
      <w:r w:rsidRPr="00B546BF">
        <w:rPr>
          <w:rFonts w:cs="Arial"/>
          <w:szCs w:val="20"/>
        </w:rPr>
        <w:t xml:space="preserve">e inscrito(a) no Cadastro de Pessoas Físicas do Ministério da Fazenda-CPF/MF sob o nº </w:t>
      </w:r>
      <w:r w:rsidRPr="00B546BF">
        <w:rPr>
          <w:rFonts w:cs="Arial"/>
          <w:b/>
          <w:szCs w:val="20"/>
        </w:rPr>
        <w:t>XXXX,</w:t>
      </w:r>
      <w:r w:rsidRPr="00B546BF">
        <w:rPr>
          <w:rFonts w:cs="Arial"/>
          <w:szCs w:val="20"/>
        </w:rPr>
        <w:t xml:space="preserve"> adiante denominada, simplesmente, </w:t>
      </w:r>
      <w:r w:rsidRPr="00B546BF">
        <w:rPr>
          <w:rFonts w:cs="Arial"/>
          <w:b/>
          <w:szCs w:val="20"/>
        </w:rPr>
        <w:t>CESSIONÁRIA</w:t>
      </w:r>
      <w:r w:rsidRPr="00B546BF">
        <w:rPr>
          <w:rFonts w:cs="Arial"/>
          <w:szCs w:val="20"/>
        </w:rPr>
        <w:t xml:space="preserve">, tendo em vista o que consta do Processo nº </w:t>
      </w:r>
      <w:r w:rsidRPr="00B546BF">
        <w:rPr>
          <w:rFonts w:cs="Arial"/>
          <w:b/>
          <w:szCs w:val="20"/>
        </w:rPr>
        <w:t xml:space="preserve">XXXX, </w:t>
      </w:r>
      <w:r w:rsidRPr="00B546BF">
        <w:rPr>
          <w:rFonts w:cs="Arial"/>
          <w:szCs w:val="20"/>
        </w:rPr>
        <w:t xml:space="preserve"> decorrente do Pregão Presencial nº ........../20....resolvem celebrar o presente Contrato, mediante as cláusulas e as condições seguintes: </w:t>
      </w:r>
    </w:p>
    <w:p w14:paraId="37668DAE"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CLÁUSULA PRIMEIRA - DA LEGISLAÇÃO APLICÁVEL</w:t>
      </w:r>
    </w:p>
    <w:p w14:paraId="74562D04" w14:textId="77777777"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 xml:space="preserve">O presente Contrato será regido pelas leis </w:t>
      </w:r>
      <w:proofErr w:type="spellStart"/>
      <w:r w:rsidRPr="00B546BF">
        <w:rPr>
          <w:rFonts w:cs="Arial"/>
          <w:color w:val="000000"/>
          <w:szCs w:val="20"/>
        </w:rPr>
        <w:t>nºs</w:t>
      </w:r>
      <w:proofErr w:type="spellEnd"/>
      <w:proofErr w:type="gramStart"/>
      <w:r w:rsidRPr="00B546BF">
        <w:rPr>
          <w:rFonts w:cs="Arial"/>
          <w:color w:val="000000"/>
          <w:szCs w:val="20"/>
        </w:rPr>
        <w:t xml:space="preserve">  </w:t>
      </w:r>
      <w:proofErr w:type="gramEnd"/>
      <w:r w:rsidRPr="00B546BF">
        <w:rPr>
          <w:rFonts w:cs="Arial"/>
          <w:color w:val="000000"/>
          <w:szCs w:val="20"/>
        </w:rPr>
        <w:t>6.120/1974 e 8.666/1993.</w:t>
      </w:r>
    </w:p>
    <w:p w14:paraId="2909E65E"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CLÁUSULA SEGUNDA - DA VINCULAÇÃO ÀO PREGÃO PRESENCIAL</w:t>
      </w:r>
    </w:p>
    <w:p w14:paraId="7BD77DFC" w14:textId="77777777" w:rsidR="00E54FC0" w:rsidRPr="00B546BF" w:rsidRDefault="00E54FC0" w:rsidP="00D41C7E">
      <w:pPr>
        <w:numPr>
          <w:ilvl w:val="1"/>
          <w:numId w:val="4"/>
        </w:numPr>
        <w:tabs>
          <w:tab w:val="left" w:pos="0"/>
        </w:tabs>
        <w:spacing w:before="120" w:after="120" w:line="276" w:lineRule="auto"/>
        <w:ind w:left="0" w:right="566"/>
        <w:jc w:val="both"/>
        <w:rPr>
          <w:rFonts w:cs="Arial"/>
          <w:szCs w:val="20"/>
        </w:rPr>
      </w:pPr>
      <w:r w:rsidRPr="00B546BF">
        <w:rPr>
          <w:rFonts w:cs="Arial"/>
          <w:color w:val="000000"/>
          <w:szCs w:val="20"/>
        </w:rPr>
        <w:t>Este Contrato guarda inteira conformidade com o PREGÃO PRESENCIAL nº XXXX – do qual é parte integrante – e se vincula, ainda, ainda, à Proposta da CESSIONÁRIA.</w:t>
      </w:r>
    </w:p>
    <w:p w14:paraId="15092496"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CLÁUSULA TERCEIRA -  DO OBJETO</w:t>
      </w:r>
    </w:p>
    <w:p w14:paraId="1ACD41AC" w14:textId="5D4D3C2D"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 xml:space="preserve">O objeto deste Termo de Contrato é a </w:t>
      </w:r>
      <w:r w:rsidR="00327EFE" w:rsidRPr="00B546BF">
        <w:rPr>
          <w:rFonts w:cs="Arial"/>
          <w:color w:val="000000"/>
          <w:szCs w:val="20"/>
        </w:rPr>
        <w:t>concessão de uso onerosa</w:t>
      </w:r>
      <w:r w:rsidR="00D53932" w:rsidRPr="00B546BF">
        <w:rPr>
          <w:rFonts w:cs="Arial"/>
          <w:color w:val="000000"/>
          <w:szCs w:val="20"/>
        </w:rPr>
        <w:t>, de área física do Campus da UFERSA em _______________/RN, para fins de prestação de serviços comuns de lanchonete em favor da comunidade acadêmica com a finalidade de exploração exclusiva de preparo e venda de lanches</w:t>
      </w:r>
      <w:r w:rsidR="00A00F81" w:rsidRPr="00B546BF">
        <w:rPr>
          <w:rFonts w:cs="Arial"/>
          <w:color w:val="000000"/>
          <w:szCs w:val="20"/>
        </w:rPr>
        <w:t>.</w:t>
      </w:r>
    </w:p>
    <w:p w14:paraId="4F5D1948" w14:textId="39CFFC85" w:rsidR="00E54FC0" w:rsidRPr="00B546BF" w:rsidRDefault="00E54FC0" w:rsidP="000C26CD">
      <w:pPr>
        <w:keepNext/>
        <w:keepLines/>
        <w:numPr>
          <w:ilvl w:val="0"/>
          <w:numId w:val="4"/>
        </w:numPr>
        <w:shd w:val="clear" w:color="auto" w:fill="F2F2F2" w:themeFill="background1" w:themeFillShade="F2"/>
        <w:tabs>
          <w:tab w:val="left" w:pos="284"/>
          <w:tab w:val="left" w:pos="2268"/>
        </w:tabs>
        <w:spacing w:before="480" w:after="120" w:line="276" w:lineRule="auto"/>
        <w:ind w:right="566"/>
        <w:jc w:val="both"/>
        <w:outlineLvl w:val="0"/>
        <w:rPr>
          <w:rFonts w:eastAsiaTheme="majorEastAsia" w:cs="Arial"/>
          <w:b/>
          <w:bCs/>
          <w:iCs/>
          <w:color w:val="000000"/>
          <w:szCs w:val="20"/>
        </w:rPr>
      </w:pPr>
      <w:r w:rsidRPr="00B546BF">
        <w:rPr>
          <w:rFonts w:eastAsiaTheme="majorEastAsia" w:cs="Arial"/>
          <w:b/>
          <w:bCs/>
          <w:iCs/>
          <w:color w:val="000000"/>
          <w:szCs w:val="20"/>
        </w:rPr>
        <w:t xml:space="preserve">CLÁUSULA QUARTA - DAS CONDIÇÕES ESPECIAIS DA </w:t>
      </w:r>
      <w:r w:rsidR="00327EFE" w:rsidRPr="00B546BF">
        <w:rPr>
          <w:rFonts w:eastAsiaTheme="majorEastAsia" w:cs="Arial"/>
          <w:b/>
          <w:bCs/>
          <w:iCs/>
          <w:color w:val="000000"/>
          <w:szCs w:val="20"/>
        </w:rPr>
        <w:t>CONCESSÃO DE USO ONEROSA</w:t>
      </w:r>
    </w:p>
    <w:p w14:paraId="419FC908" w14:textId="04622C36" w:rsidR="00E54FC0" w:rsidRPr="00B546BF" w:rsidRDefault="00E54FC0" w:rsidP="000C26CD">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 xml:space="preserve">A presente </w:t>
      </w:r>
      <w:r w:rsidR="00327EFE" w:rsidRPr="00B546BF">
        <w:rPr>
          <w:rFonts w:cs="Arial"/>
          <w:color w:val="000000"/>
          <w:szCs w:val="20"/>
        </w:rPr>
        <w:t>con</w:t>
      </w:r>
      <w:r w:rsidRPr="00B546BF">
        <w:rPr>
          <w:rFonts w:cs="Arial"/>
          <w:color w:val="000000"/>
          <w:szCs w:val="20"/>
        </w:rPr>
        <w:t>cessão de uso obedecerá às condições especiais adiante elencadas:</w:t>
      </w:r>
    </w:p>
    <w:p w14:paraId="29F004A2" w14:textId="77777777" w:rsidR="00E54FC0" w:rsidRPr="00B546BF" w:rsidRDefault="00E54FC0" w:rsidP="000C26CD">
      <w:pPr>
        <w:numPr>
          <w:ilvl w:val="2"/>
          <w:numId w:val="4"/>
        </w:numPr>
        <w:tabs>
          <w:tab w:val="left" w:pos="0"/>
          <w:tab w:val="left" w:pos="851"/>
        </w:tabs>
        <w:spacing w:before="120" w:after="120" w:line="276" w:lineRule="auto"/>
        <w:ind w:left="0" w:right="566"/>
        <w:jc w:val="both"/>
        <w:rPr>
          <w:rFonts w:cs="Arial"/>
          <w:bCs/>
          <w:iCs/>
          <w:szCs w:val="20"/>
        </w:rPr>
      </w:pPr>
      <w:r w:rsidRPr="00B546BF">
        <w:rPr>
          <w:rFonts w:cs="Arial"/>
          <w:bCs/>
          <w:iCs/>
          <w:szCs w:val="20"/>
        </w:rPr>
        <w:tab/>
      </w:r>
      <w:proofErr w:type="gramStart"/>
      <w:r w:rsidRPr="00B546BF">
        <w:rPr>
          <w:rFonts w:cs="Arial"/>
          <w:bCs/>
          <w:iCs/>
          <w:szCs w:val="20"/>
        </w:rPr>
        <w:t>vedação</w:t>
      </w:r>
      <w:proofErr w:type="gramEnd"/>
      <w:r w:rsidRPr="00B546BF">
        <w:rPr>
          <w:rFonts w:cs="Arial"/>
          <w:bCs/>
          <w:iCs/>
          <w:szCs w:val="20"/>
        </w:rPr>
        <w:t xml:space="preserve"> de condutas e atividades consideradas lesivas ao meio ambiente;</w:t>
      </w:r>
    </w:p>
    <w:p w14:paraId="77EE94B0" w14:textId="7B174697" w:rsidR="00E54FC0" w:rsidRPr="00B546BF" w:rsidRDefault="00EE0F0D" w:rsidP="002E1A7B">
      <w:pPr>
        <w:numPr>
          <w:ilvl w:val="2"/>
          <w:numId w:val="4"/>
        </w:numPr>
        <w:tabs>
          <w:tab w:val="left" w:pos="567"/>
          <w:tab w:val="left" w:pos="1418"/>
        </w:tabs>
        <w:spacing w:before="120" w:after="120" w:line="276" w:lineRule="auto"/>
        <w:ind w:right="-1"/>
        <w:jc w:val="both"/>
        <w:rPr>
          <w:rFonts w:cs="Arial"/>
          <w:bCs/>
          <w:iCs/>
          <w:szCs w:val="20"/>
        </w:rPr>
      </w:pPr>
      <w:r w:rsidRPr="00B546BF">
        <w:rPr>
          <w:rFonts w:cs="Arial"/>
          <w:bCs/>
          <w:iCs/>
          <w:szCs w:val="20"/>
        </w:rPr>
        <w:tab/>
      </w:r>
      <w:proofErr w:type="gramStart"/>
      <w:r w:rsidR="00E54FC0" w:rsidRPr="00B546BF">
        <w:rPr>
          <w:rFonts w:cs="Arial"/>
          <w:bCs/>
          <w:iCs/>
          <w:szCs w:val="20"/>
        </w:rPr>
        <w:t>cumprimento</w:t>
      </w:r>
      <w:proofErr w:type="gramEnd"/>
      <w:r w:rsidR="00E54FC0" w:rsidRPr="00B546BF">
        <w:rPr>
          <w:rFonts w:cs="Arial"/>
          <w:bCs/>
          <w:iCs/>
          <w:szCs w:val="20"/>
        </w:rPr>
        <w:t xml:space="preserve"> das normas relacionadas com o funcionamento da atividade vinculada ao objeto da </w:t>
      </w:r>
      <w:r w:rsidR="00327EFE" w:rsidRPr="00B546BF">
        <w:rPr>
          <w:rFonts w:cs="Arial"/>
          <w:bCs/>
          <w:iCs/>
          <w:szCs w:val="20"/>
        </w:rPr>
        <w:t>con</w:t>
      </w:r>
      <w:r w:rsidR="00E54FC0" w:rsidRPr="00B546BF">
        <w:rPr>
          <w:rFonts w:cs="Arial"/>
          <w:bCs/>
          <w:iCs/>
          <w:szCs w:val="20"/>
        </w:rPr>
        <w:t xml:space="preserve">cessão de uso e com a utilização do imóvel;    </w:t>
      </w:r>
    </w:p>
    <w:p w14:paraId="16CB1BFA" w14:textId="77777777"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lastRenderedPageBreak/>
        <w:tab/>
      </w:r>
      <w:proofErr w:type="gramStart"/>
      <w:r w:rsidRPr="00B546BF">
        <w:rPr>
          <w:rFonts w:cs="Arial"/>
          <w:bCs/>
          <w:iCs/>
          <w:szCs w:val="20"/>
        </w:rPr>
        <w:t>compatibilidade</w:t>
      </w:r>
      <w:proofErr w:type="gramEnd"/>
      <w:r w:rsidRPr="00B546BF">
        <w:rPr>
          <w:rFonts w:cs="Arial"/>
          <w:bCs/>
          <w:iCs/>
          <w:szCs w:val="20"/>
        </w:rPr>
        <w:t xml:space="preserve"> do horário de funcionamento da referida atividade conforme previsto no termo de referência; </w:t>
      </w:r>
    </w:p>
    <w:p w14:paraId="08FCF900" w14:textId="77777777"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exercício</w:t>
      </w:r>
      <w:proofErr w:type="gramEnd"/>
      <w:r w:rsidRPr="00B546BF">
        <w:rPr>
          <w:rFonts w:cs="Arial"/>
          <w:bCs/>
          <w:iCs/>
          <w:szCs w:val="20"/>
        </w:rPr>
        <w:t xml:space="preserve"> da citada atividade sem prejudicar a atividade-fim ou o funcionamento do nominado Órgão; </w:t>
      </w:r>
    </w:p>
    <w:p w14:paraId="6BE92ACC" w14:textId="77777777"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aprovação</w:t>
      </w:r>
      <w:proofErr w:type="gramEnd"/>
      <w:r w:rsidRPr="00B546BF">
        <w:rPr>
          <w:rFonts w:cs="Arial"/>
          <w:bCs/>
          <w:iCs/>
          <w:szCs w:val="20"/>
        </w:rPr>
        <w:t xml:space="preserve"> prévia da CEDENTE, através do nominado Órgão, para a realização de qualquer obra de adequação ao espaço físico a ser utilizado pela(o) CESSIONÁRIA(O);</w:t>
      </w:r>
    </w:p>
    <w:p w14:paraId="6B1BBDFB" w14:textId="46FC0B9C"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precariedade</w:t>
      </w:r>
      <w:proofErr w:type="gramEnd"/>
      <w:r w:rsidRPr="00B546BF">
        <w:rPr>
          <w:rFonts w:cs="Arial"/>
          <w:bCs/>
          <w:iCs/>
          <w:szCs w:val="20"/>
        </w:rPr>
        <w:t xml:space="preserve"> da </w:t>
      </w:r>
      <w:r w:rsidR="00327EFE" w:rsidRPr="00B546BF">
        <w:rPr>
          <w:rFonts w:cs="Arial"/>
          <w:bCs/>
          <w:iCs/>
          <w:szCs w:val="20"/>
        </w:rPr>
        <w:t>con</w:t>
      </w:r>
      <w:r w:rsidRPr="00B546BF">
        <w:rPr>
          <w:rFonts w:cs="Arial"/>
          <w:bCs/>
          <w:iCs/>
          <w:szCs w:val="20"/>
        </w:rPr>
        <w:t>cessão, que poderá ser revogada a qualquer tempo, havendo interesse do serviço público, independentemente de indenização;</w:t>
      </w:r>
    </w:p>
    <w:p w14:paraId="2254395A" w14:textId="18CA3F76" w:rsidR="00E54FC0" w:rsidRPr="00B546BF" w:rsidRDefault="00E54FC0" w:rsidP="00D41C7E">
      <w:pPr>
        <w:numPr>
          <w:ilvl w:val="2"/>
          <w:numId w:val="4"/>
        </w:numPr>
        <w:tabs>
          <w:tab w:val="left" w:pos="567"/>
        </w:tabs>
        <w:ind w:right="-1"/>
        <w:contextualSpacing/>
        <w:rPr>
          <w:rFonts w:cs="Arial"/>
          <w:bCs/>
          <w:iCs/>
          <w:szCs w:val="20"/>
        </w:rPr>
      </w:pPr>
      <w:r w:rsidRPr="00B546BF">
        <w:rPr>
          <w:rFonts w:cs="Arial"/>
          <w:bCs/>
          <w:iCs/>
          <w:szCs w:val="20"/>
        </w:rPr>
        <w:t xml:space="preserve">O valor/preço da </w:t>
      </w:r>
      <w:r w:rsidR="00327EFE" w:rsidRPr="00B546BF">
        <w:rPr>
          <w:rFonts w:cs="Arial"/>
          <w:bCs/>
          <w:iCs/>
          <w:szCs w:val="20"/>
        </w:rPr>
        <w:t>conc</w:t>
      </w:r>
      <w:r w:rsidRPr="00B546BF">
        <w:rPr>
          <w:rFonts w:cs="Arial"/>
          <w:bCs/>
          <w:iCs/>
          <w:szCs w:val="20"/>
        </w:rPr>
        <w:t xml:space="preserve">essão de uso se destinará ao custeio das despesas decorrentes do uso e da manutenção do espaço, bem como os custos relativos ao consumo de energia e serviço de vigilância. </w:t>
      </w:r>
    </w:p>
    <w:p w14:paraId="1428EC38" w14:textId="77777777"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fiscalização</w:t>
      </w:r>
      <w:proofErr w:type="gramEnd"/>
      <w:r w:rsidRPr="00B546BF">
        <w:rPr>
          <w:rFonts w:cs="Arial"/>
          <w:bCs/>
          <w:iCs/>
          <w:szCs w:val="20"/>
        </w:rPr>
        <w:t xml:space="preserve"> periódica por parte da CEDENTE; </w:t>
      </w:r>
    </w:p>
    <w:p w14:paraId="00FACE81" w14:textId="21F1402D"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vedação</w:t>
      </w:r>
      <w:proofErr w:type="gramEnd"/>
      <w:r w:rsidRPr="00B546BF">
        <w:rPr>
          <w:rFonts w:cs="Arial"/>
          <w:bCs/>
          <w:iCs/>
          <w:szCs w:val="20"/>
        </w:rPr>
        <w:t xml:space="preserve"> de ocorrência de </w:t>
      </w:r>
      <w:r w:rsidR="00327EFE" w:rsidRPr="00B546BF">
        <w:rPr>
          <w:rFonts w:cs="Arial"/>
          <w:bCs/>
          <w:iCs/>
          <w:szCs w:val="20"/>
        </w:rPr>
        <w:t>con</w:t>
      </w:r>
      <w:r w:rsidRPr="00B546BF">
        <w:rPr>
          <w:rFonts w:cs="Arial"/>
          <w:bCs/>
          <w:iCs/>
          <w:szCs w:val="20"/>
        </w:rPr>
        <w:t xml:space="preserve">cessão, locação ou utilização do imóvel para fim diverso do previsto na Cláusula Terceira deste Contrato;                </w:t>
      </w:r>
    </w:p>
    <w:p w14:paraId="30D0DA25" w14:textId="3F37BB90"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proofErr w:type="gramStart"/>
      <w:r w:rsidRPr="00B546BF">
        <w:rPr>
          <w:rFonts w:cs="Arial"/>
          <w:bCs/>
          <w:iCs/>
          <w:szCs w:val="20"/>
        </w:rPr>
        <w:t>reversão</w:t>
      </w:r>
      <w:proofErr w:type="gramEnd"/>
      <w:r w:rsidRPr="00B546BF">
        <w:rPr>
          <w:rFonts w:cs="Arial"/>
          <w:bCs/>
          <w:iCs/>
          <w:szCs w:val="20"/>
        </w:rPr>
        <w:t xml:space="preserve"> da área constituinte da presente </w:t>
      </w:r>
      <w:r w:rsidR="00327EFE" w:rsidRPr="00B546BF">
        <w:rPr>
          <w:rFonts w:cs="Arial"/>
          <w:bCs/>
          <w:iCs/>
          <w:szCs w:val="20"/>
        </w:rPr>
        <w:t>con</w:t>
      </w:r>
      <w:r w:rsidRPr="00B546BF">
        <w:rPr>
          <w:rFonts w:cs="Arial"/>
          <w:bCs/>
          <w:iCs/>
          <w:szCs w:val="20"/>
        </w:rPr>
        <w:t>cessão de uso, ao término da vigência deste Contrato, independentemente de ato especial;</w:t>
      </w:r>
    </w:p>
    <w:p w14:paraId="574D8885" w14:textId="77777777" w:rsidR="00E54FC0" w:rsidRPr="00B546BF" w:rsidRDefault="00E54FC0"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ab/>
      </w:r>
      <w:proofErr w:type="gramStart"/>
      <w:r w:rsidRPr="00B546BF">
        <w:rPr>
          <w:rFonts w:cs="Arial"/>
          <w:bCs/>
          <w:iCs/>
          <w:szCs w:val="20"/>
        </w:rPr>
        <w:t>restituição</w:t>
      </w:r>
      <w:proofErr w:type="gramEnd"/>
      <w:r w:rsidRPr="00B546BF">
        <w:rPr>
          <w:rFonts w:cs="Arial"/>
          <w:bCs/>
          <w:iCs/>
          <w:szCs w:val="20"/>
        </w:rPr>
        <w:t xml:space="preserve"> da ora cedida área do imóvel, em perfeito estado de conservação.</w:t>
      </w:r>
    </w:p>
    <w:p w14:paraId="547B3BCE" w14:textId="77777777" w:rsidR="00E54FC0" w:rsidRPr="00B546BF" w:rsidRDefault="00E54FC0" w:rsidP="00D41C7E">
      <w:pPr>
        <w:keepNext/>
        <w:keepLines/>
        <w:numPr>
          <w:ilvl w:val="0"/>
          <w:numId w:val="4"/>
        </w:numPr>
        <w:shd w:val="clear" w:color="auto" w:fill="F2F2F2" w:themeFill="background1" w:themeFillShade="F2"/>
        <w:tabs>
          <w:tab w:val="left" w:pos="567"/>
          <w:tab w:val="left" w:pos="2268"/>
        </w:tabs>
        <w:spacing w:before="480" w:after="120" w:line="276" w:lineRule="auto"/>
        <w:ind w:left="567" w:right="-1"/>
        <w:jc w:val="both"/>
        <w:outlineLvl w:val="0"/>
        <w:rPr>
          <w:rFonts w:eastAsiaTheme="majorEastAsia" w:cs="Arial"/>
          <w:b/>
          <w:color w:val="000000"/>
          <w:szCs w:val="20"/>
        </w:rPr>
      </w:pPr>
      <w:r w:rsidRPr="00B546BF">
        <w:rPr>
          <w:rFonts w:eastAsiaTheme="majorEastAsia" w:cs="Arial"/>
          <w:b/>
          <w:bCs/>
          <w:iCs/>
          <w:color w:val="000000"/>
          <w:szCs w:val="20"/>
        </w:rPr>
        <w:t>CLÁUSULA</w:t>
      </w:r>
      <w:r w:rsidRPr="00B546BF">
        <w:rPr>
          <w:rFonts w:eastAsiaTheme="majorEastAsia" w:cs="Arial"/>
          <w:b/>
          <w:color w:val="000000"/>
          <w:szCs w:val="20"/>
        </w:rPr>
        <w:t xml:space="preserve"> QUINTA - DAS OBRIGAÇÕES DA CEDENTE e </w:t>
      </w:r>
      <w:proofErr w:type="gramStart"/>
      <w:r w:rsidRPr="00B546BF">
        <w:rPr>
          <w:rFonts w:eastAsiaTheme="majorEastAsia" w:cs="Arial"/>
          <w:b/>
          <w:color w:val="000000"/>
          <w:szCs w:val="20"/>
        </w:rPr>
        <w:t>da(</w:t>
      </w:r>
      <w:proofErr w:type="gramEnd"/>
      <w:r w:rsidRPr="00B546BF">
        <w:rPr>
          <w:rFonts w:eastAsiaTheme="majorEastAsia" w:cs="Arial"/>
          <w:b/>
          <w:color w:val="000000"/>
          <w:szCs w:val="20"/>
        </w:rPr>
        <w:t xml:space="preserve">o) CESSIONÁRIA(O) </w:t>
      </w:r>
    </w:p>
    <w:p w14:paraId="16B23C22" w14:textId="77777777" w:rsidR="00E54FC0" w:rsidRPr="00B546BF" w:rsidRDefault="00E54FC0" w:rsidP="00D41C7E">
      <w:pPr>
        <w:numPr>
          <w:ilvl w:val="1"/>
          <w:numId w:val="4"/>
        </w:numPr>
        <w:tabs>
          <w:tab w:val="left" w:pos="567"/>
        </w:tabs>
        <w:ind w:left="567" w:right="-1"/>
        <w:contextualSpacing/>
        <w:rPr>
          <w:rFonts w:cs="Arial"/>
          <w:bCs/>
          <w:iCs/>
          <w:szCs w:val="20"/>
        </w:rPr>
      </w:pPr>
      <w:r w:rsidRPr="00B546BF">
        <w:rPr>
          <w:rFonts w:cs="Arial"/>
          <w:bCs/>
          <w:iCs/>
          <w:szCs w:val="20"/>
        </w:rPr>
        <w:t xml:space="preserve">As obrigações da </w:t>
      </w:r>
      <w:r w:rsidRPr="00B546BF">
        <w:rPr>
          <w:rFonts w:cs="Arial"/>
          <w:szCs w:val="20"/>
        </w:rPr>
        <w:t>CEDENTE</w:t>
      </w:r>
      <w:r w:rsidRPr="00B546BF">
        <w:rPr>
          <w:rFonts w:cs="Arial"/>
          <w:bCs/>
          <w:iCs/>
          <w:szCs w:val="20"/>
        </w:rPr>
        <w:t xml:space="preserve"> e </w:t>
      </w:r>
      <w:proofErr w:type="gramStart"/>
      <w:r w:rsidRPr="00B546BF">
        <w:rPr>
          <w:rFonts w:cs="Arial"/>
          <w:bCs/>
          <w:iCs/>
          <w:szCs w:val="20"/>
        </w:rPr>
        <w:t>da da</w:t>
      </w:r>
      <w:proofErr w:type="gramEnd"/>
      <w:r w:rsidRPr="00B546BF">
        <w:rPr>
          <w:rFonts w:cs="Arial"/>
          <w:bCs/>
          <w:iCs/>
          <w:szCs w:val="20"/>
        </w:rPr>
        <w:t>(o) CESSIONÁRIA(O)  são aquelas previstas no Termo de Referência, anexo do Edital.</w:t>
      </w:r>
    </w:p>
    <w:p w14:paraId="4EB9A637" w14:textId="77777777" w:rsidR="00E54FC0" w:rsidRPr="00B546BF" w:rsidRDefault="00E54FC0" w:rsidP="00D41C7E">
      <w:pPr>
        <w:keepNext/>
        <w:keepLines/>
        <w:numPr>
          <w:ilvl w:val="0"/>
          <w:numId w:val="4"/>
        </w:numPr>
        <w:shd w:val="clear" w:color="auto" w:fill="F2F2F2" w:themeFill="background1" w:themeFillShade="F2"/>
        <w:tabs>
          <w:tab w:val="left" w:pos="567"/>
          <w:tab w:val="left" w:pos="2268"/>
        </w:tabs>
        <w:spacing w:before="480" w:after="120" w:line="276" w:lineRule="auto"/>
        <w:ind w:left="567" w:right="-1"/>
        <w:jc w:val="both"/>
        <w:outlineLvl w:val="0"/>
        <w:rPr>
          <w:rFonts w:cs="Arial"/>
          <w:b/>
          <w:color w:val="000000"/>
          <w:szCs w:val="20"/>
        </w:rPr>
      </w:pPr>
      <w:r w:rsidRPr="00B546BF">
        <w:rPr>
          <w:rFonts w:cs="Arial"/>
          <w:b/>
          <w:color w:val="000000"/>
          <w:szCs w:val="20"/>
        </w:rPr>
        <w:t xml:space="preserve">CLÁUSULA </w:t>
      </w:r>
      <w:r w:rsidRPr="00B546BF">
        <w:rPr>
          <w:rFonts w:eastAsiaTheme="majorEastAsia" w:cs="Arial"/>
          <w:b/>
          <w:bCs/>
          <w:iCs/>
          <w:color w:val="000000"/>
          <w:szCs w:val="20"/>
        </w:rPr>
        <w:t>SEXTA</w:t>
      </w:r>
      <w:r w:rsidRPr="00B546BF">
        <w:rPr>
          <w:rFonts w:cs="Arial"/>
          <w:b/>
          <w:color w:val="000000"/>
          <w:szCs w:val="20"/>
        </w:rPr>
        <w:t xml:space="preserve"> – DA VIGÊNCIA</w:t>
      </w:r>
    </w:p>
    <w:p w14:paraId="432A58DB"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bCs/>
          <w:iCs/>
          <w:szCs w:val="20"/>
        </w:rPr>
        <w:t xml:space="preserve">O prazo de vigência deste Termo de Contrato é aquele fixado no Edital, com início na data de </w:t>
      </w:r>
      <w:r w:rsidRPr="00B546BF">
        <w:rPr>
          <w:rFonts w:cs="Arial"/>
          <w:bCs/>
          <w:iCs/>
          <w:color w:val="FF0000"/>
          <w:szCs w:val="20"/>
        </w:rPr>
        <w:t xml:space="preserve">.........../......../........ </w:t>
      </w:r>
      <w:proofErr w:type="gramStart"/>
      <w:r w:rsidRPr="00B546BF">
        <w:rPr>
          <w:rFonts w:cs="Arial"/>
          <w:bCs/>
          <w:iCs/>
          <w:szCs w:val="20"/>
        </w:rPr>
        <w:t>e</w:t>
      </w:r>
      <w:proofErr w:type="gramEnd"/>
      <w:r w:rsidRPr="00B546BF">
        <w:rPr>
          <w:rFonts w:cs="Arial"/>
          <w:bCs/>
          <w:iCs/>
          <w:szCs w:val="20"/>
        </w:rPr>
        <w:t xml:space="preserve"> encerramento em </w:t>
      </w:r>
      <w:r w:rsidRPr="00B546BF">
        <w:rPr>
          <w:rFonts w:cs="Arial"/>
          <w:bCs/>
          <w:iCs/>
          <w:color w:val="FF0000"/>
          <w:szCs w:val="20"/>
        </w:rPr>
        <w:t xml:space="preserve">.........../........./.........., </w:t>
      </w:r>
      <w:r w:rsidRPr="00B546BF">
        <w:rPr>
          <w:rFonts w:cs="Arial"/>
          <w:color w:val="000000"/>
          <w:szCs w:val="20"/>
        </w:rPr>
        <w:t>podendo ser prorrogado por interesse das partes até o  limite de 60 (sessenta) meses, desde que haja autorização formal da autoridade competente e observados os seguintes requisitos:</w:t>
      </w:r>
    </w:p>
    <w:p w14:paraId="25864004" w14:textId="6288498C"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Os serviços tenham sido prestados regularmente;</w:t>
      </w:r>
    </w:p>
    <w:p w14:paraId="2A52AEDF" w14:textId="77777777"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Esteja formalmente demonstrado que a forma de prestação dos serviços tem natureza continuada;  </w:t>
      </w:r>
    </w:p>
    <w:p w14:paraId="410B7D8C" w14:textId="77777777"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.Seja juntado relatório que discorra sobre a execução do contrato, com informações de que os serviços tenham sido prestados regularmente; </w:t>
      </w:r>
      <w:proofErr w:type="gramStart"/>
      <w:r w:rsidRPr="00B546BF">
        <w:rPr>
          <w:rFonts w:cs="Arial"/>
          <w:bCs/>
          <w:iCs/>
          <w:szCs w:val="20"/>
        </w:rPr>
        <w:t> </w:t>
      </w:r>
    </w:p>
    <w:p w14:paraId="70DC4A35" w14:textId="77777777"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proofErr w:type="gramEnd"/>
      <w:r w:rsidRPr="00B546BF">
        <w:rPr>
          <w:rFonts w:cs="Arial"/>
          <w:bCs/>
          <w:iCs/>
          <w:szCs w:val="20"/>
        </w:rPr>
        <w:t>Seja juntada justificativa e motivo, por escrito, de que a Administração mantém interesse na realização do serviço;  </w:t>
      </w:r>
    </w:p>
    <w:p w14:paraId="4E17D81A" w14:textId="77777777"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Seja comprovado que o valor do contrato permanece economicamente vantajoso para a Administração;  </w:t>
      </w:r>
    </w:p>
    <w:p w14:paraId="03CA393D" w14:textId="77777777" w:rsidR="00EE0F0D" w:rsidRPr="00B546BF" w:rsidRDefault="00EE0F0D" w:rsidP="00D41C7E">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Haja manifestação expressa da contratada informando o interesse na prorrogação; e  </w:t>
      </w:r>
    </w:p>
    <w:p w14:paraId="000279D5" w14:textId="77777777" w:rsidR="00EE0F0D" w:rsidRPr="00B546BF" w:rsidRDefault="00EE0F0D" w:rsidP="004719C0">
      <w:pPr>
        <w:numPr>
          <w:ilvl w:val="2"/>
          <w:numId w:val="4"/>
        </w:numPr>
        <w:tabs>
          <w:tab w:val="left" w:pos="567"/>
        </w:tabs>
        <w:spacing w:before="120" w:after="120" w:line="276" w:lineRule="auto"/>
        <w:ind w:right="-1"/>
        <w:jc w:val="both"/>
        <w:rPr>
          <w:rFonts w:cs="Arial"/>
          <w:bCs/>
          <w:iCs/>
          <w:szCs w:val="20"/>
        </w:rPr>
      </w:pPr>
      <w:r w:rsidRPr="00B546BF">
        <w:rPr>
          <w:rFonts w:cs="Arial"/>
          <w:bCs/>
          <w:iCs/>
          <w:szCs w:val="20"/>
        </w:rPr>
        <w:t>Seja comprovado  que o contratado mantém as condições iniciais de habilitação. </w:t>
      </w:r>
      <w:proofErr w:type="gramStart"/>
      <w:r w:rsidRPr="00B546BF">
        <w:rPr>
          <w:rFonts w:cs="Arial"/>
          <w:bCs/>
          <w:iCs/>
          <w:szCs w:val="20"/>
        </w:rPr>
        <w:t> </w:t>
      </w:r>
    </w:p>
    <w:p w14:paraId="373C7D4D" w14:textId="77777777" w:rsidR="00EE0F0D" w:rsidRPr="00B546BF" w:rsidRDefault="00EE0F0D" w:rsidP="004719C0">
      <w:pPr>
        <w:numPr>
          <w:ilvl w:val="2"/>
          <w:numId w:val="4"/>
        </w:numPr>
        <w:tabs>
          <w:tab w:val="left" w:pos="567"/>
        </w:tabs>
        <w:spacing w:before="120" w:after="120" w:line="276" w:lineRule="auto"/>
        <w:ind w:right="-1"/>
        <w:jc w:val="both"/>
        <w:rPr>
          <w:rFonts w:cs="Arial"/>
          <w:bCs/>
          <w:iCs/>
          <w:szCs w:val="20"/>
        </w:rPr>
      </w:pPr>
      <w:proofErr w:type="gramEnd"/>
      <w:r w:rsidRPr="00B546BF">
        <w:rPr>
          <w:rFonts w:cs="Arial"/>
          <w:bCs/>
          <w:iCs/>
          <w:szCs w:val="20"/>
        </w:rPr>
        <w:t>A CONTRATADA não tem direito subjetivo à prorrogação contratual.</w:t>
      </w:r>
    </w:p>
    <w:p w14:paraId="2D0C28ED"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cs="Arial"/>
          <w:b/>
          <w:color w:val="000000"/>
          <w:szCs w:val="20"/>
        </w:rPr>
      </w:pPr>
      <w:r w:rsidRPr="00B546BF">
        <w:rPr>
          <w:rFonts w:cs="Arial"/>
          <w:b/>
          <w:color w:val="000000"/>
          <w:szCs w:val="20"/>
        </w:rPr>
        <w:lastRenderedPageBreak/>
        <w:t xml:space="preserve">CLÁUSULA </w:t>
      </w:r>
      <w:r w:rsidRPr="00B546BF">
        <w:rPr>
          <w:rFonts w:eastAsiaTheme="majorEastAsia" w:cs="Arial"/>
          <w:b/>
          <w:bCs/>
          <w:iCs/>
          <w:color w:val="000000"/>
          <w:szCs w:val="20"/>
        </w:rPr>
        <w:t>SÉTIMA</w:t>
      </w:r>
      <w:r w:rsidRPr="00B546BF">
        <w:rPr>
          <w:rFonts w:cs="Arial"/>
          <w:b/>
          <w:color w:val="000000"/>
          <w:szCs w:val="20"/>
        </w:rPr>
        <w:t xml:space="preserve"> – DO VALOR</w:t>
      </w:r>
    </w:p>
    <w:p w14:paraId="468ACA23" w14:textId="58236C83" w:rsidR="00E54FC0" w:rsidRPr="00B546BF" w:rsidRDefault="00E54FC0" w:rsidP="00D41C7E">
      <w:pPr>
        <w:numPr>
          <w:ilvl w:val="1"/>
          <w:numId w:val="4"/>
        </w:numPr>
        <w:tabs>
          <w:tab w:val="left" w:pos="0"/>
        </w:tabs>
        <w:spacing w:before="120" w:after="120" w:line="276" w:lineRule="auto"/>
        <w:ind w:left="0" w:right="566"/>
        <w:jc w:val="both"/>
        <w:rPr>
          <w:rFonts w:cs="Arial"/>
          <w:b/>
          <w:color w:val="000000"/>
          <w:szCs w:val="20"/>
        </w:rPr>
      </w:pPr>
      <w:r w:rsidRPr="00B546BF">
        <w:rPr>
          <w:rFonts w:cs="Arial"/>
          <w:color w:val="000000"/>
          <w:szCs w:val="20"/>
        </w:rPr>
        <w:t xml:space="preserve">O valor mensal da retribuição pelo uso da área objeto da </w:t>
      </w:r>
      <w:r w:rsidR="00327EFE" w:rsidRPr="00B546BF">
        <w:rPr>
          <w:rFonts w:cs="Arial"/>
          <w:color w:val="000000"/>
          <w:szCs w:val="20"/>
        </w:rPr>
        <w:t>con</w:t>
      </w:r>
      <w:r w:rsidRPr="00B546BF">
        <w:rPr>
          <w:rFonts w:cs="Arial"/>
          <w:color w:val="000000"/>
          <w:szCs w:val="20"/>
        </w:rPr>
        <w:t xml:space="preserve">cessão ora formalizada é </w:t>
      </w:r>
      <w:r w:rsidRPr="00B546BF">
        <w:rPr>
          <w:rFonts w:cs="Arial"/>
          <w:b/>
          <w:color w:val="000000"/>
          <w:szCs w:val="20"/>
        </w:rPr>
        <w:t xml:space="preserve">de R$ </w:t>
      </w:r>
      <w:r w:rsidR="005F4F5C" w:rsidRPr="00B546BF">
        <w:rPr>
          <w:rFonts w:cs="Arial"/>
          <w:b/>
          <w:color w:val="000000"/>
          <w:szCs w:val="20"/>
        </w:rPr>
        <w:t>XXXX</w:t>
      </w:r>
      <w:r w:rsidRPr="00B546BF">
        <w:rPr>
          <w:rFonts w:cs="Arial"/>
          <w:b/>
          <w:color w:val="000000"/>
          <w:szCs w:val="20"/>
        </w:rPr>
        <w:t xml:space="preserve"> (</w:t>
      </w:r>
      <w:r w:rsidR="005F4F5C" w:rsidRPr="00B546BF">
        <w:rPr>
          <w:rFonts w:cs="Arial"/>
          <w:b/>
          <w:color w:val="000000"/>
          <w:szCs w:val="20"/>
        </w:rPr>
        <w:t>XXXXXXXXXXXXXXXXXXXX</w:t>
      </w:r>
      <w:r w:rsidRPr="00B546BF">
        <w:rPr>
          <w:rFonts w:cs="Arial"/>
          <w:b/>
          <w:color w:val="000000"/>
          <w:szCs w:val="20"/>
        </w:rPr>
        <w:t>)</w:t>
      </w:r>
      <w:r w:rsidRPr="00B546BF">
        <w:rPr>
          <w:rFonts w:cs="Arial"/>
          <w:color w:val="000000"/>
          <w:szCs w:val="20"/>
        </w:rPr>
        <w:t xml:space="preserve">, a corresponder, em termos de ano, ao total de </w:t>
      </w:r>
      <w:r w:rsidR="005F4F5C" w:rsidRPr="00B546BF">
        <w:rPr>
          <w:rFonts w:cs="Arial"/>
          <w:b/>
          <w:color w:val="000000"/>
          <w:szCs w:val="20"/>
        </w:rPr>
        <w:t>R$ XXXX</w:t>
      </w:r>
      <w:r w:rsidRPr="00B546BF">
        <w:rPr>
          <w:rFonts w:cs="Arial"/>
          <w:b/>
          <w:color w:val="000000"/>
          <w:szCs w:val="20"/>
        </w:rPr>
        <w:t xml:space="preserve"> (</w:t>
      </w:r>
      <w:r w:rsidR="005F4F5C" w:rsidRPr="00B546BF">
        <w:rPr>
          <w:rFonts w:cs="Arial"/>
          <w:b/>
          <w:color w:val="000000"/>
          <w:szCs w:val="20"/>
        </w:rPr>
        <w:t>XXXXXXXXXXXXXXXXXXXXXXXXXXXXXXXXX</w:t>
      </w:r>
      <w:r w:rsidRPr="00B546BF">
        <w:rPr>
          <w:rFonts w:cs="Arial"/>
          <w:b/>
          <w:color w:val="000000"/>
          <w:szCs w:val="20"/>
        </w:rPr>
        <w:t>).</w:t>
      </w:r>
    </w:p>
    <w:p w14:paraId="29C0348A" w14:textId="1D979D8A" w:rsidR="00A250C4" w:rsidRPr="00B546BF" w:rsidRDefault="00A250C4" w:rsidP="00D41C7E">
      <w:pPr>
        <w:numPr>
          <w:ilvl w:val="2"/>
          <w:numId w:val="4"/>
        </w:numPr>
        <w:tabs>
          <w:tab w:val="left" w:pos="0"/>
        </w:tabs>
        <w:spacing w:before="120" w:after="120" w:line="276" w:lineRule="auto"/>
        <w:ind w:left="0" w:right="566"/>
        <w:contextualSpacing/>
        <w:jc w:val="both"/>
        <w:rPr>
          <w:rFonts w:cs="Arial"/>
          <w:color w:val="000000"/>
          <w:szCs w:val="20"/>
        </w:rPr>
      </w:pPr>
      <w:r w:rsidRPr="00B546BF">
        <w:rPr>
          <w:rFonts w:cs="Arial"/>
          <w:color w:val="000000"/>
          <w:szCs w:val="20"/>
        </w:rPr>
        <w:t>Na hipótese de greve, devidamente reconhecida pelo Conselho Universitário-CONSUNI, em ato próprio, e independentemente de suspensão do calendário acadêmico, o contrato fica isento do pagamento do valor da concessão durante o período de paralisação das atividades acadêmicas, contanto que ela supere o período de 15 (trinta) dias;</w:t>
      </w:r>
    </w:p>
    <w:p w14:paraId="4DAC690D" w14:textId="77777777" w:rsidR="00A250C4" w:rsidRPr="00B546BF" w:rsidRDefault="00A250C4" w:rsidP="00D41C7E">
      <w:pPr>
        <w:numPr>
          <w:ilvl w:val="2"/>
          <w:numId w:val="4"/>
        </w:numPr>
        <w:tabs>
          <w:tab w:val="left" w:pos="0"/>
        </w:tabs>
        <w:spacing w:before="120" w:after="120" w:line="276" w:lineRule="auto"/>
        <w:ind w:left="0" w:right="566"/>
        <w:contextualSpacing/>
        <w:jc w:val="both"/>
        <w:rPr>
          <w:rFonts w:cs="Arial"/>
          <w:color w:val="000000"/>
          <w:szCs w:val="20"/>
        </w:rPr>
      </w:pPr>
      <w:r w:rsidRPr="00B546BF">
        <w:rPr>
          <w:rFonts w:cs="Arial"/>
          <w:color w:val="000000"/>
          <w:szCs w:val="20"/>
        </w:rPr>
        <w:t>A empresa contratada, até 30 (trinta) dias após o fim da greve, poderá requerer o direito assegurado acima.</w:t>
      </w:r>
    </w:p>
    <w:p w14:paraId="6A46E62C" w14:textId="77777777" w:rsidR="00A250C4" w:rsidRPr="00B546BF" w:rsidRDefault="00A250C4" w:rsidP="00D41C7E">
      <w:pPr>
        <w:numPr>
          <w:ilvl w:val="2"/>
          <w:numId w:val="4"/>
        </w:numPr>
        <w:tabs>
          <w:tab w:val="left" w:pos="0"/>
        </w:tabs>
        <w:spacing w:before="120" w:after="120" w:line="276" w:lineRule="auto"/>
        <w:ind w:left="0" w:right="566"/>
        <w:contextualSpacing/>
        <w:jc w:val="both"/>
        <w:rPr>
          <w:rFonts w:cs="Arial"/>
          <w:color w:val="000000"/>
          <w:szCs w:val="20"/>
        </w:rPr>
      </w:pPr>
      <w:r w:rsidRPr="00B546BF">
        <w:rPr>
          <w:rFonts w:cs="Arial"/>
          <w:color w:val="000000"/>
          <w:szCs w:val="20"/>
        </w:rPr>
        <w:t>No período de recessos escolares e/ou paralisações das atividades de ensino e administrativas da instituição, por períodos iguais ou superiores a 15 (quinze) dias contínuos, o valor mensal da concessão sofrerá redução de 50% (cinquenta por cento).</w:t>
      </w:r>
    </w:p>
    <w:p w14:paraId="79BC1DE6"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 xml:space="preserve">CLAÚSULA OITAVA - </w:t>
      </w:r>
      <w:r w:rsidRPr="00B546BF">
        <w:rPr>
          <w:rFonts w:eastAsiaTheme="majorEastAsia" w:cs="Arial"/>
          <w:b/>
          <w:bCs/>
          <w:iCs/>
          <w:color w:val="000000"/>
          <w:szCs w:val="20"/>
        </w:rPr>
        <w:t>DO</w:t>
      </w:r>
      <w:r w:rsidRPr="00B546BF">
        <w:rPr>
          <w:rFonts w:eastAsiaTheme="majorEastAsia" w:cs="Arial"/>
          <w:b/>
          <w:color w:val="000000"/>
          <w:szCs w:val="20"/>
        </w:rPr>
        <w:t xml:space="preserve"> REAJUSTE </w:t>
      </w:r>
    </w:p>
    <w:p w14:paraId="38B9FC85"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321FE44C"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0D0DA953"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1CEE6388"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7384823A"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2CC77639"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11C0FA52"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1A41D92F" w14:textId="77777777" w:rsidR="0051140F" w:rsidRPr="00B546BF" w:rsidRDefault="0051140F" w:rsidP="0051140F">
      <w:pPr>
        <w:pStyle w:val="PargrafodaLista"/>
        <w:widowControl w:val="0"/>
        <w:numPr>
          <w:ilvl w:val="0"/>
          <w:numId w:val="7"/>
        </w:numPr>
        <w:tabs>
          <w:tab w:val="left" w:pos="0"/>
        </w:tabs>
        <w:suppressAutoHyphens/>
        <w:spacing w:before="100" w:beforeAutospacing="1" w:after="100" w:afterAutospacing="1" w:line="276" w:lineRule="auto"/>
        <w:ind w:right="566"/>
        <w:contextualSpacing w:val="0"/>
        <w:jc w:val="both"/>
        <w:rPr>
          <w:rFonts w:eastAsiaTheme="majorEastAsia" w:cs="Arial"/>
          <w:vanish/>
          <w:color w:val="000000"/>
          <w:szCs w:val="20"/>
        </w:rPr>
      </w:pPr>
    </w:p>
    <w:p w14:paraId="2397744B" w14:textId="3A458D14" w:rsidR="0089104E" w:rsidRPr="00B546BF" w:rsidRDefault="0089104E" w:rsidP="0051140F">
      <w:pPr>
        <w:widowControl w:val="0"/>
        <w:numPr>
          <w:ilvl w:val="1"/>
          <w:numId w:val="7"/>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Theme="majorEastAsia" w:cs="Arial"/>
          <w:color w:val="000000"/>
          <w:szCs w:val="20"/>
        </w:rPr>
        <w:t xml:space="preserve">Será </w:t>
      </w:r>
      <w:r w:rsidRPr="00B546BF">
        <w:rPr>
          <w:rFonts w:eastAsia="Calibri" w:cs="Arial"/>
          <w:szCs w:val="20"/>
          <w:lang w:eastAsia="en-US"/>
        </w:rPr>
        <w:t>reajustado o valor do aluguel, desde que seja observado o interregno mínimo de 1</w:t>
      </w:r>
      <w:r w:rsidR="0051140F" w:rsidRPr="00B546BF">
        <w:rPr>
          <w:rFonts w:eastAsia="Calibri" w:cs="Arial"/>
          <w:szCs w:val="20"/>
          <w:lang w:eastAsia="en-US"/>
        </w:rPr>
        <w:t xml:space="preserve"> (um) ano</w:t>
      </w:r>
      <w:r w:rsidRPr="00B546BF">
        <w:rPr>
          <w:rFonts w:eastAsia="Calibri" w:cs="Arial"/>
          <w:szCs w:val="20"/>
          <w:lang w:eastAsia="en-US"/>
        </w:rPr>
        <w:t xml:space="preserve">, contado a partir </w:t>
      </w:r>
      <w:r w:rsidRPr="00B546BF">
        <w:rPr>
          <w:rFonts w:eastAsia="Calibri" w:cs="Arial"/>
          <w:bCs/>
          <w:iCs/>
          <w:szCs w:val="20"/>
          <w:lang w:eastAsia="en-US"/>
        </w:rPr>
        <w:t>data do início do contrato</w:t>
      </w:r>
      <w:r w:rsidRPr="00B546BF">
        <w:rPr>
          <w:rFonts w:eastAsia="Calibri" w:cs="Arial"/>
          <w:szCs w:val="20"/>
          <w:lang w:eastAsia="en-US"/>
        </w:rPr>
        <w:t>;</w:t>
      </w:r>
      <w:r w:rsidR="007C6865" w:rsidRPr="00B546BF">
        <w:rPr>
          <w:rFonts w:eastAsia="Calibri" w:cs="Arial"/>
          <w:szCs w:val="20"/>
          <w:lang w:eastAsia="en-US"/>
        </w:rPr>
        <w:t xml:space="preserve"> e</w:t>
      </w:r>
    </w:p>
    <w:p w14:paraId="04552E5A" w14:textId="17026461" w:rsidR="0089104E" w:rsidRPr="00B546BF" w:rsidRDefault="0089104E" w:rsidP="00D41C7E">
      <w:pPr>
        <w:widowControl w:val="0"/>
        <w:numPr>
          <w:ilvl w:val="2"/>
          <w:numId w:val="7"/>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 xml:space="preserve">Será utilizado o Índice Geral de Preços do Mercado (IGP-M), divulgado pela Fundação Getúlio Vargas </w:t>
      </w:r>
      <w:r w:rsidR="007C6865" w:rsidRPr="00B546BF">
        <w:rPr>
          <w:rFonts w:eastAsia="Calibri" w:cs="Arial"/>
          <w:szCs w:val="20"/>
          <w:lang w:eastAsia="en-US"/>
        </w:rPr>
        <w:t>(FGV) para cálculo do reajuste.</w:t>
      </w:r>
    </w:p>
    <w:p w14:paraId="6597C1D7" w14:textId="51D1A073" w:rsidR="0051140F" w:rsidRPr="00B546BF" w:rsidRDefault="0051140F" w:rsidP="0051140F">
      <w:pPr>
        <w:widowControl w:val="0"/>
        <w:numPr>
          <w:ilvl w:val="1"/>
          <w:numId w:val="7"/>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Será reajustado o valor dos itens/produtos vendidos, desde que seja observado o interregno mínimo de 1 (um) ano da data do levantamento da proposta;</w:t>
      </w:r>
      <w:r w:rsidR="007C6865" w:rsidRPr="00B546BF">
        <w:rPr>
          <w:rFonts w:eastAsia="Calibri" w:cs="Arial"/>
          <w:szCs w:val="20"/>
          <w:lang w:eastAsia="en-US"/>
        </w:rPr>
        <w:t xml:space="preserve"> e</w:t>
      </w:r>
    </w:p>
    <w:p w14:paraId="6B35A96D" w14:textId="2CB957D6" w:rsidR="0051140F" w:rsidRPr="00B546BF" w:rsidRDefault="0051140F" w:rsidP="0051140F">
      <w:pPr>
        <w:widowControl w:val="0"/>
        <w:numPr>
          <w:ilvl w:val="2"/>
          <w:numId w:val="7"/>
        </w:numPr>
        <w:tabs>
          <w:tab w:val="left" w:pos="0"/>
        </w:tabs>
        <w:suppressAutoHyphens/>
        <w:spacing w:before="100" w:beforeAutospacing="1" w:after="100" w:afterAutospacing="1" w:line="276" w:lineRule="auto"/>
        <w:ind w:left="0" w:right="566" w:firstLine="0"/>
        <w:jc w:val="both"/>
        <w:rPr>
          <w:rFonts w:eastAsia="Calibri" w:cs="Arial"/>
          <w:szCs w:val="20"/>
          <w:lang w:eastAsia="en-US"/>
        </w:rPr>
      </w:pPr>
      <w:r w:rsidRPr="00B546BF">
        <w:rPr>
          <w:rFonts w:eastAsia="Calibri" w:cs="Arial"/>
          <w:szCs w:val="20"/>
          <w:lang w:eastAsia="en-US"/>
        </w:rPr>
        <w:t xml:space="preserve"> Será utilizado o Índice Nacional de Preços ao Consumidor</w:t>
      </w:r>
      <w:r w:rsidR="00735676" w:rsidRPr="00B546BF">
        <w:rPr>
          <w:rFonts w:eastAsia="Calibri" w:cs="Arial"/>
          <w:szCs w:val="20"/>
          <w:lang w:eastAsia="en-US"/>
        </w:rPr>
        <w:t xml:space="preserve"> (INPC)</w:t>
      </w:r>
      <w:r w:rsidRPr="00B546BF">
        <w:rPr>
          <w:rFonts w:eastAsia="Calibri" w:cs="Arial"/>
          <w:szCs w:val="20"/>
          <w:lang w:eastAsia="en-US"/>
        </w:rPr>
        <w:t>, divulgado pelo IBGE para cálculo do reajuste.</w:t>
      </w:r>
    </w:p>
    <w:p w14:paraId="718D0D66"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cs="Arial"/>
          <w:b/>
          <w:szCs w:val="20"/>
        </w:rPr>
      </w:pPr>
      <w:r w:rsidRPr="00B546BF">
        <w:rPr>
          <w:rFonts w:cs="Arial"/>
          <w:b/>
          <w:szCs w:val="20"/>
        </w:rPr>
        <w:t>CLAÚSULA NONA – DO PAGAMENTO</w:t>
      </w:r>
    </w:p>
    <w:p w14:paraId="4B47F512" w14:textId="42E05B20"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O pagamento dos valores da retribuição pecuniária indicada na Cláusula Sétima, de responsabilidade da</w:t>
      </w:r>
      <w:r w:rsidR="00A70DEC">
        <w:rPr>
          <w:rFonts w:cs="Arial"/>
          <w:color w:val="000000"/>
          <w:szCs w:val="20"/>
        </w:rPr>
        <w:t xml:space="preserve"> </w:t>
      </w:r>
      <w:r w:rsidRPr="00B546BF">
        <w:rPr>
          <w:rFonts w:cs="Arial"/>
          <w:color w:val="000000"/>
          <w:szCs w:val="20"/>
        </w:rPr>
        <w:t xml:space="preserve">(o) </w:t>
      </w:r>
      <w:proofErr w:type="gramStart"/>
      <w:r w:rsidRPr="00B546BF">
        <w:rPr>
          <w:rFonts w:cs="Arial"/>
          <w:color w:val="000000"/>
          <w:szCs w:val="20"/>
        </w:rPr>
        <w:t>CESSIONÀRIA(</w:t>
      </w:r>
      <w:proofErr w:type="gramEnd"/>
      <w:r w:rsidRPr="00B546BF">
        <w:rPr>
          <w:rFonts w:cs="Arial"/>
          <w:color w:val="000000"/>
          <w:szCs w:val="20"/>
        </w:rPr>
        <w:t>O), deverá ocorrer até o 5º dia do mês subsequente ao que a obrigação se referir.</w:t>
      </w:r>
    </w:p>
    <w:p w14:paraId="2291867D" w14:textId="77777777" w:rsidR="00E54FC0"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Nos casos de eventuais atrasos de pagamento, o valor devido será acrescido de encargos moratórios proporcionais aos dias de atraso, apurados desde a data limite prevista para o pagamento até a data do efetivo pagamento, à taxa de 6% (seis por cento) ao ano, aplicando-se a seguinte fórmula:</w:t>
      </w:r>
    </w:p>
    <w:p w14:paraId="11C606F6" w14:textId="7505BEC4" w:rsidR="001959E6" w:rsidRPr="00B546BF" w:rsidRDefault="001959E6" w:rsidP="001959E6">
      <w:pPr>
        <w:tabs>
          <w:tab w:val="left" w:pos="0"/>
        </w:tabs>
        <w:spacing w:before="120" w:after="120" w:line="276" w:lineRule="auto"/>
        <w:ind w:right="566"/>
        <w:jc w:val="both"/>
        <w:rPr>
          <w:rFonts w:cs="Arial"/>
          <w:color w:val="000000"/>
          <w:szCs w:val="20"/>
        </w:rPr>
      </w:pPr>
      <w:r>
        <w:rPr>
          <w:rFonts w:cs="Arial"/>
          <w:color w:val="000000"/>
          <w:szCs w:val="20"/>
        </w:rPr>
        <w:t>EM = I x N x VP</w:t>
      </w:r>
    </w:p>
    <w:p w14:paraId="7BDD5BF0" w14:textId="77777777" w:rsidR="00E54FC0" w:rsidRPr="00B546BF" w:rsidRDefault="00E54FC0" w:rsidP="00D41C7E">
      <w:pPr>
        <w:tabs>
          <w:tab w:val="left" w:pos="0"/>
        </w:tabs>
        <w:spacing w:before="240" w:after="240" w:line="360" w:lineRule="auto"/>
        <w:ind w:right="566"/>
        <w:jc w:val="both"/>
        <w:rPr>
          <w:rFonts w:cs="Arial"/>
          <w:color w:val="000000"/>
          <w:szCs w:val="20"/>
        </w:rPr>
      </w:pPr>
      <w:r w:rsidRPr="00B546BF">
        <w:rPr>
          <w:rFonts w:cs="Arial"/>
          <w:color w:val="000000"/>
          <w:szCs w:val="20"/>
        </w:rPr>
        <w:t>EM = Encargos Moratórios a serem acrescidos ao valor originariamente devido</w:t>
      </w:r>
    </w:p>
    <w:p w14:paraId="761D0869" w14:textId="77777777" w:rsidR="00E54FC0" w:rsidRDefault="00E54FC0" w:rsidP="00D41C7E">
      <w:pPr>
        <w:tabs>
          <w:tab w:val="left" w:pos="0"/>
        </w:tabs>
        <w:spacing w:before="120" w:after="120" w:line="360" w:lineRule="auto"/>
        <w:ind w:right="566"/>
        <w:jc w:val="both"/>
        <w:rPr>
          <w:rFonts w:cs="Arial"/>
          <w:color w:val="000000"/>
          <w:szCs w:val="20"/>
        </w:rPr>
      </w:pPr>
      <w:r w:rsidRPr="00B546BF">
        <w:rPr>
          <w:rFonts w:cs="Arial"/>
          <w:color w:val="000000"/>
          <w:szCs w:val="20"/>
        </w:rPr>
        <w:t>I = Índice de atualização financeira, calculado segundo a fórmula:</w:t>
      </w:r>
    </w:p>
    <w:p w14:paraId="221E72A7" w14:textId="05214591" w:rsidR="001959E6" w:rsidRDefault="001959E6" w:rsidP="001959E6">
      <w:pPr>
        <w:tabs>
          <w:tab w:val="left" w:pos="0"/>
        </w:tabs>
        <w:ind w:right="567"/>
        <w:jc w:val="both"/>
        <w:rPr>
          <w:rFonts w:cs="Arial"/>
          <w:color w:val="000000"/>
          <w:szCs w:val="20"/>
          <w:u w:val="single"/>
        </w:rPr>
      </w:pPr>
      <w:r>
        <w:rPr>
          <w:rFonts w:cs="Arial"/>
          <w:color w:val="000000"/>
          <w:szCs w:val="20"/>
        </w:rPr>
        <w:t xml:space="preserve">I = </w:t>
      </w:r>
      <w:r w:rsidRPr="001959E6">
        <w:rPr>
          <w:rFonts w:cs="Arial"/>
          <w:color w:val="000000"/>
          <w:szCs w:val="20"/>
          <w:u w:val="single"/>
        </w:rPr>
        <w:t>(6/100)</w:t>
      </w:r>
    </w:p>
    <w:p w14:paraId="6876776F" w14:textId="4144EA7A" w:rsidR="001959E6" w:rsidRPr="001959E6" w:rsidRDefault="001959E6" w:rsidP="001959E6">
      <w:pPr>
        <w:tabs>
          <w:tab w:val="left" w:pos="0"/>
        </w:tabs>
        <w:ind w:right="567"/>
        <w:jc w:val="both"/>
        <w:rPr>
          <w:rFonts w:cs="Arial"/>
          <w:color w:val="000000"/>
          <w:szCs w:val="20"/>
        </w:rPr>
      </w:pPr>
      <w:r w:rsidRPr="001959E6">
        <w:rPr>
          <w:rFonts w:cs="Arial"/>
          <w:color w:val="000000"/>
          <w:szCs w:val="20"/>
        </w:rPr>
        <w:t xml:space="preserve">       365</w:t>
      </w:r>
    </w:p>
    <w:p w14:paraId="4CC7F9A3" w14:textId="77777777" w:rsidR="00E54FC0" w:rsidRPr="00B546BF" w:rsidRDefault="00E54FC0" w:rsidP="001959E6">
      <w:pPr>
        <w:tabs>
          <w:tab w:val="left" w:pos="284"/>
        </w:tabs>
        <w:spacing w:before="120" w:after="120" w:line="360" w:lineRule="auto"/>
        <w:ind w:right="566"/>
        <w:jc w:val="both"/>
        <w:rPr>
          <w:rFonts w:cs="Arial"/>
          <w:color w:val="000000"/>
          <w:szCs w:val="20"/>
        </w:rPr>
      </w:pPr>
      <w:r w:rsidRPr="00B546BF">
        <w:rPr>
          <w:rFonts w:cs="Arial"/>
          <w:color w:val="000000"/>
          <w:szCs w:val="20"/>
        </w:rPr>
        <w:t>N = Número de dias entre a data limite prevista para o pagamento e a data do efetivo pagamento</w:t>
      </w:r>
    </w:p>
    <w:p w14:paraId="2EC0D010" w14:textId="77777777" w:rsidR="00E54FC0" w:rsidRPr="00B546BF" w:rsidRDefault="00E54FC0" w:rsidP="001959E6">
      <w:pPr>
        <w:tabs>
          <w:tab w:val="left" w:pos="0"/>
        </w:tabs>
        <w:spacing w:before="120" w:after="120" w:line="360" w:lineRule="auto"/>
        <w:ind w:right="566"/>
        <w:jc w:val="both"/>
        <w:rPr>
          <w:rFonts w:cs="Arial"/>
          <w:color w:val="000000"/>
          <w:szCs w:val="20"/>
        </w:rPr>
      </w:pPr>
      <w:r w:rsidRPr="00B546BF">
        <w:rPr>
          <w:rFonts w:cs="Arial"/>
          <w:color w:val="000000"/>
          <w:szCs w:val="20"/>
        </w:rPr>
        <w:t>VP = Valor da Parcela em atraso</w:t>
      </w:r>
    </w:p>
    <w:p w14:paraId="35FAB43B" w14:textId="77777777" w:rsidR="00E54FC0" w:rsidRPr="00B546BF" w:rsidRDefault="00E54FC0" w:rsidP="00D41C7E">
      <w:pPr>
        <w:keepNext/>
        <w:keepLines/>
        <w:numPr>
          <w:ilvl w:val="0"/>
          <w:numId w:val="4"/>
        </w:numPr>
        <w:shd w:val="clear" w:color="auto" w:fill="F2F2F2" w:themeFill="background1" w:themeFillShade="F2"/>
        <w:tabs>
          <w:tab w:val="left" w:pos="567"/>
          <w:tab w:val="left" w:pos="2268"/>
        </w:tabs>
        <w:spacing w:before="480" w:after="120" w:line="276" w:lineRule="auto"/>
        <w:ind w:left="567" w:right="-1"/>
        <w:jc w:val="both"/>
        <w:outlineLvl w:val="0"/>
        <w:rPr>
          <w:rFonts w:cs="Arial"/>
          <w:b/>
          <w:color w:val="000000"/>
          <w:szCs w:val="20"/>
        </w:rPr>
      </w:pPr>
      <w:r w:rsidRPr="00B546BF">
        <w:rPr>
          <w:rFonts w:cs="Arial"/>
          <w:b/>
          <w:color w:val="000000"/>
          <w:szCs w:val="20"/>
        </w:rPr>
        <w:lastRenderedPageBreak/>
        <w:t>CLAÚSULA DÉCIMA - DA FISCALIZAÇÃO</w:t>
      </w:r>
    </w:p>
    <w:p w14:paraId="6DE0FAAC"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Cedente, especialmente designados, na forma dos </w:t>
      </w:r>
      <w:proofErr w:type="spellStart"/>
      <w:r w:rsidRPr="00B546BF">
        <w:rPr>
          <w:rFonts w:cs="Arial"/>
          <w:color w:val="000000"/>
          <w:szCs w:val="20"/>
        </w:rPr>
        <w:t>arts</w:t>
      </w:r>
      <w:proofErr w:type="spellEnd"/>
      <w:r w:rsidRPr="00B546BF">
        <w:rPr>
          <w:rFonts w:cs="Arial"/>
          <w:color w:val="000000"/>
          <w:szCs w:val="20"/>
        </w:rPr>
        <w:t>. 67 e 73 da Lei nº 8.666, de 1993, e do art. 6º do Decreto nº 2.271, de 1997.</w:t>
      </w:r>
    </w:p>
    <w:p w14:paraId="6AFD7E03"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O representante da Cedente deverá ter a experiência necessária para o acompanhamento e controle da execução dos serviços e do contrato.</w:t>
      </w:r>
    </w:p>
    <w:p w14:paraId="19D817BA"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A verificação da adequação da prestação do serviço deverá ser realizada com base nos critérios previstos neste Termo de Referência.</w:t>
      </w:r>
    </w:p>
    <w:p w14:paraId="1212FDEF"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A execução dos contratos deverá ser acompanhada e fiscalizada por meio de instrumentos de controle, que compreendam a mensuração dos aspectos mencionados no art. 47 da Instrução Normativa SEGES/MP nº 05, de 2017, quando for o caso.</w:t>
      </w:r>
    </w:p>
    <w:p w14:paraId="7DA4789C"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 xml:space="preserve">O fiscal ou gestor do contrato, ao verificar que houve </w:t>
      </w:r>
      <w:proofErr w:type="spellStart"/>
      <w:r w:rsidRPr="00B546BF">
        <w:rPr>
          <w:rFonts w:cs="Arial"/>
          <w:color w:val="000000"/>
          <w:szCs w:val="20"/>
        </w:rPr>
        <w:t>subdimensionamento</w:t>
      </w:r>
      <w:proofErr w:type="spellEnd"/>
      <w:r w:rsidRPr="00B546BF">
        <w:rPr>
          <w:rFonts w:cs="Arial"/>
          <w:color w:val="000000"/>
          <w:szCs w:val="2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9B4011E"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marca, qualidade e forma de uso.</w:t>
      </w:r>
    </w:p>
    <w:p w14:paraId="799BACE5"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O representante da Cedente deverá promover o registro das ocorrências verificadas, adotando as providências necessárias ao fiel cumprimento das cláusulas contratuais, conforme o disposto nos §§ 1º e 2º do art. 67 da Lei nº 8.666, de 1993.</w:t>
      </w:r>
    </w:p>
    <w:p w14:paraId="6444B497"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3AD0F82C"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As disposições previstas nesta cláusula não excluem o disposto no Anexo VIII (da fiscalização técnica e administrativa) da Instrução Normativa SEGE/MP nº 05, de 2017, aplicável no que for pertinente à contratação.</w:t>
      </w:r>
    </w:p>
    <w:p w14:paraId="7DCD785D"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 xml:space="preserve"> A fiscalização da execução dos serviços abrange, ainda, as seguintes rotinas:</w:t>
      </w:r>
    </w:p>
    <w:p w14:paraId="4E8F7375"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 xml:space="preserve">Verificação do índice de satisfação da comunidade com os serviços prestados mediante questionários aplicados junto aos técnicos, docentes e discentes conforme o item 6 deste Termo de Referência; </w:t>
      </w:r>
    </w:p>
    <w:p w14:paraId="704D2A17"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 xml:space="preserve">Adequação dos atendimentos aos chamados do </w:t>
      </w:r>
      <w:r w:rsidRPr="00B546BF">
        <w:rPr>
          <w:rFonts w:cs="Arial"/>
          <w:i/>
          <w:color w:val="000000"/>
          <w:szCs w:val="20"/>
        </w:rPr>
        <w:t>Campus</w:t>
      </w:r>
      <w:r w:rsidRPr="00B546BF">
        <w:rPr>
          <w:rFonts w:cs="Arial"/>
          <w:color w:val="000000"/>
          <w:szCs w:val="20"/>
        </w:rPr>
        <w:t xml:space="preserve">, em especial, quanto aos prazos estipulados neste Termo de Referência e a eficiência e eficácia dos serviços executados. </w:t>
      </w:r>
    </w:p>
    <w:p w14:paraId="5B54A559" w14:textId="77777777" w:rsidR="00E54FC0" w:rsidRPr="00B546BF" w:rsidRDefault="00E54FC0" w:rsidP="00D41C7E">
      <w:pPr>
        <w:numPr>
          <w:ilvl w:val="1"/>
          <w:numId w:val="4"/>
        </w:numPr>
        <w:tabs>
          <w:tab w:val="left" w:pos="567"/>
        </w:tabs>
        <w:spacing w:before="120" w:after="120" w:line="276" w:lineRule="auto"/>
        <w:ind w:left="567" w:right="-1"/>
        <w:jc w:val="both"/>
        <w:rPr>
          <w:rFonts w:cs="Arial"/>
          <w:color w:val="000000"/>
          <w:szCs w:val="20"/>
        </w:rPr>
      </w:pPr>
      <w:r w:rsidRPr="00B546BF">
        <w:rPr>
          <w:rFonts w:cs="Arial"/>
          <w:color w:val="000000"/>
          <w:szCs w:val="20"/>
        </w:rPr>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59581DDF"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cs="Arial"/>
          <w:b/>
          <w:color w:val="000000"/>
          <w:szCs w:val="20"/>
        </w:rPr>
      </w:pPr>
      <w:r w:rsidRPr="00B546BF">
        <w:rPr>
          <w:rFonts w:cs="Arial"/>
          <w:b/>
          <w:color w:val="000000"/>
          <w:szCs w:val="20"/>
        </w:rPr>
        <w:lastRenderedPageBreak/>
        <w:t>CLAÚSULA DÉCIMA PRIMEIRA - DAS SANÇÕES ADMINISTRATIVAS</w:t>
      </w:r>
    </w:p>
    <w:p w14:paraId="247EEC59" w14:textId="77777777"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As sanções relacionadas à execução do contrato são aquelas previstas no Termo de Referência, anexo do Edital.</w:t>
      </w:r>
    </w:p>
    <w:p w14:paraId="343DE13C"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cs="Arial"/>
          <w:b/>
          <w:color w:val="000000"/>
          <w:szCs w:val="20"/>
        </w:rPr>
      </w:pPr>
      <w:r w:rsidRPr="00B546BF">
        <w:rPr>
          <w:rFonts w:cs="Arial"/>
          <w:b/>
          <w:color w:val="000000"/>
          <w:szCs w:val="20"/>
        </w:rPr>
        <w:t>CLAÚSULA DÉCIMA SEGUNDA - DA RESCISÃO CONTRATUAL</w:t>
      </w:r>
    </w:p>
    <w:p w14:paraId="44F6788A" w14:textId="77777777"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 xml:space="preserve">Considerar-se-á rescindido o presente Contrato, independentemente de ato especial, retornando a área do imóvel à CEDENTE, sem direito </w:t>
      </w:r>
      <w:proofErr w:type="gramStart"/>
      <w:r w:rsidRPr="00B546BF">
        <w:rPr>
          <w:rFonts w:cs="Arial"/>
          <w:color w:val="000000"/>
          <w:szCs w:val="20"/>
        </w:rPr>
        <w:t>da(</w:t>
      </w:r>
      <w:proofErr w:type="gramEnd"/>
      <w:r w:rsidRPr="00B546BF">
        <w:rPr>
          <w:rFonts w:cs="Arial"/>
          <w:color w:val="000000"/>
          <w:szCs w:val="20"/>
        </w:rPr>
        <w:t>o) CESSIONÁRIA(O) a qualquer indenização, inclusive por benfeitorias realizadas, se:</w:t>
      </w:r>
    </w:p>
    <w:p w14:paraId="3E7B1362" w14:textId="78C1924C" w:rsidR="00E54FC0" w:rsidRPr="00B546BF" w:rsidRDefault="00E54FC0" w:rsidP="00D41C7E">
      <w:pPr>
        <w:numPr>
          <w:ilvl w:val="2"/>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b/>
      </w:r>
      <w:proofErr w:type="gramStart"/>
      <w:r w:rsidRPr="00B546BF">
        <w:rPr>
          <w:rFonts w:cs="Arial"/>
          <w:color w:val="000000"/>
          <w:szCs w:val="20"/>
        </w:rPr>
        <w:t>vier</w:t>
      </w:r>
      <w:proofErr w:type="gramEnd"/>
      <w:r w:rsidRPr="00B546BF">
        <w:rPr>
          <w:rFonts w:cs="Arial"/>
          <w:color w:val="000000"/>
          <w:szCs w:val="20"/>
        </w:rPr>
        <w:t xml:space="preserve"> a ser dado à área cedida utilização diversa da que a ela foi destinada nos termos deste Contrato;</w:t>
      </w:r>
    </w:p>
    <w:p w14:paraId="12A37ADC" w14:textId="39E40646" w:rsidR="00E54FC0" w:rsidRPr="00B546BF" w:rsidRDefault="00E54FC0" w:rsidP="00D41C7E">
      <w:pPr>
        <w:numPr>
          <w:ilvl w:val="2"/>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b/>
      </w:r>
      <w:proofErr w:type="gramStart"/>
      <w:r w:rsidRPr="00B546BF">
        <w:rPr>
          <w:rFonts w:cs="Arial"/>
          <w:color w:val="000000"/>
          <w:szCs w:val="20"/>
        </w:rPr>
        <w:t>houver</w:t>
      </w:r>
      <w:proofErr w:type="gramEnd"/>
      <w:r w:rsidRPr="00B546BF">
        <w:rPr>
          <w:rFonts w:cs="Arial"/>
          <w:color w:val="000000"/>
          <w:szCs w:val="20"/>
        </w:rPr>
        <w:t xml:space="preserve"> inobservância do prazo previsto no ato autorizativo da </w:t>
      </w:r>
      <w:r w:rsidR="00327EFE" w:rsidRPr="00B546BF">
        <w:rPr>
          <w:rFonts w:cs="Arial"/>
          <w:color w:val="000000"/>
          <w:szCs w:val="20"/>
        </w:rPr>
        <w:t>conc</w:t>
      </w:r>
      <w:r w:rsidRPr="00B546BF">
        <w:rPr>
          <w:rFonts w:cs="Arial"/>
          <w:color w:val="000000"/>
          <w:szCs w:val="20"/>
        </w:rPr>
        <w:t>essão;</w:t>
      </w:r>
    </w:p>
    <w:p w14:paraId="24ACFEC0" w14:textId="3516771B" w:rsidR="00E54FC0" w:rsidRPr="00B546BF" w:rsidRDefault="00E54FC0" w:rsidP="00D41C7E">
      <w:pPr>
        <w:numPr>
          <w:ilvl w:val="2"/>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b/>
      </w:r>
      <w:proofErr w:type="gramStart"/>
      <w:r w:rsidRPr="00B546BF">
        <w:rPr>
          <w:rFonts w:cs="Arial"/>
          <w:color w:val="000000"/>
          <w:szCs w:val="20"/>
        </w:rPr>
        <w:t>ocorrer</w:t>
      </w:r>
      <w:proofErr w:type="gramEnd"/>
      <w:r w:rsidRPr="00B546BF">
        <w:rPr>
          <w:rFonts w:cs="Arial"/>
          <w:color w:val="000000"/>
          <w:szCs w:val="20"/>
        </w:rPr>
        <w:t xml:space="preserve"> renúncia à </w:t>
      </w:r>
      <w:r w:rsidR="00327EFE" w:rsidRPr="00B546BF">
        <w:rPr>
          <w:rFonts w:cs="Arial"/>
          <w:color w:val="000000"/>
          <w:szCs w:val="20"/>
        </w:rPr>
        <w:t>con</w:t>
      </w:r>
      <w:r w:rsidRPr="00B546BF">
        <w:rPr>
          <w:rFonts w:cs="Arial"/>
          <w:color w:val="000000"/>
          <w:szCs w:val="20"/>
        </w:rPr>
        <w:t>cessão ou se a(o) CESSIONÁRIA(A) deixar de exercer suas atividades específicas ou, ainda, na hipótese de sua extinção, liquidação ou falência;</w:t>
      </w:r>
    </w:p>
    <w:p w14:paraId="1BB5C167" w14:textId="7BD17F7F" w:rsidR="00E54FC0" w:rsidRPr="00B546BF" w:rsidRDefault="00E54FC0" w:rsidP="00D41C7E">
      <w:pPr>
        <w:numPr>
          <w:ilvl w:val="2"/>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b/>
      </w:r>
      <w:proofErr w:type="gramStart"/>
      <w:r w:rsidRPr="00B546BF">
        <w:rPr>
          <w:rFonts w:cs="Arial"/>
          <w:color w:val="000000"/>
          <w:szCs w:val="20"/>
        </w:rPr>
        <w:t>houver</w:t>
      </w:r>
      <w:proofErr w:type="gramEnd"/>
      <w:r w:rsidRPr="00B546BF">
        <w:rPr>
          <w:rFonts w:cs="Arial"/>
          <w:color w:val="000000"/>
          <w:szCs w:val="20"/>
        </w:rPr>
        <w:t xml:space="preserve">, em qualquer época, necessidade de a CEDENTE dispor, para seu uso, da área vinculada a este Contrato; </w:t>
      </w:r>
    </w:p>
    <w:p w14:paraId="26C941FE" w14:textId="2F1523B3" w:rsidR="00E54FC0" w:rsidRPr="00B546BF" w:rsidRDefault="00E54FC0" w:rsidP="00D41C7E">
      <w:pPr>
        <w:numPr>
          <w:ilvl w:val="2"/>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ab/>
      </w:r>
      <w:proofErr w:type="gramStart"/>
      <w:r w:rsidRPr="00B546BF">
        <w:rPr>
          <w:rFonts w:cs="Arial"/>
          <w:color w:val="000000"/>
          <w:szCs w:val="20"/>
        </w:rPr>
        <w:t>ocorrer</w:t>
      </w:r>
      <w:proofErr w:type="gramEnd"/>
      <w:r w:rsidRPr="00B546BF">
        <w:rPr>
          <w:rFonts w:cs="Arial"/>
          <w:color w:val="000000"/>
          <w:szCs w:val="20"/>
        </w:rPr>
        <w:t xml:space="preserve"> inadimplemento de cláusula contratual;</w:t>
      </w:r>
    </w:p>
    <w:p w14:paraId="11F5823F" w14:textId="77777777" w:rsidR="00E54FC0" w:rsidRPr="00B546BF" w:rsidRDefault="00E54FC0" w:rsidP="00D41C7E">
      <w:pPr>
        <w:numPr>
          <w:ilvl w:val="1"/>
          <w:numId w:val="4"/>
        </w:numPr>
        <w:tabs>
          <w:tab w:val="left" w:pos="0"/>
        </w:tabs>
        <w:spacing w:before="120" w:after="120" w:line="276" w:lineRule="auto"/>
        <w:ind w:left="0" w:right="566"/>
        <w:jc w:val="both"/>
        <w:rPr>
          <w:rFonts w:cs="Arial"/>
          <w:bCs/>
          <w:iCs/>
          <w:color w:val="000000"/>
          <w:szCs w:val="20"/>
        </w:rPr>
      </w:pPr>
      <w:r w:rsidRPr="00B546BF">
        <w:rPr>
          <w:rFonts w:cs="Arial"/>
          <w:b/>
          <w:color w:val="000000"/>
          <w:szCs w:val="20"/>
        </w:rPr>
        <w:tab/>
      </w:r>
      <w:r w:rsidRPr="00B546BF">
        <w:rPr>
          <w:rFonts w:cs="Arial"/>
          <w:b/>
          <w:bCs/>
          <w:i/>
          <w:iCs/>
          <w:color w:val="000000"/>
          <w:szCs w:val="20"/>
        </w:rPr>
        <w:t xml:space="preserve"> </w:t>
      </w:r>
      <w:r w:rsidRPr="00B546BF">
        <w:rPr>
          <w:rFonts w:cs="Arial"/>
          <w:bCs/>
          <w:iCs/>
          <w:color w:val="000000"/>
          <w:szCs w:val="20"/>
        </w:rPr>
        <w:t>A rescisão do Contrato poderá ser determinada por ato unilateral e escrito da Administração, nos casos enumerados nos incisos I a XII e XVII do art. 78 da Lei nº 8.666/1993.</w:t>
      </w:r>
    </w:p>
    <w:p w14:paraId="12925D9E"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 xml:space="preserve">CLAÚSULA DÉCIMA </w:t>
      </w:r>
      <w:r w:rsidRPr="00B546BF">
        <w:rPr>
          <w:rFonts w:cs="Arial"/>
          <w:b/>
          <w:color w:val="000000"/>
          <w:szCs w:val="20"/>
        </w:rPr>
        <w:t>TERCEIRA</w:t>
      </w:r>
      <w:r w:rsidRPr="00B546BF">
        <w:rPr>
          <w:rFonts w:eastAsiaTheme="majorEastAsia" w:cs="Arial"/>
          <w:b/>
          <w:color w:val="000000"/>
          <w:szCs w:val="20"/>
        </w:rPr>
        <w:t xml:space="preserve"> - </w:t>
      </w:r>
      <w:r w:rsidRPr="00B546BF">
        <w:rPr>
          <w:rFonts w:cs="Arial"/>
          <w:b/>
          <w:color w:val="000000"/>
          <w:szCs w:val="20"/>
        </w:rPr>
        <w:t>DAS MEDIDAS ACAUTELATÓRIAS</w:t>
      </w:r>
    </w:p>
    <w:p w14:paraId="141E28C1" w14:textId="77777777"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r w:rsidRPr="00B546BF">
        <w:rPr>
          <w:rFonts w:cs="Arial"/>
          <w:color w:val="000000"/>
          <w:szCs w:val="20"/>
        </w:rPr>
        <w:t>Em caso de risco iminente, a Administração Pública poderá motivadamente adotar providências acauteladoras sem a prévia manifestação do interessado.</w:t>
      </w:r>
    </w:p>
    <w:p w14:paraId="640E29FC"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 xml:space="preserve">CLAÚSULA </w:t>
      </w:r>
      <w:r w:rsidRPr="00B546BF">
        <w:rPr>
          <w:rFonts w:cs="Arial"/>
          <w:b/>
          <w:color w:val="000000"/>
          <w:szCs w:val="20"/>
        </w:rPr>
        <w:t>DÉCIMA</w:t>
      </w:r>
      <w:r w:rsidRPr="00B546BF">
        <w:rPr>
          <w:rFonts w:eastAsiaTheme="majorEastAsia" w:cs="Arial"/>
          <w:b/>
          <w:color w:val="000000"/>
          <w:szCs w:val="20"/>
        </w:rPr>
        <w:t xml:space="preserve"> QUARTA - DA PUBLICAÇÃO</w:t>
      </w:r>
    </w:p>
    <w:p w14:paraId="0E6D9964" w14:textId="23C8E639" w:rsidR="00E54FC0" w:rsidRPr="00B546BF" w:rsidRDefault="00E54FC0" w:rsidP="00D41C7E">
      <w:pPr>
        <w:numPr>
          <w:ilvl w:val="1"/>
          <w:numId w:val="4"/>
        </w:numPr>
        <w:tabs>
          <w:tab w:val="left" w:pos="0"/>
        </w:tabs>
        <w:spacing w:before="120" w:after="120" w:line="276" w:lineRule="auto"/>
        <w:ind w:left="0" w:right="566"/>
        <w:jc w:val="both"/>
        <w:rPr>
          <w:rFonts w:cs="Arial"/>
          <w:color w:val="000000"/>
          <w:szCs w:val="20"/>
        </w:rPr>
      </w:pPr>
      <w:proofErr w:type="gramStart"/>
      <w:r w:rsidRPr="00B546BF">
        <w:rPr>
          <w:rFonts w:cs="Arial"/>
          <w:color w:val="000000"/>
          <w:szCs w:val="20"/>
        </w:rPr>
        <w:t>incumbirá</w:t>
      </w:r>
      <w:proofErr w:type="gramEnd"/>
      <w:r w:rsidRPr="00B546BF">
        <w:rPr>
          <w:rFonts w:cs="Arial"/>
          <w:color w:val="000000"/>
          <w:szCs w:val="20"/>
        </w:rPr>
        <w:t xml:space="preserve"> à </w:t>
      </w:r>
      <w:r w:rsidR="00086562" w:rsidRPr="00B546BF">
        <w:rPr>
          <w:rFonts w:cs="Arial"/>
          <w:color w:val="000000"/>
          <w:szCs w:val="20"/>
        </w:rPr>
        <w:t>CEDENTE</w:t>
      </w:r>
      <w:r w:rsidRPr="00B546BF">
        <w:rPr>
          <w:rFonts w:cs="Arial"/>
          <w:color w:val="000000"/>
          <w:szCs w:val="20"/>
        </w:rPr>
        <w:t xml:space="preserve"> providenciar a publicação deste instrumento, por extrato, no Diário Oficial da União, no prazo previsto na Lei nº 8.666, de 1993.</w:t>
      </w:r>
    </w:p>
    <w:p w14:paraId="1DA259F0" w14:textId="77777777" w:rsidR="00E54FC0" w:rsidRPr="00B546BF" w:rsidRDefault="00E54FC0" w:rsidP="00D41C7E">
      <w:pPr>
        <w:keepNext/>
        <w:keepLines/>
        <w:numPr>
          <w:ilvl w:val="0"/>
          <w:numId w:val="4"/>
        </w:numPr>
        <w:shd w:val="clear" w:color="auto" w:fill="F2F2F2" w:themeFill="background1" w:themeFillShade="F2"/>
        <w:tabs>
          <w:tab w:val="left" w:pos="0"/>
          <w:tab w:val="left" w:pos="2268"/>
        </w:tabs>
        <w:spacing w:before="480" w:after="120" w:line="276" w:lineRule="auto"/>
        <w:ind w:right="566"/>
        <w:jc w:val="both"/>
        <w:outlineLvl w:val="0"/>
        <w:rPr>
          <w:rFonts w:eastAsiaTheme="majorEastAsia" w:cs="Arial"/>
          <w:b/>
          <w:color w:val="000000"/>
          <w:szCs w:val="20"/>
        </w:rPr>
      </w:pPr>
      <w:r w:rsidRPr="00B546BF">
        <w:rPr>
          <w:rFonts w:eastAsiaTheme="majorEastAsia" w:cs="Arial"/>
          <w:b/>
          <w:color w:val="000000"/>
          <w:szCs w:val="20"/>
        </w:rPr>
        <w:t xml:space="preserve">CLAÚSULA </w:t>
      </w:r>
      <w:r w:rsidRPr="00B546BF">
        <w:rPr>
          <w:rFonts w:cs="Arial"/>
          <w:b/>
          <w:color w:val="000000"/>
          <w:szCs w:val="20"/>
        </w:rPr>
        <w:t>DÉCIMA</w:t>
      </w:r>
      <w:r w:rsidRPr="00B546BF">
        <w:rPr>
          <w:rFonts w:eastAsiaTheme="majorEastAsia" w:cs="Arial"/>
          <w:b/>
          <w:color w:val="000000"/>
          <w:szCs w:val="20"/>
        </w:rPr>
        <w:t xml:space="preserve"> QUINTA - DO FORO</w:t>
      </w:r>
    </w:p>
    <w:p w14:paraId="78610009" w14:textId="61DC4134" w:rsidR="00E54FC0" w:rsidRPr="00B546BF" w:rsidRDefault="00EC1844" w:rsidP="00D41C7E">
      <w:pPr>
        <w:numPr>
          <w:ilvl w:val="1"/>
          <w:numId w:val="4"/>
        </w:numPr>
        <w:tabs>
          <w:tab w:val="left" w:pos="0"/>
        </w:tabs>
        <w:ind w:left="0" w:right="566"/>
        <w:contextualSpacing/>
        <w:jc w:val="both"/>
        <w:rPr>
          <w:rFonts w:cs="Arial"/>
          <w:color w:val="000000"/>
          <w:szCs w:val="20"/>
        </w:rPr>
      </w:pPr>
      <w:r w:rsidRPr="00B546BF">
        <w:rPr>
          <w:rFonts w:cs="Arial"/>
          <w:color w:val="000000"/>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da Constituição.</w:t>
      </w:r>
    </w:p>
    <w:p w14:paraId="380D0D39" w14:textId="12C41983" w:rsidR="00E54FC0" w:rsidRPr="00B546BF" w:rsidRDefault="00E54FC0" w:rsidP="00D41C7E">
      <w:pPr>
        <w:tabs>
          <w:tab w:val="left" w:pos="0"/>
        </w:tabs>
        <w:spacing w:before="120" w:after="120" w:line="276" w:lineRule="auto"/>
        <w:ind w:right="566"/>
        <w:jc w:val="both"/>
        <w:rPr>
          <w:rFonts w:cs="Arial"/>
          <w:szCs w:val="20"/>
        </w:rPr>
      </w:pPr>
      <w:r w:rsidRPr="00B546BF">
        <w:rPr>
          <w:rFonts w:cs="Arial"/>
          <w:szCs w:val="20"/>
        </w:rPr>
        <w:t xml:space="preserve">Para firmeza e validade do pactuado, o presente Termo de Contrato foi lavrado em duas (duas) vias de igual teor, que, depois de lido e achado em ordem, vai assinado pelos contraentes e por duas testemunhas. </w:t>
      </w:r>
    </w:p>
    <w:p w14:paraId="5AF7DC0B" w14:textId="17FAD1D7" w:rsidR="00E54FC0" w:rsidRPr="00B546BF" w:rsidRDefault="001E3F4B" w:rsidP="00F37DCF">
      <w:pPr>
        <w:tabs>
          <w:tab w:val="left" w:pos="0"/>
        </w:tabs>
        <w:ind w:right="566"/>
        <w:jc w:val="right"/>
        <w:rPr>
          <w:rFonts w:cs="Arial"/>
          <w:bCs/>
          <w:szCs w:val="20"/>
        </w:rPr>
      </w:pPr>
      <w:r w:rsidRPr="00B546BF">
        <w:rPr>
          <w:rFonts w:cs="Arial"/>
          <w:szCs w:val="20"/>
        </w:rPr>
        <w:t>______________</w:t>
      </w:r>
      <w:r w:rsidR="00E54FC0" w:rsidRPr="00B546BF">
        <w:rPr>
          <w:rFonts w:cs="Arial"/>
          <w:szCs w:val="20"/>
        </w:rPr>
        <w:t xml:space="preserve">/RN, </w:t>
      </w:r>
      <w:proofErr w:type="spellStart"/>
      <w:r w:rsidR="00E54FC0" w:rsidRPr="00B546BF">
        <w:rPr>
          <w:rFonts w:cs="Arial"/>
          <w:szCs w:val="20"/>
        </w:rPr>
        <w:t>xx</w:t>
      </w:r>
      <w:proofErr w:type="spellEnd"/>
      <w:r w:rsidR="00E54FC0" w:rsidRPr="00B546BF">
        <w:rPr>
          <w:rFonts w:cs="Arial"/>
          <w:szCs w:val="20"/>
        </w:rPr>
        <w:t xml:space="preserve"> de </w:t>
      </w:r>
      <w:proofErr w:type="spellStart"/>
      <w:r w:rsidR="00E54FC0" w:rsidRPr="00B546BF">
        <w:rPr>
          <w:rFonts w:cs="Arial"/>
          <w:szCs w:val="20"/>
        </w:rPr>
        <w:t>xxxxx</w:t>
      </w:r>
      <w:proofErr w:type="spellEnd"/>
      <w:r w:rsidR="00E54FC0" w:rsidRPr="00B546BF">
        <w:rPr>
          <w:rFonts w:cs="Arial"/>
          <w:szCs w:val="20"/>
        </w:rPr>
        <w:t xml:space="preserve"> de 201</w:t>
      </w:r>
      <w:r w:rsidRPr="00B546BF">
        <w:rPr>
          <w:rFonts w:cs="Arial"/>
          <w:szCs w:val="20"/>
        </w:rPr>
        <w:t>9</w:t>
      </w:r>
      <w:r w:rsidR="00E54FC0" w:rsidRPr="00B546BF">
        <w:rPr>
          <w:rFonts w:cs="Arial"/>
          <w:szCs w:val="20"/>
        </w:rPr>
        <w:t>.</w:t>
      </w:r>
    </w:p>
    <w:p w14:paraId="376B03A4" w14:textId="77777777" w:rsidR="00EE0F0D" w:rsidRDefault="00EE0F0D" w:rsidP="00D41C7E">
      <w:pPr>
        <w:tabs>
          <w:tab w:val="left" w:pos="567"/>
        </w:tabs>
        <w:spacing w:line="276" w:lineRule="auto"/>
        <w:ind w:right="-1"/>
        <w:rPr>
          <w:rFonts w:cs="Arial"/>
          <w:b/>
          <w:bCs/>
          <w:szCs w:val="20"/>
        </w:rPr>
      </w:pPr>
    </w:p>
    <w:p w14:paraId="232267F1" w14:textId="10E8FE31" w:rsidR="00F37DCF" w:rsidRPr="00B546BF" w:rsidRDefault="00F37DCF" w:rsidP="00F37DCF">
      <w:pPr>
        <w:tabs>
          <w:tab w:val="left" w:pos="0"/>
        </w:tabs>
        <w:spacing w:line="276" w:lineRule="auto"/>
        <w:ind w:right="566"/>
        <w:rPr>
          <w:rFonts w:cs="Arial"/>
          <w:szCs w:val="20"/>
        </w:rPr>
      </w:pPr>
      <w:r w:rsidRPr="00B546BF">
        <w:rPr>
          <w:rFonts w:cs="Arial"/>
          <w:szCs w:val="20"/>
        </w:rPr>
        <w:t>___________________________________</w:t>
      </w:r>
      <w:r>
        <w:rPr>
          <w:rFonts w:cs="Arial"/>
          <w:szCs w:val="20"/>
        </w:rPr>
        <w:t xml:space="preserve">            </w:t>
      </w:r>
      <w:r w:rsidRPr="00B546BF">
        <w:rPr>
          <w:rFonts w:cs="Arial"/>
          <w:szCs w:val="20"/>
        </w:rPr>
        <w:t>___________________________________</w:t>
      </w:r>
    </w:p>
    <w:p w14:paraId="79FA42FE" w14:textId="724F49FC" w:rsidR="00F37DCF" w:rsidRDefault="00F37DCF" w:rsidP="00F37DCF">
      <w:pPr>
        <w:tabs>
          <w:tab w:val="left" w:pos="0"/>
        </w:tabs>
        <w:spacing w:line="276" w:lineRule="auto"/>
        <w:ind w:right="566"/>
        <w:rPr>
          <w:rFonts w:cs="Arial"/>
          <w:b/>
          <w:szCs w:val="20"/>
        </w:rPr>
      </w:pPr>
      <w:r>
        <w:rPr>
          <w:rFonts w:cs="Arial"/>
          <w:b/>
          <w:szCs w:val="20"/>
        </w:rPr>
        <w:t xml:space="preserve">         </w:t>
      </w:r>
      <w:r w:rsidRPr="00B546BF">
        <w:rPr>
          <w:rFonts w:cs="Arial"/>
          <w:b/>
          <w:szCs w:val="20"/>
        </w:rPr>
        <w:t>Representante da CEDENTE</w:t>
      </w:r>
      <w:r w:rsidRPr="00F37DCF">
        <w:rPr>
          <w:rFonts w:cs="Arial"/>
          <w:b/>
          <w:szCs w:val="20"/>
        </w:rPr>
        <w:t xml:space="preserve"> </w:t>
      </w:r>
      <w:r>
        <w:rPr>
          <w:rFonts w:cs="Arial"/>
          <w:b/>
          <w:szCs w:val="20"/>
        </w:rPr>
        <w:t xml:space="preserve">                         </w:t>
      </w:r>
      <w:r w:rsidRPr="00B546BF">
        <w:rPr>
          <w:rFonts w:cs="Arial"/>
          <w:b/>
          <w:szCs w:val="20"/>
        </w:rPr>
        <w:t xml:space="preserve">Representante </w:t>
      </w:r>
      <w:proofErr w:type="gramStart"/>
      <w:r w:rsidRPr="00B546BF">
        <w:rPr>
          <w:rFonts w:cs="Arial"/>
          <w:b/>
          <w:szCs w:val="20"/>
        </w:rPr>
        <w:t>da(</w:t>
      </w:r>
      <w:proofErr w:type="gramEnd"/>
      <w:r w:rsidRPr="00B546BF">
        <w:rPr>
          <w:rFonts w:cs="Arial"/>
          <w:b/>
          <w:szCs w:val="20"/>
        </w:rPr>
        <w:t>o) CESSIONÁRIA(O)</w:t>
      </w:r>
    </w:p>
    <w:p w14:paraId="66D63AA9" w14:textId="77777777" w:rsidR="00F37DCF" w:rsidRDefault="00F37DCF" w:rsidP="00F37DCF">
      <w:pPr>
        <w:tabs>
          <w:tab w:val="left" w:pos="0"/>
        </w:tabs>
        <w:spacing w:line="276" w:lineRule="auto"/>
        <w:ind w:right="566"/>
        <w:rPr>
          <w:rFonts w:cs="Arial"/>
          <w:b/>
          <w:szCs w:val="20"/>
        </w:rPr>
      </w:pPr>
    </w:p>
    <w:p w14:paraId="439557CF" w14:textId="06F92E4D" w:rsidR="00F37DCF" w:rsidRPr="00B546BF" w:rsidRDefault="00B35B6B" w:rsidP="00F37DCF">
      <w:pPr>
        <w:tabs>
          <w:tab w:val="left" w:pos="0"/>
        </w:tabs>
        <w:spacing w:line="276" w:lineRule="auto"/>
        <w:ind w:right="566"/>
        <w:jc w:val="center"/>
        <w:rPr>
          <w:rFonts w:cs="Arial"/>
          <w:b/>
          <w:szCs w:val="20"/>
          <w:lang w:eastAsia="zh-CN"/>
        </w:rPr>
      </w:pPr>
      <w:r>
        <w:rPr>
          <w:rFonts w:cs="Arial"/>
          <w:b/>
          <w:bCs/>
          <w:szCs w:val="20"/>
        </w:rPr>
        <w:t xml:space="preserve">- </w:t>
      </w:r>
      <w:r w:rsidR="00F37DCF" w:rsidRPr="00B546BF">
        <w:rPr>
          <w:rFonts w:cs="Arial"/>
          <w:b/>
          <w:bCs/>
          <w:szCs w:val="20"/>
        </w:rPr>
        <w:t>TESTEMUNHAS</w:t>
      </w:r>
      <w:r>
        <w:rPr>
          <w:rFonts w:cs="Arial"/>
          <w:b/>
          <w:bCs/>
          <w:szCs w:val="20"/>
        </w:rPr>
        <w:t xml:space="preserve"> -</w:t>
      </w:r>
    </w:p>
    <w:p w14:paraId="4E58B70B" w14:textId="165DAF7F" w:rsidR="00F37DCF" w:rsidRPr="00B546BF" w:rsidRDefault="00F37DCF" w:rsidP="00F37DCF">
      <w:pPr>
        <w:tabs>
          <w:tab w:val="left" w:pos="0"/>
        </w:tabs>
        <w:spacing w:line="276" w:lineRule="auto"/>
        <w:ind w:right="566"/>
        <w:rPr>
          <w:rFonts w:cs="Arial"/>
          <w:szCs w:val="20"/>
        </w:rPr>
      </w:pPr>
    </w:p>
    <w:p w14:paraId="5A182982" w14:textId="34FCE3A2" w:rsidR="00F37DCF" w:rsidRPr="00B546BF" w:rsidRDefault="00F37DCF" w:rsidP="00F37DCF">
      <w:pPr>
        <w:tabs>
          <w:tab w:val="left" w:pos="0"/>
        </w:tabs>
        <w:spacing w:line="276" w:lineRule="auto"/>
        <w:ind w:right="566"/>
        <w:rPr>
          <w:rFonts w:cs="Arial"/>
          <w:b/>
          <w:bCs/>
          <w:szCs w:val="20"/>
        </w:rPr>
        <w:sectPr w:rsidR="00F37DCF" w:rsidRPr="00B546BF" w:rsidSect="003744C3">
          <w:pgSz w:w="11906" w:h="16838" w:code="9"/>
          <w:pgMar w:top="1418" w:right="1134" w:bottom="1418" w:left="1701" w:header="709" w:footer="709" w:gutter="0"/>
          <w:cols w:space="708"/>
          <w:titlePg/>
          <w:docGrid w:linePitch="360"/>
        </w:sectPr>
      </w:pPr>
      <w:r w:rsidRPr="00B546BF">
        <w:rPr>
          <w:rFonts w:cs="Arial"/>
          <w:szCs w:val="20"/>
        </w:rPr>
        <w:t>___________________________________</w:t>
      </w:r>
      <w:r>
        <w:rPr>
          <w:rFonts w:cs="Arial"/>
          <w:szCs w:val="20"/>
        </w:rPr>
        <w:t xml:space="preserve">            </w:t>
      </w:r>
      <w:r w:rsidRPr="00B546BF">
        <w:rPr>
          <w:rFonts w:cs="Arial"/>
          <w:szCs w:val="20"/>
        </w:rPr>
        <w:t>___________________________________</w:t>
      </w:r>
      <w:r>
        <w:rPr>
          <w:rFonts w:cs="Arial"/>
          <w:b/>
          <w:szCs w:val="20"/>
        </w:rPr>
        <w:t xml:space="preserve">         </w:t>
      </w:r>
    </w:p>
    <w:p w14:paraId="1F70AEB4" w14:textId="77777777" w:rsidR="00A00F81" w:rsidRPr="00B546BF" w:rsidRDefault="00A00F81" w:rsidP="00EE0F0D">
      <w:pPr>
        <w:spacing w:line="276" w:lineRule="auto"/>
        <w:ind w:left="567" w:right="-1"/>
        <w:jc w:val="center"/>
        <w:rPr>
          <w:rFonts w:cs="Arial"/>
          <w:szCs w:val="20"/>
        </w:rPr>
      </w:pPr>
      <w:r w:rsidRPr="00B546BF">
        <w:rPr>
          <w:rFonts w:cs="Arial"/>
          <w:szCs w:val="20"/>
        </w:rPr>
        <w:lastRenderedPageBreak/>
        <w:t>ANEXO III</w:t>
      </w:r>
    </w:p>
    <w:p w14:paraId="40EAE9D6" w14:textId="77777777" w:rsidR="00A00F81" w:rsidRPr="00B546BF" w:rsidRDefault="00A00F81" w:rsidP="00EE0F0D">
      <w:pPr>
        <w:spacing w:line="276" w:lineRule="auto"/>
        <w:ind w:left="567" w:right="-1"/>
        <w:jc w:val="center"/>
        <w:rPr>
          <w:rFonts w:cs="Arial"/>
          <w:b/>
          <w:szCs w:val="20"/>
        </w:rPr>
      </w:pPr>
    </w:p>
    <w:p w14:paraId="0F19844C" w14:textId="77777777" w:rsidR="00A00F81" w:rsidRPr="00B546BF" w:rsidRDefault="00A00F81" w:rsidP="00EE0F0D">
      <w:pPr>
        <w:spacing w:line="276" w:lineRule="auto"/>
        <w:ind w:left="567" w:right="-1"/>
        <w:jc w:val="center"/>
        <w:rPr>
          <w:rFonts w:cs="Arial"/>
          <w:b/>
          <w:szCs w:val="20"/>
        </w:rPr>
      </w:pPr>
      <w:r w:rsidRPr="00B546BF">
        <w:rPr>
          <w:rFonts w:cs="Arial"/>
          <w:b/>
          <w:szCs w:val="20"/>
        </w:rPr>
        <w:t>MODELO DE PROPOSTA</w:t>
      </w:r>
    </w:p>
    <w:p w14:paraId="60F50B02" w14:textId="77777777" w:rsidR="00A00F81" w:rsidRPr="00B546BF" w:rsidRDefault="00A00F81" w:rsidP="00EE0F0D">
      <w:pPr>
        <w:spacing w:line="276" w:lineRule="auto"/>
        <w:ind w:left="567" w:right="-1"/>
        <w:jc w:val="center"/>
        <w:rPr>
          <w:rFonts w:cs="Arial"/>
          <w:szCs w:val="20"/>
        </w:rPr>
      </w:pPr>
    </w:p>
    <w:p w14:paraId="33B43CCB" w14:textId="07E8ADDA" w:rsidR="00A00F81" w:rsidRPr="00B546BF" w:rsidRDefault="00A00F81" w:rsidP="00EE0F0D">
      <w:pPr>
        <w:spacing w:line="276" w:lineRule="auto"/>
        <w:ind w:left="567" w:right="-1"/>
        <w:jc w:val="both"/>
        <w:rPr>
          <w:rFonts w:cs="Arial"/>
          <w:szCs w:val="20"/>
        </w:rPr>
      </w:pPr>
      <w:r w:rsidRPr="00B546BF">
        <w:rPr>
          <w:rFonts w:cs="Arial"/>
          <w:szCs w:val="20"/>
        </w:rPr>
        <w:t xml:space="preserve">OBJETO: </w:t>
      </w:r>
      <w:r w:rsidR="00327EFE" w:rsidRPr="00B546BF">
        <w:rPr>
          <w:rFonts w:cs="Arial"/>
          <w:szCs w:val="20"/>
        </w:rPr>
        <w:t>Concessão de uso onerosa</w:t>
      </w:r>
      <w:r w:rsidR="0009168A" w:rsidRPr="00B546BF">
        <w:rPr>
          <w:rFonts w:cs="Arial"/>
          <w:szCs w:val="20"/>
        </w:rPr>
        <w:t>, de área física do Campus da UFERSA em _______________/RN, para fins de prestação de serviços comuns de lanchonete em favor da comunidade acadêmica com a finalidade de exploração exclusiva de preparo e venda de lanches</w:t>
      </w:r>
    </w:p>
    <w:p w14:paraId="248D1542" w14:textId="77777777" w:rsidR="00A00F81" w:rsidRPr="00B546BF" w:rsidRDefault="00A00F81" w:rsidP="00EE0F0D">
      <w:pPr>
        <w:spacing w:line="276" w:lineRule="auto"/>
        <w:ind w:left="567" w:right="-1"/>
        <w:jc w:val="both"/>
        <w:rPr>
          <w:rFonts w:cs="Arial"/>
          <w:szCs w:val="20"/>
        </w:rPr>
      </w:pPr>
    </w:p>
    <w:p w14:paraId="537552D4" w14:textId="77777777" w:rsidR="00A00F81" w:rsidRPr="00B546BF" w:rsidRDefault="00A00F81" w:rsidP="00EE0F0D">
      <w:pPr>
        <w:spacing w:line="276" w:lineRule="auto"/>
        <w:ind w:left="567" w:right="-1"/>
        <w:jc w:val="both"/>
        <w:rPr>
          <w:rFonts w:cs="Arial"/>
          <w:szCs w:val="20"/>
        </w:rPr>
      </w:pPr>
    </w:p>
    <w:p w14:paraId="56F75E4A" w14:textId="4A222D51" w:rsidR="00A00F81" w:rsidRPr="00B546BF" w:rsidRDefault="00A00F81" w:rsidP="00EE0F0D">
      <w:pPr>
        <w:spacing w:line="276" w:lineRule="auto"/>
        <w:ind w:left="567" w:right="-1"/>
        <w:jc w:val="both"/>
        <w:rPr>
          <w:rFonts w:cs="Arial"/>
          <w:szCs w:val="20"/>
        </w:rPr>
      </w:pPr>
      <w:r w:rsidRPr="00B546BF">
        <w:rPr>
          <w:rFonts w:cs="Arial"/>
          <w:szCs w:val="20"/>
        </w:rPr>
        <w:t>A empresa: _____________________________________________ (razão social), devidamente inscrita no Ministério da Fazenda sob o CNPJ nº. _________________ com sede na ___________________ (endereço completo), por intermédio de seu representante legal, infra-assinado, após analisar minuciosamente o Edital do Pregão Eletrônico nº____/201</w:t>
      </w:r>
      <w:r w:rsidR="004333CA" w:rsidRPr="00B546BF">
        <w:rPr>
          <w:rFonts w:cs="Arial"/>
          <w:szCs w:val="20"/>
        </w:rPr>
        <w:t>9</w:t>
      </w:r>
      <w:r w:rsidRPr="00B546BF">
        <w:rPr>
          <w:rFonts w:cs="Arial"/>
          <w:szCs w:val="20"/>
        </w:rPr>
        <w:t xml:space="preserve"> e seus Anexos, apresenta a seguinte proposta: VALOR MENSAL DO ALUGUEL: R$ _______ (_____________________). </w:t>
      </w:r>
    </w:p>
    <w:p w14:paraId="6AE91D77" w14:textId="77777777" w:rsidR="00A00F81" w:rsidRPr="00B546BF" w:rsidRDefault="00A00F81" w:rsidP="00EE0F0D">
      <w:pPr>
        <w:spacing w:line="276" w:lineRule="auto"/>
        <w:ind w:left="567" w:right="-1"/>
        <w:jc w:val="both"/>
        <w:rPr>
          <w:rFonts w:cs="Arial"/>
          <w:szCs w:val="20"/>
        </w:rPr>
      </w:pPr>
    </w:p>
    <w:p w14:paraId="0C1C3D3E" w14:textId="77777777" w:rsidR="00A00F81" w:rsidRPr="00B546BF" w:rsidRDefault="00A00F81" w:rsidP="00EE0F0D">
      <w:pPr>
        <w:spacing w:line="276" w:lineRule="auto"/>
        <w:ind w:left="567" w:right="-1"/>
        <w:jc w:val="both"/>
        <w:rPr>
          <w:rFonts w:cs="Arial"/>
          <w:szCs w:val="20"/>
        </w:rPr>
      </w:pPr>
      <w:r w:rsidRPr="00B546BF">
        <w:rPr>
          <w:rFonts w:cs="Arial"/>
          <w:szCs w:val="20"/>
        </w:rPr>
        <w:t>CONDIÇÕES DE PAGAMENTO: O pagamento será efetivado através de GRU até o 5º(quinto) dia útil do mês subsequente ao que a obrigação se referir, estando plenamente ciente das penalidades pelo atraso no pagamento do aluguel.</w:t>
      </w:r>
    </w:p>
    <w:p w14:paraId="3266334A" w14:textId="77777777" w:rsidR="00A00F81" w:rsidRPr="00B546BF" w:rsidRDefault="00A00F81" w:rsidP="00EE0F0D">
      <w:pPr>
        <w:spacing w:line="276" w:lineRule="auto"/>
        <w:ind w:left="567" w:right="-1"/>
        <w:jc w:val="center"/>
        <w:rPr>
          <w:rFonts w:cs="Arial"/>
          <w:szCs w:val="20"/>
        </w:rPr>
      </w:pPr>
    </w:p>
    <w:p w14:paraId="15CA6777" w14:textId="77777777" w:rsidR="00A00F81" w:rsidRPr="00B546BF" w:rsidRDefault="00A00F81" w:rsidP="00EE0F0D">
      <w:pPr>
        <w:spacing w:line="276" w:lineRule="auto"/>
        <w:ind w:left="567" w:right="-1"/>
        <w:jc w:val="center"/>
        <w:rPr>
          <w:rFonts w:cs="Arial"/>
          <w:szCs w:val="20"/>
        </w:rPr>
      </w:pPr>
      <w:r w:rsidRPr="00B546BF">
        <w:rPr>
          <w:rFonts w:cs="Arial"/>
          <w:szCs w:val="20"/>
        </w:rPr>
        <w:t>Dados para assinatura do contrato:</w:t>
      </w:r>
    </w:p>
    <w:p w14:paraId="10F001F2" w14:textId="77777777" w:rsidR="00A00F81" w:rsidRPr="00B546BF" w:rsidRDefault="00A00F81" w:rsidP="00EE0F0D">
      <w:pPr>
        <w:spacing w:line="276" w:lineRule="auto"/>
        <w:ind w:left="567" w:right="-1"/>
        <w:jc w:val="center"/>
        <w:rPr>
          <w:rFonts w:cs="Arial"/>
          <w:szCs w:val="20"/>
        </w:rPr>
      </w:pPr>
    </w:p>
    <w:p w14:paraId="62875FDA" w14:textId="77777777" w:rsidR="00A00F81" w:rsidRPr="00B546BF" w:rsidRDefault="00A00F81" w:rsidP="00EE0F0D">
      <w:pPr>
        <w:spacing w:line="276" w:lineRule="auto"/>
        <w:ind w:left="567" w:right="-1"/>
        <w:jc w:val="center"/>
        <w:rPr>
          <w:rFonts w:cs="Arial"/>
          <w:szCs w:val="20"/>
        </w:rPr>
      </w:pPr>
      <w:r w:rsidRPr="00B546BF">
        <w:rPr>
          <w:rFonts w:cs="Arial"/>
          <w:szCs w:val="20"/>
        </w:rPr>
        <w:t xml:space="preserve">Data: </w:t>
      </w:r>
    </w:p>
    <w:p w14:paraId="7E751E36" w14:textId="77777777" w:rsidR="00A00F81" w:rsidRPr="00B546BF" w:rsidRDefault="00A00F81" w:rsidP="00EE0F0D">
      <w:pPr>
        <w:spacing w:line="276" w:lineRule="auto"/>
        <w:ind w:left="567" w:right="-1"/>
        <w:jc w:val="center"/>
        <w:rPr>
          <w:rFonts w:cs="Arial"/>
          <w:szCs w:val="20"/>
        </w:rPr>
      </w:pPr>
    </w:p>
    <w:p w14:paraId="6E14ECA9" w14:textId="77777777" w:rsidR="00A00F81" w:rsidRPr="00B546BF" w:rsidRDefault="00A00F81" w:rsidP="00EE0F0D">
      <w:pPr>
        <w:spacing w:line="276" w:lineRule="auto"/>
        <w:ind w:left="567" w:right="-1"/>
        <w:jc w:val="center"/>
        <w:rPr>
          <w:rFonts w:cs="Arial"/>
          <w:szCs w:val="20"/>
        </w:rPr>
      </w:pPr>
      <w:r w:rsidRPr="00B546BF">
        <w:rPr>
          <w:rFonts w:cs="Arial"/>
          <w:szCs w:val="20"/>
        </w:rPr>
        <w:t xml:space="preserve">Local: </w:t>
      </w:r>
    </w:p>
    <w:p w14:paraId="33C7F0BA" w14:textId="77777777" w:rsidR="00A00F81" w:rsidRPr="00B546BF" w:rsidRDefault="00A00F81" w:rsidP="00EE0F0D">
      <w:pPr>
        <w:spacing w:line="276" w:lineRule="auto"/>
        <w:ind w:left="567" w:right="-1"/>
        <w:jc w:val="center"/>
        <w:rPr>
          <w:rFonts w:cs="Arial"/>
          <w:szCs w:val="20"/>
        </w:rPr>
      </w:pPr>
    </w:p>
    <w:p w14:paraId="186AE79D" w14:textId="77777777" w:rsidR="00A00F81" w:rsidRPr="00B546BF" w:rsidRDefault="00A00F81" w:rsidP="00EE0F0D">
      <w:pPr>
        <w:spacing w:line="276" w:lineRule="auto"/>
        <w:ind w:left="567" w:right="-1"/>
        <w:jc w:val="center"/>
        <w:rPr>
          <w:rFonts w:cs="Arial"/>
          <w:szCs w:val="20"/>
        </w:rPr>
      </w:pPr>
      <w:r w:rsidRPr="00B546BF">
        <w:rPr>
          <w:rFonts w:cs="Arial"/>
          <w:szCs w:val="20"/>
        </w:rPr>
        <w:t>___________________________________________</w:t>
      </w:r>
    </w:p>
    <w:p w14:paraId="584435EB" w14:textId="77777777" w:rsidR="00A00F81" w:rsidRPr="00B546BF" w:rsidRDefault="00A00F81" w:rsidP="00EE0F0D">
      <w:pPr>
        <w:spacing w:line="276" w:lineRule="auto"/>
        <w:ind w:left="567" w:right="-1"/>
        <w:jc w:val="center"/>
        <w:rPr>
          <w:rFonts w:cs="Arial"/>
          <w:szCs w:val="20"/>
        </w:rPr>
      </w:pPr>
      <w:r w:rsidRPr="00B546BF">
        <w:rPr>
          <w:rFonts w:cs="Arial"/>
          <w:szCs w:val="20"/>
        </w:rPr>
        <w:t>Assinatura do responsável legal da Empresa</w:t>
      </w:r>
    </w:p>
    <w:p w14:paraId="421A1BFF" w14:textId="77777777" w:rsidR="00A00F81" w:rsidRPr="00B546BF" w:rsidRDefault="00A00F81" w:rsidP="00EE0F0D">
      <w:pPr>
        <w:spacing w:line="276" w:lineRule="auto"/>
        <w:ind w:left="567" w:right="-1"/>
        <w:jc w:val="center"/>
        <w:rPr>
          <w:rFonts w:cs="Arial"/>
          <w:szCs w:val="20"/>
        </w:rPr>
      </w:pPr>
    </w:p>
    <w:p w14:paraId="1683EC9C" w14:textId="77777777" w:rsidR="00EE0F0D" w:rsidRPr="00B546BF" w:rsidRDefault="00EE0F0D" w:rsidP="00EE0F0D">
      <w:pPr>
        <w:spacing w:line="276" w:lineRule="auto"/>
        <w:ind w:left="567" w:right="-1"/>
        <w:jc w:val="center"/>
        <w:rPr>
          <w:rFonts w:cs="Arial"/>
          <w:szCs w:val="20"/>
        </w:rPr>
        <w:sectPr w:rsidR="00EE0F0D" w:rsidRPr="00B546BF" w:rsidSect="003744C3">
          <w:pgSz w:w="11906" w:h="16838" w:code="9"/>
          <w:pgMar w:top="1418" w:right="1134" w:bottom="1418" w:left="1701" w:header="709" w:footer="709" w:gutter="0"/>
          <w:cols w:space="708"/>
          <w:titlePg/>
          <w:docGrid w:linePitch="360"/>
        </w:sectPr>
      </w:pPr>
    </w:p>
    <w:p w14:paraId="57D22B68" w14:textId="51F03B02" w:rsidR="000E2115" w:rsidRPr="00B546BF" w:rsidRDefault="000E2115" w:rsidP="00EE0F0D">
      <w:pPr>
        <w:ind w:right="566"/>
        <w:jc w:val="center"/>
        <w:outlineLvl w:val="4"/>
        <w:rPr>
          <w:rFonts w:cs="Arial"/>
          <w:bCs/>
          <w:szCs w:val="20"/>
        </w:rPr>
      </w:pPr>
      <w:r w:rsidRPr="00B546BF">
        <w:rPr>
          <w:rFonts w:cs="Arial"/>
          <w:bCs/>
          <w:szCs w:val="20"/>
        </w:rPr>
        <w:lastRenderedPageBreak/>
        <w:t>ANEXO IV</w:t>
      </w:r>
    </w:p>
    <w:p w14:paraId="34D80960" w14:textId="77777777" w:rsidR="000E2115" w:rsidRPr="00B546BF" w:rsidRDefault="000E2115" w:rsidP="00EE0F0D">
      <w:pPr>
        <w:ind w:right="566"/>
        <w:jc w:val="center"/>
        <w:outlineLvl w:val="4"/>
        <w:rPr>
          <w:rFonts w:cs="Arial"/>
          <w:b/>
          <w:bCs/>
          <w:szCs w:val="20"/>
        </w:rPr>
      </w:pPr>
    </w:p>
    <w:p w14:paraId="5EEC847C" w14:textId="77777777" w:rsidR="000E2115" w:rsidRPr="00B546BF" w:rsidRDefault="000E2115" w:rsidP="00EE0F0D">
      <w:pPr>
        <w:ind w:right="566"/>
        <w:jc w:val="center"/>
        <w:outlineLvl w:val="4"/>
        <w:rPr>
          <w:rFonts w:cs="Arial"/>
          <w:b/>
          <w:szCs w:val="20"/>
          <w:u w:val="single"/>
        </w:rPr>
      </w:pPr>
      <w:r w:rsidRPr="00B546BF">
        <w:rPr>
          <w:rFonts w:cs="Arial"/>
          <w:b/>
          <w:szCs w:val="20"/>
          <w:u w:val="single"/>
        </w:rPr>
        <w:t>MODELO DE TERMO DE VISTORIA</w:t>
      </w:r>
    </w:p>
    <w:p w14:paraId="32A3765E" w14:textId="77777777" w:rsidR="000E2115" w:rsidRPr="00B546BF" w:rsidRDefault="000E2115" w:rsidP="00EE0F0D">
      <w:pPr>
        <w:tabs>
          <w:tab w:val="center" w:pos="4320"/>
          <w:tab w:val="right" w:pos="8640"/>
        </w:tabs>
        <w:suppressAutoHyphens/>
        <w:ind w:right="566"/>
        <w:jc w:val="center"/>
        <w:rPr>
          <w:rFonts w:cs="Arial"/>
          <w:b/>
          <w:szCs w:val="20"/>
          <w:lang w:eastAsia="ar-SA"/>
        </w:rPr>
      </w:pPr>
    </w:p>
    <w:p w14:paraId="4400CE83" w14:textId="77777777" w:rsidR="000E2115" w:rsidRPr="00B546BF" w:rsidRDefault="000E2115" w:rsidP="00EE0F0D">
      <w:pPr>
        <w:tabs>
          <w:tab w:val="center" w:pos="4320"/>
          <w:tab w:val="right" w:pos="8640"/>
        </w:tabs>
        <w:suppressAutoHyphens/>
        <w:ind w:right="566"/>
        <w:jc w:val="center"/>
        <w:rPr>
          <w:rFonts w:cs="Arial"/>
          <w:b/>
          <w:szCs w:val="20"/>
          <w:lang w:eastAsia="ar-SA"/>
        </w:rPr>
      </w:pPr>
    </w:p>
    <w:p w14:paraId="6DFF53AD" w14:textId="0F825C5D" w:rsidR="000E2115" w:rsidRPr="00B546BF" w:rsidRDefault="000E2115" w:rsidP="00EE0F0D">
      <w:pPr>
        <w:ind w:right="566"/>
        <w:jc w:val="center"/>
        <w:rPr>
          <w:rFonts w:cs="Arial"/>
          <w:b/>
          <w:bCs/>
          <w:color w:val="000000"/>
          <w:szCs w:val="20"/>
        </w:rPr>
      </w:pPr>
      <w:r w:rsidRPr="00B546BF">
        <w:rPr>
          <w:rFonts w:cs="Arial"/>
          <w:b/>
          <w:bCs/>
          <w:color w:val="000000"/>
          <w:szCs w:val="20"/>
        </w:rPr>
        <w:t>PREGÃO ELETRÔNICO Nº XX/201</w:t>
      </w:r>
      <w:r w:rsidR="002A33E7" w:rsidRPr="00B546BF">
        <w:rPr>
          <w:rFonts w:cs="Arial"/>
          <w:b/>
          <w:bCs/>
          <w:color w:val="000000"/>
          <w:szCs w:val="20"/>
        </w:rPr>
        <w:t>9</w:t>
      </w:r>
    </w:p>
    <w:p w14:paraId="7739F6C0" w14:textId="77777777" w:rsidR="000E2115" w:rsidRPr="00B546BF" w:rsidRDefault="000E2115" w:rsidP="00EE0F0D">
      <w:pPr>
        <w:widowControl w:val="0"/>
        <w:snapToGrid w:val="0"/>
        <w:ind w:right="566"/>
        <w:rPr>
          <w:rFonts w:eastAsia="Lucida Sans Unicode" w:cs="Arial"/>
          <w:b/>
          <w:bCs/>
          <w:szCs w:val="20"/>
          <w:shd w:val="clear" w:color="auto" w:fill="00FFFF"/>
        </w:rPr>
      </w:pPr>
      <w:r w:rsidRPr="00B546BF">
        <w:rPr>
          <w:rFonts w:cs="Arial"/>
          <w:b/>
          <w:bCs/>
          <w:szCs w:val="20"/>
        </w:rPr>
        <w:tab/>
      </w:r>
      <w:r w:rsidRPr="00B546BF">
        <w:rPr>
          <w:rFonts w:cs="Arial"/>
          <w:b/>
          <w:bCs/>
          <w:szCs w:val="20"/>
        </w:rPr>
        <w:tab/>
      </w:r>
    </w:p>
    <w:p w14:paraId="05BC1AF7" w14:textId="77777777" w:rsidR="000E2115" w:rsidRPr="00B546BF" w:rsidRDefault="000E2115" w:rsidP="00EE0F0D">
      <w:pPr>
        <w:ind w:right="566"/>
        <w:rPr>
          <w:rFonts w:cs="Arial"/>
          <w:szCs w:val="20"/>
        </w:rPr>
      </w:pPr>
    </w:p>
    <w:p w14:paraId="1C6328E9" w14:textId="77777777" w:rsidR="000E2115" w:rsidRPr="00B546BF" w:rsidRDefault="000E2115" w:rsidP="00EE0F0D">
      <w:pPr>
        <w:ind w:right="566"/>
        <w:rPr>
          <w:rFonts w:cs="Arial"/>
          <w:szCs w:val="20"/>
        </w:rPr>
      </w:pPr>
    </w:p>
    <w:p w14:paraId="23252872" w14:textId="2DC1299D" w:rsidR="000E2115" w:rsidRPr="00B546BF" w:rsidRDefault="000E2115" w:rsidP="00EE0F0D">
      <w:pPr>
        <w:spacing w:line="360" w:lineRule="auto"/>
        <w:ind w:right="566"/>
        <w:jc w:val="both"/>
        <w:rPr>
          <w:rFonts w:cs="Arial"/>
          <w:szCs w:val="20"/>
        </w:rPr>
      </w:pPr>
      <w:r w:rsidRPr="00B546BF">
        <w:rPr>
          <w:rFonts w:cs="Arial"/>
          <w:szCs w:val="20"/>
        </w:rPr>
        <w:t>Atestamos, para o fim de atender o previsto no Edital do Pregão Eletrônico nº XX/201</w:t>
      </w:r>
      <w:r w:rsidR="004333CA" w:rsidRPr="00B546BF">
        <w:rPr>
          <w:rFonts w:cs="Arial"/>
          <w:szCs w:val="20"/>
        </w:rPr>
        <w:t>9</w:t>
      </w:r>
      <w:r w:rsidRPr="00B546BF">
        <w:rPr>
          <w:rFonts w:cs="Arial"/>
          <w:szCs w:val="20"/>
        </w:rPr>
        <w:t xml:space="preserve"> que a empresa _________________________________________________________ CNPJ nº _____________________, representada pelo(a) Sr.(a)________________________________________________________________ CPF/MF n.º_______________________, compareceu na </w:t>
      </w:r>
      <w:r w:rsidRPr="00B546BF">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B546BF">
        <w:rPr>
          <w:rFonts w:cs="Arial"/>
          <w:szCs w:val="20"/>
        </w:rPr>
        <w:t>para acompanhado do representante da Unidade,  efetuar a visita a que se refere o Edital.</w:t>
      </w:r>
    </w:p>
    <w:p w14:paraId="638D60EC" w14:textId="77777777" w:rsidR="000E2115" w:rsidRPr="00B546BF" w:rsidRDefault="000E2115" w:rsidP="00EE0F0D">
      <w:pPr>
        <w:spacing w:line="360" w:lineRule="auto"/>
        <w:ind w:right="566"/>
        <w:jc w:val="both"/>
        <w:rPr>
          <w:rFonts w:cs="Arial"/>
          <w:szCs w:val="20"/>
        </w:rPr>
      </w:pPr>
    </w:p>
    <w:p w14:paraId="41CC30D3" w14:textId="77777777" w:rsidR="000E2115" w:rsidRPr="00B546BF" w:rsidRDefault="000E2115" w:rsidP="00EE0F0D">
      <w:pPr>
        <w:ind w:right="566"/>
        <w:rPr>
          <w:rFonts w:cs="Arial"/>
          <w:szCs w:val="20"/>
        </w:rPr>
      </w:pPr>
    </w:p>
    <w:p w14:paraId="5179E87E" w14:textId="783F035F" w:rsidR="000E2115" w:rsidRPr="00B546BF" w:rsidRDefault="000E2115" w:rsidP="00EE0F0D">
      <w:pPr>
        <w:ind w:right="566"/>
        <w:jc w:val="center"/>
        <w:rPr>
          <w:rFonts w:cs="Arial"/>
          <w:szCs w:val="20"/>
        </w:rPr>
      </w:pPr>
      <w:r w:rsidRPr="00B546BF">
        <w:rPr>
          <w:rFonts w:cs="Arial"/>
          <w:szCs w:val="20"/>
        </w:rPr>
        <w:t xml:space="preserve">______________________/RN, _____ de _________________ </w:t>
      </w:r>
      <w:proofErr w:type="spellStart"/>
      <w:r w:rsidRPr="00B546BF">
        <w:rPr>
          <w:rFonts w:cs="Arial"/>
          <w:szCs w:val="20"/>
        </w:rPr>
        <w:t>de</w:t>
      </w:r>
      <w:proofErr w:type="spellEnd"/>
      <w:r w:rsidRPr="00B546BF">
        <w:rPr>
          <w:rFonts w:cs="Arial"/>
          <w:szCs w:val="20"/>
        </w:rPr>
        <w:t xml:space="preserve"> 201</w:t>
      </w:r>
      <w:r w:rsidR="002A33E7" w:rsidRPr="00B546BF">
        <w:rPr>
          <w:rFonts w:cs="Arial"/>
          <w:szCs w:val="20"/>
        </w:rPr>
        <w:t>9</w:t>
      </w:r>
      <w:r w:rsidRPr="00B546BF">
        <w:rPr>
          <w:rFonts w:cs="Arial"/>
          <w:szCs w:val="20"/>
        </w:rPr>
        <w:t>.</w:t>
      </w:r>
    </w:p>
    <w:p w14:paraId="4CD8FB72" w14:textId="77777777" w:rsidR="000E2115" w:rsidRPr="00B546BF" w:rsidRDefault="000E2115" w:rsidP="00EE0F0D">
      <w:pPr>
        <w:tabs>
          <w:tab w:val="center" w:pos="4320"/>
          <w:tab w:val="right" w:pos="8640"/>
        </w:tabs>
        <w:suppressAutoHyphens/>
        <w:ind w:right="566"/>
        <w:jc w:val="center"/>
        <w:rPr>
          <w:rFonts w:cs="Arial"/>
          <w:b/>
          <w:szCs w:val="20"/>
          <w:lang w:eastAsia="ar-SA"/>
        </w:rPr>
      </w:pPr>
    </w:p>
    <w:p w14:paraId="3B331DCE" w14:textId="77777777" w:rsidR="000E2115" w:rsidRPr="00B546BF" w:rsidRDefault="000E2115" w:rsidP="00EE0F0D">
      <w:pPr>
        <w:ind w:right="566"/>
        <w:rPr>
          <w:rFonts w:cs="Arial"/>
          <w:szCs w:val="20"/>
        </w:rPr>
      </w:pPr>
    </w:p>
    <w:p w14:paraId="330B3610" w14:textId="77777777" w:rsidR="000E2115" w:rsidRPr="00B546BF" w:rsidRDefault="000E2115" w:rsidP="00EE0F0D">
      <w:pPr>
        <w:ind w:right="566"/>
        <w:rPr>
          <w:rFonts w:cs="Arial"/>
          <w:szCs w:val="20"/>
        </w:rPr>
      </w:pPr>
    </w:p>
    <w:p w14:paraId="5025CF90" w14:textId="77777777" w:rsidR="000E2115" w:rsidRPr="00B546BF" w:rsidRDefault="000E2115" w:rsidP="00EE0F0D">
      <w:pPr>
        <w:ind w:right="566"/>
        <w:jc w:val="center"/>
        <w:rPr>
          <w:rFonts w:cs="Arial"/>
          <w:szCs w:val="20"/>
        </w:rPr>
      </w:pPr>
      <w:r w:rsidRPr="00B546BF">
        <w:rPr>
          <w:rFonts w:cs="Arial"/>
          <w:szCs w:val="20"/>
        </w:rPr>
        <w:t>_____________________________________</w:t>
      </w:r>
    </w:p>
    <w:p w14:paraId="5598B9A7" w14:textId="77777777" w:rsidR="000E2115" w:rsidRPr="00B546BF" w:rsidRDefault="000E2115" w:rsidP="00EE0F0D">
      <w:pPr>
        <w:ind w:right="566"/>
        <w:jc w:val="center"/>
        <w:rPr>
          <w:rFonts w:cs="Arial"/>
          <w:szCs w:val="20"/>
        </w:rPr>
      </w:pPr>
      <w:r w:rsidRPr="00B546BF">
        <w:rPr>
          <w:rFonts w:cs="Arial"/>
          <w:szCs w:val="20"/>
        </w:rPr>
        <w:t>Carimbo e Assinatura do Servidor Declarante</w:t>
      </w:r>
    </w:p>
    <w:p w14:paraId="5F171C8C" w14:textId="77777777" w:rsidR="000E2115" w:rsidRPr="00B546BF" w:rsidRDefault="000E2115" w:rsidP="00EE0F0D">
      <w:pPr>
        <w:ind w:right="566"/>
        <w:jc w:val="center"/>
        <w:rPr>
          <w:rFonts w:cs="Arial"/>
          <w:szCs w:val="20"/>
        </w:rPr>
      </w:pPr>
      <w:r w:rsidRPr="00B546BF">
        <w:rPr>
          <w:rFonts w:cs="Arial"/>
          <w:szCs w:val="20"/>
        </w:rPr>
        <w:t>Matrícula SIAPE XXXXXX</w:t>
      </w:r>
    </w:p>
    <w:p w14:paraId="14AF21BF" w14:textId="77777777" w:rsidR="000E2115" w:rsidRPr="00B546BF" w:rsidRDefault="000E2115" w:rsidP="00EE0F0D">
      <w:pPr>
        <w:keepNext/>
        <w:ind w:right="566"/>
        <w:rPr>
          <w:rFonts w:cs="Arial"/>
          <w:szCs w:val="20"/>
        </w:rPr>
      </w:pPr>
    </w:p>
    <w:p w14:paraId="1DAE4BAB" w14:textId="77777777" w:rsidR="000E2115" w:rsidRPr="00B546BF" w:rsidRDefault="000E2115" w:rsidP="00EE0F0D">
      <w:pPr>
        <w:ind w:right="566"/>
        <w:rPr>
          <w:rFonts w:cs="Arial"/>
          <w:szCs w:val="20"/>
        </w:rPr>
      </w:pPr>
    </w:p>
    <w:p w14:paraId="4299AA33" w14:textId="77777777" w:rsidR="000E2115" w:rsidRPr="00B546BF" w:rsidRDefault="000E2115" w:rsidP="00EE0F0D">
      <w:pPr>
        <w:ind w:right="566"/>
        <w:rPr>
          <w:rFonts w:cs="Arial"/>
          <w:szCs w:val="20"/>
        </w:rPr>
      </w:pPr>
    </w:p>
    <w:p w14:paraId="1C234085" w14:textId="77777777" w:rsidR="000E2115" w:rsidRPr="00B546BF" w:rsidRDefault="000E2115" w:rsidP="00EE0F0D">
      <w:pPr>
        <w:ind w:right="566"/>
        <w:jc w:val="center"/>
        <w:rPr>
          <w:rFonts w:cs="Arial"/>
          <w:szCs w:val="20"/>
        </w:rPr>
      </w:pPr>
      <w:r w:rsidRPr="00B546BF">
        <w:rPr>
          <w:rFonts w:cs="Arial"/>
          <w:szCs w:val="20"/>
        </w:rPr>
        <w:t>_____________________________________</w:t>
      </w:r>
    </w:p>
    <w:p w14:paraId="0F6EE791" w14:textId="77777777" w:rsidR="000E2115" w:rsidRPr="00B546BF" w:rsidRDefault="000E2115" w:rsidP="00EE0F0D">
      <w:pPr>
        <w:ind w:right="566"/>
        <w:jc w:val="center"/>
        <w:rPr>
          <w:rFonts w:cs="Arial"/>
          <w:szCs w:val="20"/>
        </w:rPr>
      </w:pPr>
      <w:r w:rsidRPr="00B546BF">
        <w:rPr>
          <w:rFonts w:cs="Arial"/>
          <w:szCs w:val="20"/>
        </w:rPr>
        <w:t>Representante da Licitante</w:t>
      </w:r>
    </w:p>
    <w:p w14:paraId="2CB65076" w14:textId="77777777" w:rsidR="000E2115" w:rsidRPr="00B546BF" w:rsidRDefault="000E2115" w:rsidP="00EE0F0D">
      <w:pPr>
        <w:ind w:right="566"/>
        <w:jc w:val="center"/>
        <w:rPr>
          <w:rFonts w:cs="Arial"/>
          <w:b/>
          <w:bCs/>
          <w:szCs w:val="20"/>
        </w:rPr>
      </w:pPr>
      <w:r w:rsidRPr="00B546BF">
        <w:rPr>
          <w:rFonts w:cs="Arial"/>
          <w:szCs w:val="20"/>
        </w:rPr>
        <w:t xml:space="preserve">CPF nº </w:t>
      </w:r>
    </w:p>
    <w:p w14:paraId="23CD60EF" w14:textId="77777777" w:rsidR="000E2115" w:rsidRPr="00B546BF" w:rsidRDefault="000E2115" w:rsidP="00A66C66">
      <w:pPr>
        <w:framePr w:w="8679" w:wrap="auto" w:hAnchor="text" w:x="1701"/>
        <w:jc w:val="center"/>
        <w:rPr>
          <w:rFonts w:cs="Arial"/>
          <w:b/>
          <w:bCs/>
          <w:iCs/>
          <w:color w:val="000000"/>
          <w:szCs w:val="20"/>
        </w:rPr>
      </w:pPr>
    </w:p>
    <w:p w14:paraId="5E18CFC5" w14:textId="77777777" w:rsidR="00EE0F0D" w:rsidRPr="00B546BF" w:rsidRDefault="00EE0F0D" w:rsidP="00A66C66">
      <w:pPr>
        <w:framePr w:w="8679" w:wrap="auto" w:hAnchor="text" w:x="1701"/>
        <w:jc w:val="center"/>
        <w:rPr>
          <w:rFonts w:cs="Arial"/>
          <w:b/>
          <w:bCs/>
          <w:iCs/>
          <w:color w:val="000000"/>
          <w:szCs w:val="20"/>
        </w:rPr>
        <w:sectPr w:rsidR="00EE0F0D" w:rsidRPr="00B546BF" w:rsidSect="003744C3">
          <w:pgSz w:w="11906" w:h="16838" w:code="9"/>
          <w:pgMar w:top="1418" w:right="1134" w:bottom="1418" w:left="1701" w:header="709" w:footer="709" w:gutter="0"/>
          <w:cols w:space="708"/>
          <w:titlePg/>
          <w:docGrid w:linePitch="360"/>
        </w:sectPr>
      </w:pPr>
    </w:p>
    <w:p w14:paraId="57064114" w14:textId="102C7DEC" w:rsidR="000E2115" w:rsidRPr="00B546BF" w:rsidRDefault="000E2115" w:rsidP="00EE0F0D">
      <w:pPr>
        <w:tabs>
          <w:tab w:val="left" w:pos="284"/>
        </w:tabs>
        <w:ind w:left="567" w:right="-1"/>
        <w:jc w:val="center"/>
        <w:outlineLvl w:val="4"/>
        <w:rPr>
          <w:rFonts w:cs="Arial"/>
          <w:bCs/>
          <w:szCs w:val="20"/>
        </w:rPr>
      </w:pPr>
      <w:r w:rsidRPr="00B546BF">
        <w:rPr>
          <w:rFonts w:cs="Arial"/>
          <w:bCs/>
          <w:szCs w:val="20"/>
        </w:rPr>
        <w:lastRenderedPageBreak/>
        <w:t>ANEXO V</w:t>
      </w:r>
    </w:p>
    <w:p w14:paraId="25FB6E9D" w14:textId="77777777" w:rsidR="000E2115" w:rsidRPr="00B546BF" w:rsidRDefault="000E2115" w:rsidP="00EE0F0D">
      <w:pPr>
        <w:tabs>
          <w:tab w:val="left" w:pos="284"/>
        </w:tabs>
        <w:ind w:left="567" w:right="-1"/>
        <w:jc w:val="center"/>
        <w:outlineLvl w:val="4"/>
        <w:rPr>
          <w:rFonts w:cs="Arial"/>
          <w:b/>
          <w:bCs/>
          <w:szCs w:val="20"/>
        </w:rPr>
      </w:pPr>
    </w:p>
    <w:p w14:paraId="39CF486A" w14:textId="77777777" w:rsidR="000E2115" w:rsidRPr="00B546BF" w:rsidRDefault="000E2115" w:rsidP="00EE0F0D">
      <w:pPr>
        <w:widowControl w:val="0"/>
        <w:tabs>
          <w:tab w:val="left" w:pos="284"/>
        </w:tabs>
        <w:autoSpaceDE w:val="0"/>
        <w:autoSpaceDN w:val="0"/>
        <w:adjustRightInd w:val="0"/>
        <w:spacing w:after="275"/>
        <w:ind w:left="567" w:right="-1"/>
        <w:jc w:val="center"/>
        <w:rPr>
          <w:rFonts w:cs="Arial"/>
          <w:szCs w:val="20"/>
        </w:rPr>
      </w:pPr>
      <w:r w:rsidRPr="00B546BF">
        <w:rPr>
          <w:rFonts w:cs="Arial"/>
          <w:b/>
          <w:bCs/>
          <w:szCs w:val="20"/>
          <w:u w:val="single"/>
        </w:rPr>
        <w:t xml:space="preserve">MODELO DE DECLARAÇÃO DE DESISTÊNCIA DE VISTORIA </w:t>
      </w:r>
    </w:p>
    <w:p w14:paraId="6019DA01" w14:textId="77777777" w:rsidR="000E2115" w:rsidRPr="00B546BF" w:rsidRDefault="000E2115" w:rsidP="00EE0F0D">
      <w:pPr>
        <w:widowControl w:val="0"/>
        <w:tabs>
          <w:tab w:val="left" w:pos="284"/>
        </w:tabs>
        <w:suppressAutoHyphens/>
        <w:spacing w:before="100" w:beforeAutospacing="1" w:after="100" w:afterAutospacing="1"/>
        <w:ind w:left="567" w:right="-1"/>
        <w:jc w:val="both"/>
        <w:rPr>
          <w:rFonts w:cs="Arial"/>
          <w:szCs w:val="20"/>
        </w:rPr>
      </w:pPr>
    </w:p>
    <w:p w14:paraId="5ACD4DD9" w14:textId="26BD123C" w:rsidR="000E2115" w:rsidRPr="00B546BF" w:rsidRDefault="000E2115" w:rsidP="00EE0F0D">
      <w:pPr>
        <w:tabs>
          <w:tab w:val="left" w:pos="284"/>
        </w:tabs>
        <w:ind w:left="567" w:right="-1"/>
        <w:jc w:val="center"/>
        <w:rPr>
          <w:rFonts w:cs="Arial"/>
          <w:b/>
          <w:bCs/>
          <w:color w:val="000000"/>
          <w:szCs w:val="20"/>
        </w:rPr>
      </w:pPr>
      <w:r w:rsidRPr="00B546BF">
        <w:rPr>
          <w:rFonts w:cs="Arial"/>
          <w:b/>
          <w:bCs/>
          <w:color w:val="000000"/>
          <w:szCs w:val="20"/>
        </w:rPr>
        <w:t>PREGÃO ELETRÔNICO Nº XX/201</w:t>
      </w:r>
      <w:r w:rsidR="002A33E7" w:rsidRPr="00B546BF">
        <w:rPr>
          <w:rFonts w:cs="Arial"/>
          <w:b/>
          <w:bCs/>
          <w:color w:val="000000"/>
          <w:szCs w:val="20"/>
        </w:rPr>
        <w:t>9</w:t>
      </w:r>
    </w:p>
    <w:p w14:paraId="113076D8" w14:textId="77777777" w:rsidR="000E2115" w:rsidRPr="00B546BF" w:rsidRDefault="000E2115" w:rsidP="00EE0F0D">
      <w:pPr>
        <w:widowControl w:val="0"/>
        <w:tabs>
          <w:tab w:val="left" w:pos="284"/>
        </w:tabs>
        <w:suppressAutoHyphens/>
        <w:spacing w:before="100" w:beforeAutospacing="1" w:after="100" w:afterAutospacing="1"/>
        <w:ind w:left="567" w:right="-1"/>
        <w:jc w:val="both"/>
        <w:rPr>
          <w:rFonts w:cs="Arial"/>
          <w:szCs w:val="20"/>
        </w:rPr>
      </w:pPr>
    </w:p>
    <w:p w14:paraId="0B4BFD5C" w14:textId="77777777" w:rsidR="000E2115" w:rsidRPr="00B546BF" w:rsidRDefault="000E2115" w:rsidP="00EE0F0D">
      <w:pPr>
        <w:widowControl w:val="0"/>
        <w:tabs>
          <w:tab w:val="left" w:pos="284"/>
        </w:tabs>
        <w:suppressAutoHyphens/>
        <w:spacing w:before="100" w:beforeAutospacing="1" w:after="100" w:afterAutospacing="1" w:line="276" w:lineRule="auto"/>
        <w:ind w:left="567" w:right="-1"/>
        <w:jc w:val="both"/>
        <w:rPr>
          <w:rFonts w:cs="Arial"/>
          <w:szCs w:val="20"/>
        </w:rPr>
      </w:pPr>
      <w:r w:rsidRPr="00B546BF">
        <w:rPr>
          <w:rFonts w:cs="Arial"/>
          <w:szCs w:val="20"/>
        </w:rPr>
        <w:t xml:space="preserve">A empresa _____________________________________________, inscrita no CNPJ nº. ____________________, por intermédio de seu representante legal, o (a) </w:t>
      </w:r>
      <w:proofErr w:type="spellStart"/>
      <w:proofErr w:type="gramStart"/>
      <w:r w:rsidRPr="00B546BF">
        <w:rPr>
          <w:rFonts w:cs="Arial"/>
          <w:szCs w:val="20"/>
        </w:rPr>
        <w:t>Sr</w:t>
      </w:r>
      <w:proofErr w:type="spellEnd"/>
      <w:r w:rsidRPr="00B546BF">
        <w:rPr>
          <w:rFonts w:cs="Arial"/>
          <w:szCs w:val="20"/>
        </w:rPr>
        <w:t>(</w:t>
      </w:r>
      <w:proofErr w:type="gramEnd"/>
      <w:r w:rsidRPr="00B546BF">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7D43716F" w14:textId="77777777" w:rsidR="000E2115" w:rsidRPr="00B546BF" w:rsidRDefault="000E2115" w:rsidP="00EE0F0D">
      <w:pPr>
        <w:widowControl w:val="0"/>
        <w:tabs>
          <w:tab w:val="left" w:pos="284"/>
        </w:tabs>
        <w:suppressAutoHyphens/>
        <w:spacing w:before="100" w:beforeAutospacing="1" w:after="100" w:afterAutospacing="1" w:line="276" w:lineRule="auto"/>
        <w:ind w:left="567" w:right="-1"/>
        <w:jc w:val="both"/>
        <w:rPr>
          <w:rFonts w:cs="Arial"/>
          <w:szCs w:val="20"/>
        </w:rPr>
      </w:pPr>
    </w:p>
    <w:p w14:paraId="1F63A650" w14:textId="77777777" w:rsidR="000E2115" w:rsidRPr="00B546BF" w:rsidRDefault="000E2115" w:rsidP="00EE0F0D">
      <w:pPr>
        <w:widowControl w:val="0"/>
        <w:tabs>
          <w:tab w:val="left" w:pos="284"/>
        </w:tabs>
        <w:suppressAutoHyphens/>
        <w:spacing w:before="100" w:beforeAutospacing="1" w:after="100" w:afterAutospacing="1" w:line="276" w:lineRule="auto"/>
        <w:ind w:left="567" w:right="-1"/>
        <w:jc w:val="both"/>
        <w:rPr>
          <w:rFonts w:cs="Arial"/>
          <w:szCs w:val="20"/>
        </w:rPr>
      </w:pPr>
      <w:r w:rsidRPr="00B546BF">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SEMI-ÁRIDO – UFERSA, de qualquer reclamação e/ou reivindicação de nossa parte. </w:t>
      </w:r>
    </w:p>
    <w:p w14:paraId="4CF00F9F" w14:textId="77777777" w:rsidR="000E2115" w:rsidRPr="00B546BF" w:rsidRDefault="000E2115" w:rsidP="00EE0F0D">
      <w:pPr>
        <w:widowControl w:val="0"/>
        <w:tabs>
          <w:tab w:val="left" w:pos="284"/>
        </w:tabs>
        <w:suppressAutoHyphens/>
        <w:spacing w:before="100" w:beforeAutospacing="1" w:after="100" w:afterAutospacing="1"/>
        <w:ind w:left="567" w:right="-1"/>
        <w:jc w:val="both"/>
        <w:rPr>
          <w:rFonts w:cs="Arial"/>
          <w:szCs w:val="20"/>
        </w:rPr>
      </w:pPr>
    </w:p>
    <w:p w14:paraId="30942852" w14:textId="1C293981" w:rsidR="000E2115" w:rsidRPr="00B546BF" w:rsidRDefault="000E2115" w:rsidP="00EE0F0D">
      <w:pPr>
        <w:tabs>
          <w:tab w:val="left" w:pos="284"/>
        </w:tabs>
        <w:ind w:left="567" w:right="-1"/>
        <w:jc w:val="center"/>
        <w:rPr>
          <w:rFonts w:cs="Arial"/>
          <w:szCs w:val="20"/>
        </w:rPr>
      </w:pPr>
      <w:r w:rsidRPr="00B546BF">
        <w:rPr>
          <w:rFonts w:cs="Arial"/>
          <w:szCs w:val="20"/>
        </w:rPr>
        <w:t xml:space="preserve">______________________/___, _____ de _________________ </w:t>
      </w:r>
      <w:proofErr w:type="spellStart"/>
      <w:r w:rsidRPr="00B546BF">
        <w:rPr>
          <w:rFonts w:cs="Arial"/>
          <w:szCs w:val="20"/>
        </w:rPr>
        <w:t>de</w:t>
      </w:r>
      <w:proofErr w:type="spellEnd"/>
      <w:r w:rsidRPr="00B546BF">
        <w:rPr>
          <w:rFonts w:cs="Arial"/>
          <w:szCs w:val="20"/>
        </w:rPr>
        <w:t xml:space="preserve"> 201</w:t>
      </w:r>
      <w:r w:rsidR="002A33E7" w:rsidRPr="00B546BF">
        <w:rPr>
          <w:rFonts w:cs="Arial"/>
          <w:szCs w:val="20"/>
        </w:rPr>
        <w:t>9</w:t>
      </w:r>
      <w:r w:rsidRPr="00B546BF">
        <w:rPr>
          <w:rFonts w:cs="Arial"/>
          <w:szCs w:val="20"/>
        </w:rPr>
        <w:t>.</w:t>
      </w:r>
    </w:p>
    <w:p w14:paraId="3EDB984C" w14:textId="77777777" w:rsidR="000E2115" w:rsidRPr="00B546BF" w:rsidRDefault="000E2115" w:rsidP="00EE0F0D">
      <w:pPr>
        <w:tabs>
          <w:tab w:val="left" w:pos="284"/>
          <w:tab w:val="center" w:pos="4320"/>
          <w:tab w:val="right" w:pos="8640"/>
        </w:tabs>
        <w:suppressAutoHyphens/>
        <w:ind w:left="567" w:right="-1"/>
        <w:jc w:val="center"/>
        <w:rPr>
          <w:rFonts w:cs="Arial"/>
          <w:b/>
          <w:szCs w:val="20"/>
          <w:lang w:eastAsia="ar-SA"/>
        </w:rPr>
      </w:pPr>
    </w:p>
    <w:p w14:paraId="096E7288" w14:textId="77777777" w:rsidR="000E2115" w:rsidRPr="00B546BF" w:rsidRDefault="000E2115" w:rsidP="00EE0F0D">
      <w:pPr>
        <w:tabs>
          <w:tab w:val="left" w:pos="284"/>
        </w:tabs>
        <w:ind w:left="567" w:right="-1"/>
        <w:rPr>
          <w:rFonts w:cs="Arial"/>
          <w:szCs w:val="20"/>
        </w:rPr>
      </w:pPr>
    </w:p>
    <w:p w14:paraId="6D2C737E" w14:textId="77777777" w:rsidR="000E2115" w:rsidRPr="00B546BF" w:rsidRDefault="000E2115" w:rsidP="00EE0F0D">
      <w:pPr>
        <w:tabs>
          <w:tab w:val="left" w:pos="284"/>
        </w:tabs>
        <w:ind w:left="567" w:right="-1"/>
        <w:rPr>
          <w:rFonts w:cs="Arial"/>
          <w:szCs w:val="20"/>
        </w:rPr>
      </w:pPr>
    </w:p>
    <w:p w14:paraId="5D57896E" w14:textId="77777777" w:rsidR="000E2115" w:rsidRPr="00B546BF" w:rsidRDefault="000E2115" w:rsidP="00EE0F0D">
      <w:pPr>
        <w:tabs>
          <w:tab w:val="left" w:pos="284"/>
        </w:tabs>
        <w:ind w:left="567" w:right="-1"/>
        <w:rPr>
          <w:rFonts w:cs="Arial"/>
          <w:szCs w:val="20"/>
        </w:rPr>
      </w:pPr>
    </w:p>
    <w:p w14:paraId="02402718" w14:textId="77777777" w:rsidR="000E2115" w:rsidRPr="00B546BF" w:rsidRDefault="000E2115" w:rsidP="00EE0F0D">
      <w:pPr>
        <w:tabs>
          <w:tab w:val="left" w:pos="284"/>
        </w:tabs>
        <w:ind w:left="567" w:right="-1"/>
        <w:jc w:val="center"/>
        <w:rPr>
          <w:rFonts w:cs="Arial"/>
          <w:szCs w:val="20"/>
        </w:rPr>
      </w:pPr>
      <w:r w:rsidRPr="00B546BF">
        <w:rPr>
          <w:rFonts w:cs="Arial"/>
          <w:szCs w:val="20"/>
        </w:rPr>
        <w:t>_____________________________________</w:t>
      </w:r>
    </w:p>
    <w:p w14:paraId="722866EF" w14:textId="77777777" w:rsidR="000E2115" w:rsidRPr="00B546BF" w:rsidRDefault="000E2115" w:rsidP="00EE0F0D">
      <w:pPr>
        <w:tabs>
          <w:tab w:val="left" w:pos="284"/>
        </w:tabs>
        <w:ind w:left="567" w:right="-1"/>
        <w:jc w:val="center"/>
        <w:rPr>
          <w:rFonts w:cs="Arial"/>
          <w:szCs w:val="20"/>
        </w:rPr>
      </w:pPr>
      <w:r w:rsidRPr="00B546BF">
        <w:rPr>
          <w:rFonts w:cs="Arial"/>
          <w:szCs w:val="20"/>
        </w:rPr>
        <w:t>Representante da Licitante</w:t>
      </w:r>
    </w:p>
    <w:p w14:paraId="2CAD274B" w14:textId="77777777" w:rsidR="00363ACB" w:rsidRPr="00B546BF" w:rsidRDefault="000E2115" w:rsidP="00EE0F0D">
      <w:pPr>
        <w:tabs>
          <w:tab w:val="left" w:pos="284"/>
        </w:tabs>
        <w:ind w:left="567" w:right="-1"/>
        <w:jc w:val="center"/>
        <w:rPr>
          <w:rFonts w:cs="Arial"/>
          <w:szCs w:val="20"/>
        </w:rPr>
      </w:pPr>
      <w:r w:rsidRPr="00B546BF">
        <w:rPr>
          <w:rFonts w:cs="Arial"/>
          <w:szCs w:val="20"/>
        </w:rPr>
        <w:t xml:space="preserve">CPF nº </w:t>
      </w:r>
    </w:p>
    <w:p w14:paraId="67F8A825" w14:textId="77777777" w:rsidR="00EE0F0D" w:rsidRPr="00B546BF" w:rsidRDefault="00EE0F0D" w:rsidP="00EE0F0D">
      <w:pPr>
        <w:tabs>
          <w:tab w:val="left" w:pos="284"/>
        </w:tabs>
        <w:ind w:left="567" w:right="-1"/>
        <w:jc w:val="center"/>
        <w:rPr>
          <w:rFonts w:cs="Arial"/>
          <w:szCs w:val="20"/>
        </w:rPr>
      </w:pPr>
    </w:p>
    <w:p w14:paraId="32364BA7" w14:textId="77777777" w:rsidR="00EE0F0D" w:rsidRPr="00B546BF" w:rsidRDefault="00EE0F0D" w:rsidP="00EE0F0D">
      <w:pPr>
        <w:tabs>
          <w:tab w:val="left" w:pos="284"/>
        </w:tabs>
        <w:ind w:left="567" w:right="-1"/>
        <w:jc w:val="center"/>
        <w:rPr>
          <w:rFonts w:cs="Arial"/>
          <w:szCs w:val="20"/>
        </w:rPr>
        <w:sectPr w:rsidR="00EE0F0D" w:rsidRPr="00B546BF" w:rsidSect="003744C3">
          <w:pgSz w:w="11906" w:h="16838" w:code="9"/>
          <w:pgMar w:top="1418" w:right="1134" w:bottom="1418" w:left="1701" w:header="709" w:footer="709" w:gutter="0"/>
          <w:cols w:space="708"/>
          <w:titlePg/>
          <w:docGrid w:linePitch="360"/>
        </w:sectPr>
      </w:pPr>
    </w:p>
    <w:p w14:paraId="3736E353" w14:textId="0D0215BB" w:rsidR="00363ACB" w:rsidRPr="00B546BF" w:rsidRDefault="00363ACB" w:rsidP="00EE0F0D">
      <w:pPr>
        <w:widowControl w:val="0"/>
        <w:suppressAutoHyphens/>
        <w:spacing w:before="100" w:beforeAutospacing="1" w:after="100" w:afterAutospacing="1"/>
        <w:ind w:right="566"/>
        <w:contextualSpacing/>
        <w:jc w:val="center"/>
        <w:rPr>
          <w:rFonts w:cs="Arial"/>
          <w:szCs w:val="20"/>
        </w:rPr>
      </w:pPr>
      <w:r w:rsidRPr="00B546BF">
        <w:rPr>
          <w:rFonts w:cs="Arial"/>
          <w:szCs w:val="20"/>
        </w:rPr>
        <w:lastRenderedPageBreak/>
        <w:t>ANEXO VI</w:t>
      </w:r>
    </w:p>
    <w:p w14:paraId="4FBBCB55" w14:textId="77777777" w:rsidR="00363ACB" w:rsidRPr="00B546BF" w:rsidRDefault="00363ACB" w:rsidP="00EE0F0D">
      <w:pPr>
        <w:widowControl w:val="0"/>
        <w:suppressAutoHyphens/>
        <w:spacing w:before="120" w:beforeAutospacing="1" w:after="120" w:afterAutospacing="1"/>
        <w:ind w:right="566"/>
        <w:contextualSpacing/>
        <w:jc w:val="center"/>
        <w:rPr>
          <w:rFonts w:cs="Arial"/>
          <w:b/>
          <w:szCs w:val="20"/>
        </w:rPr>
      </w:pPr>
    </w:p>
    <w:p w14:paraId="541BAC9E" w14:textId="77777777" w:rsidR="00363ACB" w:rsidRPr="00B546BF" w:rsidRDefault="00363ACB" w:rsidP="00EE0F0D">
      <w:pPr>
        <w:keepNext/>
        <w:keepLines/>
        <w:tabs>
          <w:tab w:val="left" w:pos="1418"/>
          <w:tab w:val="left" w:pos="1701"/>
        </w:tabs>
        <w:spacing w:before="120" w:after="120"/>
        <w:ind w:right="566"/>
        <w:contextualSpacing/>
        <w:outlineLvl w:val="5"/>
        <w:rPr>
          <w:rFonts w:cs="Arial"/>
          <w:b/>
          <w:szCs w:val="20"/>
        </w:rPr>
      </w:pPr>
    </w:p>
    <w:p w14:paraId="69FBED75" w14:textId="77777777" w:rsidR="00974085" w:rsidRPr="00B546BF" w:rsidRDefault="00974085" w:rsidP="00EE0F0D">
      <w:pPr>
        <w:spacing w:before="120" w:after="120"/>
        <w:ind w:right="566"/>
        <w:contextualSpacing/>
        <w:jc w:val="both"/>
        <w:rPr>
          <w:rFonts w:cs="Arial"/>
          <w:szCs w:val="20"/>
        </w:rPr>
      </w:pPr>
    </w:p>
    <w:p w14:paraId="1DD37F70" w14:textId="2626602B" w:rsidR="00974085" w:rsidRPr="00B546BF" w:rsidRDefault="00974085" w:rsidP="00EE0F0D">
      <w:pPr>
        <w:spacing w:after="160" w:line="259" w:lineRule="auto"/>
        <w:ind w:right="566"/>
        <w:jc w:val="center"/>
        <w:rPr>
          <w:rFonts w:eastAsia="Calibri" w:cs="Arial"/>
          <w:b/>
          <w:bCs/>
          <w:szCs w:val="20"/>
          <w:lang w:eastAsia="en-US"/>
        </w:rPr>
      </w:pPr>
      <w:r w:rsidRPr="00B546BF">
        <w:rPr>
          <w:rFonts w:eastAsia="Calibri" w:cs="Arial"/>
          <w:b/>
          <w:bCs/>
          <w:szCs w:val="20"/>
          <w:lang w:eastAsia="en-US"/>
        </w:rPr>
        <w:t>MODELO DE PESQUISA DE SATISFAÇÃO</w:t>
      </w:r>
    </w:p>
    <w:p w14:paraId="55CCBDF5" w14:textId="77777777" w:rsidR="00974085" w:rsidRPr="00B546BF" w:rsidRDefault="00974085" w:rsidP="00EE0F0D">
      <w:pPr>
        <w:spacing w:after="160" w:line="259" w:lineRule="auto"/>
        <w:ind w:right="566"/>
        <w:jc w:val="both"/>
        <w:rPr>
          <w:rFonts w:eastAsia="Calibri" w:cs="Arial"/>
          <w:szCs w:val="20"/>
          <w:lang w:eastAsia="en-US"/>
        </w:rPr>
      </w:pPr>
    </w:p>
    <w:p w14:paraId="2AA04AC7" w14:textId="77777777" w:rsidR="00974085" w:rsidRPr="00B546BF" w:rsidRDefault="00974085" w:rsidP="00EE0F0D">
      <w:pPr>
        <w:spacing w:before="120" w:after="120"/>
        <w:ind w:right="566"/>
        <w:contextualSpacing/>
        <w:jc w:val="both"/>
        <w:rPr>
          <w:rFonts w:cs="Arial"/>
          <w:szCs w:val="20"/>
        </w:rPr>
      </w:pPr>
      <w:r w:rsidRPr="00B546BF">
        <w:rPr>
          <w:rFonts w:cs="Arial"/>
          <w:szCs w:val="20"/>
        </w:rPr>
        <w:t>Caro usuário,</w:t>
      </w:r>
    </w:p>
    <w:p w14:paraId="626187E9" w14:textId="77777777" w:rsidR="00974085" w:rsidRPr="00B546BF" w:rsidRDefault="00974085" w:rsidP="00EE0F0D">
      <w:pPr>
        <w:spacing w:before="120" w:after="120"/>
        <w:ind w:right="566"/>
        <w:contextualSpacing/>
        <w:jc w:val="both"/>
        <w:rPr>
          <w:rFonts w:cs="Arial"/>
          <w:szCs w:val="20"/>
        </w:rPr>
      </w:pPr>
    </w:p>
    <w:p w14:paraId="52A7EAC2" w14:textId="5D0C0F97" w:rsidR="00974085" w:rsidRPr="00B546BF" w:rsidRDefault="00974085" w:rsidP="00EE0F0D">
      <w:pPr>
        <w:spacing w:before="120" w:after="120"/>
        <w:ind w:right="566"/>
        <w:contextualSpacing/>
        <w:jc w:val="both"/>
        <w:rPr>
          <w:rFonts w:cs="Arial"/>
          <w:szCs w:val="20"/>
        </w:rPr>
      </w:pPr>
      <w:r w:rsidRPr="00B546BF">
        <w:rPr>
          <w:rFonts w:cs="Arial"/>
          <w:szCs w:val="20"/>
        </w:rPr>
        <w:t xml:space="preserve">Por favor, avalie o serviço prestado pela </w:t>
      </w:r>
      <w:r w:rsidR="00E245D2" w:rsidRPr="00B546BF">
        <w:rPr>
          <w:rFonts w:cs="Arial"/>
          <w:szCs w:val="20"/>
        </w:rPr>
        <w:t xml:space="preserve">cessionária </w:t>
      </w:r>
      <w:r w:rsidRPr="00B546BF">
        <w:rPr>
          <w:rFonts w:cs="Arial"/>
          <w:szCs w:val="20"/>
        </w:rPr>
        <w:t>da cantina ________________ ____________assinalando com um “X” o número correspondente ao seu grau de satisfação:</w:t>
      </w:r>
    </w:p>
    <w:p w14:paraId="0EE5EAA6" w14:textId="77777777" w:rsidR="00974085" w:rsidRPr="00B546BF" w:rsidRDefault="00974085" w:rsidP="00EE0F0D">
      <w:pPr>
        <w:spacing w:before="120" w:after="120"/>
        <w:ind w:right="566"/>
        <w:contextualSpacing/>
        <w:jc w:val="both"/>
        <w:rPr>
          <w:rFonts w:cs="Arial"/>
          <w:szCs w:val="20"/>
        </w:rPr>
      </w:pPr>
    </w:p>
    <w:p w14:paraId="25679170" w14:textId="77777777" w:rsidR="00974085" w:rsidRPr="00B546BF" w:rsidRDefault="00974085" w:rsidP="00EE0F0D">
      <w:pPr>
        <w:spacing w:before="120" w:after="120"/>
        <w:ind w:right="566"/>
        <w:contextualSpacing/>
        <w:jc w:val="both"/>
        <w:rPr>
          <w:rFonts w:cs="Arial"/>
          <w:szCs w:val="20"/>
        </w:rPr>
      </w:pPr>
      <w:r w:rsidRPr="00B546BF">
        <w:rPr>
          <w:rFonts w:cs="Arial"/>
          <w:szCs w:val="20"/>
        </w:rPr>
        <w:t>1 – muito ruim</w:t>
      </w:r>
    </w:p>
    <w:p w14:paraId="114332D5" w14:textId="77777777" w:rsidR="00974085" w:rsidRPr="00B546BF" w:rsidRDefault="00974085" w:rsidP="00EE0F0D">
      <w:pPr>
        <w:spacing w:before="120" w:after="120"/>
        <w:ind w:right="566"/>
        <w:contextualSpacing/>
        <w:jc w:val="both"/>
        <w:rPr>
          <w:rFonts w:cs="Arial"/>
          <w:szCs w:val="20"/>
        </w:rPr>
      </w:pPr>
      <w:r w:rsidRPr="00B546BF">
        <w:rPr>
          <w:rFonts w:cs="Arial"/>
          <w:szCs w:val="20"/>
        </w:rPr>
        <w:t>2 – ruim</w:t>
      </w:r>
    </w:p>
    <w:p w14:paraId="5A01D13F" w14:textId="77777777" w:rsidR="00974085" w:rsidRPr="00B546BF" w:rsidRDefault="00974085" w:rsidP="00EE0F0D">
      <w:pPr>
        <w:spacing w:before="120" w:after="120"/>
        <w:ind w:right="566"/>
        <w:contextualSpacing/>
        <w:jc w:val="both"/>
        <w:rPr>
          <w:rFonts w:cs="Arial"/>
          <w:szCs w:val="20"/>
        </w:rPr>
      </w:pPr>
      <w:r w:rsidRPr="00B546BF">
        <w:rPr>
          <w:rFonts w:cs="Arial"/>
          <w:szCs w:val="20"/>
        </w:rPr>
        <w:t>3 – regular</w:t>
      </w:r>
    </w:p>
    <w:p w14:paraId="12C53CC0" w14:textId="77777777" w:rsidR="00974085" w:rsidRPr="00B546BF" w:rsidRDefault="00974085" w:rsidP="00EE0F0D">
      <w:pPr>
        <w:spacing w:before="120" w:after="120"/>
        <w:ind w:right="566"/>
        <w:contextualSpacing/>
        <w:jc w:val="both"/>
        <w:rPr>
          <w:rFonts w:cs="Arial"/>
          <w:szCs w:val="20"/>
        </w:rPr>
      </w:pPr>
      <w:r w:rsidRPr="00B546BF">
        <w:rPr>
          <w:rFonts w:cs="Arial"/>
          <w:szCs w:val="20"/>
        </w:rPr>
        <w:t>4 – bom</w:t>
      </w:r>
    </w:p>
    <w:p w14:paraId="33B84394" w14:textId="77777777" w:rsidR="00974085" w:rsidRPr="00B546BF" w:rsidRDefault="00974085" w:rsidP="00EE0F0D">
      <w:pPr>
        <w:spacing w:before="120" w:after="120"/>
        <w:ind w:right="566"/>
        <w:contextualSpacing/>
        <w:jc w:val="both"/>
        <w:rPr>
          <w:rFonts w:cs="Arial"/>
          <w:szCs w:val="20"/>
        </w:rPr>
      </w:pPr>
      <w:r w:rsidRPr="00B546BF">
        <w:rPr>
          <w:rFonts w:cs="Arial"/>
          <w:szCs w:val="20"/>
        </w:rPr>
        <w:t>5 – ótimo</w:t>
      </w:r>
    </w:p>
    <w:p w14:paraId="3F055696" w14:textId="77777777" w:rsidR="00974085" w:rsidRPr="00B546BF" w:rsidRDefault="00974085" w:rsidP="00EE0F0D">
      <w:pPr>
        <w:spacing w:before="120" w:after="120"/>
        <w:ind w:right="566"/>
        <w:contextualSpacing/>
        <w:rPr>
          <w:rFonts w:cs="Arial"/>
          <w:szCs w:val="20"/>
        </w:rPr>
      </w:pPr>
    </w:p>
    <w:tbl>
      <w:tblPr>
        <w:tblW w:w="4582" w:type="pct"/>
        <w:tblInd w:w="105" w:type="dxa"/>
        <w:tblCellMar>
          <w:top w:w="105" w:type="dxa"/>
          <w:left w:w="105" w:type="dxa"/>
          <w:bottom w:w="105" w:type="dxa"/>
          <w:right w:w="105" w:type="dxa"/>
        </w:tblCellMar>
        <w:tblLook w:val="0000" w:firstRow="0" w:lastRow="0" w:firstColumn="0" w:lastColumn="0" w:noHBand="0" w:noVBand="0"/>
      </w:tblPr>
      <w:tblGrid>
        <w:gridCol w:w="3940"/>
        <w:gridCol w:w="890"/>
        <w:gridCol w:w="890"/>
        <w:gridCol w:w="890"/>
        <w:gridCol w:w="903"/>
        <w:gridCol w:w="992"/>
      </w:tblGrid>
      <w:tr w:rsidR="004B10FE" w:rsidRPr="00B546BF" w14:paraId="6E857E59"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4AD79FD1" w14:textId="77777777" w:rsidR="00974085" w:rsidRPr="00B546BF" w:rsidRDefault="00974085" w:rsidP="00EE0F0D">
            <w:pPr>
              <w:snapToGrid w:val="0"/>
              <w:spacing w:before="120" w:after="120"/>
              <w:ind w:right="566"/>
              <w:contextualSpacing/>
              <w:jc w:val="center"/>
              <w:rPr>
                <w:rFonts w:cs="Arial"/>
                <w:b/>
                <w:bCs/>
                <w:szCs w:val="20"/>
              </w:rPr>
            </w:pPr>
            <w:r w:rsidRPr="00B546BF">
              <w:rPr>
                <w:rFonts w:cs="Arial"/>
                <w:b/>
                <w:bCs/>
                <w:szCs w:val="20"/>
              </w:rPr>
              <w:t>ITENS DE AVALIAÇÃO</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D1B0146" w14:textId="77777777" w:rsidR="00974085" w:rsidRPr="00B546BF" w:rsidRDefault="00974085" w:rsidP="00EE0F0D">
            <w:pPr>
              <w:snapToGrid w:val="0"/>
              <w:spacing w:before="120" w:after="120"/>
              <w:ind w:right="566"/>
              <w:contextualSpacing/>
              <w:jc w:val="center"/>
              <w:rPr>
                <w:rFonts w:cs="Arial"/>
                <w:szCs w:val="20"/>
              </w:rPr>
            </w:pPr>
            <w:r w:rsidRPr="00B546BF">
              <w:rPr>
                <w:rFonts w:cs="Arial"/>
                <w:szCs w:val="20"/>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00CA6EF" w14:textId="77777777" w:rsidR="00974085" w:rsidRPr="00B546BF" w:rsidRDefault="00974085" w:rsidP="00EE0F0D">
            <w:pPr>
              <w:snapToGrid w:val="0"/>
              <w:spacing w:before="120" w:after="120"/>
              <w:ind w:right="566"/>
              <w:contextualSpacing/>
              <w:jc w:val="center"/>
              <w:rPr>
                <w:rFonts w:cs="Arial"/>
                <w:szCs w:val="20"/>
              </w:rPr>
            </w:pPr>
            <w:r w:rsidRPr="00B546BF">
              <w:rPr>
                <w:rFonts w:cs="Arial"/>
                <w:szCs w:val="20"/>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06CE3C3" w14:textId="77777777" w:rsidR="00974085" w:rsidRPr="00B546BF" w:rsidRDefault="00974085" w:rsidP="00EE0F0D">
            <w:pPr>
              <w:snapToGrid w:val="0"/>
              <w:spacing w:before="120" w:after="120"/>
              <w:ind w:right="566"/>
              <w:contextualSpacing/>
              <w:jc w:val="center"/>
              <w:rPr>
                <w:rFonts w:cs="Arial"/>
                <w:szCs w:val="20"/>
              </w:rPr>
            </w:pPr>
            <w:r w:rsidRPr="00B546BF">
              <w:rPr>
                <w:rFonts w:cs="Arial"/>
                <w:szCs w:val="20"/>
              </w:rPr>
              <w:t>3</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C6A6784" w14:textId="77777777" w:rsidR="00974085" w:rsidRPr="00B546BF" w:rsidRDefault="00974085" w:rsidP="00EE0F0D">
            <w:pPr>
              <w:snapToGrid w:val="0"/>
              <w:spacing w:before="120" w:after="120"/>
              <w:ind w:right="566"/>
              <w:contextualSpacing/>
              <w:jc w:val="center"/>
              <w:rPr>
                <w:rFonts w:cs="Arial"/>
                <w:szCs w:val="20"/>
              </w:rPr>
            </w:pPr>
            <w:r w:rsidRPr="00B546BF">
              <w:rPr>
                <w:rFonts w:cs="Arial"/>
                <w:szCs w:val="20"/>
              </w:rPr>
              <w:t>4</w:t>
            </w:r>
          </w:p>
        </w:tc>
        <w:tc>
          <w:tcPr>
            <w:tcW w:w="583" w:type="pct"/>
            <w:tcBorders>
              <w:top w:val="single" w:sz="4" w:space="0" w:color="auto"/>
              <w:left w:val="single" w:sz="4" w:space="0" w:color="auto"/>
              <w:bottom w:val="single" w:sz="4" w:space="0" w:color="auto"/>
              <w:right w:val="single" w:sz="4" w:space="0" w:color="auto"/>
            </w:tcBorders>
          </w:tcPr>
          <w:p w14:paraId="6911E4DA" w14:textId="77777777" w:rsidR="00974085" w:rsidRPr="00B546BF" w:rsidRDefault="00974085" w:rsidP="00EE0F0D">
            <w:pPr>
              <w:snapToGrid w:val="0"/>
              <w:spacing w:before="120" w:after="120"/>
              <w:ind w:right="566"/>
              <w:contextualSpacing/>
              <w:jc w:val="center"/>
              <w:rPr>
                <w:rFonts w:cs="Arial"/>
                <w:szCs w:val="20"/>
              </w:rPr>
            </w:pPr>
            <w:r w:rsidRPr="00B546BF">
              <w:rPr>
                <w:rFonts w:cs="Arial"/>
                <w:szCs w:val="20"/>
              </w:rPr>
              <w:t>5</w:t>
            </w:r>
          </w:p>
        </w:tc>
      </w:tr>
      <w:tr w:rsidR="004B10FE" w:rsidRPr="00B546BF" w14:paraId="0B58A5DA"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124CFF8A"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Qualidade dos alimentos</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EF4177E"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53605C0"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48793CE"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403E25BF"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2B3AD70C" w14:textId="77777777" w:rsidR="00974085" w:rsidRPr="00B546BF" w:rsidRDefault="00974085" w:rsidP="00EE0F0D">
            <w:pPr>
              <w:snapToGrid w:val="0"/>
              <w:spacing w:before="120" w:after="120"/>
              <w:ind w:right="566"/>
              <w:contextualSpacing/>
              <w:rPr>
                <w:rFonts w:cs="Arial"/>
                <w:szCs w:val="20"/>
              </w:rPr>
            </w:pPr>
          </w:p>
        </w:tc>
      </w:tr>
      <w:tr w:rsidR="004B10FE" w:rsidRPr="00B546BF" w14:paraId="6AFD36A8"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62DF6267"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Qualidade das bebidas</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ECEEAD3"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3137F96"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E127CA7"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644E05F"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6B605DD9" w14:textId="77777777" w:rsidR="00974085" w:rsidRPr="00B546BF" w:rsidRDefault="00974085" w:rsidP="00EE0F0D">
            <w:pPr>
              <w:snapToGrid w:val="0"/>
              <w:spacing w:before="120" w:after="120"/>
              <w:ind w:right="566"/>
              <w:contextualSpacing/>
              <w:rPr>
                <w:rFonts w:cs="Arial"/>
                <w:szCs w:val="20"/>
              </w:rPr>
            </w:pPr>
          </w:p>
        </w:tc>
      </w:tr>
      <w:tr w:rsidR="004B10FE" w:rsidRPr="00B546BF" w14:paraId="77F30816"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0F26A95F"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Variedade do cardápio</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93C48FF"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8C95445"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EB2E203"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F956C2D"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7263C114" w14:textId="77777777" w:rsidR="00974085" w:rsidRPr="00B546BF" w:rsidRDefault="00974085" w:rsidP="00EE0F0D">
            <w:pPr>
              <w:snapToGrid w:val="0"/>
              <w:spacing w:before="120" w:after="120"/>
              <w:ind w:right="566"/>
              <w:contextualSpacing/>
              <w:rPr>
                <w:rFonts w:cs="Arial"/>
                <w:szCs w:val="20"/>
              </w:rPr>
            </w:pPr>
          </w:p>
        </w:tc>
      </w:tr>
      <w:tr w:rsidR="004B10FE" w:rsidRPr="00B546BF" w14:paraId="2D7DD33A"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418A1C84"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Qualidade do atendimento</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A74DCC7"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0469C8E"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FF0BA64"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12B811E"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5D05403A" w14:textId="77777777" w:rsidR="00974085" w:rsidRPr="00B546BF" w:rsidRDefault="00974085" w:rsidP="00EE0F0D">
            <w:pPr>
              <w:snapToGrid w:val="0"/>
              <w:spacing w:before="120" w:after="120"/>
              <w:ind w:right="566"/>
              <w:contextualSpacing/>
              <w:rPr>
                <w:rFonts w:cs="Arial"/>
                <w:szCs w:val="20"/>
              </w:rPr>
            </w:pPr>
          </w:p>
        </w:tc>
      </w:tr>
      <w:tr w:rsidR="004B10FE" w:rsidRPr="00B546BF" w14:paraId="382BB3FC" w14:textId="77777777" w:rsidTr="00EE0F0D">
        <w:trPr>
          <w:trHeight w:val="263"/>
        </w:trPr>
        <w:tc>
          <w:tcPr>
            <w:tcW w:w="2316" w:type="pct"/>
            <w:tcBorders>
              <w:top w:val="single" w:sz="4" w:space="0" w:color="auto"/>
              <w:left w:val="single" w:sz="4" w:space="0" w:color="auto"/>
              <w:bottom w:val="single" w:sz="4" w:space="0" w:color="auto"/>
              <w:right w:val="single" w:sz="4" w:space="0" w:color="auto"/>
            </w:tcBorders>
            <w:shd w:val="clear" w:color="auto" w:fill="auto"/>
          </w:tcPr>
          <w:p w14:paraId="4F1D2FF6"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Limpeza/higiene do ambiente</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DC5CCAE"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84A00A9"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A0817E0"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388ED53"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47057A25" w14:textId="77777777" w:rsidR="00974085" w:rsidRPr="00B546BF" w:rsidRDefault="00974085" w:rsidP="00EE0F0D">
            <w:pPr>
              <w:snapToGrid w:val="0"/>
              <w:spacing w:before="120" w:after="120"/>
              <w:ind w:right="566"/>
              <w:contextualSpacing/>
              <w:rPr>
                <w:rFonts w:cs="Arial"/>
                <w:szCs w:val="20"/>
              </w:rPr>
            </w:pPr>
          </w:p>
        </w:tc>
      </w:tr>
      <w:tr w:rsidR="004B10FE" w:rsidRPr="00B546BF" w14:paraId="3F048D11"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7FA49C84"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Valor cobrado pelos lanches</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9156937"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5724728"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C20C41D"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0106CAB"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2125B7B0" w14:textId="77777777" w:rsidR="00974085" w:rsidRPr="00B546BF" w:rsidRDefault="00974085" w:rsidP="00EE0F0D">
            <w:pPr>
              <w:snapToGrid w:val="0"/>
              <w:spacing w:before="120" w:after="120"/>
              <w:ind w:right="566"/>
              <w:contextualSpacing/>
              <w:rPr>
                <w:rFonts w:cs="Arial"/>
                <w:szCs w:val="20"/>
              </w:rPr>
            </w:pPr>
          </w:p>
        </w:tc>
      </w:tr>
      <w:tr w:rsidR="004B10FE" w:rsidRPr="00B546BF" w14:paraId="5528697C" w14:textId="77777777" w:rsidTr="00EE0F0D">
        <w:tc>
          <w:tcPr>
            <w:tcW w:w="2316" w:type="pct"/>
            <w:tcBorders>
              <w:top w:val="single" w:sz="4" w:space="0" w:color="auto"/>
              <w:left w:val="single" w:sz="4" w:space="0" w:color="auto"/>
              <w:bottom w:val="single" w:sz="4" w:space="0" w:color="auto"/>
              <w:right w:val="single" w:sz="4" w:space="0" w:color="auto"/>
            </w:tcBorders>
            <w:shd w:val="clear" w:color="auto" w:fill="auto"/>
          </w:tcPr>
          <w:p w14:paraId="2CA48C82" w14:textId="77777777" w:rsidR="00974085" w:rsidRPr="00B546BF" w:rsidRDefault="00974085" w:rsidP="00EE0F0D">
            <w:pPr>
              <w:snapToGrid w:val="0"/>
              <w:spacing w:before="120" w:after="120"/>
              <w:ind w:right="566"/>
              <w:contextualSpacing/>
              <w:rPr>
                <w:rFonts w:cs="Arial"/>
                <w:szCs w:val="20"/>
              </w:rPr>
            </w:pPr>
            <w:r w:rsidRPr="00B546BF">
              <w:rPr>
                <w:rFonts w:eastAsia="Calibri" w:cs="Arial"/>
                <w:szCs w:val="20"/>
                <w:lang w:eastAsia="en-US"/>
              </w:rPr>
              <w:t>Nível geral de satisfação</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FAF2E12"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E873005" w14:textId="77777777" w:rsidR="00974085" w:rsidRPr="00B546BF" w:rsidRDefault="00974085" w:rsidP="00EE0F0D">
            <w:pPr>
              <w:snapToGrid w:val="0"/>
              <w:spacing w:before="120" w:after="120"/>
              <w:ind w:right="566"/>
              <w:contextualSpacing/>
              <w:rPr>
                <w:rFonts w:cs="Arial"/>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34A1498" w14:textId="77777777" w:rsidR="00974085" w:rsidRPr="00B546BF" w:rsidRDefault="00974085" w:rsidP="00EE0F0D">
            <w:pPr>
              <w:snapToGrid w:val="0"/>
              <w:spacing w:before="120" w:after="120"/>
              <w:ind w:right="566"/>
              <w:contextualSpacing/>
              <w:rPr>
                <w:rFonts w:cs="Arial"/>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C04F0D3" w14:textId="77777777" w:rsidR="00974085" w:rsidRPr="00B546BF" w:rsidRDefault="00974085" w:rsidP="00EE0F0D">
            <w:pPr>
              <w:snapToGrid w:val="0"/>
              <w:spacing w:before="120" w:after="120"/>
              <w:ind w:right="566"/>
              <w:contextualSpacing/>
              <w:rPr>
                <w:rFonts w:cs="Arial"/>
                <w:szCs w:val="20"/>
              </w:rPr>
            </w:pPr>
          </w:p>
        </w:tc>
        <w:tc>
          <w:tcPr>
            <w:tcW w:w="583" w:type="pct"/>
            <w:tcBorders>
              <w:top w:val="single" w:sz="4" w:space="0" w:color="auto"/>
              <w:left w:val="single" w:sz="4" w:space="0" w:color="auto"/>
              <w:bottom w:val="single" w:sz="4" w:space="0" w:color="auto"/>
              <w:right w:val="single" w:sz="4" w:space="0" w:color="auto"/>
            </w:tcBorders>
          </w:tcPr>
          <w:p w14:paraId="54978DD1" w14:textId="77777777" w:rsidR="00974085" w:rsidRPr="00B546BF" w:rsidRDefault="00974085" w:rsidP="00EE0F0D">
            <w:pPr>
              <w:snapToGrid w:val="0"/>
              <w:spacing w:before="120" w:after="120"/>
              <w:ind w:right="566"/>
              <w:contextualSpacing/>
              <w:rPr>
                <w:rFonts w:cs="Arial"/>
                <w:szCs w:val="20"/>
              </w:rPr>
            </w:pPr>
          </w:p>
        </w:tc>
      </w:tr>
    </w:tbl>
    <w:p w14:paraId="0A639CBB" w14:textId="77777777" w:rsidR="00974085" w:rsidRPr="00B546BF" w:rsidRDefault="00974085" w:rsidP="00EE0F0D">
      <w:pPr>
        <w:spacing w:after="160" w:line="259" w:lineRule="auto"/>
        <w:ind w:right="566"/>
        <w:rPr>
          <w:rFonts w:eastAsia="Calibri" w:cs="Arial"/>
          <w:b/>
          <w:bCs/>
          <w:szCs w:val="20"/>
          <w:u w:val="single"/>
          <w:lang w:eastAsia="en-US"/>
        </w:rPr>
      </w:pPr>
    </w:p>
    <w:p w14:paraId="2A806DE1" w14:textId="77777777" w:rsidR="00974085" w:rsidRPr="00B546BF" w:rsidRDefault="00974085" w:rsidP="00EE0F0D">
      <w:pPr>
        <w:spacing w:before="120" w:after="120" w:line="259" w:lineRule="auto"/>
        <w:ind w:right="566"/>
        <w:contextualSpacing/>
        <w:rPr>
          <w:rFonts w:eastAsia="Calibri" w:cs="Arial"/>
          <w:szCs w:val="20"/>
          <w:lang w:eastAsia="en-US"/>
        </w:rPr>
      </w:pPr>
      <w:r w:rsidRPr="00B546BF">
        <w:rPr>
          <w:rFonts w:eastAsia="Calibri" w:cs="Arial"/>
          <w:szCs w:val="20"/>
          <w:lang w:eastAsia="en-US"/>
        </w:rPr>
        <w:t>Sugestões/Críticas/Elogios:</w:t>
      </w:r>
    </w:p>
    <w:p w14:paraId="1C041034" w14:textId="77777777" w:rsidR="00974085" w:rsidRPr="00B546BF" w:rsidRDefault="00974085" w:rsidP="00EE0F0D">
      <w:pPr>
        <w:spacing w:before="120" w:after="120" w:line="259" w:lineRule="auto"/>
        <w:ind w:right="566"/>
        <w:contextualSpacing/>
        <w:rPr>
          <w:rFonts w:eastAsia="Calibri" w:cs="Arial"/>
          <w:szCs w:val="20"/>
          <w:lang w:eastAsia="en-US"/>
        </w:rPr>
      </w:pPr>
    </w:p>
    <w:p w14:paraId="4DE3D008" w14:textId="47B10FAA" w:rsidR="00363ACB" w:rsidRPr="00363ACB" w:rsidRDefault="00974085" w:rsidP="00EE0F0D">
      <w:pPr>
        <w:spacing w:before="120" w:after="120"/>
        <w:ind w:right="566"/>
        <w:contextualSpacing/>
        <w:jc w:val="center"/>
        <w:rPr>
          <w:rFonts w:cs="Arial"/>
          <w:b/>
          <w:bCs/>
          <w:szCs w:val="20"/>
          <w:u w:val="single"/>
        </w:rPr>
      </w:pPr>
      <w:r w:rsidRPr="00B546BF">
        <w:rPr>
          <w:rFonts w:eastAsia="Calibri" w:cs="Arial"/>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10FE" w:rsidRPr="00B546BF">
        <w:rPr>
          <w:rFonts w:eastAsia="Calibri" w:cs="Arial"/>
          <w:szCs w:val="20"/>
          <w:lang w:eastAsia="en-US"/>
        </w:rPr>
        <w:t>__________________________________</w:t>
      </w:r>
    </w:p>
    <w:sectPr w:rsidR="00363ACB" w:rsidRPr="00363ACB" w:rsidSect="003744C3">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E32FA" w14:textId="77777777" w:rsidR="006F5C65" w:rsidRDefault="006F5C65">
      <w:r>
        <w:separator/>
      </w:r>
    </w:p>
  </w:endnote>
  <w:endnote w:type="continuationSeparator" w:id="0">
    <w:p w14:paraId="1C20F356" w14:textId="77777777" w:rsidR="006F5C65" w:rsidRDefault="006F5C65">
      <w:r>
        <w:continuationSeparator/>
      </w:r>
    </w:p>
  </w:endnote>
  <w:endnote w:type="continuationNotice" w:id="1">
    <w:p w14:paraId="7642AA69" w14:textId="77777777" w:rsidR="006F5C65" w:rsidRDefault="006F5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E424" w14:textId="77777777" w:rsidR="002977A3" w:rsidRDefault="002977A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AE1D8" w14:textId="77777777" w:rsidR="002977A3" w:rsidRDefault="002977A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8DF10" w14:textId="77777777" w:rsidR="002977A3" w:rsidRDefault="002977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7C5A" w14:textId="77777777" w:rsidR="006F5C65" w:rsidRDefault="006F5C65">
      <w:r>
        <w:separator/>
      </w:r>
    </w:p>
  </w:footnote>
  <w:footnote w:type="continuationSeparator" w:id="0">
    <w:p w14:paraId="3F95D687" w14:textId="77777777" w:rsidR="006F5C65" w:rsidRDefault="006F5C65">
      <w:r>
        <w:continuationSeparator/>
      </w:r>
    </w:p>
  </w:footnote>
  <w:footnote w:type="continuationNotice" w:id="1">
    <w:p w14:paraId="17129FA7" w14:textId="77777777" w:rsidR="006F5C65" w:rsidRDefault="006F5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E6B0F" w14:textId="2156503D" w:rsidR="002977A3" w:rsidRDefault="002977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1428" w14:textId="0751084F" w:rsidR="002977A3" w:rsidRDefault="002977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BD08" w14:textId="76687B7D" w:rsidR="002977A3" w:rsidRDefault="002977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541F85"/>
    <w:multiLevelType w:val="hybridMultilevel"/>
    <w:tmpl w:val="673E1E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4D3365"/>
    <w:multiLevelType w:val="multilevel"/>
    <w:tmpl w:val="AB021076"/>
    <w:lvl w:ilvl="0">
      <w:start w:val="1"/>
      <w:numFmt w:val="decimal"/>
      <w:lvlText w:val="%1."/>
      <w:lvlJc w:val="left"/>
      <w:pPr>
        <w:ind w:left="644" w:hanging="360"/>
      </w:pPr>
    </w:lvl>
    <w:lvl w:ilvl="1">
      <w:start w:val="1"/>
      <w:numFmt w:val="decimal"/>
      <w:lvlText w:val="%1.%2."/>
      <w:lvlJc w:val="left"/>
      <w:pPr>
        <w:ind w:left="858" w:hanging="432"/>
      </w:pPr>
      <w:rPr>
        <w:rFonts w:ascii="Arial" w:hAnsi="Arial"/>
        <w:b/>
        <w:bCs/>
        <w:i w:val="0"/>
        <w:color w:val="auto"/>
        <w:sz w:val="22"/>
        <w:szCs w:val="20"/>
      </w:rPr>
    </w:lvl>
    <w:lvl w:ilvl="2">
      <w:start w:val="1"/>
      <w:numFmt w:val="lowerLetter"/>
      <w:lvlText w:val="%3)"/>
      <w:lvlJc w:val="left"/>
      <w:pPr>
        <w:ind w:left="1781" w:hanging="504"/>
      </w:pPr>
      <w:rPr>
        <w:b w:val="0"/>
      </w:rPr>
    </w:lvl>
    <w:lvl w:ilvl="3">
      <w:start w:val="2"/>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813D2C"/>
    <w:multiLevelType w:val="multilevel"/>
    <w:tmpl w:val="185E2ED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1B013605"/>
    <w:multiLevelType w:val="multilevel"/>
    <w:tmpl w:val="94D8A5DA"/>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355"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7A0E0712"/>
    <w:lvl w:ilvl="0">
      <w:start w:val="1"/>
      <w:numFmt w:val="decimal"/>
      <w:pStyle w:val="Nivel01"/>
      <w:lvlText w:val="%1."/>
      <w:lvlJc w:val="left"/>
      <w:pPr>
        <w:ind w:left="928" w:hanging="360"/>
      </w:pPr>
      <w:rPr>
        <w:rFonts w:ascii="Arial" w:eastAsiaTheme="majorEastAsia" w:hAnsi="Arial" w:cs="Arial"/>
        <w:b/>
      </w:rPr>
    </w:lvl>
    <w:lvl w:ilvl="1">
      <w:start w:val="1"/>
      <w:numFmt w:val="decimal"/>
      <w:lvlText w:val="%1.%2."/>
      <w:lvlJc w:val="left"/>
      <w:pPr>
        <w:ind w:left="1000" w:hanging="432"/>
      </w:pPr>
      <w:rPr>
        <w:b/>
        <w:i w:val="0"/>
        <w:color w:val="auto"/>
      </w:rPr>
    </w:lvl>
    <w:lvl w:ilvl="2">
      <w:start w:val="1"/>
      <w:numFmt w:val="decimal"/>
      <w:lvlText w:val="%1.%2.%3."/>
      <w:lvlJc w:val="left"/>
      <w:pPr>
        <w:ind w:left="788" w:hanging="504"/>
      </w:pPr>
      <w:rPr>
        <w:b w:val="0"/>
        <w:i w:val="0"/>
        <w:color w:val="auto"/>
      </w:rPr>
    </w:lvl>
    <w:lvl w:ilvl="3">
      <w:start w:val="1"/>
      <w:numFmt w:val="decimal"/>
      <w:lvlText w:val="%1.%2.%3.%4."/>
      <w:lvlJc w:val="left"/>
      <w:pPr>
        <w:ind w:left="3200"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2F265F"/>
    <w:multiLevelType w:val="multilevel"/>
    <w:tmpl w:val="EBC6B478"/>
    <w:lvl w:ilvl="0">
      <w:start w:val="9"/>
      <w:numFmt w:val="decimal"/>
      <w:lvlText w:val="%1"/>
      <w:lvlJc w:val="left"/>
      <w:pPr>
        <w:ind w:left="360" w:hanging="360"/>
      </w:pPr>
      <w:rPr>
        <w:rFonts w:hint="default"/>
      </w:rPr>
    </w:lvl>
    <w:lvl w:ilvl="1">
      <w:start w:val="1"/>
      <w:numFmt w:val="decimal"/>
      <w:lvlText w:val="%1.%2"/>
      <w:lvlJc w:val="left"/>
      <w:pPr>
        <w:ind w:left="2912" w:hanging="36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3341DB8"/>
    <w:multiLevelType w:val="multilevel"/>
    <w:tmpl w:val="FFE0F8C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1"/>
        <w:szCs w:val="21"/>
      </w:rPr>
    </w:lvl>
    <w:lvl w:ilvl="2">
      <w:start w:val="1"/>
      <w:numFmt w:val="decimal"/>
      <w:lvlText w:val="%1.%2.%3."/>
      <w:lvlJc w:val="left"/>
      <w:pPr>
        <w:ind w:left="1213"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CD1EF0"/>
    <w:multiLevelType w:val="hybridMultilevel"/>
    <w:tmpl w:val="3872EA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240379"/>
    <w:multiLevelType w:val="multilevel"/>
    <w:tmpl w:val="AFEA231A"/>
    <w:lvl w:ilvl="0">
      <w:start w:val="1"/>
      <w:numFmt w:val="bullet"/>
      <w:lvlText w:val=""/>
      <w:lvlJc w:val="left"/>
      <w:pPr>
        <w:tabs>
          <w:tab w:val="num" w:pos="1491"/>
        </w:tabs>
        <w:ind w:left="1491" w:hanging="360"/>
      </w:pPr>
      <w:rPr>
        <w:rFonts w:ascii="Symbol" w:hAnsi="Symbol" w:cs="Symbol" w:hint="default"/>
        <w:b/>
        <w:sz w:val="20"/>
      </w:rPr>
    </w:lvl>
    <w:lvl w:ilvl="1">
      <w:start w:val="1"/>
      <w:numFmt w:val="bullet"/>
      <w:lvlText w:val="◦"/>
      <w:lvlJc w:val="left"/>
      <w:pPr>
        <w:tabs>
          <w:tab w:val="num" w:pos="1851"/>
        </w:tabs>
        <w:ind w:left="1851" w:hanging="360"/>
      </w:pPr>
      <w:rPr>
        <w:rFonts w:ascii="OpenSymbol" w:hAnsi="OpenSymbol" w:cs="OpenSymbol" w:hint="default"/>
      </w:rPr>
    </w:lvl>
    <w:lvl w:ilvl="2">
      <w:start w:val="1"/>
      <w:numFmt w:val="bullet"/>
      <w:lvlText w:val="▪"/>
      <w:lvlJc w:val="left"/>
      <w:pPr>
        <w:tabs>
          <w:tab w:val="num" w:pos="2211"/>
        </w:tabs>
        <w:ind w:left="2211" w:hanging="360"/>
      </w:pPr>
      <w:rPr>
        <w:rFonts w:ascii="OpenSymbol" w:hAnsi="OpenSymbol" w:cs="OpenSymbol" w:hint="default"/>
      </w:rPr>
    </w:lvl>
    <w:lvl w:ilvl="3">
      <w:start w:val="1"/>
      <w:numFmt w:val="bullet"/>
      <w:lvlText w:val=""/>
      <w:lvlJc w:val="left"/>
      <w:pPr>
        <w:tabs>
          <w:tab w:val="num" w:pos="2571"/>
        </w:tabs>
        <w:ind w:left="2571" w:hanging="360"/>
      </w:pPr>
      <w:rPr>
        <w:rFonts w:ascii="Symbol" w:hAnsi="Symbol" w:cs="Symbol" w:hint="default"/>
      </w:rPr>
    </w:lvl>
    <w:lvl w:ilvl="4">
      <w:start w:val="1"/>
      <w:numFmt w:val="bullet"/>
      <w:lvlText w:val="◦"/>
      <w:lvlJc w:val="left"/>
      <w:pPr>
        <w:tabs>
          <w:tab w:val="num" w:pos="2931"/>
        </w:tabs>
        <w:ind w:left="2931" w:hanging="360"/>
      </w:pPr>
      <w:rPr>
        <w:rFonts w:ascii="OpenSymbol" w:hAnsi="OpenSymbol" w:cs="OpenSymbol" w:hint="default"/>
      </w:rPr>
    </w:lvl>
    <w:lvl w:ilvl="5">
      <w:start w:val="1"/>
      <w:numFmt w:val="bullet"/>
      <w:lvlText w:val="▪"/>
      <w:lvlJc w:val="left"/>
      <w:pPr>
        <w:tabs>
          <w:tab w:val="num" w:pos="3291"/>
        </w:tabs>
        <w:ind w:left="3291" w:hanging="360"/>
      </w:pPr>
      <w:rPr>
        <w:rFonts w:ascii="OpenSymbol" w:hAnsi="OpenSymbol" w:cs="OpenSymbol" w:hint="default"/>
      </w:rPr>
    </w:lvl>
    <w:lvl w:ilvl="6">
      <w:start w:val="1"/>
      <w:numFmt w:val="bullet"/>
      <w:lvlText w:val=""/>
      <w:lvlJc w:val="left"/>
      <w:pPr>
        <w:tabs>
          <w:tab w:val="num" w:pos="3651"/>
        </w:tabs>
        <w:ind w:left="3651" w:hanging="360"/>
      </w:pPr>
      <w:rPr>
        <w:rFonts w:ascii="Symbol" w:hAnsi="Symbol" w:cs="Symbol" w:hint="default"/>
      </w:rPr>
    </w:lvl>
    <w:lvl w:ilvl="7">
      <w:start w:val="1"/>
      <w:numFmt w:val="bullet"/>
      <w:lvlText w:val="◦"/>
      <w:lvlJc w:val="left"/>
      <w:pPr>
        <w:tabs>
          <w:tab w:val="num" w:pos="4011"/>
        </w:tabs>
        <w:ind w:left="4011" w:hanging="360"/>
      </w:pPr>
      <w:rPr>
        <w:rFonts w:ascii="OpenSymbol" w:hAnsi="OpenSymbol" w:cs="OpenSymbol" w:hint="default"/>
      </w:rPr>
    </w:lvl>
    <w:lvl w:ilvl="8">
      <w:start w:val="1"/>
      <w:numFmt w:val="bullet"/>
      <w:lvlText w:val="▪"/>
      <w:lvlJc w:val="left"/>
      <w:pPr>
        <w:tabs>
          <w:tab w:val="num" w:pos="4371"/>
        </w:tabs>
        <w:ind w:left="4371" w:hanging="360"/>
      </w:pPr>
      <w:rPr>
        <w:rFonts w:ascii="OpenSymbol" w:hAnsi="OpenSymbol" w:cs="OpenSymbol" w:hint="default"/>
      </w:rPr>
    </w:lvl>
  </w:abstractNum>
  <w:abstractNum w:abstractNumId="10">
    <w:nsid w:val="46D81DB4"/>
    <w:multiLevelType w:val="hybridMultilevel"/>
    <w:tmpl w:val="4956F09A"/>
    <w:lvl w:ilvl="0" w:tplc="6D5E5160">
      <w:start w:val="1"/>
      <w:numFmt w:val="lowerLetter"/>
      <w:lvlText w:val="%1)"/>
      <w:lvlJc w:val="left"/>
      <w:pPr>
        <w:ind w:left="720" w:hanging="360"/>
      </w:pPr>
      <w:rPr>
        <w:rFonts w:hint="default"/>
        <w:b w:val="0"/>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77FCE"/>
    <w:multiLevelType w:val="hybridMultilevel"/>
    <w:tmpl w:val="D8C8FE10"/>
    <w:lvl w:ilvl="0" w:tplc="1E609AD8">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514B7B46"/>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1DD361E"/>
    <w:multiLevelType w:val="multilevel"/>
    <w:tmpl w:val="38C8A94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97C7588"/>
    <w:multiLevelType w:val="multilevel"/>
    <w:tmpl w:val="609E0F28"/>
    <w:lvl w:ilvl="0">
      <w:start w:val="1"/>
      <w:numFmt w:val="decimal"/>
      <w:lvlText w:val="%1."/>
      <w:lvlJc w:val="left"/>
      <w:pPr>
        <w:ind w:left="644" w:hanging="360"/>
      </w:pPr>
      <w:rPr>
        <w:b/>
      </w:rPr>
    </w:lvl>
    <w:lvl w:ilvl="1">
      <w:start w:val="1"/>
      <w:numFmt w:val="decimal"/>
      <w:lvlText w:val="%1.%2."/>
      <w:lvlJc w:val="left"/>
      <w:pPr>
        <w:ind w:left="858" w:hanging="432"/>
      </w:pPr>
      <w:rPr>
        <w:rFonts w:ascii="Arial" w:hAnsi="Arial"/>
        <w:b/>
        <w:bCs/>
        <w:i w:val="0"/>
        <w:color w:val="auto"/>
        <w:sz w:val="20"/>
        <w:szCs w:val="20"/>
      </w:rPr>
    </w:lvl>
    <w:lvl w:ilvl="2">
      <w:start w:val="1"/>
      <w:numFmt w:val="decimal"/>
      <w:lvlText w:val="%1.%2.%3."/>
      <w:lvlJc w:val="left"/>
      <w:pPr>
        <w:ind w:left="1781" w:hanging="504"/>
      </w:pPr>
      <w:rPr>
        <w:b w:val="0"/>
        <w:sz w:val="20"/>
        <w:szCs w:val="20"/>
      </w:rPr>
    </w:lvl>
    <w:lvl w:ilvl="3">
      <w:start w:val="2"/>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7516CB"/>
    <w:multiLevelType w:val="multilevel"/>
    <w:tmpl w:val="43B6FF54"/>
    <w:lvl w:ilvl="0">
      <w:start w:val="1"/>
      <w:numFmt w:val="decimal"/>
      <w:lvlText w:val="%1."/>
      <w:lvlJc w:val="left"/>
      <w:pPr>
        <w:ind w:left="0" w:firstLine="0"/>
      </w:pPr>
      <w:rPr>
        <w:b/>
      </w:rPr>
    </w:lvl>
    <w:lvl w:ilvl="1">
      <w:start w:val="1"/>
      <w:numFmt w:val="decimal"/>
      <w:lvlText w:val="%1.%2."/>
      <w:lvlJc w:val="left"/>
      <w:pPr>
        <w:ind w:left="567" w:firstLine="0"/>
      </w:pPr>
      <w:rPr>
        <w:b/>
      </w:r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072BEA"/>
    <w:multiLevelType w:val="multilevel"/>
    <w:tmpl w:val="376C7774"/>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6528" w:hanging="432"/>
      </w:pPr>
      <w:rPr>
        <w:rFonts w:hint="default"/>
        <w:b/>
        <w:color w:val="auto"/>
      </w:rPr>
    </w:lvl>
    <w:lvl w:ilvl="2">
      <w:start w:val="1"/>
      <w:numFmt w:val="decimal"/>
      <w:lvlText w:val="%1.%2.%3."/>
      <w:lvlJc w:val="left"/>
      <w:pPr>
        <w:ind w:left="1639"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6"/>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8"/>
  </w:num>
  <w:num w:numId="11">
    <w:abstractNumId w:val="12"/>
  </w:num>
  <w:num w:numId="12">
    <w:abstractNumId w:val="10"/>
  </w:num>
  <w:num w:numId="13">
    <w:abstractNumId w:val="2"/>
  </w:num>
  <w:num w:numId="14">
    <w:abstractNumId w:val="15"/>
  </w:num>
  <w:num w:numId="15">
    <w:abstractNumId w:val="16"/>
  </w:num>
  <w:num w:numId="16">
    <w:abstractNumId w:val="1"/>
  </w:num>
  <w:num w:numId="17">
    <w:abstractNumId w:val="4"/>
  </w:num>
  <w:num w:numId="18">
    <w:abstractNumId w:val="5"/>
  </w:num>
  <w:num w:numId="19">
    <w:abstractNumId w:val="5"/>
  </w:num>
  <w:num w:numId="20">
    <w:abstractNumId w:val="5"/>
  </w:num>
  <w:num w:numId="21">
    <w:abstractNumId w:val="5"/>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34D"/>
    <w:rsid w:val="000013EE"/>
    <w:rsid w:val="00001D29"/>
    <w:rsid w:val="0000236D"/>
    <w:rsid w:val="00003298"/>
    <w:rsid w:val="00005C75"/>
    <w:rsid w:val="00006179"/>
    <w:rsid w:val="000068B7"/>
    <w:rsid w:val="000073F3"/>
    <w:rsid w:val="00007BAF"/>
    <w:rsid w:val="00007FA6"/>
    <w:rsid w:val="00012371"/>
    <w:rsid w:val="0001343A"/>
    <w:rsid w:val="0001427F"/>
    <w:rsid w:val="0001451E"/>
    <w:rsid w:val="00014B1F"/>
    <w:rsid w:val="00014BB9"/>
    <w:rsid w:val="00015F31"/>
    <w:rsid w:val="0002260C"/>
    <w:rsid w:val="0002306D"/>
    <w:rsid w:val="000242C8"/>
    <w:rsid w:val="000248E6"/>
    <w:rsid w:val="000249D8"/>
    <w:rsid w:val="00025B38"/>
    <w:rsid w:val="00026A76"/>
    <w:rsid w:val="00027155"/>
    <w:rsid w:val="000272A3"/>
    <w:rsid w:val="000318BA"/>
    <w:rsid w:val="000322A8"/>
    <w:rsid w:val="00032EA8"/>
    <w:rsid w:val="0003327B"/>
    <w:rsid w:val="00033C7E"/>
    <w:rsid w:val="00034A29"/>
    <w:rsid w:val="00034D19"/>
    <w:rsid w:val="00034FD6"/>
    <w:rsid w:val="00040957"/>
    <w:rsid w:val="00044685"/>
    <w:rsid w:val="00045D6E"/>
    <w:rsid w:val="00045EE0"/>
    <w:rsid w:val="00046709"/>
    <w:rsid w:val="00047D73"/>
    <w:rsid w:val="000501BA"/>
    <w:rsid w:val="00051782"/>
    <w:rsid w:val="00055034"/>
    <w:rsid w:val="00055889"/>
    <w:rsid w:val="00056433"/>
    <w:rsid w:val="000564D1"/>
    <w:rsid w:val="00060414"/>
    <w:rsid w:val="00060F1F"/>
    <w:rsid w:val="00061435"/>
    <w:rsid w:val="000615B0"/>
    <w:rsid w:val="00062853"/>
    <w:rsid w:val="0006350F"/>
    <w:rsid w:val="0006537A"/>
    <w:rsid w:val="00066368"/>
    <w:rsid w:val="000670EC"/>
    <w:rsid w:val="000677A2"/>
    <w:rsid w:val="00067EEE"/>
    <w:rsid w:val="00070375"/>
    <w:rsid w:val="000703A7"/>
    <w:rsid w:val="0007075C"/>
    <w:rsid w:val="00070EA5"/>
    <w:rsid w:val="000725AE"/>
    <w:rsid w:val="00072747"/>
    <w:rsid w:val="00073FFF"/>
    <w:rsid w:val="00074242"/>
    <w:rsid w:val="0007437D"/>
    <w:rsid w:val="00074DCE"/>
    <w:rsid w:val="0007625C"/>
    <w:rsid w:val="00076CBC"/>
    <w:rsid w:val="00076E88"/>
    <w:rsid w:val="000779C7"/>
    <w:rsid w:val="00081098"/>
    <w:rsid w:val="00081282"/>
    <w:rsid w:val="000826B8"/>
    <w:rsid w:val="0008616E"/>
    <w:rsid w:val="00086562"/>
    <w:rsid w:val="00087EF2"/>
    <w:rsid w:val="00090073"/>
    <w:rsid w:val="00090F5D"/>
    <w:rsid w:val="0009168A"/>
    <w:rsid w:val="000925FE"/>
    <w:rsid w:val="00092684"/>
    <w:rsid w:val="00092759"/>
    <w:rsid w:val="0009364E"/>
    <w:rsid w:val="00094321"/>
    <w:rsid w:val="00094422"/>
    <w:rsid w:val="00094577"/>
    <w:rsid w:val="00095691"/>
    <w:rsid w:val="000967EB"/>
    <w:rsid w:val="000A0129"/>
    <w:rsid w:val="000A102A"/>
    <w:rsid w:val="000A1A7B"/>
    <w:rsid w:val="000A1B88"/>
    <w:rsid w:val="000A23DA"/>
    <w:rsid w:val="000A674F"/>
    <w:rsid w:val="000A6EF7"/>
    <w:rsid w:val="000A7885"/>
    <w:rsid w:val="000B5078"/>
    <w:rsid w:val="000B52CD"/>
    <w:rsid w:val="000B56AB"/>
    <w:rsid w:val="000B7874"/>
    <w:rsid w:val="000B7A24"/>
    <w:rsid w:val="000B7B55"/>
    <w:rsid w:val="000C123B"/>
    <w:rsid w:val="000C1A8D"/>
    <w:rsid w:val="000C1EBF"/>
    <w:rsid w:val="000C20A7"/>
    <w:rsid w:val="000C21AD"/>
    <w:rsid w:val="000C2305"/>
    <w:rsid w:val="000C26CD"/>
    <w:rsid w:val="000C2C16"/>
    <w:rsid w:val="000C40ED"/>
    <w:rsid w:val="000C5228"/>
    <w:rsid w:val="000C5AF1"/>
    <w:rsid w:val="000C5D14"/>
    <w:rsid w:val="000C641A"/>
    <w:rsid w:val="000C670A"/>
    <w:rsid w:val="000D06B8"/>
    <w:rsid w:val="000D2AC3"/>
    <w:rsid w:val="000D4D3E"/>
    <w:rsid w:val="000D7268"/>
    <w:rsid w:val="000D7BA8"/>
    <w:rsid w:val="000E1561"/>
    <w:rsid w:val="000E15DC"/>
    <w:rsid w:val="000E2115"/>
    <w:rsid w:val="000E27D8"/>
    <w:rsid w:val="000E320E"/>
    <w:rsid w:val="000E499B"/>
    <w:rsid w:val="000E4F8C"/>
    <w:rsid w:val="000E632E"/>
    <w:rsid w:val="000F104D"/>
    <w:rsid w:val="000F1C1C"/>
    <w:rsid w:val="000F2581"/>
    <w:rsid w:val="000F4088"/>
    <w:rsid w:val="000F4F96"/>
    <w:rsid w:val="000F5A07"/>
    <w:rsid w:val="000F7644"/>
    <w:rsid w:val="00100990"/>
    <w:rsid w:val="00102F0D"/>
    <w:rsid w:val="00105071"/>
    <w:rsid w:val="00105707"/>
    <w:rsid w:val="001073EC"/>
    <w:rsid w:val="001103FF"/>
    <w:rsid w:val="001116F8"/>
    <w:rsid w:val="00111C8B"/>
    <w:rsid w:val="00113271"/>
    <w:rsid w:val="00113EEB"/>
    <w:rsid w:val="00115C30"/>
    <w:rsid w:val="00115DCA"/>
    <w:rsid w:val="001174DC"/>
    <w:rsid w:val="00117B3D"/>
    <w:rsid w:val="00117E19"/>
    <w:rsid w:val="001219B0"/>
    <w:rsid w:val="001245C6"/>
    <w:rsid w:val="00124990"/>
    <w:rsid w:val="00124F89"/>
    <w:rsid w:val="00125CCF"/>
    <w:rsid w:val="0012629C"/>
    <w:rsid w:val="0012744D"/>
    <w:rsid w:val="001274AB"/>
    <w:rsid w:val="00127D78"/>
    <w:rsid w:val="00130039"/>
    <w:rsid w:val="001304C0"/>
    <w:rsid w:val="001307DA"/>
    <w:rsid w:val="001315F2"/>
    <w:rsid w:val="00132F12"/>
    <w:rsid w:val="00134024"/>
    <w:rsid w:val="00135710"/>
    <w:rsid w:val="00136572"/>
    <w:rsid w:val="00136D43"/>
    <w:rsid w:val="0013709F"/>
    <w:rsid w:val="001372F5"/>
    <w:rsid w:val="00137BE7"/>
    <w:rsid w:val="0014004B"/>
    <w:rsid w:val="00141189"/>
    <w:rsid w:val="0014209F"/>
    <w:rsid w:val="00142AF8"/>
    <w:rsid w:val="0014325E"/>
    <w:rsid w:val="0014670B"/>
    <w:rsid w:val="00146BDF"/>
    <w:rsid w:val="00150295"/>
    <w:rsid w:val="001516EA"/>
    <w:rsid w:val="00152177"/>
    <w:rsid w:val="001529AB"/>
    <w:rsid w:val="00153E25"/>
    <w:rsid w:val="00154028"/>
    <w:rsid w:val="00154505"/>
    <w:rsid w:val="0015684D"/>
    <w:rsid w:val="00156F57"/>
    <w:rsid w:val="00157BBB"/>
    <w:rsid w:val="00160602"/>
    <w:rsid w:val="00160A4A"/>
    <w:rsid w:val="00160BBD"/>
    <w:rsid w:val="00160DA4"/>
    <w:rsid w:val="00161E3C"/>
    <w:rsid w:val="00163DE8"/>
    <w:rsid w:val="00165577"/>
    <w:rsid w:val="0016584A"/>
    <w:rsid w:val="0016676E"/>
    <w:rsid w:val="00166820"/>
    <w:rsid w:val="00167177"/>
    <w:rsid w:val="00170CE1"/>
    <w:rsid w:val="00171EBB"/>
    <w:rsid w:val="0017284B"/>
    <w:rsid w:val="00172A58"/>
    <w:rsid w:val="00172FD0"/>
    <w:rsid w:val="001740CC"/>
    <w:rsid w:val="00174CAA"/>
    <w:rsid w:val="00175CE0"/>
    <w:rsid w:val="001768B2"/>
    <w:rsid w:val="00176BA9"/>
    <w:rsid w:val="0017712C"/>
    <w:rsid w:val="001773CC"/>
    <w:rsid w:val="00177CD5"/>
    <w:rsid w:val="0018179A"/>
    <w:rsid w:val="001817D2"/>
    <w:rsid w:val="0018218A"/>
    <w:rsid w:val="0018385E"/>
    <w:rsid w:val="00184086"/>
    <w:rsid w:val="001841CD"/>
    <w:rsid w:val="00184618"/>
    <w:rsid w:val="00186DF8"/>
    <w:rsid w:val="001904A8"/>
    <w:rsid w:val="00191409"/>
    <w:rsid w:val="001921C1"/>
    <w:rsid w:val="00193813"/>
    <w:rsid w:val="001959E6"/>
    <w:rsid w:val="00195AB2"/>
    <w:rsid w:val="001974C2"/>
    <w:rsid w:val="001979BA"/>
    <w:rsid w:val="001A1231"/>
    <w:rsid w:val="001A1732"/>
    <w:rsid w:val="001A20E8"/>
    <w:rsid w:val="001A2CB7"/>
    <w:rsid w:val="001A2CE9"/>
    <w:rsid w:val="001A3A05"/>
    <w:rsid w:val="001A3E18"/>
    <w:rsid w:val="001A3E82"/>
    <w:rsid w:val="001A4241"/>
    <w:rsid w:val="001A4748"/>
    <w:rsid w:val="001A570F"/>
    <w:rsid w:val="001A5D6D"/>
    <w:rsid w:val="001B005B"/>
    <w:rsid w:val="001B1377"/>
    <w:rsid w:val="001B155A"/>
    <w:rsid w:val="001B2A3F"/>
    <w:rsid w:val="001B5F40"/>
    <w:rsid w:val="001B75A1"/>
    <w:rsid w:val="001B7F4D"/>
    <w:rsid w:val="001C071D"/>
    <w:rsid w:val="001C0750"/>
    <w:rsid w:val="001C09AF"/>
    <w:rsid w:val="001C3F32"/>
    <w:rsid w:val="001C41ED"/>
    <w:rsid w:val="001C48B6"/>
    <w:rsid w:val="001C4C04"/>
    <w:rsid w:val="001C694F"/>
    <w:rsid w:val="001C721E"/>
    <w:rsid w:val="001D0B01"/>
    <w:rsid w:val="001D288E"/>
    <w:rsid w:val="001D2C58"/>
    <w:rsid w:val="001D3951"/>
    <w:rsid w:val="001D3ED8"/>
    <w:rsid w:val="001D4EF3"/>
    <w:rsid w:val="001D768E"/>
    <w:rsid w:val="001D7709"/>
    <w:rsid w:val="001D7B52"/>
    <w:rsid w:val="001E07E8"/>
    <w:rsid w:val="001E2579"/>
    <w:rsid w:val="001E3AAF"/>
    <w:rsid w:val="001E3F4B"/>
    <w:rsid w:val="001E6CAE"/>
    <w:rsid w:val="001E77BD"/>
    <w:rsid w:val="001F0263"/>
    <w:rsid w:val="001F0A6E"/>
    <w:rsid w:val="001F0D23"/>
    <w:rsid w:val="001F39FA"/>
    <w:rsid w:val="001F5154"/>
    <w:rsid w:val="001F591E"/>
    <w:rsid w:val="001F5F54"/>
    <w:rsid w:val="001F6A1C"/>
    <w:rsid w:val="001F6C44"/>
    <w:rsid w:val="00200097"/>
    <w:rsid w:val="00202A04"/>
    <w:rsid w:val="00202DBE"/>
    <w:rsid w:val="00203BD2"/>
    <w:rsid w:val="002046D1"/>
    <w:rsid w:val="002048DA"/>
    <w:rsid w:val="00205197"/>
    <w:rsid w:val="002053A8"/>
    <w:rsid w:val="0020593D"/>
    <w:rsid w:val="002059AC"/>
    <w:rsid w:val="00205BA0"/>
    <w:rsid w:val="00206FB8"/>
    <w:rsid w:val="002078D5"/>
    <w:rsid w:val="00207B98"/>
    <w:rsid w:val="00210001"/>
    <w:rsid w:val="0021106D"/>
    <w:rsid w:val="00211946"/>
    <w:rsid w:val="00211F6A"/>
    <w:rsid w:val="00213857"/>
    <w:rsid w:val="00213E32"/>
    <w:rsid w:val="00215199"/>
    <w:rsid w:val="00216492"/>
    <w:rsid w:val="0021698A"/>
    <w:rsid w:val="00216AA5"/>
    <w:rsid w:val="002176E3"/>
    <w:rsid w:val="00220307"/>
    <w:rsid w:val="00220A81"/>
    <w:rsid w:val="00221BA5"/>
    <w:rsid w:val="00222980"/>
    <w:rsid w:val="002241A2"/>
    <w:rsid w:val="002247C7"/>
    <w:rsid w:val="0022617E"/>
    <w:rsid w:val="00226320"/>
    <w:rsid w:val="00227CE2"/>
    <w:rsid w:val="00230D51"/>
    <w:rsid w:val="00231E9C"/>
    <w:rsid w:val="002339B1"/>
    <w:rsid w:val="00234D57"/>
    <w:rsid w:val="00235C5F"/>
    <w:rsid w:val="00236EF6"/>
    <w:rsid w:val="00240B17"/>
    <w:rsid w:val="00241D78"/>
    <w:rsid w:val="002452F4"/>
    <w:rsid w:val="00245337"/>
    <w:rsid w:val="00246DAE"/>
    <w:rsid w:val="00251E07"/>
    <w:rsid w:val="0025236F"/>
    <w:rsid w:val="002523B1"/>
    <w:rsid w:val="002538B4"/>
    <w:rsid w:val="002538E3"/>
    <w:rsid w:val="00253E3F"/>
    <w:rsid w:val="002543AB"/>
    <w:rsid w:val="00255593"/>
    <w:rsid w:val="00255907"/>
    <w:rsid w:val="00255C24"/>
    <w:rsid w:val="00255CF7"/>
    <w:rsid w:val="00256A2F"/>
    <w:rsid w:val="0025735B"/>
    <w:rsid w:val="002574DA"/>
    <w:rsid w:val="00260802"/>
    <w:rsid w:val="002608AB"/>
    <w:rsid w:val="002617C8"/>
    <w:rsid w:val="00261A38"/>
    <w:rsid w:val="002624F8"/>
    <w:rsid w:val="002634C4"/>
    <w:rsid w:val="0026386A"/>
    <w:rsid w:val="00267125"/>
    <w:rsid w:val="00267B22"/>
    <w:rsid w:val="002716F5"/>
    <w:rsid w:val="00271CB6"/>
    <w:rsid w:val="00272735"/>
    <w:rsid w:val="0027301A"/>
    <w:rsid w:val="00273DEE"/>
    <w:rsid w:val="00275E61"/>
    <w:rsid w:val="00276D14"/>
    <w:rsid w:val="00276ECC"/>
    <w:rsid w:val="00277FA1"/>
    <w:rsid w:val="00280846"/>
    <w:rsid w:val="00282792"/>
    <w:rsid w:val="00282AC5"/>
    <w:rsid w:val="00283BFE"/>
    <w:rsid w:val="00286AD9"/>
    <w:rsid w:val="0028765E"/>
    <w:rsid w:val="00287CD0"/>
    <w:rsid w:val="0029037D"/>
    <w:rsid w:val="00291936"/>
    <w:rsid w:val="002937D4"/>
    <w:rsid w:val="00294348"/>
    <w:rsid w:val="00294DF9"/>
    <w:rsid w:val="002977A3"/>
    <w:rsid w:val="002A0D2F"/>
    <w:rsid w:val="002A11D7"/>
    <w:rsid w:val="002A17C6"/>
    <w:rsid w:val="002A1D98"/>
    <w:rsid w:val="002A2213"/>
    <w:rsid w:val="002A33E7"/>
    <w:rsid w:val="002A58AD"/>
    <w:rsid w:val="002A5B83"/>
    <w:rsid w:val="002A5BEF"/>
    <w:rsid w:val="002B0567"/>
    <w:rsid w:val="002B0CB2"/>
    <w:rsid w:val="002B11A9"/>
    <w:rsid w:val="002B12D2"/>
    <w:rsid w:val="002B2085"/>
    <w:rsid w:val="002B39B4"/>
    <w:rsid w:val="002B3E97"/>
    <w:rsid w:val="002B3F95"/>
    <w:rsid w:val="002B50AB"/>
    <w:rsid w:val="002B5E72"/>
    <w:rsid w:val="002B686C"/>
    <w:rsid w:val="002B7BE0"/>
    <w:rsid w:val="002C006A"/>
    <w:rsid w:val="002C08FC"/>
    <w:rsid w:val="002C0A53"/>
    <w:rsid w:val="002C0BEF"/>
    <w:rsid w:val="002C2749"/>
    <w:rsid w:val="002C360A"/>
    <w:rsid w:val="002C491C"/>
    <w:rsid w:val="002C54C1"/>
    <w:rsid w:val="002C661C"/>
    <w:rsid w:val="002C77B6"/>
    <w:rsid w:val="002D15E9"/>
    <w:rsid w:val="002D2347"/>
    <w:rsid w:val="002D2ADE"/>
    <w:rsid w:val="002D3634"/>
    <w:rsid w:val="002D4505"/>
    <w:rsid w:val="002D5978"/>
    <w:rsid w:val="002D6DCC"/>
    <w:rsid w:val="002D78B4"/>
    <w:rsid w:val="002D79DD"/>
    <w:rsid w:val="002D7C8E"/>
    <w:rsid w:val="002D7D87"/>
    <w:rsid w:val="002E1205"/>
    <w:rsid w:val="002E160F"/>
    <w:rsid w:val="002E1A7B"/>
    <w:rsid w:val="002E3B9D"/>
    <w:rsid w:val="002E3F91"/>
    <w:rsid w:val="002E4709"/>
    <w:rsid w:val="002E480D"/>
    <w:rsid w:val="002E5F6B"/>
    <w:rsid w:val="002E60B3"/>
    <w:rsid w:val="002E6DA0"/>
    <w:rsid w:val="002E6DE6"/>
    <w:rsid w:val="002E7C0B"/>
    <w:rsid w:val="002E7F19"/>
    <w:rsid w:val="002F084D"/>
    <w:rsid w:val="002F1FB5"/>
    <w:rsid w:val="002F308B"/>
    <w:rsid w:val="002F49BA"/>
    <w:rsid w:val="002F4B4C"/>
    <w:rsid w:val="002F4F0D"/>
    <w:rsid w:val="002F5211"/>
    <w:rsid w:val="002F59C8"/>
    <w:rsid w:val="002F717F"/>
    <w:rsid w:val="00300C22"/>
    <w:rsid w:val="00301B4C"/>
    <w:rsid w:val="003020D7"/>
    <w:rsid w:val="00302138"/>
    <w:rsid w:val="003051FD"/>
    <w:rsid w:val="00306E68"/>
    <w:rsid w:val="00307E0B"/>
    <w:rsid w:val="00310AD5"/>
    <w:rsid w:val="00310B3E"/>
    <w:rsid w:val="00310B4A"/>
    <w:rsid w:val="003128B9"/>
    <w:rsid w:val="00314264"/>
    <w:rsid w:val="00314319"/>
    <w:rsid w:val="00320E55"/>
    <w:rsid w:val="0032196A"/>
    <w:rsid w:val="003238C3"/>
    <w:rsid w:val="0032472B"/>
    <w:rsid w:val="00324781"/>
    <w:rsid w:val="00324BCD"/>
    <w:rsid w:val="00324F30"/>
    <w:rsid w:val="00325023"/>
    <w:rsid w:val="00325954"/>
    <w:rsid w:val="00325FD8"/>
    <w:rsid w:val="003265B9"/>
    <w:rsid w:val="003268A3"/>
    <w:rsid w:val="00327232"/>
    <w:rsid w:val="00327EFE"/>
    <w:rsid w:val="00331182"/>
    <w:rsid w:val="00331228"/>
    <w:rsid w:val="0033308F"/>
    <w:rsid w:val="003331EC"/>
    <w:rsid w:val="0033550F"/>
    <w:rsid w:val="0033678D"/>
    <w:rsid w:val="00340EE0"/>
    <w:rsid w:val="00342322"/>
    <w:rsid w:val="00342509"/>
    <w:rsid w:val="00342A21"/>
    <w:rsid w:val="00342AA1"/>
    <w:rsid w:val="00342DD0"/>
    <w:rsid w:val="00343032"/>
    <w:rsid w:val="00344C69"/>
    <w:rsid w:val="00344F82"/>
    <w:rsid w:val="00346FAA"/>
    <w:rsid w:val="003472EA"/>
    <w:rsid w:val="00351823"/>
    <w:rsid w:val="0035289D"/>
    <w:rsid w:val="00353BF3"/>
    <w:rsid w:val="0035519E"/>
    <w:rsid w:val="0035658A"/>
    <w:rsid w:val="00361551"/>
    <w:rsid w:val="00362635"/>
    <w:rsid w:val="00363967"/>
    <w:rsid w:val="00363ACB"/>
    <w:rsid w:val="00363E13"/>
    <w:rsid w:val="00364141"/>
    <w:rsid w:val="00364F4B"/>
    <w:rsid w:val="00366705"/>
    <w:rsid w:val="00367D72"/>
    <w:rsid w:val="00367EF6"/>
    <w:rsid w:val="00371EF6"/>
    <w:rsid w:val="00373F2A"/>
    <w:rsid w:val="003744C3"/>
    <w:rsid w:val="00374B31"/>
    <w:rsid w:val="00377293"/>
    <w:rsid w:val="003779A2"/>
    <w:rsid w:val="00377FC7"/>
    <w:rsid w:val="0038139C"/>
    <w:rsid w:val="003825F4"/>
    <w:rsid w:val="00384CB4"/>
    <w:rsid w:val="00386157"/>
    <w:rsid w:val="00386912"/>
    <w:rsid w:val="00386ADE"/>
    <w:rsid w:val="00386C89"/>
    <w:rsid w:val="00390D0A"/>
    <w:rsid w:val="00391AB2"/>
    <w:rsid w:val="00391E14"/>
    <w:rsid w:val="0039545C"/>
    <w:rsid w:val="003959F6"/>
    <w:rsid w:val="00396DE4"/>
    <w:rsid w:val="00396E8D"/>
    <w:rsid w:val="003A05B0"/>
    <w:rsid w:val="003A0938"/>
    <w:rsid w:val="003A1916"/>
    <w:rsid w:val="003A4E63"/>
    <w:rsid w:val="003A73C1"/>
    <w:rsid w:val="003A7599"/>
    <w:rsid w:val="003B09A5"/>
    <w:rsid w:val="003B38E2"/>
    <w:rsid w:val="003B4321"/>
    <w:rsid w:val="003B479C"/>
    <w:rsid w:val="003B48C0"/>
    <w:rsid w:val="003B4E9B"/>
    <w:rsid w:val="003B55DE"/>
    <w:rsid w:val="003B74E1"/>
    <w:rsid w:val="003B791E"/>
    <w:rsid w:val="003C0AA6"/>
    <w:rsid w:val="003C1379"/>
    <w:rsid w:val="003C181E"/>
    <w:rsid w:val="003C21AB"/>
    <w:rsid w:val="003C2524"/>
    <w:rsid w:val="003C2ED2"/>
    <w:rsid w:val="003C4C35"/>
    <w:rsid w:val="003C4F1F"/>
    <w:rsid w:val="003C609E"/>
    <w:rsid w:val="003C6275"/>
    <w:rsid w:val="003C62F2"/>
    <w:rsid w:val="003C6434"/>
    <w:rsid w:val="003C64DE"/>
    <w:rsid w:val="003C6AD6"/>
    <w:rsid w:val="003D0CE1"/>
    <w:rsid w:val="003D130D"/>
    <w:rsid w:val="003D2C66"/>
    <w:rsid w:val="003D427C"/>
    <w:rsid w:val="003D482E"/>
    <w:rsid w:val="003D5648"/>
    <w:rsid w:val="003D57A2"/>
    <w:rsid w:val="003D6C25"/>
    <w:rsid w:val="003D721B"/>
    <w:rsid w:val="003E0067"/>
    <w:rsid w:val="003E036D"/>
    <w:rsid w:val="003E0A00"/>
    <w:rsid w:val="003E0F93"/>
    <w:rsid w:val="003E1085"/>
    <w:rsid w:val="003E1B21"/>
    <w:rsid w:val="003E1D85"/>
    <w:rsid w:val="003E2CA9"/>
    <w:rsid w:val="003E4247"/>
    <w:rsid w:val="003E4927"/>
    <w:rsid w:val="003E4D76"/>
    <w:rsid w:val="003E4F4F"/>
    <w:rsid w:val="003E5034"/>
    <w:rsid w:val="003E55B1"/>
    <w:rsid w:val="003E6D56"/>
    <w:rsid w:val="003F004A"/>
    <w:rsid w:val="003F0328"/>
    <w:rsid w:val="003F0AE3"/>
    <w:rsid w:val="003F1437"/>
    <w:rsid w:val="003F185C"/>
    <w:rsid w:val="003F1988"/>
    <w:rsid w:val="003F1A47"/>
    <w:rsid w:val="003F3586"/>
    <w:rsid w:val="003F36A3"/>
    <w:rsid w:val="003F3D2F"/>
    <w:rsid w:val="003F5060"/>
    <w:rsid w:val="003F752D"/>
    <w:rsid w:val="00400200"/>
    <w:rsid w:val="00400660"/>
    <w:rsid w:val="0040296E"/>
    <w:rsid w:val="0040443F"/>
    <w:rsid w:val="004053E1"/>
    <w:rsid w:val="00406952"/>
    <w:rsid w:val="00407603"/>
    <w:rsid w:val="00407F1C"/>
    <w:rsid w:val="0041259A"/>
    <w:rsid w:val="00412C7A"/>
    <w:rsid w:val="0041367D"/>
    <w:rsid w:val="0041385C"/>
    <w:rsid w:val="00413F01"/>
    <w:rsid w:val="0041521B"/>
    <w:rsid w:val="00415D0B"/>
    <w:rsid w:val="00415F27"/>
    <w:rsid w:val="00416A59"/>
    <w:rsid w:val="00417CA8"/>
    <w:rsid w:val="00420140"/>
    <w:rsid w:val="0042080B"/>
    <w:rsid w:val="00421408"/>
    <w:rsid w:val="0042190C"/>
    <w:rsid w:val="00423796"/>
    <w:rsid w:val="00425359"/>
    <w:rsid w:val="00425645"/>
    <w:rsid w:val="0042665E"/>
    <w:rsid w:val="004270E3"/>
    <w:rsid w:val="004316D7"/>
    <w:rsid w:val="00431EDA"/>
    <w:rsid w:val="00431F33"/>
    <w:rsid w:val="0043231C"/>
    <w:rsid w:val="00432470"/>
    <w:rsid w:val="00432837"/>
    <w:rsid w:val="00432B08"/>
    <w:rsid w:val="004333CA"/>
    <w:rsid w:val="00433FB4"/>
    <w:rsid w:val="004345DD"/>
    <w:rsid w:val="00435447"/>
    <w:rsid w:val="00435EA4"/>
    <w:rsid w:val="00435EDE"/>
    <w:rsid w:val="00435FBE"/>
    <w:rsid w:val="004376B6"/>
    <w:rsid w:val="00441EA1"/>
    <w:rsid w:val="00445418"/>
    <w:rsid w:val="0044564C"/>
    <w:rsid w:val="00445798"/>
    <w:rsid w:val="0044725C"/>
    <w:rsid w:val="00447465"/>
    <w:rsid w:val="00447F14"/>
    <w:rsid w:val="004502AE"/>
    <w:rsid w:val="00450CD0"/>
    <w:rsid w:val="00452044"/>
    <w:rsid w:val="004546BE"/>
    <w:rsid w:val="004546F4"/>
    <w:rsid w:val="00455117"/>
    <w:rsid w:val="00455CBE"/>
    <w:rsid w:val="00455EB7"/>
    <w:rsid w:val="00455FD5"/>
    <w:rsid w:val="00456480"/>
    <w:rsid w:val="0045703A"/>
    <w:rsid w:val="00460E8A"/>
    <w:rsid w:val="0046230A"/>
    <w:rsid w:val="004629B8"/>
    <w:rsid w:val="00462C95"/>
    <w:rsid w:val="004634B2"/>
    <w:rsid w:val="00463B0A"/>
    <w:rsid w:val="0046486A"/>
    <w:rsid w:val="00464AAF"/>
    <w:rsid w:val="00467C0E"/>
    <w:rsid w:val="004719C0"/>
    <w:rsid w:val="00473A1E"/>
    <w:rsid w:val="00475A67"/>
    <w:rsid w:val="00475ACE"/>
    <w:rsid w:val="004773FC"/>
    <w:rsid w:val="00480328"/>
    <w:rsid w:val="004804EA"/>
    <w:rsid w:val="00482C82"/>
    <w:rsid w:val="004834FC"/>
    <w:rsid w:val="00483B15"/>
    <w:rsid w:val="00483FB9"/>
    <w:rsid w:val="0048433A"/>
    <w:rsid w:val="00486C44"/>
    <w:rsid w:val="00486E9F"/>
    <w:rsid w:val="0048776B"/>
    <w:rsid w:val="00491338"/>
    <w:rsid w:val="00491522"/>
    <w:rsid w:val="0049237B"/>
    <w:rsid w:val="00492E29"/>
    <w:rsid w:val="00494AE7"/>
    <w:rsid w:val="00494CEA"/>
    <w:rsid w:val="00496877"/>
    <w:rsid w:val="00496A54"/>
    <w:rsid w:val="004A03F8"/>
    <w:rsid w:val="004A1DE8"/>
    <w:rsid w:val="004A1F92"/>
    <w:rsid w:val="004A57F5"/>
    <w:rsid w:val="004A75FD"/>
    <w:rsid w:val="004A7BBC"/>
    <w:rsid w:val="004B0328"/>
    <w:rsid w:val="004B05B0"/>
    <w:rsid w:val="004B0CAC"/>
    <w:rsid w:val="004B10FE"/>
    <w:rsid w:val="004B19B5"/>
    <w:rsid w:val="004B1D7D"/>
    <w:rsid w:val="004B3088"/>
    <w:rsid w:val="004B37BA"/>
    <w:rsid w:val="004B3A83"/>
    <w:rsid w:val="004B460A"/>
    <w:rsid w:val="004B4B7F"/>
    <w:rsid w:val="004B68C4"/>
    <w:rsid w:val="004B6B1E"/>
    <w:rsid w:val="004B7E01"/>
    <w:rsid w:val="004C0212"/>
    <w:rsid w:val="004C05F9"/>
    <w:rsid w:val="004C2647"/>
    <w:rsid w:val="004C41A0"/>
    <w:rsid w:val="004C49F0"/>
    <w:rsid w:val="004C4C01"/>
    <w:rsid w:val="004C7E78"/>
    <w:rsid w:val="004D1D51"/>
    <w:rsid w:val="004D31D0"/>
    <w:rsid w:val="004D374E"/>
    <w:rsid w:val="004D541F"/>
    <w:rsid w:val="004D7205"/>
    <w:rsid w:val="004E0194"/>
    <w:rsid w:val="004E227E"/>
    <w:rsid w:val="004E5811"/>
    <w:rsid w:val="004E66B3"/>
    <w:rsid w:val="004F20C3"/>
    <w:rsid w:val="004F2699"/>
    <w:rsid w:val="004F2E9D"/>
    <w:rsid w:val="004F3B0E"/>
    <w:rsid w:val="004F45F2"/>
    <w:rsid w:val="004F563A"/>
    <w:rsid w:val="004F5DF9"/>
    <w:rsid w:val="004F6356"/>
    <w:rsid w:val="004F66B4"/>
    <w:rsid w:val="004F6C38"/>
    <w:rsid w:val="004F737D"/>
    <w:rsid w:val="004F78C6"/>
    <w:rsid w:val="005014F9"/>
    <w:rsid w:val="0050165C"/>
    <w:rsid w:val="0050224C"/>
    <w:rsid w:val="0050256B"/>
    <w:rsid w:val="005037A6"/>
    <w:rsid w:val="0051011E"/>
    <w:rsid w:val="0051140F"/>
    <w:rsid w:val="00512D53"/>
    <w:rsid w:val="00513181"/>
    <w:rsid w:val="005132A8"/>
    <w:rsid w:val="00513C6E"/>
    <w:rsid w:val="0051477F"/>
    <w:rsid w:val="00514883"/>
    <w:rsid w:val="0051674B"/>
    <w:rsid w:val="00516849"/>
    <w:rsid w:val="00516EEE"/>
    <w:rsid w:val="00520A25"/>
    <w:rsid w:val="0052535E"/>
    <w:rsid w:val="00525A84"/>
    <w:rsid w:val="00526A65"/>
    <w:rsid w:val="00530E03"/>
    <w:rsid w:val="0053132E"/>
    <w:rsid w:val="00534B33"/>
    <w:rsid w:val="005356C1"/>
    <w:rsid w:val="00536923"/>
    <w:rsid w:val="00540042"/>
    <w:rsid w:val="00541D09"/>
    <w:rsid w:val="00542258"/>
    <w:rsid w:val="0055096F"/>
    <w:rsid w:val="005521A3"/>
    <w:rsid w:val="00552A22"/>
    <w:rsid w:val="0055322F"/>
    <w:rsid w:val="005541E5"/>
    <w:rsid w:val="00555496"/>
    <w:rsid w:val="00555E28"/>
    <w:rsid w:val="00557B3A"/>
    <w:rsid w:val="0056091A"/>
    <w:rsid w:val="00560E29"/>
    <w:rsid w:val="00561C04"/>
    <w:rsid w:val="0056213B"/>
    <w:rsid w:val="00562F82"/>
    <w:rsid w:val="005634F2"/>
    <w:rsid w:val="00563F46"/>
    <w:rsid w:val="00564913"/>
    <w:rsid w:val="00565281"/>
    <w:rsid w:val="005665B7"/>
    <w:rsid w:val="00566813"/>
    <w:rsid w:val="005672A7"/>
    <w:rsid w:val="00570872"/>
    <w:rsid w:val="00570DD6"/>
    <w:rsid w:val="005716D1"/>
    <w:rsid w:val="00575555"/>
    <w:rsid w:val="005800D8"/>
    <w:rsid w:val="00580248"/>
    <w:rsid w:val="00580C15"/>
    <w:rsid w:val="00581981"/>
    <w:rsid w:val="00581EA5"/>
    <w:rsid w:val="005846C9"/>
    <w:rsid w:val="00585EEB"/>
    <w:rsid w:val="005873FC"/>
    <w:rsid w:val="00590646"/>
    <w:rsid w:val="00590B54"/>
    <w:rsid w:val="00590EAF"/>
    <w:rsid w:val="005944BD"/>
    <w:rsid w:val="00595DA6"/>
    <w:rsid w:val="00597898"/>
    <w:rsid w:val="005A3F8A"/>
    <w:rsid w:val="005A40BF"/>
    <w:rsid w:val="005A510C"/>
    <w:rsid w:val="005A511F"/>
    <w:rsid w:val="005A6A7F"/>
    <w:rsid w:val="005A6A91"/>
    <w:rsid w:val="005B0066"/>
    <w:rsid w:val="005B09C8"/>
    <w:rsid w:val="005B1032"/>
    <w:rsid w:val="005B12EE"/>
    <w:rsid w:val="005B17F6"/>
    <w:rsid w:val="005B20BB"/>
    <w:rsid w:val="005B358E"/>
    <w:rsid w:val="005B3E39"/>
    <w:rsid w:val="005B511B"/>
    <w:rsid w:val="005B58F0"/>
    <w:rsid w:val="005B5CDD"/>
    <w:rsid w:val="005B73AD"/>
    <w:rsid w:val="005C1659"/>
    <w:rsid w:val="005C25B5"/>
    <w:rsid w:val="005C36F8"/>
    <w:rsid w:val="005C3930"/>
    <w:rsid w:val="005C4ED2"/>
    <w:rsid w:val="005C52BD"/>
    <w:rsid w:val="005C5BB0"/>
    <w:rsid w:val="005C7669"/>
    <w:rsid w:val="005C76D8"/>
    <w:rsid w:val="005C7DCE"/>
    <w:rsid w:val="005D0DD1"/>
    <w:rsid w:val="005D14BE"/>
    <w:rsid w:val="005D576B"/>
    <w:rsid w:val="005D70C0"/>
    <w:rsid w:val="005E1321"/>
    <w:rsid w:val="005E1666"/>
    <w:rsid w:val="005E19D6"/>
    <w:rsid w:val="005E1C1D"/>
    <w:rsid w:val="005E2A2D"/>
    <w:rsid w:val="005E2DD4"/>
    <w:rsid w:val="005E3696"/>
    <w:rsid w:val="005E47F7"/>
    <w:rsid w:val="005E5528"/>
    <w:rsid w:val="005E5B13"/>
    <w:rsid w:val="005E6D43"/>
    <w:rsid w:val="005F06FF"/>
    <w:rsid w:val="005F0ACD"/>
    <w:rsid w:val="005F2086"/>
    <w:rsid w:val="005F2122"/>
    <w:rsid w:val="005F3481"/>
    <w:rsid w:val="005F379D"/>
    <w:rsid w:val="005F4297"/>
    <w:rsid w:val="005F49E5"/>
    <w:rsid w:val="005F4F5C"/>
    <w:rsid w:val="005F51D4"/>
    <w:rsid w:val="005F65EF"/>
    <w:rsid w:val="005F6F64"/>
    <w:rsid w:val="005F7B0A"/>
    <w:rsid w:val="0060085B"/>
    <w:rsid w:val="00600BC4"/>
    <w:rsid w:val="00600BD2"/>
    <w:rsid w:val="00603459"/>
    <w:rsid w:val="006037DA"/>
    <w:rsid w:val="00604447"/>
    <w:rsid w:val="0060537D"/>
    <w:rsid w:val="00605B07"/>
    <w:rsid w:val="00605C11"/>
    <w:rsid w:val="00605D96"/>
    <w:rsid w:val="00606440"/>
    <w:rsid w:val="006078C2"/>
    <w:rsid w:val="006113BA"/>
    <w:rsid w:val="006113C9"/>
    <w:rsid w:val="0061210A"/>
    <w:rsid w:val="00612ECF"/>
    <w:rsid w:val="006135AD"/>
    <w:rsid w:val="00613CEB"/>
    <w:rsid w:val="00615222"/>
    <w:rsid w:val="00615D79"/>
    <w:rsid w:val="00616669"/>
    <w:rsid w:val="006171A9"/>
    <w:rsid w:val="006210D6"/>
    <w:rsid w:val="006219D6"/>
    <w:rsid w:val="00621EA1"/>
    <w:rsid w:val="006222E6"/>
    <w:rsid w:val="00622B52"/>
    <w:rsid w:val="00623436"/>
    <w:rsid w:val="00623498"/>
    <w:rsid w:val="00623B15"/>
    <w:rsid w:val="00623DF1"/>
    <w:rsid w:val="006241FD"/>
    <w:rsid w:val="00626161"/>
    <w:rsid w:val="006311FD"/>
    <w:rsid w:val="00631549"/>
    <w:rsid w:val="00631A41"/>
    <w:rsid w:val="0063246D"/>
    <w:rsid w:val="0063592D"/>
    <w:rsid w:val="006367E9"/>
    <w:rsid w:val="006407CE"/>
    <w:rsid w:val="00640F39"/>
    <w:rsid w:val="00640F57"/>
    <w:rsid w:val="00642C4D"/>
    <w:rsid w:val="006432ED"/>
    <w:rsid w:val="00644980"/>
    <w:rsid w:val="00644F71"/>
    <w:rsid w:val="006470AA"/>
    <w:rsid w:val="006473BB"/>
    <w:rsid w:val="00647786"/>
    <w:rsid w:val="00647CA5"/>
    <w:rsid w:val="00650242"/>
    <w:rsid w:val="006520F3"/>
    <w:rsid w:val="006522C2"/>
    <w:rsid w:val="006525BA"/>
    <w:rsid w:val="006554E2"/>
    <w:rsid w:val="00655AAF"/>
    <w:rsid w:val="00656817"/>
    <w:rsid w:val="00656A30"/>
    <w:rsid w:val="00657E82"/>
    <w:rsid w:val="00660D7E"/>
    <w:rsid w:val="006628A1"/>
    <w:rsid w:val="0066390F"/>
    <w:rsid w:val="006639D3"/>
    <w:rsid w:val="00663B1E"/>
    <w:rsid w:val="0066401D"/>
    <w:rsid w:val="00665220"/>
    <w:rsid w:val="0066560D"/>
    <w:rsid w:val="00666E77"/>
    <w:rsid w:val="006673E7"/>
    <w:rsid w:val="00671018"/>
    <w:rsid w:val="00671F70"/>
    <w:rsid w:val="00672017"/>
    <w:rsid w:val="0067295C"/>
    <w:rsid w:val="00672E62"/>
    <w:rsid w:val="006742A6"/>
    <w:rsid w:val="00674964"/>
    <w:rsid w:val="00676424"/>
    <w:rsid w:val="0067642E"/>
    <w:rsid w:val="00677A77"/>
    <w:rsid w:val="00680467"/>
    <w:rsid w:val="0068087C"/>
    <w:rsid w:val="00680B7E"/>
    <w:rsid w:val="00683408"/>
    <w:rsid w:val="00683B94"/>
    <w:rsid w:val="00684CA4"/>
    <w:rsid w:val="006859C9"/>
    <w:rsid w:val="00686664"/>
    <w:rsid w:val="00686692"/>
    <w:rsid w:val="006876EC"/>
    <w:rsid w:val="00687E2E"/>
    <w:rsid w:val="00690316"/>
    <w:rsid w:val="00690570"/>
    <w:rsid w:val="00690CAC"/>
    <w:rsid w:val="006912E9"/>
    <w:rsid w:val="00693033"/>
    <w:rsid w:val="00693321"/>
    <w:rsid w:val="00694893"/>
    <w:rsid w:val="00694DD9"/>
    <w:rsid w:val="00695097"/>
    <w:rsid w:val="006973DA"/>
    <w:rsid w:val="006A0069"/>
    <w:rsid w:val="006A11B9"/>
    <w:rsid w:val="006A12B1"/>
    <w:rsid w:val="006A18B7"/>
    <w:rsid w:val="006A4E44"/>
    <w:rsid w:val="006A53B2"/>
    <w:rsid w:val="006A5F42"/>
    <w:rsid w:val="006A6103"/>
    <w:rsid w:val="006B08C6"/>
    <w:rsid w:val="006B10ED"/>
    <w:rsid w:val="006B156A"/>
    <w:rsid w:val="006B3A27"/>
    <w:rsid w:val="006B51B2"/>
    <w:rsid w:val="006B6645"/>
    <w:rsid w:val="006B7080"/>
    <w:rsid w:val="006C0F54"/>
    <w:rsid w:val="006C17A0"/>
    <w:rsid w:val="006C3C4A"/>
    <w:rsid w:val="006C5022"/>
    <w:rsid w:val="006C639E"/>
    <w:rsid w:val="006C69E6"/>
    <w:rsid w:val="006C76B9"/>
    <w:rsid w:val="006D0640"/>
    <w:rsid w:val="006D1084"/>
    <w:rsid w:val="006D10B5"/>
    <w:rsid w:val="006D27E3"/>
    <w:rsid w:val="006D4135"/>
    <w:rsid w:val="006D6038"/>
    <w:rsid w:val="006D655D"/>
    <w:rsid w:val="006D6D84"/>
    <w:rsid w:val="006D70B7"/>
    <w:rsid w:val="006E09F2"/>
    <w:rsid w:val="006E18B6"/>
    <w:rsid w:val="006E1E3F"/>
    <w:rsid w:val="006E2285"/>
    <w:rsid w:val="006E22CF"/>
    <w:rsid w:val="006E2D90"/>
    <w:rsid w:val="006E35A4"/>
    <w:rsid w:val="006E4F55"/>
    <w:rsid w:val="006E4FBA"/>
    <w:rsid w:val="006E721C"/>
    <w:rsid w:val="006F071E"/>
    <w:rsid w:val="006F1F93"/>
    <w:rsid w:val="006F315B"/>
    <w:rsid w:val="006F33BF"/>
    <w:rsid w:val="006F3EE2"/>
    <w:rsid w:val="006F5C65"/>
    <w:rsid w:val="006F6013"/>
    <w:rsid w:val="0070051E"/>
    <w:rsid w:val="007005FA"/>
    <w:rsid w:val="00700C12"/>
    <w:rsid w:val="00700CBD"/>
    <w:rsid w:val="00701260"/>
    <w:rsid w:val="00701698"/>
    <w:rsid w:val="007028C7"/>
    <w:rsid w:val="007029D6"/>
    <w:rsid w:val="00704462"/>
    <w:rsid w:val="00710C7E"/>
    <w:rsid w:val="007166B3"/>
    <w:rsid w:val="00717789"/>
    <w:rsid w:val="00717A3B"/>
    <w:rsid w:val="00720CCB"/>
    <w:rsid w:val="00720FCB"/>
    <w:rsid w:val="007213AE"/>
    <w:rsid w:val="00722651"/>
    <w:rsid w:val="007226D0"/>
    <w:rsid w:val="00722D13"/>
    <w:rsid w:val="007263F7"/>
    <w:rsid w:val="00731741"/>
    <w:rsid w:val="00732BBA"/>
    <w:rsid w:val="0073343C"/>
    <w:rsid w:val="00733814"/>
    <w:rsid w:val="00733DE0"/>
    <w:rsid w:val="00734BE6"/>
    <w:rsid w:val="00735676"/>
    <w:rsid w:val="007357C5"/>
    <w:rsid w:val="00736745"/>
    <w:rsid w:val="00736EE7"/>
    <w:rsid w:val="007376FF"/>
    <w:rsid w:val="00737AA8"/>
    <w:rsid w:val="007402A6"/>
    <w:rsid w:val="0074032D"/>
    <w:rsid w:val="00740D25"/>
    <w:rsid w:val="00741214"/>
    <w:rsid w:val="00741328"/>
    <w:rsid w:val="00750A6C"/>
    <w:rsid w:val="00750B41"/>
    <w:rsid w:val="00751D83"/>
    <w:rsid w:val="00753642"/>
    <w:rsid w:val="00753FA4"/>
    <w:rsid w:val="00754359"/>
    <w:rsid w:val="00756F65"/>
    <w:rsid w:val="00756F76"/>
    <w:rsid w:val="00762AA8"/>
    <w:rsid w:val="0076316C"/>
    <w:rsid w:val="00763C01"/>
    <w:rsid w:val="00763D30"/>
    <w:rsid w:val="007643AB"/>
    <w:rsid w:val="00764C14"/>
    <w:rsid w:val="00764C5A"/>
    <w:rsid w:val="007679B9"/>
    <w:rsid w:val="00767A83"/>
    <w:rsid w:val="00771D84"/>
    <w:rsid w:val="00772697"/>
    <w:rsid w:val="00772D94"/>
    <w:rsid w:val="00776572"/>
    <w:rsid w:val="0077738D"/>
    <w:rsid w:val="007774C2"/>
    <w:rsid w:val="00781090"/>
    <w:rsid w:val="0078470F"/>
    <w:rsid w:val="00784FB1"/>
    <w:rsid w:val="007858FF"/>
    <w:rsid w:val="00786EB8"/>
    <w:rsid w:val="00787BB5"/>
    <w:rsid w:val="00787D28"/>
    <w:rsid w:val="0079000C"/>
    <w:rsid w:val="00790D7B"/>
    <w:rsid w:val="00790D93"/>
    <w:rsid w:val="00791CD7"/>
    <w:rsid w:val="0079430D"/>
    <w:rsid w:val="0079697B"/>
    <w:rsid w:val="0079754C"/>
    <w:rsid w:val="007978E0"/>
    <w:rsid w:val="007A1395"/>
    <w:rsid w:val="007A331E"/>
    <w:rsid w:val="007A3B96"/>
    <w:rsid w:val="007A3BD0"/>
    <w:rsid w:val="007A5A02"/>
    <w:rsid w:val="007A644F"/>
    <w:rsid w:val="007B0EB4"/>
    <w:rsid w:val="007B19CE"/>
    <w:rsid w:val="007B271B"/>
    <w:rsid w:val="007B2E3A"/>
    <w:rsid w:val="007B7C23"/>
    <w:rsid w:val="007C0255"/>
    <w:rsid w:val="007C09C8"/>
    <w:rsid w:val="007C0C22"/>
    <w:rsid w:val="007C13ED"/>
    <w:rsid w:val="007C2707"/>
    <w:rsid w:val="007C2DD4"/>
    <w:rsid w:val="007C33CF"/>
    <w:rsid w:val="007C3E60"/>
    <w:rsid w:val="007C62E7"/>
    <w:rsid w:val="007C63A3"/>
    <w:rsid w:val="007C671E"/>
    <w:rsid w:val="007C6865"/>
    <w:rsid w:val="007D1CB4"/>
    <w:rsid w:val="007D2E85"/>
    <w:rsid w:val="007D3572"/>
    <w:rsid w:val="007D3942"/>
    <w:rsid w:val="007D501A"/>
    <w:rsid w:val="007D53CD"/>
    <w:rsid w:val="007D68D8"/>
    <w:rsid w:val="007D76AC"/>
    <w:rsid w:val="007E1221"/>
    <w:rsid w:val="007E1466"/>
    <w:rsid w:val="007E189F"/>
    <w:rsid w:val="007E232D"/>
    <w:rsid w:val="007E3F65"/>
    <w:rsid w:val="007E5253"/>
    <w:rsid w:val="007E57A5"/>
    <w:rsid w:val="007E5B0E"/>
    <w:rsid w:val="007E68F6"/>
    <w:rsid w:val="007E6EF9"/>
    <w:rsid w:val="007E7C59"/>
    <w:rsid w:val="007E7DBC"/>
    <w:rsid w:val="007F0511"/>
    <w:rsid w:val="007F1FC9"/>
    <w:rsid w:val="007F2AE5"/>
    <w:rsid w:val="007F320B"/>
    <w:rsid w:val="007F64FF"/>
    <w:rsid w:val="007F697F"/>
    <w:rsid w:val="007F6AB0"/>
    <w:rsid w:val="00800A85"/>
    <w:rsid w:val="008013A2"/>
    <w:rsid w:val="0080257D"/>
    <w:rsid w:val="00802A06"/>
    <w:rsid w:val="0080375F"/>
    <w:rsid w:val="00803805"/>
    <w:rsid w:val="008043BE"/>
    <w:rsid w:val="0080504B"/>
    <w:rsid w:val="008052B1"/>
    <w:rsid w:val="0080582D"/>
    <w:rsid w:val="00805C3D"/>
    <w:rsid w:val="0080756C"/>
    <w:rsid w:val="00807CDC"/>
    <w:rsid w:val="00810325"/>
    <w:rsid w:val="00810F6F"/>
    <w:rsid w:val="008121E5"/>
    <w:rsid w:val="00812CB5"/>
    <w:rsid w:val="00813DAF"/>
    <w:rsid w:val="00814B36"/>
    <w:rsid w:val="008168D8"/>
    <w:rsid w:val="00817DE3"/>
    <w:rsid w:val="00820B35"/>
    <w:rsid w:val="0082128B"/>
    <w:rsid w:val="008217EE"/>
    <w:rsid w:val="00822C89"/>
    <w:rsid w:val="008247D5"/>
    <w:rsid w:val="008252F5"/>
    <w:rsid w:val="00825402"/>
    <w:rsid w:val="00827270"/>
    <w:rsid w:val="00830E6F"/>
    <w:rsid w:val="00831204"/>
    <w:rsid w:val="00831208"/>
    <w:rsid w:val="008313BC"/>
    <w:rsid w:val="00832B4A"/>
    <w:rsid w:val="0083322F"/>
    <w:rsid w:val="008332D5"/>
    <w:rsid w:val="00835A02"/>
    <w:rsid w:val="00835E52"/>
    <w:rsid w:val="008403B7"/>
    <w:rsid w:val="00841987"/>
    <w:rsid w:val="00841E3B"/>
    <w:rsid w:val="008429CF"/>
    <w:rsid w:val="008446E2"/>
    <w:rsid w:val="00844E0E"/>
    <w:rsid w:val="00845B40"/>
    <w:rsid w:val="00846D4F"/>
    <w:rsid w:val="00847E19"/>
    <w:rsid w:val="00850CD3"/>
    <w:rsid w:val="0085112C"/>
    <w:rsid w:val="00851268"/>
    <w:rsid w:val="008542BC"/>
    <w:rsid w:val="00856E27"/>
    <w:rsid w:val="0085760F"/>
    <w:rsid w:val="00857722"/>
    <w:rsid w:val="008601A9"/>
    <w:rsid w:val="00860A63"/>
    <w:rsid w:val="008622AA"/>
    <w:rsid w:val="008638A1"/>
    <w:rsid w:val="00863971"/>
    <w:rsid w:val="00863B47"/>
    <w:rsid w:val="0086494C"/>
    <w:rsid w:val="00864D69"/>
    <w:rsid w:val="00865B0D"/>
    <w:rsid w:val="008676FC"/>
    <w:rsid w:val="00870ECA"/>
    <w:rsid w:val="00871414"/>
    <w:rsid w:val="00871B33"/>
    <w:rsid w:val="00872512"/>
    <w:rsid w:val="00872949"/>
    <w:rsid w:val="00873EE6"/>
    <w:rsid w:val="00875D39"/>
    <w:rsid w:val="008767CE"/>
    <w:rsid w:val="00883C6E"/>
    <w:rsid w:val="00884360"/>
    <w:rsid w:val="00884ADD"/>
    <w:rsid w:val="00885491"/>
    <w:rsid w:val="00885C4C"/>
    <w:rsid w:val="00886DB6"/>
    <w:rsid w:val="00887874"/>
    <w:rsid w:val="008907FD"/>
    <w:rsid w:val="0089104E"/>
    <w:rsid w:val="00891DEF"/>
    <w:rsid w:val="008920B9"/>
    <w:rsid w:val="00892887"/>
    <w:rsid w:val="00892A17"/>
    <w:rsid w:val="00892E34"/>
    <w:rsid w:val="00893BB7"/>
    <w:rsid w:val="008941DB"/>
    <w:rsid w:val="008944F8"/>
    <w:rsid w:val="00895C7B"/>
    <w:rsid w:val="00895E31"/>
    <w:rsid w:val="0089695D"/>
    <w:rsid w:val="00896B8D"/>
    <w:rsid w:val="008A077B"/>
    <w:rsid w:val="008A0F8E"/>
    <w:rsid w:val="008A16EA"/>
    <w:rsid w:val="008A25A5"/>
    <w:rsid w:val="008A380A"/>
    <w:rsid w:val="008A3DF9"/>
    <w:rsid w:val="008A547E"/>
    <w:rsid w:val="008A5A65"/>
    <w:rsid w:val="008A622B"/>
    <w:rsid w:val="008A7254"/>
    <w:rsid w:val="008B05E4"/>
    <w:rsid w:val="008B0D56"/>
    <w:rsid w:val="008B1895"/>
    <w:rsid w:val="008B2A1C"/>
    <w:rsid w:val="008B3417"/>
    <w:rsid w:val="008B50DF"/>
    <w:rsid w:val="008B5EFA"/>
    <w:rsid w:val="008B6162"/>
    <w:rsid w:val="008C04DF"/>
    <w:rsid w:val="008C1897"/>
    <w:rsid w:val="008C1971"/>
    <w:rsid w:val="008C27DB"/>
    <w:rsid w:val="008C2DE1"/>
    <w:rsid w:val="008C6827"/>
    <w:rsid w:val="008C798F"/>
    <w:rsid w:val="008D2CAF"/>
    <w:rsid w:val="008D3ACE"/>
    <w:rsid w:val="008D51CC"/>
    <w:rsid w:val="008D7A55"/>
    <w:rsid w:val="008E258F"/>
    <w:rsid w:val="008E2C3C"/>
    <w:rsid w:val="008E34F8"/>
    <w:rsid w:val="008E4F95"/>
    <w:rsid w:val="008E4FEF"/>
    <w:rsid w:val="008F0CF5"/>
    <w:rsid w:val="008F144F"/>
    <w:rsid w:val="008F1A30"/>
    <w:rsid w:val="008F23C2"/>
    <w:rsid w:val="008F4D52"/>
    <w:rsid w:val="008F4E41"/>
    <w:rsid w:val="008F6222"/>
    <w:rsid w:val="008F710A"/>
    <w:rsid w:val="008F71FD"/>
    <w:rsid w:val="008F73A9"/>
    <w:rsid w:val="0090168B"/>
    <w:rsid w:val="00902E80"/>
    <w:rsid w:val="00903969"/>
    <w:rsid w:val="0090408D"/>
    <w:rsid w:val="00904E6B"/>
    <w:rsid w:val="00904FCB"/>
    <w:rsid w:val="00906EEC"/>
    <w:rsid w:val="00907E6F"/>
    <w:rsid w:val="00911026"/>
    <w:rsid w:val="00913443"/>
    <w:rsid w:val="00914204"/>
    <w:rsid w:val="00914306"/>
    <w:rsid w:val="00915C7E"/>
    <w:rsid w:val="00916A5F"/>
    <w:rsid w:val="009172A3"/>
    <w:rsid w:val="00917862"/>
    <w:rsid w:val="00922606"/>
    <w:rsid w:val="00922D31"/>
    <w:rsid w:val="00925006"/>
    <w:rsid w:val="0092559F"/>
    <w:rsid w:val="00925C6F"/>
    <w:rsid w:val="00925E4E"/>
    <w:rsid w:val="0092689B"/>
    <w:rsid w:val="00931141"/>
    <w:rsid w:val="009338F2"/>
    <w:rsid w:val="00935665"/>
    <w:rsid w:val="00935B30"/>
    <w:rsid w:val="00936A4E"/>
    <w:rsid w:val="00936DC8"/>
    <w:rsid w:val="00941580"/>
    <w:rsid w:val="00943006"/>
    <w:rsid w:val="00943D32"/>
    <w:rsid w:val="00944E0C"/>
    <w:rsid w:val="00945971"/>
    <w:rsid w:val="00946896"/>
    <w:rsid w:val="00946CA1"/>
    <w:rsid w:val="00947A98"/>
    <w:rsid w:val="0095073C"/>
    <w:rsid w:val="0095083A"/>
    <w:rsid w:val="00950B75"/>
    <w:rsid w:val="00950D81"/>
    <w:rsid w:val="009528AB"/>
    <w:rsid w:val="009543EB"/>
    <w:rsid w:val="00954607"/>
    <w:rsid w:val="00955C8D"/>
    <w:rsid w:val="0096019A"/>
    <w:rsid w:val="00960562"/>
    <w:rsid w:val="00960E21"/>
    <w:rsid w:val="00961A98"/>
    <w:rsid w:val="009623AB"/>
    <w:rsid w:val="00963456"/>
    <w:rsid w:val="00964131"/>
    <w:rsid w:val="00965E26"/>
    <w:rsid w:val="00966D10"/>
    <w:rsid w:val="00970410"/>
    <w:rsid w:val="00970A6B"/>
    <w:rsid w:val="00974085"/>
    <w:rsid w:val="009763C4"/>
    <w:rsid w:val="00977AC6"/>
    <w:rsid w:val="009803F1"/>
    <w:rsid w:val="009807B4"/>
    <w:rsid w:val="009821A0"/>
    <w:rsid w:val="00982BBD"/>
    <w:rsid w:val="009844F7"/>
    <w:rsid w:val="00986029"/>
    <w:rsid w:val="00987B25"/>
    <w:rsid w:val="0099079E"/>
    <w:rsid w:val="009930B9"/>
    <w:rsid w:val="00993340"/>
    <w:rsid w:val="00995FFD"/>
    <w:rsid w:val="009A2C08"/>
    <w:rsid w:val="009A35A6"/>
    <w:rsid w:val="009A4405"/>
    <w:rsid w:val="009A45B0"/>
    <w:rsid w:val="009A6A6F"/>
    <w:rsid w:val="009A796F"/>
    <w:rsid w:val="009B1B69"/>
    <w:rsid w:val="009B3646"/>
    <w:rsid w:val="009B3697"/>
    <w:rsid w:val="009B40DC"/>
    <w:rsid w:val="009B792F"/>
    <w:rsid w:val="009C0336"/>
    <w:rsid w:val="009C0597"/>
    <w:rsid w:val="009C0F79"/>
    <w:rsid w:val="009C137B"/>
    <w:rsid w:val="009C144D"/>
    <w:rsid w:val="009C1687"/>
    <w:rsid w:val="009C1772"/>
    <w:rsid w:val="009C17DA"/>
    <w:rsid w:val="009C1BBA"/>
    <w:rsid w:val="009C2622"/>
    <w:rsid w:val="009C470D"/>
    <w:rsid w:val="009C638B"/>
    <w:rsid w:val="009C7FBD"/>
    <w:rsid w:val="009D26BD"/>
    <w:rsid w:val="009D3626"/>
    <w:rsid w:val="009D443F"/>
    <w:rsid w:val="009D68FB"/>
    <w:rsid w:val="009D6EE3"/>
    <w:rsid w:val="009D72FC"/>
    <w:rsid w:val="009D7D40"/>
    <w:rsid w:val="009E04B3"/>
    <w:rsid w:val="009E0DA7"/>
    <w:rsid w:val="009E0DFC"/>
    <w:rsid w:val="009E1880"/>
    <w:rsid w:val="009E193D"/>
    <w:rsid w:val="009E36A5"/>
    <w:rsid w:val="009E3FE4"/>
    <w:rsid w:val="009E41A0"/>
    <w:rsid w:val="009E5B74"/>
    <w:rsid w:val="009E7A49"/>
    <w:rsid w:val="009E7C01"/>
    <w:rsid w:val="009E7C14"/>
    <w:rsid w:val="009F01B1"/>
    <w:rsid w:val="009F0B81"/>
    <w:rsid w:val="009F3631"/>
    <w:rsid w:val="009F419C"/>
    <w:rsid w:val="009F43E0"/>
    <w:rsid w:val="00A00F81"/>
    <w:rsid w:val="00A02F0A"/>
    <w:rsid w:val="00A036CE"/>
    <w:rsid w:val="00A03AC2"/>
    <w:rsid w:val="00A055A5"/>
    <w:rsid w:val="00A059F8"/>
    <w:rsid w:val="00A06982"/>
    <w:rsid w:val="00A10938"/>
    <w:rsid w:val="00A1148D"/>
    <w:rsid w:val="00A12068"/>
    <w:rsid w:val="00A12A7C"/>
    <w:rsid w:val="00A1330E"/>
    <w:rsid w:val="00A15A79"/>
    <w:rsid w:val="00A15D7C"/>
    <w:rsid w:val="00A1791D"/>
    <w:rsid w:val="00A203CB"/>
    <w:rsid w:val="00A2270A"/>
    <w:rsid w:val="00A22822"/>
    <w:rsid w:val="00A229DC"/>
    <w:rsid w:val="00A22A8E"/>
    <w:rsid w:val="00A24DD3"/>
    <w:rsid w:val="00A250C4"/>
    <w:rsid w:val="00A26828"/>
    <w:rsid w:val="00A27519"/>
    <w:rsid w:val="00A30798"/>
    <w:rsid w:val="00A33806"/>
    <w:rsid w:val="00A36313"/>
    <w:rsid w:val="00A372F8"/>
    <w:rsid w:val="00A40131"/>
    <w:rsid w:val="00A402A1"/>
    <w:rsid w:val="00A40472"/>
    <w:rsid w:val="00A41D8A"/>
    <w:rsid w:val="00A41EB7"/>
    <w:rsid w:val="00A44175"/>
    <w:rsid w:val="00A4551D"/>
    <w:rsid w:val="00A46E8E"/>
    <w:rsid w:val="00A46F7D"/>
    <w:rsid w:val="00A50455"/>
    <w:rsid w:val="00A505D3"/>
    <w:rsid w:val="00A50D22"/>
    <w:rsid w:val="00A512C3"/>
    <w:rsid w:val="00A56454"/>
    <w:rsid w:val="00A5694E"/>
    <w:rsid w:val="00A56A25"/>
    <w:rsid w:val="00A571FE"/>
    <w:rsid w:val="00A575B4"/>
    <w:rsid w:val="00A5796A"/>
    <w:rsid w:val="00A60395"/>
    <w:rsid w:val="00A60929"/>
    <w:rsid w:val="00A61063"/>
    <w:rsid w:val="00A622F0"/>
    <w:rsid w:val="00A6287E"/>
    <w:rsid w:val="00A64988"/>
    <w:rsid w:val="00A65280"/>
    <w:rsid w:val="00A65624"/>
    <w:rsid w:val="00A66252"/>
    <w:rsid w:val="00A66C66"/>
    <w:rsid w:val="00A67375"/>
    <w:rsid w:val="00A70DEC"/>
    <w:rsid w:val="00A71B2A"/>
    <w:rsid w:val="00A71EFB"/>
    <w:rsid w:val="00A71F55"/>
    <w:rsid w:val="00A73832"/>
    <w:rsid w:val="00A743AB"/>
    <w:rsid w:val="00A76B49"/>
    <w:rsid w:val="00A77C2C"/>
    <w:rsid w:val="00A80062"/>
    <w:rsid w:val="00A80F27"/>
    <w:rsid w:val="00A826A4"/>
    <w:rsid w:val="00A82934"/>
    <w:rsid w:val="00A82B55"/>
    <w:rsid w:val="00A845E7"/>
    <w:rsid w:val="00A856EB"/>
    <w:rsid w:val="00A8656D"/>
    <w:rsid w:val="00A9022E"/>
    <w:rsid w:val="00A9079C"/>
    <w:rsid w:val="00A934F4"/>
    <w:rsid w:val="00A93C40"/>
    <w:rsid w:val="00A94DD9"/>
    <w:rsid w:val="00A94EFA"/>
    <w:rsid w:val="00A963BA"/>
    <w:rsid w:val="00A969F4"/>
    <w:rsid w:val="00A979B1"/>
    <w:rsid w:val="00AA0AD4"/>
    <w:rsid w:val="00AA0B4F"/>
    <w:rsid w:val="00AA1165"/>
    <w:rsid w:val="00AA167A"/>
    <w:rsid w:val="00AA3467"/>
    <w:rsid w:val="00AA3F31"/>
    <w:rsid w:val="00AA437A"/>
    <w:rsid w:val="00AA4625"/>
    <w:rsid w:val="00AA7D57"/>
    <w:rsid w:val="00AB02E9"/>
    <w:rsid w:val="00AB10EA"/>
    <w:rsid w:val="00AB1F1A"/>
    <w:rsid w:val="00AB2EE7"/>
    <w:rsid w:val="00AB49BE"/>
    <w:rsid w:val="00AB5488"/>
    <w:rsid w:val="00AB58BA"/>
    <w:rsid w:val="00AC0912"/>
    <w:rsid w:val="00AC2632"/>
    <w:rsid w:val="00AC4F34"/>
    <w:rsid w:val="00AC50BC"/>
    <w:rsid w:val="00AC6EC2"/>
    <w:rsid w:val="00AC73B9"/>
    <w:rsid w:val="00AD050C"/>
    <w:rsid w:val="00AD1B57"/>
    <w:rsid w:val="00AD1E34"/>
    <w:rsid w:val="00AD7D4A"/>
    <w:rsid w:val="00AE0412"/>
    <w:rsid w:val="00AE052C"/>
    <w:rsid w:val="00AE37E0"/>
    <w:rsid w:val="00AE3A63"/>
    <w:rsid w:val="00AE4572"/>
    <w:rsid w:val="00AE5364"/>
    <w:rsid w:val="00AE53FF"/>
    <w:rsid w:val="00AE5435"/>
    <w:rsid w:val="00AE5483"/>
    <w:rsid w:val="00AE7DED"/>
    <w:rsid w:val="00AF1B19"/>
    <w:rsid w:val="00AF2255"/>
    <w:rsid w:val="00AF3ABE"/>
    <w:rsid w:val="00AF47B9"/>
    <w:rsid w:val="00AF5615"/>
    <w:rsid w:val="00AF6959"/>
    <w:rsid w:val="00AF6E33"/>
    <w:rsid w:val="00AF7408"/>
    <w:rsid w:val="00AF74A9"/>
    <w:rsid w:val="00B00520"/>
    <w:rsid w:val="00B00F8E"/>
    <w:rsid w:val="00B014D0"/>
    <w:rsid w:val="00B02CD1"/>
    <w:rsid w:val="00B03CB0"/>
    <w:rsid w:val="00B041A9"/>
    <w:rsid w:val="00B0465E"/>
    <w:rsid w:val="00B04F0C"/>
    <w:rsid w:val="00B060CC"/>
    <w:rsid w:val="00B0788C"/>
    <w:rsid w:val="00B07B44"/>
    <w:rsid w:val="00B07BE6"/>
    <w:rsid w:val="00B10535"/>
    <w:rsid w:val="00B1199E"/>
    <w:rsid w:val="00B1218F"/>
    <w:rsid w:val="00B128D3"/>
    <w:rsid w:val="00B13262"/>
    <w:rsid w:val="00B13FF7"/>
    <w:rsid w:val="00B14C20"/>
    <w:rsid w:val="00B14E56"/>
    <w:rsid w:val="00B16238"/>
    <w:rsid w:val="00B16A4B"/>
    <w:rsid w:val="00B20164"/>
    <w:rsid w:val="00B2166B"/>
    <w:rsid w:val="00B23BCB"/>
    <w:rsid w:val="00B23CEE"/>
    <w:rsid w:val="00B23F8B"/>
    <w:rsid w:val="00B259B3"/>
    <w:rsid w:val="00B27724"/>
    <w:rsid w:val="00B30F3D"/>
    <w:rsid w:val="00B33EA5"/>
    <w:rsid w:val="00B35B6B"/>
    <w:rsid w:val="00B362A1"/>
    <w:rsid w:val="00B36B18"/>
    <w:rsid w:val="00B37C79"/>
    <w:rsid w:val="00B412BD"/>
    <w:rsid w:val="00B432A0"/>
    <w:rsid w:val="00B462A7"/>
    <w:rsid w:val="00B464FD"/>
    <w:rsid w:val="00B4738B"/>
    <w:rsid w:val="00B506E8"/>
    <w:rsid w:val="00B517F7"/>
    <w:rsid w:val="00B51AE9"/>
    <w:rsid w:val="00B52AFC"/>
    <w:rsid w:val="00B52B41"/>
    <w:rsid w:val="00B52C97"/>
    <w:rsid w:val="00B52EFE"/>
    <w:rsid w:val="00B5341F"/>
    <w:rsid w:val="00B546BF"/>
    <w:rsid w:val="00B54F9C"/>
    <w:rsid w:val="00B56743"/>
    <w:rsid w:val="00B56D1E"/>
    <w:rsid w:val="00B570B9"/>
    <w:rsid w:val="00B604DF"/>
    <w:rsid w:val="00B60DCA"/>
    <w:rsid w:val="00B61824"/>
    <w:rsid w:val="00B62BAE"/>
    <w:rsid w:val="00B63C73"/>
    <w:rsid w:val="00B671C2"/>
    <w:rsid w:val="00B672B3"/>
    <w:rsid w:val="00B67C5C"/>
    <w:rsid w:val="00B71E16"/>
    <w:rsid w:val="00B723A0"/>
    <w:rsid w:val="00B72892"/>
    <w:rsid w:val="00B72997"/>
    <w:rsid w:val="00B74959"/>
    <w:rsid w:val="00B76539"/>
    <w:rsid w:val="00B76DB6"/>
    <w:rsid w:val="00B775B0"/>
    <w:rsid w:val="00B77CCA"/>
    <w:rsid w:val="00B77DBF"/>
    <w:rsid w:val="00B810DF"/>
    <w:rsid w:val="00B810E3"/>
    <w:rsid w:val="00B81FBB"/>
    <w:rsid w:val="00B82FD5"/>
    <w:rsid w:val="00B83F6A"/>
    <w:rsid w:val="00B8706B"/>
    <w:rsid w:val="00B87F7A"/>
    <w:rsid w:val="00B902B9"/>
    <w:rsid w:val="00B90A68"/>
    <w:rsid w:val="00B9188F"/>
    <w:rsid w:val="00B92C59"/>
    <w:rsid w:val="00B92ED6"/>
    <w:rsid w:val="00B93CB6"/>
    <w:rsid w:val="00B943EA"/>
    <w:rsid w:val="00B95926"/>
    <w:rsid w:val="00B95BFE"/>
    <w:rsid w:val="00B961CB"/>
    <w:rsid w:val="00B96C22"/>
    <w:rsid w:val="00B972D3"/>
    <w:rsid w:val="00BA069A"/>
    <w:rsid w:val="00BA1705"/>
    <w:rsid w:val="00BA2132"/>
    <w:rsid w:val="00BA2496"/>
    <w:rsid w:val="00BA405D"/>
    <w:rsid w:val="00BA4295"/>
    <w:rsid w:val="00BA5B58"/>
    <w:rsid w:val="00BA5C8D"/>
    <w:rsid w:val="00BA728C"/>
    <w:rsid w:val="00BA73D4"/>
    <w:rsid w:val="00BB0155"/>
    <w:rsid w:val="00BB0200"/>
    <w:rsid w:val="00BB0338"/>
    <w:rsid w:val="00BB1E6D"/>
    <w:rsid w:val="00BB2496"/>
    <w:rsid w:val="00BB3136"/>
    <w:rsid w:val="00BB4389"/>
    <w:rsid w:val="00BB61BE"/>
    <w:rsid w:val="00BB7052"/>
    <w:rsid w:val="00BB76D3"/>
    <w:rsid w:val="00BC0A10"/>
    <w:rsid w:val="00BC11D6"/>
    <w:rsid w:val="00BC1461"/>
    <w:rsid w:val="00BC2797"/>
    <w:rsid w:val="00BC4227"/>
    <w:rsid w:val="00BC4A22"/>
    <w:rsid w:val="00BC4C8A"/>
    <w:rsid w:val="00BC6EAE"/>
    <w:rsid w:val="00BD0E1A"/>
    <w:rsid w:val="00BD10D3"/>
    <w:rsid w:val="00BD1366"/>
    <w:rsid w:val="00BD18CC"/>
    <w:rsid w:val="00BD3419"/>
    <w:rsid w:val="00BD43E5"/>
    <w:rsid w:val="00BD5944"/>
    <w:rsid w:val="00BD59E3"/>
    <w:rsid w:val="00BD66E5"/>
    <w:rsid w:val="00BD75D2"/>
    <w:rsid w:val="00BD7C76"/>
    <w:rsid w:val="00BD7FD7"/>
    <w:rsid w:val="00BE0315"/>
    <w:rsid w:val="00BE05F0"/>
    <w:rsid w:val="00BE08D5"/>
    <w:rsid w:val="00BE1772"/>
    <w:rsid w:val="00BE1DA0"/>
    <w:rsid w:val="00BE1DEB"/>
    <w:rsid w:val="00BE44F2"/>
    <w:rsid w:val="00BE4EB9"/>
    <w:rsid w:val="00BE54F0"/>
    <w:rsid w:val="00BE7E6D"/>
    <w:rsid w:val="00BF0E8E"/>
    <w:rsid w:val="00BF1A7F"/>
    <w:rsid w:val="00BF2BFC"/>
    <w:rsid w:val="00BF2FFC"/>
    <w:rsid w:val="00BF33BB"/>
    <w:rsid w:val="00BF5652"/>
    <w:rsid w:val="00BF7022"/>
    <w:rsid w:val="00BF7266"/>
    <w:rsid w:val="00C00E6B"/>
    <w:rsid w:val="00C00F37"/>
    <w:rsid w:val="00C012A7"/>
    <w:rsid w:val="00C0247E"/>
    <w:rsid w:val="00C0392A"/>
    <w:rsid w:val="00C03D5E"/>
    <w:rsid w:val="00C03F51"/>
    <w:rsid w:val="00C0422A"/>
    <w:rsid w:val="00C04571"/>
    <w:rsid w:val="00C0593C"/>
    <w:rsid w:val="00C05C5B"/>
    <w:rsid w:val="00C05DDE"/>
    <w:rsid w:val="00C05F24"/>
    <w:rsid w:val="00C10CC7"/>
    <w:rsid w:val="00C13225"/>
    <w:rsid w:val="00C13ADE"/>
    <w:rsid w:val="00C144FD"/>
    <w:rsid w:val="00C14C86"/>
    <w:rsid w:val="00C1520F"/>
    <w:rsid w:val="00C15E5C"/>
    <w:rsid w:val="00C164B7"/>
    <w:rsid w:val="00C16D0F"/>
    <w:rsid w:val="00C20F6C"/>
    <w:rsid w:val="00C2265F"/>
    <w:rsid w:val="00C22944"/>
    <w:rsid w:val="00C229F8"/>
    <w:rsid w:val="00C23213"/>
    <w:rsid w:val="00C23FC2"/>
    <w:rsid w:val="00C25BA5"/>
    <w:rsid w:val="00C25EA2"/>
    <w:rsid w:val="00C2731C"/>
    <w:rsid w:val="00C30796"/>
    <w:rsid w:val="00C322F1"/>
    <w:rsid w:val="00C329EE"/>
    <w:rsid w:val="00C33198"/>
    <w:rsid w:val="00C33284"/>
    <w:rsid w:val="00C337AD"/>
    <w:rsid w:val="00C353AC"/>
    <w:rsid w:val="00C361AC"/>
    <w:rsid w:val="00C37066"/>
    <w:rsid w:val="00C371FA"/>
    <w:rsid w:val="00C42739"/>
    <w:rsid w:val="00C4305D"/>
    <w:rsid w:val="00C43167"/>
    <w:rsid w:val="00C431D6"/>
    <w:rsid w:val="00C445C2"/>
    <w:rsid w:val="00C46F61"/>
    <w:rsid w:val="00C47BB2"/>
    <w:rsid w:val="00C51C28"/>
    <w:rsid w:val="00C51F50"/>
    <w:rsid w:val="00C53456"/>
    <w:rsid w:val="00C539F8"/>
    <w:rsid w:val="00C550B6"/>
    <w:rsid w:val="00C57765"/>
    <w:rsid w:val="00C602A7"/>
    <w:rsid w:val="00C60C2D"/>
    <w:rsid w:val="00C61E0E"/>
    <w:rsid w:val="00C62E53"/>
    <w:rsid w:val="00C6307D"/>
    <w:rsid w:val="00C70043"/>
    <w:rsid w:val="00C70899"/>
    <w:rsid w:val="00C72B5A"/>
    <w:rsid w:val="00C73861"/>
    <w:rsid w:val="00C7432C"/>
    <w:rsid w:val="00C75173"/>
    <w:rsid w:val="00C75791"/>
    <w:rsid w:val="00C76304"/>
    <w:rsid w:val="00C77C2B"/>
    <w:rsid w:val="00C802B6"/>
    <w:rsid w:val="00C81490"/>
    <w:rsid w:val="00C8471E"/>
    <w:rsid w:val="00C84955"/>
    <w:rsid w:val="00C855C2"/>
    <w:rsid w:val="00C86467"/>
    <w:rsid w:val="00C90135"/>
    <w:rsid w:val="00C91A3F"/>
    <w:rsid w:val="00C92316"/>
    <w:rsid w:val="00C92DF5"/>
    <w:rsid w:val="00C95170"/>
    <w:rsid w:val="00C95C72"/>
    <w:rsid w:val="00C96B86"/>
    <w:rsid w:val="00C975CE"/>
    <w:rsid w:val="00C97DF7"/>
    <w:rsid w:val="00CA08A2"/>
    <w:rsid w:val="00CA1846"/>
    <w:rsid w:val="00CA1A6A"/>
    <w:rsid w:val="00CA2B99"/>
    <w:rsid w:val="00CA3C28"/>
    <w:rsid w:val="00CA4420"/>
    <w:rsid w:val="00CA6048"/>
    <w:rsid w:val="00CA6108"/>
    <w:rsid w:val="00CA7F8B"/>
    <w:rsid w:val="00CB0DCA"/>
    <w:rsid w:val="00CB11F4"/>
    <w:rsid w:val="00CB3B44"/>
    <w:rsid w:val="00CB3DFF"/>
    <w:rsid w:val="00CB4CC6"/>
    <w:rsid w:val="00CB5A86"/>
    <w:rsid w:val="00CB7127"/>
    <w:rsid w:val="00CB766B"/>
    <w:rsid w:val="00CB7C04"/>
    <w:rsid w:val="00CC07D1"/>
    <w:rsid w:val="00CC0DEB"/>
    <w:rsid w:val="00CC0E6F"/>
    <w:rsid w:val="00CC1F0F"/>
    <w:rsid w:val="00CC356D"/>
    <w:rsid w:val="00CC5277"/>
    <w:rsid w:val="00CC5AA5"/>
    <w:rsid w:val="00CD0A8F"/>
    <w:rsid w:val="00CD109D"/>
    <w:rsid w:val="00CD1E9D"/>
    <w:rsid w:val="00CD321E"/>
    <w:rsid w:val="00CD559E"/>
    <w:rsid w:val="00CD63F3"/>
    <w:rsid w:val="00CD6ABB"/>
    <w:rsid w:val="00CE07A8"/>
    <w:rsid w:val="00CE158F"/>
    <w:rsid w:val="00CE1872"/>
    <w:rsid w:val="00CE2CB3"/>
    <w:rsid w:val="00CE4C85"/>
    <w:rsid w:val="00CE5CF2"/>
    <w:rsid w:val="00CE76C7"/>
    <w:rsid w:val="00CF1E43"/>
    <w:rsid w:val="00CF25A4"/>
    <w:rsid w:val="00CF3DEE"/>
    <w:rsid w:val="00CF3ECF"/>
    <w:rsid w:val="00CF3F78"/>
    <w:rsid w:val="00CF467E"/>
    <w:rsid w:val="00CF54F1"/>
    <w:rsid w:val="00CF650B"/>
    <w:rsid w:val="00CF6C07"/>
    <w:rsid w:val="00CF7BA4"/>
    <w:rsid w:val="00D007BA"/>
    <w:rsid w:val="00D00862"/>
    <w:rsid w:val="00D00A5D"/>
    <w:rsid w:val="00D00A87"/>
    <w:rsid w:val="00D00E2F"/>
    <w:rsid w:val="00D02F2F"/>
    <w:rsid w:val="00D03329"/>
    <w:rsid w:val="00D0442F"/>
    <w:rsid w:val="00D05E5A"/>
    <w:rsid w:val="00D07C53"/>
    <w:rsid w:val="00D10F56"/>
    <w:rsid w:val="00D1160E"/>
    <w:rsid w:val="00D1305C"/>
    <w:rsid w:val="00D13087"/>
    <w:rsid w:val="00D16A08"/>
    <w:rsid w:val="00D16FA0"/>
    <w:rsid w:val="00D20A66"/>
    <w:rsid w:val="00D222F1"/>
    <w:rsid w:val="00D22940"/>
    <w:rsid w:val="00D24E2E"/>
    <w:rsid w:val="00D25061"/>
    <w:rsid w:val="00D25507"/>
    <w:rsid w:val="00D26DCE"/>
    <w:rsid w:val="00D2746F"/>
    <w:rsid w:val="00D278BC"/>
    <w:rsid w:val="00D27DF5"/>
    <w:rsid w:val="00D305B7"/>
    <w:rsid w:val="00D3086D"/>
    <w:rsid w:val="00D311E0"/>
    <w:rsid w:val="00D3163F"/>
    <w:rsid w:val="00D356B0"/>
    <w:rsid w:val="00D374A8"/>
    <w:rsid w:val="00D414D9"/>
    <w:rsid w:val="00D41C7E"/>
    <w:rsid w:val="00D4372B"/>
    <w:rsid w:val="00D4404B"/>
    <w:rsid w:val="00D4638E"/>
    <w:rsid w:val="00D46F7F"/>
    <w:rsid w:val="00D50161"/>
    <w:rsid w:val="00D50931"/>
    <w:rsid w:val="00D5130A"/>
    <w:rsid w:val="00D51769"/>
    <w:rsid w:val="00D522D8"/>
    <w:rsid w:val="00D52709"/>
    <w:rsid w:val="00D53932"/>
    <w:rsid w:val="00D5491C"/>
    <w:rsid w:val="00D554E8"/>
    <w:rsid w:val="00D5657D"/>
    <w:rsid w:val="00D5748E"/>
    <w:rsid w:val="00D60B39"/>
    <w:rsid w:val="00D612A9"/>
    <w:rsid w:val="00D636BE"/>
    <w:rsid w:val="00D64AE3"/>
    <w:rsid w:val="00D66935"/>
    <w:rsid w:val="00D66CB3"/>
    <w:rsid w:val="00D67590"/>
    <w:rsid w:val="00D702CA"/>
    <w:rsid w:val="00D70413"/>
    <w:rsid w:val="00D726F8"/>
    <w:rsid w:val="00D72756"/>
    <w:rsid w:val="00D72E21"/>
    <w:rsid w:val="00D74693"/>
    <w:rsid w:val="00D75527"/>
    <w:rsid w:val="00D80021"/>
    <w:rsid w:val="00D80139"/>
    <w:rsid w:val="00D842B6"/>
    <w:rsid w:val="00D861AA"/>
    <w:rsid w:val="00D869F5"/>
    <w:rsid w:val="00D86CAD"/>
    <w:rsid w:val="00D8724C"/>
    <w:rsid w:val="00D938C1"/>
    <w:rsid w:val="00D9395A"/>
    <w:rsid w:val="00D93D34"/>
    <w:rsid w:val="00D94F29"/>
    <w:rsid w:val="00D96479"/>
    <w:rsid w:val="00DA193F"/>
    <w:rsid w:val="00DA2A5C"/>
    <w:rsid w:val="00DA3D0B"/>
    <w:rsid w:val="00DA4392"/>
    <w:rsid w:val="00DA47A8"/>
    <w:rsid w:val="00DA52B0"/>
    <w:rsid w:val="00DA5F74"/>
    <w:rsid w:val="00DA69EE"/>
    <w:rsid w:val="00DA775E"/>
    <w:rsid w:val="00DB0B01"/>
    <w:rsid w:val="00DB14DD"/>
    <w:rsid w:val="00DB1D21"/>
    <w:rsid w:val="00DB1F2C"/>
    <w:rsid w:val="00DB203C"/>
    <w:rsid w:val="00DB21DE"/>
    <w:rsid w:val="00DB21E4"/>
    <w:rsid w:val="00DB2897"/>
    <w:rsid w:val="00DB2E73"/>
    <w:rsid w:val="00DB3592"/>
    <w:rsid w:val="00DB37D6"/>
    <w:rsid w:val="00DB485B"/>
    <w:rsid w:val="00DB4A81"/>
    <w:rsid w:val="00DB4B19"/>
    <w:rsid w:val="00DB4C93"/>
    <w:rsid w:val="00DB5C27"/>
    <w:rsid w:val="00DB5C5D"/>
    <w:rsid w:val="00DB5F2D"/>
    <w:rsid w:val="00DB7C3F"/>
    <w:rsid w:val="00DC0172"/>
    <w:rsid w:val="00DC1DCF"/>
    <w:rsid w:val="00DC23C9"/>
    <w:rsid w:val="00DC245A"/>
    <w:rsid w:val="00DC392E"/>
    <w:rsid w:val="00DC3F8A"/>
    <w:rsid w:val="00DC772B"/>
    <w:rsid w:val="00DD0482"/>
    <w:rsid w:val="00DD369A"/>
    <w:rsid w:val="00DD46E9"/>
    <w:rsid w:val="00DD4B28"/>
    <w:rsid w:val="00DD4EF1"/>
    <w:rsid w:val="00DD674C"/>
    <w:rsid w:val="00DD77DD"/>
    <w:rsid w:val="00DE0175"/>
    <w:rsid w:val="00DE0D00"/>
    <w:rsid w:val="00DE16CD"/>
    <w:rsid w:val="00DE23A2"/>
    <w:rsid w:val="00DE2E31"/>
    <w:rsid w:val="00DE6492"/>
    <w:rsid w:val="00DE7902"/>
    <w:rsid w:val="00DF218E"/>
    <w:rsid w:val="00DF2420"/>
    <w:rsid w:val="00DF280B"/>
    <w:rsid w:val="00DF28B7"/>
    <w:rsid w:val="00DF3FEA"/>
    <w:rsid w:val="00DF43E8"/>
    <w:rsid w:val="00DF5745"/>
    <w:rsid w:val="00DF66E8"/>
    <w:rsid w:val="00DF68C0"/>
    <w:rsid w:val="00DF7F5A"/>
    <w:rsid w:val="00E000E6"/>
    <w:rsid w:val="00E00FFD"/>
    <w:rsid w:val="00E01F30"/>
    <w:rsid w:val="00E026FD"/>
    <w:rsid w:val="00E02D9B"/>
    <w:rsid w:val="00E04C02"/>
    <w:rsid w:val="00E04ECA"/>
    <w:rsid w:val="00E04FBA"/>
    <w:rsid w:val="00E053B2"/>
    <w:rsid w:val="00E0644B"/>
    <w:rsid w:val="00E065FB"/>
    <w:rsid w:val="00E0770C"/>
    <w:rsid w:val="00E079E9"/>
    <w:rsid w:val="00E07B7D"/>
    <w:rsid w:val="00E1092C"/>
    <w:rsid w:val="00E11596"/>
    <w:rsid w:val="00E1162C"/>
    <w:rsid w:val="00E11F24"/>
    <w:rsid w:val="00E139D5"/>
    <w:rsid w:val="00E14CA5"/>
    <w:rsid w:val="00E152DF"/>
    <w:rsid w:val="00E1588A"/>
    <w:rsid w:val="00E17141"/>
    <w:rsid w:val="00E17FBF"/>
    <w:rsid w:val="00E22D1B"/>
    <w:rsid w:val="00E235F5"/>
    <w:rsid w:val="00E23783"/>
    <w:rsid w:val="00E245D2"/>
    <w:rsid w:val="00E25813"/>
    <w:rsid w:val="00E26411"/>
    <w:rsid w:val="00E264BC"/>
    <w:rsid w:val="00E307B6"/>
    <w:rsid w:val="00E31E48"/>
    <w:rsid w:val="00E337A8"/>
    <w:rsid w:val="00E41AD6"/>
    <w:rsid w:val="00E42017"/>
    <w:rsid w:val="00E42730"/>
    <w:rsid w:val="00E4594D"/>
    <w:rsid w:val="00E45BBE"/>
    <w:rsid w:val="00E46268"/>
    <w:rsid w:val="00E46C51"/>
    <w:rsid w:val="00E4769D"/>
    <w:rsid w:val="00E50BD1"/>
    <w:rsid w:val="00E5108B"/>
    <w:rsid w:val="00E52A1B"/>
    <w:rsid w:val="00E53D84"/>
    <w:rsid w:val="00E545FA"/>
    <w:rsid w:val="00E54FC0"/>
    <w:rsid w:val="00E55854"/>
    <w:rsid w:val="00E558E6"/>
    <w:rsid w:val="00E56DFB"/>
    <w:rsid w:val="00E628AD"/>
    <w:rsid w:val="00E64339"/>
    <w:rsid w:val="00E64A47"/>
    <w:rsid w:val="00E670B8"/>
    <w:rsid w:val="00E677BD"/>
    <w:rsid w:val="00E67AE7"/>
    <w:rsid w:val="00E70C34"/>
    <w:rsid w:val="00E70C44"/>
    <w:rsid w:val="00E70D72"/>
    <w:rsid w:val="00E71CB9"/>
    <w:rsid w:val="00E71EBA"/>
    <w:rsid w:val="00E72B6E"/>
    <w:rsid w:val="00E74BE2"/>
    <w:rsid w:val="00E75428"/>
    <w:rsid w:val="00E755FD"/>
    <w:rsid w:val="00E75976"/>
    <w:rsid w:val="00E75F9F"/>
    <w:rsid w:val="00E7624D"/>
    <w:rsid w:val="00E76D1A"/>
    <w:rsid w:val="00E771B9"/>
    <w:rsid w:val="00E86D2C"/>
    <w:rsid w:val="00E86E1B"/>
    <w:rsid w:val="00E872A7"/>
    <w:rsid w:val="00E87443"/>
    <w:rsid w:val="00E878CC"/>
    <w:rsid w:val="00E87AA2"/>
    <w:rsid w:val="00E90B3B"/>
    <w:rsid w:val="00E90C79"/>
    <w:rsid w:val="00E924F7"/>
    <w:rsid w:val="00E93A2F"/>
    <w:rsid w:val="00E93E2C"/>
    <w:rsid w:val="00E94687"/>
    <w:rsid w:val="00E947C4"/>
    <w:rsid w:val="00E95275"/>
    <w:rsid w:val="00E961B4"/>
    <w:rsid w:val="00E9647F"/>
    <w:rsid w:val="00E96CB9"/>
    <w:rsid w:val="00EA0719"/>
    <w:rsid w:val="00EA0EE1"/>
    <w:rsid w:val="00EA183A"/>
    <w:rsid w:val="00EA19E9"/>
    <w:rsid w:val="00EA2418"/>
    <w:rsid w:val="00EA2CED"/>
    <w:rsid w:val="00EA369D"/>
    <w:rsid w:val="00EA385D"/>
    <w:rsid w:val="00EA3E74"/>
    <w:rsid w:val="00EA411E"/>
    <w:rsid w:val="00EA641F"/>
    <w:rsid w:val="00EA670C"/>
    <w:rsid w:val="00EA6A06"/>
    <w:rsid w:val="00EA6A5A"/>
    <w:rsid w:val="00EA78AA"/>
    <w:rsid w:val="00EB19E0"/>
    <w:rsid w:val="00EB1B18"/>
    <w:rsid w:val="00EB2DB4"/>
    <w:rsid w:val="00EB370C"/>
    <w:rsid w:val="00EB42A7"/>
    <w:rsid w:val="00EB517D"/>
    <w:rsid w:val="00EB5A80"/>
    <w:rsid w:val="00EC07DD"/>
    <w:rsid w:val="00EC0D7C"/>
    <w:rsid w:val="00EC1844"/>
    <w:rsid w:val="00EC2591"/>
    <w:rsid w:val="00EC2F2F"/>
    <w:rsid w:val="00EC3652"/>
    <w:rsid w:val="00EC4BC3"/>
    <w:rsid w:val="00EC5F7A"/>
    <w:rsid w:val="00EC6D38"/>
    <w:rsid w:val="00EC7F14"/>
    <w:rsid w:val="00ED0A2A"/>
    <w:rsid w:val="00ED19D5"/>
    <w:rsid w:val="00ED450E"/>
    <w:rsid w:val="00ED473B"/>
    <w:rsid w:val="00ED5D75"/>
    <w:rsid w:val="00EE0F0D"/>
    <w:rsid w:val="00EE220A"/>
    <w:rsid w:val="00EE2853"/>
    <w:rsid w:val="00EE2CFB"/>
    <w:rsid w:val="00EE4857"/>
    <w:rsid w:val="00EE5194"/>
    <w:rsid w:val="00EE627B"/>
    <w:rsid w:val="00EE7E8B"/>
    <w:rsid w:val="00EF0DE4"/>
    <w:rsid w:val="00EF26BD"/>
    <w:rsid w:val="00EF2E47"/>
    <w:rsid w:val="00EF3695"/>
    <w:rsid w:val="00EF3CC9"/>
    <w:rsid w:val="00EF3EF9"/>
    <w:rsid w:val="00EF5D36"/>
    <w:rsid w:val="00EF665C"/>
    <w:rsid w:val="00EF66FC"/>
    <w:rsid w:val="00EF7936"/>
    <w:rsid w:val="00EF7F18"/>
    <w:rsid w:val="00F00C01"/>
    <w:rsid w:val="00F01244"/>
    <w:rsid w:val="00F0135B"/>
    <w:rsid w:val="00F0247E"/>
    <w:rsid w:val="00F02E73"/>
    <w:rsid w:val="00F05514"/>
    <w:rsid w:val="00F05B08"/>
    <w:rsid w:val="00F077F9"/>
    <w:rsid w:val="00F10140"/>
    <w:rsid w:val="00F102DB"/>
    <w:rsid w:val="00F119C6"/>
    <w:rsid w:val="00F11BAF"/>
    <w:rsid w:val="00F11BCD"/>
    <w:rsid w:val="00F11CE3"/>
    <w:rsid w:val="00F12825"/>
    <w:rsid w:val="00F130F5"/>
    <w:rsid w:val="00F13644"/>
    <w:rsid w:val="00F1695A"/>
    <w:rsid w:val="00F16B5D"/>
    <w:rsid w:val="00F16FDF"/>
    <w:rsid w:val="00F17DCE"/>
    <w:rsid w:val="00F20234"/>
    <w:rsid w:val="00F21E01"/>
    <w:rsid w:val="00F22750"/>
    <w:rsid w:val="00F23455"/>
    <w:rsid w:val="00F23CA1"/>
    <w:rsid w:val="00F2401A"/>
    <w:rsid w:val="00F2524B"/>
    <w:rsid w:val="00F2646F"/>
    <w:rsid w:val="00F2696E"/>
    <w:rsid w:val="00F27906"/>
    <w:rsid w:val="00F27E65"/>
    <w:rsid w:val="00F30492"/>
    <w:rsid w:val="00F34116"/>
    <w:rsid w:val="00F34D3B"/>
    <w:rsid w:val="00F35C3B"/>
    <w:rsid w:val="00F3697D"/>
    <w:rsid w:val="00F37DCF"/>
    <w:rsid w:val="00F405C9"/>
    <w:rsid w:val="00F40761"/>
    <w:rsid w:val="00F40A19"/>
    <w:rsid w:val="00F414CD"/>
    <w:rsid w:val="00F414F8"/>
    <w:rsid w:val="00F44FA1"/>
    <w:rsid w:val="00F45C15"/>
    <w:rsid w:val="00F469BA"/>
    <w:rsid w:val="00F47626"/>
    <w:rsid w:val="00F4791C"/>
    <w:rsid w:val="00F47CAB"/>
    <w:rsid w:val="00F47E6A"/>
    <w:rsid w:val="00F50275"/>
    <w:rsid w:val="00F505C7"/>
    <w:rsid w:val="00F51366"/>
    <w:rsid w:val="00F5184F"/>
    <w:rsid w:val="00F52C94"/>
    <w:rsid w:val="00F53117"/>
    <w:rsid w:val="00F54824"/>
    <w:rsid w:val="00F5487E"/>
    <w:rsid w:val="00F55486"/>
    <w:rsid w:val="00F560ED"/>
    <w:rsid w:val="00F566F6"/>
    <w:rsid w:val="00F56CE1"/>
    <w:rsid w:val="00F570F1"/>
    <w:rsid w:val="00F622B2"/>
    <w:rsid w:val="00F62833"/>
    <w:rsid w:val="00F62B07"/>
    <w:rsid w:val="00F62D01"/>
    <w:rsid w:val="00F62EE5"/>
    <w:rsid w:val="00F64C7D"/>
    <w:rsid w:val="00F66746"/>
    <w:rsid w:val="00F669C5"/>
    <w:rsid w:val="00F6774D"/>
    <w:rsid w:val="00F7157B"/>
    <w:rsid w:val="00F720FA"/>
    <w:rsid w:val="00F72DEA"/>
    <w:rsid w:val="00F73F3B"/>
    <w:rsid w:val="00F74FA2"/>
    <w:rsid w:val="00F76E5F"/>
    <w:rsid w:val="00F76F00"/>
    <w:rsid w:val="00F776E3"/>
    <w:rsid w:val="00F803B0"/>
    <w:rsid w:val="00F80C31"/>
    <w:rsid w:val="00F80E14"/>
    <w:rsid w:val="00F80E25"/>
    <w:rsid w:val="00F84101"/>
    <w:rsid w:val="00F842CC"/>
    <w:rsid w:val="00F8522C"/>
    <w:rsid w:val="00F869B7"/>
    <w:rsid w:val="00F86BB5"/>
    <w:rsid w:val="00F876E5"/>
    <w:rsid w:val="00F9005C"/>
    <w:rsid w:val="00F90379"/>
    <w:rsid w:val="00F904AE"/>
    <w:rsid w:val="00F906A3"/>
    <w:rsid w:val="00F925C6"/>
    <w:rsid w:val="00F94065"/>
    <w:rsid w:val="00FA0966"/>
    <w:rsid w:val="00FA267A"/>
    <w:rsid w:val="00FA4037"/>
    <w:rsid w:val="00FA5127"/>
    <w:rsid w:val="00FA6905"/>
    <w:rsid w:val="00FA69C8"/>
    <w:rsid w:val="00FA6A5F"/>
    <w:rsid w:val="00FA7A01"/>
    <w:rsid w:val="00FB03E9"/>
    <w:rsid w:val="00FB2552"/>
    <w:rsid w:val="00FB2B2C"/>
    <w:rsid w:val="00FB4167"/>
    <w:rsid w:val="00FB4456"/>
    <w:rsid w:val="00FB5D74"/>
    <w:rsid w:val="00FB75FC"/>
    <w:rsid w:val="00FC1093"/>
    <w:rsid w:val="00FC213F"/>
    <w:rsid w:val="00FC3A0E"/>
    <w:rsid w:val="00FC49C2"/>
    <w:rsid w:val="00FC65A3"/>
    <w:rsid w:val="00FC6CBD"/>
    <w:rsid w:val="00FC78A3"/>
    <w:rsid w:val="00FC7EF3"/>
    <w:rsid w:val="00FD0A3A"/>
    <w:rsid w:val="00FD14BA"/>
    <w:rsid w:val="00FD16AF"/>
    <w:rsid w:val="00FD1F4D"/>
    <w:rsid w:val="00FD21E8"/>
    <w:rsid w:val="00FD2A3E"/>
    <w:rsid w:val="00FD496E"/>
    <w:rsid w:val="00FD4CDF"/>
    <w:rsid w:val="00FD4FB1"/>
    <w:rsid w:val="00FD5091"/>
    <w:rsid w:val="00FD6FFE"/>
    <w:rsid w:val="00FD7077"/>
    <w:rsid w:val="00FE09D9"/>
    <w:rsid w:val="00FE3C66"/>
    <w:rsid w:val="00FE42BA"/>
    <w:rsid w:val="00FE4D65"/>
    <w:rsid w:val="00FE5BBC"/>
    <w:rsid w:val="00FE5D1A"/>
    <w:rsid w:val="00FE5DEC"/>
    <w:rsid w:val="00FE64DA"/>
    <w:rsid w:val="00FE6509"/>
    <w:rsid w:val="00FE7238"/>
    <w:rsid w:val="00FE77ED"/>
    <w:rsid w:val="00FF06E6"/>
    <w:rsid w:val="00FF0CD8"/>
    <w:rsid w:val="00FF1DEB"/>
    <w:rsid w:val="00FF507F"/>
    <w:rsid w:val="00FF55E1"/>
    <w:rsid w:val="00FF649E"/>
    <w:rsid w:val="00FF6FE3"/>
    <w:rsid w:val="00FF70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C4"/>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link w:val="Ttulo3Char"/>
    <w:rsid w:val="00132F12"/>
    <w:pPr>
      <w:outlineLvl w:val="2"/>
    </w:pPr>
  </w:style>
  <w:style w:type="paragraph" w:styleId="Ttulo4">
    <w:name w:val="heading 4"/>
    <w:basedOn w:val="Normal"/>
    <w:next w:val="Normal"/>
    <w:link w:val="Ttulo4Char"/>
    <w:semiHidden/>
    <w:unhideWhenUsed/>
    <w:qFormat/>
    <w:rsid w:val="00132F12"/>
    <w:pPr>
      <w:keepNext/>
      <w:keepLines/>
      <w:suppressAutoHyphen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semiHidden/>
    <w:unhideWhenUsed/>
    <w:qFormat/>
    <w:rsid w:val="00363A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paragraph" w:customStyle="1" w:styleId="Nvel2">
    <w:name w:val="Nível 2"/>
    <w:basedOn w:val="Normal"/>
    <w:next w:val="Normal"/>
    <w:qFormat/>
    <w:rsid w:val="004B460A"/>
    <w:pPr>
      <w:spacing w:after="120"/>
      <w:jc w:val="both"/>
    </w:pPr>
    <w:rPr>
      <w:rFonts w:cs="Times New Roman"/>
      <w:b/>
      <w:szCs w:val="20"/>
    </w:rPr>
  </w:style>
  <w:style w:type="character" w:customStyle="1" w:styleId="normalchar1">
    <w:name w:val="normal__char1"/>
    <w:qFormat/>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qFormat/>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qFormat/>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qFormat/>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qFormat/>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qFormat/>
    <w:rsid w:val="00342AA1"/>
    <w:rPr>
      <w:sz w:val="16"/>
      <w:szCs w:val="16"/>
    </w:rPr>
  </w:style>
  <w:style w:type="paragraph" w:styleId="Textodecomentrio">
    <w:name w:val="annotation text"/>
    <w:basedOn w:val="Normal"/>
    <w:link w:val="TextodecomentrioChar"/>
    <w:unhideWhenUsed/>
    <w:qFormat/>
    <w:rsid w:val="00342AA1"/>
    <w:rPr>
      <w:szCs w:val="20"/>
    </w:rPr>
  </w:style>
  <w:style w:type="character" w:customStyle="1" w:styleId="TextodecomentrioChar">
    <w:name w:val="Texto de comentário Char"/>
    <w:basedOn w:val="Fontepargpadro"/>
    <w:link w:val="Textodecomentrio"/>
    <w:qFormat/>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Ttulo3Char">
    <w:name w:val="Título 3 Char"/>
    <w:basedOn w:val="Fontepargpadro"/>
    <w:link w:val="Ttulo3"/>
    <w:rsid w:val="00132F12"/>
    <w:rPr>
      <w:rFonts w:ascii="Liberation Sans" w:eastAsia="Microsoft YaHei" w:hAnsi="Liberation Sans" w:cs="Lucida Sans"/>
      <w:color w:val="00000A"/>
      <w:sz w:val="28"/>
      <w:szCs w:val="28"/>
    </w:rPr>
  </w:style>
  <w:style w:type="character" w:customStyle="1" w:styleId="Ttulo4Char">
    <w:name w:val="Título 4 Char"/>
    <w:basedOn w:val="Fontepargpadro"/>
    <w:link w:val="Ttulo4"/>
    <w:semiHidden/>
    <w:rsid w:val="00132F12"/>
    <w:rPr>
      <w:rFonts w:asciiTheme="majorHAnsi" w:eastAsiaTheme="majorEastAsia" w:hAnsiTheme="majorHAnsi" w:cstheme="majorBidi"/>
      <w:b/>
      <w:bCs/>
      <w:i/>
      <w:iCs/>
      <w:color w:val="4F81BD" w:themeColor="accent1"/>
      <w:szCs w:val="24"/>
    </w:rPr>
  </w:style>
  <w:style w:type="paragraph" w:styleId="Ttulo">
    <w:name w:val="Title"/>
    <w:basedOn w:val="Normal"/>
    <w:next w:val="Corpodetexto"/>
    <w:link w:val="TtuloChar"/>
    <w:qFormat/>
    <w:rsid w:val="00132F12"/>
    <w:pPr>
      <w:keepNext/>
      <w:suppressAutoHyphens/>
      <w:spacing w:before="240" w:after="120"/>
    </w:pPr>
    <w:rPr>
      <w:rFonts w:ascii="Liberation Sans" w:eastAsia="Microsoft YaHei" w:hAnsi="Liberation Sans" w:cs="Lucida Sans"/>
      <w:color w:val="00000A"/>
      <w:sz w:val="28"/>
      <w:szCs w:val="28"/>
    </w:rPr>
  </w:style>
  <w:style w:type="character" w:customStyle="1" w:styleId="TtuloChar">
    <w:name w:val="Título Char"/>
    <w:basedOn w:val="Fontepargpadro"/>
    <w:link w:val="Ttulo"/>
    <w:rsid w:val="00132F12"/>
    <w:rPr>
      <w:rFonts w:ascii="Liberation Sans" w:eastAsia="Microsoft YaHei" w:hAnsi="Liberation Sans" w:cs="Lucida Sans"/>
      <w:color w:val="00000A"/>
      <w:sz w:val="28"/>
      <w:szCs w:val="28"/>
    </w:rPr>
  </w:style>
  <w:style w:type="paragraph" w:styleId="Corpodetexto">
    <w:name w:val="Body Text"/>
    <w:basedOn w:val="Normal"/>
    <w:link w:val="CorpodetextoChar"/>
    <w:rsid w:val="00132F12"/>
    <w:pPr>
      <w:suppressAutoHyphens/>
      <w:spacing w:after="140" w:line="288" w:lineRule="auto"/>
    </w:pPr>
    <w:rPr>
      <w:color w:val="00000A"/>
    </w:rPr>
  </w:style>
  <w:style w:type="character" w:customStyle="1" w:styleId="CorpodetextoChar">
    <w:name w:val="Corpo de texto Char"/>
    <w:basedOn w:val="Fontepargpadro"/>
    <w:link w:val="Corpodetexto"/>
    <w:rsid w:val="00132F12"/>
    <w:rPr>
      <w:rFonts w:ascii="Arial" w:hAnsi="Arial" w:cs="Tahoma"/>
      <w:color w:val="00000A"/>
      <w:szCs w:val="24"/>
    </w:rPr>
  </w:style>
  <w:style w:type="character" w:customStyle="1" w:styleId="LinkdaInternet">
    <w:name w:val="Link da Internet"/>
    <w:rsid w:val="00132F12"/>
    <w:rPr>
      <w:color w:val="000080"/>
      <w:u w:val="single"/>
    </w:rPr>
  </w:style>
  <w:style w:type="character" w:customStyle="1" w:styleId="Nivel1Char">
    <w:name w:val="Nivel1 Char"/>
    <w:basedOn w:val="Fontepargpadro"/>
    <w:link w:val="Nivel1"/>
    <w:qFormat/>
    <w:rsid w:val="00132F12"/>
    <w:rPr>
      <w:rFonts w:ascii="Arial" w:eastAsiaTheme="majorEastAsia" w:hAnsi="Arial" w:cs="Arial"/>
      <w:b/>
      <w:color w:val="000000"/>
    </w:rPr>
  </w:style>
  <w:style w:type="character" w:customStyle="1" w:styleId="ListLabel1">
    <w:name w:val="ListLabel 1"/>
    <w:qFormat/>
    <w:rsid w:val="00132F12"/>
    <w:rPr>
      <w:b/>
      <w:i w:val="0"/>
    </w:rPr>
  </w:style>
  <w:style w:type="character" w:customStyle="1" w:styleId="ListLabel2">
    <w:name w:val="ListLabel 2"/>
    <w:qFormat/>
    <w:rsid w:val="00132F12"/>
    <w:rPr>
      <w:rFonts w:eastAsia="Arial Unicode MS"/>
    </w:rPr>
  </w:style>
  <w:style w:type="character" w:customStyle="1" w:styleId="ListLabel3">
    <w:name w:val="ListLabel 3"/>
    <w:qFormat/>
    <w:rsid w:val="00132F12"/>
    <w:rPr>
      <w:rFonts w:eastAsia="Arial Unicode MS"/>
    </w:rPr>
  </w:style>
  <w:style w:type="character" w:customStyle="1" w:styleId="ListLabel4">
    <w:name w:val="ListLabel 4"/>
    <w:qFormat/>
    <w:rsid w:val="00132F12"/>
    <w:rPr>
      <w:rFonts w:eastAsia="Arial Unicode MS"/>
    </w:rPr>
  </w:style>
  <w:style w:type="character" w:customStyle="1" w:styleId="ListLabel5">
    <w:name w:val="ListLabel 5"/>
    <w:qFormat/>
    <w:rsid w:val="00132F12"/>
    <w:rPr>
      <w:rFonts w:eastAsia="Arial Unicode MS"/>
    </w:rPr>
  </w:style>
  <w:style w:type="character" w:customStyle="1" w:styleId="ListLabel6">
    <w:name w:val="ListLabel 6"/>
    <w:qFormat/>
    <w:rsid w:val="00132F12"/>
    <w:rPr>
      <w:rFonts w:eastAsia="Arial Unicode MS"/>
    </w:rPr>
  </w:style>
  <w:style w:type="character" w:customStyle="1" w:styleId="ListLabel7">
    <w:name w:val="ListLabel 7"/>
    <w:qFormat/>
    <w:rsid w:val="00132F12"/>
    <w:rPr>
      <w:rFonts w:eastAsia="Arial Unicode MS"/>
    </w:rPr>
  </w:style>
  <w:style w:type="character" w:customStyle="1" w:styleId="ListLabel8">
    <w:name w:val="ListLabel 8"/>
    <w:qFormat/>
    <w:rsid w:val="00132F12"/>
    <w:rPr>
      <w:rFonts w:eastAsia="Arial Unicode MS"/>
    </w:rPr>
  </w:style>
  <w:style w:type="character" w:customStyle="1" w:styleId="ListLabel9">
    <w:name w:val="ListLabel 9"/>
    <w:qFormat/>
    <w:rsid w:val="00132F12"/>
    <w:rPr>
      <w:rFonts w:eastAsia="Arial Unicode MS"/>
    </w:rPr>
  </w:style>
  <w:style w:type="character" w:customStyle="1" w:styleId="ListLabel10">
    <w:name w:val="ListLabel 10"/>
    <w:qFormat/>
    <w:rsid w:val="00132F12"/>
    <w:rPr>
      <w:rFonts w:eastAsia="Arial Unicode MS"/>
    </w:rPr>
  </w:style>
  <w:style w:type="character" w:customStyle="1" w:styleId="ListLabel11">
    <w:name w:val="ListLabel 11"/>
    <w:qFormat/>
    <w:rsid w:val="00132F12"/>
    <w:rPr>
      <w:rFonts w:cs="Arial"/>
      <w:i/>
      <w:color w:val="FF0000"/>
    </w:rPr>
  </w:style>
  <w:style w:type="character" w:customStyle="1" w:styleId="ListLabel12">
    <w:name w:val="ListLabel 12"/>
    <w:qFormat/>
    <w:rsid w:val="00132F12"/>
    <w:rPr>
      <w:rFonts w:cs="Arial"/>
      <w:i/>
      <w:color w:val="FF0000"/>
    </w:rPr>
  </w:style>
  <w:style w:type="character" w:customStyle="1" w:styleId="ListLabel13">
    <w:name w:val="ListLabel 13"/>
    <w:qFormat/>
    <w:rsid w:val="00132F12"/>
    <w:rPr>
      <w:rFonts w:cs="Arial"/>
      <w:i/>
      <w:color w:val="FF0000"/>
    </w:rPr>
  </w:style>
  <w:style w:type="character" w:customStyle="1" w:styleId="ListLabel14">
    <w:name w:val="ListLabel 14"/>
    <w:qFormat/>
    <w:rsid w:val="00132F12"/>
    <w:rPr>
      <w:rFonts w:cs="Arial"/>
      <w:i/>
      <w:color w:val="FF0000"/>
    </w:rPr>
  </w:style>
  <w:style w:type="character" w:customStyle="1" w:styleId="ListLabel15">
    <w:name w:val="ListLabel 15"/>
    <w:qFormat/>
    <w:rsid w:val="00132F12"/>
    <w:rPr>
      <w:rFonts w:cs="Arial"/>
      <w:i/>
      <w:color w:val="FF0000"/>
    </w:rPr>
  </w:style>
  <w:style w:type="character" w:customStyle="1" w:styleId="ListLabel16">
    <w:name w:val="ListLabel 16"/>
    <w:qFormat/>
    <w:rsid w:val="00132F12"/>
    <w:rPr>
      <w:rFonts w:cs="Arial"/>
      <w:i/>
      <w:color w:val="FF0000"/>
    </w:rPr>
  </w:style>
  <w:style w:type="character" w:customStyle="1" w:styleId="ListLabel17">
    <w:name w:val="ListLabel 17"/>
    <w:qFormat/>
    <w:rsid w:val="00132F12"/>
    <w:rPr>
      <w:rFonts w:cs="Arial"/>
      <w:i/>
      <w:color w:val="FF0000"/>
    </w:rPr>
  </w:style>
  <w:style w:type="character" w:customStyle="1" w:styleId="ListLabel18">
    <w:name w:val="ListLabel 18"/>
    <w:qFormat/>
    <w:rsid w:val="00132F12"/>
    <w:rPr>
      <w:rFonts w:cs="Arial"/>
      <w:i/>
      <w:color w:val="FF0000"/>
    </w:rPr>
  </w:style>
  <w:style w:type="character" w:customStyle="1" w:styleId="ListLabel19">
    <w:name w:val="ListLabel 19"/>
    <w:qFormat/>
    <w:rsid w:val="00132F12"/>
    <w:rPr>
      <w:rFonts w:cs="Arial"/>
      <w:i/>
      <w:color w:val="FF0000"/>
    </w:rPr>
  </w:style>
  <w:style w:type="character" w:customStyle="1" w:styleId="ListLabel20">
    <w:name w:val="ListLabel 20"/>
    <w:qFormat/>
    <w:rsid w:val="00132F12"/>
    <w:rPr>
      <w:color w:val="0000FF"/>
    </w:rPr>
  </w:style>
  <w:style w:type="character" w:customStyle="1" w:styleId="ListLabel21">
    <w:name w:val="ListLabel 21"/>
    <w:qFormat/>
    <w:rsid w:val="00132F12"/>
    <w:rPr>
      <w:color w:val="0000FF"/>
    </w:rPr>
  </w:style>
  <w:style w:type="character" w:customStyle="1" w:styleId="ListLabel22">
    <w:name w:val="ListLabel 22"/>
    <w:qFormat/>
    <w:rsid w:val="00132F12"/>
    <w:rPr>
      <w:color w:val="0000FF"/>
    </w:rPr>
  </w:style>
  <w:style w:type="character" w:customStyle="1" w:styleId="ListLabel23">
    <w:name w:val="ListLabel 23"/>
    <w:qFormat/>
    <w:rsid w:val="00132F12"/>
    <w:rPr>
      <w:color w:val="0000FF"/>
    </w:rPr>
  </w:style>
  <w:style w:type="character" w:customStyle="1" w:styleId="ListLabel24">
    <w:name w:val="ListLabel 24"/>
    <w:qFormat/>
    <w:rsid w:val="00132F12"/>
    <w:rPr>
      <w:color w:val="0000FF"/>
    </w:rPr>
  </w:style>
  <w:style w:type="character" w:customStyle="1" w:styleId="ListLabel25">
    <w:name w:val="ListLabel 25"/>
    <w:qFormat/>
    <w:rsid w:val="00132F12"/>
    <w:rPr>
      <w:color w:val="0000FF"/>
    </w:rPr>
  </w:style>
  <w:style w:type="character" w:customStyle="1" w:styleId="ListLabel26">
    <w:name w:val="ListLabel 26"/>
    <w:qFormat/>
    <w:rsid w:val="00132F12"/>
    <w:rPr>
      <w:color w:val="0000FF"/>
    </w:rPr>
  </w:style>
  <w:style w:type="character" w:customStyle="1" w:styleId="ListLabel27">
    <w:name w:val="ListLabel 27"/>
    <w:qFormat/>
    <w:rsid w:val="00132F12"/>
    <w:rPr>
      <w:color w:val="0000FF"/>
    </w:rPr>
  </w:style>
  <w:style w:type="character" w:customStyle="1" w:styleId="ListLabel28">
    <w:name w:val="ListLabel 28"/>
    <w:qFormat/>
    <w:rsid w:val="00132F12"/>
    <w:rPr>
      <w:color w:val="0000FF"/>
    </w:rPr>
  </w:style>
  <w:style w:type="character" w:customStyle="1" w:styleId="ListLabel29">
    <w:name w:val="ListLabel 29"/>
    <w:qFormat/>
    <w:rsid w:val="00132F12"/>
    <w:rPr>
      <w:b w:val="0"/>
    </w:rPr>
  </w:style>
  <w:style w:type="character" w:customStyle="1" w:styleId="ListLabel30">
    <w:name w:val="ListLabel 30"/>
    <w:qFormat/>
    <w:rsid w:val="00132F12"/>
    <w:rPr>
      <w:b w:val="0"/>
    </w:rPr>
  </w:style>
  <w:style w:type="character" w:customStyle="1" w:styleId="ListLabel31">
    <w:name w:val="ListLabel 31"/>
    <w:qFormat/>
    <w:rsid w:val="00132F12"/>
    <w:rPr>
      <w:b w:val="0"/>
    </w:rPr>
  </w:style>
  <w:style w:type="character" w:customStyle="1" w:styleId="ListLabel32">
    <w:name w:val="ListLabel 32"/>
    <w:qFormat/>
    <w:rsid w:val="00132F12"/>
    <w:rPr>
      <w:b w:val="0"/>
    </w:rPr>
  </w:style>
  <w:style w:type="character" w:customStyle="1" w:styleId="ListLabel33">
    <w:name w:val="ListLabel 33"/>
    <w:qFormat/>
    <w:rsid w:val="00132F12"/>
    <w:rPr>
      <w:b w:val="0"/>
    </w:rPr>
  </w:style>
  <w:style w:type="character" w:customStyle="1" w:styleId="ListLabel34">
    <w:name w:val="ListLabel 34"/>
    <w:qFormat/>
    <w:rsid w:val="00132F12"/>
    <w:rPr>
      <w:b w:val="0"/>
    </w:rPr>
  </w:style>
  <w:style w:type="character" w:customStyle="1" w:styleId="ListLabel35">
    <w:name w:val="ListLabel 35"/>
    <w:qFormat/>
    <w:rsid w:val="00132F12"/>
    <w:rPr>
      <w:b w:val="0"/>
    </w:rPr>
  </w:style>
  <w:style w:type="character" w:customStyle="1" w:styleId="ListLabel36">
    <w:name w:val="ListLabel 36"/>
    <w:qFormat/>
    <w:rsid w:val="00132F12"/>
    <w:rPr>
      <w:b w:val="0"/>
    </w:rPr>
  </w:style>
  <w:style w:type="character" w:customStyle="1" w:styleId="ListLabel37">
    <w:name w:val="ListLabel 37"/>
    <w:qFormat/>
    <w:rsid w:val="00132F12"/>
    <w:rPr>
      <w:b w:val="0"/>
    </w:rPr>
  </w:style>
  <w:style w:type="character" w:customStyle="1" w:styleId="ListLabel38">
    <w:name w:val="ListLabel 38"/>
    <w:qFormat/>
    <w:rsid w:val="00132F12"/>
    <w:rPr>
      <w:b/>
      <w:i w:val="0"/>
    </w:rPr>
  </w:style>
  <w:style w:type="character" w:customStyle="1" w:styleId="ListLabel39">
    <w:name w:val="ListLabel 39"/>
    <w:qFormat/>
    <w:rsid w:val="00132F12"/>
    <w:rPr>
      <w:b/>
      <w:i w:val="0"/>
      <w:color w:val="00000A"/>
    </w:rPr>
  </w:style>
  <w:style w:type="character" w:customStyle="1" w:styleId="ListLabel40">
    <w:name w:val="ListLabel 40"/>
    <w:qFormat/>
    <w:rsid w:val="00132F12"/>
    <w:rPr>
      <w:b/>
      <w:i w:val="0"/>
    </w:rPr>
  </w:style>
  <w:style w:type="character" w:customStyle="1" w:styleId="ListLabel41">
    <w:name w:val="ListLabel 41"/>
    <w:qFormat/>
    <w:rsid w:val="00132F12"/>
    <w:rPr>
      <w:b/>
      <w:i w:val="0"/>
    </w:rPr>
  </w:style>
  <w:style w:type="character" w:customStyle="1" w:styleId="ListLabel42">
    <w:name w:val="ListLabel 42"/>
    <w:qFormat/>
    <w:rsid w:val="00132F12"/>
    <w:rPr>
      <w:b/>
      <w:i w:val="0"/>
    </w:rPr>
  </w:style>
  <w:style w:type="character" w:customStyle="1" w:styleId="ListLabel43">
    <w:name w:val="ListLabel 43"/>
    <w:qFormat/>
    <w:rsid w:val="00132F12"/>
    <w:rPr>
      <w:b/>
      <w:i w:val="0"/>
    </w:rPr>
  </w:style>
  <w:style w:type="character" w:customStyle="1" w:styleId="ListLabel44">
    <w:name w:val="ListLabel 44"/>
    <w:qFormat/>
    <w:rsid w:val="00132F12"/>
    <w:rPr>
      <w:b/>
      <w:i w:val="0"/>
      <w:color w:val="00000A"/>
    </w:rPr>
  </w:style>
  <w:style w:type="character" w:customStyle="1" w:styleId="ListLabel45">
    <w:name w:val="ListLabel 45"/>
    <w:qFormat/>
    <w:rsid w:val="00132F12"/>
    <w:rPr>
      <w:b/>
      <w:i w:val="0"/>
    </w:rPr>
  </w:style>
  <w:style w:type="character" w:customStyle="1" w:styleId="ListLabel46">
    <w:name w:val="ListLabel 46"/>
    <w:qFormat/>
    <w:rsid w:val="00132F12"/>
    <w:rPr>
      <w:b/>
      <w:i w:val="0"/>
    </w:rPr>
  </w:style>
  <w:style w:type="character" w:customStyle="1" w:styleId="ListLabel47">
    <w:name w:val="ListLabel 47"/>
    <w:qFormat/>
    <w:rsid w:val="00132F12"/>
    <w:rPr>
      <w:b/>
      <w:i w:val="0"/>
    </w:rPr>
  </w:style>
  <w:style w:type="character" w:customStyle="1" w:styleId="ListLabel48">
    <w:name w:val="ListLabel 48"/>
    <w:qFormat/>
    <w:rsid w:val="00132F12"/>
    <w:rPr>
      <w:i w:val="0"/>
    </w:rPr>
  </w:style>
  <w:style w:type="character" w:customStyle="1" w:styleId="Smbolosdenumerao">
    <w:name w:val="Símbolos de numeração"/>
    <w:qFormat/>
    <w:rsid w:val="00132F12"/>
  </w:style>
  <w:style w:type="character" w:customStyle="1" w:styleId="ListLabel49">
    <w:name w:val="ListLabel 49"/>
    <w:qFormat/>
    <w:rsid w:val="00132F12"/>
    <w:rPr>
      <w:rFonts w:ascii="Arial" w:eastAsia="Times New Roman" w:hAnsi="Arial" w:cs="Times New Roman"/>
      <w:b/>
      <w:bCs/>
      <w:i w:val="0"/>
      <w:color w:val="000000"/>
      <w:sz w:val="20"/>
      <w:szCs w:val="20"/>
      <w:lang w:val="pt-BR" w:eastAsia="pt-BR" w:bidi="ar-SA"/>
    </w:rPr>
  </w:style>
  <w:style w:type="character" w:customStyle="1" w:styleId="Marcas">
    <w:name w:val="Marcas"/>
    <w:qFormat/>
    <w:rsid w:val="00132F12"/>
    <w:rPr>
      <w:rFonts w:ascii="OpenSymbol" w:eastAsia="OpenSymbol" w:hAnsi="OpenSymbol" w:cs="OpenSymbol"/>
    </w:rPr>
  </w:style>
  <w:style w:type="character" w:customStyle="1" w:styleId="ListLabel50">
    <w:name w:val="ListLabel 50"/>
    <w:qFormat/>
    <w:rsid w:val="00132F12"/>
    <w:rPr>
      <w:rFonts w:ascii="Arial" w:eastAsia="Times New Roman" w:hAnsi="Arial" w:cs="Times New Roman"/>
      <w:b/>
      <w:bCs/>
      <w:i w:val="0"/>
      <w:color w:val="000000"/>
      <w:sz w:val="20"/>
      <w:szCs w:val="20"/>
      <w:lang w:val="pt-BR" w:eastAsia="pt-BR" w:bidi="ar-SA"/>
    </w:rPr>
  </w:style>
  <w:style w:type="character" w:customStyle="1" w:styleId="ListLabel51">
    <w:name w:val="ListLabel 51"/>
    <w:qFormat/>
    <w:rsid w:val="00132F12"/>
    <w:rPr>
      <w:rFonts w:ascii="Arial" w:hAnsi="Arial" w:cs="OpenSymbol"/>
      <w:sz w:val="20"/>
    </w:rPr>
  </w:style>
  <w:style w:type="character" w:customStyle="1" w:styleId="ListLabel52">
    <w:name w:val="ListLabel 52"/>
    <w:qFormat/>
    <w:rsid w:val="00132F12"/>
    <w:rPr>
      <w:rFonts w:cs="OpenSymbol"/>
    </w:rPr>
  </w:style>
  <w:style w:type="character" w:customStyle="1" w:styleId="ListLabel53">
    <w:name w:val="ListLabel 53"/>
    <w:qFormat/>
    <w:rsid w:val="00132F12"/>
    <w:rPr>
      <w:rFonts w:cs="OpenSymbol"/>
    </w:rPr>
  </w:style>
  <w:style w:type="character" w:customStyle="1" w:styleId="ListLabel54">
    <w:name w:val="ListLabel 54"/>
    <w:qFormat/>
    <w:rsid w:val="00132F12"/>
    <w:rPr>
      <w:rFonts w:cs="OpenSymbol"/>
    </w:rPr>
  </w:style>
  <w:style w:type="character" w:customStyle="1" w:styleId="ListLabel55">
    <w:name w:val="ListLabel 55"/>
    <w:qFormat/>
    <w:rsid w:val="00132F12"/>
    <w:rPr>
      <w:rFonts w:cs="OpenSymbol"/>
    </w:rPr>
  </w:style>
  <w:style w:type="character" w:customStyle="1" w:styleId="ListLabel56">
    <w:name w:val="ListLabel 56"/>
    <w:qFormat/>
    <w:rsid w:val="00132F12"/>
    <w:rPr>
      <w:rFonts w:cs="OpenSymbol"/>
    </w:rPr>
  </w:style>
  <w:style w:type="character" w:customStyle="1" w:styleId="ListLabel57">
    <w:name w:val="ListLabel 57"/>
    <w:qFormat/>
    <w:rsid w:val="00132F12"/>
    <w:rPr>
      <w:rFonts w:cs="OpenSymbol"/>
    </w:rPr>
  </w:style>
  <w:style w:type="character" w:customStyle="1" w:styleId="ListLabel58">
    <w:name w:val="ListLabel 58"/>
    <w:qFormat/>
    <w:rsid w:val="00132F12"/>
    <w:rPr>
      <w:rFonts w:cs="OpenSymbol"/>
    </w:rPr>
  </w:style>
  <w:style w:type="character" w:customStyle="1" w:styleId="ListLabel59">
    <w:name w:val="ListLabel 59"/>
    <w:qFormat/>
    <w:rsid w:val="00132F12"/>
    <w:rPr>
      <w:rFonts w:cs="OpenSymbol"/>
    </w:rPr>
  </w:style>
  <w:style w:type="character" w:customStyle="1" w:styleId="ListLabel60">
    <w:name w:val="ListLabel 60"/>
    <w:qFormat/>
    <w:rsid w:val="00132F12"/>
    <w:rPr>
      <w:rFonts w:ascii="Arial" w:eastAsia="Times New Roman" w:hAnsi="Arial" w:cs="Times New Roman"/>
      <w:b/>
      <w:bCs/>
      <w:i w:val="0"/>
      <w:color w:val="000000"/>
      <w:sz w:val="20"/>
      <w:szCs w:val="20"/>
      <w:lang w:val="pt-BR" w:eastAsia="pt-BR" w:bidi="ar-SA"/>
    </w:rPr>
  </w:style>
  <w:style w:type="character" w:customStyle="1" w:styleId="ListLabel61">
    <w:name w:val="ListLabel 61"/>
    <w:qFormat/>
    <w:rsid w:val="00132F12"/>
    <w:rPr>
      <w:rFonts w:ascii="Arial" w:hAnsi="Arial" w:cs="OpenSymbol"/>
      <w:sz w:val="20"/>
    </w:rPr>
  </w:style>
  <w:style w:type="character" w:customStyle="1" w:styleId="ListLabel62">
    <w:name w:val="ListLabel 62"/>
    <w:qFormat/>
    <w:rsid w:val="00132F12"/>
    <w:rPr>
      <w:rFonts w:cs="OpenSymbol"/>
    </w:rPr>
  </w:style>
  <w:style w:type="character" w:customStyle="1" w:styleId="ListLabel63">
    <w:name w:val="ListLabel 63"/>
    <w:qFormat/>
    <w:rsid w:val="00132F12"/>
    <w:rPr>
      <w:rFonts w:cs="OpenSymbol"/>
    </w:rPr>
  </w:style>
  <w:style w:type="character" w:customStyle="1" w:styleId="ListLabel64">
    <w:name w:val="ListLabel 64"/>
    <w:qFormat/>
    <w:rsid w:val="00132F12"/>
    <w:rPr>
      <w:rFonts w:cs="OpenSymbol"/>
    </w:rPr>
  </w:style>
  <w:style w:type="character" w:customStyle="1" w:styleId="ListLabel65">
    <w:name w:val="ListLabel 65"/>
    <w:qFormat/>
    <w:rsid w:val="00132F12"/>
    <w:rPr>
      <w:rFonts w:cs="OpenSymbol"/>
    </w:rPr>
  </w:style>
  <w:style w:type="character" w:customStyle="1" w:styleId="ListLabel66">
    <w:name w:val="ListLabel 66"/>
    <w:qFormat/>
    <w:rsid w:val="00132F12"/>
    <w:rPr>
      <w:rFonts w:cs="OpenSymbol"/>
    </w:rPr>
  </w:style>
  <w:style w:type="character" w:customStyle="1" w:styleId="ListLabel67">
    <w:name w:val="ListLabel 67"/>
    <w:qFormat/>
    <w:rsid w:val="00132F12"/>
    <w:rPr>
      <w:rFonts w:cs="OpenSymbol"/>
    </w:rPr>
  </w:style>
  <w:style w:type="character" w:customStyle="1" w:styleId="ListLabel68">
    <w:name w:val="ListLabel 68"/>
    <w:qFormat/>
    <w:rsid w:val="00132F12"/>
    <w:rPr>
      <w:rFonts w:cs="OpenSymbol"/>
    </w:rPr>
  </w:style>
  <w:style w:type="character" w:customStyle="1" w:styleId="ListLabel69">
    <w:name w:val="ListLabel 69"/>
    <w:qFormat/>
    <w:rsid w:val="00132F12"/>
    <w:rPr>
      <w:rFonts w:cs="OpenSymbol"/>
    </w:rPr>
  </w:style>
  <w:style w:type="character" w:customStyle="1" w:styleId="ListLabel70">
    <w:name w:val="ListLabel 70"/>
    <w:qFormat/>
    <w:rsid w:val="00132F12"/>
    <w:rPr>
      <w:rFonts w:cs="OpenSymbol"/>
    </w:rPr>
  </w:style>
  <w:style w:type="character" w:customStyle="1" w:styleId="ListLabel71">
    <w:name w:val="ListLabel 71"/>
    <w:qFormat/>
    <w:rsid w:val="00132F12"/>
    <w:rPr>
      <w:rFonts w:cs="OpenSymbol"/>
    </w:rPr>
  </w:style>
  <w:style w:type="character" w:customStyle="1" w:styleId="ListLabel72">
    <w:name w:val="ListLabel 72"/>
    <w:qFormat/>
    <w:rsid w:val="00132F12"/>
    <w:rPr>
      <w:rFonts w:cs="OpenSymbol"/>
    </w:rPr>
  </w:style>
  <w:style w:type="character" w:customStyle="1" w:styleId="ListLabel73">
    <w:name w:val="ListLabel 73"/>
    <w:qFormat/>
    <w:rsid w:val="00132F12"/>
    <w:rPr>
      <w:rFonts w:cs="OpenSymbol"/>
    </w:rPr>
  </w:style>
  <w:style w:type="character" w:customStyle="1" w:styleId="ListLabel74">
    <w:name w:val="ListLabel 74"/>
    <w:qFormat/>
    <w:rsid w:val="00132F12"/>
    <w:rPr>
      <w:rFonts w:cs="OpenSymbol"/>
    </w:rPr>
  </w:style>
  <w:style w:type="character" w:customStyle="1" w:styleId="ListLabel75">
    <w:name w:val="ListLabel 75"/>
    <w:qFormat/>
    <w:rsid w:val="00132F12"/>
    <w:rPr>
      <w:rFonts w:ascii="Arial" w:hAnsi="Arial" w:cs="OpenSymbol"/>
      <w:sz w:val="20"/>
    </w:rPr>
  </w:style>
  <w:style w:type="character" w:customStyle="1" w:styleId="ListLabel76">
    <w:name w:val="ListLabel 76"/>
    <w:qFormat/>
    <w:rsid w:val="00132F12"/>
    <w:rPr>
      <w:rFonts w:cs="OpenSymbol"/>
    </w:rPr>
  </w:style>
  <w:style w:type="character" w:customStyle="1" w:styleId="ListLabel77">
    <w:name w:val="ListLabel 77"/>
    <w:qFormat/>
    <w:rsid w:val="00132F12"/>
    <w:rPr>
      <w:rFonts w:cs="OpenSymbol"/>
    </w:rPr>
  </w:style>
  <w:style w:type="character" w:customStyle="1" w:styleId="ListLabel78">
    <w:name w:val="ListLabel 78"/>
    <w:qFormat/>
    <w:rsid w:val="00132F12"/>
    <w:rPr>
      <w:rFonts w:cs="OpenSymbol"/>
    </w:rPr>
  </w:style>
  <w:style w:type="character" w:customStyle="1" w:styleId="ListLabel79">
    <w:name w:val="ListLabel 79"/>
    <w:qFormat/>
    <w:rsid w:val="00132F12"/>
    <w:rPr>
      <w:rFonts w:cs="OpenSymbol"/>
    </w:rPr>
  </w:style>
  <w:style w:type="character" w:customStyle="1" w:styleId="ListLabel80">
    <w:name w:val="ListLabel 80"/>
    <w:qFormat/>
    <w:rsid w:val="00132F12"/>
    <w:rPr>
      <w:rFonts w:cs="OpenSymbol"/>
    </w:rPr>
  </w:style>
  <w:style w:type="character" w:customStyle="1" w:styleId="ListLabel81">
    <w:name w:val="ListLabel 81"/>
    <w:qFormat/>
    <w:rsid w:val="00132F12"/>
    <w:rPr>
      <w:rFonts w:cs="OpenSymbol"/>
    </w:rPr>
  </w:style>
  <w:style w:type="character" w:customStyle="1" w:styleId="ListLabel82">
    <w:name w:val="ListLabel 82"/>
    <w:qFormat/>
    <w:rsid w:val="00132F12"/>
    <w:rPr>
      <w:rFonts w:cs="OpenSymbol"/>
    </w:rPr>
  </w:style>
  <w:style w:type="character" w:customStyle="1" w:styleId="ListLabel83">
    <w:name w:val="ListLabel 83"/>
    <w:qFormat/>
    <w:rsid w:val="00132F12"/>
    <w:rPr>
      <w:rFonts w:cs="OpenSymbol"/>
    </w:rPr>
  </w:style>
  <w:style w:type="character" w:customStyle="1" w:styleId="ListLabel84">
    <w:name w:val="ListLabel 84"/>
    <w:qFormat/>
    <w:rsid w:val="00132F12"/>
    <w:rPr>
      <w:rFonts w:ascii="Arial" w:hAnsi="Arial" w:cs="OpenSymbol"/>
      <w:b w:val="0"/>
      <w:sz w:val="20"/>
    </w:rPr>
  </w:style>
  <w:style w:type="character" w:customStyle="1" w:styleId="ListLabel85">
    <w:name w:val="ListLabel 85"/>
    <w:qFormat/>
    <w:rsid w:val="00132F12"/>
    <w:rPr>
      <w:rFonts w:cs="OpenSymbol"/>
    </w:rPr>
  </w:style>
  <w:style w:type="character" w:customStyle="1" w:styleId="ListLabel86">
    <w:name w:val="ListLabel 86"/>
    <w:qFormat/>
    <w:rsid w:val="00132F12"/>
    <w:rPr>
      <w:rFonts w:cs="OpenSymbol"/>
    </w:rPr>
  </w:style>
  <w:style w:type="character" w:customStyle="1" w:styleId="ListLabel87">
    <w:name w:val="ListLabel 87"/>
    <w:qFormat/>
    <w:rsid w:val="00132F12"/>
    <w:rPr>
      <w:rFonts w:cs="OpenSymbol"/>
    </w:rPr>
  </w:style>
  <w:style w:type="character" w:customStyle="1" w:styleId="ListLabel88">
    <w:name w:val="ListLabel 88"/>
    <w:qFormat/>
    <w:rsid w:val="00132F12"/>
    <w:rPr>
      <w:rFonts w:cs="OpenSymbol"/>
    </w:rPr>
  </w:style>
  <w:style w:type="character" w:customStyle="1" w:styleId="ListLabel89">
    <w:name w:val="ListLabel 89"/>
    <w:qFormat/>
    <w:rsid w:val="00132F12"/>
    <w:rPr>
      <w:rFonts w:cs="OpenSymbol"/>
    </w:rPr>
  </w:style>
  <w:style w:type="character" w:customStyle="1" w:styleId="ListLabel90">
    <w:name w:val="ListLabel 90"/>
    <w:qFormat/>
    <w:rsid w:val="00132F12"/>
    <w:rPr>
      <w:rFonts w:cs="OpenSymbol"/>
    </w:rPr>
  </w:style>
  <w:style w:type="character" w:customStyle="1" w:styleId="ListLabel91">
    <w:name w:val="ListLabel 91"/>
    <w:qFormat/>
    <w:rsid w:val="00132F12"/>
    <w:rPr>
      <w:rFonts w:cs="OpenSymbol"/>
    </w:rPr>
  </w:style>
  <w:style w:type="character" w:customStyle="1" w:styleId="ListLabel92">
    <w:name w:val="ListLabel 92"/>
    <w:qFormat/>
    <w:rsid w:val="00132F12"/>
    <w:rPr>
      <w:rFonts w:cs="OpenSymbol"/>
    </w:rPr>
  </w:style>
  <w:style w:type="character" w:customStyle="1" w:styleId="ListLabel93">
    <w:name w:val="ListLabel 93"/>
    <w:qFormat/>
    <w:rsid w:val="00132F12"/>
    <w:rPr>
      <w:rFonts w:ascii="Arial" w:hAnsi="Arial" w:cs="OpenSymbol"/>
      <w:b w:val="0"/>
      <w:sz w:val="20"/>
    </w:rPr>
  </w:style>
  <w:style w:type="character" w:customStyle="1" w:styleId="ListLabel94">
    <w:name w:val="ListLabel 94"/>
    <w:qFormat/>
    <w:rsid w:val="00132F12"/>
    <w:rPr>
      <w:rFonts w:cs="OpenSymbol"/>
    </w:rPr>
  </w:style>
  <w:style w:type="character" w:customStyle="1" w:styleId="ListLabel95">
    <w:name w:val="ListLabel 95"/>
    <w:qFormat/>
    <w:rsid w:val="00132F12"/>
    <w:rPr>
      <w:rFonts w:cs="OpenSymbol"/>
    </w:rPr>
  </w:style>
  <w:style w:type="character" w:customStyle="1" w:styleId="ListLabel96">
    <w:name w:val="ListLabel 96"/>
    <w:qFormat/>
    <w:rsid w:val="00132F12"/>
    <w:rPr>
      <w:rFonts w:cs="OpenSymbol"/>
    </w:rPr>
  </w:style>
  <w:style w:type="character" w:customStyle="1" w:styleId="ListLabel97">
    <w:name w:val="ListLabel 97"/>
    <w:qFormat/>
    <w:rsid w:val="00132F12"/>
    <w:rPr>
      <w:rFonts w:cs="OpenSymbol"/>
    </w:rPr>
  </w:style>
  <w:style w:type="character" w:customStyle="1" w:styleId="ListLabel98">
    <w:name w:val="ListLabel 98"/>
    <w:qFormat/>
    <w:rsid w:val="00132F12"/>
    <w:rPr>
      <w:rFonts w:cs="OpenSymbol"/>
    </w:rPr>
  </w:style>
  <w:style w:type="character" w:customStyle="1" w:styleId="ListLabel99">
    <w:name w:val="ListLabel 99"/>
    <w:qFormat/>
    <w:rsid w:val="00132F12"/>
    <w:rPr>
      <w:rFonts w:cs="OpenSymbol"/>
    </w:rPr>
  </w:style>
  <w:style w:type="character" w:customStyle="1" w:styleId="ListLabel100">
    <w:name w:val="ListLabel 100"/>
    <w:qFormat/>
    <w:rsid w:val="00132F12"/>
    <w:rPr>
      <w:rFonts w:cs="OpenSymbol"/>
    </w:rPr>
  </w:style>
  <w:style w:type="character" w:customStyle="1" w:styleId="ListLabel101">
    <w:name w:val="ListLabel 101"/>
    <w:qFormat/>
    <w:rsid w:val="00132F12"/>
    <w:rPr>
      <w:rFonts w:cs="OpenSymbol"/>
    </w:rPr>
  </w:style>
  <w:style w:type="character" w:customStyle="1" w:styleId="ListLabel102">
    <w:name w:val="ListLabel 102"/>
    <w:qFormat/>
    <w:rsid w:val="00132F12"/>
    <w:rPr>
      <w:rFonts w:ascii="Arial" w:hAnsi="Arial" w:cs="OpenSymbol"/>
      <w:b w:val="0"/>
      <w:sz w:val="20"/>
    </w:rPr>
  </w:style>
  <w:style w:type="character" w:customStyle="1" w:styleId="ListLabel103">
    <w:name w:val="ListLabel 103"/>
    <w:qFormat/>
    <w:rsid w:val="00132F12"/>
    <w:rPr>
      <w:rFonts w:cs="OpenSymbol"/>
    </w:rPr>
  </w:style>
  <w:style w:type="character" w:customStyle="1" w:styleId="ListLabel104">
    <w:name w:val="ListLabel 104"/>
    <w:qFormat/>
    <w:rsid w:val="00132F12"/>
    <w:rPr>
      <w:rFonts w:cs="OpenSymbol"/>
    </w:rPr>
  </w:style>
  <w:style w:type="character" w:customStyle="1" w:styleId="ListLabel105">
    <w:name w:val="ListLabel 105"/>
    <w:qFormat/>
    <w:rsid w:val="00132F12"/>
    <w:rPr>
      <w:rFonts w:cs="OpenSymbol"/>
    </w:rPr>
  </w:style>
  <w:style w:type="character" w:customStyle="1" w:styleId="ListLabel106">
    <w:name w:val="ListLabel 106"/>
    <w:qFormat/>
    <w:rsid w:val="00132F12"/>
    <w:rPr>
      <w:rFonts w:cs="OpenSymbol"/>
    </w:rPr>
  </w:style>
  <w:style w:type="character" w:customStyle="1" w:styleId="ListLabel107">
    <w:name w:val="ListLabel 107"/>
    <w:qFormat/>
    <w:rsid w:val="00132F12"/>
    <w:rPr>
      <w:rFonts w:cs="OpenSymbol"/>
    </w:rPr>
  </w:style>
  <w:style w:type="character" w:customStyle="1" w:styleId="ListLabel108">
    <w:name w:val="ListLabel 108"/>
    <w:qFormat/>
    <w:rsid w:val="00132F12"/>
    <w:rPr>
      <w:rFonts w:cs="OpenSymbol"/>
    </w:rPr>
  </w:style>
  <w:style w:type="character" w:customStyle="1" w:styleId="ListLabel109">
    <w:name w:val="ListLabel 109"/>
    <w:qFormat/>
    <w:rsid w:val="00132F12"/>
    <w:rPr>
      <w:rFonts w:ascii="Arial" w:hAnsi="Arial" w:cs="OpenSymbol"/>
      <w:sz w:val="20"/>
    </w:rPr>
  </w:style>
  <w:style w:type="character" w:customStyle="1" w:styleId="ListLabel110">
    <w:name w:val="ListLabel 110"/>
    <w:qFormat/>
    <w:rsid w:val="00132F12"/>
    <w:rPr>
      <w:rFonts w:cs="OpenSymbol"/>
    </w:rPr>
  </w:style>
  <w:style w:type="character" w:customStyle="1" w:styleId="ListLabel111">
    <w:name w:val="ListLabel 111"/>
    <w:qFormat/>
    <w:rsid w:val="00132F12"/>
    <w:rPr>
      <w:rFonts w:cs="OpenSymbol"/>
    </w:rPr>
  </w:style>
  <w:style w:type="character" w:customStyle="1" w:styleId="ListLabel112">
    <w:name w:val="ListLabel 112"/>
    <w:qFormat/>
    <w:rsid w:val="00132F12"/>
    <w:rPr>
      <w:rFonts w:cs="OpenSymbol"/>
    </w:rPr>
  </w:style>
  <w:style w:type="character" w:customStyle="1" w:styleId="ListLabel113">
    <w:name w:val="ListLabel 113"/>
    <w:qFormat/>
    <w:rsid w:val="00132F12"/>
    <w:rPr>
      <w:rFonts w:cs="OpenSymbol"/>
    </w:rPr>
  </w:style>
  <w:style w:type="character" w:customStyle="1" w:styleId="ListLabel114">
    <w:name w:val="ListLabel 114"/>
    <w:qFormat/>
    <w:rsid w:val="00132F12"/>
    <w:rPr>
      <w:rFonts w:cs="OpenSymbol"/>
    </w:rPr>
  </w:style>
  <w:style w:type="character" w:customStyle="1" w:styleId="ListLabel115">
    <w:name w:val="ListLabel 115"/>
    <w:qFormat/>
    <w:rsid w:val="00132F12"/>
    <w:rPr>
      <w:rFonts w:ascii="Arial" w:eastAsia="Times New Roman" w:hAnsi="Arial" w:cs="Times New Roman"/>
      <w:b/>
      <w:bCs/>
      <w:i w:val="0"/>
      <w:color w:val="000000"/>
      <w:sz w:val="20"/>
      <w:szCs w:val="20"/>
      <w:lang w:val="pt-BR" w:eastAsia="pt-BR" w:bidi="ar-SA"/>
    </w:rPr>
  </w:style>
  <w:style w:type="character" w:customStyle="1" w:styleId="ListLabel116">
    <w:name w:val="ListLabel 116"/>
    <w:qFormat/>
    <w:rsid w:val="00132F12"/>
    <w:rPr>
      <w:rFonts w:ascii="Arial" w:hAnsi="Arial" w:cs="OpenSymbol"/>
      <w:sz w:val="20"/>
    </w:rPr>
  </w:style>
  <w:style w:type="character" w:customStyle="1" w:styleId="ListLabel117">
    <w:name w:val="ListLabel 117"/>
    <w:qFormat/>
    <w:rsid w:val="00132F12"/>
    <w:rPr>
      <w:rFonts w:cs="OpenSymbol"/>
    </w:rPr>
  </w:style>
  <w:style w:type="character" w:customStyle="1" w:styleId="ListLabel118">
    <w:name w:val="ListLabel 118"/>
    <w:qFormat/>
    <w:rsid w:val="00132F12"/>
    <w:rPr>
      <w:rFonts w:cs="OpenSymbol"/>
    </w:rPr>
  </w:style>
  <w:style w:type="character" w:customStyle="1" w:styleId="ListLabel119">
    <w:name w:val="ListLabel 119"/>
    <w:qFormat/>
    <w:rsid w:val="00132F12"/>
    <w:rPr>
      <w:rFonts w:cs="OpenSymbol"/>
    </w:rPr>
  </w:style>
  <w:style w:type="character" w:customStyle="1" w:styleId="ListLabel120">
    <w:name w:val="ListLabel 120"/>
    <w:qFormat/>
    <w:rsid w:val="00132F12"/>
    <w:rPr>
      <w:rFonts w:cs="OpenSymbol"/>
    </w:rPr>
  </w:style>
  <w:style w:type="character" w:customStyle="1" w:styleId="ListLabel121">
    <w:name w:val="ListLabel 121"/>
    <w:qFormat/>
    <w:rsid w:val="00132F12"/>
    <w:rPr>
      <w:rFonts w:cs="OpenSymbol"/>
    </w:rPr>
  </w:style>
  <w:style w:type="character" w:customStyle="1" w:styleId="ListLabel122">
    <w:name w:val="ListLabel 122"/>
    <w:qFormat/>
    <w:rsid w:val="00132F12"/>
    <w:rPr>
      <w:rFonts w:cs="OpenSymbol"/>
    </w:rPr>
  </w:style>
  <w:style w:type="character" w:customStyle="1" w:styleId="ListLabel123">
    <w:name w:val="ListLabel 123"/>
    <w:qFormat/>
    <w:rsid w:val="00132F12"/>
    <w:rPr>
      <w:rFonts w:cs="OpenSymbol"/>
    </w:rPr>
  </w:style>
  <w:style w:type="character" w:customStyle="1" w:styleId="ListLabel124">
    <w:name w:val="ListLabel 124"/>
    <w:qFormat/>
    <w:rsid w:val="00132F12"/>
    <w:rPr>
      <w:rFonts w:cs="OpenSymbol"/>
    </w:rPr>
  </w:style>
  <w:style w:type="character" w:customStyle="1" w:styleId="ListLabel125">
    <w:name w:val="ListLabel 125"/>
    <w:qFormat/>
    <w:rsid w:val="00132F12"/>
    <w:rPr>
      <w:rFonts w:cs="OpenSymbol"/>
    </w:rPr>
  </w:style>
  <w:style w:type="character" w:customStyle="1" w:styleId="ListLabel126">
    <w:name w:val="ListLabel 126"/>
    <w:qFormat/>
    <w:rsid w:val="00132F12"/>
    <w:rPr>
      <w:rFonts w:cs="OpenSymbol"/>
    </w:rPr>
  </w:style>
  <w:style w:type="character" w:customStyle="1" w:styleId="ListLabel127">
    <w:name w:val="ListLabel 127"/>
    <w:qFormat/>
    <w:rsid w:val="00132F12"/>
    <w:rPr>
      <w:rFonts w:cs="OpenSymbol"/>
    </w:rPr>
  </w:style>
  <w:style w:type="character" w:customStyle="1" w:styleId="ListLabel128">
    <w:name w:val="ListLabel 128"/>
    <w:qFormat/>
    <w:rsid w:val="00132F12"/>
    <w:rPr>
      <w:rFonts w:cs="OpenSymbol"/>
    </w:rPr>
  </w:style>
  <w:style w:type="character" w:customStyle="1" w:styleId="ListLabel129">
    <w:name w:val="ListLabel 129"/>
    <w:qFormat/>
    <w:rsid w:val="00132F12"/>
    <w:rPr>
      <w:rFonts w:cs="OpenSymbol"/>
    </w:rPr>
  </w:style>
  <w:style w:type="character" w:customStyle="1" w:styleId="ListLabel130">
    <w:name w:val="ListLabel 130"/>
    <w:qFormat/>
    <w:rsid w:val="00132F12"/>
    <w:rPr>
      <w:rFonts w:ascii="Arial" w:hAnsi="Arial" w:cs="OpenSymbol"/>
      <w:sz w:val="20"/>
    </w:rPr>
  </w:style>
  <w:style w:type="character" w:customStyle="1" w:styleId="ListLabel131">
    <w:name w:val="ListLabel 131"/>
    <w:qFormat/>
    <w:rsid w:val="00132F12"/>
    <w:rPr>
      <w:rFonts w:cs="OpenSymbol"/>
    </w:rPr>
  </w:style>
  <w:style w:type="character" w:customStyle="1" w:styleId="ListLabel132">
    <w:name w:val="ListLabel 132"/>
    <w:qFormat/>
    <w:rsid w:val="00132F12"/>
    <w:rPr>
      <w:rFonts w:cs="OpenSymbol"/>
    </w:rPr>
  </w:style>
  <w:style w:type="character" w:customStyle="1" w:styleId="ListLabel133">
    <w:name w:val="ListLabel 133"/>
    <w:qFormat/>
    <w:rsid w:val="00132F12"/>
    <w:rPr>
      <w:rFonts w:cs="OpenSymbol"/>
    </w:rPr>
  </w:style>
  <w:style w:type="character" w:customStyle="1" w:styleId="ListLabel134">
    <w:name w:val="ListLabel 134"/>
    <w:qFormat/>
    <w:rsid w:val="00132F12"/>
    <w:rPr>
      <w:rFonts w:cs="OpenSymbol"/>
    </w:rPr>
  </w:style>
  <w:style w:type="character" w:customStyle="1" w:styleId="ListLabel135">
    <w:name w:val="ListLabel 135"/>
    <w:qFormat/>
    <w:rsid w:val="00132F12"/>
    <w:rPr>
      <w:rFonts w:cs="OpenSymbol"/>
    </w:rPr>
  </w:style>
  <w:style w:type="character" w:customStyle="1" w:styleId="ListLabel136">
    <w:name w:val="ListLabel 136"/>
    <w:qFormat/>
    <w:rsid w:val="00132F12"/>
    <w:rPr>
      <w:rFonts w:cs="OpenSymbol"/>
    </w:rPr>
  </w:style>
  <w:style w:type="character" w:customStyle="1" w:styleId="ListLabel137">
    <w:name w:val="ListLabel 137"/>
    <w:qFormat/>
    <w:rsid w:val="00132F12"/>
    <w:rPr>
      <w:rFonts w:cs="OpenSymbol"/>
    </w:rPr>
  </w:style>
  <w:style w:type="character" w:customStyle="1" w:styleId="ListLabel138">
    <w:name w:val="ListLabel 138"/>
    <w:qFormat/>
    <w:rsid w:val="00132F12"/>
    <w:rPr>
      <w:rFonts w:cs="OpenSymbol"/>
    </w:rPr>
  </w:style>
  <w:style w:type="character" w:customStyle="1" w:styleId="ListLabel139">
    <w:name w:val="ListLabel 139"/>
    <w:qFormat/>
    <w:rsid w:val="00132F12"/>
    <w:rPr>
      <w:rFonts w:ascii="Arial" w:hAnsi="Arial" w:cs="OpenSymbol"/>
      <w:b w:val="0"/>
      <w:sz w:val="20"/>
    </w:rPr>
  </w:style>
  <w:style w:type="character" w:customStyle="1" w:styleId="ListLabel140">
    <w:name w:val="ListLabel 140"/>
    <w:qFormat/>
    <w:rsid w:val="00132F12"/>
    <w:rPr>
      <w:rFonts w:cs="OpenSymbol"/>
    </w:rPr>
  </w:style>
  <w:style w:type="character" w:customStyle="1" w:styleId="ListLabel141">
    <w:name w:val="ListLabel 141"/>
    <w:qFormat/>
    <w:rsid w:val="00132F12"/>
    <w:rPr>
      <w:rFonts w:cs="OpenSymbol"/>
    </w:rPr>
  </w:style>
  <w:style w:type="character" w:customStyle="1" w:styleId="ListLabel142">
    <w:name w:val="ListLabel 142"/>
    <w:qFormat/>
    <w:rsid w:val="00132F12"/>
    <w:rPr>
      <w:rFonts w:cs="OpenSymbol"/>
    </w:rPr>
  </w:style>
  <w:style w:type="character" w:customStyle="1" w:styleId="ListLabel143">
    <w:name w:val="ListLabel 143"/>
    <w:qFormat/>
    <w:rsid w:val="00132F12"/>
    <w:rPr>
      <w:rFonts w:cs="OpenSymbol"/>
    </w:rPr>
  </w:style>
  <w:style w:type="character" w:customStyle="1" w:styleId="ListLabel144">
    <w:name w:val="ListLabel 144"/>
    <w:qFormat/>
    <w:rsid w:val="00132F12"/>
    <w:rPr>
      <w:rFonts w:cs="OpenSymbol"/>
    </w:rPr>
  </w:style>
  <w:style w:type="character" w:customStyle="1" w:styleId="ListLabel145">
    <w:name w:val="ListLabel 145"/>
    <w:qFormat/>
    <w:rsid w:val="00132F12"/>
    <w:rPr>
      <w:rFonts w:cs="OpenSymbol"/>
    </w:rPr>
  </w:style>
  <w:style w:type="character" w:customStyle="1" w:styleId="ListLabel146">
    <w:name w:val="ListLabel 146"/>
    <w:qFormat/>
    <w:rsid w:val="00132F12"/>
    <w:rPr>
      <w:rFonts w:cs="OpenSymbol"/>
    </w:rPr>
  </w:style>
  <w:style w:type="character" w:customStyle="1" w:styleId="ListLabel147">
    <w:name w:val="ListLabel 147"/>
    <w:qFormat/>
    <w:rsid w:val="00132F12"/>
    <w:rPr>
      <w:rFonts w:cs="OpenSymbol"/>
    </w:rPr>
  </w:style>
  <w:style w:type="character" w:customStyle="1" w:styleId="ListLabel148">
    <w:name w:val="ListLabel 148"/>
    <w:qFormat/>
    <w:rsid w:val="00132F12"/>
    <w:rPr>
      <w:rFonts w:ascii="Arial" w:hAnsi="Arial" w:cs="OpenSymbol"/>
      <w:b w:val="0"/>
      <w:sz w:val="20"/>
    </w:rPr>
  </w:style>
  <w:style w:type="character" w:customStyle="1" w:styleId="ListLabel149">
    <w:name w:val="ListLabel 149"/>
    <w:qFormat/>
    <w:rsid w:val="00132F12"/>
    <w:rPr>
      <w:rFonts w:cs="OpenSymbol"/>
    </w:rPr>
  </w:style>
  <w:style w:type="character" w:customStyle="1" w:styleId="ListLabel150">
    <w:name w:val="ListLabel 150"/>
    <w:qFormat/>
    <w:rsid w:val="00132F12"/>
    <w:rPr>
      <w:rFonts w:cs="OpenSymbol"/>
    </w:rPr>
  </w:style>
  <w:style w:type="character" w:customStyle="1" w:styleId="ListLabel151">
    <w:name w:val="ListLabel 151"/>
    <w:qFormat/>
    <w:rsid w:val="00132F12"/>
    <w:rPr>
      <w:rFonts w:cs="OpenSymbol"/>
    </w:rPr>
  </w:style>
  <w:style w:type="character" w:customStyle="1" w:styleId="ListLabel152">
    <w:name w:val="ListLabel 152"/>
    <w:qFormat/>
    <w:rsid w:val="00132F12"/>
    <w:rPr>
      <w:rFonts w:cs="OpenSymbol"/>
    </w:rPr>
  </w:style>
  <w:style w:type="character" w:customStyle="1" w:styleId="ListLabel153">
    <w:name w:val="ListLabel 153"/>
    <w:qFormat/>
    <w:rsid w:val="00132F12"/>
    <w:rPr>
      <w:rFonts w:cs="OpenSymbol"/>
    </w:rPr>
  </w:style>
  <w:style w:type="character" w:customStyle="1" w:styleId="ListLabel154">
    <w:name w:val="ListLabel 154"/>
    <w:qFormat/>
    <w:rsid w:val="00132F12"/>
    <w:rPr>
      <w:rFonts w:cs="OpenSymbol"/>
    </w:rPr>
  </w:style>
  <w:style w:type="character" w:customStyle="1" w:styleId="ListLabel155">
    <w:name w:val="ListLabel 155"/>
    <w:qFormat/>
    <w:rsid w:val="00132F12"/>
    <w:rPr>
      <w:rFonts w:cs="OpenSymbol"/>
    </w:rPr>
  </w:style>
  <w:style w:type="character" w:customStyle="1" w:styleId="ListLabel156">
    <w:name w:val="ListLabel 156"/>
    <w:qFormat/>
    <w:rsid w:val="00132F12"/>
    <w:rPr>
      <w:rFonts w:cs="OpenSymbol"/>
    </w:rPr>
  </w:style>
  <w:style w:type="character" w:customStyle="1" w:styleId="ListLabel157">
    <w:name w:val="ListLabel 157"/>
    <w:qFormat/>
    <w:rsid w:val="00132F12"/>
    <w:rPr>
      <w:rFonts w:ascii="Arial" w:hAnsi="Arial" w:cs="OpenSymbol"/>
      <w:b w:val="0"/>
      <w:sz w:val="20"/>
    </w:rPr>
  </w:style>
  <w:style w:type="character" w:customStyle="1" w:styleId="ListLabel158">
    <w:name w:val="ListLabel 158"/>
    <w:qFormat/>
    <w:rsid w:val="00132F12"/>
    <w:rPr>
      <w:rFonts w:cs="OpenSymbol"/>
    </w:rPr>
  </w:style>
  <w:style w:type="character" w:customStyle="1" w:styleId="ListLabel159">
    <w:name w:val="ListLabel 159"/>
    <w:qFormat/>
    <w:rsid w:val="00132F12"/>
    <w:rPr>
      <w:rFonts w:cs="OpenSymbol"/>
    </w:rPr>
  </w:style>
  <w:style w:type="character" w:customStyle="1" w:styleId="ListLabel160">
    <w:name w:val="ListLabel 160"/>
    <w:qFormat/>
    <w:rsid w:val="00132F12"/>
    <w:rPr>
      <w:rFonts w:cs="OpenSymbol"/>
    </w:rPr>
  </w:style>
  <w:style w:type="character" w:customStyle="1" w:styleId="ListLabel161">
    <w:name w:val="ListLabel 161"/>
    <w:qFormat/>
    <w:rsid w:val="00132F12"/>
    <w:rPr>
      <w:rFonts w:cs="OpenSymbol"/>
    </w:rPr>
  </w:style>
  <w:style w:type="character" w:customStyle="1" w:styleId="ListLabel162">
    <w:name w:val="ListLabel 162"/>
    <w:qFormat/>
    <w:rsid w:val="00132F12"/>
    <w:rPr>
      <w:rFonts w:cs="OpenSymbol"/>
    </w:rPr>
  </w:style>
  <w:style w:type="character" w:customStyle="1" w:styleId="ListLabel163">
    <w:name w:val="ListLabel 163"/>
    <w:qFormat/>
    <w:rsid w:val="00132F12"/>
    <w:rPr>
      <w:rFonts w:cs="OpenSymbol"/>
    </w:rPr>
  </w:style>
  <w:style w:type="character" w:customStyle="1" w:styleId="ListLabel164">
    <w:name w:val="ListLabel 164"/>
    <w:qFormat/>
    <w:rsid w:val="00132F12"/>
    <w:rPr>
      <w:rFonts w:ascii="Arial" w:hAnsi="Arial" w:cs="OpenSymbol"/>
      <w:sz w:val="20"/>
    </w:rPr>
  </w:style>
  <w:style w:type="character" w:customStyle="1" w:styleId="ListLabel165">
    <w:name w:val="ListLabel 165"/>
    <w:qFormat/>
    <w:rsid w:val="00132F12"/>
    <w:rPr>
      <w:rFonts w:cs="OpenSymbol"/>
    </w:rPr>
  </w:style>
  <w:style w:type="character" w:customStyle="1" w:styleId="ListLabel166">
    <w:name w:val="ListLabel 166"/>
    <w:qFormat/>
    <w:rsid w:val="00132F12"/>
    <w:rPr>
      <w:rFonts w:cs="OpenSymbol"/>
    </w:rPr>
  </w:style>
  <w:style w:type="character" w:customStyle="1" w:styleId="ListLabel167">
    <w:name w:val="ListLabel 167"/>
    <w:qFormat/>
    <w:rsid w:val="00132F12"/>
    <w:rPr>
      <w:rFonts w:cs="OpenSymbol"/>
    </w:rPr>
  </w:style>
  <w:style w:type="character" w:customStyle="1" w:styleId="ListLabel168">
    <w:name w:val="ListLabel 168"/>
    <w:qFormat/>
    <w:rsid w:val="00132F12"/>
    <w:rPr>
      <w:rFonts w:cs="OpenSymbol"/>
    </w:rPr>
  </w:style>
  <w:style w:type="character" w:customStyle="1" w:styleId="ListLabel169">
    <w:name w:val="ListLabel 169"/>
    <w:qFormat/>
    <w:rsid w:val="00132F12"/>
    <w:rPr>
      <w:rFonts w:cs="OpenSymbol"/>
    </w:rPr>
  </w:style>
  <w:style w:type="character" w:customStyle="1" w:styleId="ListLabel170">
    <w:name w:val="ListLabel 170"/>
    <w:qFormat/>
    <w:rsid w:val="00132F12"/>
    <w:rPr>
      <w:rFonts w:ascii="Arial" w:hAnsi="Arial"/>
      <w:b w:val="0"/>
      <w:color w:val="000000"/>
      <w:sz w:val="20"/>
    </w:rPr>
  </w:style>
  <w:style w:type="character" w:customStyle="1" w:styleId="ListLabel171">
    <w:name w:val="ListLabel 171"/>
    <w:qFormat/>
    <w:rsid w:val="00132F12"/>
    <w:rPr>
      <w:rFonts w:ascii="Arial" w:eastAsia="Times New Roman" w:hAnsi="Arial" w:cs="Times New Roman"/>
      <w:b/>
      <w:bCs/>
      <w:i w:val="0"/>
      <w:color w:val="000000"/>
      <w:sz w:val="20"/>
      <w:szCs w:val="20"/>
      <w:lang w:val="pt-BR" w:eastAsia="pt-BR" w:bidi="ar-SA"/>
    </w:rPr>
  </w:style>
  <w:style w:type="character" w:customStyle="1" w:styleId="ListLabel172">
    <w:name w:val="ListLabel 172"/>
    <w:qFormat/>
    <w:rsid w:val="00132F12"/>
    <w:rPr>
      <w:rFonts w:ascii="Arial" w:hAnsi="Arial" w:cs="OpenSymbol"/>
      <w:sz w:val="20"/>
    </w:rPr>
  </w:style>
  <w:style w:type="character" w:customStyle="1" w:styleId="ListLabel173">
    <w:name w:val="ListLabel 173"/>
    <w:qFormat/>
    <w:rsid w:val="00132F12"/>
    <w:rPr>
      <w:rFonts w:cs="OpenSymbol"/>
    </w:rPr>
  </w:style>
  <w:style w:type="character" w:customStyle="1" w:styleId="ListLabel174">
    <w:name w:val="ListLabel 174"/>
    <w:qFormat/>
    <w:rsid w:val="00132F12"/>
    <w:rPr>
      <w:rFonts w:cs="OpenSymbol"/>
    </w:rPr>
  </w:style>
  <w:style w:type="character" w:customStyle="1" w:styleId="ListLabel175">
    <w:name w:val="ListLabel 175"/>
    <w:qFormat/>
    <w:rsid w:val="00132F12"/>
    <w:rPr>
      <w:rFonts w:cs="OpenSymbol"/>
    </w:rPr>
  </w:style>
  <w:style w:type="character" w:customStyle="1" w:styleId="ListLabel176">
    <w:name w:val="ListLabel 176"/>
    <w:qFormat/>
    <w:rsid w:val="00132F12"/>
    <w:rPr>
      <w:rFonts w:cs="OpenSymbol"/>
    </w:rPr>
  </w:style>
  <w:style w:type="character" w:customStyle="1" w:styleId="ListLabel177">
    <w:name w:val="ListLabel 177"/>
    <w:qFormat/>
    <w:rsid w:val="00132F12"/>
    <w:rPr>
      <w:rFonts w:cs="OpenSymbol"/>
    </w:rPr>
  </w:style>
  <w:style w:type="character" w:customStyle="1" w:styleId="ListLabel178">
    <w:name w:val="ListLabel 178"/>
    <w:qFormat/>
    <w:rsid w:val="00132F12"/>
    <w:rPr>
      <w:rFonts w:cs="OpenSymbol"/>
    </w:rPr>
  </w:style>
  <w:style w:type="character" w:customStyle="1" w:styleId="ListLabel179">
    <w:name w:val="ListLabel 179"/>
    <w:qFormat/>
    <w:rsid w:val="00132F12"/>
    <w:rPr>
      <w:rFonts w:cs="OpenSymbol"/>
    </w:rPr>
  </w:style>
  <w:style w:type="character" w:customStyle="1" w:styleId="ListLabel180">
    <w:name w:val="ListLabel 180"/>
    <w:qFormat/>
    <w:rsid w:val="00132F12"/>
    <w:rPr>
      <w:rFonts w:cs="OpenSymbol"/>
    </w:rPr>
  </w:style>
  <w:style w:type="character" w:customStyle="1" w:styleId="ListLabel181">
    <w:name w:val="ListLabel 181"/>
    <w:qFormat/>
    <w:rsid w:val="00132F12"/>
    <w:rPr>
      <w:rFonts w:cs="OpenSymbol"/>
    </w:rPr>
  </w:style>
  <w:style w:type="character" w:customStyle="1" w:styleId="ListLabel182">
    <w:name w:val="ListLabel 182"/>
    <w:qFormat/>
    <w:rsid w:val="00132F12"/>
    <w:rPr>
      <w:rFonts w:cs="OpenSymbol"/>
    </w:rPr>
  </w:style>
  <w:style w:type="character" w:customStyle="1" w:styleId="ListLabel183">
    <w:name w:val="ListLabel 183"/>
    <w:qFormat/>
    <w:rsid w:val="00132F12"/>
    <w:rPr>
      <w:rFonts w:cs="OpenSymbol"/>
    </w:rPr>
  </w:style>
  <w:style w:type="character" w:customStyle="1" w:styleId="ListLabel184">
    <w:name w:val="ListLabel 184"/>
    <w:qFormat/>
    <w:rsid w:val="00132F12"/>
    <w:rPr>
      <w:rFonts w:cs="OpenSymbol"/>
    </w:rPr>
  </w:style>
  <w:style w:type="character" w:customStyle="1" w:styleId="ListLabel185">
    <w:name w:val="ListLabel 185"/>
    <w:qFormat/>
    <w:rsid w:val="00132F12"/>
    <w:rPr>
      <w:rFonts w:cs="OpenSymbol"/>
    </w:rPr>
  </w:style>
  <w:style w:type="character" w:customStyle="1" w:styleId="ListLabel186">
    <w:name w:val="ListLabel 186"/>
    <w:qFormat/>
    <w:rsid w:val="00132F12"/>
    <w:rPr>
      <w:rFonts w:ascii="Arial" w:hAnsi="Arial" w:cs="OpenSymbol"/>
      <w:sz w:val="20"/>
    </w:rPr>
  </w:style>
  <w:style w:type="character" w:customStyle="1" w:styleId="ListLabel187">
    <w:name w:val="ListLabel 187"/>
    <w:qFormat/>
    <w:rsid w:val="00132F12"/>
    <w:rPr>
      <w:rFonts w:cs="OpenSymbol"/>
    </w:rPr>
  </w:style>
  <w:style w:type="character" w:customStyle="1" w:styleId="ListLabel188">
    <w:name w:val="ListLabel 188"/>
    <w:qFormat/>
    <w:rsid w:val="00132F12"/>
    <w:rPr>
      <w:rFonts w:cs="OpenSymbol"/>
    </w:rPr>
  </w:style>
  <w:style w:type="character" w:customStyle="1" w:styleId="ListLabel189">
    <w:name w:val="ListLabel 189"/>
    <w:qFormat/>
    <w:rsid w:val="00132F12"/>
    <w:rPr>
      <w:rFonts w:cs="OpenSymbol"/>
    </w:rPr>
  </w:style>
  <w:style w:type="character" w:customStyle="1" w:styleId="ListLabel190">
    <w:name w:val="ListLabel 190"/>
    <w:qFormat/>
    <w:rsid w:val="00132F12"/>
    <w:rPr>
      <w:rFonts w:cs="OpenSymbol"/>
    </w:rPr>
  </w:style>
  <w:style w:type="character" w:customStyle="1" w:styleId="ListLabel191">
    <w:name w:val="ListLabel 191"/>
    <w:qFormat/>
    <w:rsid w:val="00132F12"/>
    <w:rPr>
      <w:rFonts w:cs="OpenSymbol"/>
    </w:rPr>
  </w:style>
  <w:style w:type="character" w:customStyle="1" w:styleId="ListLabel192">
    <w:name w:val="ListLabel 192"/>
    <w:qFormat/>
    <w:rsid w:val="00132F12"/>
    <w:rPr>
      <w:rFonts w:cs="OpenSymbol"/>
    </w:rPr>
  </w:style>
  <w:style w:type="character" w:customStyle="1" w:styleId="ListLabel193">
    <w:name w:val="ListLabel 193"/>
    <w:qFormat/>
    <w:rsid w:val="00132F12"/>
    <w:rPr>
      <w:rFonts w:cs="OpenSymbol"/>
    </w:rPr>
  </w:style>
  <w:style w:type="character" w:customStyle="1" w:styleId="ListLabel194">
    <w:name w:val="ListLabel 194"/>
    <w:qFormat/>
    <w:rsid w:val="00132F12"/>
    <w:rPr>
      <w:rFonts w:cs="OpenSymbol"/>
    </w:rPr>
  </w:style>
  <w:style w:type="character" w:customStyle="1" w:styleId="ListLabel195">
    <w:name w:val="ListLabel 195"/>
    <w:qFormat/>
    <w:rsid w:val="00132F12"/>
    <w:rPr>
      <w:rFonts w:ascii="Arial" w:hAnsi="Arial" w:cs="OpenSymbol"/>
      <w:b w:val="0"/>
      <w:sz w:val="20"/>
    </w:rPr>
  </w:style>
  <w:style w:type="character" w:customStyle="1" w:styleId="ListLabel196">
    <w:name w:val="ListLabel 196"/>
    <w:qFormat/>
    <w:rsid w:val="00132F12"/>
    <w:rPr>
      <w:rFonts w:cs="OpenSymbol"/>
    </w:rPr>
  </w:style>
  <w:style w:type="character" w:customStyle="1" w:styleId="ListLabel197">
    <w:name w:val="ListLabel 197"/>
    <w:qFormat/>
    <w:rsid w:val="00132F12"/>
    <w:rPr>
      <w:rFonts w:cs="OpenSymbol"/>
    </w:rPr>
  </w:style>
  <w:style w:type="character" w:customStyle="1" w:styleId="ListLabel198">
    <w:name w:val="ListLabel 198"/>
    <w:qFormat/>
    <w:rsid w:val="00132F12"/>
    <w:rPr>
      <w:rFonts w:cs="OpenSymbol"/>
    </w:rPr>
  </w:style>
  <w:style w:type="character" w:customStyle="1" w:styleId="ListLabel199">
    <w:name w:val="ListLabel 199"/>
    <w:qFormat/>
    <w:rsid w:val="00132F12"/>
    <w:rPr>
      <w:rFonts w:cs="OpenSymbol"/>
    </w:rPr>
  </w:style>
  <w:style w:type="character" w:customStyle="1" w:styleId="ListLabel200">
    <w:name w:val="ListLabel 200"/>
    <w:qFormat/>
    <w:rsid w:val="00132F12"/>
    <w:rPr>
      <w:rFonts w:cs="OpenSymbol"/>
    </w:rPr>
  </w:style>
  <w:style w:type="character" w:customStyle="1" w:styleId="ListLabel201">
    <w:name w:val="ListLabel 201"/>
    <w:qFormat/>
    <w:rsid w:val="00132F12"/>
    <w:rPr>
      <w:rFonts w:cs="OpenSymbol"/>
    </w:rPr>
  </w:style>
  <w:style w:type="character" w:customStyle="1" w:styleId="ListLabel202">
    <w:name w:val="ListLabel 202"/>
    <w:qFormat/>
    <w:rsid w:val="00132F12"/>
    <w:rPr>
      <w:rFonts w:cs="OpenSymbol"/>
    </w:rPr>
  </w:style>
  <w:style w:type="character" w:customStyle="1" w:styleId="ListLabel203">
    <w:name w:val="ListLabel 203"/>
    <w:qFormat/>
    <w:rsid w:val="00132F12"/>
    <w:rPr>
      <w:rFonts w:cs="OpenSymbol"/>
    </w:rPr>
  </w:style>
  <w:style w:type="character" w:customStyle="1" w:styleId="ListLabel204">
    <w:name w:val="ListLabel 204"/>
    <w:qFormat/>
    <w:rsid w:val="00132F12"/>
    <w:rPr>
      <w:rFonts w:ascii="Arial" w:hAnsi="Arial" w:cs="OpenSymbol"/>
      <w:b w:val="0"/>
      <w:sz w:val="20"/>
    </w:rPr>
  </w:style>
  <w:style w:type="character" w:customStyle="1" w:styleId="ListLabel205">
    <w:name w:val="ListLabel 205"/>
    <w:qFormat/>
    <w:rsid w:val="00132F12"/>
    <w:rPr>
      <w:rFonts w:cs="OpenSymbol"/>
    </w:rPr>
  </w:style>
  <w:style w:type="character" w:customStyle="1" w:styleId="ListLabel206">
    <w:name w:val="ListLabel 206"/>
    <w:qFormat/>
    <w:rsid w:val="00132F12"/>
    <w:rPr>
      <w:rFonts w:cs="OpenSymbol"/>
    </w:rPr>
  </w:style>
  <w:style w:type="character" w:customStyle="1" w:styleId="ListLabel207">
    <w:name w:val="ListLabel 207"/>
    <w:qFormat/>
    <w:rsid w:val="00132F12"/>
    <w:rPr>
      <w:rFonts w:cs="OpenSymbol"/>
    </w:rPr>
  </w:style>
  <w:style w:type="character" w:customStyle="1" w:styleId="ListLabel208">
    <w:name w:val="ListLabel 208"/>
    <w:qFormat/>
    <w:rsid w:val="00132F12"/>
    <w:rPr>
      <w:rFonts w:cs="OpenSymbol"/>
    </w:rPr>
  </w:style>
  <w:style w:type="character" w:customStyle="1" w:styleId="ListLabel209">
    <w:name w:val="ListLabel 209"/>
    <w:qFormat/>
    <w:rsid w:val="00132F12"/>
    <w:rPr>
      <w:rFonts w:cs="OpenSymbol"/>
    </w:rPr>
  </w:style>
  <w:style w:type="character" w:customStyle="1" w:styleId="ListLabel210">
    <w:name w:val="ListLabel 210"/>
    <w:qFormat/>
    <w:rsid w:val="00132F12"/>
    <w:rPr>
      <w:rFonts w:cs="OpenSymbol"/>
    </w:rPr>
  </w:style>
  <w:style w:type="character" w:customStyle="1" w:styleId="ListLabel211">
    <w:name w:val="ListLabel 211"/>
    <w:qFormat/>
    <w:rsid w:val="00132F12"/>
    <w:rPr>
      <w:rFonts w:cs="OpenSymbol"/>
    </w:rPr>
  </w:style>
  <w:style w:type="character" w:customStyle="1" w:styleId="ListLabel212">
    <w:name w:val="ListLabel 212"/>
    <w:qFormat/>
    <w:rsid w:val="00132F12"/>
    <w:rPr>
      <w:rFonts w:cs="OpenSymbol"/>
    </w:rPr>
  </w:style>
  <w:style w:type="character" w:customStyle="1" w:styleId="ListLabel213">
    <w:name w:val="ListLabel 213"/>
    <w:qFormat/>
    <w:rsid w:val="00132F12"/>
    <w:rPr>
      <w:rFonts w:ascii="Arial" w:hAnsi="Arial" w:cs="OpenSymbol"/>
      <w:b w:val="0"/>
      <w:sz w:val="20"/>
    </w:rPr>
  </w:style>
  <w:style w:type="character" w:customStyle="1" w:styleId="ListLabel214">
    <w:name w:val="ListLabel 214"/>
    <w:qFormat/>
    <w:rsid w:val="00132F12"/>
    <w:rPr>
      <w:rFonts w:cs="OpenSymbol"/>
    </w:rPr>
  </w:style>
  <w:style w:type="character" w:customStyle="1" w:styleId="ListLabel215">
    <w:name w:val="ListLabel 215"/>
    <w:qFormat/>
    <w:rsid w:val="00132F12"/>
    <w:rPr>
      <w:rFonts w:cs="OpenSymbol"/>
    </w:rPr>
  </w:style>
  <w:style w:type="character" w:customStyle="1" w:styleId="ListLabel216">
    <w:name w:val="ListLabel 216"/>
    <w:qFormat/>
    <w:rsid w:val="00132F12"/>
    <w:rPr>
      <w:rFonts w:cs="OpenSymbol"/>
    </w:rPr>
  </w:style>
  <w:style w:type="character" w:customStyle="1" w:styleId="ListLabel217">
    <w:name w:val="ListLabel 217"/>
    <w:qFormat/>
    <w:rsid w:val="00132F12"/>
    <w:rPr>
      <w:rFonts w:cs="OpenSymbol"/>
    </w:rPr>
  </w:style>
  <w:style w:type="character" w:customStyle="1" w:styleId="ListLabel218">
    <w:name w:val="ListLabel 218"/>
    <w:qFormat/>
    <w:rsid w:val="00132F12"/>
    <w:rPr>
      <w:rFonts w:cs="OpenSymbol"/>
    </w:rPr>
  </w:style>
  <w:style w:type="character" w:customStyle="1" w:styleId="ListLabel219">
    <w:name w:val="ListLabel 219"/>
    <w:qFormat/>
    <w:rsid w:val="00132F12"/>
    <w:rPr>
      <w:rFonts w:cs="OpenSymbol"/>
    </w:rPr>
  </w:style>
  <w:style w:type="character" w:customStyle="1" w:styleId="ListLabel220">
    <w:name w:val="ListLabel 220"/>
    <w:qFormat/>
    <w:rsid w:val="00132F12"/>
    <w:rPr>
      <w:rFonts w:ascii="Arial" w:hAnsi="Arial" w:cs="OpenSymbol"/>
      <w:sz w:val="20"/>
    </w:rPr>
  </w:style>
  <w:style w:type="character" w:customStyle="1" w:styleId="ListLabel221">
    <w:name w:val="ListLabel 221"/>
    <w:qFormat/>
    <w:rsid w:val="00132F12"/>
    <w:rPr>
      <w:rFonts w:cs="OpenSymbol"/>
    </w:rPr>
  </w:style>
  <w:style w:type="character" w:customStyle="1" w:styleId="ListLabel222">
    <w:name w:val="ListLabel 222"/>
    <w:qFormat/>
    <w:rsid w:val="00132F12"/>
    <w:rPr>
      <w:rFonts w:cs="OpenSymbol"/>
    </w:rPr>
  </w:style>
  <w:style w:type="character" w:customStyle="1" w:styleId="ListLabel223">
    <w:name w:val="ListLabel 223"/>
    <w:qFormat/>
    <w:rsid w:val="00132F12"/>
    <w:rPr>
      <w:rFonts w:cs="OpenSymbol"/>
    </w:rPr>
  </w:style>
  <w:style w:type="character" w:customStyle="1" w:styleId="ListLabel224">
    <w:name w:val="ListLabel 224"/>
    <w:qFormat/>
    <w:rsid w:val="00132F12"/>
    <w:rPr>
      <w:rFonts w:cs="OpenSymbol"/>
    </w:rPr>
  </w:style>
  <w:style w:type="character" w:customStyle="1" w:styleId="ListLabel225">
    <w:name w:val="ListLabel 225"/>
    <w:qFormat/>
    <w:rsid w:val="00132F12"/>
    <w:rPr>
      <w:rFonts w:cs="OpenSymbol"/>
    </w:rPr>
  </w:style>
  <w:style w:type="character" w:customStyle="1" w:styleId="ListLabel226">
    <w:name w:val="ListLabel 226"/>
    <w:qFormat/>
    <w:rsid w:val="00132F12"/>
    <w:rPr>
      <w:rFonts w:ascii="Arial" w:hAnsi="Arial"/>
      <w:b w:val="0"/>
      <w:color w:val="000000"/>
      <w:sz w:val="20"/>
    </w:rPr>
  </w:style>
  <w:style w:type="character" w:customStyle="1" w:styleId="ListLabel227">
    <w:name w:val="ListLabel 227"/>
    <w:qFormat/>
    <w:rsid w:val="00132F12"/>
    <w:rPr>
      <w:rFonts w:ascii="Arial" w:eastAsia="Times New Roman" w:hAnsi="Arial" w:cs="Times New Roman"/>
      <w:b/>
      <w:bCs/>
      <w:i w:val="0"/>
      <w:color w:val="000000"/>
      <w:sz w:val="20"/>
      <w:szCs w:val="20"/>
      <w:lang w:val="pt-BR" w:eastAsia="pt-BR" w:bidi="ar-SA"/>
    </w:rPr>
  </w:style>
  <w:style w:type="character" w:customStyle="1" w:styleId="ListLabel228">
    <w:name w:val="ListLabel 228"/>
    <w:qFormat/>
    <w:rsid w:val="00132F12"/>
    <w:rPr>
      <w:rFonts w:ascii="Arial" w:hAnsi="Arial" w:cs="OpenSymbol"/>
      <w:sz w:val="20"/>
    </w:rPr>
  </w:style>
  <w:style w:type="character" w:customStyle="1" w:styleId="ListLabel229">
    <w:name w:val="ListLabel 229"/>
    <w:qFormat/>
    <w:rsid w:val="00132F12"/>
    <w:rPr>
      <w:rFonts w:cs="OpenSymbol"/>
    </w:rPr>
  </w:style>
  <w:style w:type="character" w:customStyle="1" w:styleId="ListLabel230">
    <w:name w:val="ListLabel 230"/>
    <w:qFormat/>
    <w:rsid w:val="00132F12"/>
    <w:rPr>
      <w:rFonts w:cs="OpenSymbol"/>
    </w:rPr>
  </w:style>
  <w:style w:type="character" w:customStyle="1" w:styleId="ListLabel231">
    <w:name w:val="ListLabel 231"/>
    <w:qFormat/>
    <w:rsid w:val="00132F12"/>
    <w:rPr>
      <w:rFonts w:cs="OpenSymbol"/>
    </w:rPr>
  </w:style>
  <w:style w:type="character" w:customStyle="1" w:styleId="ListLabel232">
    <w:name w:val="ListLabel 232"/>
    <w:qFormat/>
    <w:rsid w:val="00132F12"/>
    <w:rPr>
      <w:rFonts w:cs="OpenSymbol"/>
    </w:rPr>
  </w:style>
  <w:style w:type="character" w:customStyle="1" w:styleId="ListLabel233">
    <w:name w:val="ListLabel 233"/>
    <w:qFormat/>
    <w:rsid w:val="00132F12"/>
    <w:rPr>
      <w:rFonts w:cs="OpenSymbol"/>
    </w:rPr>
  </w:style>
  <w:style w:type="character" w:customStyle="1" w:styleId="ListLabel234">
    <w:name w:val="ListLabel 234"/>
    <w:qFormat/>
    <w:rsid w:val="00132F12"/>
    <w:rPr>
      <w:rFonts w:cs="OpenSymbol"/>
    </w:rPr>
  </w:style>
  <w:style w:type="character" w:customStyle="1" w:styleId="ListLabel235">
    <w:name w:val="ListLabel 235"/>
    <w:qFormat/>
    <w:rsid w:val="00132F12"/>
    <w:rPr>
      <w:rFonts w:cs="OpenSymbol"/>
    </w:rPr>
  </w:style>
  <w:style w:type="character" w:customStyle="1" w:styleId="ListLabel236">
    <w:name w:val="ListLabel 236"/>
    <w:qFormat/>
    <w:rsid w:val="00132F12"/>
    <w:rPr>
      <w:rFonts w:cs="OpenSymbol"/>
    </w:rPr>
  </w:style>
  <w:style w:type="character" w:customStyle="1" w:styleId="ListLabel237">
    <w:name w:val="ListLabel 237"/>
    <w:qFormat/>
    <w:rsid w:val="00132F12"/>
    <w:rPr>
      <w:rFonts w:cs="OpenSymbol"/>
    </w:rPr>
  </w:style>
  <w:style w:type="character" w:customStyle="1" w:styleId="ListLabel238">
    <w:name w:val="ListLabel 238"/>
    <w:qFormat/>
    <w:rsid w:val="00132F12"/>
    <w:rPr>
      <w:rFonts w:cs="OpenSymbol"/>
    </w:rPr>
  </w:style>
  <w:style w:type="character" w:customStyle="1" w:styleId="ListLabel239">
    <w:name w:val="ListLabel 239"/>
    <w:qFormat/>
    <w:rsid w:val="00132F12"/>
    <w:rPr>
      <w:rFonts w:cs="OpenSymbol"/>
    </w:rPr>
  </w:style>
  <w:style w:type="character" w:customStyle="1" w:styleId="ListLabel240">
    <w:name w:val="ListLabel 240"/>
    <w:qFormat/>
    <w:rsid w:val="00132F12"/>
    <w:rPr>
      <w:rFonts w:cs="OpenSymbol"/>
    </w:rPr>
  </w:style>
  <w:style w:type="character" w:customStyle="1" w:styleId="ListLabel241">
    <w:name w:val="ListLabel 241"/>
    <w:qFormat/>
    <w:rsid w:val="00132F12"/>
    <w:rPr>
      <w:rFonts w:cs="OpenSymbol"/>
    </w:rPr>
  </w:style>
  <w:style w:type="character" w:customStyle="1" w:styleId="ListLabel242">
    <w:name w:val="ListLabel 242"/>
    <w:qFormat/>
    <w:rsid w:val="00132F12"/>
    <w:rPr>
      <w:rFonts w:ascii="Arial" w:hAnsi="Arial" w:cs="OpenSymbol"/>
      <w:sz w:val="20"/>
    </w:rPr>
  </w:style>
  <w:style w:type="character" w:customStyle="1" w:styleId="ListLabel243">
    <w:name w:val="ListLabel 243"/>
    <w:qFormat/>
    <w:rsid w:val="00132F12"/>
    <w:rPr>
      <w:rFonts w:cs="OpenSymbol"/>
    </w:rPr>
  </w:style>
  <w:style w:type="character" w:customStyle="1" w:styleId="ListLabel244">
    <w:name w:val="ListLabel 244"/>
    <w:qFormat/>
    <w:rsid w:val="00132F12"/>
    <w:rPr>
      <w:rFonts w:cs="OpenSymbol"/>
    </w:rPr>
  </w:style>
  <w:style w:type="character" w:customStyle="1" w:styleId="ListLabel245">
    <w:name w:val="ListLabel 245"/>
    <w:qFormat/>
    <w:rsid w:val="00132F12"/>
    <w:rPr>
      <w:rFonts w:cs="OpenSymbol"/>
    </w:rPr>
  </w:style>
  <w:style w:type="character" w:customStyle="1" w:styleId="ListLabel246">
    <w:name w:val="ListLabel 246"/>
    <w:qFormat/>
    <w:rsid w:val="00132F12"/>
    <w:rPr>
      <w:rFonts w:cs="OpenSymbol"/>
    </w:rPr>
  </w:style>
  <w:style w:type="character" w:customStyle="1" w:styleId="ListLabel247">
    <w:name w:val="ListLabel 247"/>
    <w:qFormat/>
    <w:rsid w:val="00132F12"/>
    <w:rPr>
      <w:rFonts w:cs="OpenSymbol"/>
    </w:rPr>
  </w:style>
  <w:style w:type="character" w:customStyle="1" w:styleId="ListLabel248">
    <w:name w:val="ListLabel 248"/>
    <w:qFormat/>
    <w:rsid w:val="00132F12"/>
    <w:rPr>
      <w:rFonts w:cs="OpenSymbol"/>
    </w:rPr>
  </w:style>
  <w:style w:type="character" w:customStyle="1" w:styleId="ListLabel249">
    <w:name w:val="ListLabel 249"/>
    <w:qFormat/>
    <w:rsid w:val="00132F12"/>
    <w:rPr>
      <w:rFonts w:cs="OpenSymbol"/>
    </w:rPr>
  </w:style>
  <w:style w:type="character" w:customStyle="1" w:styleId="ListLabel250">
    <w:name w:val="ListLabel 250"/>
    <w:qFormat/>
    <w:rsid w:val="00132F12"/>
    <w:rPr>
      <w:rFonts w:cs="OpenSymbol"/>
    </w:rPr>
  </w:style>
  <w:style w:type="character" w:customStyle="1" w:styleId="ListLabel251">
    <w:name w:val="ListLabel 251"/>
    <w:qFormat/>
    <w:rsid w:val="00132F12"/>
    <w:rPr>
      <w:rFonts w:ascii="Arial" w:hAnsi="Arial" w:cs="OpenSymbol"/>
      <w:b w:val="0"/>
      <w:sz w:val="20"/>
    </w:rPr>
  </w:style>
  <w:style w:type="character" w:customStyle="1" w:styleId="ListLabel252">
    <w:name w:val="ListLabel 252"/>
    <w:qFormat/>
    <w:rsid w:val="00132F12"/>
    <w:rPr>
      <w:rFonts w:cs="OpenSymbol"/>
    </w:rPr>
  </w:style>
  <w:style w:type="character" w:customStyle="1" w:styleId="ListLabel253">
    <w:name w:val="ListLabel 253"/>
    <w:qFormat/>
    <w:rsid w:val="00132F12"/>
    <w:rPr>
      <w:rFonts w:cs="OpenSymbol"/>
    </w:rPr>
  </w:style>
  <w:style w:type="character" w:customStyle="1" w:styleId="ListLabel254">
    <w:name w:val="ListLabel 254"/>
    <w:qFormat/>
    <w:rsid w:val="00132F12"/>
    <w:rPr>
      <w:rFonts w:cs="OpenSymbol"/>
    </w:rPr>
  </w:style>
  <w:style w:type="character" w:customStyle="1" w:styleId="ListLabel255">
    <w:name w:val="ListLabel 255"/>
    <w:qFormat/>
    <w:rsid w:val="00132F12"/>
    <w:rPr>
      <w:rFonts w:cs="OpenSymbol"/>
    </w:rPr>
  </w:style>
  <w:style w:type="character" w:customStyle="1" w:styleId="ListLabel256">
    <w:name w:val="ListLabel 256"/>
    <w:qFormat/>
    <w:rsid w:val="00132F12"/>
    <w:rPr>
      <w:rFonts w:cs="OpenSymbol"/>
    </w:rPr>
  </w:style>
  <w:style w:type="character" w:customStyle="1" w:styleId="ListLabel257">
    <w:name w:val="ListLabel 257"/>
    <w:qFormat/>
    <w:rsid w:val="00132F12"/>
    <w:rPr>
      <w:rFonts w:cs="OpenSymbol"/>
    </w:rPr>
  </w:style>
  <w:style w:type="character" w:customStyle="1" w:styleId="ListLabel258">
    <w:name w:val="ListLabel 258"/>
    <w:qFormat/>
    <w:rsid w:val="00132F12"/>
    <w:rPr>
      <w:rFonts w:cs="OpenSymbol"/>
    </w:rPr>
  </w:style>
  <w:style w:type="character" w:customStyle="1" w:styleId="ListLabel259">
    <w:name w:val="ListLabel 259"/>
    <w:qFormat/>
    <w:rsid w:val="00132F12"/>
    <w:rPr>
      <w:rFonts w:cs="OpenSymbol"/>
    </w:rPr>
  </w:style>
  <w:style w:type="character" w:customStyle="1" w:styleId="ListLabel260">
    <w:name w:val="ListLabel 260"/>
    <w:qFormat/>
    <w:rsid w:val="00132F12"/>
    <w:rPr>
      <w:rFonts w:ascii="Arial" w:hAnsi="Arial" w:cs="OpenSymbol"/>
      <w:b w:val="0"/>
      <w:sz w:val="20"/>
    </w:rPr>
  </w:style>
  <w:style w:type="character" w:customStyle="1" w:styleId="ListLabel261">
    <w:name w:val="ListLabel 261"/>
    <w:qFormat/>
    <w:rsid w:val="00132F12"/>
    <w:rPr>
      <w:rFonts w:cs="OpenSymbol"/>
    </w:rPr>
  </w:style>
  <w:style w:type="character" w:customStyle="1" w:styleId="ListLabel262">
    <w:name w:val="ListLabel 262"/>
    <w:qFormat/>
    <w:rsid w:val="00132F12"/>
    <w:rPr>
      <w:rFonts w:cs="OpenSymbol"/>
    </w:rPr>
  </w:style>
  <w:style w:type="character" w:customStyle="1" w:styleId="ListLabel263">
    <w:name w:val="ListLabel 263"/>
    <w:qFormat/>
    <w:rsid w:val="00132F12"/>
    <w:rPr>
      <w:rFonts w:cs="OpenSymbol"/>
    </w:rPr>
  </w:style>
  <w:style w:type="character" w:customStyle="1" w:styleId="ListLabel264">
    <w:name w:val="ListLabel 264"/>
    <w:qFormat/>
    <w:rsid w:val="00132F12"/>
    <w:rPr>
      <w:rFonts w:cs="OpenSymbol"/>
    </w:rPr>
  </w:style>
  <w:style w:type="character" w:customStyle="1" w:styleId="ListLabel265">
    <w:name w:val="ListLabel 265"/>
    <w:qFormat/>
    <w:rsid w:val="00132F12"/>
    <w:rPr>
      <w:rFonts w:cs="OpenSymbol"/>
    </w:rPr>
  </w:style>
  <w:style w:type="character" w:customStyle="1" w:styleId="ListLabel266">
    <w:name w:val="ListLabel 266"/>
    <w:qFormat/>
    <w:rsid w:val="00132F12"/>
    <w:rPr>
      <w:rFonts w:cs="OpenSymbol"/>
    </w:rPr>
  </w:style>
  <w:style w:type="character" w:customStyle="1" w:styleId="ListLabel267">
    <w:name w:val="ListLabel 267"/>
    <w:qFormat/>
    <w:rsid w:val="00132F12"/>
    <w:rPr>
      <w:rFonts w:cs="OpenSymbol"/>
    </w:rPr>
  </w:style>
  <w:style w:type="character" w:customStyle="1" w:styleId="ListLabel268">
    <w:name w:val="ListLabel 268"/>
    <w:qFormat/>
    <w:rsid w:val="00132F12"/>
    <w:rPr>
      <w:rFonts w:cs="OpenSymbol"/>
    </w:rPr>
  </w:style>
  <w:style w:type="character" w:customStyle="1" w:styleId="ListLabel269">
    <w:name w:val="ListLabel 269"/>
    <w:qFormat/>
    <w:rsid w:val="00132F12"/>
    <w:rPr>
      <w:rFonts w:ascii="Arial" w:hAnsi="Arial" w:cs="OpenSymbol"/>
      <w:b w:val="0"/>
      <w:sz w:val="20"/>
    </w:rPr>
  </w:style>
  <w:style w:type="character" w:customStyle="1" w:styleId="ListLabel270">
    <w:name w:val="ListLabel 270"/>
    <w:qFormat/>
    <w:rsid w:val="00132F12"/>
    <w:rPr>
      <w:rFonts w:cs="OpenSymbol"/>
    </w:rPr>
  </w:style>
  <w:style w:type="character" w:customStyle="1" w:styleId="ListLabel271">
    <w:name w:val="ListLabel 271"/>
    <w:qFormat/>
    <w:rsid w:val="00132F12"/>
    <w:rPr>
      <w:rFonts w:cs="OpenSymbol"/>
    </w:rPr>
  </w:style>
  <w:style w:type="character" w:customStyle="1" w:styleId="ListLabel272">
    <w:name w:val="ListLabel 272"/>
    <w:qFormat/>
    <w:rsid w:val="00132F12"/>
    <w:rPr>
      <w:rFonts w:cs="OpenSymbol"/>
    </w:rPr>
  </w:style>
  <w:style w:type="character" w:customStyle="1" w:styleId="ListLabel273">
    <w:name w:val="ListLabel 273"/>
    <w:qFormat/>
    <w:rsid w:val="00132F12"/>
    <w:rPr>
      <w:rFonts w:cs="OpenSymbol"/>
    </w:rPr>
  </w:style>
  <w:style w:type="character" w:customStyle="1" w:styleId="ListLabel274">
    <w:name w:val="ListLabel 274"/>
    <w:qFormat/>
    <w:rsid w:val="00132F12"/>
    <w:rPr>
      <w:rFonts w:cs="OpenSymbol"/>
    </w:rPr>
  </w:style>
  <w:style w:type="character" w:customStyle="1" w:styleId="ListLabel275">
    <w:name w:val="ListLabel 275"/>
    <w:qFormat/>
    <w:rsid w:val="00132F12"/>
    <w:rPr>
      <w:rFonts w:cs="OpenSymbol"/>
    </w:rPr>
  </w:style>
  <w:style w:type="character" w:customStyle="1" w:styleId="ListLabel276">
    <w:name w:val="ListLabel 276"/>
    <w:qFormat/>
    <w:rsid w:val="00132F12"/>
    <w:rPr>
      <w:rFonts w:ascii="Arial" w:hAnsi="Arial" w:cs="OpenSymbol"/>
      <w:sz w:val="20"/>
    </w:rPr>
  </w:style>
  <w:style w:type="character" w:customStyle="1" w:styleId="ListLabel277">
    <w:name w:val="ListLabel 277"/>
    <w:qFormat/>
    <w:rsid w:val="00132F12"/>
    <w:rPr>
      <w:rFonts w:cs="OpenSymbol"/>
    </w:rPr>
  </w:style>
  <w:style w:type="character" w:customStyle="1" w:styleId="ListLabel278">
    <w:name w:val="ListLabel 278"/>
    <w:qFormat/>
    <w:rsid w:val="00132F12"/>
    <w:rPr>
      <w:rFonts w:cs="OpenSymbol"/>
    </w:rPr>
  </w:style>
  <w:style w:type="character" w:customStyle="1" w:styleId="ListLabel279">
    <w:name w:val="ListLabel 279"/>
    <w:qFormat/>
    <w:rsid w:val="00132F12"/>
    <w:rPr>
      <w:rFonts w:cs="OpenSymbol"/>
    </w:rPr>
  </w:style>
  <w:style w:type="character" w:customStyle="1" w:styleId="ListLabel280">
    <w:name w:val="ListLabel 280"/>
    <w:qFormat/>
    <w:rsid w:val="00132F12"/>
    <w:rPr>
      <w:rFonts w:cs="OpenSymbol"/>
    </w:rPr>
  </w:style>
  <w:style w:type="character" w:customStyle="1" w:styleId="ListLabel281">
    <w:name w:val="ListLabel 281"/>
    <w:qFormat/>
    <w:rsid w:val="00132F12"/>
    <w:rPr>
      <w:rFonts w:cs="OpenSymbol"/>
    </w:rPr>
  </w:style>
  <w:style w:type="character" w:customStyle="1" w:styleId="ListLabel282">
    <w:name w:val="ListLabel 282"/>
    <w:qFormat/>
    <w:rsid w:val="00132F12"/>
    <w:rPr>
      <w:rFonts w:ascii="Arial" w:hAnsi="Arial"/>
      <w:b w:val="0"/>
      <w:color w:val="000000"/>
      <w:sz w:val="20"/>
    </w:rPr>
  </w:style>
  <w:style w:type="character" w:customStyle="1" w:styleId="ListLabel283">
    <w:name w:val="ListLabel 283"/>
    <w:qFormat/>
    <w:rsid w:val="00132F12"/>
    <w:rPr>
      <w:rFonts w:ascii="Arial" w:eastAsia="Times New Roman" w:hAnsi="Arial" w:cs="Times New Roman"/>
      <w:b/>
      <w:bCs/>
      <w:i w:val="0"/>
      <w:color w:val="000000"/>
      <w:sz w:val="20"/>
      <w:szCs w:val="20"/>
      <w:lang w:val="pt-BR" w:eastAsia="pt-BR" w:bidi="ar-SA"/>
    </w:rPr>
  </w:style>
  <w:style w:type="character" w:customStyle="1" w:styleId="ListLabel284">
    <w:name w:val="ListLabel 284"/>
    <w:qFormat/>
    <w:rsid w:val="00132F12"/>
    <w:rPr>
      <w:rFonts w:ascii="Arial" w:hAnsi="Arial" w:cs="OpenSymbol"/>
      <w:sz w:val="20"/>
    </w:rPr>
  </w:style>
  <w:style w:type="character" w:customStyle="1" w:styleId="ListLabel285">
    <w:name w:val="ListLabel 285"/>
    <w:qFormat/>
    <w:rsid w:val="00132F12"/>
    <w:rPr>
      <w:rFonts w:cs="OpenSymbol"/>
    </w:rPr>
  </w:style>
  <w:style w:type="character" w:customStyle="1" w:styleId="ListLabel286">
    <w:name w:val="ListLabel 286"/>
    <w:qFormat/>
    <w:rsid w:val="00132F12"/>
    <w:rPr>
      <w:rFonts w:cs="OpenSymbol"/>
    </w:rPr>
  </w:style>
  <w:style w:type="character" w:customStyle="1" w:styleId="ListLabel287">
    <w:name w:val="ListLabel 287"/>
    <w:qFormat/>
    <w:rsid w:val="00132F12"/>
    <w:rPr>
      <w:rFonts w:cs="OpenSymbol"/>
    </w:rPr>
  </w:style>
  <w:style w:type="character" w:customStyle="1" w:styleId="ListLabel288">
    <w:name w:val="ListLabel 288"/>
    <w:qFormat/>
    <w:rsid w:val="00132F12"/>
    <w:rPr>
      <w:rFonts w:cs="OpenSymbol"/>
    </w:rPr>
  </w:style>
  <w:style w:type="character" w:customStyle="1" w:styleId="ListLabel289">
    <w:name w:val="ListLabel 289"/>
    <w:qFormat/>
    <w:rsid w:val="00132F12"/>
    <w:rPr>
      <w:rFonts w:cs="OpenSymbol"/>
    </w:rPr>
  </w:style>
  <w:style w:type="character" w:customStyle="1" w:styleId="ListLabel290">
    <w:name w:val="ListLabel 290"/>
    <w:qFormat/>
    <w:rsid w:val="00132F12"/>
    <w:rPr>
      <w:rFonts w:cs="OpenSymbol"/>
    </w:rPr>
  </w:style>
  <w:style w:type="character" w:customStyle="1" w:styleId="ListLabel291">
    <w:name w:val="ListLabel 291"/>
    <w:qFormat/>
    <w:rsid w:val="00132F12"/>
    <w:rPr>
      <w:rFonts w:cs="OpenSymbol"/>
    </w:rPr>
  </w:style>
  <w:style w:type="character" w:customStyle="1" w:styleId="ListLabel292">
    <w:name w:val="ListLabel 292"/>
    <w:qFormat/>
    <w:rsid w:val="00132F12"/>
    <w:rPr>
      <w:rFonts w:cs="OpenSymbol"/>
    </w:rPr>
  </w:style>
  <w:style w:type="character" w:customStyle="1" w:styleId="ListLabel293">
    <w:name w:val="ListLabel 293"/>
    <w:qFormat/>
    <w:rsid w:val="00132F12"/>
    <w:rPr>
      <w:rFonts w:cs="OpenSymbol"/>
    </w:rPr>
  </w:style>
  <w:style w:type="character" w:customStyle="1" w:styleId="ListLabel294">
    <w:name w:val="ListLabel 294"/>
    <w:qFormat/>
    <w:rsid w:val="00132F12"/>
    <w:rPr>
      <w:rFonts w:cs="OpenSymbol"/>
    </w:rPr>
  </w:style>
  <w:style w:type="character" w:customStyle="1" w:styleId="ListLabel295">
    <w:name w:val="ListLabel 295"/>
    <w:qFormat/>
    <w:rsid w:val="00132F12"/>
    <w:rPr>
      <w:rFonts w:cs="OpenSymbol"/>
    </w:rPr>
  </w:style>
  <w:style w:type="character" w:customStyle="1" w:styleId="ListLabel296">
    <w:name w:val="ListLabel 296"/>
    <w:qFormat/>
    <w:rsid w:val="00132F12"/>
    <w:rPr>
      <w:rFonts w:cs="OpenSymbol"/>
    </w:rPr>
  </w:style>
  <w:style w:type="character" w:customStyle="1" w:styleId="ListLabel297">
    <w:name w:val="ListLabel 297"/>
    <w:qFormat/>
    <w:rsid w:val="00132F12"/>
    <w:rPr>
      <w:rFonts w:cs="OpenSymbol"/>
    </w:rPr>
  </w:style>
  <w:style w:type="character" w:customStyle="1" w:styleId="ListLabel298">
    <w:name w:val="ListLabel 298"/>
    <w:qFormat/>
    <w:rsid w:val="00132F12"/>
    <w:rPr>
      <w:rFonts w:ascii="Arial" w:hAnsi="Arial" w:cs="OpenSymbol"/>
      <w:sz w:val="20"/>
    </w:rPr>
  </w:style>
  <w:style w:type="character" w:customStyle="1" w:styleId="ListLabel299">
    <w:name w:val="ListLabel 299"/>
    <w:qFormat/>
    <w:rsid w:val="00132F12"/>
    <w:rPr>
      <w:rFonts w:cs="OpenSymbol"/>
    </w:rPr>
  </w:style>
  <w:style w:type="character" w:customStyle="1" w:styleId="ListLabel300">
    <w:name w:val="ListLabel 300"/>
    <w:qFormat/>
    <w:rsid w:val="00132F12"/>
    <w:rPr>
      <w:rFonts w:cs="OpenSymbol"/>
    </w:rPr>
  </w:style>
  <w:style w:type="character" w:customStyle="1" w:styleId="ListLabel301">
    <w:name w:val="ListLabel 301"/>
    <w:qFormat/>
    <w:rsid w:val="00132F12"/>
    <w:rPr>
      <w:rFonts w:cs="OpenSymbol"/>
    </w:rPr>
  </w:style>
  <w:style w:type="character" w:customStyle="1" w:styleId="ListLabel302">
    <w:name w:val="ListLabel 302"/>
    <w:qFormat/>
    <w:rsid w:val="00132F12"/>
    <w:rPr>
      <w:rFonts w:cs="OpenSymbol"/>
    </w:rPr>
  </w:style>
  <w:style w:type="character" w:customStyle="1" w:styleId="ListLabel303">
    <w:name w:val="ListLabel 303"/>
    <w:qFormat/>
    <w:rsid w:val="00132F12"/>
    <w:rPr>
      <w:rFonts w:cs="OpenSymbol"/>
    </w:rPr>
  </w:style>
  <w:style w:type="character" w:customStyle="1" w:styleId="ListLabel304">
    <w:name w:val="ListLabel 304"/>
    <w:qFormat/>
    <w:rsid w:val="00132F12"/>
    <w:rPr>
      <w:rFonts w:cs="OpenSymbol"/>
    </w:rPr>
  </w:style>
  <w:style w:type="character" w:customStyle="1" w:styleId="ListLabel305">
    <w:name w:val="ListLabel 305"/>
    <w:qFormat/>
    <w:rsid w:val="00132F12"/>
    <w:rPr>
      <w:rFonts w:cs="OpenSymbol"/>
    </w:rPr>
  </w:style>
  <w:style w:type="character" w:customStyle="1" w:styleId="ListLabel306">
    <w:name w:val="ListLabel 306"/>
    <w:qFormat/>
    <w:rsid w:val="00132F12"/>
    <w:rPr>
      <w:rFonts w:cs="OpenSymbol"/>
    </w:rPr>
  </w:style>
  <w:style w:type="character" w:customStyle="1" w:styleId="ListLabel307">
    <w:name w:val="ListLabel 307"/>
    <w:qFormat/>
    <w:rsid w:val="00132F12"/>
    <w:rPr>
      <w:rFonts w:ascii="Arial" w:hAnsi="Arial" w:cs="OpenSymbol"/>
      <w:b w:val="0"/>
      <w:sz w:val="20"/>
    </w:rPr>
  </w:style>
  <w:style w:type="character" w:customStyle="1" w:styleId="ListLabel308">
    <w:name w:val="ListLabel 308"/>
    <w:qFormat/>
    <w:rsid w:val="00132F12"/>
    <w:rPr>
      <w:rFonts w:cs="OpenSymbol"/>
    </w:rPr>
  </w:style>
  <w:style w:type="character" w:customStyle="1" w:styleId="ListLabel309">
    <w:name w:val="ListLabel 309"/>
    <w:qFormat/>
    <w:rsid w:val="00132F12"/>
    <w:rPr>
      <w:rFonts w:cs="OpenSymbol"/>
    </w:rPr>
  </w:style>
  <w:style w:type="character" w:customStyle="1" w:styleId="ListLabel310">
    <w:name w:val="ListLabel 310"/>
    <w:qFormat/>
    <w:rsid w:val="00132F12"/>
    <w:rPr>
      <w:rFonts w:cs="OpenSymbol"/>
    </w:rPr>
  </w:style>
  <w:style w:type="character" w:customStyle="1" w:styleId="ListLabel311">
    <w:name w:val="ListLabel 311"/>
    <w:qFormat/>
    <w:rsid w:val="00132F12"/>
    <w:rPr>
      <w:rFonts w:cs="OpenSymbol"/>
    </w:rPr>
  </w:style>
  <w:style w:type="character" w:customStyle="1" w:styleId="ListLabel312">
    <w:name w:val="ListLabel 312"/>
    <w:qFormat/>
    <w:rsid w:val="00132F12"/>
    <w:rPr>
      <w:rFonts w:cs="OpenSymbol"/>
    </w:rPr>
  </w:style>
  <w:style w:type="character" w:customStyle="1" w:styleId="ListLabel313">
    <w:name w:val="ListLabel 313"/>
    <w:qFormat/>
    <w:rsid w:val="00132F12"/>
    <w:rPr>
      <w:rFonts w:cs="OpenSymbol"/>
    </w:rPr>
  </w:style>
  <w:style w:type="character" w:customStyle="1" w:styleId="ListLabel314">
    <w:name w:val="ListLabel 314"/>
    <w:qFormat/>
    <w:rsid w:val="00132F12"/>
    <w:rPr>
      <w:rFonts w:cs="OpenSymbol"/>
    </w:rPr>
  </w:style>
  <w:style w:type="character" w:customStyle="1" w:styleId="ListLabel315">
    <w:name w:val="ListLabel 315"/>
    <w:qFormat/>
    <w:rsid w:val="00132F12"/>
    <w:rPr>
      <w:rFonts w:cs="OpenSymbol"/>
    </w:rPr>
  </w:style>
  <w:style w:type="character" w:customStyle="1" w:styleId="ListLabel316">
    <w:name w:val="ListLabel 316"/>
    <w:qFormat/>
    <w:rsid w:val="00132F12"/>
    <w:rPr>
      <w:rFonts w:ascii="Arial" w:hAnsi="Arial" w:cs="OpenSymbol"/>
      <w:b w:val="0"/>
      <w:sz w:val="20"/>
    </w:rPr>
  </w:style>
  <w:style w:type="character" w:customStyle="1" w:styleId="ListLabel317">
    <w:name w:val="ListLabel 317"/>
    <w:qFormat/>
    <w:rsid w:val="00132F12"/>
    <w:rPr>
      <w:rFonts w:cs="OpenSymbol"/>
    </w:rPr>
  </w:style>
  <w:style w:type="character" w:customStyle="1" w:styleId="ListLabel318">
    <w:name w:val="ListLabel 318"/>
    <w:qFormat/>
    <w:rsid w:val="00132F12"/>
    <w:rPr>
      <w:rFonts w:cs="OpenSymbol"/>
    </w:rPr>
  </w:style>
  <w:style w:type="character" w:customStyle="1" w:styleId="ListLabel319">
    <w:name w:val="ListLabel 319"/>
    <w:qFormat/>
    <w:rsid w:val="00132F12"/>
    <w:rPr>
      <w:rFonts w:cs="OpenSymbol"/>
    </w:rPr>
  </w:style>
  <w:style w:type="character" w:customStyle="1" w:styleId="ListLabel320">
    <w:name w:val="ListLabel 320"/>
    <w:qFormat/>
    <w:rsid w:val="00132F12"/>
    <w:rPr>
      <w:rFonts w:cs="OpenSymbol"/>
    </w:rPr>
  </w:style>
  <w:style w:type="character" w:customStyle="1" w:styleId="ListLabel321">
    <w:name w:val="ListLabel 321"/>
    <w:qFormat/>
    <w:rsid w:val="00132F12"/>
    <w:rPr>
      <w:rFonts w:cs="OpenSymbol"/>
    </w:rPr>
  </w:style>
  <w:style w:type="character" w:customStyle="1" w:styleId="ListLabel322">
    <w:name w:val="ListLabel 322"/>
    <w:qFormat/>
    <w:rsid w:val="00132F12"/>
    <w:rPr>
      <w:rFonts w:cs="OpenSymbol"/>
    </w:rPr>
  </w:style>
  <w:style w:type="character" w:customStyle="1" w:styleId="ListLabel323">
    <w:name w:val="ListLabel 323"/>
    <w:qFormat/>
    <w:rsid w:val="00132F12"/>
    <w:rPr>
      <w:rFonts w:cs="OpenSymbol"/>
    </w:rPr>
  </w:style>
  <w:style w:type="character" w:customStyle="1" w:styleId="ListLabel324">
    <w:name w:val="ListLabel 324"/>
    <w:qFormat/>
    <w:rsid w:val="00132F12"/>
    <w:rPr>
      <w:rFonts w:cs="OpenSymbol"/>
    </w:rPr>
  </w:style>
  <w:style w:type="character" w:customStyle="1" w:styleId="ListLabel325">
    <w:name w:val="ListLabel 325"/>
    <w:qFormat/>
    <w:rsid w:val="00132F12"/>
    <w:rPr>
      <w:rFonts w:ascii="Arial" w:hAnsi="Arial" w:cs="OpenSymbol"/>
      <w:b w:val="0"/>
      <w:sz w:val="20"/>
    </w:rPr>
  </w:style>
  <w:style w:type="character" w:customStyle="1" w:styleId="ListLabel326">
    <w:name w:val="ListLabel 326"/>
    <w:qFormat/>
    <w:rsid w:val="00132F12"/>
    <w:rPr>
      <w:rFonts w:cs="OpenSymbol"/>
    </w:rPr>
  </w:style>
  <w:style w:type="character" w:customStyle="1" w:styleId="ListLabel327">
    <w:name w:val="ListLabel 327"/>
    <w:qFormat/>
    <w:rsid w:val="00132F12"/>
    <w:rPr>
      <w:rFonts w:cs="OpenSymbol"/>
    </w:rPr>
  </w:style>
  <w:style w:type="character" w:customStyle="1" w:styleId="ListLabel328">
    <w:name w:val="ListLabel 328"/>
    <w:qFormat/>
    <w:rsid w:val="00132F12"/>
    <w:rPr>
      <w:rFonts w:cs="OpenSymbol"/>
    </w:rPr>
  </w:style>
  <w:style w:type="character" w:customStyle="1" w:styleId="ListLabel329">
    <w:name w:val="ListLabel 329"/>
    <w:qFormat/>
    <w:rsid w:val="00132F12"/>
    <w:rPr>
      <w:rFonts w:cs="OpenSymbol"/>
    </w:rPr>
  </w:style>
  <w:style w:type="character" w:customStyle="1" w:styleId="ListLabel330">
    <w:name w:val="ListLabel 330"/>
    <w:qFormat/>
    <w:rsid w:val="00132F12"/>
    <w:rPr>
      <w:rFonts w:cs="OpenSymbol"/>
    </w:rPr>
  </w:style>
  <w:style w:type="character" w:customStyle="1" w:styleId="ListLabel331">
    <w:name w:val="ListLabel 331"/>
    <w:qFormat/>
    <w:rsid w:val="00132F12"/>
    <w:rPr>
      <w:rFonts w:cs="OpenSymbol"/>
    </w:rPr>
  </w:style>
  <w:style w:type="character" w:customStyle="1" w:styleId="ListLabel332">
    <w:name w:val="ListLabel 332"/>
    <w:qFormat/>
    <w:rsid w:val="00132F12"/>
    <w:rPr>
      <w:rFonts w:ascii="Arial" w:hAnsi="Arial" w:cs="OpenSymbol"/>
      <w:sz w:val="20"/>
    </w:rPr>
  </w:style>
  <w:style w:type="character" w:customStyle="1" w:styleId="ListLabel333">
    <w:name w:val="ListLabel 333"/>
    <w:qFormat/>
    <w:rsid w:val="00132F12"/>
    <w:rPr>
      <w:rFonts w:cs="OpenSymbol"/>
    </w:rPr>
  </w:style>
  <w:style w:type="character" w:customStyle="1" w:styleId="ListLabel334">
    <w:name w:val="ListLabel 334"/>
    <w:qFormat/>
    <w:rsid w:val="00132F12"/>
    <w:rPr>
      <w:rFonts w:cs="OpenSymbol"/>
    </w:rPr>
  </w:style>
  <w:style w:type="character" w:customStyle="1" w:styleId="ListLabel335">
    <w:name w:val="ListLabel 335"/>
    <w:qFormat/>
    <w:rsid w:val="00132F12"/>
    <w:rPr>
      <w:rFonts w:cs="OpenSymbol"/>
    </w:rPr>
  </w:style>
  <w:style w:type="character" w:customStyle="1" w:styleId="ListLabel336">
    <w:name w:val="ListLabel 336"/>
    <w:qFormat/>
    <w:rsid w:val="00132F12"/>
    <w:rPr>
      <w:rFonts w:cs="OpenSymbol"/>
    </w:rPr>
  </w:style>
  <w:style w:type="character" w:customStyle="1" w:styleId="ListLabel337">
    <w:name w:val="ListLabel 337"/>
    <w:qFormat/>
    <w:rsid w:val="00132F12"/>
    <w:rPr>
      <w:rFonts w:cs="OpenSymbol"/>
    </w:rPr>
  </w:style>
  <w:style w:type="character" w:customStyle="1" w:styleId="ListLabel338">
    <w:name w:val="ListLabel 338"/>
    <w:qFormat/>
    <w:rsid w:val="00132F12"/>
    <w:rPr>
      <w:rFonts w:ascii="Arial" w:hAnsi="Arial"/>
      <w:b w:val="0"/>
      <w:color w:val="000000"/>
      <w:sz w:val="20"/>
    </w:rPr>
  </w:style>
  <w:style w:type="character" w:customStyle="1" w:styleId="ListLabel339">
    <w:name w:val="ListLabel 339"/>
    <w:qFormat/>
    <w:rsid w:val="00132F12"/>
    <w:rPr>
      <w:rFonts w:ascii="Arial" w:eastAsia="Times New Roman" w:hAnsi="Arial" w:cs="Times New Roman"/>
      <w:b/>
      <w:bCs/>
      <w:i w:val="0"/>
      <w:color w:val="000000"/>
      <w:sz w:val="20"/>
      <w:szCs w:val="20"/>
      <w:lang w:val="pt-BR" w:eastAsia="pt-BR" w:bidi="ar-SA"/>
    </w:rPr>
  </w:style>
  <w:style w:type="character" w:customStyle="1" w:styleId="ListLabel340">
    <w:name w:val="ListLabel 340"/>
    <w:qFormat/>
    <w:rsid w:val="00132F12"/>
    <w:rPr>
      <w:rFonts w:ascii="Arial" w:hAnsi="Arial" w:cs="OpenSymbol"/>
      <w:sz w:val="20"/>
    </w:rPr>
  </w:style>
  <w:style w:type="character" w:customStyle="1" w:styleId="ListLabel341">
    <w:name w:val="ListLabel 341"/>
    <w:qFormat/>
    <w:rsid w:val="00132F12"/>
    <w:rPr>
      <w:rFonts w:cs="OpenSymbol"/>
    </w:rPr>
  </w:style>
  <w:style w:type="character" w:customStyle="1" w:styleId="ListLabel342">
    <w:name w:val="ListLabel 342"/>
    <w:qFormat/>
    <w:rsid w:val="00132F12"/>
    <w:rPr>
      <w:rFonts w:cs="OpenSymbol"/>
    </w:rPr>
  </w:style>
  <w:style w:type="character" w:customStyle="1" w:styleId="ListLabel343">
    <w:name w:val="ListLabel 343"/>
    <w:qFormat/>
    <w:rsid w:val="00132F12"/>
    <w:rPr>
      <w:rFonts w:cs="OpenSymbol"/>
    </w:rPr>
  </w:style>
  <w:style w:type="character" w:customStyle="1" w:styleId="ListLabel344">
    <w:name w:val="ListLabel 344"/>
    <w:qFormat/>
    <w:rsid w:val="00132F12"/>
    <w:rPr>
      <w:rFonts w:cs="OpenSymbol"/>
    </w:rPr>
  </w:style>
  <w:style w:type="character" w:customStyle="1" w:styleId="ListLabel345">
    <w:name w:val="ListLabel 345"/>
    <w:qFormat/>
    <w:rsid w:val="00132F12"/>
    <w:rPr>
      <w:rFonts w:cs="OpenSymbol"/>
    </w:rPr>
  </w:style>
  <w:style w:type="character" w:customStyle="1" w:styleId="ListLabel346">
    <w:name w:val="ListLabel 346"/>
    <w:qFormat/>
    <w:rsid w:val="00132F12"/>
    <w:rPr>
      <w:rFonts w:cs="OpenSymbol"/>
    </w:rPr>
  </w:style>
  <w:style w:type="character" w:customStyle="1" w:styleId="ListLabel347">
    <w:name w:val="ListLabel 347"/>
    <w:qFormat/>
    <w:rsid w:val="00132F12"/>
    <w:rPr>
      <w:rFonts w:cs="OpenSymbol"/>
    </w:rPr>
  </w:style>
  <w:style w:type="character" w:customStyle="1" w:styleId="ListLabel348">
    <w:name w:val="ListLabel 348"/>
    <w:qFormat/>
    <w:rsid w:val="00132F12"/>
    <w:rPr>
      <w:rFonts w:cs="OpenSymbol"/>
    </w:rPr>
  </w:style>
  <w:style w:type="character" w:customStyle="1" w:styleId="ListLabel349">
    <w:name w:val="ListLabel 349"/>
    <w:qFormat/>
    <w:rsid w:val="00132F12"/>
    <w:rPr>
      <w:rFonts w:ascii="Arial" w:hAnsi="Arial"/>
      <w:b w:val="0"/>
      <w:color w:val="000000"/>
      <w:sz w:val="20"/>
    </w:rPr>
  </w:style>
  <w:style w:type="character" w:customStyle="1" w:styleId="ListLabel350">
    <w:name w:val="ListLabel 350"/>
    <w:qFormat/>
    <w:rsid w:val="00132F12"/>
    <w:rPr>
      <w:rFonts w:eastAsia="Times New Roman" w:cs="Times New Roman"/>
      <w:b/>
      <w:bCs/>
      <w:i w:val="0"/>
      <w:color w:val="000000"/>
      <w:sz w:val="20"/>
      <w:szCs w:val="20"/>
      <w:lang w:val="pt-BR" w:eastAsia="pt-BR" w:bidi="ar-SA"/>
    </w:rPr>
  </w:style>
  <w:style w:type="character" w:customStyle="1" w:styleId="ListLabel351">
    <w:name w:val="ListLabel 351"/>
    <w:qFormat/>
    <w:rsid w:val="00132F12"/>
    <w:rPr>
      <w:rFonts w:cs="OpenSymbol"/>
      <w:sz w:val="20"/>
    </w:rPr>
  </w:style>
  <w:style w:type="character" w:customStyle="1" w:styleId="ListLabel352">
    <w:name w:val="ListLabel 352"/>
    <w:qFormat/>
    <w:rsid w:val="00132F12"/>
    <w:rPr>
      <w:rFonts w:cs="OpenSymbol"/>
    </w:rPr>
  </w:style>
  <w:style w:type="character" w:customStyle="1" w:styleId="ListLabel353">
    <w:name w:val="ListLabel 353"/>
    <w:qFormat/>
    <w:rsid w:val="00132F12"/>
    <w:rPr>
      <w:b w:val="0"/>
      <w:color w:val="000000"/>
      <w:sz w:val="20"/>
    </w:rPr>
  </w:style>
  <w:style w:type="character" w:customStyle="1" w:styleId="ListLabel354">
    <w:name w:val="ListLabel 354"/>
    <w:qFormat/>
    <w:rsid w:val="00132F12"/>
    <w:rPr>
      <w:b/>
      <w:bCs/>
      <w:i w:val="0"/>
      <w:sz w:val="20"/>
      <w:szCs w:val="20"/>
    </w:rPr>
  </w:style>
  <w:style w:type="character" w:customStyle="1" w:styleId="ListLabel355">
    <w:name w:val="ListLabel 355"/>
    <w:qFormat/>
    <w:rsid w:val="00132F12"/>
    <w:rPr>
      <w:rFonts w:cs="Symbol"/>
      <w:sz w:val="20"/>
    </w:rPr>
  </w:style>
  <w:style w:type="character" w:customStyle="1" w:styleId="ListLabel356">
    <w:name w:val="ListLabel 356"/>
    <w:qFormat/>
    <w:rsid w:val="00132F12"/>
    <w:rPr>
      <w:rFonts w:cs="OpenSymbol"/>
    </w:rPr>
  </w:style>
  <w:style w:type="character" w:customStyle="1" w:styleId="ListLabel357">
    <w:name w:val="ListLabel 357"/>
    <w:qFormat/>
    <w:rsid w:val="00132F12"/>
    <w:rPr>
      <w:rFonts w:cs="Symbol"/>
    </w:rPr>
  </w:style>
  <w:style w:type="character" w:customStyle="1" w:styleId="ListLabel358">
    <w:name w:val="ListLabel 358"/>
    <w:qFormat/>
    <w:rsid w:val="00132F12"/>
    <w:rPr>
      <w:b w:val="0"/>
      <w:sz w:val="20"/>
    </w:rPr>
  </w:style>
  <w:style w:type="character" w:customStyle="1" w:styleId="ListLabel359">
    <w:name w:val="ListLabel 359"/>
    <w:qFormat/>
    <w:rsid w:val="00132F12"/>
    <w:rPr>
      <w:rFonts w:ascii="Arial" w:hAnsi="Arial"/>
      <w:b/>
      <w:bCs/>
      <w:i w:val="0"/>
      <w:sz w:val="20"/>
      <w:szCs w:val="20"/>
    </w:rPr>
  </w:style>
  <w:style w:type="character" w:customStyle="1" w:styleId="ListLabel360">
    <w:name w:val="ListLabel 360"/>
    <w:qFormat/>
    <w:rsid w:val="00132F12"/>
    <w:rPr>
      <w:rFonts w:ascii="Arial" w:hAnsi="Arial" w:cs="Symbol"/>
      <w:sz w:val="20"/>
    </w:rPr>
  </w:style>
  <w:style w:type="character" w:customStyle="1" w:styleId="ListLabel361">
    <w:name w:val="ListLabel 361"/>
    <w:qFormat/>
    <w:rsid w:val="00132F12"/>
    <w:rPr>
      <w:rFonts w:cs="OpenSymbol"/>
    </w:rPr>
  </w:style>
  <w:style w:type="character" w:customStyle="1" w:styleId="ListLabel362">
    <w:name w:val="ListLabel 362"/>
    <w:qFormat/>
    <w:rsid w:val="00132F12"/>
    <w:rPr>
      <w:rFonts w:cs="OpenSymbol"/>
    </w:rPr>
  </w:style>
  <w:style w:type="character" w:customStyle="1" w:styleId="ListLabel363">
    <w:name w:val="ListLabel 363"/>
    <w:qFormat/>
    <w:rsid w:val="00132F12"/>
    <w:rPr>
      <w:rFonts w:cs="Symbol"/>
    </w:rPr>
  </w:style>
  <w:style w:type="character" w:customStyle="1" w:styleId="ListLabel364">
    <w:name w:val="ListLabel 364"/>
    <w:qFormat/>
    <w:rsid w:val="00132F12"/>
    <w:rPr>
      <w:rFonts w:cs="OpenSymbol"/>
    </w:rPr>
  </w:style>
  <w:style w:type="character" w:customStyle="1" w:styleId="ListLabel365">
    <w:name w:val="ListLabel 365"/>
    <w:qFormat/>
    <w:rsid w:val="00132F12"/>
    <w:rPr>
      <w:rFonts w:cs="OpenSymbol"/>
    </w:rPr>
  </w:style>
  <w:style w:type="character" w:customStyle="1" w:styleId="ListLabel366">
    <w:name w:val="ListLabel 366"/>
    <w:qFormat/>
    <w:rsid w:val="00132F12"/>
    <w:rPr>
      <w:rFonts w:cs="Symbol"/>
    </w:rPr>
  </w:style>
  <w:style w:type="character" w:customStyle="1" w:styleId="ListLabel367">
    <w:name w:val="ListLabel 367"/>
    <w:qFormat/>
    <w:rsid w:val="00132F12"/>
    <w:rPr>
      <w:rFonts w:cs="OpenSymbol"/>
    </w:rPr>
  </w:style>
  <w:style w:type="character" w:customStyle="1" w:styleId="ListLabel368">
    <w:name w:val="ListLabel 368"/>
    <w:qFormat/>
    <w:rsid w:val="00132F12"/>
    <w:rPr>
      <w:rFonts w:cs="OpenSymbol"/>
    </w:rPr>
  </w:style>
  <w:style w:type="character" w:customStyle="1" w:styleId="ListLabel369">
    <w:name w:val="ListLabel 369"/>
    <w:qFormat/>
    <w:rsid w:val="00132F12"/>
    <w:rPr>
      <w:rFonts w:ascii="Arial" w:hAnsi="Arial"/>
      <w:b w:val="0"/>
      <w:sz w:val="20"/>
    </w:rPr>
  </w:style>
  <w:style w:type="character" w:customStyle="1" w:styleId="ListLabel370">
    <w:name w:val="ListLabel 370"/>
    <w:qFormat/>
    <w:rsid w:val="00132F12"/>
    <w:rPr>
      <w:rFonts w:ascii="Arial" w:hAnsi="Arial"/>
      <w:b/>
      <w:bCs/>
      <w:i w:val="0"/>
      <w:sz w:val="20"/>
      <w:szCs w:val="20"/>
    </w:rPr>
  </w:style>
  <w:style w:type="character" w:customStyle="1" w:styleId="ListLabel371">
    <w:name w:val="ListLabel 371"/>
    <w:qFormat/>
    <w:rsid w:val="00132F12"/>
    <w:rPr>
      <w:rFonts w:ascii="Arial" w:hAnsi="Arial" w:cs="Symbol"/>
      <w:sz w:val="20"/>
    </w:rPr>
  </w:style>
  <w:style w:type="character" w:customStyle="1" w:styleId="ListLabel372">
    <w:name w:val="ListLabel 372"/>
    <w:qFormat/>
    <w:rsid w:val="00132F12"/>
    <w:rPr>
      <w:rFonts w:cs="OpenSymbol"/>
    </w:rPr>
  </w:style>
  <w:style w:type="character" w:customStyle="1" w:styleId="ListLabel373">
    <w:name w:val="ListLabel 373"/>
    <w:qFormat/>
    <w:rsid w:val="00132F12"/>
    <w:rPr>
      <w:rFonts w:cs="OpenSymbol"/>
    </w:rPr>
  </w:style>
  <w:style w:type="character" w:customStyle="1" w:styleId="ListLabel374">
    <w:name w:val="ListLabel 374"/>
    <w:qFormat/>
    <w:rsid w:val="00132F12"/>
    <w:rPr>
      <w:rFonts w:cs="Symbol"/>
    </w:rPr>
  </w:style>
  <w:style w:type="character" w:customStyle="1" w:styleId="ListLabel375">
    <w:name w:val="ListLabel 375"/>
    <w:qFormat/>
    <w:rsid w:val="00132F12"/>
    <w:rPr>
      <w:rFonts w:cs="OpenSymbol"/>
    </w:rPr>
  </w:style>
  <w:style w:type="character" w:customStyle="1" w:styleId="ListLabel376">
    <w:name w:val="ListLabel 376"/>
    <w:qFormat/>
    <w:rsid w:val="00132F12"/>
    <w:rPr>
      <w:rFonts w:cs="OpenSymbol"/>
    </w:rPr>
  </w:style>
  <w:style w:type="character" w:customStyle="1" w:styleId="ListLabel377">
    <w:name w:val="ListLabel 377"/>
    <w:qFormat/>
    <w:rsid w:val="00132F12"/>
    <w:rPr>
      <w:rFonts w:cs="Symbol"/>
    </w:rPr>
  </w:style>
  <w:style w:type="character" w:customStyle="1" w:styleId="ListLabel378">
    <w:name w:val="ListLabel 378"/>
    <w:qFormat/>
    <w:rsid w:val="00132F12"/>
    <w:rPr>
      <w:rFonts w:cs="OpenSymbol"/>
    </w:rPr>
  </w:style>
  <w:style w:type="character" w:customStyle="1" w:styleId="ListLabel379">
    <w:name w:val="ListLabel 379"/>
    <w:qFormat/>
    <w:rsid w:val="00132F12"/>
    <w:rPr>
      <w:rFonts w:cs="OpenSymbol"/>
    </w:rPr>
  </w:style>
  <w:style w:type="character" w:customStyle="1" w:styleId="ListLabel380">
    <w:name w:val="ListLabel 380"/>
    <w:qFormat/>
    <w:rsid w:val="00132F12"/>
    <w:rPr>
      <w:rFonts w:ascii="Arial" w:hAnsi="Arial"/>
      <w:b w:val="0"/>
      <w:sz w:val="20"/>
    </w:rPr>
  </w:style>
  <w:style w:type="character" w:customStyle="1" w:styleId="ListLabel381">
    <w:name w:val="ListLabel 381"/>
    <w:qFormat/>
    <w:rsid w:val="00132F12"/>
    <w:rPr>
      <w:rFonts w:ascii="Arial" w:hAnsi="Arial"/>
      <w:b/>
      <w:bCs/>
      <w:i w:val="0"/>
      <w:sz w:val="20"/>
      <w:szCs w:val="20"/>
    </w:rPr>
  </w:style>
  <w:style w:type="character" w:customStyle="1" w:styleId="ListLabel382">
    <w:name w:val="ListLabel 382"/>
    <w:qFormat/>
    <w:rsid w:val="00132F12"/>
    <w:rPr>
      <w:rFonts w:ascii="Arial" w:hAnsi="Arial" w:cs="Symbol"/>
      <w:sz w:val="20"/>
    </w:rPr>
  </w:style>
  <w:style w:type="character" w:customStyle="1" w:styleId="ListLabel383">
    <w:name w:val="ListLabel 383"/>
    <w:qFormat/>
    <w:rsid w:val="00132F12"/>
    <w:rPr>
      <w:rFonts w:cs="OpenSymbol"/>
    </w:rPr>
  </w:style>
  <w:style w:type="character" w:customStyle="1" w:styleId="ListLabel384">
    <w:name w:val="ListLabel 384"/>
    <w:qFormat/>
    <w:rsid w:val="00132F12"/>
    <w:rPr>
      <w:rFonts w:cs="OpenSymbol"/>
    </w:rPr>
  </w:style>
  <w:style w:type="character" w:customStyle="1" w:styleId="ListLabel385">
    <w:name w:val="ListLabel 385"/>
    <w:qFormat/>
    <w:rsid w:val="00132F12"/>
    <w:rPr>
      <w:rFonts w:cs="Symbol"/>
    </w:rPr>
  </w:style>
  <w:style w:type="character" w:customStyle="1" w:styleId="ListLabel386">
    <w:name w:val="ListLabel 386"/>
    <w:qFormat/>
    <w:rsid w:val="00132F12"/>
    <w:rPr>
      <w:rFonts w:cs="OpenSymbol"/>
    </w:rPr>
  </w:style>
  <w:style w:type="character" w:customStyle="1" w:styleId="ListLabel387">
    <w:name w:val="ListLabel 387"/>
    <w:qFormat/>
    <w:rsid w:val="00132F12"/>
    <w:rPr>
      <w:rFonts w:cs="OpenSymbol"/>
    </w:rPr>
  </w:style>
  <w:style w:type="character" w:customStyle="1" w:styleId="ListLabel388">
    <w:name w:val="ListLabel 388"/>
    <w:qFormat/>
    <w:rsid w:val="00132F12"/>
    <w:rPr>
      <w:rFonts w:cs="Symbol"/>
    </w:rPr>
  </w:style>
  <w:style w:type="character" w:customStyle="1" w:styleId="ListLabel389">
    <w:name w:val="ListLabel 389"/>
    <w:qFormat/>
    <w:rsid w:val="00132F12"/>
    <w:rPr>
      <w:rFonts w:cs="OpenSymbol"/>
    </w:rPr>
  </w:style>
  <w:style w:type="character" w:customStyle="1" w:styleId="ListLabel390">
    <w:name w:val="ListLabel 390"/>
    <w:qFormat/>
    <w:rsid w:val="00132F12"/>
    <w:rPr>
      <w:rFonts w:cs="OpenSymbol"/>
    </w:rPr>
  </w:style>
  <w:style w:type="character" w:customStyle="1" w:styleId="ListLabel391">
    <w:name w:val="ListLabel 391"/>
    <w:qFormat/>
    <w:rsid w:val="00132F12"/>
    <w:rPr>
      <w:rFonts w:ascii="Arial" w:hAnsi="Arial"/>
      <w:b w:val="0"/>
      <w:sz w:val="20"/>
    </w:rPr>
  </w:style>
  <w:style w:type="character" w:customStyle="1" w:styleId="ListLabel392">
    <w:name w:val="ListLabel 392"/>
    <w:qFormat/>
    <w:rsid w:val="00132F12"/>
    <w:rPr>
      <w:rFonts w:ascii="Arial" w:hAnsi="Arial"/>
      <w:b/>
      <w:bCs/>
      <w:i w:val="0"/>
      <w:sz w:val="20"/>
      <w:szCs w:val="20"/>
    </w:rPr>
  </w:style>
  <w:style w:type="character" w:customStyle="1" w:styleId="ListLabel393">
    <w:name w:val="ListLabel 393"/>
    <w:qFormat/>
    <w:rsid w:val="00132F12"/>
    <w:rPr>
      <w:rFonts w:ascii="Arial" w:hAnsi="Arial" w:cs="Symbol"/>
      <w:sz w:val="20"/>
    </w:rPr>
  </w:style>
  <w:style w:type="character" w:customStyle="1" w:styleId="ListLabel394">
    <w:name w:val="ListLabel 394"/>
    <w:qFormat/>
    <w:rsid w:val="00132F12"/>
    <w:rPr>
      <w:rFonts w:cs="OpenSymbol"/>
    </w:rPr>
  </w:style>
  <w:style w:type="character" w:customStyle="1" w:styleId="ListLabel395">
    <w:name w:val="ListLabel 395"/>
    <w:qFormat/>
    <w:rsid w:val="00132F12"/>
    <w:rPr>
      <w:rFonts w:cs="OpenSymbol"/>
    </w:rPr>
  </w:style>
  <w:style w:type="character" w:customStyle="1" w:styleId="ListLabel396">
    <w:name w:val="ListLabel 396"/>
    <w:qFormat/>
    <w:rsid w:val="00132F12"/>
    <w:rPr>
      <w:rFonts w:cs="Symbol"/>
    </w:rPr>
  </w:style>
  <w:style w:type="character" w:customStyle="1" w:styleId="ListLabel397">
    <w:name w:val="ListLabel 397"/>
    <w:qFormat/>
    <w:rsid w:val="00132F12"/>
    <w:rPr>
      <w:rFonts w:cs="OpenSymbol"/>
    </w:rPr>
  </w:style>
  <w:style w:type="character" w:customStyle="1" w:styleId="ListLabel398">
    <w:name w:val="ListLabel 398"/>
    <w:qFormat/>
    <w:rsid w:val="00132F12"/>
    <w:rPr>
      <w:rFonts w:cs="OpenSymbol"/>
    </w:rPr>
  </w:style>
  <w:style w:type="character" w:customStyle="1" w:styleId="ListLabel399">
    <w:name w:val="ListLabel 399"/>
    <w:qFormat/>
    <w:rsid w:val="00132F12"/>
    <w:rPr>
      <w:rFonts w:cs="Symbol"/>
    </w:rPr>
  </w:style>
  <w:style w:type="character" w:customStyle="1" w:styleId="ListLabel400">
    <w:name w:val="ListLabel 400"/>
    <w:qFormat/>
    <w:rsid w:val="00132F12"/>
    <w:rPr>
      <w:rFonts w:cs="OpenSymbol"/>
    </w:rPr>
  </w:style>
  <w:style w:type="character" w:customStyle="1" w:styleId="ListLabel401">
    <w:name w:val="ListLabel 401"/>
    <w:qFormat/>
    <w:rsid w:val="00132F12"/>
    <w:rPr>
      <w:rFonts w:cs="OpenSymbol"/>
    </w:rPr>
  </w:style>
  <w:style w:type="character" w:customStyle="1" w:styleId="ListLabel402">
    <w:name w:val="ListLabel 402"/>
    <w:qFormat/>
    <w:rsid w:val="00132F12"/>
    <w:rPr>
      <w:rFonts w:ascii="Arial" w:hAnsi="Arial"/>
      <w:b w:val="0"/>
      <w:sz w:val="20"/>
    </w:rPr>
  </w:style>
  <w:style w:type="character" w:customStyle="1" w:styleId="ListLabel403">
    <w:name w:val="ListLabel 403"/>
    <w:qFormat/>
    <w:rsid w:val="00132F12"/>
    <w:rPr>
      <w:rFonts w:ascii="Arial" w:hAnsi="Arial"/>
      <w:b/>
      <w:bCs/>
      <w:i w:val="0"/>
      <w:sz w:val="20"/>
      <w:szCs w:val="20"/>
    </w:rPr>
  </w:style>
  <w:style w:type="character" w:customStyle="1" w:styleId="ListLabel404">
    <w:name w:val="ListLabel 404"/>
    <w:qFormat/>
    <w:rsid w:val="00132F12"/>
    <w:rPr>
      <w:rFonts w:ascii="Arial" w:hAnsi="Arial" w:cs="Symbol"/>
      <w:sz w:val="20"/>
    </w:rPr>
  </w:style>
  <w:style w:type="character" w:customStyle="1" w:styleId="ListLabel405">
    <w:name w:val="ListLabel 405"/>
    <w:qFormat/>
    <w:rsid w:val="00132F12"/>
    <w:rPr>
      <w:rFonts w:cs="OpenSymbol"/>
    </w:rPr>
  </w:style>
  <w:style w:type="character" w:customStyle="1" w:styleId="ListLabel406">
    <w:name w:val="ListLabel 406"/>
    <w:qFormat/>
    <w:rsid w:val="00132F12"/>
    <w:rPr>
      <w:rFonts w:cs="OpenSymbol"/>
    </w:rPr>
  </w:style>
  <w:style w:type="character" w:customStyle="1" w:styleId="ListLabel407">
    <w:name w:val="ListLabel 407"/>
    <w:qFormat/>
    <w:rsid w:val="00132F12"/>
    <w:rPr>
      <w:rFonts w:cs="Symbol"/>
    </w:rPr>
  </w:style>
  <w:style w:type="character" w:customStyle="1" w:styleId="ListLabel408">
    <w:name w:val="ListLabel 408"/>
    <w:qFormat/>
    <w:rsid w:val="00132F12"/>
    <w:rPr>
      <w:rFonts w:cs="OpenSymbol"/>
    </w:rPr>
  </w:style>
  <w:style w:type="character" w:customStyle="1" w:styleId="ListLabel409">
    <w:name w:val="ListLabel 409"/>
    <w:qFormat/>
    <w:rsid w:val="00132F12"/>
    <w:rPr>
      <w:rFonts w:cs="OpenSymbol"/>
    </w:rPr>
  </w:style>
  <w:style w:type="character" w:customStyle="1" w:styleId="ListLabel410">
    <w:name w:val="ListLabel 410"/>
    <w:qFormat/>
    <w:rsid w:val="00132F12"/>
    <w:rPr>
      <w:rFonts w:cs="Symbol"/>
    </w:rPr>
  </w:style>
  <w:style w:type="character" w:customStyle="1" w:styleId="ListLabel411">
    <w:name w:val="ListLabel 411"/>
    <w:qFormat/>
    <w:rsid w:val="00132F12"/>
    <w:rPr>
      <w:rFonts w:cs="OpenSymbol"/>
    </w:rPr>
  </w:style>
  <w:style w:type="character" w:customStyle="1" w:styleId="ListLabel412">
    <w:name w:val="ListLabel 412"/>
    <w:qFormat/>
    <w:rsid w:val="00132F12"/>
    <w:rPr>
      <w:rFonts w:cs="OpenSymbol"/>
    </w:rPr>
  </w:style>
  <w:style w:type="character" w:customStyle="1" w:styleId="ListLabel413">
    <w:name w:val="ListLabel 413"/>
    <w:qFormat/>
    <w:rsid w:val="00132F12"/>
    <w:rPr>
      <w:rFonts w:ascii="Arial" w:hAnsi="Arial"/>
      <w:b w:val="0"/>
      <w:sz w:val="20"/>
    </w:rPr>
  </w:style>
  <w:style w:type="character" w:customStyle="1" w:styleId="ListLabel414">
    <w:name w:val="ListLabel 414"/>
    <w:qFormat/>
    <w:rsid w:val="00132F12"/>
    <w:rPr>
      <w:rFonts w:ascii="Arial" w:hAnsi="Arial"/>
      <w:b/>
      <w:bCs/>
      <w:i w:val="0"/>
      <w:sz w:val="20"/>
      <w:szCs w:val="20"/>
    </w:rPr>
  </w:style>
  <w:style w:type="character" w:customStyle="1" w:styleId="ListLabel415">
    <w:name w:val="ListLabel 415"/>
    <w:qFormat/>
    <w:rsid w:val="00132F12"/>
    <w:rPr>
      <w:rFonts w:ascii="Arial" w:hAnsi="Arial" w:cs="Symbol"/>
      <w:sz w:val="20"/>
    </w:rPr>
  </w:style>
  <w:style w:type="character" w:customStyle="1" w:styleId="ListLabel416">
    <w:name w:val="ListLabel 416"/>
    <w:qFormat/>
    <w:rsid w:val="00132F12"/>
    <w:rPr>
      <w:rFonts w:cs="OpenSymbol"/>
    </w:rPr>
  </w:style>
  <w:style w:type="character" w:customStyle="1" w:styleId="ListLabel417">
    <w:name w:val="ListLabel 417"/>
    <w:qFormat/>
    <w:rsid w:val="00132F12"/>
    <w:rPr>
      <w:rFonts w:cs="OpenSymbol"/>
    </w:rPr>
  </w:style>
  <w:style w:type="character" w:customStyle="1" w:styleId="ListLabel418">
    <w:name w:val="ListLabel 418"/>
    <w:qFormat/>
    <w:rsid w:val="00132F12"/>
    <w:rPr>
      <w:rFonts w:cs="Symbol"/>
    </w:rPr>
  </w:style>
  <w:style w:type="character" w:customStyle="1" w:styleId="ListLabel419">
    <w:name w:val="ListLabel 419"/>
    <w:qFormat/>
    <w:rsid w:val="00132F12"/>
    <w:rPr>
      <w:rFonts w:cs="OpenSymbol"/>
    </w:rPr>
  </w:style>
  <w:style w:type="character" w:customStyle="1" w:styleId="ListLabel420">
    <w:name w:val="ListLabel 420"/>
    <w:qFormat/>
    <w:rsid w:val="00132F12"/>
    <w:rPr>
      <w:rFonts w:cs="OpenSymbol"/>
    </w:rPr>
  </w:style>
  <w:style w:type="character" w:customStyle="1" w:styleId="ListLabel421">
    <w:name w:val="ListLabel 421"/>
    <w:qFormat/>
    <w:rsid w:val="00132F12"/>
    <w:rPr>
      <w:rFonts w:cs="Symbol"/>
    </w:rPr>
  </w:style>
  <w:style w:type="character" w:customStyle="1" w:styleId="ListLabel422">
    <w:name w:val="ListLabel 422"/>
    <w:qFormat/>
    <w:rsid w:val="00132F12"/>
    <w:rPr>
      <w:rFonts w:cs="OpenSymbol"/>
    </w:rPr>
  </w:style>
  <w:style w:type="character" w:customStyle="1" w:styleId="ListLabel423">
    <w:name w:val="ListLabel 423"/>
    <w:qFormat/>
    <w:rsid w:val="00132F12"/>
    <w:rPr>
      <w:rFonts w:cs="OpenSymbol"/>
    </w:rPr>
  </w:style>
  <w:style w:type="character" w:customStyle="1" w:styleId="ListLabel424">
    <w:name w:val="ListLabel 424"/>
    <w:qFormat/>
    <w:rsid w:val="00132F12"/>
    <w:rPr>
      <w:rFonts w:ascii="Arial" w:hAnsi="Arial"/>
      <w:b w:val="0"/>
      <w:sz w:val="20"/>
    </w:rPr>
  </w:style>
  <w:style w:type="character" w:customStyle="1" w:styleId="ListLabel425">
    <w:name w:val="ListLabel 425"/>
    <w:qFormat/>
    <w:rsid w:val="00132F12"/>
    <w:rPr>
      <w:rFonts w:ascii="Arial" w:hAnsi="Arial"/>
      <w:b/>
      <w:bCs/>
      <w:i w:val="0"/>
      <w:sz w:val="20"/>
      <w:szCs w:val="20"/>
    </w:rPr>
  </w:style>
  <w:style w:type="character" w:customStyle="1" w:styleId="ListLabel426">
    <w:name w:val="ListLabel 426"/>
    <w:qFormat/>
    <w:rsid w:val="00132F12"/>
    <w:rPr>
      <w:rFonts w:ascii="Arial" w:hAnsi="Arial" w:cs="Symbol"/>
      <w:sz w:val="20"/>
    </w:rPr>
  </w:style>
  <w:style w:type="character" w:customStyle="1" w:styleId="ListLabel427">
    <w:name w:val="ListLabel 427"/>
    <w:qFormat/>
    <w:rsid w:val="00132F12"/>
    <w:rPr>
      <w:rFonts w:cs="OpenSymbol"/>
    </w:rPr>
  </w:style>
  <w:style w:type="character" w:customStyle="1" w:styleId="ListLabel428">
    <w:name w:val="ListLabel 428"/>
    <w:qFormat/>
    <w:rsid w:val="00132F12"/>
    <w:rPr>
      <w:rFonts w:cs="OpenSymbol"/>
    </w:rPr>
  </w:style>
  <w:style w:type="character" w:customStyle="1" w:styleId="ListLabel429">
    <w:name w:val="ListLabel 429"/>
    <w:qFormat/>
    <w:rsid w:val="00132F12"/>
    <w:rPr>
      <w:rFonts w:cs="Symbol"/>
    </w:rPr>
  </w:style>
  <w:style w:type="character" w:customStyle="1" w:styleId="ListLabel430">
    <w:name w:val="ListLabel 430"/>
    <w:qFormat/>
    <w:rsid w:val="00132F12"/>
    <w:rPr>
      <w:rFonts w:cs="OpenSymbol"/>
    </w:rPr>
  </w:style>
  <w:style w:type="character" w:customStyle="1" w:styleId="ListLabel431">
    <w:name w:val="ListLabel 431"/>
    <w:qFormat/>
    <w:rsid w:val="00132F12"/>
    <w:rPr>
      <w:rFonts w:cs="OpenSymbol"/>
    </w:rPr>
  </w:style>
  <w:style w:type="character" w:customStyle="1" w:styleId="ListLabel432">
    <w:name w:val="ListLabel 432"/>
    <w:qFormat/>
    <w:rsid w:val="00132F12"/>
    <w:rPr>
      <w:rFonts w:cs="Symbol"/>
    </w:rPr>
  </w:style>
  <w:style w:type="character" w:customStyle="1" w:styleId="ListLabel433">
    <w:name w:val="ListLabel 433"/>
    <w:qFormat/>
    <w:rsid w:val="00132F12"/>
    <w:rPr>
      <w:rFonts w:cs="OpenSymbol"/>
    </w:rPr>
  </w:style>
  <w:style w:type="character" w:customStyle="1" w:styleId="ListLabel434">
    <w:name w:val="ListLabel 434"/>
    <w:qFormat/>
    <w:rsid w:val="00132F12"/>
    <w:rPr>
      <w:rFonts w:cs="OpenSymbol"/>
    </w:rPr>
  </w:style>
  <w:style w:type="character" w:customStyle="1" w:styleId="ListLabel435">
    <w:name w:val="ListLabel 435"/>
    <w:qFormat/>
    <w:rsid w:val="00132F12"/>
    <w:rPr>
      <w:rFonts w:ascii="Arial" w:hAnsi="Arial"/>
      <w:b w:val="0"/>
      <w:sz w:val="20"/>
    </w:rPr>
  </w:style>
  <w:style w:type="character" w:customStyle="1" w:styleId="ListLabel436">
    <w:name w:val="ListLabel 436"/>
    <w:qFormat/>
    <w:rsid w:val="00132F12"/>
    <w:rPr>
      <w:rFonts w:ascii="Arial" w:hAnsi="Arial"/>
      <w:b/>
      <w:bCs/>
      <w:i w:val="0"/>
      <w:sz w:val="20"/>
      <w:szCs w:val="20"/>
    </w:rPr>
  </w:style>
  <w:style w:type="character" w:customStyle="1" w:styleId="ListLabel437">
    <w:name w:val="ListLabel 437"/>
    <w:qFormat/>
    <w:rsid w:val="00132F12"/>
    <w:rPr>
      <w:rFonts w:ascii="Arial" w:hAnsi="Arial" w:cs="Symbol"/>
      <w:sz w:val="20"/>
    </w:rPr>
  </w:style>
  <w:style w:type="character" w:customStyle="1" w:styleId="ListLabel438">
    <w:name w:val="ListLabel 438"/>
    <w:qFormat/>
    <w:rsid w:val="00132F12"/>
    <w:rPr>
      <w:rFonts w:cs="OpenSymbol"/>
    </w:rPr>
  </w:style>
  <w:style w:type="character" w:customStyle="1" w:styleId="ListLabel439">
    <w:name w:val="ListLabel 439"/>
    <w:qFormat/>
    <w:rsid w:val="00132F12"/>
    <w:rPr>
      <w:rFonts w:cs="OpenSymbol"/>
    </w:rPr>
  </w:style>
  <w:style w:type="character" w:customStyle="1" w:styleId="ListLabel440">
    <w:name w:val="ListLabel 440"/>
    <w:qFormat/>
    <w:rsid w:val="00132F12"/>
    <w:rPr>
      <w:rFonts w:cs="Symbol"/>
    </w:rPr>
  </w:style>
  <w:style w:type="character" w:customStyle="1" w:styleId="ListLabel441">
    <w:name w:val="ListLabel 441"/>
    <w:qFormat/>
    <w:rsid w:val="00132F12"/>
    <w:rPr>
      <w:rFonts w:cs="OpenSymbol"/>
    </w:rPr>
  </w:style>
  <w:style w:type="character" w:customStyle="1" w:styleId="ListLabel442">
    <w:name w:val="ListLabel 442"/>
    <w:qFormat/>
    <w:rsid w:val="00132F12"/>
    <w:rPr>
      <w:rFonts w:cs="OpenSymbol"/>
    </w:rPr>
  </w:style>
  <w:style w:type="character" w:customStyle="1" w:styleId="ListLabel443">
    <w:name w:val="ListLabel 443"/>
    <w:qFormat/>
    <w:rsid w:val="00132F12"/>
    <w:rPr>
      <w:rFonts w:cs="Symbol"/>
    </w:rPr>
  </w:style>
  <w:style w:type="character" w:customStyle="1" w:styleId="ListLabel444">
    <w:name w:val="ListLabel 444"/>
    <w:qFormat/>
    <w:rsid w:val="00132F12"/>
    <w:rPr>
      <w:rFonts w:cs="OpenSymbol"/>
    </w:rPr>
  </w:style>
  <w:style w:type="character" w:customStyle="1" w:styleId="ListLabel445">
    <w:name w:val="ListLabel 445"/>
    <w:qFormat/>
    <w:rsid w:val="00132F12"/>
    <w:rPr>
      <w:rFonts w:cs="OpenSymbol"/>
    </w:rPr>
  </w:style>
  <w:style w:type="character" w:customStyle="1" w:styleId="ListLabel446">
    <w:name w:val="ListLabel 446"/>
    <w:qFormat/>
    <w:rsid w:val="00132F12"/>
    <w:rPr>
      <w:rFonts w:ascii="Arial" w:hAnsi="Arial"/>
      <w:b w:val="0"/>
      <w:sz w:val="20"/>
    </w:rPr>
  </w:style>
  <w:style w:type="character" w:customStyle="1" w:styleId="ListLabel447">
    <w:name w:val="ListLabel 447"/>
    <w:qFormat/>
    <w:rsid w:val="00132F12"/>
    <w:rPr>
      <w:rFonts w:ascii="Arial" w:hAnsi="Arial"/>
      <w:b/>
      <w:bCs/>
      <w:i w:val="0"/>
      <w:sz w:val="20"/>
      <w:szCs w:val="20"/>
    </w:rPr>
  </w:style>
  <w:style w:type="character" w:customStyle="1" w:styleId="ListLabel448">
    <w:name w:val="ListLabel 448"/>
    <w:qFormat/>
    <w:rsid w:val="00132F12"/>
    <w:rPr>
      <w:rFonts w:ascii="Arial" w:hAnsi="Arial" w:cs="Symbol"/>
      <w:sz w:val="20"/>
    </w:rPr>
  </w:style>
  <w:style w:type="character" w:customStyle="1" w:styleId="ListLabel449">
    <w:name w:val="ListLabel 449"/>
    <w:qFormat/>
    <w:rsid w:val="00132F12"/>
    <w:rPr>
      <w:rFonts w:cs="OpenSymbol"/>
    </w:rPr>
  </w:style>
  <w:style w:type="character" w:customStyle="1" w:styleId="ListLabel450">
    <w:name w:val="ListLabel 450"/>
    <w:qFormat/>
    <w:rsid w:val="00132F12"/>
    <w:rPr>
      <w:rFonts w:cs="OpenSymbol"/>
    </w:rPr>
  </w:style>
  <w:style w:type="character" w:customStyle="1" w:styleId="ListLabel451">
    <w:name w:val="ListLabel 451"/>
    <w:qFormat/>
    <w:rsid w:val="00132F12"/>
    <w:rPr>
      <w:rFonts w:cs="Symbol"/>
    </w:rPr>
  </w:style>
  <w:style w:type="character" w:customStyle="1" w:styleId="ListLabel452">
    <w:name w:val="ListLabel 452"/>
    <w:qFormat/>
    <w:rsid w:val="00132F12"/>
    <w:rPr>
      <w:rFonts w:cs="OpenSymbol"/>
    </w:rPr>
  </w:style>
  <w:style w:type="character" w:customStyle="1" w:styleId="ListLabel453">
    <w:name w:val="ListLabel 453"/>
    <w:qFormat/>
    <w:rsid w:val="00132F12"/>
    <w:rPr>
      <w:rFonts w:cs="OpenSymbol"/>
    </w:rPr>
  </w:style>
  <w:style w:type="character" w:customStyle="1" w:styleId="ListLabel454">
    <w:name w:val="ListLabel 454"/>
    <w:qFormat/>
    <w:rsid w:val="00132F12"/>
    <w:rPr>
      <w:rFonts w:cs="Symbol"/>
    </w:rPr>
  </w:style>
  <w:style w:type="character" w:customStyle="1" w:styleId="ListLabel455">
    <w:name w:val="ListLabel 455"/>
    <w:qFormat/>
    <w:rsid w:val="00132F12"/>
    <w:rPr>
      <w:rFonts w:cs="OpenSymbol"/>
    </w:rPr>
  </w:style>
  <w:style w:type="character" w:customStyle="1" w:styleId="ListLabel456">
    <w:name w:val="ListLabel 456"/>
    <w:qFormat/>
    <w:rsid w:val="00132F12"/>
    <w:rPr>
      <w:rFonts w:cs="OpenSymbol"/>
    </w:rPr>
  </w:style>
  <w:style w:type="character" w:customStyle="1" w:styleId="ListLabel457">
    <w:name w:val="ListLabel 457"/>
    <w:qFormat/>
    <w:rsid w:val="00132F12"/>
    <w:rPr>
      <w:rFonts w:ascii="Arial" w:hAnsi="Arial"/>
      <w:b w:val="0"/>
      <w:sz w:val="20"/>
    </w:rPr>
  </w:style>
  <w:style w:type="character" w:customStyle="1" w:styleId="ListLabel458">
    <w:name w:val="ListLabel 458"/>
    <w:qFormat/>
    <w:rsid w:val="00132F12"/>
    <w:rPr>
      <w:rFonts w:ascii="Arial" w:hAnsi="Arial"/>
      <w:b/>
      <w:bCs/>
      <w:i w:val="0"/>
      <w:sz w:val="20"/>
      <w:szCs w:val="20"/>
    </w:rPr>
  </w:style>
  <w:style w:type="character" w:customStyle="1" w:styleId="ListLabel459">
    <w:name w:val="ListLabel 459"/>
    <w:qFormat/>
    <w:rsid w:val="00132F12"/>
    <w:rPr>
      <w:rFonts w:ascii="Arial" w:hAnsi="Arial" w:cs="Symbol"/>
      <w:sz w:val="20"/>
    </w:rPr>
  </w:style>
  <w:style w:type="character" w:customStyle="1" w:styleId="ListLabel460">
    <w:name w:val="ListLabel 460"/>
    <w:qFormat/>
    <w:rsid w:val="00132F12"/>
    <w:rPr>
      <w:rFonts w:cs="OpenSymbol"/>
    </w:rPr>
  </w:style>
  <w:style w:type="character" w:customStyle="1" w:styleId="ListLabel461">
    <w:name w:val="ListLabel 461"/>
    <w:qFormat/>
    <w:rsid w:val="00132F12"/>
    <w:rPr>
      <w:rFonts w:cs="OpenSymbol"/>
    </w:rPr>
  </w:style>
  <w:style w:type="character" w:customStyle="1" w:styleId="ListLabel462">
    <w:name w:val="ListLabel 462"/>
    <w:qFormat/>
    <w:rsid w:val="00132F12"/>
    <w:rPr>
      <w:rFonts w:cs="Symbol"/>
    </w:rPr>
  </w:style>
  <w:style w:type="character" w:customStyle="1" w:styleId="ListLabel463">
    <w:name w:val="ListLabel 463"/>
    <w:qFormat/>
    <w:rsid w:val="00132F12"/>
    <w:rPr>
      <w:rFonts w:cs="OpenSymbol"/>
    </w:rPr>
  </w:style>
  <w:style w:type="character" w:customStyle="1" w:styleId="ListLabel464">
    <w:name w:val="ListLabel 464"/>
    <w:qFormat/>
    <w:rsid w:val="00132F12"/>
    <w:rPr>
      <w:rFonts w:cs="OpenSymbol"/>
    </w:rPr>
  </w:style>
  <w:style w:type="character" w:customStyle="1" w:styleId="ListLabel465">
    <w:name w:val="ListLabel 465"/>
    <w:qFormat/>
    <w:rsid w:val="00132F12"/>
    <w:rPr>
      <w:rFonts w:cs="Symbol"/>
    </w:rPr>
  </w:style>
  <w:style w:type="character" w:customStyle="1" w:styleId="ListLabel466">
    <w:name w:val="ListLabel 466"/>
    <w:qFormat/>
    <w:rsid w:val="00132F12"/>
    <w:rPr>
      <w:rFonts w:cs="OpenSymbol"/>
    </w:rPr>
  </w:style>
  <w:style w:type="character" w:customStyle="1" w:styleId="ListLabel467">
    <w:name w:val="ListLabel 467"/>
    <w:qFormat/>
    <w:rsid w:val="00132F12"/>
    <w:rPr>
      <w:rFonts w:cs="OpenSymbol"/>
    </w:rPr>
  </w:style>
  <w:style w:type="character" w:customStyle="1" w:styleId="ListLabel468">
    <w:name w:val="ListLabel 468"/>
    <w:qFormat/>
    <w:rsid w:val="00132F12"/>
    <w:rPr>
      <w:rFonts w:ascii="Arial" w:hAnsi="Arial"/>
      <w:b w:val="0"/>
      <w:sz w:val="20"/>
    </w:rPr>
  </w:style>
  <w:style w:type="character" w:customStyle="1" w:styleId="ListLabel469">
    <w:name w:val="ListLabel 469"/>
    <w:qFormat/>
    <w:rsid w:val="00132F12"/>
    <w:rPr>
      <w:rFonts w:ascii="Arial" w:hAnsi="Arial"/>
      <w:b/>
      <w:bCs/>
      <w:i w:val="0"/>
      <w:sz w:val="20"/>
      <w:szCs w:val="20"/>
    </w:rPr>
  </w:style>
  <w:style w:type="character" w:customStyle="1" w:styleId="ListLabel470">
    <w:name w:val="ListLabel 470"/>
    <w:qFormat/>
    <w:rsid w:val="00132F12"/>
    <w:rPr>
      <w:rFonts w:ascii="Arial" w:hAnsi="Arial" w:cs="Symbol"/>
      <w:sz w:val="20"/>
    </w:rPr>
  </w:style>
  <w:style w:type="character" w:customStyle="1" w:styleId="ListLabel471">
    <w:name w:val="ListLabel 471"/>
    <w:qFormat/>
    <w:rsid w:val="00132F12"/>
    <w:rPr>
      <w:rFonts w:cs="OpenSymbol"/>
    </w:rPr>
  </w:style>
  <w:style w:type="character" w:customStyle="1" w:styleId="ListLabel472">
    <w:name w:val="ListLabel 472"/>
    <w:qFormat/>
    <w:rsid w:val="00132F12"/>
    <w:rPr>
      <w:rFonts w:cs="Symbol"/>
    </w:rPr>
  </w:style>
  <w:style w:type="character" w:customStyle="1" w:styleId="ListLabel473">
    <w:name w:val="ListLabel 473"/>
    <w:qFormat/>
    <w:rsid w:val="00132F12"/>
    <w:rPr>
      <w:rFonts w:ascii="Arial" w:hAnsi="Arial"/>
      <w:b w:val="0"/>
      <w:sz w:val="20"/>
    </w:rPr>
  </w:style>
  <w:style w:type="character" w:customStyle="1" w:styleId="ListLabel474">
    <w:name w:val="ListLabel 474"/>
    <w:qFormat/>
    <w:rsid w:val="00132F12"/>
    <w:rPr>
      <w:rFonts w:ascii="Arial" w:hAnsi="Arial"/>
      <w:b/>
      <w:bCs/>
      <w:i w:val="0"/>
      <w:sz w:val="20"/>
      <w:szCs w:val="20"/>
    </w:rPr>
  </w:style>
  <w:style w:type="character" w:customStyle="1" w:styleId="ListLabel475">
    <w:name w:val="ListLabel 475"/>
    <w:qFormat/>
    <w:rsid w:val="00132F12"/>
    <w:rPr>
      <w:rFonts w:ascii="Arial" w:hAnsi="Arial" w:cs="Symbol"/>
      <w:sz w:val="20"/>
    </w:rPr>
  </w:style>
  <w:style w:type="character" w:customStyle="1" w:styleId="ListLabel476">
    <w:name w:val="ListLabel 476"/>
    <w:qFormat/>
    <w:rsid w:val="00132F12"/>
    <w:rPr>
      <w:rFonts w:cs="OpenSymbol"/>
    </w:rPr>
  </w:style>
  <w:style w:type="character" w:customStyle="1" w:styleId="ListLabel477">
    <w:name w:val="ListLabel 477"/>
    <w:qFormat/>
    <w:rsid w:val="00132F12"/>
    <w:rPr>
      <w:rFonts w:cs="Symbol"/>
    </w:rPr>
  </w:style>
  <w:style w:type="character" w:customStyle="1" w:styleId="ListLabel478">
    <w:name w:val="ListLabel 478"/>
    <w:qFormat/>
    <w:rsid w:val="00132F12"/>
    <w:rPr>
      <w:rFonts w:ascii="Arial" w:hAnsi="Arial"/>
      <w:b w:val="0"/>
      <w:sz w:val="20"/>
    </w:rPr>
  </w:style>
  <w:style w:type="character" w:customStyle="1" w:styleId="ListLabel479">
    <w:name w:val="ListLabel 479"/>
    <w:qFormat/>
    <w:rsid w:val="00132F12"/>
    <w:rPr>
      <w:rFonts w:ascii="Arial" w:hAnsi="Arial"/>
      <w:b/>
      <w:bCs/>
      <w:i w:val="0"/>
      <w:sz w:val="20"/>
      <w:szCs w:val="20"/>
    </w:rPr>
  </w:style>
  <w:style w:type="character" w:customStyle="1" w:styleId="ListLabel480">
    <w:name w:val="ListLabel 480"/>
    <w:qFormat/>
    <w:rsid w:val="00132F12"/>
    <w:rPr>
      <w:rFonts w:ascii="Arial" w:hAnsi="Arial" w:cs="Symbol"/>
      <w:sz w:val="20"/>
    </w:rPr>
  </w:style>
  <w:style w:type="character" w:customStyle="1" w:styleId="ListLabel481">
    <w:name w:val="ListLabel 481"/>
    <w:qFormat/>
    <w:rsid w:val="00132F12"/>
    <w:rPr>
      <w:rFonts w:cs="OpenSymbol"/>
    </w:rPr>
  </w:style>
  <w:style w:type="character" w:customStyle="1" w:styleId="ListLabel482">
    <w:name w:val="ListLabel 482"/>
    <w:qFormat/>
    <w:rsid w:val="00132F12"/>
    <w:rPr>
      <w:rFonts w:cs="Symbol"/>
    </w:rPr>
  </w:style>
  <w:style w:type="character" w:customStyle="1" w:styleId="ListLabel483">
    <w:name w:val="ListLabel 483"/>
    <w:qFormat/>
    <w:rsid w:val="00132F12"/>
    <w:rPr>
      <w:rFonts w:ascii="Arial" w:hAnsi="Arial"/>
      <w:b w:val="0"/>
      <w:sz w:val="20"/>
    </w:rPr>
  </w:style>
  <w:style w:type="character" w:customStyle="1" w:styleId="ListLabel484">
    <w:name w:val="ListLabel 484"/>
    <w:qFormat/>
    <w:rsid w:val="00132F12"/>
    <w:rPr>
      <w:rFonts w:ascii="Arial" w:hAnsi="Arial"/>
      <w:b/>
      <w:bCs/>
      <w:i w:val="0"/>
      <w:sz w:val="22"/>
      <w:szCs w:val="20"/>
    </w:rPr>
  </w:style>
  <w:style w:type="character" w:customStyle="1" w:styleId="ListLabel485">
    <w:name w:val="ListLabel 485"/>
    <w:qFormat/>
    <w:rsid w:val="00132F12"/>
    <w:rPr>
      <w:rFonts w:ascii="Arial" w:hAnsi="Arial" w:cs="Symbol"/>
      <w:b/>
      <w:sz w:val="20"/>
    </w:rPr>
  </w:style>
  <w:style w:type="character" w:customStyle="1" w:styleId="ListLabel486">
    <w:name w:val="ListLabel 486"/>
    <w:qFormat/>
    <w:rsid w:val="00132F12"/>
    <w:rPr>
      <w:rFonts w:cs="OpenSymbol"/>
    </w:rPr>
  </w:style>
  <w:style w:type="character" w:customStyle="1" w:styleId="ListLabel487">
    <w:name w:val="ListLabel 487"/>
    <w:qFormat/>
    <w:rsid w:val="00132F12"/>
    <w:rPr>
      <w:rFonts w:cs="Symbol"/>
    </w:rPr>
  </w:style>
  <w:style w:type="character" w:customStyle="1" w:styleId="ListLabel488">
    <w:name w:val="ListLabel 488"/>
    <w:qFormat/>
    <w:rsid w:val="00132F12"/>
    <w:rPr>
      <w:rFonts w:ascii="Arial" w:hAnsi="Arial"/>
      <w:b w:val="0"/>
      <w:sz w:val="20"/>
    </w:rPr>
  </w:style>
  <w:style w:type="character" w:customStyle="1" w:styleId="ListLabel489">
    <w:name w:val="ListLabel 489"/>
    <w:qFormat/>
    <w:rsid w:val="00132F12"/>
    <w:rPr>
      <w:rFonts w:ascii="Arial" w:hAnsi="Arial"/>
      <w:b/>
      <w:bCs/>
      <w:i w:val="0"/>
      <w:sz w:val="22"/>
      <w:szCs w:val="20"/>
    </w:rPr>
  </w:style>
  <w:style w:type="character" w:customStyle="1" w:styleId="ListLabel490">
    <w:name w:val="ListLabel 490"/>
    <w:qFormat/>
    <w:rsid w:val="00132F12"/>
    <w:rPr>
      <w:rFonts w:ascii="Arial" w:hAnsi="Arial" w:cs="Symbol"/>
      <w:b/>
      <w:sz w:val="20"/>
    </w:rPr>
  </w:style>
  <w:style w:type="character" w:customStyle="1" w:styleId="ListLabel491">
    <w:name w:val="ListLabel 491"/>
    <w:qFormat/>
    <w:rsid w:val="00132F12"/>
    <w:rPr>
      <w:rFonts w:cs="OpenSymbol"/>
    </w:rPr>
  </w:style>
  <w:style w:type="character" w:customStyle="1" w:styleId="ListLabel492">
    <w:name w:val="ListLabel 492"/>
    <w:qFormat/>
    <w:rsid w:val="00132F12"/>
    <w:rPr>
      <w:rFonts w:cs="Symbol"/>
    </w:rPr>
  </w:style>
  <w:style w:type="character" w:customStyle="1" w:styleId="ListLabel493">
    <w:name w:val="ListLabel 493"/>
    <w:qFormat/>
    <w:rsid w:val="00132F12"/>
    <w:rPr>
      <w:rFonts w:ascii="Arial" w:hAnsi="Arial"/>
      <w:b w:val="0"/>
      <w:sz w:val="20"/>
    </w:rPr>
  </w:style>
  <w:style w:type="character" w:customStyle="1" w:styleId="ListLabel494">
    <w:name w:val="ListLabel 494"/>
    <w:qFormat/>
    <w:rsid w:val="00132F12"/>
    <w:rPr>
      <w:rFonts w:ascii="Arial" w:hAnsi="Arial"/>
      <w:b/>
      <w:bCs/>
      <w:i w:val="0"/>
      <w:sz w:val="22"/>
      <w:szCs w:val="20"/>
    </w:rPr>
  </w:style>
  <w:style w:type="character" w:customStyle="1" w:styleId="ListLabel495">
    <w:name w:val="ListLabel 495"/>
    <w:qFormat/>
    <w:rsid w:val="00132F12"/>
    <w:rPr>
      <w:rFonts w:ascii="Arial" w:hAnsi="Arial" w:cs="Symbol"/>
      <w:b/>
      <w:sz w:val="20"/>
    </w:rPr>
  </w:style>
  <w:style w:type="character" w:customStyle="1" w:styleId="ListLabel496">
    <w:name w:val="ListLabel 496"/>
    <w:qFormat/>
    <w:rsid w:val="00132F12"/>
    <w:rPr>
      <w:rFonts w:cs="OpenSymbol"/>
    </w:rPr>
  </w:style>
  <w:style w:type="character" w:customStyle="1" w:styleId="ListLabel497">
    <w:name w:val="ListLabel 497"/>
    <w:qFormat/>
    <w:rsid w:val="00132F12"/>
    <w:rPr>
      <w:rFonts w:cs="Symbol"/>
    </w:rPr>
  </w:style>
  <w:style w:type="character" w:customStyle="1" w:styleId="ListLabel498">
    <w:name w:val="ListLabel 498"/>
    <w:qFormat/>
    <w:rsid w:val="00132F12"/>
    <w:rPr>
      <w:rFonts w:ascii="Arial" w:hAnsi="Arial"/>
      <w:b/>
      <w:bCs/>
      <w:i w:val="0"/>
      <w:sz w:val="22"/>
      <w:szCs w:val="20"/>
    </w:rPr>
  </w:style>
  <w:style w:type="character" w:customStyle="1" w:styleId="ListLabel499">
    <w:name w:val="ListLabel 499"/>
    <w:qFormat/>
    <w:rsid w:val="00132F12"/>
    <w:rPr>
      <w:rFonts w:ascii="Arial" w:hAnsi="Arial" w:cs="Symbol"/>
      <w:b/>
      <w:sz w:val="20"/>
    </w:rPr>
  </w:style>
  <w:style w:type="character" w:customStyle="1" w:styleId="ListLabel500">
    <w:name w:val="ListLabel 500"/>
    <w:qFormat/>
    <w:rsid w:val="00132F12"/>
    <w:rPr>
      <w:rFonts w:cs="OpenSymbol"/>
    </w:rPr>
  </w:style>
  <w:style w:type="character" w:customStyle="1" w:styleId="ListLabel501">
    <w:name w:val="ListLabel 501"/>
    <w:qFormat/>
    <w:rsid w:val="00132F12"/>
    <w:rPr>
      <w:rFonts w:cs="Symbol"/>
    </w:rPr>
  </w:style>
  <w:style w:type="character" w:customStyle="1" w:styleId="ListLabel502">
    <w:name w:val="ListLabel 502"/>
    <w:qFormat/>
    <w:rsid w:val="00132F12"/>
    <w:rPr>
      <w:rFonts w:ascii="Arial" w:hAnsi="Arial"/>
      <w:b/>
      <w:bCs/>
      <w:i w:val="0"/>
      <w:sz w:val="22"/>
      <w:szCs w:val="20"/>
    </w:rPr>
  </w:style>
  <w:style w:type="character" w:customStyle="1" w:styleId="ListLabel503">
    <w:name w:val="ListLabel 503"/>
    <w:qFormat/>
    <w:rsid w:val="00132F12"/>
    <w:rPr>
      <w:rFonts w:ascii="Arial" w:hAnsi="Arial" w:cs="Symbol"/>
      <w:b/>
      <w:sz w:val="20"/>
    </w:rPr>
  </w:style>
  <w:style w:type="character" w:customStyle="1" w:styleId="ListLabel504">
    <w:name w:val="ListLabel 504"/>
    <w:qFormat/>
    <w:rsid w:val="00132F12"/>
    <w:rPr>
      <w:rFonts w:cs="OpenSymbol"/>
    </w:rPr>
  </w:style>
  <w:style w:type="character" w:customStyle="1" w:styleId="ListLabel505">
    <w:name w:val="ListLabel 505"/>
    <w:qFormat/>
    <w:rsid w:val="00132F12"/>
    <w:rPr>
      <w:rFonts w:cs="Symbol"/>
    </w:rPr>
  </w:style>
  <w:style w:type="character" w:customStyle="1" w:styleId="ListLabel506">
    <w:name w:val="ListLabel 506"/>
    <w:qFormat/>
    <w:rsid w:val="00132F12"/>
    <w:rPr>
      <w:rFonts w:ascii="Arial" w:hAnsi="Arial"/>
      <w:b/>
      <w:bCs/>
      <w:i w:val="0"/>
      <w:sz w:val="22"/>
      <w:szCs w:val="20"/>
    </w:rPr>
  </w:style>
  <w:style w:type="character" w:customStyle="1" w:styleId="ListLabel507">
    <w:name w:val="ListLabel 507"/>
    <w:qFormat/>
    <w:rsid w:val="00132F12"/>
    <w:rPr>
      <w:rFonts w:ascii="Arial" w:hAnsi="Arial" w:cs="Symbol"/>
      <w:b/>
      <w:sz w:val="20"/>
    </w:rPr>
  </w:style>
  <w:style w:type="character" w:customStyle="1" w:styleId="ListLabel508">
    <w:name w:val="ListLabel 508"/>
    <w:qFormat/>
    <w:rsid w:val="00132F12"/>
    <w:rPr>
      <w:rFonts w:cs="OpenSymbol"/>
    </w:rPr>
  </w:style>
  <w:style w:type="character" w:customStyle="1" w:styleId="ListLabel509">
    <w:name w:val="ListLabel 509"/>
    <w:qFormat/>
    <w:rsid w:val="00132F12"/>
    <w:rPr>
      <w:rFonts w:cs="OpenSymbol"/>
    </w:rPr>
  </w:style>
  <w:style w:type="character" w:customStyle="1" w:styleId="ListLabel510">
    <w:name w:val="ListLabel 510"/>
    <w:qFormat/>
    <w:rsid w:val="00132F12"/>
    <w:rPr>
      <w:rFonts w:cs="Symbol"/>
    </w:rPr>
  </w:style>
  <w:style w:type="character" w:customStyle="1" w:styleId="ListLabel511">
    <w:name w:val="ListLabel 511"/>
    <w:qFormat/>
    <w:rsid w:val="00132F12"/>
    <w:rPr>
      <w:rFonts w:cs="OpenSymbol"/>
    </w:rPr>
  </w:style>
  <w:style w:type="character" w:customStyle="1" w:styleId="ListLabel512">
    <w:name w:val="ListLabel 512"/>
    <w:qFormat/>
    <w:rsid w:val="00132F12"/>
    <w:rPr>
      <w:rFonts w:cs="OpenSymbol"/>
    </w:rPr>
  </w:style>
  <w:style w:type="character" w:customStyle="1" w:styleId="ListLabel513">
    <w:name w:val="ListLabel 513"/>
    <w:qFormat/>
    <w:rsid w:val="00132F12"/>
    <w:rPr>
      <w:rFonts w:cs="Symbol"/>
    </w:rPr>
  </w:style>
  <w:style w:type="character" w:customStyle="1" w:styleId="ListLabel514">
    <w:name w:val="ListLabel 514"/>
    <w:qFormat/>
    <w:rsid w:val="00132F12"/>
    <w:rPr>
      <w:rFonts w:cs="OpenSymbol"/>
    </w:rPr>
  </w:style>
  <w:style w:type="character" w:customStyle="1" w:styleId="ListLabel515">
    <w:name w:val="ListLabel 515"/>
    <w:qFormat/>
    <w:rsid w:val="00132F12"/>
    <w:rPr>
      <w:rFonts w:cs="OpenSymbol"/>
    </w:rPr>
  </w:style>
  <w:style w:type="character" w:customStyle="1" w:styleId="ListLabel516">
    <w:name w:val="ListLabel 516"/>
    <w:qFormat/>
    <w:rsid w:val="00132F12"/>
    <w:rPr>
      <w:rFonts w:ascii="Arial" w:hAnsi="Arial"/>
      <w:b/>
      <w:bCs/>
      <w:i w:val="0"/>
      <w:sz w:val="22"/>
      <w:szCs w:val="20"/>
    </w:rPr>
  </w:style>
  <w:style w:type="character" w:customStyle="1" w:styleId="ListLabel517">
    <w:name w:val="ListLabel 517"/>
    <w:qFormat/>
    <w:rsid w:val="00132F12"/>
    <w:rPr>
      <w:rFonts w:ascii="Arial" w:hAnsi="Arial" w:cs="Symbol"/>
      <w:b/>
      <w:sz w:val="20"/>
    </w:rPr>
  </w:style>
  <w:style w:type="character" w:customStyle="1" w:styleId="ListLabel518">
    <w:name w:val="ListLabel 518"/>
    <w:qFormat/>
    <w:rsid w:val="00132F12"/>
    <w:rPr>
      <w:rFonts w:cs="OpenSymbol"/>
    </w:rPr>
  </w:style>
  <w:style w:type="character" w:customStyle="1" w:styleId="ListLabel519">
    <w:name w:val="ListLabel 519"/>
    <w:qFormat/>
    <w:rsid w:val="00132F12"/>
    <w:rPr>
      <w:rFonts w:cs="OpenSymbol"/>
    </w:rPr>
  </w:style>
  <w:style w:type="character" w:customStyle="1" w:styleId="ListLabel520">
    <w:name w:val="ListLabel 520"/>
    <w:qFormat/>
    <w:rsid w:val="00132F12"/>
    <w:rPr>
      <w:rFonts w:cs="Symbol"/>
    </w:rPr>
  </w:style>
  <w:style w:type="character" w:customStyle="1" w:styleId="ListLabel521">
    <w:name w:val="ListLabel 521"/>
    <w:qFormat/>
    <w:rsid w:val="00132F12"/>
    <w:rPr>
      <w:rFonts w:cs="OpenSymbol"/>
    </w:rPr>
  </w:style>
  <w:style w:type="character" w:customStyle="1" w:styleId="ListLabel522">
    <w:name w:val="ListLabel 522"/>
    <w:qFormat/>
    <w:rsid w:val="00132F12"/>
    <w:rPr>
      <w:rFonts w:cs="OpenSymbol"/>
    </w:rPr>
  </w:style>
  <w:style w:type="character" w:customStyle="1" w:styleId="ListLabel523">
    <w:name w:val="ListLabel 523"/>
    <w:qFormat/>
    <w:rsid w:val="00132F12"/>
    <w:rPr>
      <w:rFonts w:cs="Symbol"/>
    </w:rPr>
  </w:style>
  <w:style w:type="character" w:customStyle="1" w:styleId="ListLabel524">
    <w:name w:val="ListLabel 524"/>
    <w:qFormat/>
    <w:rsid w:val="00132F12"/>
    <w:rPr>
      <w:rFonts w:cs="OpenSymbol"/>
    </w:rPr>
  </w:style>
  <w:style w:type="character" w:customStyle="1" w:styleId="ListLabel525">
    <w:name w:val="ListLabel 525"/>
    <w:qFormat/>
    <w:rsid w:val="00132F12"/>
    <w:rPr>
      <w:rFonts w:cs="OpenSymbol"/>
    </w:rPr>
  </w:style>
  <w:style w:type="character" w:customStyle="1" w:styleId="ListLabel526">
    <w:name w:val="ListLabel 526"/>
    <w:qFormat/>
    <w:rsid w:val="00132F12"/>
    <w:rPr>
      <w:rFonts w:ascii="Arial" w:hAnsi="Arial"/>
      <w:b/>
      <w:bCs/>
      <w:i w:val="0"/>
      <w:sz w:val="22"/>
      <w:szCs w:val="20"/>
    </w:rPr>
  </w:style>
  <w:style w:type="character" w:customStyle="1" w:styleId="ListLabel527">
    <w:name w:val="ListLabel 527"/>
    <w:qFormat/>
    <w:rsid w:val="00132F12"/>
    <w:rPr>
      <w:rFonts w:ascii="Arial" w:hAnsi="Arial" w:cs="Symbol"/>
      <w:b/>
      <w:sz w:val="20"/>
    </w:rPr>
  </w:style>
  <w:style w:type="character" w:customStyle="1" w:styleId="ListLabel528">
    <w:name w:val="ListLabel 528"/>
    <w:qFormat/>
    <w:rsid w:val="00132F12"/>
    <w:rPr>
      <w:rFonts w:cs="OpenSymbol"/>
    </w:rPr>
  </w:style>
  <w:style w:type="character" w:customStyle="1" w:styleId="ListLabel529">
    <w:name w:val="ListLabel 529"/>
    <w:qFormat/>
    <w:rsid w:val="00132F12"/>
    <w:rPr>
      <w:rFonts w:cs="OpenSymbol"/>
    </w:rPr>
  </w:style>
  <w:style w:type="character" w:customStyle="1" w:styleId="ListLabel530">
    <w:name w:val="ListLabel 530"/>
    <w:qFormat/>
    <w:rsid w:val="00132F12"/>
    <w:rPr>
      <w:rFonts w:cs="Symbol"/>
    </w:rPr>
  </w:style>
  <w:style w:type="character" w:customStyle="1" w:styleId="ListLabel531">
    <w:name w:val="ListLabel 531"/>
    <w:qFormat/>
    <w:rsid w:val="00132F12"/>
    <w:rPr>
      <w:rFonts w:cs="OpenSymbol"/>
    </w:rPr>
  </w:style>
  <w:style w:type="character" w:customStyle="1" w:styleId="ListLabel532">
    <w:name w:val="ListLabel 532"/>
    <w:qFormat/>
    <w:rsid w:val="00132F12"/>
    <w:rPr>
      <w:rFonts w:cs="OpenSymbol"/>
    </w:rPr>
  </w:style>
  <w:style w:type="character" w:customStyle="1" w:styleId="ListLabel533">
    <w:name w:val="ListLabel 533"/>
    <w:qFormat/>
    <w:rsid w:val="00132F12"/>
    <w:rPr>
      <w:rFonts w:cs="Symbol"/>
    </w:rPr>
  </w:style>
  <w:style w:type="character" w:customStyle="1" w:styleId="ListLabel534">
    <w:name w:val="ListLabel 534"/>
    <w:qFormat/>
    <w:rsid w:val="00132F12"/>
    <w:rPr>
      <w:rFonts w:cs="OpenSymbol"/>
    </w:rPr>
  </w:style>
  <w:style w:type="character" w:customStyle="1" w:styleId="ListLabel535">
    <w:name w:val="ListLabel 535"/>
    <w:qFormat/>
    <w:rsid w:val="00132F12"/>
    <w:rPr>
      <w:rFonts w:cs="OpenSymbol"/>
    </w:rPr>
  </w:style>
  <w:style w:type="character" w:customStyle="1" w:styleId="ListLabel536">
    <w:name w:val="ListLabel 536"/>
    <w:qFormat/>
    <w:rsid w:val="00132F12"/>
    <w:rPr>
      <w:rFonts w:ascii="Arial" w:hAnsi="Arial"/>
      <w:b/>
      <w:bCs/>
      <w:i w:val="0"/>
      <w:sz w:val="22"/>
      <w:szCs w:val="20"/>
    </w:rPr>
  </w:style>
  <w:style w:type="character" w:customStyle="1" w:styleId="ListLabel537">
    <w:name w:val="ListLabel 537"/>
    <w:qFormat/>
    <w:rsid w:val="00132F12"/>
    <w:rPr>
      <w:rFonts w:ascii="Arial" w:hAnsi="Arial" w:cs="Symbol"/>
      <w:b/>
      <w:sz w:val="20"/>
    </w:rPr>
  </w:style>
  <w:style w:type="character" w:customStyle="1" w:styleId="ListLabel538">
    <w:name w:val="ListLabel 538"/>
    <w:qFormat/>
    <w:rsid w:val="00132F12"/>
    <w:rPr>
      <w:rFonts w:cs="OpenSymbol"/>
    </w:rPr>
  </w:style>
  <w:style w:type="character" w:customStyle="1" w:styleId="ListLabel539">
    <w:name w:val="ListLabel 539"/>
    <w:qFormat/>
    <w:rsid w:val="00132F12"/>
    <w:rPr>
      <w:rFonts w:cs="OpenSymbol"/>
    </w:rPr>
  </w:style>
  <w:style w:type="character" w:customStyle="1" w:styleId="ListLabel540">
    <w:name w:val="ListLabel 540"/>
    <w:qFormat/>
    <w:rsid w:val="00132F12"/>
    <w:rPr>
      <w:rFonts w:cs="Symbol"/>
    </w:rPr>
  </w:style>
  <w:style w:type="character" w:customStyle="1" w:styleId="ListLabel541">
    <w:name w:val="ListLabel 541"/>
    <w:qFormat/>
    <w:rsid w:val="00132F12"/>
    <w:rPr>
      <w:rFonts w:cs="OpenSymbol"/>
    </w:rPr>
  </w:style>
  <w:style w:type="character" w:customStyle="1" w:styleId="ListLabel542">
    <w:name w:val="ListLabel 542"/>
    <w:qFormat/>
    <w:rsid w:val="00132F12"/>
    <w:rPr>
      <w:rFonts w:cs="OpenSymbol"/>
    </w:rPr>
  </w:style>
  <w:style w:type="character" w:customStyle="1" w:styleId="ListLabel543">
    <w:name w:val="ListLabel 543"/>
    <w:qFormat/>
    <w:rsid w:val="00132F12"/>
    <w:rPr>
      <w:rFonts w:cs="Symbol"/>
    </w:rPr>
  </w:style>
  <w:style w:type="character" w:customStyle="1" w:styleId="ListLabel544">
    <w:name w:val="ListLabel 544"/>
    <w:qFormat/>
    <w:rsid w:val="00132F12"/>
    <w:rPr>
      <w:rFonts w:cs="OpenSymbol"/>
    </w:rPr>
  </w:style>
  <w:style w:type="character" w:customStyle="1" w:styleId="ListLabel545">
    <w:name w:val="ListLabel 545"/>
    <w:qFormat/>
    <w:rsid w:val="00132F12"/>
    <w:rPr>
      <w:rFonts w:cs="OpenSymbol"/>
    </w:rPr>
  </w:style>
  <w:style w:type="paragraph" w:styleId="Lista">
    <w:name w:val="List"/>
    <w:basedOn w:val="Corpodetexto"/>
    <w:rsid w:val="00132F12"/>
    <w:pPr>
      <w:widowControl w:val="0"/>
    </w:pPr>
    <w:rPr>
      <w:rFonts w:ascii="Times New Roman" w:hAnsi="Times New Roman" w:cs="Lucida Sans"/>
      <w:szCs w:val="20"/>
    </w:rPr>
  </w:style>
  <w:style w:type="paragraph" w:styleId="Legenda">
    <w:name w:val="caption"/>
    <w:basedOn w:val="Normal"/>
    <w:rsid w:val="00132F12"/>
    <w:pPr>
      <w:suppressLineNumbers/>
      <w:suppressAutoHyphens/>
      <w:spacing w:before="120" w:after="120"/>
    </w:pPr>
    <w:rPr>
      <w:rFonts w:cs="Lucida Sans"/>
      <w:i/>
      <w:iCs/>
      <w:color w:val="00000A"/>
      <w:sz w:val="24"/>
    </w:rPr>
  </w:style>
  <w:style w:type="paragraph" w:customStyle="1" w:styleId="ndice">
    <w:name w:val="Índice"/>
    <w:basedOn w:val="Normal"/>
    <w:qFormat/>
    <w:rsid w:val="00132F12"/>
    <w:pPr>
      <w:suppressLineNumbers/>
      <w:suppressAutoHyphens/>
    </w:pPr>
    <w:rPr>
      <w:rFonts w:cs="Lucida Sans"/>
      <w:color w:val="00000A"/>
    </w:rPr>
  </w:style>
  <w:style w:type="paragraph" w:customStyle="1" w:styleId="Corpodotexto">
    <w:name w:val="Corpo do texto"/>
    <w:basedOn w:val="Normal"/>
    <w:qFormat/>
    <w:rsid w:val="00132F12"/>
    <w:pPr>
      <w:suppressAutoHyphens/>
      <w:spacing w:after="140" w:line="288" w:lineRule="auto"/>
    </w:pPr>
    <w:rPr>
      <w:color w:val="00000A"/>
    </w:rPr>
  </w:style>
  <w:style w:type="paragraph" w:customStyle="1" w:styleId="Contedodatabela">
    <w:name w:val="Conteúdo da tabela"/>
    <w:basedOn w:val="Normal"/>
    <w:qFormat/>
    <w:rsid w:val="00132F12"/>
    <w:pPr>
      <w:suppressAutoHyphens/>
    </w:pPr>
    <w:rPr>
      <w:color w:val="00000A"/>
    </w:rPr>
  </w:style>
  <w:style w:type="paragraph" w:customStyle="1" w:styleId="Ttulodetabela">
    <w:name w:val="Título de tabela"/>
    <w:basedOn w:val="Contedodatabela"/>
    <w:qFormat/>
    <w:rsid w:val="00132F12"/>
  </w:style>
  <w:style w:type="paragraph" w:customStyle="1" w:styleId="UFOB11">
    <w:name w:val="UFOB 1.1"/>
    <w:basedOn w:val="PargrafodaLista"/>
    <w:qFormat/>
    <w:rsid w:val="00132F12"/>
    <w:pPr>
      <w:tabs>
        <w:tab w:val="left" w:pos="0"/>
      </w:tabs>
      <w:suppressAutoHyphens/>
      <w:spacing w:before="120" w:after="120"/>
      <w:ind w:left="0"/>
      <w:outlineLvl w:val="1"/>
    </w:pPr>
    <w:rPr>
      <w:rFonts w:ascii="Times New Roman" w:hAnsi="Times New Roman"/>
      <w:color w:val="00000A"/>
    </w:rPr>
  </w:style>
  <w:style w:type="paragraph" w:customStyle="1" w:styleId="UFOB111">
    <w:name w:val="UFOB 1.1.1"/>
    <w:basedOn w:val="PargrafodaLista"/>
    <w:qFormat/>
    <w:rsid w:val="00132F12"/>
    <w:pPr>
      <w:tabs>
        <w:tab w:val="left" w:pos="426"/>
        <w:tab w:val="left" w:pos="851"/>
      </w:tabs>
      <w:suppressAutoHyphens/>
      <w:spacing w:before="120" w:after="120"/>
      <w:ind w:left="709"/>
      <w:outlineLvl w:val="2"/>
    </w:pPr>
    <w:rPr>
      <w:rFonts w:ascii="Times New Roman" w:hAnsi="Times New Roman"/>
      <w:color w:val="00000A"/>
    </w:rPr>
  </w:style>
  <w:style w:type="paragraph" w:customStyle="1" w:styleId="Citaes">
    <w:name w:val="Citações"/>
    <w:basedOn w:val="Normal"/>
    <w:qFormat/>
    <w:rsid w:val="00132F12"/>
    <w:pPr>
      <w:suppressAutoHyphens/>
    </w:pPr>
    <w:rPr>
      <w:color w:val="00000A"/>
    </w:rPr>
  </w:style>
  <w:style w:type="paragraph" w:customStyle="1" w:styleId="Ttulododocumento">
    <w:name w:val="Título do documento"/>
    <w:basedOn w:val="Ttulo"/>
    <w:rsid w:val="00132F12"/>
  </w:style>
  <w:style w:type="paragraph" w:styleId="Subttulo">
    <w:name w:val="Subtitle"/>
    <w:basedOn w:val="Ttulo"/>
    <w:link w:val="SubttuloChar"/>
    <w:rsid w:val="00132F12"/>
  </w:style>
  <w:style w:type="character" w:customStyle="1" w:styleId="SubttuloChar">
    <w:name w:val="Subtítulo Char"/>
    <w:basedOn w:val="Fontepargpadro"/>
    <w:link w:val="Subttulo"/>
    <w:rsid w:val="00132F12"/>
    <w:rPr>
      <w:rFonts w:ascii="Liberation Sans" w:eastAsia="Microsoft YaHei" w:hAnsi="Liberation Sans" w:cs="Lucida Sans"/>
      <w:color w:val="00000A"/>
      <w:sz w:val="28"/>
      <w:szCs w:val="28"/>
    </w:rPr>
  </w:style>
  <w:style w:type="paragraph" w:customStyle="1" w:styleId="WW-Corpodetexto2">
    <w:name w:val="WW-Corpo de texto 2"/>
    <w:basedOn w:val="Normal"/>
    <w:rsid w:val="00E755FD"/>
    <w:pPr>
      <w:suppressAutoHyphens/>
      <w:spacing w:line="200" w:lineRule="exact"/>
      <w:jc w:val="both"/>
    </w:pPr>
    <w:rPr>
      <w:rFonts w:ascii="Times New Roman" w:hAnsi="Times New Roman" w:cs="Times New Roman"/>
      <w:szCs w:val="20"/>
    </w:rPr>
  </w:style>
  <w:style w:type="character" w:customStyle="1" w:styleId="Ttulo6Char">
    <w:name w:val="Título 6 Char"/>
    <w:basedOn w:val="Fontepargpadro"/>
    <w:link w:val="Ttulo6"/>
    <w:semiHidden/>
    <w:rsid w:val="00363ACB"/>
    <w:rPr>
      <w:rFonts w:asciiTheme="majorHAnsi" w:eastAsiaTheme="majorEastAsia" w:hAnsiTheme="majorHAnsi" w:cstheme="majorBidi"/>
      <w:i/>
      <w:iCs/>
      <w:color w:val="243F60" w:themeColor="accent1" w:themeShade="7F"/>
      <w:szCs w:val="24"/>
    </w:rPr>
  </w:style>
  <w:style w:type="paragraph" w:styleId="Recuodecorpodetexto">
    <w:name w:val="Body Text Indent"/>
    <w:basedOn w:val="Normal"/>
    <w:link w:val="RecuodecorpodetextoChar"/>
    <w:semiHidden/>
    <w:unhideWhenUsed/>
    <w:rsid w:val="00363ACB"/>
    <w:pPr>
      <w:spacing w:after="120"/>
      <w:ind w:left="283"/>
    </w:pPr>
  </w:style>
  <w:style w:type="character" w:customStyle="1" w:styleId="RecuodecorpodetextoChar">
    <w:name w:val="Recuo de corpo de texto Char"/>
    <w:basedOn w:val="Fontepargpadro"/>
    <w:link w:val="Recuodecorpodetexto"/>
    <w:semiHidden/>
    <w:rsid w:val="00363ACB"/>
    <w:rPr>
      <w:rFonts w:ascii="Arial" w:hAnsi="Arial"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C4"/>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link w:val="Ttulo3Char"/>
    <w:rsid w:val="00132F12"/>
    <w:pPr>
      <w:outlineLvl w:val="2"/>
    </w:pPr>
  </w:style>
  <w:style w:type="paragraph" w:styleId="Ttulo4">
    <w:name w:val="heading 4"/>
    <w:basedOn w:val="Normal"/>
    <w:next w:val="Normal"/>
    <w:link w:val="Ttulo4Char"/>
    <w:semiHidden/>
    <w:unhideWhenUsed/>
    <w:qFormat/>
    <w:rsid w:val="00132F12"/>
    <w:pPr>
      <w:keepNext/>
      <w:keepLines/>
      <w:suppressAutoHyphen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semiHidden/>
    <w:unhideWhenUsed/>
    <w:qFormat/>
    <w:rsid w:val="00363A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paragraph" w:customStyle="1" w:styleId="Nvel2">
    <w:name w:val="Nível 2"/>
    <w:basedOn w:val="Normal"/>
    <w:next w:val="Normal"/>
    <w:qFormat/>
    <w:rsid w:val="004B460A"/>
    <w:pPr>
      <w:spacing w:after="120"/>
      <w:jc w:val="both"/>
    </w:pPr>
    <w:rPr>
      <w:rFonts w:cs="Times New Roman"/>
      <w:b/>
      <w:szCs w:val="20"/>
    </w:rPr>
  </w:style>
  <w:style w:type="character" w:customStyle="1" w:styleId="normalchar1">
    <w:name w:val="normal__char1"/>
    <w:qFormat/>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qFormat/>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qFormat/>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qFormat/>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qFormat/>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qFormat/>
    <w:rsid w:val="00342AA1"/>
    <w:rPr>
      <w:sz w:val="16"/>
      <w:szCs w:val="16"/>
    </w:rPr>
  </w:style>
  <w:style w:type="paragraph" w:styleId="Textodecomentrio">
    <w:name w:val="annotation text"/>
    <w:basedOn w:val="Normal"/>
    <w:link w:val="TextodecomentrioChar"/>
    <w:unhideWhenUsed/>
    <w:qFormat/>
    <w:rsid w:val="00342AA1"/>
    <w:rPr>
      <w:szCs w:val="20"/>
    </w:rPr>
  </w:style>
  <w:style w:type="character" w:customStyle="1" w:styleId="TextodecomentrioChar">
    <w:name w:val="Texto de comentário Char"/>
    <w:basedOn w:val="Fontepargpadro"/>
    <w:link w:val="Textodecomentrio"/>
    <w:qFormat/>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Ttulo3Char">
    <w:name w:val="Título 3 Char"/>
    <w:basedOn w:val="Fontepargpadro"/>
    <w:link w:val="Ttulo3"/>
    <w:rsid w:val="00132F12"/>
    <w:rPr>
      <w:rFonts w:ascii="Liberation Sans" w:eastAsia="Microsoft YaHei" w:hAnsi="Liberation Sans" w:cs="Lucida Sans"/>
      <w:color w:val="00000A"/>
      <w:sz w:val="28"/>
      <w:szCs w:val="28"/>
    </w:rPr>
  </w:style>
  <w:style w:type="character" w:customStyle="1" w:styleId="Ttulo4Char">
    <w:name w:val="Título 4 Char"/>
    <w:basedOn w:val="Fontepargpadro"/>
    <w:link w:val="Ttulo4"/>
    <w:semiHidden/>
    <w:rsid w:val="00132F12"/>
    <w:rPr>
      <w:rFonts w:asciiTheme="majorHAnsi" w:eastAsiaTheme="majorEastAsia" w:hAnsiTheme="majorHAnsi" w:cstheme="majorBidi"/>
      <w:b/>
      <w:bCs/>
      <w:i/>
      <w:iCs/>
      <w:color w:val="4F81BD" w:themeColor="accent1"/>
      <w:szCs w:val="24"/>
    </w:rPr>
  </w:style>
  <w:style w:type="paragraph" w:styleId="Ttulo">
    <w:name w:val="Title"/>
    <w:basedOn w:val="Normal"/>
    <w:next w:val="Corpodetexto"/>
    <w:link w:val="TtuloChar"/>
    <w:qFormat/>
    <w:rsid w:val="00132F12"/>
    <w:pPr>
      <w:keepNext/>
      <w:suppressAutoHyphens/>
      <w:spacing w:before="240" w:after="120"/>
    </w:pPr>
    <w:rPr>
      <w:rFonts w:ascii="Liberation Sans" w:eastAsia="Microsoft YaHei" w:hAnsi="Liberation Sans" w:cs="Lucida Sans"/>
      <w:color w:val="00000A"/>
      <w:sz w:val="28"/>
      <w:szCs w:val="28"/>
    </w:rPr>
  </w:style>
  <w:style w:type="character" w:customStyle="1" w:styleId="TtuloChar">
    <w:name w:val="Título Char"/>
    <w:basedOn w:val="Fontepargpadro"/>
    <w:link w:val="Ttulo"/>
    <w:rsid w:val="00132F12"/>
    <w:rPr>
      <w:rFonts w:ascii="Liberation Sans" w:eastAsia="Microsoft YaHei" w:hAnsi="Liberation Sans" w:cs="Lucida Sans"/>
      <w:color w:val="00000A"/>
      <w:sz w:val="28"/>
      <w:szCs w:val="28"/>
    </w:rPr>
  </w:style>
  <w:style w:type="paragraph" w:styleId="Corpodetexto">
    <w:name w:val="Body Text"/>
    <w:basedOn w:val="Normal"/>
    <w:link w:val="CorpodetextoChar"/>
    <w:rsid w:val="00132F12"/>
    <w:pPr>
      <w:suppressAutoHyphens/>
      <w:spacing w:after="140" w:line="288" w:lineRule="auto"/>
    </w:pPr>
    <w:rPr>
      <w:color w:val="00000A"/>
    </w:rPr>
  </w:style>
  <w:style w:type="character" w:customStyle="1" w:styleId="CorpodetextoChar">
    <w:name w:val="Corpo de texto Char"/>
    <w:basedOn w:val="Fontepargpadro"/>
    <w:link w:val="Corpodetexto"/>
    <w:rsid w:val="00132F12"/>
    <w:rPr>
      <w:rFonts w:ascii="Arial" w:hAnsi="Arial" w:cs="Tahoma"/>
      <w:color w:val="00000A"/>
      <w:szCs w:val="24"/>
    </w:rPr>
  </w:style>
  <w:style w:type="character" w:customStyle="1" w:styleId="LinkdaInternet">
    <w:name w:val="Link da Internet"/>
    <w:rsid w:val="00132F12"/>
    <w:rPr>
      <w:color w:val="000080"/>
      <w:u w:val="single"/>
    </w:rPr>
  </w:style>
  <w:style w:type="character" w:customStyle="1" w:styleId="Nivel1Char">
    <w:name w:val="Nivel1 Char"/>
    <w:basedOn w:val="Fontepargpadro"/>
    <w:link w:val="Nivel1"/>
    <w:qFormat/>
    <w:rsid w:val="00132F12"/>
    <w:rPr>
      <w:rFonts w:ascii="Arial" w:eastAsiaTheme="majorEastAsia" w:hAnsi="Arial" w:cs="Arial"/>
      <w:b/>
      <w:color w:val="000000"/>
    </w:rPr>
  </w:style>
  <w:style w:type="character" w:customStyle="1" w:styleId="ListLabel1">
    <w:name w:val="ListLabel 1"/>
    <w:qFormat/>
    <w:rsid w:val="00132F12"/>
    <w:rPr>
      <w:b/>
      <w:i w:val="0"/>
    </w:rPr>
  </w:style>
  <w:style w:type="character" w:customStyle="1" w:styleId="ListLabel2">
    <w:name w:val="ListLabel 2"/>
    <w:qFormat/>
    <w:rsid w:val="00132F12"/>
    <w:rPr>
      <w:rFonts w:eastAsia="Arial Unicode MS"/>
    </w:rPr>
  </w:style>
  <w:style w:type="character" w:customStyle="1" w:styleId="ListLabel3">
    <w:name w:val="ListLabel 3"/>
    <w:qFormat/>
    <w:rsid w:val="00132F12"/>
    <w:rPr>
      <w:rFonts w:eastAsia="Arial Unicode MS"/>
    </w:rPr>
  </w:style>
  <w:style w:type="character" w:customStyle="1" w:styleId="ListLabel4">
    <w:name w:val="ListLabel 4"/>
    <w:qFormat/>
    <w:rsid w:val="00132F12"/>
    <w:rPr>
      <w:rFonts w:eastAsia="Arial Unicode MS"/>
    </w:rPr>
  </w:style>
  <w:style w:type="character" w:customStyle="1" w:styleId="ListLabel5">
    <w:name w:val="ListLabel 5"/>
    <w:qFormat/>
    <w:rsid w:val="00132F12"/>
    <w:rPr>
      <w:rFonts w:eastAsia="Arial Unicode MS"/>
    </w:rPr>
  </w:style>
  <w:style w:type="character" w:customStyle="1" w:styleId="ListLabel6">
    <w:name w:val="ListLabel 6"/>
    <w:qFormat/>
    <w:rsid w:val="00132F12"/>
    <w:rPr>
      <w:rFonts w:eastAsia="Arial Unicode MS"/>
    </w:rPr>
  </w:style>
  <w:style w:type="character" w:customStyle="1" w:styleId="ListLabel7">
    <w:name w:val="ListLabel 7"/>
    <w:qFormat/>
    <w:rsid w:val="00132F12"/>
    <w:rPr>
      <w:rFonts w:eastAsia="Arial Unicode MS"/>
    </w:rPr>
  </w:style>
  <w:style w:type="character" w:customStyle="1" w:styleId="ListLabel8">
    <w:name w:val="ListLabel 8"/>
    <w:qFormat/>
    <w:rsid w:val="00132F12"/>
    <w:rPr>
      <w:rFonts w:eastAsia="Arial Unicode MS"/>
    </w:rPr>
  </w:style>
  <w:style w:type="character" w:customStyle="1" w:styleId="ListLabel9">
    <w:name w:val="ListLabel 9"/>
    <w:qFormat/>
    <w:rsid w:val="00132F12"/>
    <w:rPr>
      <w:rFonts w:eastAsia="Arial Unicode MS"/>
    </w:rPr>
  </w:style>
  <w:style w:type="character" w:customStyle="1" w:styleId="ListLabel10">
    <w:name w:val="ListLabel 10"/>
    <w:qFormat/>
    <w:rsid w:val="00132F12"/>
    <w:rPr>
      <w:rFonts w:eastAsia="Arial Unicode MS"/>
    </w:rPr>
  </w:style>
  <w:style w:type="character" w:customStyle="1" w:styleId="ListLabel11">
    <w:name w:val="ListLabel 11"/>
    <w:qFormat/>
    <w:rsid w:val="00132F12"/>
    <w:rPr>
      <w:rFonts w:cs="Arial"/>
      <w:i/>
      <w:color w:val="FF0000"/>
    </w:rPr>
  </w:style>
  <w:style w:type="character" w:customStyle="1" w:styleId="ListLabel12">
    <w:name w:val="ListLabel 12"/>
    <w:qFormat/>
    <w:rsid w:val="00132F12"/>
    <w:rPr>
      <w:rFonts w:cs="Arial"/>
      <w:i/>
      <w:color w:val="FF0000"/>
    </w:rPr>
  </w:style>
  <w:style w:type="character" w:customStyle="1" w:styleId="ListLabel13">
    <w:name w:val="ListLabel 13"/>
    <w:qFormat/>
    <w:rsid w:val="00132F12"/>
    <w:rPr>
      <w:rFonts w:cs="Arial"/>
      <w:i/>
      <w:color w:val="FF0000"/>
    </w:rPr>
  </w:style>
  <w:style w:type="character" w:customStyle="1" w:styleId="ListLabel14">
    <w:name w:val="ListLabel 14"/>
    <w:qFormat/>
    <w:rsid w:val="00132F12"/>
    <w:rPr>
      <w:rFonts w:cs="Arial"/>
      <w:i/>
      <w:color w:val="FF0000"/>
    </w:rPr>
  </w:style>
  <w:style w:type="character" w:customStyle="1" w:styleId="ListLabel15">
    <w:name w:val="ListLabel 15"/>
    <w:qFormat/>
    <w:rsid w:val="00132F12"/>
    <w:rPr>
      <w:rFonts w:cs="Arial"/>
      <w:i/>
      <w:color w:val="FF0000"/>
    </w:rPr>
  </w:style>
  <w:style w:type="character" w:customStyle="1" w:styleId="ListLabel16">
    <w:name w:val="ListLabel 16"/>
    <w:qFormat/>
    <w:rsid w:val="00132F12"/>
    <w:rPr>
      <w:rFonts w:cs="Arial"/>
      <w:i/>
      <w:color w:val="FF0000"/>
    </w:rPr>
  </w:style>
  <w:style w:type="character" w:customStyle="1" w:styleId="ListLabel17">
    <w:name w:val="ListLabel 17"/>
    <w:qFormat/>
    <w:rsid w:val="00132F12"/>
    <w:rPr>
      <w:rFonts w:cs="Arial"/>
      <w:i/>
      <w:color w:val="FF0000"/>
    </w:rPr>
  </w:style>
  <w:style w:type="character" w:customStyle="1" w:styleId="ListLabel18">
    <w:name w:val="ListLabel 18"/>
    <w:qFormat/>
    <w:rsid w:val="00132F12"/>
    <w:rPr>
      <w:rFonts w:cs="Arial"/>
      <w:i/>
      <w:color w:val="FF0000"/>
    </w:rPr>
  </w:style>
  <w:style w:type="character" w:customStyle="1" w:styleId="ListLabel19">
    <w:name w:val="ListLabel 19"/>
    <w:qFormat/>
    <w:rsid w:val="00132F12"/>
    <w:rPr>
      <w:rFonts w:cs="Arial"/>
      <w:i/>
      <w:color w:val="FF0000"/>
    </w:rPr>
  </w:style>
  <w:style w:type="character" w:customStyle="1" w:styleId="ListLabel20">
    <w:name w:val="ListLabel 20"/>
    <w:qFormat/>
    <w:rsid w:val="00132F12"/>
    <w:rPr>
      <w:color w:val="0000FF"/>
    </w:rPr>
  </w:style>
  <w:style w:type="character" w:customStyle="1" w:styleId="ListLabel21">
    <w:name w:val="ListLabel 21"/>
    <w:qFormat/>
    <w:rsid w:val="00132F12"/>
    <w:rPr>
      <w:color w:val="0000FF"/>
    </w:rPr>
  </w:style>
  <w:style w:type="character" w:customStyle="1" w:styleId="ListLabel22">
    <w:name w:val="ListLabel 22"/>
    <w:qFormat/>
    <w:rsid w:val="00132F12"/>
    <w:rPr>
      <w:color w:val="0000FF"/>
    </w:rPr>
  </w:style>
  <w:style w:type="character" w:customStyle="1" w:styleId="ListLabel23">
    <w:name w:val="ListLabel 23"/>
    <w:qFormat/>
    <w:rsid w:val="00132F12"/>
    <w:rPr>
      <w:color w:val="0000FF"/>
    </w:rPr>
  </w:style>
  <w:style w:type="character" w:customStyle="1" w:styleId="ListLabel24">
    <w:name w:val="ListLabel 24"/>
    <w:qFormat/>
    <w:rsid w:val="00132F12"/>
    <w:rPr>
      <w:color w:val="0000FF"/>
    </w:rPr>
  </w:style>
  <w:style w:type="character" w:customStyle="1" w:styleId="ListLabel25">
    <w:name w:val="ListLabel 25"/>
    <w:qFormat/>
    <w:rsid w:val="00132F12"/>
    <w:rPr>
      <w:color w:val="0000FF"/>
    </w:rPr>
  </w:style>
  <w:style w:type="character" w:customStyle="1" w:styleId="ListLabel26">
    <w:name w:val="ListLabel 26"/>
    <w:qFormat/>
    <w:rsid w:val="00132F12"/>
    <w:rPr>
      <w:color w:val="0000FF"/>
    </w:rPr>
  </w:style>
  <w:style w:type="character" w:customStyle="1" w:styleId="ListLabel27">
    <w:name w:val="ListLabel 27"/>
    <w:qFormat/>
    <w:rsid w:val="00132F12"/>
    <w:rPr>
      <w:color w:val="0000FF"/>
    </w:rPr>
  </w:style>
  <w:style w:type="character" w:customStyle="1" w:styleId="ListLabel28">
    <w:name w:val="ListLabel 28"/>
    <w:qFormat/>
    <w:rsid w:val="00132F12"/>
    <w:rPr>
      <w:color w:val="0000FF"/>
    </w:rPr>
  </w:style>
  <w:style w:type="character" w:customStyle="1" w:styleId="ListLabel29">
    <w:name w:val="ListLabel 29"/>
    <w:qFormat/>
    <w:rsid w:val="00132F12"/>
    <w:rPr>
      <w:b w:val="0"/>
    </w:rPr>
  </w:style>
  <w:style w:type="character" w:customStyle="1" w:styleId="ListLabel30">
    <w:name w:val="ListLabel 30"/>
    <w:qFormat/>
    <w:rsid w:val="00132F12"/>
    <w:rPr>
      <w:b w:val="0"/>
    </w:rPr>
  </w:style>
  <w:style w:type="character" w:customStyle="1" w:styleId="ListLabel31">
    <w:name w:val="ListLabel 31"/>
    <w:qFormat/>
    <w:rsid w:val="00132F12"/>
    <w:rPr>
      <w:b w:val="0"/>
    </w:rPr>
  </w:style>
  <w:style w:type="character" w:customStyle="1" w:styleId="ListLabel32">
    <w:name w:val="ListLabel 32"/>
    <w:qFormat/>
    <w:rsid w:val="00132F12"/>
    <w:rPr>
      <w:b w:val="0"/>
    </w:rPr>
  </w:style>
  <w:style w:type="character" w:customStyle="1" w:styleId="ListLabel33">
    <w:name w:val="ListLabel 33"/>
    <w:qFormat/>
    <w:rsid w:val="00132F12"/>
    <w:rPr>
      <w:b w:val="0"/>
    </w:rPr>
  </w:style>
  <w:style w:type="character" w:customStyle="1" w:styleId="ListLabel34">
    <w:name w:val="ListLabel 34"/>
    <w:qFormat/>
    <w:rsid w:val="00132F12"/>
    <w:rPr>
      <w:b w:val="0"/>
    </w:rPr>
  </w:style>
  <w:style w:type="character" w:customStyle="1" w:styleId="ListLabel35">
    <w:name w:val="ListLabel 35"/>
    <w:qFormat/>
    <w:rsid w:val="00132F12"/>
    <w:rPr>
      <w:b w:val="0"/>
    </w:rPr>
  </w:style>
  <w:style w:type="character" w:customStyle="1" w:styleId="ListLabel36">
    <w:name w:val="ListLabel 36"/>
    <w:qFormat/>
    <w:rsid w:val="00132F12"/>
    <w:rPr>
      <w:b w:val="0"/>
    </w:rPr>
  </w:style>
  <w:style w:type="character" w:customStyle="1" w:styleId="ListLabel37">
    <w:name w:val="ListLabel 37"/>
    <w:qFormat/>
    <w:rsid w:val="00132F12"/>
    <w:rPr>
      <w:b w:val="0"/>
    </w:rPr>
  </w:style>
  <w:style w:type="character" w:customStyle="1" w:styleId="ListLabel38">
    <w:name w:val="ListLabel 38"/>
    <w:qFormat/>
    <w:rsid w:val="00132F12"/>
    <w:rPr>
      <w:b/>
      <w:i w:val="0"/>
    </w:rPr>
  </w:style>
  <w:style w:type="character" w:customStyle="1" w:styleId="ListLabel39">
    <w:name w:val="ListLabel 39"/>
    <w:qFormat/>
    <w:rsid w:val="00132F12"/>
    <w:rPr>
      <w:b/>
      <w:i w:val="0"/>
      <w:color w:val="00000A"/>
    </w:rPr>
  </w:style>
  <w:style w:type="character" w:customStyle="1" w:styleId="ListLabel40">
    <w:name w:val="ListLabel 40"/>
    <w:qFormat/>
    <w:rsid w:val="00132F12"/>
    <w:rPr>
      <w:b/>
      <w:i w:val="0"/>
    </w:rPr>
  </w:style>
  <w:style w:type="character" w:customStyle="1" w:styleId="ListLabel41">
    <w:name w:val="ListLabel 41"/>
    <w:qFormat/>
    <w:rsid w:val="00132F12"/>
    <w:rPr>
      <w:b/>
      <w:i w:val="0"/>
    </w:rPr>
  </w:style>
  <w:style w:type="character" w:customStyle="1" w:styleId="ListLabel42">
    <w:name w:val="ListLabel 42"/>
    <w:qFormat/>
    <w:rsid w:val="00132F12"/>
    <w:rPr>
      <w:b/>
      <w:i w:val="0"/>
    </w:rPr>
  </w:style>
  <w:style w:type="character" w:customStyle="1" w:styleId="ListLabel43">
    <w:name w:val="ListLabel 43"/>
    <w:qFormat/>
    <w:rsid w:val="00132F12"/>
    <w:rPr>
      <w:b/>
      <w:i w:val="0"/>
    </w:rPr>
  </w:style>
  <w:style w:type="character" w:customStyle="1" w:styleId="ListLabel44">
    <w:name w:val="ListLabel 44"/>
    <w:qFormat/>
    <w:rsid w:val="00132F12"/>
    <w:rPr>
      <w:b/>
      <w:i w:val="0"/>
      <w:color w:val="00000A"/>
    </w:rPr>
  </w:style>
  <w:style w:type="character" w:customStyle="1" w:styleId="ListLabel45">
    <w:name w:val="ListLabel 45"/>
    <w:qFormat/>
    <w:rsid w:val="00132F12"/>
    <w:rPr>
      <w:b/>
      <w:i w:val="0"/>
    </w:rPr>
  </w:style>
  <w:style w:type="character" w:customStyle="1" w:styleId="ListLabel46">
    <w:name w:val="ListLabel 46"/>
    <w:qFormat/>
    <w:rsid w:val="00132F12"/>
    <w:rPr>
      <w:b/>
      <w:i w:val="0"/>
    </w:rPr>
  </w:style>
  <w:style w:type="character" w:customStyle="1" w:styleId="ListLabel47">
    <w:name w:val="ListLabel 47"/>
    <w:qFormat/>
    <w:rsid w:val="00132F12"/>
    <w:rPr>
      <w:b/>
      <w:i w:val="0"/>
    </w:rPr>
  </w:style>
  <w:style w:type="character" w:customStyle="1" w:styleId="ListLabel48">
    <w:name w:val="ListLabel 48"/>
    <w:qFormat/>
    <w:rsid w:val="00132F12"/>
    <w:rPr>
      <w:i w:val="0"/>
    </w:rPr>
  </w:style>
  <w:style w:type="character" w:customStyle="1" w:styleId="Smbolosdenumerao">
    <w:name w:val="Símbolos de numeração"/>
    <w:qFormat/>
    <w:rsid w:val="00132F12"/>
  </w:style>
  <w:style w:type="character" w:customStyle="1" w:styleId="ListLabel49">
    <w:name w:val="ListLabel 49"/>
    <w:qFormat/>
    <w:rsid w:val="00132F12"/>
    <w:rPr>
      <w:rFonts w:ascii="Arial" w:eastAsia="Times New Roman" w:hAnsi="Arial" w:cs="Times New Roman"/>
      <w:b/>
      <w:bCs/>
      <w:i w:val="0"/>
      <w:color w:val="000000"/>
      <w:sz w:val="20"/>
      <w:szCs w:val="20"/>
      <w:lang w:val="pt-BR" w:eastAsia="pt-BR" w:bidi="ar-SA"/>
    </w:rPr>
  </w:style>
  <w:style w:type="character" w:customStyle="1" w:styleId="Marcas">
    <w:name w:val="Marcas"/>
    <w:qFormat/>
    <w:rsid w:val="00132F12"/>
    <w:rPr>
      <w:rFonts w:ascii="OpenSymbol" w:eastAsia="OpenSymbol" w:hAnsi="OpenSymbol" w:cs="OpenSymbol"/>
    </w:rPr>
  </w:style>
  <w:style w:type="character" w:customStyle="1" w:styleId="ListLabel50">
    <w:name w:val="ListLabel 50"/>
    <w:qFormat/>
    <w:rsid w:val="00132F12"/>
    <w:rPr>
      <w:rFonts w:ascii="Arial" w:eastAsia="Times New Roman" w:hAnsi="Arial" w:cs="Times New Roman"/>
      <w:b/>
      <w:bCs/>
      <w:i w:val="0"/>
      <w:color w:val="000000"/>
      <w:sz w:val="20"/>
      <w:szCs w:val="20"/>
      <w:lang w:val="pt-BR" w:eastAsia="pt-BR" w:bidi="ar-SA"/>
    </w:rPr>
  </w:style>
  <w:style w:type="character" w:customStyle="1" w:styleId="ListLabel51">
    <w:name w:val="ListLabel 51"/>
    <w:qFormat/>
    <w:rsid w:val="00132F12"/>
    <w:rPr>
      <w:rFonts w:ascii="Arial" w:hAnsi="Arial" w:cs="OpenSymbol"/>
      <w:sz w:val="20"/>
    </w:rPr>
  </w:style>
  <w:style w:type="character" w:customStyle="1" w:styleId="ListLabel52">
    <w:name w:val="ListLabel 52"/>
    <w:qFormat/>
    <w:rsid w:val="00132F12"/>
    <w:rPr>
      <w:rFonts w:cs="OpenSymbol"/>
    </w:rPr>
  </w:style>
  <w:style w:type="character" w:customStyle="1" w:styleId="ListLabel53">
    <w:name w:val="ListLabel 53"/>
    <w:qFormat/>
    <w:rsid w:val="00132F12"/>
    <w:rPr>
      <w:rFonts w:cs="OpenSymbol"/>
    </w:rPr>
  </w:style>
  <w:style w:type="character" w:customStyle="1" w:styleId="ListLabel54">
    <w:name w:val="ListLabel 54"/>
    <w:qFormat/>
    <w:rsid w:val="00132F12"/>
    <w:rPr>
      <w:rFonts w:cs="OpenSymbol"/>
    </w:rPr>
  </w:style>
  <w:style w:type="character" w:customStyle="1" w:styleId="ListLabel55">
    <w:name w:val="ListLabel 55"/>
    <w:qFormat/>
    <w:rsid w:val="00132F12"/>
    <w:rPr>
      <w:rFonts w:cs="OpenSymbol"/>
    </w:rPr>
  </w:style>
  <w:style w:type="character" w:customStyle="1" w:styleId="ListLabel56">
    <w:name w:val="ListLabel 56"/>
    <w:qFormat/>
    <w:rsid w:val="00132F12"/>
    <w:rPr>
      <w:rFonts w:cs="OpenSymbol"/>
    </w:rPr>
  </w:style>
  <w:style w:type="character" w:customStyle="1" w:styleId="ListLabel57">
    <w:name w:val="ListLabel 57"/>
    <w:qFormat/>
    <w:rsid w:val="00132F12"/>
    <w:rPr>
      <w:rFonts w:cs="OpenSymbol"/>
    </w:rPr>
  </w:style>
  <w:style w:type="character" w:customStyle="1" w:styleId="ListLabel58">
    <w:name w:val="ListLabel 58"/>
    <w:qFormat/>
    <w:rsid w:val="00132F12"/>
    <w:rPr>
      <w:rFonts w:cs="OpenSymbol"/>
    </w:rPr>
  </w:style>
  <w:style w:type="character" w:customStyle="1" w:styleId="ListLabel59">
    <w:name w:val="ListLabel 59"/>
    <w:qFormat/>
    <w:rsid w:val="00132F12"/>
    <w:rPr>
      <w:rFonts w:cs="OpenSymbol"/>
    </w:rPr>
  </w:style>
  <w:style w:type="character" w:customStyle="1" w:styleId="ListLabel60">
    <w:name w:val="ListLabel 60"/>
    <w:qFormat/>
    <w:rsid w:val="00132F12"/>
    <w:rPr>
      <w:rFonts w:ascii="Arial" w:eastAsia="Times New Roman" w:hAnsi="Arial" w:cs="Times New Roman"/>
      <w:b/>
      <w:bCs/>
      <w:i w:val="0"/>
      <w:color w:val="000000"/>
      <w:sz w:val="20"/>
      <w:szCs w:val="20"/>
      <w:lang w:val="pt-BR" w:eastAsia="pt-BR" w:bidi="ar-SA"/>
    </w:rPr>
  </w:style>
  <w:style w:type="character" w:customStyle="1" w:styleId="ListLabel61">
    <w:name w:val="ListLabel 61"/>
    <w:qFormat/>
    <w:rsid w:val="00132F12"/>
    <w:rPr>
      <w:rFonts w:ascii="Arial" w:hAnsi="Arial" w:cs="OpenSymbol"/>
      <w:sz w:val="20"/>
    </w:rPr>
  </w:style>
  <w:style w:type="character" w:customStyle="1" w:styleId="ListLabel62">
    <w:name w:val="ListLabel 62"/>
    <w:qFormat/>
    <w:rsid w:val="00132F12"/>
    <w:rPr>
      <w:rFonts w:cs="OpenSymbol"/>
    </w:rPr>
  </w:style>
  <w:style w:type="character" w:customStyle="1" w:styleId="ListLabel63">
    <w:name w:val="ListLabel 63"/>
    <w:qFormat/>
    <w:rsid w:val="00132F12"/>
    <w:rPr>
      <w:rFonts w:cs="OpenSymbol"/>
    </w:rPr>
  </w:style>
  <w:style w:type="character" w:customStyle="1" w:styleId="ListLabel64">
    <w:name w:val="ListLabel 64"/>
    <w:qFormat/>
    <w:rsid w:val="00132F12"/>
    <w:rPr>
      <w:rFonts w:cs="OpenSymbol"/>
    </w:rPr>
  </w:style>
  <w:style w:type="character" w:customStyle="1" w:styleId="ListLabel65">
    <w:name w:val="ListLabel 65"/>
    <w:qFormat/>
    <w:rsid w:val="00132F12"/>
    <w:rPr>
      <w:rFonts w:cs="OpenSymbol"/>
    </w:rPr>
  </w:style>
  <w:style w:type="character" w:customStyle="1" w:styleId="ListLabel66">
    <w:name w:val="ListLabel 66"/>
    <w:qFormat/>
    <w:rsid w:val="00132F12"/>
    <w:rPr>
      <w:rFonts w:cs="OpenSymbol"/>
    </w:rPr>
  </w:style>
  <w:style w:type="character" w:customStyle="1" w:styleId="ListLabel67">
    <w:name w:val="ListLabel 67"/>
    <w:qFormat/>
    <w:rsid w:val="00132F12"/>
    <w:rPr>
      <w:rFonts w:cs="OpenSymbol"/>
    </w:rPr>
  </w:style>
  <w:style w:type="character" w:customStyle="1" w:styleId="ListLabel68">
    <w:name w:val="ListLabel 68"/>
    <w:qFormat/>
    <w:rsid w:val="00132F12"/>
    <w:rPr>
      <w:rFonts w:cs="OpenSymbol"/>
    </w:rPr>
  </w:style>
  <w:style w:type="character" w:customStyle="1" w:styleId="ListLabel69">
    <w:name w:val="ListLabel 69"/>
    <w:qFormat/>
    <w:rsid w:val="00132F12"/>
    <w:rPr>
      <w:rFonts w:cs="OpenSymbol"/>
    </w:rPr>
  </w:style>
  <w:style w:type="character" w:customStyle="1" w:styleId="ListLabel70">
    <w:name w:val="ListLabel 70"/>
    <w:qFormat/>
    <w:rsid w:val="00132F12"/>
    <w:rPr>
      <w:rFonts w:cs="OpenSymbol"/>
    </w:rPr>
  </w:style>
  <w:style w:type="character" w:customStyle="1" w:styleId="ListLabel71">
    <w:name w:val="ListLabel 71"/>
    <w:qFormat/>
    <w:rsid w:val="00132F12"/>
    <w:rPr>
      <w:rFonts w:cs="OpenSymbol"/>
    </w:rPr>
  </w:style>
  <w:style w:type="character" w:customStyle="1" w:styleId="ListLabel72">
    <w:name w:val="ListLabel 72"/>
    <w:qFormat/>
    <w:rsid w:val="00132F12"/>
    <w:rPr>
      <w:rFonts w:cs="OpenSymbol"/>
    </w:rPr>
  </w:style>
  <w:style w:type="character" w:customStyle="1" w:styleId="ListLabel73">
    <w:name w:val="ListLabel 73"/>
    <w:qFormat/>
    <w:rsid w:val="00132F12"/>
    <w:rPr>
      <w:rFonts w:cs="OpenSymbol"/>
    </w:rPr>
  </w:style>
  <w:style w:type="character" w:customStyle="1" w:styleId="ListLabel74">
    <w:name w:val="ListLabel 74"/>
    <w:qFormat/>
    <w:rsid w:val="00132F12"/>
    <w:rPr>
      <w:rFonts w:cs="OpenSymbol"/>
    </w:rPr>
  </w:style>
  <w:style w:type="character" w:customStyle="1" w:styleId="ListLabel75">
    <w:name w:val="ListLabel 75"/>
    <w:qFormat/>
    <w:rsid w:val="00132F12"/>
    <w:rPr>
      <w:rFonts w:ascii="Arial" w:hAnsi="Arial" w:cs="OpenSymbol"/>
      <w:sz w:val="20"/>
    </w:rPr>
  </w:style>
  <w:style w:type="character" w:customStyle="1" w:styleId="ListLabel76">
    <w:name w:val="ListLabel 76"/>
    <w:qFormat/>
    <w:rsid w:val="00132F12"/>
    <w:rPr>
      <w:rFonts w:cs="OpenSymbol"/>
    </w:rPr>
  </w:style>
  <w:style w:type="character" w:customStyle="1" w:styleId="ListLabel77">
    <w:name w:val="ListLabel 77"/>
    <w:qFormat/>
    <w:rsid w:val="00132F12"/>
    <w:rPr>
      <w:rFonts w:cs="OpenSymbol"/>
    </w:rPr>
  </w:style>
  <w:style w:type="character" w:customStyle="1" w:styleId="ListLabel78">
    <w:name w:val="ListLabel 78"/>
    <w:qFormat/>
    <w:rsid w:val="00132F12"/>
    <w:rPr>
      <w:rFonts w:cs="OpenSymbol"/>
    </w:rPr>
  </w:style>
  <w:style w:type="character" w:customStyle="1" w:styleId="ListLabel79">
    <w:name w:val="ListLabel 79"/>
    <w:qFormat/>
    <w:rsid w:val="00132F12"/>
    <w:rPr>
      <w:rFonts w:cs="OpenSymbol"/>
    </w:rPr>
  </w:style>
  <w:style w:type="character" w:customStyle="1" w:styleId="ListLabel80">
    <w:name w:val="ListLabel 80"/>
    <w:qFormat/>
    <w:rsid w:val="00132F12"/>
    <w:rPr>
      <w:rFonts w:cs="OpenSymbol"/>
    </w:rPr>
  </w:style>
  <w:style w:type="character" w:customStyle="1" w:styleId="ListLabel81">
    <w:name w:val="ListLabel 81"/>
    <w:qFormat/>
    <w:rsid w:val="00132F12"/>
    <w:rPr>
      <w:rFonts w:cs="OpenSymbol"/>
    </w:rPr>
  </w:style>
  <w:style w:type="character" w:customStyle="1" w:styleId="ListLabel82">
    <w:name w:val="ListLabel 82"/>
    <w:qFormat/>
    <w:rsid w:val="00132F12"/>
    <w:rPr>
      <w:rFonts w:cs="OpenSymbol"/>
    </w:rPr>
  </w:style>
  <w:style w:type="character" w:customStyle="1" w:styleId="ListLabel83">
    <w:name w:val="ListLabel 83"/>
    <w:qFormat/>
    <w:rsid w:val="00132F12"/>
    <w:rPr>
      <w:rFonts w:cs="OpenSymbol"/>
    </w:rPr>
  </w:style>
  <w:style w:type="character" w:customStyle="1" w:styleId="ListLabel84">
    <w:name w:val="ListLabel 84"/>
    <w:qFormat/>
    <w:rsid w:val="00132F12"/>
    <w:rPr>
      <w:rFonts w:ascii="Arial" w:hAnsi="Arial" w:cs="OpenSymbol"/>
      <w:b w:val="0"/>
      <w:sz w:val="20"/>
    </w:rPr>
  </w:style>
  <w:style w:type="character" w:customStyle="1" w:styleId="ListLabel85">
    <w:name w:val="ListLabel 85"/>
    <w:qFormat/>
    <w:rsid w:val="00132F12"/>
    <w:rPr>
      <w:rFonts w:cs="OpenSymbol"/>
    </w:rPr>
  </w:style>
  <w:style w:type="character" w:customStyle="1" w:styleId="ListLabel86">
    <w:name w:val="ListLabel 86"/>
    <w:qFormat/>
    <w:rsid w:val="00132F12"/>
    <w:rPr>
      <w:rFonts w:cs="OpenSymbol"/>
    </w:rPr>
  </w:style>
  <w:style w:type="character" w:customStyle="1" w:styleId="ListLabel87">
    <w:name w:val="ListLabel 87"/>
    <w:qFormat/>
    <w:rsid w:val="00132F12"/>
    <w:rPr>
      <w:rFonts w:cs="OpenSymbol"/>
    </w:rPr>
  </w:style>
  <w:style w:type="character" w:customStyle="1" w:styleId="ListLabel88">
    <w:name w:val="ListLabel 88"/>
    <w:qFormat/>
    <w:rsid w:val="00132F12"/>
    <w:rPr>
      <w:rFonts w:cs="OpenSymbol"/>
    </w:rPr>
  </w:style>
  <w:style w:type="character" w:customStyle="1" w:styleId="ListLabel89">
    <w:name w:val="ListLabel 89"/>
    <w:qFormat/>
    <w:rsid w:val="00132F12"/>
    <w:rPr>
      <w:rFonts w:cs="OpenSymbol"/>
    </w:rPr>
  </w:style>
  <w:style w:type="character" w:customStyle="1" w:styleId="ListLabel90">
    <w:name w:val="ListLabel 90"/>
    <w:qFormat/>
    <w:rsid w:val="00132F12"/>
    <w:rPr>
      <w:rFonts w:cs="OpenSymbol"/>
    </w:rPr>
  </w:style>
  <w:style w:type="character" w:customStyle="1" w:styleId="ListLabel91">
    <w:name w:val="ListLabel 91"/>
    <w:qFormat/>
    <w:rsid w:val="00132F12"/>
    <w:rPr>
      <w:rFonts w:cs="OpenSymbol"/>
    </w:rPr>
  </w:style>
  <w:style w:type="character" w:customStyle="1" w:styleId="ListLabel92">
    <w:name w:val="ListLabel 92"/>
    <w:qFormat/>
    <w:rsid w:val="00132F12"/>
    <w:rPr>
      <w:rFonts w:cs="OpenSymbol"/>
    </w:rPr>
  </w:style>
  <w:style w:type="character" w:customStyle="1" w:styleId="ListLabel93">
    <w:name w:val="ListLabel 93"/>
    <w:qFormat/>
    <w:rsid w:val="00132F12"/>
    <w:rPr>
      <w:rFonts w:ascii="Arial" w:hAnsi="Arial" w:cs="OpenSymbol"/>
      <w:b w:val="0"/>
      <w:sz w:val="20"/>
    </w:rPr>
  </w:style>
  <w:style w:type="character" w:customStyle="1" w:styleId="ListLabel94">
    <w:name w:val="ListLabel 94"/>
    <w:qFormat/>
    <w:rsid w:val="00132F12"/>
    <w:rPr>
      <w:rFonts w:cs="OpenSymbol"/>
    </w:rPr>
  </w:style>
  <w:style w:type="character" w:customStyle="1" w:styleId="ListLabel95">
    <w:name w:val="ListLabel 95"/>
    <w:qFormat/>
    <w:rsid w:val="00132F12"/>
    <w:rPr>
      <w:rFonts w:cs="OpenSymbol"/>
    </w:rPr>
  </w:style>
  <w:style w:type="character" w:customStyle="1" w:styleId="ListLabel96">
    <w:name w:val="ListLabel 96"/>
    <w:qFormat/>
    <w:rsid w:val="00132F12"/>
    <w:rPr>
      <w:rFonts w:cs="OpenSymbol"/>
    </w:rPr>
  </w:style>
  <w:style w:type="character" w:customStyle="1" w:styleId="ListLabel97">
    <w:name w:val="ListLabel 97"/>
    <w:qFormat/>
    <w:rsid w:val="00132F12"/>
    <w:rPr>
      <w:rFonts w:cs="OpenSymbol"/>
    </w:rPr>
  </w:style>
  <w:style w:type="character" w:customStyle="1" w:styleId="ListLabel98">
    <w:name w:val="ListLabel 98"/>
    <w:qFormat/>
    <w:rsid w:val="00132F12"/>
    <w:rPr>
      <w:rFonts w:cs="OpenSymbol"/>
    </w:rPr>
  </w:style>
  <w:style w:type="character" w:customStyle="1" w:styleId="ListLabel99">
    <w:name w:val="ListLabel 99"/>
    <w:qFormat/>
    <w:rsid w:val="00132F12"/>
    <w:rPr>
      <w:rFonts w:cs="OpenSymbol"/>
    </w:rPr>
  </w:style>
  <w:style w:type="character" w:customStyle="1" w:styleId="ListLabel100">
    <w:name w:val="ListLabel 100"/>
    <w:qFormat/>
    <w:rsid w:val="00132F12"/>
    <w:rPr>
      <w:rFonts w:cs="OpenSymbol"/>
    </w:rPr>
  </w:style>
  <w:style w:type="character" w:customStyle="1" w:styleId="ListLabel101">
    <w:name w:val="ListLabel 101"/>
    <w:qFormat/>
    <w:rsid w:val="00132F12"/>
    <w:rPr>
      <w:rFonts w:cs="OpenSymbol"/>
    </w:rPr>
  </w:style>
  <w:style w:type="character" w:customStyle="1" w:styleId="ListLabel102">
    <w:name w:val="ListLabel 102"/>
    <w:qFormat/>
    <w:rsid w:val="00132F12"/>
    <w:rPr>
      <w:rFonts w:ascii="Arial" w:hAnsi="Arial" w:cs="OpenSymbol"/>
      <w:b w:val="0"/>
      <w:sz w:val="20"/>
    </w:rPr>
  </w:style>
  <w:style w:type="character" w:customStyle="1" w:styleId="ListLabel103">
    <w:name w:val="ListLabel 103"/>
    <w:qFormat/>
    <w:rsid w:val="00132F12"/>
    <w:rPr>
      <w:rFonts w:cs="OpenSymbol"/>
    </w:rPr>
  </w:style>
  <w:style w:type="character" w:customStyle="1" w:styleId="ListLabel104">
    <w:name w:val="ListLabel 104"/>
    <w:qFormat/>
    <w:rsid w:val="00132F12"/>
    <w:rPr>
      <w:rFonts w:cs="OpenSymbol"/>
    </w:rPr>
  </w:style>
  <w:style w:type="character" w:customStyle="1" w:styleId="ListLabel105">
    <w:name w:val="ListLabel 105"/>
    <w:qFormat/>
    <w:rsid w:val="00132F12"/>
    <w:rPr>
      <w:rFonts w:cs="OpenSymbol"/>
    </w:rPr>
  </w:style>
  <w:style w:type="character" w:customStyle="1" w:styleId="ListLabel106">
    <w:name w:val="ListLabel 106"/>
    <w:qFormat/>
    <w:rsid w:val="00132F12"/>
    <w:rPr>
      <w:rFonts w:cs="OpenSymbol"/>
    </w:rPr>
  </w:style>
  <w:style w:type="character" w:customStyle="1" w:styleId="ListLabel107">
    <w:name w:val="ListLabel 107"/>
    <w:qFormat/>
    <w:rsid w:val="00132F12"/>
    <w:rPr>
      <w:rFonts w:cs="OpenSymbol"/>
    </w:rPr>
  </w:style>
  <w:style w:type="character" w:customStyle="1" w:styleId="ListLabel108">
    <w:name w:val="ListLabel 108"/>
    <w:qFormat/>
    <w:rsid w:val="00132F12"/>
    <w:rPr>
      <w:rFonts w:cs="OpenSymbol"/>
    </w:rPr>
  </w:style>
  <w:style w:type="character" w:customStyle="1" w:styleId="ListLabel109">
    <w:name w:val="ListLabel 109"/>
    <w:qFormat/>
    <w:rsid w:val="00132F12"/>
    <w:rPr>
      <w:rFonts w:ascii="Arial" w:hAnsi="Arial" w:cs="OpenSymbol"/>
      <w:sz w:val="20"/>
    </w:rPr>
  </w:style>
  <w:style w:type="character" w:customStyle="1" w:styleId="ListLabel110">
    <w:name w:val="ListLabel 110"/>
    <w:qFormat/>
    <w:rsid w:val="00132F12"/>
    <w:rPr>
      <w:rFonts w:cs="OpenSymbol"/>
    </w:rPr>
  </w:style>
  <w:style w:type="character" w:customStyle="1" w:styleId="ListLabel111">
    <w:name w:val="ListLabel 111"/>
    <w:qFormat/>
    <w:rsid w:val="00132F12"/>
    <w:rPr>
      <w:rFonts w:cs="OpenSymbol"/>
    </w:rPr>
  </w:style>
  <w:style w:type="character" w:customStyle="1" w:styleId="ListLabel112">
    <w:name w:val="ListLabel 112"/>
    <w:qFormat/>
    <w:rsid w:val="00132F12"/>
    <w:rPr>
      <w:rFonts w:cs="OpenSymbol"/>
    </w:rPr>
  </w:style>
  <w:style w:type="character" w:customStyle="1" w:styleId="ListLabel113">
    <w:name w:val="ListLabel 113"/>
    <w:qFormat/>
    <w:rsid w:val="00132F12"/>
    <w:rPr>
      <w:rFonts w:cs="OpenSymbol"/>
    </w:rPr>
  </w:style>
  <w:style w:type="character" w:customStyle="1" w:styleId="ListLabel114">
    <w:name w:val="ListLabel 114"/>
    <w:qFormat/>
    <w:rsid w:val="00132F12"/>
    <w:rPr>
      <w:rFonts w:cs="OpenSymbol"/>
    </w:rPr>
  </w:style>
  <w:style w:type="character" w:customStyle="1" w:styleId="ListLabel115">
    <w:name w:val="ListLabel 115"/>
    <w:qFormat/>
    <w:rsid w:val="00132F12"/>
    <w:rPr>
      <w:rFonts w:ascii="Arial" w:eastAsia="Times New Roman" w:hAnsi="Arial" w:cs="Times New Roman"/>
      <w:b/>
      <w:bCs/>
      <w:i w:val="0"/>
      <w:color w:val="000000"/>
      <w:sz w:val="20"/>
      <w:szCs w:val="20"/>
      <w:lang w:val="pt-BR" w:eastAsia="pt-BR" w:bidi="ar-SA"/>
    </w:rPr>
  </w:style>
  <w:style w:type="character" w:customStyle="1" w:styleId="ListLabel116">
    <w:name w:val="ListLabel 116"/>
    <w:qFormat/>
    <w:rsid w:val="00132F12"/>
    <w:rPr>
      <w:rFonts w:ascii="Arial" w:hAnsi="Arial" w:cs="OpenSymbol"/>
      <w:sz w:val="20"/>
    </w:rPr>
  </w:style>
  <w:style w:type="character" w:customStyle="1" w:styleId="ListLabel117">
    <w:name w:val="ListLabel 117"/>
    <w:qFormat/>
    <w:rsid w:val="00132F12"/>
    <w:rPr>
      <w:rFonts w:cs="OpenSymbol"/>
    </w:rPr>
  </w:style>
  <w:style w:type="character" w:customStyle="1" w:styleId="ListLabel118">
    <w:name w:val="ListLabel 118"/>
    <w:qFormat/>
    <w:rsid w:val="00132F12"/>
    <w:rPr>
      <w:rFonts w:cs="OpenSymbol"/>
    </w:rPr>
  </w:style>
  <w:style w:type="character" w:customStyle="1" w:styleId="ListLabel119">
    <w:name w:val="ListLabel 119"/>
    <w:qFormat/>
    <w:rsid w:val="00132F12"/>
    <w:rPr>
      <w:rFonts w:cs="OpenSymbol"/>
    </w:rPr>
  </w:style>
  <w:style w:type="character" w:customStyle="1" w:styleId="ListLabel120">
    <w:name w:val="ListLabel 120"/>
    <w:qFormat/>
    <w:rsid w:val="00132F12"/>
    <w:rPr>
      <w:rFonts w:cs="OpenSymbol"/>
    </w:rPr>
  </w:style>
  <w:style w:type="character" w:customStyle="1" w:styleId="ListLabel121">
    <w:name w:val="ListLabel 121"/>
    <w:qFormat/>
    <w:rsid w:val="00132F12"/>
    <w:rPr>
      <w:rFonts w:cs="OpenSymbol"/>
    </w:rPr>
  </w:style>
  <w:style w:type="character" w:customStyle="1" w:styleId="ListLabel122">
    <w:name w:val="ListLabel 122"/>
    <w:qFormat/>
    <w:rsid w:val="00132F12"/>
    <w:rPr>
      <w:rFonts w:cs="OpenSymbol"/>
    </w:rPr>
  </w:style>
  <w:style w:type="character" w:customStyle="1" w:styleId="ListLabel123">
    <w:name w:val="ListLabel 123"/>
    <w:qFormat/>
    <w:rsid w:val="00132F12"/>
    <w:rPr>
      <w:rFonts w:cs="OpenSymbol"/>
    </w:rPr>
  </w:style>
  <w:style w:type="character" w:customStyle="1" w:styleId="ListLabel124">
    <w:name w:val="ListLabel 124"/>
    <w:qFormat/>
    <w:rsid w:val="00132F12"/>
    <w:rPr>
      <w:rFonts w:cs="OpenSymbol"/>
    </w:rPr>
  </w:style>
  <w:style w:type="character" w:customStyle="1" w:styleId="ListLabel125">
    <w:name w:val="ListLabel 125"/>
    <w:qFormat/>
    <w:rsid w:val="00132F12"/>
    <w:rPr>
      <w:rFonts w:cs="OpenSymbol"/>
    </w:rPr>
  </w:style>
  <w:style w:type="character" w:customStyle="1" w:styleId="ListLabel126">
    <w:name w:val="ListLabel 126"/>
    <w:qFormat/>
    <w:rsid w:val="00132F12"/>
    <w:rPr>
      <w:rFonts w:cs="OpenSymbol"/>
    </w:rPr>
  </w:style>
  <w:style w:type="character" w:customStyle="1" w:styleId="ListLabel127">
    <w:name w:val="ListLabel 127"/>
    <w:qFormat/>
    <w:rsid w:val="00132F12"/>
    <w:rPr>
      <w:rFonts w:cs="OpenSymbol"/>
    </w:rPr>
  </w:style>
  <w:style w:type="character" w:customStyle="1" w:styleId="ListLabel128">
    <w:name w:val="ListLabel 128"/>
    <w:qFormat/>
    <w:rsid w:val="00132F12"/>
    <w:rPr>
      <w:rFonts w:cs="OpenSymbol"/>
    </w:rPr>
  </w:style>
  <w:style w:type="character" w:customStyle="1" w:styleId="ListLabel129">
    <w:name w:val="ListLabel 129"/>
    <w:qFormat/>
    <w:rsid w:val="00132F12"/>
    <w:rPr>
      <w:rFonts w:cs="OpenSymbol"/>
    </w:rPr>
  </w:style>
  <w:style w:type="character" w:customStyle="1" w:styleId="ListLabel130">
    <w:name w:val="ListLabel 130"/>
    <w:qFormat/>
    <w:rsid w:val="00132F12"/>
    <w:rPr>
      <w:rFonts w:ascii="Arial" w:hAnsi="Arial" w:cs="OpenSymbol"/>
      <w:sz w:val="20"/>
    </w:rPr>
  </w:style>
  <w:style w:type="character" w:customStyle="1" w:styleId="ListLabel131">
    <w:name w:val="ListLabel 131"/>
    <w:qFormat/>
    <w:rsid w:val="00132F12"/>
    <w:rPr>
      <w:rFonts w:cs="OpenSymbol"/>
    </w:rPr>
  </w:style>
  <w:style w:type="character" w:customStyle="1" w:styleId="ListLabel132">
    <w:name w:val="ListLabel 132"/>
    <w:qFormat/>
    <w:rsid w:val="00132F12"/>
    <w:rPr>
      <w:rFonts w:cs="OpenSymbol"/>
    </w:rPr>
  </w:style>
  <w:style w:type="character" w:customStyle="1" w:styleId="ListLabel133">
    <w:name w:val="ListLabel 133"/>
    <w:qFormat/>
    <w:rsid w:val="00132F12"/>
    <w:rPr>
      <w:rFonts w:cs="OpenSymbol"/>
    </w:rPr>
  </w:style>
  <w:style w:type="character" w:customStyle="1" w:styleId="ListLabel134">
    <w:name w:val="ListLabel 134"/>
    <w:qFormat/>
    <w:rsid w:val="00132F12"/>
    <w:rPr>
      <w:rFonts w:cs="OpenSymbol"/>
    </w:rPr>
  </w:style>
  <w:style w:type="character" w:customStyle="1" w:styleId="ListLabel135">
    <w:name w:val="ListLabel 135"/>
    <w:qFormat/>
    <w:rsid w:val="00132F12"/>
    <w:rPr>
      <w:rFonts w:cs="OpenSymbol"/>
    </w:rPr>
  </w:style>
  <w:style w:type="character" w:customStyle="1" w:styleId="ListLabel136">
    <w:name w:val="ListLabel 136"/>
    <w:qFormat/>
    <w:rsid w:val="00132F12"/>
    <w:rPr>
      <w:rFonts w:cs="OpenSymbol"/>
    </w:rPr>
  </w:style>
  <w:style w:type="character" w:customStyle="1" w:styleId="ListLabel137">
    <w:name w:val="ListLabel 137"/>
    <w:qFormat/>
    <w:rsid w:val="00132F12"/>
    <w:rPr>
      <w:rFonts w:cs="OpenSymbol"/>
    </w:rPr>
  </w:style>
  <w:style w:type="character" w:customStyle="1" w:styleId="ListLabel138">
    <w:name w:val="ListLabel 138"/>
    <w:qFormat/>
    <w:rsid w:val="00132F12"/>
    <w:rPr>
      <w:rFonts w:cs="OpenSymbol"/>
    </w:rPr>
  </w:style>
  <w:style w:type="character" w:customStyle="1" w:styleId="ListLabel139">
    <w:name w:val="ListLabel 139"/>
    <w:qFormat/>
    <w:rsid w:val="00132F12"/>
    <w:rPr>
      <w:rFonts w:ascii="Arial" w:hAnsi="Arial" w:cs="OpenSymbol"/>
      <w:b w:val="0"/>
      <w:sz w:val="20"/>
    </w:rPr>
  </w:style>
  <w:style w:type="character" w:customStyle="1" w:styleId="ListLabel140">
    <w:name w:val="ListLabel 140"/>
    <w:qFormat/>
    <w:rsid w:val="00132F12"/>
    <w:rPr>
      <w:rFonts w:cs="OpenSymbol"/>
    </w:rPr>
  </w:style>
  <w:style w:type="character" w:customStyle="1" w:styleId="ListLabel141">
    <w:name w:val="ListLabel 141"/>
    <w:qFormat/>
    <w:rsid w:val="00132F12"/>
    <w:rPr>
      <w:rFonts w:cs="OpenSymbol"/>
    </w:rPr>
  </w:style>
  <w:style w:type="character" w:customStyle="1" w:styleId="ListLabel142">
    <w:name w:val="ListLabel 142"/>
    <w:qFormat/>
    <w:rsid w:val="00132F12"/>
    <w:rPr>
      <w:rFonts w:cs="OpenSymbol"/>
    </w:rPr>
  </w:style>
  <w:style w:type="character" w:customStyle="1" w:styleId="ListLabel143">
    <w:name w:val="ListLabel 143"/>
    <w:qFormat/>
    <w:rsid w:val="00132F12"/>
    <w:rPr>
      <w:rFonts w:cs="OpenSymbol"/>
    </w:rPr>
  </w:style>
  <w:style w:type="character" w:customStyle="1" w:styleId="ListLabel144">
    <w:name w:val="ListLabel 144"/>
    <w:qFormat/>
    <w:rsid w:val="00132F12"/>
    <w:rPr>
      <w:rFonts w:cs="OpenSymbol"/>
    </w:rPr>
  </w:style>
  <w:style w:type="character" w:customStyle="1" w:styleId="ListLabel145">
    <w:name w:val="ListLabel 145"/>
    <w:qFormat/>
    <w:rsid w:val="00132F12"/>
    <w:rPr>
      <w:rFonts w:cs="OpenSymbol"/>
    </w:rPr>
  </w:style>
  <w:style w:type="character" w:customStyle="1" w:styleId="ListLabel146">
    <w:name w:val="ListLabel 146"/>
    <w:qFormat/>
    <w:rsid w:val="00132F12"/>
    <w:rPr>
      <w:rFonts w:cs="OpenSymbol"/>
    </w:rPr>
  </w:style>
  <w:style w:type="character" w:customStyle="1" w:styleId="ListLabel147">
    <w:name w:val="ListLabel 147"/>
    <w:qFormat/>
    <w:rsid w:val="00132F12"/>
    <w:rPr>
      <w:rFonts w:cs="OpenSymbol"/>
    </w:rPr>
  </w:style>
  <w:style w:type="character" w:customStyle="1" w:styleId="ListLabel148">
    <w:name w:val="ListLabel 148"/>
    <w:qFormat/>
    <w:rsid w:val="00132F12"/>
    <w:rPr>
      <w:rFonts w:ascii="Arial" w:hAnsi="Arial" w:cs="OpenSymbol"/>
      <w:b w:val="0"/>
      <w:sz w:val="20"/>
    </w:rPr>
  </w:style>
  <w:style w:type="character" w:customStyle="1" w:styleId="ListLabel149">
    <w:name w:val="ListLabel 149"/>
    <w:qFormat/>
    <w:rsid w:val="00132F12"/>
    <w:rPr>
      <w:rFonts w:cs="OpenSymbol"/>
    </w:rPr>
  </w:style>
  <w:style w:type="character" w:customStyle="1" w:styleId="ListLabel150">
    <w:name w:val="ListLabel 150"/>
    <w:qFormat/>
    <w:rsid w:val="00132F12"/>
    <w:rPr>
      <w:rFonts w:cs="OpenSymbol"/>
    </w:rPr>
  </w:style>
  <w:style w:type="character" w:customStyle="1" w:styleId="ListLabel151">
    <w:name w:val="ListLabel 151"/>
    <w:qFormat/>
    <w:rsid w:val="00132F12"/>
    <w:rPr>
      <w:rFonts w:cs="OpenSymbol"/>
    </w:rPr>
  </w:style>
  <w:style w:type="character" w:customStyle="1" w:styleId="ListLabel152">
    <w:name w:val="ListLabel 152"/>
    <w:qFormat/>
    <w:rsid w:val="00132F12"/>
    <w:rPr>
      <w:rFonts w:cs="OpenSymbol"/>
    </w:rPr>
  </w:style>
  <w:style w:type="character" w:customStyle="1" w:styleId="ListLabel153">
    <w:name w:val="ListLabel 153"/>
    <w:qFormat/>
    <w:rsid w:val="00132F12"/>
    <w:rPr>
      <w:rFonts w:cs="OpenSymbol"/>
    </w:rPr>
  </w:style>
  <w:style w:type="character" w:customStyle="1" w:styleId="ListLabel154">
    <w:name w:val="ListLabel 154"/>
    <w:qFormat/>
    <w:rsid w:val="00132F12"/>
    <w:rPr>
      <w:rFonts w:cs="OpenSymbol"/>
    </w:rPr>
  </w:style>
  <w:style w:type="character" w:customStyle="1" w:styleId="ListLabel155">
    <w:name w:val="ListLabel 155"/>
    <w:qFormat/>
    <w:rsid w:val="00132F12"/>
    <w:rPr>
      <w:rFonts w:cs="OpenSymbol"/>
    </w:rPr>
  </w:style>
  <w:style w:type="character" w:customStyle="1" w:styleId="ListLabel156">
    <w:name w:val="ListLabel 156"/>
    <w:qFormat/>
    <w:rsid w:val="00132F12"/>
    <w:rPr>
      <w:rFonts w:cs="OpenSymbol"/>
    </w:rPr>
  </w:style>
  <w:style w:type="character" w:customStyle="1" w:styleId="ListLabel157">
    <w:name w:val="ListLabel 157"/>
    <w:qFormat/>
    <w:rsid w:val="00132F12"/>
    <w:rPr>
      <w:rFonts w:ascii="Arial" w:hAnsi="Arial" w:cs="OpenSymbol"/>
      <w:b w:val="0"/>
      <w:sz w:val="20"/>
    </w:rPr>
  </w:style>
  <w:style w:type="character" w:customStyle="1" w:styleId="ListLabel158">
    <w:name w:val="ListLabel 158"/>
    <w:qFormat/>
    <w:rsid w:val="00132F12"/>
    <w:rPr>
      <w:rFonts w:cs="OpenSymbol"/>
    </w:rPr>
  </w:style>
  <w:style w:type="character" w:customStyle="1" w:styleId="ListLabel159">
    <w:name w:val="ListLabel 159"/>
    <w:qFormat/>
    <w:rsid w:val="00132F12"/>
    <w:rPr>
      <w:rFonts w:cs="OpenSymbol"/>
    </w:rPr>
  </w:style>
  <w:style w:type="character" w:customStyle="1" w:styleId="ListLabel160">
    <w:name w:val="ListLabel 160"/>
    <w:qFormat/>
    <w:rsid w:val="00132F12"/>
    <w:rPr>
      <w:rFonts w:cs="OpenSymbol"/>
    </w:rPr>
  </w:style>
  <w:style w:type="character" w:customStyle="1" w:styleId="ListLabel161">
    <w:name w:val="ListLabel 161"/>
    <w:qFormat/>
    <w:rsid w:val="00132F12"/>
    <w:rPr>
      <w:rFonts w:cs="OpenSymbol"/>
    </w:rPr>
  </w:style>
  <w:style w:type="character" w:customStyle="1" w:styleId="ListLabel162">
    <w:name w:val="ListLabel 162"/>
    <w:qFormat/>
    <w:rsid w:val="00132F12"/>
    <w:rPr>
      <w:rFonts w:cs="OpenSymbol"/>
    </w:rPr>
  </w:style>
  <w:style w:type="character" w:customStyle="1" w:styleId="ListLabel163">
    <w:name w:val="ListLabel 163"/>
    <w:qFormat/>
    <w:rsid w:val="00132F12"/>
    <w:rPr>
      <w:rFonts w:cs="OpenSymbol"/>
    </w:rPr>
  </w:style>
  <w:style w:type="character" w:customStyle="1" w:styleId="ListLabel164">
    <w:name w:val="ListLabel 164"/>
    <w:qFormat/>
    <w:rsid w:val="00132F12"/>
    <w:rPr>
      <w:rFonts w:ascii="Arial" w:hAnsi="Arial" w:cs="OpenSymbol"/>
      <w:sz w:val="20"/>
    </w:rPr>
  </w:style>
  <w:style w:type="character" w:customStyle="1" w:styleId="ListLabel165">
    <w:name w:val="ListLabel 165"/>
    <w:qFormat/>
    <w:rsid w:val="00132F12"/>
    <w:rPr>
      <w:rFonts w:cs="OpenSymbol"/>
    </w:rPr>
  </w:style>
  <w:style w:type="character" w:customStyle="1" w:styleId="ListLabel166">
    <w:name w:val="ListLabel 166"/>
    <w:qFormat/>
    <w:rsid w:val="00132F12"/>
    <w:rPr>
      <w:rFonts w:cs="OpenSymbol"/>
    </w:rPr>
  </w:style>
  <w:style w:type="character" w:customStyle="1" w:styleId="ListLabel167">
    <w:name w:val="ListLabel 167"/>
    <w:qFormat/>
    <w:rsid w:val="00132F12"/>
    <w:rPr>
      <w:rFonts w:cs="OpenSymbol"/>
    </w:rPr>
  </w:style>
  <w:style w:type="character" w:customStyle="1" w:styleId="ListLabel168">
    <w:name w:val="ListLabel 168"/>
    <w:qFormat/>
    <w:rsid w:val="00132F12"/>
    <w:rPr>
      <w:rFonts w:cs="OpenSymbol"/>
    </w:rPr>
  </w:style>
  <w:style w:type="character" w:customStyle="1" w:styleId="ListLabel169">
    <w:name w:val="ListLabel 169"/>
    <w:qFormat/>
    <w:rsid w:val="00132F12"/>
    <w:rPr>
      <w:rFonts w:cs="OpenSymbol"/>
    </w:rPr>
  </w:style>
  <w:style w:type="character" w:customStyle="1" w:styleId="ListLabel170">
    <w:name w:val="ListLabel 170"/>
    <w:qFormat/>
    <w:rsid w:val="00132F12"/>
    <w:rPr>
      <w:rFonts w:ascii="Arial" w:hAnsi="Arial"/>
      <w:b w:val="0"/>
      <w:color w:val="000000"/>
      <w:sz w:val="20"/>
    </w:rPr>
  </w:style>
  <w:style w:type="character" w:customStyle="1" w:styleId="ListLabel171">
    <w:name w:val="ListLabel 171"/>
    <w:qFormat/>
    <w:rsid w:val="00132F12"/>
    <w:rPr>
      <w:rFonts w:ascii="Arial" w:eastAsia="Times New Roman" w:hAnsi="Arial" w:cs="Times New Roman"/>
      <w:b/>
      <w:bCs/>
      <w:i w:val="0"/>
      <w:color w:val="000000"/>
      <w:sz w:val="20"/>
      <w:szCs w:val="20"/>
      <w:lang w:val="pt-BR" w:eastAsia="pt-BR" w:bidi="ar-SA"/>
    </w:rPr>
  </w:style>
  <w:style w:type="character" w:customStyle="1" w:styleId="ListLabel172">
    <w:name w:val="ListLabel 172"/>
    <w:qFormat/>
    <w:rsid w:val="00132F12"/>
    <w:rPr>
      <w:rFonts w:ascii="Arial" w:hAnsi="Arial" w:cs="OpenSymbol"/>
      <w:sz w:val="20"/>
    </w:rPr>
  </w:style>
  <w:style w:type="character" w:customStyle="1" w:styleId="ListLabel173">
    <w:name w:val="ListLabel 173"/>
    <w:qFormat/>
    <w:rsid w:val="00132F12"/>
    <w:rPr>
      <w:rFonts w:cs="OpenSymbol"/>
    </w:rPr>
  </w:style>
  <w:style w:type="character" w:customStyle="1" w:styleId="ListLabel174">
    <w:name w:val="ListLabel 174"/>
    <w:qFormat/>
    <w:rsid w:val="00132F12"/>
    <w:rPr>
      <w:rFonts w:cs="OpenSymbol"/>
    </w:rPr>
  </w:style>
  <w:style w:type="character" w:customStyle="1" w:styleId="ListLabel175">
    <w:name w:val="ListLabel 175"/>
    <w:qFormat/>
    <w:rsid w:val="00132F12"/>
    <w:rPr>
      <w:rFonts w:cs="OpenSymbol"/>
    </w:rPr>
  </w:style>
  <w:style w:type="character" w:customStyle="1" w:styleId="ListLabel176">
    <w:name w:val="ListLabel 176"/>
    <w:qFormat/>
    <w:rsid w:val="00132F12"/>
    <w:rPr>
      <w:rFonts w:cs="OpenSymbol"/>
    </w:rPr>
  </w:style>
  <w:style w:type="character" w:customStyle="1" w:styleId="ListLabel177">
    <w:name w:val="ListLabel 177"/>
    <w:qFormat/>
    <w:rsid w:val="00132F12"/>
    <w:rPr>
      <w:rFonts w:cs="OpenSymbol"/>
    </w:rPr>
  </w:style>
  <w:style w:type="character" w:customStyle="1" w:styleId="ListLabel178">
    <w:name w:val="ListLabel 178"/>
    <w:qFormat/>
    <w:rsid w:val="00132F12"/>
    <w:rPr>
      <w:rFonts w:cs="OpenSymbol"/>
    </w:rPr>
  </w:style>
  <w:style w:type="character" w:customStyle="1" w:styleId="ListLabel179">
    <w:name w:val="ListLabel 179"/>
    <w:qFormat/>
    <w:rsid w:val="00132F12"/>
    <w:rPr>
      <w:rFonts w:cs="OpenSymbol"/>
    </w:rPr>
  </w:style>
  <w:style w:type="character" w:customStyle="1" w:styleId="ListLabel180">
    <w:name w:val="ListLabel 180"/>
    <w:qFormat/>
    <w:rsid w:val="00132F12"/>
    <w:rPr>
      <w:rFonts w:cs="OpenSymbol"/>
    </w:rPr>
  </w:style>
  <w:style w:type="character" w:customStyle="1" w:styleId="ListLabel181">
    <w:name w:val="ListLabel 181"/>
    <w:qFormat/>
    <w:rsid w:val="00132F12"/>
    <w:rPr>
      <w:rFonts w:cs="OpenSymbol"/>
    </w:rPr>
  </w:style>
  <w:style w:type="character" w:customStyle="1" w:styleId="ListLabel182">
    <w:name w:val="ListLabel 182"/>
    <w:qFormat/>
    <w:rsid w:val="00132F12"/>
    <w:rPr>
      <w:rFonts w:cs="OpenSymbol"/>
    </w:rPr>
  </w:style>
  <w:style w:type="character" w:customStyle="1" w:styleId="ListLabel183">
    <w:name w:val="ListLabel 183"/>
    <w:qFormat/>
    <w:rsid w:val="00132F12"/>
    <w:rPr>
      <w:rFonts w:cs="OpenSymbol"/>
    </w:rPr>
  </w:style>
  <w:style w:type="character" w:customStyle="1" w:styleId="ListLabel184">
    <w:name w:val="ListLabel 184"/>
    <w:qFormat/>
    <w:rsid w:val="00132F12"/>
    <w:rPr>
      <w:rFonts w:cs="OpenSymbol"/>
    </w:rPr>
  </w:style>
  <w:style w:type="character" w:customStyle="1" w:styleId="ListLabel185">
    <w:name w:val="ListLabel 185"/>
    <w:qFormat/>
    <w:rsid w:val="00132F12"/>
    <w:rPr>
      <w:rFonts w:cs="OpenSymbol"/>
    </w:rPr>
  </w:style>
  <w:style w:type="character" w:customStyle="1" w:styleId="ListLabel186">
    <w:name w:val="ListLabel 186"/>
    <w:qFormat/>
    <w:rsid w:val="00132F12"/>
    <w:rPr>
      <w:rFonts w:ascii="Arial" w:hAnsi="Arial" w:cs="OpenSymbol"/>
      <w:sz w:val="20"/>
    </w:rPr>
  </w:style>
  <w:style w:type="character" w:customStyle="1" w:styleId="ListLabel187">
    <w:name w:val="ListLabel 187"/>
    <w:qFormat/>
    <w:rsid w:val="00132F12"/>
    <w:rPr>
      <w:rFonts w:cs="OpenSymbol"/>
    </w:rPr>
  </w:style>
  <w:style w:type="character" w:customStyle="1" w:styleId="ListLabel188">
    <w:name w:val="ListLabel 188"/>
    <w:qFormat/>
    <w:rsid w:val="00132F12"/>
    <w:rPr>
      <w:rFonts w:cs="OpenSymbol"/>
    </w:rPr>
  </w:style>
  <w:style w:type="character" w:customStyle="1" w:styleId="ListLabel189">
    <w:name w:val="ListLabel 189"/>
    <w:qFormat/>
    <w:rsid w:val="00132F12"/>
    <w:rPr>
      <w:rFonts w:cs="OpenSymbol"/>
    </w:rPr>
  </w:style>
  <w:style w:type="character" w:customStyle="1" w:styleId="ListLabel190">
    <w:name w:val="ListLabel 190"/>
    <w:qFormat/>
    <w:rsid w:val="00132F12"/>
    <w:rPr>
      <w:rFonts w:cs="OpenSymbol"/>
    </w:rPr>
  </w:style>
  <w:style w:type="character" w:customStyle="1" w:styleId="ListLabel191">
    <w:name w:val="ListLabel 191"/>
    <w:qFormat/>
    <w:rsid w:val="00132F12"/>
    <w:rPr>
      <w:rFonts w:cs="OpenSymbol"/>
    </w:rPr>
  </w:style>
  <w:style w:type="character" w:customStyle="1" w:styleId="ListLabel192">
    <w:name w:val="ListLabel 192"/>
    <w:qFormat/>
    <w:rsid w:val="00132F12"/>
    <w:rPr>
      <w:rFonts w:cs="OpenSymbol"/>
    </w:rPr>
  </w:style>
  <w:style w:type="character" w:customStyle="1" w:styleId="ListLabel193">
    <w:name w:val="ListLabel 193"/>
    <w:qFormat/>
    <w:rsid w:val="00132F12"/>
    <w:rPr>
      <w:rFonts w:cs="OpenSymbol"/>
    </w:rPr>
  </w:style>
  <w:style w:type="character" w:customStyle="1" w:styleId="ListLabel194">
    <w:name w:val="ListLabel 194"/>
    <w:qFormat/>
    <w:rsid w:val="00132F12"/>
    <w:rPr>
      <w:rFonts w:cs="OpenSymbol"/>
    </w:rPr>
  </w:style>
  <w:style w:type="character" w:customStyle="1" w:styleId="ListLabel195">
    <w:name w:val="ListLabel 195"/>
    <w:qFormat/>
    <w:rsid w:val="00132F12"/>
    <w:rPr>
      <w:rFonts w:ascii="Arial" w:hAnsi="Arial" w:cs="OpenSymbol"/>
      <w:b w:val="0"/>
      <w:sz w:val="20"/>
    </w:rPr>
  </w:style>
  <w:style w:type="character" w:customStyle="1" w:styleId="ListLabel196">
    <w:name w:val="ListLabel 196"/>
    <w:qFormat/>
    <w:rsid w:val="00132F12"/>
    <w:rPr>
      <w:rFonts w:cs="OpenSymbol"/>
    </w:rPr>
  </w:style>
  <w:style w:type="character" w:customStyle="1" w:styleId="ListLabel197">
    <w:name w:val="ListLabel 197"/>
    <w:qFormat/>
    <w:rsid w:val="00132F12"/>
    <w:rPr>
      <w:rFonts w:cs="OpenSymbol"/>
    </w:rPr>
  </w:style>
  <w:style w:type="character" w:customStyle="1" w:styleId="ListLabel198">
    <w:name w:val="ListLabel 198"/>
    <w:qFormat/>
    <w:rsid w:val="00132F12"/>
    <w:rPr>
      <w:rFonts w:cs="OpenSymbol"/>
    </w:rPr>
  </w:style>
  <w:style w:type="character" w:customStyle="1" w:styleId="ListLabel199">
    <w:name w:val="ListLabel 199"/>
    <w:qFormat/>
    <w:rsid w:val="00132F12"/>
    <w:rPr>
      <w:rFonts w:cs="OpenSymbol"/>
    </w:rPr>
  </w:style>
  <w:style w:type="character" w:customStyle="1" w:styleId="ListLabel200">
    <w:name w:val="ListLabel 200"/>
    <w:qFormat/>
    <w:rsid w:val="00132F12"/>
    <w:rPr>
      <w:rFonts w:cs="OpenSymbol"/>
    </w:rPr>
  </w:style>
  <w:style w:type="character" w:customStyle="1" w:styleId="ListLabel201">
    <w:name w:val="ListLabel 201"/>
    <w:qFormat/>
    <w:rsid w:val="00132F12"/>
    <w:rPr>
      <w:rFonts w:cs="OpenSymbol"/>
    </w:rPr>
  </w:style>
  <w:style w:type="character" w:customStyle="1" w:styleId="ListLabel202">
    <w:name w:val="ListLabel 202"/>
    <w:qFormat/>
    <w:rsid w:val="00132F12"/>
    <w:rPr>
      <w:rFonts w:cs="OpenSymbol"/>
    </w:rPr>
  </w:style>
  <w:style w:type="character" w:customStyle="1" w:styleId="ListLabel203">
    <w:name w:val="ListLabel 203"/>
    <w:qFormat/>
    <w:rsid w:val="00132F12"/>
    <w:rPr>
      <w:rFonts w:cs="OpenSymbol"/>
    </w:rPr>
  </w:style>
  <w:style w:type="character" w:customStyle="1" w:styleId="ListLabel204">
    <w:name w:val="ListLabel 204"/>
    <w:qFormat/>
    <w:rsid w:val="00132F12"/>
    <w:rPr>
      <w:rFonts w:ascii="Arial" w:hAnsi="Arial" w:cs="OpenSymbol"/>
      <w:b w:val="0"/>
      <w:sz w:val="20"/>
    </w:rPr>
  </w:style>
  <w:style w:type="character" w:customStyle="1" w:styleId="ListLabel205">
    <w:name w:val="ListLabel 205"/>
    <w:qFormat/>
    <w:rsid w:val="00132F12"/>
    <w:rPr>
      <w:rFonts w:cs="OpenSymbol"/>
    </w:rPr>
  </w:style>
  <w:style w:type="character" w:customStyle="1" w:styleId="ListLabel206">
    <w:name w:val="ListLabel 206"/>
    <w:qFormat/>
    <w:rsid w:val="00132F12"/>
    <w:rPr>
      <w:rFonts w:cs="OpenSymbol"/>
    </w:rPr>
  </w:style>
  <w:style w:type="character" w:customStyle="1" w:styleId="ListLabel207">
    <w:name w:val="ListLabel 207"/>
    <w:qFormat/>
    <w:rsid w:val="00132F12"/>
    <w:rPr>
      <w:rFonts w:cs="OpenSymbol"/>
    </w:rPr>
  </w:style>
  <w:style w:type="character" w:customStyle="1" w:styleId="ListLabel208">
    <w:name w:val="ListLabel 208"/>
    <w:qFormat/>
    <w:rsid w:val="00132F12"/>
    <w:rPr>
      <w:rFonts w:cs="OpenSymbol"/>
    </w:rPr>
  </w:style>
  <w:style w:type="character" w:customStyle="1" w:styleId="ListLabel209">
    <w:name w:val="ListLabel 209"/>
    <w:qFormat/>
    <w:rsid w:val="00132F12"/>
    <w:rPr>
      <w:rFonts w:cs="OpenSymbol"/>
    </w:rPr>
  </w:style>
  <w:style w:type="character" w:customStyle="1" w:styleId="ListLabel210">
    <w:name w:val="ListLabel 210"/>
    <w:qFormat/>
    <w:rsid w:val="00132F12"/>
    <w:rPr>
      <w:rFonts w:cs="OpenSymbol"/>
    </w:rPr>
  </w:style>
  <w:style w:type="character" w:customStyle="1" w:styleId="ListLabel211">
    <w:name w:val="ListLabel 211"/>
    <w:qFormat/>
    <w:rsid w:val="00132F12"/>
    <w:rPr>
      <w:rFonts w:cs="OpenSymbol"/>
    </w:rPr>
  </w:style>
  <w:style w:type="character" w:customStyle="1" w:styleId="ListLabel212">
    <w:name w:val="ListLabel 212"/>
    <w:qFormat/>
    <w:rsid w:val="00132F12"/>
    <w:rPr>
      <w:rFonts w:cs="OpenSymbol"/>
    </w:rPr>
  </w:style>
  <w:style w:type="character" w:customStyle="1" w:styleId="ListLabel213">
    <w:name w:val="ListLabel 213"/>
    <w:qFormat/>
    <w:rsid w:val="00132F12"/>
    <w:rPr>
      <w:rFonts w:ascii="Arial" w:hAnsi="Arial" w:cs="OpenSymbol"/>
      <w:b w:val="0"/>
      <w:sz w:val="20"/>
    </w:rPr>
  </w:style>
  <w:style w:type="character" w:customStyle="1" w:styleId="ListLabel214">
    <w:name w:val="ListLabel 214"/>
    <w:qFormat/>
    <w:rsid w:val="00132F12"/>
    <w:rPr>
      <w:rFonts w:cs="OpenSymbol"/>
    </w:rPr>
  </w:style>
  <w:style w:type="character" w:customStyle="1" w:styleId="ListLabel215">
    <w:name w:val="ListLabel 215"/>
    <w:qFormat/>
    <w:rsid w:val="00132F12"/>
    <w:rPr>
      <w:rFonts w:cs="OpenSymbol"/>
    </w:rPr>
  </w:style>
  <w:style w:type="character" w:customStyle="1" w:styleId="ListLabel216">
    <w:name w:val="ListLabel 216"/>
    <w:qFormat/>
    <w:rsid w:val="00132F12"/>
    <w:rPr>
      <w:rFonts w:cs="OpenSymbol"/>
    </w:rPr>
  </w:style>
  <w:style w:type="character" w:customStyle="1" w:styleId="ListLabel217">
    <w:name w:val="ListLabel 217"/>
    <w:qFormat/>
    <w:rsid w:val="00132F12"/>
    <w:rPr>
      <w:rFonts w:cs="OpenSymbol"/>
    </w:rPr>
  </w:style>
  <w:style w:type="character" w:customStyle="1" w:styleId="ListLabel218">
    <w:name w:val="ListLabel 218"/>
    <w:qFormat/>
    <w:rsid w:val="00132F12"/>
    <w:rPr>
      <w:rFonts w:cs="OpenSymbol"/>
    </w:rPr>
  </w:style>
  <w:style w:type="character" w:customStyle="1" w:styleId="ListLabel219">
    <w:name w:val="ListLabel 219"/>
    <w:qFormat/>
    <w:rsid w:val="00132F12"/>
    <w:rPr>
      <w:rFonts w:cs="OpenSymbol"/>
    </w:rPr>
  </w:style>
  <w:style w:type="character" w:customStyle="1" w:styleId="ListLabel220">
    <w:name w:val="ListLabel 220"/>
    <w:qFormat/>
    <w:rsid w:val="00132F12"/>
    <w:rPr>
      <w:rFonts w:ascii="Arial" w:hAnsi="Arial" w:cs="OpenSymbol"/>
      <w:sz w:val="20"/>
    </w:rPr>
  </w:style>
  <w:style w:type="character" w:customStyle="1" w:styleId="ListLabel221">
    <w:name w:val="ListLabel 221"/>
    <w:qFormat/>
    <w:rsid w:val="00132F12"/>
    <w:rPr>
      <w:rFonts w:cs="OpenSymbol"/>
    </w:rPr>
  </w:style>
  <w:style w:type="character" w:customStyle="1" w:styleId="ListLabel222">
    <w:name w:val="ListLabel 222"/>
    <w:qFormat/>
    <w:rsid w:val="00132F12"/>
    <w:rPr>
      <w:rFonts w:cs="OpenSymbol"/>
    </w:rPr>
  </w:style>
  <w:style w:type="character" w:customStyle="1" w:styleId="ListLabel223">
    <w:name w:val="ListLabel 223"/>
    <w:qFormat/>
    <w:rsid w:val="00132F12"/>
    <w:rPr>
      <w:rFonts w:cs="OpenSymbol"/>
    </w:rPr>
  </w:style>
  <w:style w:type="character" w:customStyle="1" w:styleId="ListLabel224">
    <w:name w:val="ListLabel 224"/>
    <w:qFormat/>
    <w:rsid w:val="00132F12"/>
    <w:rPr>
      <w:rFonts w:cs="OpenSymbol"/>
    </w:rPr>
  </w:style>
  <w:style w:type="character" w:customStyle="1" w:styleId="ListLabel225">
    <w:name w:val="ListLabel 225"/>
    <w:qFormat/>
    <w:rsid w:val="00132F12"/>
    <w:rPr>
      <w:rFonts w:cs="OpenSymbol"/>
    </w:rPr>
  </w:style>
  <w:style w:type="character" w:customStyle="1" w:styleId="ListLabel226">
    <w:name w:val="ListLabel 226"/>
    <w:qFormat/>
    <w:rsid w:val="00132F12"/>
    <w:rPr>
      <w:rFonts w:ascii="Arial" w:hAnsi="Arial"/>
      <w:b w:val="0"/>
      <w:color w:val="000000"/>
      <w:sz w:val="20"/>
    </w:rPr>
  </w:style>
  <w:style w:type="character" w:customStyle="1" w:styleId="ListLabel227">
    <w:name w:val="ListLabel 227"/>
    <w:qFormat/>
    <w:rsid w:val="00132F12"/>
    <w:rPr>
      <w:rFonts w:ascii="Arial" w:eastAsia="Times New Roman" w:hAnsi="Arial" w:cs="Times New Roman"/>
      <w:b/>
      <w:bCs/>
      <w:i w:val="0"/>
      <w:color w:val="000000"/>
      <w:sz w:val="20"/>
      <w:szCs w:val="20"/>
      <w:lang w:val="pt-BR" w:eastAsia="pt-BR" w:bidi="ar-SA"/>
    </w:rPr>
  </w:style>
  <w:style w:type="character" w:customStyle="1" w:styleId="ListLabel228">
    <w:name w:val="ListLabel 228"/>
    <w:qFormat/>
    <w:rsid w:val="00132F12"/>
    <w:rPr>
      <w:rFonts w:ascii="Arial" w:hAnsi="Arial" w:cs="OpenSymbol"/>
      <w:sz w:val="20"/>
    </w:rPr>
  </w:style>
  <w:style w:type="character" w:customStyle="1" w:styleId="ListLabel229">
    <w:name w:val="ListLabel 229"/>
    <w:qFormat/>
    <w:rsid w:val="00132F12"/>
    <w:rPr>
      <w:rFonts w:cs="OpenSymbol"/>
    </w:rPr>
  </w:style>
  <w:style w:type="character" w:customStyle="1" w:styleId="ListLabel230">
    <w:name w:val="ListLabel 230"/>
    <w:qFormat/>
    <w:rsid w:val="00132F12"/>
    <w:rPr>
      <w:rFonts w:cs="OpenSymbol"/>
    </w:rPr>
  </w:style>
  <w:style w:type="character" w:customStyle="1" w:styleId="ListLabel231">
    <w:name w:val="ListLabel 231"/>
    <w:qFormat/>
    <w:rsid w:val="00132F12"/>
    <w:rPr>
      <w:rFonts w:cs="OpenSymbol"/>
    </w:rPr>
  </w:style>
  <w:style w:type="character" w:customStyle="1" w:styleId="ListLabel232">
    <w:name w:val="ListLabel 232"/>
    <w:qFormat/>
    <w:rsid w:val="00132F12"/>
    <w:rPr>
      <w:rFonts w:cs="OpenSymbol"/>
    </w:rPr>
  </w:style>
  <w:style w:type="character" w:customStyle="1" w:styleId="ListLabel233">
    <w:name w:val="ListLabel 233"/>
    <w:qFormat/>
    <w:rsid w:val="00132F12"/>
    <w:rPr>
      <w:rFonts w:cs="OpenSymbol"/>
    </w:rPr>
  </w:style>
  <w:style w:type="character" w:customStyle="1" w:styleId="ListLabel234">
    <w:name w:val="ListLabel 234"/>
    <w:qFormat/>
    <w:rsid w:val="00132F12"/>
    <w:rPr>
      <w:rFonts w:cs="OpenSymbol"/>
    </w:rPr>
  </w:style>
  <w:style w:type="character" w:customStyle="1" w:styleId="ListLabel235">
    <w:name w:val="ListLabel 235"/>
    <w:qFormat/>
    <w:rsid w:val="00132F12"/>
    <w:rPr>
      <w:rFonts w:cs="OpenSymbol"/>
    </w:rPr>
  </w:style>
  <w:style w:type="character" w:customStyle="1" w:styleId="ListLabel236">
    <w:name w:val="ListLabel 236"/>
    <w:qFormat/>
    <w:rsid w:val="00132F12"/>
    <w:rPr>
      <w:rFonts w:cs="OpenSymbol"/>
    </w:rPr>
  </w:style>
  <w:style w:type="character" w:customStyle="1" w:styleId="ListLabel237">
    <w:name w:val="ListLabel 237"/>
    <w:qFormat/>
    <w:rsid w:val="00132F12"/>
    <w:rPr>
      <w:rFonts w:cs="OpenSymbol"/>
    </w:rPr>
  </w:style>
  <w:style w:type="character" w:customStyle="1" w:styleId="ListLabel238">
    <w:name w:val="ListLabel 238"/>
    <w:qFormat/>
    <w:rsid w:val="00132F12"/>
    <w:rPr>
      <w:rFonts w:cs="OpenSymbol"/>
    </w:rPr>
  </w:style>
  <w:style w:type="character" w:customStyle="1" w:styleId="ListLabel239">
    <w:name w:val="ListLabel 239"/>
    <w:qFormat/>
    <w:rsid w:val="00132F12"/>
    <w:rPr>
      <w:rFonts w:cs="OpenSymbol"/>
    </w:rPr>
  </w:style>
  <w:style w:type="character" w:customStyle="1" w:styleId="ListLabel240">
    <w:name w:val="ListLabel 240"/>
    <w:qFormat/>
    <w:rsid w:val="00132F12"/>
    <w:rPr>
      <w:rFonts w:cs="OpenSymbol"/>
    </w:rPr>
  </w:style>
  <w:style w:type="character" w:customStyle="1" w:styleId="ListLabel241">
    <w:name w:val="ListLabel 241"/>
    <w:qFormat/>
    <w:rsid w:val="00132F12"/>
    <w:rPr>
      <w:rFonts w:cs="OpenSymbol"/>
    </w:rPr>
  </w:style>
  <w:style w:type="character" w:customStyle="1" w:styleId="ListLabel242">
    <w:name w:val="ListLabel 242"/>
    <w:qFormat/>
    <w:rsid w:val="00132F12"/>
    <w:rPr>
      <w:rFonts w:ascii="Arial" w:hAnsi="Arial" w:cs="OpenSymbol"/>
      <w:sz w:val="20"/>
    </w:rPr>
  </w:style>
  <w:style w:type="character" w:customStyle="1" w:styleId="ListLabel243">
    <w:name w:val="ListLabel 243"/>
    <w:qFormat/>
    <w:rsid w:val="00132F12"/>
    <w:rPr>
      <w:rFonts w:cs="OpenSymbol"/>
    </w:rPr>
  </w:style>
  <w:style w:type="character" w:customStyle="1" w:styleId="ListLabel244">
    <w:name w:val="ListLabel 244"/>
    <w:qFormat/>
    <w:rsid w:val="00132F12"/>
    <w:rPr>
      <w:rFonts w:cs="OpenSymbol"/>
    </w:rPr>
  </w:style>
  <w:style w:type="character" w:customStyle="1" w:styleId="ListLabel245">
    <w:name w:val="ListLabel 245"/>
    <w:qFormat/>
    <w:rsid w:val="00132F12"/>
    <w:rPr>
      <w:rFonts w:cs="OpenSymbol"/>
    </w:rPr>
  </w:style>
  <w:style w:type="character" w:customStyle="1" w:styleId="ListLabel246">
    <w:name w:val="ListLabel 246"/>
    <w:qFormat/>
    <w:rsid w:val="00132F12"/>
    <w:rPr>
      <w:rFonts w:cs="OpenSymbol"/>
    </w:rPr>
  </w:style>
  <w:style w:type="character" w:customStyle="1" w:styleId="ListLabel247">
    <w:name w:val="ListLabel 247"/>
    <w:qFormat/>
    <w:rsid w:val="00132F12"/>
    <w:rPr>
      <w:rFonts w:cs="OpenSymbol"/>
    </w:rPr>
  </w:style>
  <w:style w:type="character" w:customStyle="1" w:styleId="ListLabel248">
    <w:name w:val="ListLabel 248"/>
    <w:qFormat/>
    <w:rsid w:val="00132F12"/>
    <w:rPr>
      <w:rFonts w:cs="OpenSymbol"/>
    </w:rPr>
  </w:style>
  <w:style w:type="character" w:customStyle="1" w:styleId="ListLabel249">
    <w:name w:val="ListLabel 249"/>
    <w:qFormat/>
    <w:rsid w:val="00132F12"/>
    <w:rPr>
      <w:rFonts w:cs="OpenSymbol"/>
    </w:rPr>
  </w:style>
  <w:style w:type="character" w:customStyle="1" w:styleId="ListLabel250">
    <w:name w:val="ListLabel 250"/>
    <w:qFormat/>
    <w:rsid w:val="00132F12"/>
    <w:rPr>
      <w:rFonts w:cs="OpenSymbol"/>
    </w:rPr>
  </w:style>
  <w:style w:type="character" w:customStyle="1" w:styleId="ListLabel251">
    <w:name w:val="ListLabel 251"/>
    <w:qFormat/>
    <w:rsid w:val="00132F12"/>
    <w:rPr>
      <w:rFonts w:ascii="Arial" w:hAnsi="Arial" w:cs="OpenSymbol"/>
      <w:b w:val="0"/>
      <w:sz w:val="20"/>
    </w:rPr>
  </w:style>
  <w:style w:type="character" w:customStyle="1" w:styleId="ListLabel252">
    <w:name w:val="ListLabel 252"/>
    <w:qFormat/>
    <w:rsid w:val="00132F12"/>
    <w:rPr>
      <w:rFonts w:cs="OpenSymbol"/>
    </w:rPr>
  </w:style>
  <w:style w:type="character" w:customStyle="1" w:styleId="ListLabel253">
    <w:name w:val="ListLabel 253"/>
    <w:qFormat/>
    <w:rsid w:val="00132F12"/>
    <w:rPr>
      <w:rFonts w:cs="OpenSymbol"/>
    </w:rPr>
  </w:style>
  <w:style w:type="character" w:customStyle="1" w:styleId="ListLabel254">
    <w:name w:val="ListLabel 254"/>
    <w:qFormat/>
    <w:rsid w:val="00132F12"/>
    <w:rPr>
      <w:rFonts w:cs="OpenSymbol"/>
    </w:rPr>
  </w:style>
  <w:style w:type="character" w:customStyle="1" w:styleId="ListLabel255">
    <w:name w:val="ListLabel 255"/>
    <w:qFormat/>
    <w:rsid w:val="00132F12"/>
    <w:rPr>
      <w:rFonts w:cs="OpenSymbol"/>
    </w:rPr>
  </w:style>
  <w:style w:type="character" w:customStyle="1" w:styleId="ListLabel256">
    <w:name w:val="ListLabel 256"/>
    <w:qFormat/>
    <w:rsid w:val="00132F12"/>
    <w:rPr>
      <w:rFonts w:cs="OpenSymbol"/>
    </w:rPr>
  </w:style>
  <w:style w:type="character" w:customStyle="1" w:styleId="ListLabel257">
    <w:name w:val="ListLabel 257"/>
    <w:qFormat/>
    <w:rsid w:val="00132F12"/>
    <w:rPr>
      <w:rFonts w:cs="OpenSymbol"/>
    </w:rPr>
  </w:style>
  <w:style w:type="character" w:customStyle="1" w:styleId="ListLabel258">
    <w:name w:val="ListLabel 258"/>
    <w:qFormat/>
    <w:rsid w:val="00132F12"/>
    <w:rPr>
      <w:rFonts w:cs="OpenSymbol"/>
    </w:rPr>
  </w:style>
  <w:style w:type="character" w:customStyle="1" w:styleId="ListLabel259">
    <w:name w:val="ListLabel 259"/>
    <w:qFormat/>
    <w:rsid w:val="00132F12"/>
    <w:rPr>
      <w:rFonts w:cs="OpenSymbol"/>
    </w:rPr>
  </w:style>
  <w:style w:type="character" w:customStyle="1" w:styleId="ListLabel260">
    <w:name w:val="ListLabel 260"/>
    <w:qFormat/>
    <w:rsid w:val="00132F12"/>
    <w:rPr>
      <w:rFonts w:ascii="Arial" w:hAnsi="Arial" w:cs="OpenSymbol"/>
      <w:b w:val="0"/>
      <w:sz w:val="20"/>
    </w:rPr>
  </w:style>
  <w:style w:type="character" w:customStyle="1" w:styleId="ListLabel261">
    <w:name w:val="ListLabel 261"/>
    <w:qFormat/>
    <w:rsid w:val="00132F12"/>
    <w:rPr>
      <w:rFonts w:cs="OpenSymbol"/>
    </w:rPr>
  </w:style>
  <w:style w:type="character" w:customStyle="1" w:styleId="ListLabel262">
    <w:name w:val="ListLabel 262"/>
    <w:qFormat/>
    <w:rsid w:val="00132F12"/>
    <w:rPr>
      <w:rFonts w:cs="OpenSymbol"/>
    </w:rPr>
  </w:style>
  <w:style w:type="character" w:customStyle="1" w:styleId="ListLabel263">
    <w:name w:val="ListLabel 263"/>
    <w:qFormat/>
    <w:rsid w:val="00132F12"/>
    <w:rPr>
      <w:rFonts w:cs="OpenSymbol"/>
    </w:rPr>
  </w:style>
  <w:style w:type="character" w:customStyle="1" w:styleId="ListLabel264">
    <w:name w:val="ListLabel 264"/>
    <w:qFormat/>
    <w:rsid w:val="00132F12"/>
    <w:rPr>
      <w:rFonts w:cs="OpenSymbol"/>
    </w:rPr>
  </w:style>
  <w:style w:type="character" w:customStyle="1" w:styleId="ListLabel265">
    <w:name w:val="ListLabel 265"/>
    <w:qFormat/>
    <w:rsid w:val="00132F12"/>
    <w:rPr>
      <w:rFonts w:cs="OpenSymbol"/>
    </w:rPr>
  </w:style>
  <w:style w:type="character" w:customStyle="1" w:styleId="ListLabel266">
    <w:name w:val="ListLabel 266"/>
    <w:qFormat/>
    <w:rsid w:val="00132F12"/>
    <w:rPr>
      <w:rFonts w:cs="OpenSymbol"/>
    </w:rPr>
  </w:style>
  <w:style w:type="character" w:customStyle="1" w:styleId="ListLabel267">
    <w:name w:val="ListLabel 267"/>
    <w:qFormat/>
    <w:rsid w:val="00132F12"/>
    <w:rPr>
      <w:rFonts w:cs="OpenSymbol"/>
    </w:rPr>
  </w:style>
  <w:style w:type="character" w:customStyle="1" w:styleId="ListLabel268">
    <w:name w:val="ListLabel 268"/>
    <w:qFormat/>
    <w:rsid w:val="00132F12"/>
    <w:rPr>
      <w:rFonts w:cs="OpenSymbol"/>
    </w:rPr>
  </w:style>
  <w:style w:type="character" w:customStyle="1" w:styleId="ListLabel269">
    <w:name w:val="ListLabel 269"/>
    <w:qFormat/>
    <w:rsid w:val="00132F12"/>
    <w:rPr>
      <w:rFonts w:ascii="Arial" w:hAnsi="Arial" w:cs="OpenSymbol"/>
      <w:b w:val="0"/>
      <w:sz w:val="20"/>
    </w:rPr>
  </w:style>
  <w:style w:type="character" w:customStyle="1" w:styleId="ListLabel270">
    <w:name w:val="ListLabel 270"/>
    <w:qFormat/>
    <w:rsid w:val="00132F12"/>
    <w:rPr>
      <w:rFonts w:cs="OpenSymbol"/>
    </w:rPr>
  </w:style>
  <w:style w:type="character" w:customStyle="1" w:styleId="ListLabel271">
    <w:name w:val="ListLabel 271"/>
    <w:qFormat/>
    <w:rsid w:val="00132F12"/>
    <w:rPr>
      <w:rFonts w:cs="OpenSymbol"/>
    </w:rPr>
  </w:style>
  <w:style w:type="character" w:customStyle="1" w:styleId="ListLabel272">
    <w:name w:val="ListLabel 272"/>
    <w:qFormat/>
    <w:rsid w:val="00132F12"/>
    <w:rPr>
      <w:rFonts w:cs="OpenSymbol"/>
    </w:rPr>
  </w:style>
  <w:style w:type="character" w:customStyle="1" w:styleId="ListLabel273">
    <w:name w:val="ListLabel 273"/>
    <w:qFormat/>
    <w:rsid w:val="00132F12"/>
    <w:rPr>
      <w:rFonts w:cs="OpenSymbol"/>
    </w:rPr>
  </w:style>
  <w:style w:type="character" w:customStyle="1" w:styleId="ListLabel274">
    <w:name w:val="ListLabel 274"/>
    <w:qFormat/>
    <w:rsid w:val="00132F12"/>
    <w:rPr>
      <w:rFonts w:cs="OpenSymbol"/>
    </w:rPr>
  </w:style>
  <w:style w:type="character" w:customStyle="1" w:styleId="ListLabel275">
    <w:name w:val="ListLabel 275"/>
    <w:qFormat/>
    <w:rsid w:val="00132F12"/>
    <w:rPr>
      <w:rFonts w:cs="OpenSymbol"/>
    </w:rPr>
  </w:style>
  <w:style w:type="character" w:customStyle="1" w:styleId="ListLabel276">
    <w:name w:val="ListLabel 276"/>
    <w:qFormat/>
    <w:rsid w:val="00132F12"/>
    <w:rPr>
      <w:rFonts w:ascii="Arial" w:hAnsi="Arial" w:cs="OpenSymbol"/>
      <w:sz w:val="20"/>
    </w:rPr>
  </w:style>
  <w:style w:type="character" w:customStyle="1" w:styleId="ListLabel277">
    <w:name w:val="ListLabel 277"/>
    <w:qFormat/>
    <w:rsid w:val="00132F12"/>
    <w:rPr>
      <w:rFonts w:cs="OpenSymbol"/>
    </w:rPr>
  </w:style>
  <w:style w:type="character" w:customStyle="1" w:styleId="ListLabel278">
    <w:name w:val="ListLabel 278"/>
    <w:qFormat/>
    <w:rsid w:val="00132F12"/>
    <w:rPr>
      <w:rFonts w:cs="OpenSymbol"/>
    </w:rPr>
  </w:style>
  <w:style w:type="character" w:customStyle="1" w:styleId="ListLabel279">
    <w:name w:val="ListLabel 279"/>
    <w:qFormat/>
    <w:rsid w:val="00132F12"/>
    <w:rPr>
      <w:rFonts w:cs="OpenSymbol"/>
    </w:rPr>
  </w:style>
  <w:style w:type="character" w:customStyle="1" w:styleId="ListLabel280">
    <w:name w:val="ListLabel 280"/>
    <w:qFormat/>
    <w:rsid w:val="00132F12"/>
    <w:rPr>
      <w:rFonts w:cs="OpenSymbol"/>
    </w:rPr>
  </w:style>
  <w:style w:type="character" w:customStyle="1" w:styleId="ListLabel281">
    <w:name w:val="ListLabel 281"/>
    <w:qFormat/>
    <w:rsid w:val="00132F12"/>
    <w:rPr>
      <w:rFonts w:cs="OpenSymbol"/>
    </w:rPr>
  </w:style>
  <w:style w:type="character" w:customStyle="1" w:styleId="ListLabel282">
    <w:name w:val="ListLabel 282"/>
    <w:qFormat/>
    <w:rsid w:val="00132F12"/>
    <w:rPr>
      <w:rFonts w:ascii="Arial" w:hAnsi="Arial"/>
      <w:b w:val="0"/>
      <w:color w:val="000000"/>
      <w:sz w:val="20"/>
    </w:rPr>
  </w:style>
  <w:style w:type="character" w:customStyle="1" w:styleId="ListLabel283">
    <w:name w:val="ListLabel 283"/>
    <w:qFormat/>
    <w:rsid w:val="00132F12"/>
    <w:rPr>
      <w:rFonts w:ascii="Arial" w:eastAsia="Times New Roman" w:hAnsi="Arial" w:cs="Times New Roman"/>
      <w:b/>
      <w:bCs/>
      <w:i w:val="0"/>
      <w:color w:val="000000"/>
      <w:sz w:val="20"/>
      <w:szCs w:val="20"/>
      <w:lang w:val="pt-BR" w:eastAsia="pt-BR" w:bidi="ar-SA"/>
    </w:rPr>
  </w:style>
  <w:style w:type="character" w:customStyle="1" w:styleId="ListLabel284">
    <w:name w:val="ListLabel 284"/>
    <w:qFormat/>
    <w:rsid w:val="00132F12"/>
    <w:rPr>
      <w:rFonts w:ascii="Arial" w:hAnsi="Arial" w:cs="OpenSymbol"/>
      <w:sz w:val="20"/>
    </w:rPr>
  </w:style>
  <w:style w:type="character" w:customStyle="1" w:styleId="ListLabel285">
    <w:name w:val="ListLabel 285"/>
    <w:qFormat/>
    <w:rsid w:val="00132F12"/>
    <w:rPr>
      <w:rFonts w:cs="OpenSymbol"/>
    </w:rPr>
  </w:style>
  <w:style w:type="character" w:customStyle="1" w:styleId="ListLabel286">
    <w:name w:val="ListLabel 286"/>
    <w:qFormat/>
    <w:rsid w:val="00132F12"/>
    <w:rPr>
      <w:rFonts w:cs="OpenSymbol"/>
    </w:rPr>
  </w:style>
  <w:style w:type="character" w:customStyle="1" w:styleId="ListLabel287">
    <w:name w:val="ListLabel 287"/>
    <w:qFormat/>
    <w:rsid w:val="00132F12"/>
    <w:rPr>
      <w:rFonts w:cs="OpenSymbol"/>
    </w:rPr>
  </w:style>
  <w:style w:type="character" w:customStyle="1" w:styleId="ListLabel288">
    <w:name w:val="ListLabel 288"/>
    <w:qFormat/>
    <w:rsid w:val="00132F12"/>
    <w:rPr>
      <w:rFonts w:cs="OpenSymbol"/>
    </w:rPr>
  </w:style>
  <w:style w:type="character" w:customStyle="1" w:styleId="ListLabel289">
    <w:name w:val="ListLabel 289"/>
    <w:qFormat/>
    <w:rsid w:val="00132F12"/>
    <w:rPr>
      <w:rFonts w:cs="OpenSymbol"/>
    </w:rPr>
  </w:style>
  <w:style w:type="character" w:customStyle="1" w:styleId="ListLabel290">
    <w:name w:val="ListLabel 290"/>
    <w:qFormat/>
    <w:rsid w:val="00132F12"/>
    <w:rPr>
      <w:rFonts w:cs="OpenSymbol"/>
    </w:rPr>
  </w:style>
  <w:style w:type="character" w:customStyle="1" w:styleId="ListLabel291">
    <w:name w:val="ListLabel 291"/>
    <w:qFormat/>
    <w:rsid w:val="00132F12"/>
    <w:rPr>
      <w:rFonts w:cs="OpenSymbol"/>
    </w:rPr>
  </w:style>
  <w:style w:type="character" w:customStyle="1" w:styleId="ListLabel292">
    <w:name w:val="ListLabel 292"/>
    <w:qFormat/>
    <w:rsid w:val="00132F12"/>
    <w:rPr>
      <w:rFonts w:cs="OpenSymbol"/>
    </w:rPr>
  </w:style>
  <w:style w:type="character" w:customStyle="1" w:styleId="ListLabel293">
    <w:name w:val="ListLabel 293"/>
    <w:qFormat/>
    <w:rsid w:val="00132F12"/>
    <w:rPr>
      <w:rFonts w:cs="OpenSymbol"/>
    </w:rPr>
  </w:style>
  <w:style w:type="character" w:customStyle="1" w:styleId="ListLabel294">
    <w:name w:val="ListLabel 294"/>
    <w:qFormat/>
    <w:rsid w:val="00132F12"/>
    <w:rPr>
      <w:rFonts w:cs="OpenSymbol"/>
    </w:rPr>
  </w:style>
  <w:style w:type="character" w:customStyle="1" w:styleId="ListLabel295">
    <w:name w:val="ListLabel 295"/>
    <w:qFormat/>
    <w:rsid w:val="00132F12"/>
    <w:rPr>
      <w:rFonts w:cs="OpenSymbol"/>
    </w:rPr>
  </w:style>
  <w:style w:type="character" w:customStyle="1" w:styleId="ListLabel296">
    <w:name w:val="ListLabel 296"/>
    <w:qFormat/>
    <w:rsid w:val="00132F12"/>
    <w:rPr>
      <w:rFonts w:cs="OpenSymbol"/>
    </w:rPr>
  </w:style>
  <w:style w:type="character" w:customStyle="1" w:styleId="ListLabel297">
    <w:name w:val="ListLabel 297"/>
    <w:qFormat/>
    <w:rsid w:val="00132F12"/>
    <w:rPr>
      <w:rFonts w:cs="OpenSymbol"/>
    </w:rPr>
  </w:style>
  <w:style w:type="character" w:customStyle="1" w:styleId="ListLabel298">
    <w:name w:val="ListLabel 298"/>
    <w:qFormat/>
    <w:rsid w:val="00132F12"/>
    <w:rPr>
      <w:rFonts w:ascii="Arial" w:hAnsi="Arial" w:cs="OpenSymbol"/>
      <w:sz w:val="20"/>
    </w:rPr>
  </w:style>
  <w:style w:type="character" w:customStyle="1" w:styleId="ListLabel299">
    <w:name w:val="ListLabel 299"/>
    <w:qFormat/>
    <w:rsid w:val="00132F12"/>
    <w:rPr>
      <w:rFonts w:cs="OpenSymbol"/>
    </w:rPr>
  </w:style>
  <w:style w:type="character" w:customStyle="1" w:styleId="ListLabel300">
    <w:name w:val="ListLabel 300"/>
    <w:qFormat/>
    <w:rsid w:val="00132F12"/>
    <w:rPr>
      <w:rFonts w:cs="OpenSymbol"/>
    </w:rPr>
  </w:style>
  <w:style w:type="character" w:customStyle="1" w:styleId="ListLabel301">
    <w:name w:val="ListLabel 301"/>
    <w:qFormat/>
    <w:rsid w:val="00132F12"/>
    <w:rPr>
      <w:rFonts w:cs="OpenSymbol"/>
    </w:rPr>
  </w:style>
  <w:style w:type="character" w:customStyle="1" w:styleId="ListLabel302">
    <w:name w:val="ListLabel 302"/>
    <w:qFormat/>
    <w:rsid w:val="00132F12"/>
    <w:rPr>
      <w:rFonts w:cs="OpenSymbol"/>
    </w:rPr>
  </w:style>
  <w:style w:type="character" w:customStyle="1" w:styleId="ListLabel303">
    <w:name w:val="ListLabel 303"/>
    <w:qFormat/>
    <w:rsid w:val="00132F12"/>
    <w:rPr>
      <w:rFonts w:cs="OpenSymbol"/>
    </w:rPr>
  </w:style>
  <w:style w:type="character" w:customStyle="1" w:styleId="ListLabel304">
    <w:name w:val="ListLabel 304"/>
    <w:qFormat/>
    <w:rsid w:val="00132F12"/>
    <w:rPr>
      <w:rFonts w:cs="OpenSymbol"/>
    </w:rPr>
  </w:style>
  <w:style w:type="character" w:customStyle="1" w:styleId="ListLabel305">
    <w:name w:val="ListLabel 305"/>
    <w:qFormat/>
    <w:rsid w:val="00132F12"/>
    <w:rPr>
      <w:rFonts w:cs="OpenSymbol"/>
    </w:rPr>
  </w:style>
  <w:style w:type="character" w:customStyle="1" w:styleId="ListLabel306">
    <w:name w:val="ListLabel 306"/>
    <w:qFormat/>
    <w:rsid w:val="00132F12"/>
    <w:rPr>
      <w:rFonts w:cs="OpenSymbol"/>
    </w:rPr>
  </w:style>
  <w:style w:type="character" w:customStyle="1" w:styleId="ListLabel307">
    <w:name w:val="ListLabel 307"/>
    <w:qFormat/>
    <w:rsid w:val="00132F12"/>
    <w:rPr>
      <w:rFonts w:ascii="Arial" w:hAnsi="Arial" w:cs="OpenSymbol"/>
      <w:b w:val="0"/>
      <w:sz w:val="20"/>
    </w:rPr>
  </w:style>
  <w:style w:type="character" w:customStyle="1" w:styleId="ListLabel308">
    <w:name w:val="ListLabel 308"/>
    <w:qFormat/>
    <w:rsid w:val="00132F12"/>
    <w:rPr>
      <w:rFonts w:cs="OpenSymbol"/>
    </w:rPr>
  </w:style>
  <w:style w:type="character" w:customStyle="1" w:styleId="ListLabel309">
    <w:name w:val="ListLabel 309"/>
    <w:qFormat/>
    <w:rsid w:val="00132F12"/>
    <w:rPr>
      <w:rFonts w:cs="OpenSymbol"/>
    </w:rPr>
  </w:style>
  <w:style w:type="character" w:customStyle="1" w:styleId="ListLabel310">
    <w:name w:val="ListLabel 310"/>
    <w:qFormat/>
    <w:rsid w:val="00132F12"/>
    <w:rPr>
      <w:rFonts w:cs="OpenSymbol"/>
    </w:rPr>
  </w:style>
  <w:style w:type="character" w:customStyle="1" w:styleId="ListLabel311">
    <w:name w:val="ListLabel 311"/>
    <w:qFormat/>
    <w:rsid w:val="00132F12"/>
    <w:rPr>
      <w:rFonts w:cs="OpenSymbol"/>
    </w:rPr>
  </w:style>
  <w:style w:type="character" w:customStyle="1" w:styleId="ListLabel312">
    <w:name w:val="ListLabel 312"/>
    <w:qFormat/>
    <w:rsid w:val="00132F12"/>
    <w:rPr>
      <w:rFonts w:cs="OpenSymbol"/>
    </w:rPr>
  </w:style>
  <w:style w:type="character" w:customStyle="1" w:styleId="ListLabel313">
    <w:name w:val="ListLabel 313"/>
    <w:qFormat/>
    <w:rsid w:val="00132F12"/>
    <w:rPr>
      <w:rFonts w:cs="OpenSymbol"/>
    </w:rPr>
  </w:style>
  <w:style w:type="character" w:customStyle="1" w:styleId="ListLabel314">
    <w:name w:val="ListLabel 314"/>
    <w:qFormat/>
    <w:rsid w:val="00132F12"/>
    <w:rPr>
      <w:rFonts w:cs="OpenSymbol"/>
    </w:rPr>
  </w:style>
  <w:style w:type="character" w:customStyle="1" w:styleId="ListLabel315">
    <w:name w:val="ListLabel 315"/>
    <w:qFormat/>
    <w:rsid w:val="00132F12"/>
    <w:rPr>
      <w:rFonts w:cs="OpenSymbol"/>
    </w:rPr>
  </w:style>
  <w:style w:type="character" w:customStyle="1" w:styleId="ListLabel316">
    <w:name w:val="ListLabel 316"/>
    <w:qFormat/>
    <w:rsid w:val="00132F12"/>
    <w:rPr>
      <w:rFonts w:ascii="Arial" w:hAnsi="Arial" w:cs="OpenSymbol"/>
      <w:b w:val="0"/>
      <w:sz w:val="20"/>
    </w:rPr>
  </w:style>
  <w:style w:type="character" w:customStyle="1" w:styleId="ListLabel317">
    <w:name w:val="ListLabel 317"/>
    <w:qFormat/>
    <w:rsid w:val="00132F12"/>
    <w:rPr>
      <w:rFonts w:cs="OpenSymbol"/>
    </w:rPr>
  </w:style>
  <w:style w:type="character" w:customStyle="1" w:styleId="ListLabel318">
    <w:name w:val="ListLabel 318"/>
    <w:qFormat/>
    <w:rsid w:val="00132F12"/>
    <w:rPr>
      <w:rFonts w:cs="OpenSymbol"/>
    </w:rPr>
  </w:style>
  <w:style w:type="character" w:customStyle="1" w:styleId="ListLabel319">
    <w:name w:val="ListLabel 319"/>
    <w:qFormat/>
    <w:rsid w:val="00132F12"/>
    <w:rPr>
      <w:rFonts w:cs="OpenSymbol"/>
    </w:rPr>
  </w:style>
  <w:style w:type="character" w:customStyle="1" w:styleId="ListLabel320">
    <w:name w:val="ListLabel 320"/>
    <w:qFormat/>
    <w:rsid w:val="00132F12"/>
    <w:rPr>
      <w:rFonts w:cs="OpenSymbol"/>
    </w:rPr>
  </w:style>
  <w:style w:type="character" w:customStyle="1" w:styleId="ListLabel321">
    <w:name w:val="ListLabel 321"/>
    <w:qFormat/>
    <w:rsid w:val="00132F12"/>
    <w:rPr>
      <w:rFonts w:cs="OpenSymbol"/>
    </w:rPr>
  </w:style>
  <w:style w:type="character" w:customStyle="1" w:styleId="ListLabel322">
    <w:name w:val="ListLabel 322"/>
    <w:qFormat/>
    <w:rsid w:val="00132F12"/>
    <w:rPr>
      <w:rFonts w:cs="OpenSymbol"/>
    </w:rPr>
  </w:style>
  <w:style w:type="character" w:customStyle="1" w:styleId="ListLabel323">
    <w:name w:val="ListLabel 323"/>
    <w:qFormat/>
    <w:rsid w:val="00132F12"/>
    <w:rPr>
      <w:rFonts w:cs="OpenSymbol"/>
    </w:rPr>
  </w:style>
  <w:style w:type="character" w:customStyle="1" w:styleId="ListLabel324">
    <w:name w:val="ListLabel 324"/>
    <w:qFormat/>
    <w:rsid w:val="00132F12"/>
    <w:rPr>
      <w:rFonts w:cs="OpenSymbol"/>
    </w:rPr>
  </w:style>
  <w:style w:type="character" w:customStyle="1" w:styleId="ListLabel325">
    <w:name w:val="ListLabel 325"/>
    <w:qFormat/>
    <w:rsid w:val="00132F12"/>
    <w:rPr>
      <w:rFonts w:ascii="Arial" w:hAnsi="Arial" w:cs="OpenSymbol"/>
      <w:b w:val="0"/>
      <w:sz w:val="20"/>
    </w:rPr>
  </w:style>
  <w:style w:type="character" w:customStyle="1" w:styleId="ListLabel326">
    <w:name w:val="ListLabel 326"/>
    <w:qFormat/>
    <w:rsid w:val="00132F12"/>
    <w:rPr>
      <w:rFonts w:cs="OpenSymbol"/>
    </w:rPr>
  </w:style>
  <w:style w:type="character" w:customStyle="1" w:styleId="ListLabel327">
    <w:name w:val="ListLabel 327"/>
    <w:qFormat/>
    <w:rsid w:val="00132F12"/>
    <w:rPr>
      <w:rFonts w:cs="OpenSymbol"/>
    </w:rPr>
  </w:style>
  <w:style w:type="character" w:customStyle="1" w:styleId="ListLabel328">
    <w:name w:val="ListLabel 328"/>
    <w:qFormat/>
    <w:rsid w:val="00132F12"/>
    <w:rPr>
      <w:rFonts w:cs="OpenSymbol"/>
    </w:rPr>
  </w:style>
  <w:style w:type="character" w:customStyle="1" w:styleId="ListLabel329">
    <w:name w:val="ListLabel 329"/>
    <w:qFormat/>
    <w:rsid w:val="00132F12"/>
    <w:rPr>
      <w:rFonts w:cs="OpenSymbol"/>
    </w:rPr>
  </w:style>
  <w:style w:type="character" w:customStyle="1" w:styleId="ListLabel330">
    <w:name w:val="ListLabel 330"/>
    <w:qFormat/>
    <w:rsid w:val="00132F12"/>
    <w:rPr>
      <w:rFonts w:cs="OpenSymbol"/>
    </w:rPr>
  </w:style>
  <w:style w:type="character" w:customStyle="1" w:styleId="ListLabel331">
    <w:name w:val="ListLabel 331"/>
    <w:qFormat/>
    <w:rsid w:val="00132F12"/>
    <w:rPr>
      <w:rFonts w:cs="OpenSymbol"/>
    </w:rPr>
  </w:style>
  <w:style w:type="character" w:customStyle="1" w:styleId="ListLabel332">
    <w:name w:val="ListLabel 332"/>
    <w:qFormat/>
    <w:rsid w:val="00132F12"/>
    <w:rPr>
      <w:rFonts w:ascii="Arial" w:hAnsi="Arial" w:cs="OpenSymbol"/>
      <w:sz w:val="20"/>
    </w:rPr>
  </w:style>
  <w:style w:type="character" w:customStyle="1" w:styleId="ListLabel333">
    <w:name w:val="ListLabel 333"/>
    <w:qFormat/>
    <w:rsid w:val="00132F12"/>
    <w:rPr>
      <w:rFonts w:cs="OpenSymbol"/>
    </w:rPr>
  </w:style>
  <w:style w:type="character" w:customStyle="1" w:styleId="ListLabel334">
    <w:name w:val="ListLabel 334"/>
    <w:qFormat/>
    <w:rsid w:val="00132F12"/>
    <w:rPr>
      <w:rFonts w:cs="OpenSymbol"/>
    </w:rPr>
  </w:style>
  <w:style w:type="character" w:customStyle="1" w:styleId="ListLabel335">
    <w:name w:val="ListLabel 335"/>
    <w:qFormat/>
    <w:rsid w:val="00132F12"/>
    <w:rPr>
      <w:rFonts w:cs="OpenSymbol"/>
    </w:rPr>
  </w:style>
  <w:style w:type="character" w:customStyle="1" w:styleId="ListLabel336">
    <w:name w:val="ListLabel 336"/>
    <w:qFormat/>
    <w:rsid w:val="00132F12"/>
    <w:rPr>
      <w:rFonts w:cs="OpenSymbol"/>
    </w:rPr>
  </w:style>
  <w:style w:type="character" w:customStyle="1" w:styleId="ListLabel337">
    <w:name w:val="ListLabel 337"/>
    <w:qFormat/>
    <w:rsid w:val="00132F12"/>
    <w:rPr>
      <w:rFonts w:cs="OpenSymbol"/>
    </w:rPr>
  </w:style>
  <w:style w:type="character" w:customStyle="1" w:styleId="ListLabel338">
    <w:name w:val="ListLabel 338"/>
    <w:qFormat/>
    <w:rsid w:val="00132F12"/>
    <w:rPr>
      <w:rFonts w:ascii="Arial" w:hAnsi="Arial"/>
      <w:b w:val="0"/>
      <w:color w:val="000000"/>
      <w:sz w:val="20"/>
    </w:rPr>
  </w:style>
  <w:style w:type="character" w:customStyle="1" w:styleId="ListLabel339">
    <w:name w:val="ListLabel 339"/>
    <w:qFormat/>
    <w:rsid w:val="00132F12"/>
    <w:rPr>
      <w:rFonts w:ascii="Arial" w:eastAsia="Times New Roman" w:hAnsi="Arial" w:cs="Times New Roman"/>
      <w:b/>
      <w:bCs/>
      <w:i w:val="0"/>
      <w:color w:val="000000"/>
      <w:sz w:val="20"/>
      <w:szCs w:val="20"/>
      <w:lang w:val="pt-BR" w:eastAsia="pt-BR" w:bidi="ar-SA"/>
    </w:rPr>
  </w:style>
  <w:style w:type="character" w:customStyle="1" w:styleId="ListLabel340">
    <w:name w:val="ListLabel 340"/>
    <w:qFormat/>
    <w:rsid w:val="00132F12"/>
    <w:rPr>
      <w:rFonts w:ascii="Arial" w:hAnsi="Arial" w:cs="OpenSymbol"/>
      <w:sz w:val="20"/>
    </w:rPr>
  </w:style>
  <w:style w:type="character" w:customStyle="1" w:styleId="ListLabel341">
    <w:name w:val="ListLabel 341"/>
    <w:qFormat/>
    <w:rsid w:val="00132F12"/>
    <w:rPr>
      <w:rFonts w:cs="OpenSymbol"/>
    </w:rPr>
  </w:style>
  <w:style w:type="character" w:customStyle="1" w:styleId="ListLabel342">
    <w:name w:val="ListLabel 342"/>
    <w:qFormat/>
    <w:rsid w:val="00132F12"/>
    <w:rPr>
      <w:rFonts w:cs="OpenSymbol"/>
    </w:rPr>
  </w:style>
  <w:style w:type="character" w:customStyle="1" w:styleId="ListLabel343">
    <w:name w:val="ListLabel 343"/>
    <w:qFormat/>
    <w:rsid w:val="00132F12"/>
    <w:rPr>
      <w:rFonts w:cs="OpenSymbol"/>
    </w:rPr>
  </w:style>
  <w:style w:type="character" w:customStyle="1" w:styleId="ListLabel344">
    <w:name w:val="ListLabel 344"/>
    <w:qFormat/>
    <w:rsid w:val="00132F12"/>
    <w:rPr>
      <w:rFonts w:cs="OpenSymbol"/>
    </w:rPr>
  </w:style>
  <w:style w:type="character" w:customStyle="1" w:styleId="ListLabel345">
    <w:name w:val="ListLabel 345"/>
    <w:qFormat/>
    <w:rsid w:val="00132F12"/>
    <w:rPr>
      <w:rFonts w:cs="OpenSymbol"/>
    </w:rPr>
  </w:style>
  <w:style w:type="character" w:customStyle="1" w:styleId="ListLabel346">
    <w:name w:val="ListLabel 346"/>
    <w:qFormat/>
    <w:rsid w:val="00132F12"/>
    <w:rPr>
      <w:rFonts w:cs="OpenSymbol"/>
    </w:rPr>
  </w:style>
  <w:style w:type="character" w:customStyle="1" w:styleId="ListLabel347">
    <w:name w:val="ListLabel 347"/>
    <w:qFormat/>
    <w:rsid w:val="00132F12"/>
    <w:rPr>
      <w:rFonts w:cs="OpenSymbol"/>
    </w:rPr>
  </w:style>
  <w:style w:type="character" w:customStyle="1" w:styleId="ListLabel348">
    <w:name w:val="ListLabel 348"/>
    <w:qFormat/>
    <w:rsid w:val="00132F12"/>
    <w:rPr>
      <w:rFonts w:cs="OpenSymbol"/>
    </w:rPr>
  </w:style>
  <w:style w:type="character" w:customStyle="1" w:styleId="ListLabel349">
    <w:name w:val="ListLabel 349"/>
    <w:qFormat/>
    <w:rsid w:val="00132F12"/>
    <w:rPr>
      <w:rFonts w:ascii="Arial" w:hAnsi="Arial"/>
      <w:b w:val="0"/>
      <w:color w:val="000000"/>
      <w:sz w:val="20"/>
    </w:rPr>
  </w:style>
  <w:style w:type="character" w:customStyle="1" w:styleId="ListLabel350">
    <w:name w:val="ListLabel 350"/>
    <w:qFormat/>
    <w:rsid w:val="00132F12"/>
    <w:rPr>
      <w:rFonts w:eastAsia="Times New Roman" w:cs="Times New Roman"/>
      <w:b/>
      <w:bCs/>
      <w:i w:val="0"/>
      <w:color w:val="000000"/>
      <w:sz w:val="20"/>
      <w:szCs w:val="20"/>
      <w:lang w:val="pt-BR" w:eastAsia="pt-BR" w:bidi="ar-SA"/>
    </w:rPr>
  </w:style>
  <w:style w:type="character" w:customStyle="1" w:styleId="ListLabel351">
    <w:name w:val="ListLabel 351"/>
    <w:qFormat/>
    <w:rsid w:val="00132F12"/>
    <w:rPr>
      <w:rFonts w:cs="OpenSymbol"/>
      <w:sz w:val="20"/>
    </w:rPr>
  </w:style>
  <w:style w:type="character" w:customStyle="1" w:styleId="ListLabel352">
    <w:name w:val="ListLabel 352"/>
    <w:qFormat/>
    <w:rsid w:val="00132F12"/>
    <w:rPr>
      <w:rFonts w:cs="OpenSymbol"/>
    </w:rPr>
  </w:style>
  <w:style w:type="character" w:customStyle="1" w:styleId="ListLabel353">
    <w:name w:val="ListLabel 353"/>
    <w:qFormat/>
    <w:rsid w:val="00132F12"/>
    <w:rPr>
      <w:b w:val="0"/>
      <w:color w:val="000000"/>
      <w:sz w:val="20"/>
    </w:rPr>
  </w:style>
  <w:style w:type="character" w:customStyle="1" w:styleId="ListLabel354">
    <w:name w:val="ListLabel 354"/>
    <w:qFormat/>
    <w:rsid w:val="00132F12"/>
    <w:rPr>
      <w:b/>
      <w:bCs/>
      <w:i w:val="0"/>
      <w:sz w:val="20"/>
      <w:szCs w:val="20"/>
    </w:rPr>
  </w:style>
  <w:style w:type="character" w:customStyle="1" w:styleId="ListLabel355">
    <w:name w:val="ListLabel 355"/>
    <w:qFormat/>
    <w:rsid w:val="00132F12"/>
    <w:rPr>
      <w:rFonts w:cs="Symbol"/>
      <w:sz w:val="20"/>
    </w:rPr>
  </w:style>
  <w:style w:type="character" w:customStyle="1" w:styleId="ListLabel356">
    <w:name w:val="ListLabel 356"/>
    <w:qFormat/>
    <w:rsid w:val="00132F12"/>
    <w:rPr>
      <w:rFonts w:cs="OpenSymbol"/>
    </w:rPr>
  </w:style>
  <w:style w:type="character" w:customStyle="1" w:styleId="ListLabel357">
    <w:name w:val="ListLabel 357"/>
    <w:qFormat/>
    <w:rsid w:val="00132F12"/>
    <w:rPr>
      <w:rFonts w:cs="Symbol"/>
    </w:rPr>
  </w:style>
  <w:style w:type="character" w:customStyle="1" w:styleId="ListLabel358">
    <w:name w:val="ListLabel 358"/>
    <w:qFormat/>
    <w:rsid w:val="00132F12"/>
    <w:rPr>
      <w:b w:val="0"/>
      <w:sz w:val="20"/>
    </w:rPr>
  </w:style>
  <w:style w:type="character" w:customStyle="1" w:styleId="ListLabel359">
    <w:name w:val="ListLabel 359"/>
    <w:qFormat/>
    <w:rsid w:val="00132F12"/>
    <w:rPr>
      <w:rFonts w:ascii="Arial" w:hAnsi="Arial"/>
      <w:b/>
      <w:bCs/>
      <w:i w:val="0"/>
      <w:sz w:val="20"/>
      <w:szCs w:val="20"/>
    </w:rPr>
  </w:style>
  <w:style w:type="character" w:customStyle="1" w:styleId="ListLabel360">
    <w:name w:val="ListLabel 360"/>
    <w:qFormat/>
    <w:rsid w:val="00132F12"/>
    <w:rPr>
      <w:rFonts w:ascii="Arial" w:hAnsi="Arial" w:cs="Symbol"/>
      <w:sz w:val="20"/>
    </w:rPr>
  </w:style>
  <w:style w:type="character" w:customStyle="1" w:styleId="ListLabel361">
    <w:name w:val="ListLabel 361"/>
    <w:qFormat/>
    <w:rsid w:val="00132F12"/>
    <w:rPr>
      <w:rFonts w:cs="OpenSymbol"/>
    </w:rPr>
  </w:style>
  <w:style w:type="character" w:customStyle="1" w:styleId="ListLabel362">
    <w:name w:val="ListLabel 362"/>
    <w:qFormat/>
    <w:rsid w:val="00132F12"/>
    <w:rPr>
      <w:rFonts w:cs="OpenSymbol"/>
    </w:rPr>
  </w:style>
  <w:style w:type="character" w:customStyle="1" w:styleId="ListLabel363">
    <w:name w:val="ListLabel 363"/>
    <w:qFormat/>
    <w:rsid w:val="00132F12"/>
    <w:rPr>
      <w:rFonts w:cs="Symbol"/>
    </w:rPr>
  </w:style>
  <w:style w:type="character" w:customStyle="1" w:styleId="ListLabel364">
    <w:name w:val="ListLabel 364"/>
    <w:qFormat/>
    <w:rsid w:val="00132F12"/>
    <w:rPr>
      <w:rFonts w:cs="OpenSymbol"/>
    </w:rPr>
  </w:style>
  <w:style w:type="character" w:customStyle="1" w:styleId="ListLabel365">
    <w:name w:val="ListLabel 365"/>
    <w:qFormat/>
    <w:rsid w:val="00132F12"/>
    <w:rPr>
      <w:rFonts w:cs="OpenSymbol"/>
    </w:rPr>
  </w:style>
  <w:style w:type="character" w:customStyle="1" w:styleId="ListLabel366">
    <w:name w:val="ListLabel 366"/>
    <w:qFormat/>
    <w:rsid w:val="00132F12"/>
    <w:rPr>
      <w:rFonts w:cs="Symbol"/>
    </w:rPr>
  </w:style>
  <w:style w:type="character" w:customStyle="1" w:styleId="ListLabel367">
    <w:name w:val="ListLabel 367"/>
    <w:qFormat/>
    <w:rsid w:val="00132F12"/>
    <w:rPr>
      <w:rFonts w:cs="OpenSymbol"/>
    </w:rPr>
  </w:style>
  <w:style w:type="character" w:customStyle="1" w:styleId="ListLabel368">
    <w:name w:val="ListLabel 368"/>
    <w:qFormat/>
    <w:rsid w:val="00132F12"/>
    <w:rPr>
      <w:rFonts w:cs="OpenSymbol"/>
    </w:rPr>
  </w:style>
  <w:style w:type="character" w:customStyle="1" w:styleId="ListLabel369">
    <w:name w:val="ListLabel 369"/>
    <w:qFormat/>
    <w:rsid w:val="00132F12"/>
    <w:rPr>
      <w:rFonts w:ascii="Arial" w:hAnsi="Arial"/>
      <w:b w:val="0"/>
      <w:sz w:val="20"/>
    </w:rPr>
  </w:style>
  <w:style w:type="character" w:customStyle="1" w:styleId="ListLabel370">
    <w:name w:val="ListLabel 370"/>
    <w:qFormat/>
    <w:rsid w:val="00132F12"/>
    <w:rPr>
      <w:rFonts w:ascii="Arial" w:hAnsi="Arial"/>
      <w:b/>
      <w:bCs/>
      <w:i w:val="0"/>
      <w:sz w:val="20"/>
      <w:szCs w:val="20"/>
    </w:rPr>
  </w:style>
  <w:style w:type="character" w:customStyle="1" w:styleId="ListLabel371">
    <w:name w:val="ListLabel 371"/>
    <w:qFormat/>
    <w:rsid w:val="00132F12"/>
    <w:rPr>
      <w:rFonts w:ascii="Arial" w:hAnsi="Arial" w:cs="Symbol"/>
      <w:sz w:val="20"/>
    </w:rPr>
  </w:style>
  <w:style w:type="character" w:customStyle="1" w:styleId="ListLabel372">
    <w:name w:val="ListLabel 372"/>
    <w:qFormat/>
    <w:rsid w:val="00132F12"/>
    <w:rPr>
      <w:rFonts w:cs="OpenSymbol"/>
    </w:rPr>
  </w:style>
  <w:style w:type="character" w:customStyle="1" w:styleId="ListLabel373">
    <w:name w:val="ListLabel 373"/>
    <w:qFormat/>
    <w:rsid w:val="00132F12"/>
    <w:rPr>
      <w:rFonts w:cs="OpenSymbol"/>
    </w:rPr>
  </w:style>
  <w:style w:type="character" w:customStyle="1" w:styleId="ListLabel374">
    <w:name w:val="ListLabel 374"/>
    <w:qFormat/>
    <w:rsid w:val="00132F12"/>
    <w:rPr>
      <w:rFonts w:cs="Symbol"/>
    </w:rPr>
  </w:style>
  <w:style w:type="character" w:customStyle="1" w:styleId="ListLabel375">
    <w:name w:val="ListLabel 375"/>
    <w:qFormat/>
    <w:rsid w:val="00132F12"/>
    <w:rPr>
      <w:rFonts w:cs="OpenSymbol"/>
    </w:rPr>
  </w:style>
  <w:style w:type="character" w:customStyle="1" w:styleId="ListLabel376">
    <w:name w:val="ListLabel 376"/>
    <w:qFormat/>
    <w:rsid w:val="00132F12"/>
    <w:rPr>
      <w:rFonts w:cs="OpenSymbol"/>
    </w:rPr>
  </w:style>
  <w:style w:type="character" w:customStyle="1" w:styleId="ListLabel377">
    <w:name w:val="ListLabel 377"/>
    <w:qFormat/>
    <w:rsid w:val="00132F12"/>
    <w:rPr>
      <w:rFonts w:cs="Symbol"/>
    </w:rPr>
  </w:style>
  <w:style w:type="character" w:customStyle="1" w:styleId="ListLabel378">
    <w:name w:val="ListLabel 378"/>
    <w:qFormat/>
    <w:rsid w:val="00132F12"/>
    <w:rPr>
      <w:rFonts w:cs="OpenSymbol"/>
    </w:rPr>
  </w:style>
  <w:style w:type="character" w:customStyle="1" w:styleId="ListLabel379">
    <w:name w:val="ListLabel 379"/>
    <w:qFormat/>
    <w:rsid w:val="00132F12"/>
    <w:rPr>
      <w:rFonts w:cs="OpenSymbol"/>
    </w:rPr>
  </w:style>
  <w:style w:type="character" w:customStyle="1" w:styleId="ListLabel380">
    <w:name w:val="ListLabel 380"/>
    <w:qFormat/>
    <w:rsid w:val="00132F12"/>
    <w:rPr>
      <w:rFonts w:ascii="Arial" w:hAnsi="Arial"/>
      <w:b w:val="0"/>
      <w:sz w:val="20"/>
    </w:rPr>
  </w:style>
  <w:style w:type="character" w:customStyle="1" w:styleId="ListLabel381">
    <w:name w:val="ListLabel 381"/>
    <w:qFormat/>
    <w:rsid w:val="00132F12"/>
    <w:rPr>
      <w:rFonts w:ascii="Arial" w:hAnsi="Arial"/>
      <w:b/>
      <w:bCs/>
      <w:i w:val="0"/>
      <w:sz w:val="20"/>
      <w:szCs w:val="20"/>
    </w:rPr>
  </w:style>
  <w:style w:type="character" w:customStyle="1" w:styleId="ListLabel382">
    <w:name w:val="ListLabel 382"/>
    <w:qFormat/>
    <w:rsid w:val="00132F12"/>
    <w:rPr>
      <w:rFonts w:ascii="Arial" w:hAnsi="Arial" w:cs="Symbol"/>
      <w:sz w:val="20"/>
    </w:rPr>
  </w:style>
  <w:style w:type="character" w:customStyle="1" w:styleId="ListLabel383">
    <w:name w:val="ListLabel 383"/>
    <w:qFormat/>
    <w:rsid w:val="00132F12"/>
    <w:rPr>
      <w:rFonts w:cs="OpenSymbol"/>
    </w:rPr>
  </w:style>
  <w:style w:type="character" w:customStyle="1" w:styleId="ListLabel384">
    <w:name w:val="ListLabel 384"/>
    <w:qFormat/>
    <w:rsid w:val="00132F12"/>
    <w:rPr>
      <w:rFonts w:cs="OpenSymbol"/>
    </w:rPr>
  </w:style>
  <w:style w:type="character" w:customStyle="1" w:styleId="ListLabel385">
    <w:name w:val="ListLabel 385"/>
    <w:qFormat/>
    <w:rsid w:val="00132F12"/>
    <w:rPr>
      <w:rFonts w:cs="Symbol"/>
    </w:rPr>
  </w:style>
  <w:style w:type="character" w:customStyle="1" w:styleId="ListLabel386">
    <w:name w:val="ListLabel 386"/>
    <w:qFormat/>
    <w:rsid w:val="00132F12"/>
    <w:rPr>
      <w:rFonts w:cs="OpenSymbol"/>
    </w:rPr>
  </w:style>
  <w:style w:type="character" w:customStyle="1" w:styleId="ListLabel387">
    <w:name w:val="ListLabel 387"/>
    <w:qFormat/>
    <w:rsid w:val="00132F12"/>
    <w:rPr>
      <w:rFonts w:cs="OpenSymbol"/>
    </w:rPr>
  </w:style>
  <w:style w:type="character" w:customStyle="1" w:styleId="ListLabel388">
    <w:name w:val="ListLabel 388"/>
    <w:qFormat/>
    <w:rsid w:val="00132F12"/>
    <w:rPr>
      <w:rFonts w:cs="Symbol"/>
    </w:rPr>
  </w:style>
  <w:style w:type="character" w:customStyle="1" w:styleId="ListLabel389">
    <w:name w:val="ListLabel 389"/>
    <w:qFormat/>
    <w:rsid w:val="00132F12"/>
    <w:rPr>
      <w:rFonts w:cs="OpenSymbol"/>
    </w:rPr>
  </w:style>
  <w:style w:type="character" w:customStyle="1" w:styleId="ListLabel390">
    <w:name w:val="ListLabel 390"/>
    <w:qFormat/>
    <w:rsid w:val="00132F12"/>
    <w:rPr>
      <w:rFonts w:cs="OpenSymbol"/>
    </w:rPr>
  </w:style>
  <w:style w:type="character" w:customStyle="1" w:styleId="ListLabel391">
    <w:name w:val="ListLabel 391"/>
    <w:qFormat/>
    <w:rsid w:val="00132F12"/>
    <w:rPr>
      <w:rFonts w:ascii="Arial" w:hAnsi="Arial"/>
      <w:b w:val="0"/>
      <w:sz w:val="20"/>
    </w:rPr>
  </w:style>
  <w:style w:type="character" w:customStyle="1" w:styleId="ListLabel392">
    <w:name w:val="ListLabel 392"/>
    <w:qFormat/>
    <w:rsid w:val="00132F12"/>
    <w:rPr>
      <w:rFonts w:ascii="Arial" w:hAnsi="Arial"/>
      <w:b/>
      <w:bCs/>
      <w:i w:val="0"/>
      <w:sz w:val="20"/>
      <w:szCs w:val="20"/>
    </w:rPr>
  </w:style>
  <w:style w:type="character" w:customStyle="1" w:styleId="ListLabel393">
    <w:name w:val="ListLabel 393"/>
    <w:qFormat/>
    <w:rsid w:val="00132F12"/>
    <w:rPr>
      <w:rFonts w:ascii="Arial" w:hAnsi="Arial" w:cs="Symbol"/>
      <w:sz w:val="20"/>
    </w:rPr>
  </w:style>
  <w:style w:type="character" w:customStyle="1" w:styleId="ListLabel394">
    <w:name w:val="ListLabel 394"/>
    <w:qFormat/>
    <w:rsid w:val="00132F12"/>
    <w:rPr>
      <w:rFonts w:cs="OpenSymbol"/>
    </w:rPr>
  </w:style>
  <w:style w:type="character" w:customStyle="1" w:styleId="ListLabel395">
    <w:name w:val="ListLabel 395"/>
    <w:qFormat/>
    <w:rsid w:val="00132F12"/>
    <w:rPr>
      <w:rFonts w:cs="OpenSymbol"/>
    </w:rPr>
  </w:style>
  <w:style w:type="character" w:customStyle="1" w:styleId="ListLabel396">
    <w:name w:val="ListLabel 396"/>
    <w:qFormat/>
    <w:rsid w:val="00132F12"/>
    <w:rPr>
      <w:rFonts w:cs="Symbol"/>
    </w:rPr>
  </w:style>
  <w:style w:type="character" w:customStyle="1" w:styleId="ListLabel397">
    <w:name w:val="ListLabel 397"/>
    <w:qFormat/>
    <w:rsid w:val="00132F12"/>
    <w:rPr>
      <w:rFonts w:cs="OpenSymbol"/>
    </w:rPr>
  </w:style>
  <w:style w:type="character" w:customStyle="1" w:styleId="ListLabel398">
    <w:name w:val="ListLabel 398"/>
    <w:qFormat/>
    <w:rsid w:val="00132F12"/>
    <w:rPr>
      <w:rFonts w:cs="OpenSymbol"/>
    </w:rPr>
  </w:style>
  <w:style w:type="character" w:customStyle="1" w:styleId="ListLabel399">
    <w:name w:val="ListLabel 399"/>
    <w:qFormat/>
    <w:rsid w:val="00132F12"/>
    <w:rPr>
      <w:rFonts w:cs="Symbol"/>
    </w:rPr>
  </w:style>
  <w:style w:type="character" w:customStyle="1" w:styleId="ListLabel400">
    <w:name w:val="ListLabel 400"/>
    <w:qFormat/>
    <w:rsid w:val="00132F12"/>
    <w:rPr>
      <w:rFonts w:cs="OpenSymbol"/>
    </w:rPr>
  </w:style>
  <w:style w:type="character" w:customStyle="1" w:styleId="ListLabel401">
    <w:name w:val="ListLabel 401"/>
    <w:qFormat/>
    <w:rsid w:val="00132F12"/>
    <w:rPr>
      <w:rFonts w:cs="OpenSymbol"/>
    </w:rPr>
  </w:style>
  <w:style w:type="character" w:customStyle="1" w:styleId="ListLabel402">
    <w:name w:val="ListLabel 402"/>
    <w:qFormat/>
    <w:rsid w:val="00132F12"/>
    <w:rPr>
      <w:rFonts w:ascii="Arial" w:hAnsi="Arial"/>
      <w:b w:val="0"/>
      <w:sz w:val="20"/>
    </w:rPr>
  </w:style>
  <w:style w:type="character" w:customStyle="1" w:styleId="ListLabel403">
    <w:name w:val="ListLabel 403"/>
    <w:qFormat/>
    <w:rsid w:val="00132F12"/>
    <w:rPr>
      <w:rFonts w:ascii="Arial" w:hAnsi="Arial"/>
      <w:b/>
      <w:bCs/>
      <w:i w:val="0"/>
      <w:sz w:val="20"/>
      <w:szCs w:val="20"/>
    </w:rPr>
  </w:style>
  <w:style w:type="character" w:customStyle="1" w:styleId="ListLabel404">
    <w:name w:val="ListLabel 404"/>
    <w:qFormat/>
    <w:rsid w:val="00132F12"/>
    <w:rPr>
      <w:rFonts w:ascii="Arial" w:hAnsi="Arial" w:cs="Symbol"/>
      <w:sz w:val="20"/>
    </w:rPr>
  </w:style>
  <w:style w:type="character" w:customStyle="1" w:styleId="ListLabel405">
    <w:name w:val="ListLabel 405"/>
    <w:qFormat/>
    <w:rsid w:val="00132F12"/>
    <w:rPr>
      <w:rFonts w:cs="OpenSymbol"/>
    </w:rPr>
  </w:style>
  <w:style w:type="character" w:customStyle="1" w:styleId="ListLabel406">
    <w:name w:val="ListLabel 406"/>
    <w:qFormat/>
    <w:rsid w:val="00132F12"/>
    <w:rPr>
      <w:rFonts w:cs="OpenSymbol"/>
    </w:rPr>
  </w:style>
  <w:style w:type="character" w:customStyle="1" w:styleId="ListLabel407">
    <w:name w:val="ListLabel 407"/>
    <w:qFormat/>
    <w:rsid w:val="00132F12"/>
    <w:rPr>
      <w:rFonts w:cs="Symbol"/>
    </w:rPr>
  </w:style>
  <w:style w:type="character" w:customStyle="1" w:styleId="ListLabel408">
    <w:name w:val="ListLabel 408"/>
    <w:qFormat/>
    <w:rsid w:val="00132F12"/>
    <w:rPr>
      <w:rFonts w:cs="OpenSymbol"/>
    </w:rPr>
  </w:style>
  <w:style w:type="character" w:customStyle="1" w:styleId="ListLabel409">
    <w:name w:val="ListLabel 409"/>
    <w:qFormat/>
    <w:rsid w:val="00132F12"/>
    <w:rPr>
      <w:rFonts w:cs="OpenSymbol"/>
    </w:rPr>
  </w:style>
  <w:style w:type="character" w:customStyle="1" w:styleId="ListLabel410">
    <w:name w:val="ListLabel 410"/>
    <w:qFormat/>
    <w:rsid w:val="00132F12"/>
    <w:rPr>
      <w:rFonts w:cs="Symbol"/>
    </w:rPr>
  </w:style>
  <w:style w:type="character" w:customStyle="1" w:styleId="ListLabel411">
    <w:name w:val="ListLabel 411"/>
    <w:qFormat/>
    <w:rsid w:val="00132F12"/>
    <w:rPr>
      <w:rFonts w:cs="OpenSymbol"/>
    </w:rPr>
  </w:style>
  <w:style w:type="character" w:customStyle="1" w:styleId="ListLabel412">
    <w:name w:val="ListLabel 412"/>
    <w:qFormat/>
    <w:rsid w:val="00132F12"/>
    <w:rPr>
      <w:rFonts w:cs="OpenSymbol"/>
    </w:rPr>
  </w:style>
  <w:style w:type="character" w:customStyle="1" w:styleId="ListLabel413">
    <w:name w:val="ListLabel 413"/>
    <w:qFormat/>
    <w:rsid w:val="00132F12"/>
    <w:rPr>
      <w:rFonts w:ascii="Arial" w:hAnsi="Arial"/>
      <w:b w:val="0"/>
      <w:sz w:val="20"/>
    </w:rPr>
  </w:style>
  <w:style w:type="character" w:customStyle="1" w:styleId="ListLabel414">
    <w:name w:val="ListLabel 414"/>
    <w:qFormat/>
    <w:rsid w:val="00132F12"/>
    <w:rPr>
      <w:rFonts w:ascii="Arial" w:hAnsi="Arial"/>
      <w:b/>
      <w:bCs/>
      <w:i w:val="0"/>
      <w:sz w:val="20"/>
      <w:szCs w:val="20"/>
    </w:rPr>
  </w:style>
  <w:style w:type="character" w:customStyle="1" w:styleId="ListLabel415">
    <w:name w:val="ListLabel 415"/>
    <w:qFormat/>
    <w:rsid w:val="00132F12"/>
    <w:rPr>
      <w:rFonts w:ascii="Arial" w:hAnsi="Arial" w:cs="Symbol"/>
      <w:sz w:val="20"/>
    </w:rPr>
  </w:style>
  <w:style w:type="character" w:customStyle="1" w:styleId="ListLabel416">
    <w:name w:val="ListLabel 416"/>
    <w:qFormat/>
    <w:rsid w:val="00132F12"/>
    <w:rPr>
      <w:rFonts w:cs="OpenSymbol"/>
    </w:rPr>
  </w:style>
  <w:style w:type="character" w:customStyle="1" w:styleId="ListLabel417">
    <w:name w:val="ListLabel 417"/>
    <w:qFormat/>
    <w:rsid w:val="00132F12"/>
    <w:rPr>
      <w:rFonts w:cs="OpenSymbol"/>
    </w:rPr>
  </w:style>
  <w:style w:type="character" w:customStyle="1" w:styleId="ListLabel418">
    <w:name w:val="ListLabel 418"/>
    <w:qFormat/>
    <w:rsid w:val="00132F12"/>
    <w:rPr>
      <w:rFonts w:cs="Symbol"/>
    </w:rPr>
  </w:style>
  <w:style w:type="character" w:customStyle="1" w:styleId="ListLabel419">
    <w:name w:val="ListLabel 419"/>
    <w:qFormat/>
    <w:rsid w:val="00132F12"/>
    <w:rPr>
      <w:rFonts w:cs="OpenSymbol"/>
    </w:rPr>
  </w:style>
  <w:style w:type="character" w:customStyle="1" w:styleId="ListLabel420">
    <w:name w:val="ListLabel 420"/>
    <w:qFormat/>
    <w:rsid w:val="00132F12"/>
    <w:rPr>
      <w:rFonts w:cs="OpenSymbol"/>
    </w:rPr>
  </w:style>
  <w:style w:type="character" w:customStyle="1" w:styleId="ListLabel421">
    <w:name w:val="ListLabel 421"/>
    <w:qFormat/>
    <w:rsid w:val="00132F12"/>
    <w:rPr>
      <w:rFonts w:cs="Symbol"/>
    </w:rPr>
  </w:style>
  <w:style w:type="character" w:customStyle="1" w:styleId="ListLabel422">
    <w:name w:val="ListLabel 422"/>
    <w:qFormat/>
    <w:rsid w:val="00132F12"/>
    <w:rPr>
      <w:rFonts w:cs="OpenSymbol"/>
    </w:rPr>
  </w:style>
  <w:style w:type="character" w:customStyle="1" w:styleId="ListLabel423">
    <w:name w:val="ListLabel 423"/>
    <w:qFormat/>
    <w:rsid w:val="00132F12"/>
    <w:rPr>
      <w:rFonts w:cs="OpenSymbol"/>
    </w:rPr>
  </w:style>
  <w:style w:type="character" w:customStyle="1" w:styleId="ListLabel424">
    <w:name w:val="ListLabel 424"/>
    <w:qFormat/>
    <w:rsid w:val="00132F12"/>
    <w:rPr>
      <w:rFonts w:ascii="Arial" w:hAnsi="Arial"/>
      <w:b w:val="0"/>
      <w:sz w:val="20"/>
    </w:rPr>
  </w:style>
  <w:style w:type="character" w:customStyle="1" w:styleId="ListLabel425">
    <w:name w:val="ListLabel 425"/>
    <w:qFormat/>
    <w:rsid w:val="00132F12"/>
    <w:rPr>
      <w:rFonts w:ascii="Arial" w:hAnsi="Arial"/>
      <w:b/>
      <w:bCs/>
      <w:i w:val="0"/>
      <w:sz w:val="20"/>
      <w:szCs w:val="20"/>
    </w:rPr>
  </w:style>
  <w:style w:type="character" w:customStyle="1" w:styleId="ListLabel426">
    <w:name w:val="ListLabel 426"/>
    <w:qFormat/>
    <w:rsid w:val="00132F12"/>
    <w:rPr>
      <w:rFonts w:ascii="Arial" w:hAnsi="Arial" w:cs="Symbol"/>
      <w:sz w:val="20"/>
    </w:rPr>
  </w:style>
  <w:style w:type="character" w:customStyle="1" w:styleId="ListLabel427">
    <w:name w:val="ListLabel 427"/>
    <w:qFormat/>
    <w:rsid w:val="00132F12"/>
    <w:rPr>
      <w:rFonts w:cs="OpenSymbol"/>
    </w:rPr>
  </w:style>
  <w:style w:type="character" w:customStyle="1" w:styleId="ListLabel428">
    <w:name w:val="ListLabel 428"/>
    <w:qFormat/>
    <w:rsid w:val="00132F12"/>
    <w:rPr>
      <w:rFonts w:cs="OpenSymbol"/>
    </w:rPr>
  </w:style>
  <w:style w:type="character" w:customStyle="1" w:styleId="ListLabel429">
    <w:name w:val="ListLabel 429"/>
    <w:qFormat/>
    <w:rsid w:val="00132F12"/>
    <w:rPr>
      <w:rFonts w:cs="Symbol"/>
    </w:rPr>
  </w:style>
  <w:style w:type="character" w:customStyle="1" w:styleId="ListLabel430">
    <w:name w:val="ListLabel 430"/>
    <w:qFormat/>
    <w:rsid w:val="00132F12"/>
    <w:rPr>
      <w:rFonts w:cs="OpenSymbol"/>
    </w:rPr>
  </w:style>
  <w:style w:type="character" w:customStyle="1" w:styleId="ListLabel431">
    <w:name w:val="ListLabel 431"/>
    <w:qFormat/>
    <w:rsid w:val="00132F12"/>
    <w:rPr>
      <w:rFonts w:cs="OpenSymbol"/>
    </w:rPr>
  </w:style>
  <w:style w:type="character" w:customStyle="1" w:styleId="ListLabel432">
    <w:name w:val="ListLabel 432"/>
    <w:qFormat/>
    <w:rsid w:val="00132F12"/>
    <w:rPr>
      <w:rFonts w:cs="Symbol"/>
    </w:rPr>
  </w:style>
  <w:style w:type="character" w:customStyle="1" w:styleId="ListLabel433">
    <w:name w:val="ListLabel 433"/>
    <w:qFormat/>
    <w:rsid w:val="00132F12"/>
    <w:rPr>
      <w:rFonts w:cs="OpenSymbol"/>
    </w:rPr>
  </w:style>
  <w:style w:type="character" w:customStyle="1" w:styleId="ListLabel434">
    <w:name w:val="ListLabel 434"/>
    <w:qFormat/>
    <w:rsid w:val="00132F12"/>
    <w:rPr>
      <w:rFonts w:cs="OpenSymbol"/>
    </w:rPr>
  </w:style>
  <w:style w:type="character" w:customStyle="1" w:styleId="ListLabel435">
    <w:name w:val="ListLabel 435"/>
    <w:qFormat/>
    <w:rsid w:val="00132F12"/>
    <w:rPr>
      <w:rFonts w:ascii="Arial" w:hAnsi="Arial"/>
      <w:b w:val="0"/>
      <w:sz w:val="20"/>
    </w:rPr>
  </w:style>
  <w:style w:type="character" w:customStyle="1" w:styleId="ListLabel436">
    <w:name w:val="ListLabel 436"/>
    <w:qFormat/>
    <w:rsid w:val="00132F12"/>
    <w:rPr>
      <w:rFonts w:ascii="Arial" w:hAnsi="Arial"/>
      <w:b/>
      <w:bCs/>
      <w:i w:val="0"/>
      <w:sz w:val="20"/>
      <w:szCs w:val="20"/>
    </w:rPr>
  </w:style>
  <w:style w:type="character" w:customStyle="1" w:styleId="ListLabel437">
    <w:name w:val="ListLabel 437"/>
    <w:qFormat/>
    <w:rsid w:val="00132F12"/>
    <w:rPr>
      <w:rFonts w:ascii="Arial" w:hAnsi="Arial" w:cs="Symbol"/>
      <w:sz w:val="20"/>
    </w:rPr>
  </w:style>
  <w:style w:type="character" w:customStyle="1" w:styleId="ListLabel438">
    <w:name w:val="ListLabel 438"/>
    <w:qFormat/>
    <w:rsid w:val="00132F12"/>
    <w:rPr>
      <w:rFonts w:cs="OpenSymbol"/>
    </w:rPr>
  </w:style>
  <w:style w:type="character" w:customStyle="1" w:styleId="ListLabel439">
    <w:name w:val="ListLabel 439"/>
    <w:qFormat/>
    <w:rsid w:val="00132F12"/>
    <w:rPr>
      <w:rFonts w:cs="OpenSymbol"/>
    </w:rPr>
  </w:style>
  <w:style w:type="character" w:customStyle="1" w:styleId="ListLabel440">
    <w:name w:val="ListLabel 440"/>
    <w:qFormat/>
    <w:rsid w:val="00132F12"/>
    <w:rPr>
      <w:rFonts w:cs="Symbol"/>
    </w:rPr>
  </w:style>
  <w:style w:type="character" w:customStyle="1" w:styleId="ListLabel441">
    <w:name w:val="ListLabel 441"/>
    <w:qFormat/>
    <w:rsid w:val="00132F12"/>
    <w:rPr>
      <w:rFonts w:cs="OpenSymbol"/>
    </w:rPr>
  </w:style>
  <w:style w:type="character" w:customStyle="1" w:styleId="ListLabel442">
    <w:name w:val="ListLabel 442"/>
    <w:qFormat/>
    <w:rsid w:val="00132F12"/>
    <w:rPr>
      <w:rFonts w:cs="OpenSymbol"/>
    </w:rPr>
  </w:style>
  <w:style w:type="character" w:customStyle="1" w:styleId="ListLabel443">
    <w:name w:val="ListLabel 443"/>
    <w:qFormat/>
    <w:rsid w:val="00132F12"/>
    <w:rPr>
      <w:rFonts w:cs="Symbol"/>
    </w:rPr>
  </w:style>
  <w:style w:type="character" w:customStyle="1" w:styleId="ListLabel444">
    <w:name w:val="ListLabel 444"/>
    <w:qFormat/>
    <w:rsid w:val="00132F12"/>
    <w:rPr>
      <w:rFonts w:cs="OpenSymbol"/>
    </w:rPr>
  </w:style>
  <w:style w:type="character" w:customStyle="1" w:styleId="ListLabel445">
    <w:name w:val="ListLabel 445"/>
    <w:qFormat/>
    <w:rsid w:val="00132F12"/>
    <w:rPr>
      <w:rFonts w:cs="OpenSymbol"/>
    </w:rPr>
  </w:style>
  <w:style w:type="character" w:customStyle="1" w:styleId="ListLabel446">
    <w:name w:val="ListLabel 446"/>
    <w:qFormat/>
    <w:rsid w:val="00132F12"/>
    <w:rPr>
      <w:rFonts w:ascii="Arial" w:hAnsi="Arial"/>
      <w:b w:val="0"/>
      <w:sz w:val="20"/>
    </w:rPr>
  </w:style>
  <w:style w:type="character" w:customStyle="1" w:styleId="ListLabel447">
    <w:name w:val="ListLabel 447"/>
    <w:qFormat/>
    <w:rsid w:val="00132F12"/>
    <w:rPr>
      <w:rFonts w:ascii="Arial" w:hAnsi="Arial"/>
      <w:b/>
      <w:bCs/>
      <w:i w:val="0"/>
      <w:sz w:val="20"/>
      <w:szCs w:val="20"/>
    </w:rPr>
  </w:style>
  <w:style w:type="character" w:customStyle="1" w:styleId="ListLabel448">
    <w:name w:val="ListLabel 448"/>
    <w:qFormat/>
    <w:rsid w:val="00132F12"/>
    <w:rPr>
      <w:rFonts w:ascii="Arial" w:hAnsi="Arial" w:cs="Symbol"/>
      <w:sz w:val="20"/>
    </w:rPr>
  </w:style>
  <w:style w:type="character" w:customStyle="1" w:styleId="ListLabel449">
    <w:name w:val="ListLabel 449"/>
    <w:qFormat/>
    <w:rsid w:val="00132F12"/>
    <w:rPr>
      <w:rFonts w:cs="OpenSymbol"/>
    </w:rPr>
  </w:style>
  <w:style w:type="character" w:customStyle="1" w:styleId="ListLabel450">
    <w:name w:val="ListLabel 450"/>
    <w:qFormat/>
    <w:rsid w:val="00132F12"/>
    <w:rPr>
      <w:rFonts w:cs="OpenSymbol"/>
    </w:rPr>
  </w:style>
  <w:style w:type="character" w:customStyle="1" w:styleId="ListLabel451">
    <w:name w:val="ListLabel 451"/>
    <w:qFormat/>
    <w:rsid w:val="00132F12"/>
    <w:rPr>
      <w:rFonts w:cs="Symbol"/>
    </w:rPr>
  </w:style>
  <w:style w:type="character" w:customStyle="1" w:styleId="ListLabel452">
    <w:name w:val="ListLabel 452"/>
    <w:qFormat/>
    <w:rsid w:val="00132F12"/>
    <w:rPr>
      <w:rFonts w:cs="OpenSymbol"/>
    </w:rPr>
  </w:style>
  <w:style w:type="character" w:customStyle="1" w:styleId="ListLabel453">
    <w:name w:val="ListLabel 453"/>
    <w:qFormat/>
    <w:rsid w:val="00132F12"/>
    <w:rPr>
      <w:rFonts w:cs="OpenSymbol"/>
    </w:rPr>
  </w:style>
  <w:style w:type="character" w:customStyle="1" w:styleId="ListLabel454">
    <w:name w:val="ListLabel 454"/>
    <w:qFormat/>
    <w:rsid w:val="00132F12"/>
    <w:rPr>
      <w:rFonts w:cs="Symbol"/>
    </w:rPr>
  </w:style>
  <w:style w:type="character" w:customStyle="1" w:styleId="ListLabel455">
    <w:name w:val="ListLabel 455"/>
    <w:qFormat/>
    <w:rsid w:val="00132F12"/>
    <w:rPr>
      <w:rFonts w:cs="OpenSymbol"/>
    </w:rPr>
  </w:style>
  <w:style w:type="character" w:customStyle="1" w:styleId="ListLabel456">
    <w:name w:val="ListLabel 456"/>
    <w:qFormat/>
    <w:rsid w:val="00132F12"/>
    <w:rPr>
      <w:rFonts w:cs="OpenSymbol"/>
    </w:rPr>
  </w:style>
  <w:style w:type="character" w:customStyle="1" w:styleId="ListLabel457">
    <w:name w:val="ListLabel 457"/>
    <w:qFormat/>
    <w:rsid w:val="00132F12"/>
    <w:rPr>
      <w:rFonts w:ascii="Arial" w:hAnsi="Arial"/>
      <w:b w:val="0"/>
      <w:sz w:val="20"/>
    </w:rPr>
  </w:style>
  <w:style w:type="character" w:customStyle="1" w:styleId="ListLabel458">
    <w:name w:val="ListLabel 458"/>
    <w:qFormat/>
    <w:rsid w:val="00132F12"/>
    <w:rPr>
      <w:rFonts w:ascii="Arial" w:hAnsi="Arial"/>
      <w:b/>
      <w:bCs/>
      <w:i w:val="0"/>
      <w:sz w:val="20"/>
      <w:szCs w:val="20"/>
    </w:rPr>
  </w:style>
  <w:style w:type="character" w:customStyle="1" w:styleId="ListLabel459">
    <w:name w:val="ListLabel 459"/>
    <w:qFormat/>
    <w:rsid w:val="00132F12"/>
    <w:rPr>
      <w:rFonts w:ascii="Arial" w:hAnsi="Arial" w:cs="Symbol"/>
      <w:sz w:val="20"/>
    </w:rPr>
  </w:style>
  <w:style w:type="character" w:customStyle="1" w:styleId="ListLabel460">
    <w:name w:val="ListLabel 460"/>
    <w:qFormat/>
    <w:rsid w:val="00132F12"/>
    <w:rPr>
      <w:rFonts w:cs="OpenSymbol"/>
    </w:rPr>
  </w:style>
  <w:style w:type="character" w:customStyle="1" w:styleId="ListLabel461">
    <w:name w:val="ListLabel 461"/>
    <w:qFormat/>
    <w:rsid w:val="00132F12"/>
    <w:rPr>
      <w:rFonts w:cs="OpenSymbol"/>
    </w:rPr>
  </w:style>
  <w:style w:type="character" w:customStyle="1" w:styleId="ListLabel462">
    <w:name w:val="ListLabel 462"/>
    <w:qFormat/>
    <w:rsid w:val="00132F12"/>
    <w:rPr>
      <w:rFonts w:cs="Symbol"/>
    </w:rPr>
  </w:style>
  <w:style w:type="character" w:customStyle="1" w:styleId="ListLabel463">
    <w:name w:val="ListLabel 463"/>
    <w:qFormat/>
    <w:rsid w:val="00132F12"/>
    <w:rPr>
      <w:rFonts w:cs="OpenSymbol"/>
    </w:rPr>
  </w:style>
  <w:style w:type="character" w:customStyle="1" w:styleId="ListLabel464">
    <w:name w:val="ListLabel 464"/>
    <w:qFormat/>
    <w:rsid w:val="00132F12"/>
    <w:rPr>
      <w:rFonts w:cs="OpenSymbol"/>
    </w:rPr>
  </w:style>
  <w:style w:type="character" w:customStyle="1" w:styleId="ListLabel465">
    <w:name w:val="ListLabel 465"/>
    <w:qFormat/>
    <w:rsid w:val="00132F12"/>
    <w:rPr>
      <w:rFonts w:cs="Symbol"/>
    </w:rPr>
  </w:style>
  <w:style w:type="character" w:customStyle="1" w:styleId="ListLabel466">
    <w:name w:val="ListLabel 466"/>
    <w:qFormat/>
    <w:rsid w:val="00132F12"/>
    <w:rPr>
      <w:rFonts w:cs="OpenSymbol"/>
    </w:rPr>
  </w:style>
  <w:style w:type="character" w:customStyle="1" w:styleId="ListLabel467">
    <w:name w:val="ListLabel 467"/>
    <w:qFormat/>
    <w:rsid w:val="00132F12"/>
    <w:rPr>
      <w:rFonts w:cs="OpenSymbol"/>
    </w:rPr>
  </w:style>
  <w:style w:type="character" w:customStyle="1" w:styleId="ListLabel468">
    <w:name w:val="ListLabel 468"/>
    <w:qFormat/>
    <w:rsid w:val="00132F12"/>
    <w:rPr>
      <w:rFonts w:ascii="Arial" w:hAnsi="Arial"/>
      <w:b w:val="0"/>
      <w:sz w:val="20"/>
    </w:rPr>
  </w:style>
  <w:style w:type="character" w:customStyle="1" w:styleId="ListLabel469">
    <w:name w:val="ListLabel 469"/>
    <w:qFormat/>
    <w:rsid w:val="00132F12"/>
    <w:rPr>
      <w:rFonts w:ascii="Arial" w:hAnsi="Arial"/>
      <w:b/>
      <w:bCs/>
      <w:i w:val="0"/>
      <w:sz w:val="20"/>
      <w:szCs w:val="20"/>
    </w:rPr>
  </w:style>
  <w:style w:type="character" w:customStyle="1" w:styleId="ListLabel470">
    <w:name w:val="ListLabel 470"/>
    <w:qFormat/>
    <w:rsid w:val="00132F12"/>
    <w:rPr>
      <w:rFonts w:ascii="Arial" w:hAnsi="Arial" w:cs="Symbol"/>
      <w:sz w:val="20"/>
    </w:rPr>
  </w:style>
  <w:style w:type="character" w:customStyle="1" w:styleId="ListLabel471">
    <w:name w:val="ListLabel 471"/>
    <w:qFormat/>
    <w:rsid w:val="00132F12"/>
    <w:rPr>
      <w:rFonts w:cs="OpenSymbol"/>
    </w:rPr>
  </w:style>
  <w:style w:type="character" w:customStyle="1" w:styleId="ListLabel472">
    <w:name w:val="ListLabel 472"/>
    <w:qFormat/>
    <w:rsid w:val="00132F12"/>
    <w:rPr>
      <w:rFonts w:cs="Symbol"/>
    </w:rPr>
  </w:style>
  <w:style w:type="character" w:customStyle="1" w:styleId="ListLabel473">
    <w:name w:val="ListLabel 473"/>
    <w:qFormat/>
    <w:rsid w:val="00132F12"/>
    <w:rPr>
      <w:rFonts w:ascii="Arial" w:hAnsi="Arial"/>
      <w:b w:val="0"/>
      <w:sz w:val="20"/>
    </w:rPr>
  </w:style>
  <w:style w:type="character" w:customStyle="1" w:styleId="ListLabel474">
    <w:name w:val="ListLabel 474"/>
    <w:qFormat/>
    <w:rsid w:val="00132F12"/>
    <w:rPr>
      <w:rFonts w:ascii="Arial" w:hAnsi="Arial"/>
      <w:b/>
      <w:bCs/>
      <w:i w:val="0"/>
      <w:sz w:val="20"/>
      <w:szCs w:val="20"/>
    </w:rPr>
  </w:style>
  <w:style w:type="character" w:customStyle="1" w:styleId="ListLabel475">
    <w:name w:val="ListLabel 475"/>
    <w:qFormat/>
    <w:rsid w:val="00132F12"/>
    <w:rPr>
      <w:rFonts w:ascii="Arial" w:hAnsi="Arial" w:cs="Symbol"/>
      <w:sz w:val="20"/>
    </w:rPr>
  </w:style>
  <w:style w:type="character" w:customStyle="1" w:styleId="ListLabel476">
    <w:name w:val="ListLabel 476"/>
    <w:qFormat/>
    <w:rsid w:val="00132F12"/>
    <w:rPr>
      <w:rFonts w:cs="OpenSymbol"/>
    </w:rPr>
  </w:style>
  <w:style w:type="character" w:customStyle="1" w:styleId="ListLabel477">
    <w:name w:val="ListLabel 477"/>
    <w:qFormat/>
    <w:rsid w:val="00132F12"/>
    <w:rPr>
      <w:rFonts w:cs="Symbol"/>
    </w:rPr>
  </w:style>
  <w:style w:type="character" w:customStyle="1" w:styleId="ListLabel478">
    <w:name w:val="ListLabel 478"/>
    <w:qFormat/>
    <w:rsid w:val="00132F12"/>
    <w:rPr>
      <w:rFonts w:ascii="Arial" w:hAnsi="Arial"/>
      <w:b w:val="0"/>
      <w:sz w:val="20"/>
    </w:rPr>
  </w:style>
  <w:style w:type="character" w:customStyle="1" w:styleId="ListLabel479">
    <w:name w:val="ListLabel 479"/>
    <w:qFormat/>
    <w:rsid w:val="00132F12"/>
    <w:rPr>
      <w:rFonts w:ascii="Arial" w:hAnsi="Arial"/>
      <w:b/>
      <w:bCs/>
      <w:i w:val="0"/>
      <w:sz w:val="20"/>
      <w:szCs w:val="20"/>
    </w:rPr>
  </w:style>
  <w:style w:type="character" w:customStyle="1" w:styleId="ListLabel480">
    <w:name w:val="ListLabel 480"/>
    <w:qFormat/>
    <w:rsid w:val="00132F12"/>
    <w:rPr>
      <w:rFonts w:ascii="Arial" w:hAnsi="Arial" w:cs="Symbol"/>
      <w:sz w:val="20"/>
    </w:rPr>
  </w:style>
  <w:style w:type="character" w:customStyle="1" w:styleId="ListLabel481">
    <w:name w:val="ListLabel 481"/>
    <w:qFormat/>
    <w:rsid w:val="00132F12"/>
    <w:rPr>
      <w:rFonts w:cs="OpenSymbol"/>
    </w:rPr>
  </w:style>
  <w:style w:type="character" w:customStyle="1" w:styleId="ListLabel482">
    <w:name w:val="ListLabel 482"/>
    <w:qFormat/>
    <w:rsid w:val="00132F12"/>
    <w:rPr>
      <w:rFonts w:cs="Symbol"/>
    </w:rPr>
  </w:style>
  <w:style w:type="character" w:customStyle="1" w:styleId="ListLabel483">
    <w:name w:val="ListLabel 483"/>
    <w:qFormat/>
    <w:rsid w:val="00132F12"/>
    <w:rPr>
      <w:rFonts w:ascii="Arial" w:hAnsi="Arial"/>
      <w:b w:val="0"/>
      <w:sz w:val="20"/>
    </w:rPr>
  </w:style>
  <w:style w:type="character" w:customStyle="1" w:styleId="ListLabel484">
    <w:name w:val="ListLabel 484"/>
    <w:qFormat/>
    <w:rsid w:val="00132F12"/>
    <w:rPr>
      <w:rFonts w:ascii="Arial" w:hAnsi="Arial"/>
      <w:b/>
      <w:bCs/>
      <w:i w:val="0"/>
      <w:sz w:val="22"/>
      <w:szCs w:val="20"/>
    </w:rPr>
  </w:style>
  <w:style w:type="character" w:customStyle="1" w:styleId="ListLabel485">
    <w:name w:val="ListLabel 485"/>
    <w:qFormat/>
    <w:rsid w:val="00132F12"/>
    <w:rPr>
      <w:rFonts w:ascii="Arial" w:hAnsi="Arial" w:cs="Symbol"/>
      <w:b/>
      <w:sz w:val="20"/>
    </w:rPr>
  </w:style>
  <w:style w:type="character" w:customStyle="1" w:styleId="ListLabel486">
    <w:name w:val="ListLabel 486"/>
    <w:qFormat/>
    <w:rsid w:val="00132F12"/>
    <w:rPr>
      <w:rFonts w:cs="OpenSymbol"/>
    </w:rPr>
  </w:style>
  <w:style w:type="character" w:customStyle="1" w:styleId="ListLabel487">
    <w:name w:val="ListLabel 487"/>
    <w:qFormat/>
    <w:rsid w:val="00132F12"/>
    <w:rPr>
      <w:rFonts w:cs="Symbol"/>
    </w:rPr>
  </w:style>
  <w:style w:type="character" w:customStyle="1" w:styleId="ListLabel488">
    <w:name w:val="ListLabel 488"/>
    <w:qFormat/>
    <w:rsid w:val="00132F12"/>
    <w:rPr>
      <w:rFonts w:ascii="Arial" w:hAnsi="Arial"/>
      <w:b w:val="0"/>
      <w:sz w:val="20"/>
    </w:rPr>
  </w:style>
  <w:style w:type="character" w:customStyle="1" w:styleId="ListLabel489">
    <w:name w:val="ListLabel 489"/>
    <w:qFormat/>
    <w:rsid w:val="00132F12"/>
    <w:rPr>
      <w:rFonts w:ascii="Arial" w:hAnsi="Arial"/>
      <w:b/>
      <w:bCs/>
      <w:i w:val="0"/>
      <w:sz w:val="22"/>
      <w:szCs w:val="20"/>
    </w:rPr>
  </w:style>
  <w:style w:type="character" w:customStyle="1" w:styleId="ListLabel490">
    <w:name w:val="ListLabel 490"/>
    <w:qFormat/>
    <w:rsid w:val="00132F12"/>
    <w:rPr>
      <w:rFonts w:ascii="Arial" w:hAnsi="Arial" w:cs="Symbol"/>
      <w:b/>
      <w:sz w:val="20"/>
    </w:rPr>
  </w:style>
  <w:style w:type="character" w:customStyle="1" w:styleId="ListLabel491">
    <w:name w:val="ListLabel 491"/>
    <w:qFormat/>
    <w:rsid w:val="00132F12"/>
    <w:rPr>
      <w:rFonts w:cs="OpenSymbol"/>
    </w:rPr>
  </w:style>
  <w:style w:type="character" w:customStyle="1" w:styleId="ListLabel492">
    <w:name w:val="ListLabel 492"/>
    <w:qFormat/>
    <w:rsid w:val="00132F12"/>
    <w:rPr>
      <w:rFonts w:cs="Symbol"/>
    </w:rPr>
  </w:style>
  <w:style w:type="character" w:customStyle="1" w:styleId="ListLabel493">
    <w:name w:val="ListLabel 493"/>
    <w:qFormat/>
    <w:rsid w:val="00132F12"/>
    <w:rPr>
      <w:rFonts w:ascii="Arial" w:hAnsi="Arial"/>
      <w:b w:val="0"/>
      <w:sz w:val="20"/>
    </w:rPr>
  </w:style>
  <w:style w:type="character" w:customStyle="1" w:styleId="ListLabel494">
    <w:name w:val="ListLabel 494"/>
    <w:qFormat/>
    <w:rsid w:val="00132F12"/>
    <w:rPr>
      <w:rFonts w:ascii="Arial" w:hAnsi="Arial"/>
      <w:b/>
      <w:bCs/>
      <w:i w:val="0"/>
      <w:sz w:val="22"/>
      <w:szCs w:val="20"/>
    </w:rPr>
  </w:style>
  <w:style w:type="character" w:customStyle="1" w:styleId="ListLabel495">
    <w:name w:val="ListLabel 495"/>
    <w:qFormat/>
    <w:rsid w:val="00132F12"/>
    <w:rPr>
      <w:rFonts w:ascii="Arial" w:hAnsi="Arial" w:cs="Symbol"/>
      <w:b/>
      <w:sz w:val="20"/>
    </w:rPr>
  </w:style>
  <w:style w:type="character" w:customStyle="1" w:styleId="ListLabel496">
    <w:name w:val="ListLabel 496"/>
    <w:qFormat/>
    <w:rsid w:val="00132F12"/>
    <w:rPr>
      <w:rFonts w:cs="OpenSymbol"/>
    </w:rPr>
  </w:style>
  <w:style w:type="character" w:customStyle="1" w:styleId="ListLabel497">
    <w:name w:val="ListLabel 497"/>
    <w:qFormat/>
    <w:rsid w:val="00132F12"/>
    <w:rPr>
      <w:rFonts w:cs="Symbol"/>
    </w:rPr>
  </w:style>
  <w:style w:type="character" w:customStyle="1" w:styleId="ListLabel498">
    <w:name w:val="ListLabel 498"/>
    <w:qFormat/>
    <w:rsid w:val="00132F12"/>
    <w:rPr>
      <w:rFonts w:ascii="Arial" w:hAnsi="Arial"/>
      <w:b/>
      <w:bCs/>
      <w:i w:val="0"/>
      <w:sz w:val="22"/>
      <w:szCs w:val="20"/>
    </w:rPr>
  </w:style>
  <w:style w:type="character" w:customStyle="1" w:styleId="ListLabel499">
    <w:name w:val="ListLabel 499"/>
    <w:qFormat/>
    <w:rsid w:val="00132F12"/>
    <w:rPr>
      <w:rFonts w:ascii="Arial" w:hAnsi="Arial" w:cs="Symbol"/>
      <w:b/>
      <w:sz w:val="20"/>
    </w:rPr>
  </w:style>
  <w:style w:type="character" w:customStyle="1" w:styleId="ListLabel500">
    <w:name w:val="ListLabel 500"/>
    <w:qFormat/>
    <w:rsid w:val="00132F12"/>
    <w:rPr>
      <w:rFonts w:cs="OpenSymbol"/>
    </w:rPr>
  </w:style>
  <w:style w:type="character" w:customStyle="1" w:styleId="ListLabel501">
    <w:name w:val="ListLabel 501"/>
    <w:qFormat/>
    <w:rsid w:val="00132F12"/>
    <w:rPr>
      <w:rFonts w:cs="Symbol"/>
    </w:rPr>
  </w:style>
  <w:style w:type="character" w:customStyle="1" w:styleId="ListLabel502">
    <w:name w:val="ListLabel 502"/>
    <w:qFormat/>
    <w:rsid w:val="00132F12"/>
    <w:rPr>
      <w:rFonts w:ascii="Arial" w:hAnsi="Arial"/>
      <w:b/>
      <w:bCs/>
      <w:i w:val="0"/>
      <w:sz w:val="22"/>
      <w:szCs w:val="20"/>
    </w:rPr>
  </w:style>
  <w:style w:type="character" w:customStyle="1" w:styleId="ListLabel503">
    <w:name w:val="ListLabel 503"/>
    <w:qFormat/>
    <w:rsid w:val="00132F12"/>
    <w:rPr>
      <w:rFonts w:ascii="Arial" w:hAnsi="Arial" w:cs="Symbol"/>
      <w:b/>
      <w:sz w:val="20"/>
    </w:rPr>
  </w:style>
  <w:style w:type="character" w:customStyle="1" w:styleId="ListLabel504">
    <w:name w:val="ListLabel 504"/>
    <w:qFormat/>
    <w:rsid w:val="00132F12"/>
    <w:rPr>
      <w:rFonts w:cs="OpenSymbol"/>
    </w:rPr>
  </w:style>
  <w:style w:type="character" w:customStyle="1" w:styleId="ListLabel505">
    <w:name w:val="ListLabel 505"/>
    <w:qFormat/>
    <w:rsid w:val="00132F12"/>
    <w:rPr>
      <w:rFonts w:cs="Symbol"/>
    </w:rPr>
  </w:style>
  <w:style w:type="character" w:customStyle="1" w:styleId="ListLabel506">
    <w:name w:val="ListLabel 506"/>
    <w:qFormat/>
    <w:rsid w:val="00132F12"/>
    <w:rPr>
      <w:rFonts w:ascii="Arial" w:hAnsi="Arial"/>
      <w:b/>
      <w:bCs/>
      <w:i w:val="0"/>
      <w:sz w:val="22"/>
      <w:szCs w:val="20"/>
    </w:rPr>
  </w:style>
  <w:style w:type="character" w:customStyle="1" w:styleId="ListLabel507">
    <w:name w:val="ListLabel 507"/>
    <w:qFormat/>
    <w:rsid w:val="00132F12"/>
    <w:rPr>
      <w:rFonts w:ascii="Arial" w:hAnsi="Arial" w:cs="Symbol"/>
      <w:b/>
      <w:sz w:val="20"/>
    </w:rPr>
  </w:style>
  <w:style w:type="character" w:customStyle="1" w:styleId="ListLabel508">
    <w:name w:val="ListLabel 508"/>
    <w:qFormat/>
    <w:rsid w:val="00132F12"/>
    <w:rPr>
      <w:rFonts w:cs="OpenSymbol"/>
    </w:rPr>
  </w:style>
  <w:style w:type="character" w:customStyle="1" w:styleId="ListLabel509">
    <w:name w:val="ListLabel 509"/>
    <w:qFormat/>
    <w:rsid w:val="00132F12"/>
    <w:rPr>
      <w:rFonts w:cs="OpenSymbol"/>
    </w:rPr>
  </w:style>
  <w:style w:type="character" w:customStyle="1" w:styleId="ListLabel510">
    <w:name w:val="ListLabel 510"/>
    <w:qFormat/>
    <w:rsid w:val="00132F12"/>
    <w:rPr>
      <w:rFonts w:cs="Symbol"/>
    </w:rPr>
  </w:style>
  <w:style w:type="character" w:customStyle="1" w:styleId="ListLabel511">
    <w:name w:val="ListLabel 511"/>
    <w:qFormat/>
    <w:rsid w:val="00132F12"/>
    <w:rPr>
      <w:rFonts w:cs="OpenSymbol"/>
    </w:rPr>
  </w:style>
  <w:style w:type="character" w:customStyle="1" w:styleId="ListLabel512">
    <w:name w:val="ListLabel 512"/>
    <w:qFormat/>
    <w:rsid w:val="00132F12"/>
    <w:rPr>
      <w:rFonts w:cs="OpenSymbol"/>
    </w:rPr>
  </w:style>
  <w:style w:type="character" w:customStyle="1" w:styleId="ListLabel513">
    <w:name w:val="ListLabel 513"/>
    <w:qFormat/>
    <w:rsid w:val="00132F12"/>
    <w:rPr>
      <w:rFonts w:cs="Symbol"/>
    </w:rPr>
  </w:style>
  <w:style w:type="character" w:customStyle="1" w:styleId="ListLabel514">
    <w:name w:val="ListLabel 514"/>
    <w:qFormat/>
    <w:rsid w:val="00132F12"/>
    <w:rPr>
      <w:rFonts w:cs="OpenSymbol"/>
    </w:rPr>
  </w:style>
  <w:style w:type="character" w:customStyle="1" w:styleId="ListLabel515">
    <w:name w:val="ListLabel 515"/>
    <w:qFormat/>
    <w:rsid w:val="00132F12"/>
    <w:rPr>
      <w:rFonts w:cs="OpenSymbol"/>
    </w:rPr>
  </w:style>
  <w:style w:type="character" w:customStyle="1" w:styleId="ListLabel516">
    <w:name w:val="ListLabel 516"/>
    <w:qFormat/>
    <w:rsid w:val="00132F12"/>
    <w:rPr>
      <w:rFonts w:ascii="Arial" w:hAnsi="Arial"/>
      <w:b/>
      <w:bCs/>
      <w:i w:val="0"/>
      <w:sz w:val="22"/>
      <w:szCs w:val="20"/>
    </w:rPr>
  </w:style>
  <w:style w:type="character" w:customStyle="1" w:styleId="ListLabel517">
    <w:name w:val="ListLabel 517"/>
    <w:qFormat/>
    <w:rsid w:val="00132F12"/>
    <w:rPr>
      <w:rFonts w:ascii="Arial" w:hAnsi="Arial" w:cs="Symbol"/>
      <w:b/>
      <w:sz w:val="20"/>
    </w:rPr>
  </w:style>
  <w:style w:type="character" w:customStyle="1" w:styleId="ListLabel518">
    <w:name w:val="ListLabel 518"/>
    <w:qFormat/>
    <w:rsid w:val="00132F12"/>
    <w:rPr>
      <w:rFonts w:cs="OpenSymbol"/>
    </w:rPr>
  </w:style>
  <w:style w:type="character" w:customStyle="1" w:styleId="ListLabel519">
    <w:name w:val="ListLabel 519"/>
    <w:qFormat/>
    <w:rsid w:val="00132F12"/>
    <w:rPr>
      <w:rFonts w:cs="OpenSymbol"/>
    </w:rPr>
  </w:style>
  <w:style w:type="character" w:customStyle="1" w:styleId="ListLabel520">
    <w:name w:val="ListLabel 520"/>
    <w:qFormat/>
    <w:rsid w:val="00132F12"/>
    <w:rPr>
      <w:rFonts w:cs="Symbol"/>
    </w:rPr>
  </w:style>
  <w:style w:type="character" w:customStyle="1" w:styleId="ListLabel521">
    <w:name w:val="ListLabel 521"/>
    <w:qFormat/>
    <w:rsid w:val="00132F12"/>
    <w:rPr>
      <w:rFonts w:cs="OpenSymbol"/>
    </w:rPr>
  </w:style>
  <w:style w:type="character" w:customStyle="1" w:styleId="ListLabel522">
    <w:name w:val="ListLabel 522"/>
    <w:qFormat/>
    <w:rsid w:val="00132F12"/>
    <w:rPr>
      <w:rFonts w:cs="OpenSymbol"/>
    </w:rPr>
  </w:style>
  <w:style w:type="character" w:customStyle="1" w:styleId="ListLabel523">
    <w:name w:val="ListLabel 523"/>
    <w:qFormat/>
    <w:rsid w:val="00132F12"/>
    <w:rPr>
      <w:rFonts w:cs="Symbol"/>
    </w:rPr>
  </w:style>
  <w:style w:type="character" w:customStyle="1" w:styleId="ListLabel524">
    <w:name w:val="ListLabel 524"/>
    <w:qFormat/>
    <w:rsid w:val="00132F12"/>
    <w:rPr>
      <w:rFonts w:cs="OpenSymbol"/>
    </w:rPr>
  </w:style>
  <w:style w:type="character" w:customStyle="1" w:styleId="ListLabel525">
    <w:name w:val="ListLabel 525"/>
    <w:qFormat/>
    <w:rsid w:val="00132F12"/>
    <w:rPr>
      <w:rFonts w:cs="OpenSymbol"/>
    </w:rPr>
  </w:style>
  <w:style w:type="character" w:customStyle="1" w:styleId="ListLabel526">
    <w:name w:val="ListLabel 526"/>
    <w:qFormat/>
    <w:rsid w:val="00132F12"/>
    <w:rPr>
      <w:rFonts w:ascii="Arial" w:hAnsi="Arial"/>
      <w:b/>
      <w:bCs/>
      <w:i w:val="0"/>
      <w:sz w:val="22"/>
      <w:szCs w:val="20"/>
    </w:rPr>
  </w:style>
  <w:style w:type="character" w:customStyle="1" w:styleId="ListLabel527">
    <w:name w:val="ListLabel 527"/>
    <w:qFormat/>
    <w:rsid w:val="00132F12"/>
    <w:rPr>
      <w:rFonts w:ascii="Arial" w:hAnsi="Arial" w:cs="Symbol"/>
      <w:b/>
      <w:sz w:val="20"/>
    </w:rPr>
  </w:style>
  <w:style w:type="character" w:customStyle="1" w:styleId="ListLabel528">
    <w:name w:val="ListLabel 528"/>
    <w:qFormat/>
    <w:rsid w:val="00132F12"/>
    <w:rPr>
      <w:rFonts w:cs="OpenSymbol"/>
    </w:rPr>
  </w:style>
  <w:style w:type="character" w:customStyle="1" w:styleId="ListLabel529">
    <w:name w:val="ListLabel 529"/>
    <w:qFormat/>
    <w:rsid w:val="00132F12"/>
    <w:rPr>
      <w:rFonts w:cs="OpenSymbol"/>
    </w:rPr>
  </w:style>
  <w:style w:type="character" w:customStyle="1" w:styleId="ListLabel530">
    <w:name w:val="ListLabel 530"/>
    <w:qFormat/>
    <w:rsid w:val="00132F12"/>
    <w:rPr>
      <w:rFonts w:cs="Symbol"/>
    </w:rPr>
  </w:style>
  <w:style w:type="character" w:customStyle="1" w:styleId="ListLabel531">
    <w:name w:val="ListLabel 531"/>
    <w:qFormat/>
    <w:rsid w:val="00132F12"/>
    <w:rPr>
      <w:rFonts w:cs="OpenSymbol"/>
    </w:rPr>
  </w:style>
  <w:style w:type="character" w:customStyle="1" w:styleId="ListLabel532">
    <w:name w:val="ListLabel 532"/>
    <w:qFormat/>
    <w:rsid w:val="00132F12"/>
    <w:rPr>
      <w:rFonts w:cs="OpenSymbol"/>
    </w:rPr>
  </w:style>
  <w:style w:type="character" w:customStyle="1" w:styleId="ListLabel533">
    <w:name w:val="ListLabel 533"/>
    <w:qFormat/>
    <w:rsid w:val="00132F12"/>
    <w:rPr>
      <w:rFonts w:cs="Symbol"/>
    </w:rPr>
  </w:style>
  <w:style w:type="character" w:customStyle="1" w:styleId="ListLabel534">
    <w:name w:val="ListLabel 534"/>
    <w:qFormat/>
    <w:rsid w:val="00132F12"/>
    <w:rPr>
      <w:rFonts w:cs="OpenSymbol"/>
    </w:rPr>
  </w:style>
  <w:style w:type="character" w:customStyle="1" w:styleId="ListLabel535">
    <w:name w:val="ListLabel 535"/>
    <w:qFormat/>
    <w:rsid w:val="00132F12"/>
    <w:rPr>
      <w:rFonts w:cs="OpenSymbol"/>
    </w:rPr>
  </w:style>
  <w:style w:type="character" w:customStyle="1" w:styleId="ListLabel536">
    <w:name w:val="ListLabel 536"/>
    <w:qFormat/>
    <w:rsid w:val="00132F12"/>
    <w:rPr>
      <w:rFonts w:ascii="Arial" w:hAnsi="Arial"/>
      <w:b/>
      <w:bCs/>
      <w:i w:val="0"/>
      <w:sz w:val="22"/>
      <w:szCs w:val="20"/>
    </w:rPr>
  </w:style>
  <w:style w:type="character" w:customStyle="1" w:styleId="ListLabel537">
    <w:name w:val="ListLabel 537"/>
    <w:qFormat/>
    <w:rsid w:val="00132F12"/>
    <w:rPr>
      <w:rFonts w:ascii="Arial" w:hAnsi="Arial" w:cs="Symbol"/>
      <w:b/>
      <w:sz w:val="20"/>
    </w:rPr>
  </w:style>
  <w:style w:type="character" w:customStyle="1" w:styleId="ListLabel538">
    <w:name w:val="ListLabel 538"/>
    <w:qFormat/>
    <w:rsid w:val="00132F12"/>
    <w:rPr>
      <w:rFonts w:cs="OpenSymbol"/>
    </w:rPr>
  </w:style>
  <w:style w:type="character" w:customStyle="1" w:styleId="ListLabel539">
    <w:name w:val="ListLabel 539"/>
    <w:qFormat/>
    <w:rsid w:val="00132F12"/>
    <w:rPr>
      <w:rFonts w:cs="OpenSymbol"/>
    </w:rPr>
  </w:style>
  <w:style w:type="character" w:customStyle="1" w:styleId="ListLabel540">
    <w:name w:val="ListLabel 540"/>
    <w:qFormat/>
    <w:rsid w:val="00132F12"/>
    <w:rPr>
      <w:rFonts w:cs="Symbol"/>
    </w:rPr>
  </w:style>
  <w:style w:type="character" w:customStyle="1" w:styleId="ListLabel541">
    <w:name w:val="ListLabel 541"/>
    <w:qFormat/>
    <w:rsid w:val="00132F12"/>
    <w:rPr>
      <w:rFonts w:cs="OpenSymbol"/>
    </w:rPr>
  </w:style>
  <w:style w:type="character" w:customStyle="1" w:styleId="ListLabel542">
    <w:name w:val="ListLabel 542"/>
    <w:qFormat/>
    <w:rsid w:val="00132F12"/>
    <w:rPr>
      <w:rFonts w:cs="OpenSymbol"/>
    </w:rPr>
  </w:style>
  <w:style w:type="character" w:customStyle="1" w:styleId="ListLabel543">
    <w:name w:val="ListLabel 543"/>
    <w:qFormat/>
    <w:rsid w:val="00132F12"/>
    <w:rPr>
      <w:rFonts w:cs="Symbol"/>
    </w:rPr>
  </w:style>
  <w:style w:type="character" w:customStyle="1" w:styleId="ListLabel544">
    <w:name w:val="ListLabel 544"/>
    <w:qFormat/>
    <w:rsid w:val="00132F12"/>
    <w:rPr>
      <w:rFonts w:cs="OpenSymbol"/>
    </w:rPr>
  </w:style>
  <w:style w:type="character" w:customStyle="1" w:styleId="ListLabel545">
    <w:name w:val="ListLabel 545"/>
    <w:qFormat/>
    <w:rsid w:val="00132F12"/>
    <w:rPr>
      <w:rFonts w:cs="OpenSymbol"/>
    </w:rPr>
  </w:style>
  <w:style w:type="paragraph" w:styleId="Lista">
    <w:name w:val="List"/>
    <w:basedOn w:val="Corpodetexto"/>
    <w:rsid w:val="00132F12"/>
    <w:pPr>
      <w:widowControl w:val="0"/>
    </w:pPr>
    <w:rPr>
      <w:rFonts w:ascii="Times New Roman" w:hAnsi="Times New Roman" w:cs="Lucida Sans"/>
      <w:szCs w:val="20"/>
    </w:rPr>
  </w:style>
  <w:style w:type="paragraph" w:styleId="Legenda">
    <w:name w:val="caption"/>
    <w:basedOn w:val="Normal"/>
    <w:rsid w:val="00132F12"/>
    <w:pPr>
      <w:suppressLineNumbers/>
      <w:suppressAutoHyphens/>
      <w:spacing w:before="120" w:after="120"/>
    </w:pPr>
    <w:rPr>
      <w:rFonts w:cs="Lucida Sans"/>
      <w:i/>
      <w:iCs/>
      <w:color w:val="00000A"/>
      <w:sz w:val="24"/>
    </w:rPr>
  </w:style>
  <w:style w:type="paragraph" w:customStyle="1" w:styleId="ndice">
    <w:name w:val="Índice"/>
    <w:basedOn w:val="Normal"/>
    <w:qFormat/>
    <w:rsid w:val="00132F12"/>
    <w:pPr>
      <w:suppressLineNumbers/>
      <w:suppressAutoHyphens/>
    </w:pPr>
    <w:rPr>
      <w:rFonts w:cs="Lucida Sans"/>
      <w:color w:val="00000A"/>
    </w:rPr>
  </w:style>
  <w:style w:type="paragraph" w:customStyle="1" w:styleId="Corpodotexto">
    <w:name w:val="Corpo do texto"/>
    <w:basedOn w:val="Normal"/>
    <w:qFormat/>
    <w:rsid w:val="00132F12"/>
    <w:pPr>
      <w:suppressAutoHyphens/>
      <w:spacing w:after="140" w:line="288" w:lineRule="auto"/>
    </w:pPr>
    <w:rPr>
      <w:color w:val="00000A"/>
    </w:rPr>
  </w:style>
  <w:style w:type="paragraph" w:customStyle="1" w:styleId="Contedodatabela">
    <w:name w:val="Conteúdo da tabela"/>
    <w:basedOn w:val="Normal"/>
    <w:qFormat/>
    <w:rsid w:val="00132F12"/>
    <w:pPr>
      <w:suppressAutoHyphens/>
    </w:pPr>
    <w:rPr>
      <w:color w:val="00000A"/>
    </w:rPr>
  </w:style>
  <w:style w:type="paragraph" w:customStyle="1" w:styleId="Ttulodetabela">
    <w:name w:val="Título de tabela"/>
    <w:basedOn w:val="Contedodatabela"/>
    <w:qFormat/>
    <w:rsid w:val="00132F12"/>
  </w:style>
  <w:style w:type="paragraph" w:customStyle="1" w:styleId="UFOB11">
    <w:name w:val="UFOB 1.1"/>
    <w:basedOn w:val="PargrafodaLista"/>
    <w:qFormat/>
    <w:rsid w:val="00132F12"/>
    <w:pPr>
      <w:tabs>
        <w:tab w:val="left" w:pos="0"/>
      </w:tabs>
      <w:suppressAutoHyphens/>
      <w:spacing w:before="120" w:after="120"/>
      <w:ind w:left="0"/>
      <w:outlineLvl w:val="1"/>
    </w:pPr>
    <w:rPr>
      <w:rFonts w:ascii="Times New Roman" w:hAnsi="Times New Roman"/>
      <w:color w:val="00000A"/>
    </w:rPr>
  </w:style>
  <w:style w:type="paragraph" w:customStyle="1" w:styleId="UFOB111">
    <w:name w:val="UFOB 1.1.1"/>
    <w:basedOn w:val="PargrafodaLista"/>
    <w:qFormat/>
    <w:rsid w:val="00132F12"/>
    <w:pPr>
      <w:tabs>
        <w:tab w:val="left" w:pos="426"/>
        <w:tab w:val="left" w:pos="851"/>
      </w:tabs>
      <w:suppressAutoHyphens/>
      <w:spacing w:before="120" w:after="120"/>
      <w:ind w:left="709"/>
      <w:outlineLvl w:val="2"/>
    </w:pPr>
    <w:rPr>
      <w:rFonts w:ascii="Times New Roman" w:hAnsi="Times New Roman"/>
      <w:color w:val="00000A"/>
    </w:rPr>
  </w:style>
  <w:style w:type="paragraph" w:customStyle="1" w:styleId="Citaes">
    <w:name w:val="Citações"/>
    <w:basedOn w:val="Normal"/>
    <w:qFormat/>
    <w:rsid w:val="00132F12"/>
    <w:pPr>
      <w:suppressAutoHyphens/>
    </w:pPr>
    <w:rPr>
      <w:color w:val="00000A"/>
    </w:rPr>
  </w:style>
  <w:style w:type="paragraph" w:customStyle="1" w:styleId="Ttulododocumento">
    <w:name w:val="Título do documento"/>
    <w:basedOn w:val="Ttulo"/>
    <w:rsid w:val="00132F12"/>
  </w:style>
  <w:style w:type="paragraph" w:styleId="Subttulo">
    <w:name w:val="Subtitle"/>
    <w:basedOn w:val="Ttulo"/>
    <w:link w:val="SubttuloChar"/>
    <w:rsid w:val="00132F12"/>
  </w:style>
  <w:style w:type="character" w:customStyle="1" w:styleId="SubttuloChar">
    <w:name w:val="Subtítulo Char"/>
    <w:basedOn w:val="Fontepargpadro"/>
    <w:link w:val="Subttulo"/>
    <w:rsid w:val="00132F12"/>
    <w:rPr>
      <w:rFonts w:ascii="Liberation Sans" w:eastAsia="Microsoft YaHei" w:hAnsi="Liberation Sans" w:cs="Lucida Sans"/>
      <w:color w:val="00000A"/>
      <w:sz w:val="28"/>
      <w:szCs w:val="28"/>
    </w:rPr>
  </w:style>
  <w:style w:type="paragraph" w:customStyle="1" w:styleId="WW-Corpodetexto2">
    <w:name w:val="WW-Corpo de texto 2"/>
    <w:basedOn w:val="Normal"/>
    <w:rsid w:val="00E755FD"/>
    <w:pPr>
      <w:suppressAutoHyphens/>
      <w:spacing w:line="200" w:lineRule="exact"/>
      <w:jc w:val="both"/>
    </w:pPr>
    <w:rPr>
      <w:rFonts w:ascii="Times New Roman" w:hAnsi="Times New Roman" w:cs="Times New Roman"/>
      <w:szCs w:val="20"/>
    </w:rPr>
  </w:style>
  <w:style w:type="character" w:customStyle="1" w:styleId="Ttulo6Char">
    <w:name w:val="Título 6 Char"/>
    <w:basedOn w:val="Fontepargpadro"/>
    <w:link w:val="Ttulo6"/>
    <w:semiHidden/>
    <w:rsid w:val="00363ACB"/>
    <w:rPr>
      <w:rFonts w:asciiTheme="majorHAnsi" w:eastAsiaTheme="majorEastAsia" w:hAnsiTheme="majorHAnsi" w:cstheme="majorBidi"/>
      <w:i/>
      <w:iCs/>
      <w:color w:val="243F60" w:themeColor="accent1" w:themeShade="7F"/>
      <w:szCs w:val="24"/>
    </w:rPr>
  </w:style>
  <w:style w:type="paragraph" w:styleId="Recuodecorpodetexto">
    <w:name w:val="Body Text Indent"/>
    <w:basedOn w:val="Normal"/>
    <w:link w:val="RecuodecorpodetextoChar"/>
    <w:semiHidden/>
    <w:unhideWhenUsed/>
    <w:rsid w:val="00363ACB"/>
    <w:pPr>
      <w:spacing w:after="120"/>
      <w:ind w:left="283"/>
    </w:pPr>
  </w:style>
  <w:style w:type="character" w:customStyle="1" w:styleId="RecuodecorpodetextoChar">
    <w:name w:val="Recuo de corpo de texto Char"/>
    <w:basedOn w:val="Fontepargpadro"/>
    <w:link w:val="Recuodecorpodetexto"/>
    <w:semiHidden/>
    <w:rsid w:val="00363ACB"/>
    <w:rPr>
      <w:rFonts w:ascii="Arial" w:hAnsi="Arial"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89544285">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184755192">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314599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6343292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57669458">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06334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settings" Target="settings.xml"/><Relationship Id="rId15" Type="http://schemas.openxmlformats.org/officeDocument/2006/relationships/hyperlink" Target="https://reitoria.ufersa.edu.br/comissoes/pls/documentos-importantes/"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icitacao.ufersa.edu.br/noticia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1C43-17F0-4FBE-BEF7-1188A16A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40</TotalTime>
  <Pages>39</Pages>
  <Words>16256</Words>
  <Characters>87786</Characters>
  <Application>Microsoft Office Word</Application>
  <DocSecurity>0</DocSecurity>
  <Lines>731</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103835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9</cp:revision>
  <cp:lastPrinted>2019-06-27T17:11:00Z</cp:lastPrinted>
  <dcterms:created xsi:type="dcterms:W3CDTF">2019-06-28T16:20:00Z</dcterms:created>
  <dcterms:modified xsi:type="dcterms:W3CDTF">2019-06-28T17:01:00Z</dcterms:modified>
</cp:coreProperties>
</file>