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DD966" w14:textId="77777777" w:rsidR="00B60D6B" w:rsidRDefault="00B60D6B" w:rsidP="00B60D6B">
      <w:pPr>
        <w:spacing w:line="276" w:lineRule="auto"/>
        <w:jc w:val="center"/>
        <w:rPr>
          <w:rFonts w:cs="Arial"/>
          <w:b/>
          <w:bCs/>
          <w:color w:val="000000"/>
          <w:szCs w:val="20"/>
        </w:rPr>
      </w:pPr>
    </w:p>
    <w:p w14:paraId="31816918" w14:textId="77777777" w:rsidR="00756C4E" w:rsidRPr="00390D0A" w:rsidRDefault="00756C4E" w:rsidP="00756C4E">
      <w:pPr>
        <w:spacing w:before="240" w:after="120" w:line="276" w:lineRule="auto"/>
        <w:ind w:right="-15"/>
        <w:jc w:val="center"/>
        <w:rPr>
          <w:rFonts w:cs="Arial"/>
          <w:b/>
          <w:bCs/>
          <w:iCs/>
          <w:color w:val="000000"/>
          <w:szCs w:val="20"/>
        </w:rPr>
      </w:pPr>
      <w:r w:rsidRPr="00390D0A">
        <w:rPr>
          <w:rFonts w:cs="Arial"/>
          <w:b/>
          <w:bCs/>
          <w:color w:val="000000"/>
          <w:szCs w:val="20"/>
        </w:rPr>
        <w:t xml:space="preserve">PREGÃO ELETRÔNICO </w:t>
      </w:r>
    </w:p>
    <w:p w14:paraId="4CA98187" w14:textId="6E1BDA8E" w:rsidR="00756C4E" w:rsidRPr="004B7494" w:rsidRDefault="00756C4E" w:rsidP="00756C4E">
      <w:pPr>
        <w:jc w:val="center"/>
        <w:rPr>
          <w:rFonts w:cs="Arial"/>
          <w:b/>
          <w:bCs/>
          <w:color w:val="000000"/>
          <w:szCs w:val="20"/>
        </w:rPr>
      </w:pPr>
      <w:r w:rsidRPr="004B7494">
        <w:rPr>
          <w:rFonts w:cs="Arial"/>
          <w:b/>
          <w:bCs/>
          <w:color w:val="000000"/>
          <w:szCs w:val="20"/>
        </w:rPr>
        <w:t xml:space="preserve">PREGÃO ELETRÔNICO Nº </w:t>
      </w:r>
      <w:r w:rsidR="004B7494" w:rsidRPr="004B7494">
        <w:rPr>
          <w:rFonts w:cs="Arial"/>
          <w:b/>
          <w:bCs/>
          <w:color w:val="000000"/>
          <w:szCs w:val="20"/>
        </w:rPr>
        <w:t>37</w:t>
      </w:r>
      <w:r w:rsidRPr="004B7494">
        <w:rPr>
          <w:rFonts w:cs="Arial"/>
          <w:b/>
          <w:bCs/>
          <w:color w:val="000000"/>
          <w:szCs w:val="20"/>
        </w:rPr>
        <w:t>/2018</w:t>
      </w:r>
    </w:p>
    <w:p w14:paraId="1DDB00A5" w14:textId="3222AEE5" w:rsidR="00756C4E" w:rsidRPr="00390D0A" w:rsidRDefault="00756C4E" w:rsidP="00756C4E">
      <w:pPr>
        <w:jc w:val="center"/>
        <w:rPr>
          <w:rFonts w:cs="Arial"/>
          <w:bCs/>
          <w:color w:val="000000"/>
          <w:sz w:val="16"/>
          <w:szCs w:val="16"/>
        </w:rPr>
      </w:pPr>
      <w:r w:rsidRPr="004B7494">
        <w:rPr>
          <w:rFonts w:cs="Arial"/>
          <w:b/>
          <w:bCs/>
          <w:color w:val="000000"/>
          <w:szCs w:val="20"/>
        </w:rPr>
        <w:t>Processo Administrativo n.°23091.</w:t>
      </w:r>
      <w:r w:rsidR="004B7494" w:rsidRPr="004B7494">
        <w:rPr>
          <w:rFonts w:cs="Arial"/>
          <w:b/>
          <w:bCs/>
          <w:color w:val="000000"/>
          <w:szCs w:val="20"/>
        </w:rPr>
        <w:t>007982</w:t>
      </w:r>
      <w:r w:rsidRPr="004B7494">
        <w:rPr>
          <w:rFonts w:cs="Arial"/>
          <w:b/>
          <w:bCs/>
          <w:color w:val="000000"/>
          <w:szCs w:val="20"/>
        </w:rPr>
        <w:t>/2018-</w:t>
      </w:r>
      <w:r w:rsidR="004B7494" w:rsidRPr="004B7494">
        <w:rPr>
          <w:rFonts w:cs="Arial"/>
          <w:b/>
          <w:bCs/>
          <w:color w:val="000000"/>
          <w:szCs w:val="20"/>
        </w:rPr>
        <w:t>22</w:t>
      </w:r>
    </w:p>
    <w:p w14:paraId="75B4834B" w14:textId="77777777" w:rsidR="00756C4E" w:rsidRPr="00E44062" w:rsidRDefault="00756C4E" w:rsidP="00756C4E">
      <w:pPr>
        <w:tabs>
          <w:tab w:val="left" w:pos="1418"/>
        </w:tabs>
        <w:spacing w:after="120"/>
        <w:ind w:right="-17"/>
        <w:jc w:val="center"/>
        <w:rPr>
          <w:rFonts w:cs="Times New Roman"/>
          <w:b/>
          <w:bCs/>
          <w:color w:val="000000"/>
          <w:szCs w:val="20"/>
        </w:rPr>
      </w:pPr>
    </w:p>
    <w:p w14:paraId="291DCDC8" w14:textId="360D9B60" w:rsidR="00756C4E" w:rsidRPr="00E44062" w:rsidRDefault="00756C4E" w:rsidP="00756C4E">
      <w:pPr>
        <w:tabs>
          <w:tab w:val="left" w:pos="1418"/>
        </w:tabs>
        <w:snapToGrid w:val="0"/>
        <w:spacing w:after="120" w:line="276" w:lineRule="auto"/>
        <w:ind w:right="-30" w:firstLine="540"/>
        <w:jc w:val="both"/>
        <w:rPr>
          <w:rFonts w:cs="Times New Roman"/>
          <w:color w:val="000000"/>
          <w:szCs w:val="20"/>
        </w:rPr>
      </w:pPr>
      <w:r w:rsidRPr="00E44062">
        <w:rPr>
          <w:rFonts w:cs="Times New Roman"/>
          <w:color w:val="000000"/>
          <w:szCs w:val="20"/>
        </w:rPr>
        <w:t xml:space="preserve">Torna-se público, para conhecimento dos interessados, que </w:t>
      </w:r>
      <w:r w:rsidRPr="006C14E7">
        <w:rPr>
          <w:rFonts w:cs="Arial"/>
          <w:szCs w:val="20"/>
        </w:rPr>
        <w:t>a</w:t>
      </w:r>
      <w:r>
        <w:rPr>
          <w:rFonts w:cs="Arial"/>
          <w:szCs w:val="20"/>
        </w:rPr>
        <w:t xml:space="preserve"> </w:t>
      </w:r>
      <w:r w:rsidRPr="006C14E7">
        <w:rPr>
          <w:rFonts w:cs="Arial"/>
          <w:szCs w:val="20"/>
        </w:rPr>
        <w:t xml:space="preserve">Universidade Federal Rural do </w:t>
      </w:r>
      <w:proofErr w:type="spellStart"/>
      <w:r w:rsidRPr="006C14E7">
        <w:rPr>
          <w:rFonts w:cs="Arial"/>
          <w:szCs w:val="20"/>
        </w:rPr>
        <w:t>Semi-Árido</w:t>
      </w:r>
      <w:proofErr w:type="spellEnd"/>
      <w:r w:rsidRPr="006C14E7">
        <w:rPr>
          <w:rFonts w:cs="Arial"/>
          <w:szCs w:val="20"/>
        </w:rPr>
        <w:t xml:space="preserve"> - UFERSA, por meio da Divisão de Licitações, sediada na Av. Francisco Mota, 572, CEP: 59625000, Costa e Silva, Mossoró/RN</w:t>
      </w:r>
      <w:r w:rsidRPr="00E44062">
        <w:rPr>
          <w:rFonts w:cs="Times New Roman"/>
          <w:color w:val="000000"/>
          <w:szCs w:val="20"/>
        </w:rPr>
        <w:t xml:space="preserve">, realizará licitação para REGISTRO DE PREÇOS, na modalidade </w:t>
      </w:r>
      <w:r w:rsidRPr="00E44062">
        <w:rPr>
          <w:rFonts w:cs="Times New Roman"/>
          <w:bCs/>
          <w:color w:val="000000"/>
          <w:szCs w:val="20"/>
        </w:rPr>
        <w:t xml:space="preserve">PREGÃO, </w:t>
      </w:r>
      <w:r w:rsidRPr="00E44062">
        <w:rPr>
          <w:rFonts w:cs="Times New Roman"/>
          <w:color w:val="000000"/>
          <w:szCs w:val="20"/>
        </w:rPr>
        <w:t>na forma</w:t>
      </w:r>
      <w:r w:rsidRPr="00E44062">
        <w:rPr>
          <w:rFonts w:cs="Times New Roman"/>
          <w:bCs/>
          <w:color w:val="000000"/>
          <w:szCs w:val="20"/>
        </w:rPr>
        <w:t xml:space="preserve"> ELETRÔNICA,</w:t>
      </w:r>
      <w:r w:rsidR="00894BD3">
        <w:rPr>
          <w:rFonts w:cs="Times New Roman"/>
          <w:bCs/>
          <w:color w:val="000000"/>
          <w:szCs w:val="20"/>
        </w:rPr>
        <w:t xml:space="preserve"> </w:t>
      </w:r>
      <w:r w:rsidRPr="00752CDA">
        <w:rPr>
          <w:rFonts w:cs="Times New Roman"/>
          <w:b/>
          <w:bCs/>
          <w:color w:val="000000"/>
          <w:szCs w:val="20"/>
        </w:rPr>
        <w:t>do</w:t>
      </w:r>
      <w:r w:rsidRPr="00752CDA">
        <w:rPr>
          <w:rFonts w:cs="Times New Roman"/>
          <w:b/>
          <w:color w:val="000000"/>
          <w:szCs w:val="20"/>
        </w:rPr>
        <w:t xml:space="preserve"> </w:t>
      </w:r>
      <w:r w:rsidRPr="00752CDA">
        <w:rPr>
          <w:rFonts w:cs="Times New Roman"/>
          <w:b/>
          <w:bCs/>
          <w:iCs/>
          <w:color w:val="000000"/>
          <w:szCs w:val="20"/>
        </w:rPr>
        <w:t>tipo menor preço</w:t>
      </w:r>
      <w:r w:rsidR="00894BD3">
        <w:rPr>
          <w:rFonts w:cs="Times New Roman"/>
          <w:b/>
          <w:bCs/>
          <w:iCs/>
          <w:color w:val="000000"/>
          <w:szCs w:val="20"/>
        </w:rPr>
        <w:t xml:space="preserve"> por grupo</w:t>
      </w:r>
      <w:r w:rsidRPr="00E44062">
        <w:rPr>
          <w:rFonts w:cs="Times New Roman"/>
          <w:b/>
          <w:bCs/>
          <w:color w:val="000000"/>
          <w:szCs w:val="20"/>
        </w:rPr>
        <w:t>,</w:t>
      </w:r>
      <w:r w:rsidRPr="00E44062">
        <w:rPr>
          <w:rFonts w:cs="Times New Roman"/>
          <w:color w:val="000000"/>
          <w:szCs w:val="20"/>
        </w:rPr>
        <w:t xml:space="preserve"> nos termos da Lei nº 10.520, de 17 de julho de 2002, do Decreto nº 5.450, de 31 de maio de 2005, do Decreto nº 7.892, de 23 de janeiro de 2013, do Decreto 2.271, de 7 de julho de 1997, do Decreto nº 7.746, de 05 de junho de </w:t>
      </w:r>
      <w:r w:rsidRPr="007E38AA">
        <w:rPr>
          <w:rFonts w:cs="Times New Roman"/>
          <w:color w:val="000000"/>
          <w:szCs w:val="20"/>
        </w:rPr>
        <w:t>2012  das Instruções Normativas SEGES/MPDG nº 5, de 26 de maio de 2017</w:t>
      </w:r>
      <w:r w:rsidRPr="00E44062">
        <w:rPr>
          <w:rFonts w:cs="Times New Roman"/>
          <w:color w:val="000000"/>
          <w:szCs w:val="20"/>
        </w:rPr>
        <w:t>, nº 01, de 19 de janeiro de 2010 e nº 02, de 11 de outubro de 2010, da Lei Complementar n° 123, de 14 de dezembro de 2006, da Lei nº 11.488, de 15 de junho de 2007, do Decreto n°</w:t>
      </w:r>
      <w:r>
        <w:rPr>
          <w:rFonts w:cs="Arial"/>
          <w:color w:val="000000"/>
          <w:szCs w:val="20"/>
        </w:rPr>
        <w:t xml:space="preserve"> </w:t>
      </w:r>
      <w:r w:rsidRPr="00752CDA">
        <w:rPr>
          <w:rFonts w:cs="Arial"/>
          <w:szCs w:val="20"/>
        </w:rPr>
        <w:t>8.538, de 06 de outubro de 2015</w:t>
      </w:r>
      <w:r w:rsidRPr="00E44062">
        <w:rPr>
          <w:rFonts w:cs="Times New Roman"/>
          <w:color w:val="000000"/>
          <w:szCs w:val="20"/>
        </w:rPr>
        <w:t xml:space="preserve">, </w:t>
      </w:r>
      <w:r>
        <w:rPr>
          <w:rFonts w:cs="Times New Roman"/>
          <w:color w:val="000000"/>
          <w:szCs w:val="20"/>
        </w:rPr>
        <w:t xml:space="preserve">Portaria MP nº 409, de 21 de dezembro de 2016, </w:t>
      </w:r>
      <w:r w:rsidRPr="00E44062">
        <w:rPr>
          <w:rFonts w:cs="Times New Roman"/>
          <w:color w:val="000000"/>
          <w:szCs w:val="20"/>
        </w:rPr>
        <w:t xml:space="preserve">aplicando-se, subsidiariamente, a Lei nº 8.666, de 21 de junho de 1993, e as exigências estabelecidas neste Edital. </w:t>
      </w:r>
    </w:p>
    <w:p w14:paraId="776C3D1B" w14:textId="52910FFC" w:rsidR="00756C4E" w:rsidRPr="004B7494" w:rsidRDefault="00756C4E" w:rsidP="00756C4E">
      <w:pPr>
        <w:tabs>
          <w:tab w:val="left" w:pos="1418"/>
        </w:tabs>
        <w:rPr>
          <w:rFonts w:ascii="Times New Roman" w:hAnsi="Times New Roman" w:cs="Times New Roman"/>
          <w:b/>
          <w:szCs w:val="20"/>
        </w:rPr>
      </w:pPr>
      <w:r w:rsidRPr="004B7494">
        <w:rPr>
          <w:rFonts w:cs="Segoe UI"/>
          <w:b/>
          <w:color w:val="000000"/>
          <w:szCs w:val="20"/>
        </w:rPr>
        <w:t>Data da sessão</w:t>
      </w:r>
      <w:r w:rsidRPr="004B7494">
        <w:rPr>
          <w:rFonts w:ascii="Segoe UI" w:hAnsi="Segoe UI" w:cs="Segoe UI"/>
          <w:b/>
          <w:color w:val="000000"/>
          <w:szCs w:val="20"/>
        </w:rPr>
        <w:t xml:space="preserve">: </w:t>
      </w:r>
      <w:r w:rsidR="004B7494" w:rsidRPr="004B7494">
        <w:rPr>
          <w:rFonts w:ascii="Segoe UI" w:hAnsi="Segoe UI" w:cs="Segoe UI"/>
          <w:b/>
          <w:color w:val="000000"/>
          <w:szCs w:val="20"/>
        </w:rPr>
        <w:t>03</w:t>
      </w:r>
      <w:r w:rsidRPr="004B7494">
        <w:rPr>
          <w:rFonts w:ascii="Segoe UI" w:hAnsi="Segoe UI" w:cs="Segoe UI"/>
          <w:b/>
          <w:szCs w:val="20"/>
        </w:rPr>
        <w:t>/</w:t>
      </w:r>
      <w:r w:rsidR="004B7494" w:rsidRPr="004B7494">
        <w:rPr>
          <w:rFonts w:ascii="Segoe UI" w:hAnsi="Segoe UI" w:cs="Segoe UI"/>
          <w:b/>
          <w:szCs w:val="20"/>
        </w:rPr>
        <w:t>09</w:t>
      </w:r>
      <w:r w:rsidRPr="004B7494">
        <w:rPr>
          <w:rFonts w:ascii="Segoe UI" w:hAnsi="Segoe UI" w:cs="Segoe UI"/>
          <w:b/>
          <w:szCs w:val="20"/>
        </w:rPr>
        <w:t>/2018</w:t>
      </w:r>
    </w:p>
    <w:p w14:paraId="0E7131A4" w14:textId="07288E71" w:rsidR="00756C4E" w:rsidRPr="004B7494" w:rsidRDefault="00756C4E" w:rsidP="00756C4E">
      <w:pPr>
        <w:tabs>
          <w:tab w:val="left" w:pos="1418"/>
        </w:tabs>
        <w:rPr>
          <w:rFonts w:cs="Times New Roman"/>
          <w:b/>
          <w:szCs w:val="20"/>
        </w:rPr>
      </w:pPr>
      <w:r w:rsidRPr="004B7494">
        <w:rPr>
          <w:rFonts w:cs="Segoe UI"/>
          <w:b/>
          <w:color w:val="000000"/>
          <w:szCs w:val="20"/>
        </w:rPr>
        <w:t xml:space="preserve">Horário: </w:t>
      </w:r>
      <w:proofErr w:type="gramStart"/>
      <w:r w:rsidR="004B7494">
        <w:rPr>
          <w:rFonts w:cs="Segoe UI"/>
          <w:b/>
          <w:color w:val="000000"/>
          <w:szCs w:val="20"/>
        </w:rPr>
        <w:t>09</w:t>
      </w:r>
      <w:r w:rsidRPr="004B7494">
        <w:rPr>
          <w:rFonts w:cs="Arial"/>
          <w:b/>
          <w:szCs w:val="20"/>
        </w:rPr>
        <w:t>:</w:t>
      </w:r>
      <w:r w:rsidR="004B7494">
        <w:rPr>
          <w:rFonts w:cs="Arial"/>
          <w:b/>
          <w:szCs w:val="20"/>
        </w:rPr>
        <w:t>00</w:t>
      </w:r>
      <w:proofErr w:type="gramEnd"/>
      <w:r w:rsidRPr="004B7494">
        <w:rPr>
          <w:rFonts w:cs="Arial"/>
          <w:b/>
          <w:szCs w:val="20"/>
        </w:rPr>
        <w:t>hs (horário de Brasília)</w:t>
      </w:r>
    </w:p>
    <w:p w14:paraId="278A2BBC" w14:textId="77777777" w:rsidR="00756C4E" w:rsidRDefault="00756C4E" w:rsidP="00756C4E">
      <w:pPr>
        <w:tabs>
          <w:tab w:val="left" w:pos="1418"/>
        </w:tabs>
        <w:snapToGrid w:val="0"/>
        <w:spacing w:after="120" w:line="276" w:lineRule="auto"/>
        <w:ind w:right="-30"/>
        <w:jc w:val="both"/>
        <w:rPr>
          <w:rFonts w:cs="Segoe UI"/>
          <w:color w:val="000000"/>
          <w:szCs w:val="20"/>
        </w:rPr>
      </w:pPr>
      <w:r w:rsidRPr="00E44062">
        <w:rPr>
          <w:rFonts w:cs="Segoe UI"/>
          <w:color w:val="000000"/>
          <w:szCs w:val="20"/>
        </w:rPr>
        <w:t xml:space="preserve">Local: Portal de Compras do Governo Federal – </w:t>
      </w:r>
      <w:hyperlink r:id="rId9" w:history="1">
        <w:r w:rsidRPr="00F64BA0">
          <w:rPr>
            <w:rStyle w:val="Hyperlink"/>
            <w:rFonts w:cs="Segoe UI"/>
            <w:szCs w:val="20"/>
          </w:rPr>
          <w:t>www.comprasgovernamentais.gov.br</w:t>
        </w:r>
      </w:hyperlink>
    </w:p>
    <w:p w14:paraId="4691F866" w14:textId="6BC73583" w:rsidR="000F104D" w:rsidRPr="00390D0A" w:rsidRDefault="00872512" w:rsidP="0005762C">
      <w:pPr>
        <w:pStyle w:val="Nivel01"/>
        <w:ind w:left="360"/>
      </w:pPr>
      <w:r>
        <w:t xml:space="preserve"> </w:t>
      </w:r>
      <w:r w:rsidR="000F104D" w:rsidRPr="009807B4">
        <w:rPr>
          <w:rFonts w:cs="Arial"/>
        </w:rPr>
        <w:t xml:space="preserve">DO </w:t>
      </w:r>
      <w:r w:rsidR="000F104D" w:rsidRPr="00390D0A">
        <w:t>OBJETO</w:t>
      </w:r>
    </w:p>
    <w:p w14:paraId="68F32A7B" w14:textId="726C60FB" w:rsidR="000F104D" w:rsidRPr="007B7A26" w:rsidRDefault="000F104D" w:rsidP="00EA79E0">
      <w:pPr>
        <w:numPr>
          <w:ilvl w:val="1"/>
          <w:numId w:val="1"/>
        </w:numPr>
        <w:spacing w:before="120" w:after="120" w:line="276" w:lineRule="auto"/>
        <w:ind w:left="425" w:firstLine="0"/>
        <w:jc w:val="both"/>
        <w:rPr>
          <w:rFonts w:cs="Arial"/>
          <w:b/>
          <w:color w:val="000000"/>
          <w:szCs w:val="20"/>
        </w:rPr>
      </w:pPr>
      <w:r w:rsidRPr="00390D0A">
        <w:rPr>
          <w:rFonts w:cs="Arial"/>
          <w:color w:val="000000"/>
          <w:szCs w:val="20"/>
        </w:rPr>
        <w:t>O objeto da presente licitação é a escolha da proposta mais vantajosa para a contratação de serviços</w:t>
      </w:r>
      <w:r w:rsidR="00F16DD4">
        <w:rPr>
          <w:rFonts w:cs="Arial"/>
          <w:color w:val="000000"/>
          <w:szCs w:val="20"/>
        </w:rPr>
        <w:t xml:space="preserve"> </w:t>
      </w:r>
      <w:r w:rsidR="00A74201" w:rsidRPr="00B12E8E">
        <w:rPr>
          <w:rFonts w:cs="Arial"/>
        </w:rPr>
        <w:t>de manutenção preventiva e corretiva em equipamentos de áudio e vídeo (projetores multimídia)</w:t>
      </w:r>
      <w:r w:rsidR="00F16DD4" w:rsidRPr="00F16DD4">
        <w:rPr>
          <w:rFonts w:cs="Arial"/>
          <w:szCs w:val="20"/>
        </w:rPr>
        <w:t xml:space="preserve">, </w:t>
      </w:r>
      <w:r w:rsidR="00A74201" w:rsidRPr="00B12E8E">
        <w:rPr>
          <w:rFonts w:cs="Arial"/>
        </w:rPr>
        <w:t xml:space="preserve">visando atender as demandas da Superintendência de Tecnologia da Informação e Comunicação – SUTIC da Universidade Federal Rural do </w:t>
      </w:r>
      <w:proofErr w:type="spellStart"/>
      <w:r w:rsidR="00A74201" w:rsidRPr="00B12E8E">
        <w:rPr>
          <w:rFonts w:cs="Arial"/>
        </w:rPr>
        <w:t>Semi-Árido</w:t>
      </w:r>
      <w:proofErr w:type="spellEnd"/>
      <w:r w:rsidR="00A74201" w:rsidRPr="00B12E8E">
        <w:rPr>
          <w:rFonts w:cs="Arial"/>
        </w:rPr>
        <w:t xml:space="preserve"> – UFERSA, nos </w:t>
      </w:r>
      <w:r w:rsidR="00A74201" w:rsidRPr="00B12E8E">
        <w:rPr>
          <w:rFonts w:cs="Arial"/>
          <w:i/>
        </w:rPr>
        <w:t>campi</w:t>
      </w:r>
      <w:r w:rsidR="00A74201" w:rsidRPr="00B12E8E">
        <w:rPr>
          <w:rFonts w:cs="Arial"/>
        </w:rPr>
        <w:t xml:space="preserve"> de Mossoró/RN, Angicos/RN, Caraúbas/RN e Pau dos Ferros/RN</w:t>
      </w:r>
      <w:r w:rsidRPr="00390D0A">
        <w:rPr>
          <w:rFonts w:cs="Arial"/>
          <w:b/>
          <w:color w:val="000000"/>
          <w:szCs w:val="20"/>
        </w:rPr>
        <w:t>,</w:t>
      </w:r>
      <w:r w:rsidRPr="00390D0A">
        <w:rPr>
          <w:rFonts w:cs="Arial"/>
          <w:color w:val="000000"/>
          <w:szCs w:val="20"/>
        </w:rPr>
        <w:t xml:space="preserve"> conforme condições, quantidades e exigências est</w:t>
      </w:r>
      <w:r w:rsidR="00905017">
        <w:rPr>
          <w:rFonts w:cs="Arial"/>
          <w:color w:val="000000"/>
          <w:szCs w:val="20"/>
        </w:rPr>
        <w:t>abelecidas neste Edital e seus A</w:t>
      </w:r>
      <w:r w:rsidRPr="00390D0A">
        <w:rPr>
          <w:rFonts w:cs="Arial"/>
          <w:color w:val="000000"/>
          <w:szCs w:val="20"/>
        </w:rPr>
        <w:t>nexos.</w:t>
      </w:r>
    </w:p>
    <w:p w14:paraId="5C36040A" w14:textId="4A5499E3" w:rsidR="007B7A26" w:rsidRPr="00390D0A" w:rsidRDefault="007B7A26" w:rsidP="00EA79E0">
      <w:pPr>
        <w:numPr>
          <w:ilvl w:val="1"/>
          <w:numId w:val="1"/>
        </w:numPr>
        <w:spacing w:before="120" w:after="120" w:line="276" w:lineRule="auto"/>
        <w:ind w:left="425" w:firstLine="0"/>
        <w:jc w:val="both"/>
        <w:rPr>
          <w:rFonts w:cs="Arial"/>
          <w:b/>
          <w:color w:val="000000"/>
          <w:szCs w:val="20"/>
        </w:rPr>
      </w:pPr>
      <w:r w:rsidRPr="00F37BEE">
        <w:rPr>
          <w:rFonts w:cs="Arial"/>
          <w:szCs w:val="20"/>
        </w:rPr>
        <w:t xml:space="preserve">A licitação será dividida em um único grupo, formado por </w:t>
      </w:r>
      <w:r w:rsidR="00034CDA">
        <w:rPr>
          <w:rFonts w:cs="Arial"/>
          <w:szCs w:val="20"/>
        </w:rPr>
        <w:t xml:space="preserve">33 </w:t>
      </w:r>
      <w:r w:rsidRPr="00F37BEE">
        <w:rPr>
          <w:rFonts w:cs="Arial"/>
          <w:szCs w:val="20"/>
        </w:rPr>
        <w:t>(</w:t>
      </w:r>
      <w:r w:rsidR="00034CDA">
        <w:rPr>
          <w:rFonts w:cs="Arial"/>
          <w:szCs w:val="20"/>
        </w:rPr>
        <w:t>trinta e três</w:t>
      </w:r>
      <w:r w:rsidRPr="00F37BEE">
        <w:rPr>
          <w:rFonts w:cs="Arial"/>
          <w:szCs w:val="20"/>
        </w:rPr>
        <w:t>) itens</w:t>
      </w:r>
      <w:r w:rsidRPr="00F37BEE">
        <w:rPr>
          <w:rFonts w:cs="Arial"/>
          <w:b/>
          <w:szCs w:val="20"/>
        </w:rPr>
        <w:t>,</w:t>
      </w:r>
      <w:r w:rsidRPr="00F37BEE">
        <w:rPr>
          <w:rFonts w:cs="Arial"/>
          <w:szCs w:val="20"/>
        </w:rPr>
        <w:t xml:space="preserve"> conforme tabela constante do Termo de Referência, devendo o licitante oferecer proposta para todos os itens que o compõem</w:t>
      </w:r>
      <w:r>
        <w:rPr>
          <w:rFonts w:cs="Arial"/>
          <w:szCs w:val="20"/>
        </w:rPr>
        <w:t>.</w:t>
      </w:r>
    </w:p>
    <w:p w14:paraId="1884F048" w14:textId="4288DC03" w:rsidR="0065037B" w:rsidRPr="0048712A" w:rsidRDefault="0065037B" w:rsidP="0005762C">
      <w:pPr>
        <w:pStyle w:val="Nivel01"/>
        <w:ind w:left="360"/>
        <w:rPr>
          <w:color w:val="auto"/>
        </w:rPr>
      </w:pPr>
      <w:r w:rsidRPr="0048712A">
        <w:rPr>
          <w:color w:val="auto"/>
        </w:rPr>
        <w:t xml:space="preserve">DO ÓRGÃO GERENCIADOR E ÓRGÃOS PARTICIPANTES </w:t>
      </w:r>
    </w:p>
    <w:p w14:paraId="3F02C46A" w14:textId="77777777" w:rsidR="0065037B" w:rsidRPr="00FA3357" w:rsidRDefault="0065037B" w:rsidP="0065037B"/>
    <w:p w14:paraId="7A272425" w14:textId="268E97AF" w:rsidR="00780141" w:rsidRPr="00D70129" w:rsidRDefault="00342A02" w:rsidP="00D70129">
      <w:pPr>
        <w:numPr>
          <w:ilvl w:val="1"/>
          <w:numId w:val="1"/>
        </w:numPr>
        <w:spacing w:before="120" w:after="120" w:line="276" w:lineRule="auto"/>
        <w:ind w:left="425" w:firstLine="0"/>
        <w:jc w:val="both"/>
        <w:rPr>
          <w:rFonts w:cs="Arial"/>
          <w:i/>
          <w:szCs w:val="20"/>
        </w:rPr>
      </w:pPr>
      <w:r w:rsidRPr="00D70129">
        <w:rPr>
          <w:rFonts w:cs="Arial"/>
          <w:color w:val="000000"/>
        </w:rPr>
        <w:t>Fundamentado no parágrafo 1</w:t>
      </w:r>
      <w:r w:rsidR="00072BD1" w:rsidRPr="00D70129">
        <w:rPr>
          <w:rFonts w:cs="Arial"/>
          <w:color w:val="000000"/>
        </w:rPr>
        <w:t>º</w:t>
      </w:r>
      <w:r w:rsidRPr="00D70129">
        <w:rPr>
          <w:rFonts w:cs="Arial"/>
          <w:color w:val="000000"/>
        </w:rPr>
        <w:t>, do art. 4º, do Decreto nº 7.892/2013,</w:t>
      </w:r>
      <w:r w:rsidR="00072BD1" w:rsidRPr="00D70129">
        <w:rPr>
          <w:rFonts w:cs="Arial"/>
          <w:color w:val="000000"/>
        </w:rPr>
        <w:t xml:space="preserve"> a</w:t>
      </w:r>
      <w:r w:rsidRPr="00D70129">
        <w:rPr>
          <w:rFonts w:cs="Arial"/>
          <w:color w:val="000000"/>
        </w:rPr>
        <w:t xml:space="preserve"> divulgação da intenção de registro de preços (IRP) será dispensada, em virtude</w:t>
      </w:r>
      <w:r w:rsidR="00072BD1" w:rsidRPr="00D70129">
        <w:rPr>
          <w:rFonts w:cs="Arial"/>
          <w:color w:val="000000"/>
        </w:rPr>
        <w:t xml:space="preserve"> da necessidade célere da contratação e por se tratar de um serviço específico desta Universidade.</w:t>
      </w:r>
    </w:p>
    <w:p w14:paraId="7067A0CA" w14:textId="244F8EA1" w:rsidR="0065037B" w:rsidRPr="00FA3357" w:rsidRDefault="0065037B" w:rsidP="0005762C">
      <w:pPr>
        <w:pStyle w:val="Nivel01"/>
        <w:ind w:left="360"/>
        <w:rPr>
          <w:i/>
          <w:color w:val="auto"/>
          <w:lang w:eastAsia="en-US"/>
        </w:rPr>
      </w:pPr>
      <w:r w:rsidRPr="00FA3357">
        <w:rPr>
          <w:color w:val="auto"/>
          <w:lang w:eastAsia="en-US"/>
        </w:rPr>
        <w:t xml:space="preserve">DA ADESÃO À ATA DE REGISTRO DE PREÇOS </w:t>
      </w:r>
    </w:p>
    <w:p w14:paraId="52904750" w14:textId="172E35CE" w:rsidR="0065037B" w:rsidRPr="00F10B79" w:rsidRDefault="00F10B79" w:rsidP="00E94FA4">
      <w:pPr>
        <w:numPr>
          <w:ilvl w:val="1"/>
          <w:numId w:val="1"/>
        </w:numPr>
        <w:spacing w:before="120" w:after="120" w:line="276" w:lineRule="auto"/>
        <w:ind w:left="425" w:firstLine="0"/>
        <w:jc w:val="both"/>
        <w:rPr>
          <w:rFonts w:cs="Arial"/>
          <w:b/>
          <w:szCs w:val="20"/>
          <w:lang w:eastAsia="en-US"/>
        </w:rPr>
      </w:pPr>
      <w:r w:rsidRPr="00F10B79">
        <w:rPr>
          <w:rFonts w:cs="Arial"/>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w:t>
      </w:r>
      <w:r w:rsidRPr="00F10B79">
        <w:rPr>
          <w:rFonts w:cs="Arial"/>
          <w:szCs w:val="20"/>
        </w:rPr>
        <w:lastRenderedPageBreak/>
        <w:t>respeitadas, no que couber, as condições e as regras estabelecidas na Lei nº 8.666, de 1993 e no Decreto nº 7.892, de 2013.</w:t>
      </w:r>
    </w:p>
    <w:p w14:paraId="5409FC12" w14:textId="4AD0223A" w:rsidR="0065037B" w:rsidRPr="00FA3357" w:rsidRDefault="0065037B" w:rsidP="00E94FA4">
      <w:pPr>
        <w:numPr>
          <w:ilvl w:val="1"/>
          <w:numId w:val="3"/>
        </w:numPr>
        <w:spacing w:before="120" w:after="120" w:line="276" w:lineRule="auto"/>
        <w:ind w:left="425" w:firstLine="0"/>
        <w:jc w:val="both"/>
        <w:rPr>
          <w:rFonts w:cs="Arial"/>
          <w:szCs w:val="20"/>
        </w:rPr>
      </w:pPr>
      <w:r w:rsidRPr="00FA3357">
        <w:rPr>
          <w:rFonts w:cs="Arial"/>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r w:rsidR="00CA57BA">
        <w:rPr>
          <w:rFonts w:cs="Arial"/>
          <w:szCs w:val="20"/>
        </w:rPr>
        <w:t xml:space="preserve"> (se houver)</w:t>
      </w:r>
      <w:r w:rsidRPr="00FA3357">
        <w:rPr>
          <w:rFonts w:cs="Arial"/>
          <w:szCs w:val="20"/>
        </w:rPr>
        <w:t xml:space="preserve">. </w:t>
      </w:r>
    </w:p>
    <w:p w14:paraId="1E180F9D" w14:textId="2DBDE104" w:rsidR="0065037B" w:rsidRPr="00FA3357" w:rsidRDefault="0065037B" w:rsidP="00E94FA4">
      <w:pPr>
        <w:numPr>
          <w:ilvl w:val="1"/>
          <w:numId w:val="3"/>
        </w:numPr>
        <w:spacing w:before="120" w:after="120" w:line="276" w:lineRule="auto"/>
        <w:ind w:left="425" w:firstLine="0"/>
        <w:jc w:val="both"/>
        <w:rPr>
          <w:rFonts w:cs="Arial"/>
          <w:szCs w:val="20"/>
        </w:rPr>
      </w:pPr>
      <w:r w:rsidRPr="00FA3357">
        <w:rPr>
          <w:rFonts w:cs="Arial"/>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r w:rsidR="00CA57BA">
        <w:rPr>
          <w:rFonts w:cs="Arial"/>
          <w:szCs w:val="20"/>
        </w:rPr>
        <w:t xml:space="preserve"> (se houver)</w:t>
      </w:r>
      <w:r w:rsidRPr="00FA3357">
        <w:rPr>
          <w:rFonts w:cs="Arial"/>
          <w:szCs w:val="20"/>
        </w:rPr>
        <w:t>.</w:t>
      </w:r>
    </w:p>
    <w:p w14:paraId="1C1BC20B" w14:textId="686E170A" w:rsidR="0065037B" w:rsidRPr="00FA3357" w:rsidRDefault="0065037B" w:rsidP="00E94FA4">
      <w:pPr>
        <w:numPr>
          <w:ilvl w:val="1"/>
          <w:numId w:val="3"/>
        </w:numPr>
        <w:spacing w:before="120" w:after="120" w:line="276" w:lineRule="auto"/>
        <w:ind w:left="425" w:firstLine="0"/>
        <w:jc w:val="both"/>
        <w:rPr>
          <w:rFonts w:cs="Arial"/>
          <w:szCs w:val="20"/>
        </w:rPr>
      </w:pPr>
      <w:r w:rsidRPr="00FA3357">
        <w:rPr>
          <w:rFonts w:cs="Arial"/>
          <w:szCs w:val="20"/>
        </w:rPr>
        <w:t>As adesões à ata de registro de preços s</w:t>
      </w:r>
      <w:r w:rsidR="00FA3357">
        <w:rPr>
          <w:rFonts w:cs="Arial"/>
          <w:szCs w:val="20"/>
        </w:rPr>
        <w:t>ão limitadas, na totalidade, ao</w:t>
      </w:r>
      <w:r w:rsidRPr="00FA3357">
        <w:rPr>
          <w:rFonts w:cs="Arial"/>
          <w:szCs w:val="20"/>
        </w:rPr>
        <w:t xml:space="preserve"> quíntuplo do quantitativo de cada item registrado na ata de registro de preços para o órgão gerenciador e órgãos participantes</w:t>
      </w:r>
      <w:r w:rsidR="00CA57BA">
        <w:rPr>
          <w:rFonts w:cs="Arial"/>
          <w:szCs w:val="20"/>
        </w:rPr>
        <w:t xml:space="preserve"> (se houver)</w:t>
      </w:r>
      <w:r w:rsidRPr="00FA3357">
        <w:rPr>
          <w:rFonts w:cs="Arial"/>
          <w:szCs w:val="20"/>
        </w:rPr>
        <w:t>, independente do número de órgãos não participantes que eventualmente aderirem.</w:t>
      </w:r>
    </w:p>
    <w:p w14:paraId="6FEFE8D3" w14:textId="77777777" w:rsidR="0065037B" w:rsidRPr="00FA3357" w:rsidRDefault="0065037B" w:rsidP="00E94FA4">
      <w:pPr>
        <w:numPr>
          <w:ilvl w:val="1"/>
          <w:numId w:val="3"/>
        </w:numPr>
        <w:spacing w:before="120" w:after="120" w:line="276" w:lineRule="auto"/>
        <w:ind w:left="425" w:firstLine="0"/>
        <w:jc w:val="both"/>
        <w:rPr>
          <w:rFonts w:cs="Arial"/>
          <w:szCs w:val="20"/>
        </w:rPr>
      </w:pPr>
      <w:r w:rsidRPr="00FA3357">
        <w:rPr>
          <w:rFonts w:cs="Arial"/>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C3D5C5" w14:textId="77777777" w:rsidR="0065037B" w:rsidRPr="00FA3357" w:rsidRDefault="0065037B" w:rsidP="00E94FA4">
      <w:pPr>
        <w:numPr>
          <w:ilvl w:val="1"/>
          <w:numId w:val="3"/>
        </w:numPr>
        <w:spacing w:before="120" w:after="120" w:line="276" w:lineRule="auto"/>
        <w:ind w:left="425" w:firstLine="0"/>
        <w:jc w:val="both"/>
        <w:rPr>
          <w:rFonts w:cs="Arial"/>
          <w:szCs w:val="20"/>
        </w:rPr>
      </w:pPr>
      <w:r w:rsidRPr="00FA3357">
        <w:rPr>
          <w:rFonts w:cs="Arial"/>
          <w:szCs w:val="20"/>
        </w:rPr>
        <w:t>Após a autorização do órgão gerenciador, o órgão não participante deverá efetivar a contratação solicitada em até noventa dias, observado o prazo de validade da Ata de Registro de Preços.</w:t>
      </w:r>
    </w:p>
    <w:p w14:paraId="30ECCECB" w14:textId="77777777" w:rsidR="0065037B" w:rsidRPr="00FA3357" w:rsidRDefault="0065037B" w:rsidP="00EA00BD">
      <w:pPr>
        <w:numPr>
          <w:ilvl w:val="2"/>
          <w:numId w:val="3"/>
        </w:numPr>
        <w:spacing w:before="120" w:after="120" w:line="276" w:lineRule="auto"/>
        <w:ind w:left="1418" w:firstLine="0"/>
        <w:jc w:val="both"/>
        <w:rPr>
          <w:rFonts w:cs="Arial"/>
          <w:szCs w:val="20"/>
        </w:rPr>
      </w:pPr>
      <w:r w:rsidRPr="00FA3357">
        <w:rPr>
          <w:rFonts w:cs="Arial"/>
          <w:szCs w:val="20"/>
        </w:rPr>
        <w:t>Caberá ao órgão gerenciador autorizar, excepcional e justificadamente, a prorrogação do prazo para efetivação da contratação, respeitado o prazo de vigência da ata, desde que solicitada pelo órgão não participante.</w:t>
      </w:r>
    </w:p>
    <w:p w14:paraId="09504DCD" w14:textId="77777777" w:rsidR="000F104D" w:rsidRPr="00390D0A" w:rsidRDefault="000F104D" w:rsidP="0005762C">
      <w:pPr>
        <w:pStyle w:val="Nivel01"/>
        <w:ind w:left="360"/>
        <w:rPr>
          <w:rFonts w:cs="Arial"/>
        </w:rPr>
      </w:pPr>
      <w:r w:rsidRPr="00390D0A">
        <w:rPr>
          <w:rFonts w:cs="Arial"/>
        </w:rPr>
        <w:t>DO CREDENCIAMENTO</w:t>
      </w:r>
    </w:p>
    <w:p w14:paraId="68C56146"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79399952"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 xml:space="preserve">.gov.br, com a solicitação de </w:t>
      </w:r>
      <w:proofErr w:type="spellStart"/>
      <w:r w:rsidRPr="00390D0A">
        <w:rPr>
          <w:rFonts w:cs="Arial"/>
          <w:bCs/>
          <w:iCs/>
          <w:color w:val="000000"/>
          <w:szCs w:val="20"/>
        </w:rPr>
        <w:t>login</w:t>
      </w:r>
      <w:proofErr w:type="spellEnd"/>
      <w:r w:rsidRPr="00390D0A">
        <w:rPr>
          <w:rFonts w:cs="Arial"/>
          <w:bCs/>
          <w:iCs/>
          <w:color w:val="000000"/>
          <w:szCs w:val="20"/>
        </w:rPr>
        <w:t xml:space="preserve"> e senha pelo interessado.</w:t>
      </w:r>
    </w:p>
    <w:p w14:paraId="492AF20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90D0A" w:rsidRDefault="000F104D" w:rsidP="00F53117">
      <w:pPr>
        <w:numPr>
          <w:ilvl w:val="1"/>
          <w:numId w:val="1"/>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14:paraId="46D40F8E" w14:textId="058430E1" w:rsidR="000F104D" w:rsidRPr="00390D0A" w:rsidRDefault="000F104D" w:rsidP="0005762C">
      <w:pPr>
        <w:pStyle w:val="Nivel01"/>
        <w:ind w:left="360"/>
        <w:rPr>
          <w:rFonts w:cs="Arial"/>
        </w:rPr>
      </w:pPr>
      <w:r w:rsidRPr="00390D0A">
        <w:rPr>
          <w:rFonts w:cs="Arial"/>
        </w:rPr>
        <w:lastRenderedPageBreak/>
        <w:t>DA PARTICIPAÇÃO NO PREGÃO</w:t>
      </w:r>
    </w:p>
    <w:p w14:paraId="50658C68" w14:textId="7BC7E12B" w:rsidR="000F104D" w:rsidRPr="00390D0A" w:rsidRDefault="000F104D" w:rsidP="00E94FA4">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 xml:space="preserve">Poderão participar deste Pregão </w:t>
      </w:r>
      <w:r w:rsidR="001A20E8" w:rsidRPr="00390D0A">
        <w:rPr>
          <w:rFonts w:cs="Arial"/>
          <w:bCs/>
          <w:color w:val="000000"/>
          <w:szCs w:val="20"/>
        </w:rPr>
        <w:t>interessados</w:t>
      </w:r>
      <w:r w:rsidRPr="00390D0A">
        <w:rPr>
          <w:rFonts w:cs="Arial"/>
          <w:bCs/>
          <w:color w:val="000000"/>
          <w:szCs w:val="20"/>
        </w:rPr>
        <w:t xml:space="preserve">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w:t>
      </w:r>
      <w:r w:rsidR="00BC6EAE" w:rsidRPr="00390D0A">
        <w:rPr>
          <w:rFonts w:cs="Arial"/>
          <w:color w:val="000000"/>
          <w:szCs w:val="20"/>
        </w:rPr>
        <w:t>TI/MP nº 2, de 2010.</w:t>
      </w:r>
    </w:p>
    <w:p w14:paraId="62C8591B" w14:textId="77777777" w:rsidR="000F104D" w:rsidRPr="00390D0A" w:rsidRDefault="000F104D" w:rsidP="00E94FA4">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14:paraId="3B0F4D28" w14:textId="77777777" w:rsidR="000F104D" w:rsidRPr="00390D0A" w:rsidRDefault="000F104D" w:rsidP="0065006C">
      <w:pPr>
        <w:numPr>
          <w:ilvl w:val="2"/>
          <w:numId w:val="1"/>
        </w:numPr>
        <w:tabs>
          <w:tab w:val="left" w:pos="1440"/>
        </w:tabs>
        <w:autoSpaceDE w:val="0"/>
        <w:snapToGrid w:val="0"/>
        <w:spacing w:before="120" w:after="120" w:line="276" w:lineRule="auto"/>
        <w:ind w:left="1276" w:firstLine="0"/>
        <w:jc w:val="both"/>
        <w:rPr>
          <w:rFonts w:cs="Arial"/>
          <w:bCs/>
          <w:color w:val="000000"/>
          <w:szCs w:val="20"/>
        </w:rPr>
      </w:pPr>
      <w:proofErr w:type="gramStart"/>
      <w:r w:rsidRPr="00390D0A">
        <w:rPr>
          <w:rFonts w:cs="Arial"/>
          <w:bCs/>
          <w:color w:val="000000"/>
          <w:szCs w:val="20"/>
        </w:rPr>
        <w:t>proibid</w:t>
      </w:r>
      <w:r w:rsidR="001A20E8" w:rsidRPr="00390D0A">
        <w:rPr>
          <w:rFonts w:cs="Arial"/>
          <w:bCs/>
          <w:color w:val="000000"/>
          <w:szCs w:val="20"/>
        </w:rPr>
        <w:t>o</w:t>
      </w:r>
      <w:r w:rsidRPr="00390D0A">
        <w:rPr>
          <w:rFonts w:cs="Arial"/>
          <w:bCs/>
          <w:color w:val="000000"/>
          <w:szCs w:val="20"/>
        </w:rPr>
        <w:t>s</w:t>
      </w:r>
      <w:proofErr w:type="gramEnd"/>
      <w:r w:rsidRPr="00390D0A">
        <w:rPr>
          <w:rFonts w:cs="Arial"/>
          <w:bCs/>
          <w:color w:val="000000"/>
          <w:szCs w:val="20"/>
        </w:rPr>
        <w:t xml:space="preserve"> de participar de licitações e celebrar contratos administrativos, na forma da legislação vigente;</w:t>
      </w:r>
    </w:p>
    <w:p w14:paraId="550FC408" w14:textId="77777777" w:rsidR="000F104D" w:rsidRPr="00390D0A" w:rsidRDefault="001A20E8" w:rsidP="0065006C">
      <w:pPr>
        <w:numPr>
          <w:ilvl w:val="2"/>
          <w:numId w:val="1"/>
        </w:numPr>
        <w:tabs>
          <w:tab w:val="left" w:pos="1440"/>
        </w:tabs>
        <w:autoSpaceDE w:val="0"/>
        <w:snapToGrid w:val="0"/>
        <w:spacing w:before="120" w:after="120" w:line="276" w:lineRule="auto"/>
        <w:ind w:left="1276" w:firstLine="0"/>
        <w:jc w:val="both"/>
        <w:rPr>
          <w:rFonts w:eastAsia="Zurich BT" w:cs="Arial"/>
          <w:bCs/>
          <w:color w:val="000000"/>
          <w:szCs w:val="20"/>
        </w:rPr>
      </w:pPr>
      <w:proofErr w:type="gramStart"/>
      <w:r w:rsidRPr="00390D0A">
        <w:rPr>
          <w:rFonts w:cs="Arial"/>
          <w:bCs/>
          <w:color w:val="000000"/>
          <w:szCs w:val="20"/>
        </w:rPr>
        <w:t>estrangeiro</w:t>
      </w:r>
      <w:r w:rsidR="000F104D" w:rsidRPr="00390D0A">
        <w:rPr>
          <w:rFonts w:cs="Arial"/>
          <w:bCs/>
          <w:color w:val="000000"/>
          <w:szCs w:val="20"/>
        </w:rPr>
        <w:t>s</w:t>
      </w:r>
      <w:proofErr w:type="gramEnd"/>
      <w:r w:rsidR="000F104D" w:rsidRPr="00390D0A">
        <w:rPr>
          <w:rFonts w:cs="Arial"/>
          <w:bCs/>
          <w:color w:val="000000"/>
          <w:szCs w:val="20"/>
        </w:rPr>
        <w:t xml:space="preserve"> que não tenham representação legal no Brasil com poderes expressos para receber citação e responder administrativa ou judicialmente;</w:t>
      </w:r>
    </w:p>
    <w:p w14:paraId="58E05234" w14:textId="77777777" w:rsidR="000F104D" w:rsidRPr="00390D0A" w:rsidRDefault="000F104D" w:rsidP="0065006C">
      <w:pPr>
        <w:numPr>
          <w:ilvl w:val="2"/>
          <w:numId w:val="1"/>
        </w:numPr>
        <w:tabs>
          <w:tab w:val="left" w:pos="1440"/>
        </w:tabs>
        <w:autoSpaceDE w:val="0"/>
        <w:snapToGrid w:val="0"/>
        <w:spacing w:before="120" w:after="120" w:line="276" w:lineRule="auto"/>
        <w:ind w:left="1276" w:firstLine="0"/>
        <w:jc w:val="both"/>
        <w:rPr>
          <w:rFonts w:eastAsia="Zurich BT" w:cs="Arial"/>
          <w:bCs/>
          <w:color w:val="000000"/>
          <w:szCs w:val="20"/>
        </w:rPr>
      </w:pPr>
      <w:proofErr w:type="gramStart"/>
      <w:r w:rsidRPr="00390D0A">
        <w:rPr>
          <w:rFonts w:eastAsia="Arial Unicode MS" w:cs="Arial"/>
          <w:color w:val="000000"/>
          <w:szCs w:val="20"/>
        </w:rPr>
        <w:t>que</w:t>
      </w:r>
      <w:proofErr w:type="gramEnd"/>
      <w:r w:rsidRPr="00390D0A">
        <w:rPr>
          <w:rFonts w:eastAsia="Arial Unicode MS" w:cs="Arial"/>
          <w:color w:val="000000"/>
          <w:szCs w:val="20"/>
        </w:rPr>
        <w:t xml:space="preserve"> se enquadrem nas vedações previstas no artigo 9º da Lei nº 8.666, de 1993;</w:t>
      </w:r>
    </w:p>
    <w:p w14:paraId="30BE72ED" w14:textId="6C68FF8C" w:rsidR="000F104D" w:rsidRPr="00D222F1" w:rsidRDefault="000F104D" w:rsidP="0065006C">
      <w:pPr>
        <w:numPr>
          <w:ilvl w:val="2"/>
          <w:numId w:val="1"/>
        </w:numPr>
        <w:tabs>
          <w:tab w:val="left" w:pos="1440"/>
        </w:tabs>
        <w:autoSpaceDE w:val="0"/>
        <w:snapToGrid w:val="0"/>
        <w:spacing w:before="120" w:after="120" w:line="276" w:lineRule="auto"/>
        <w:ind w:left="1276" w:firstLine="0"/>
        <w:jc w:val="both"/>
        <w:rPr>
          <w:rFonts w:eastAsia="Zurich BT" w:cs="Arial"/>
          <w:bCs/>
          <w:color w:val="000000"/>
          <w:szCs w:val="20"/>
        </w:rPr>
      </w:pPr>
      <w:r w:rsidRPr="00390D0A">
        <w:rPr>
          <w:rFonts w:cs="Arial"/>
          <w:color w:val="000000"/>
          <w:szCs w:val="20"/>
        </w:rPr>
        <w:t xml:space="preserve"> </w:t>
      </w:r>
      <w:proofErr w:type="gramStart"/>
      <w:r w:rsidR="00DF4779" w:rsidRPr="00390D0A">
        <w:rPr>
          <w:rFonts w:cs="Arial"/>
          <w:color w:val="000000"/>
          <w:szCs w:val="20"/>
        </w:rPr>
        <w:t>que</w:t>
      </w:r>
      <w:proofErr w:type="gramEnd"/>
      <w:r w:rsidR="00DF4779" w:rsidRPr="00390D0A">
        <w:rPr>
          <w:rFonts w:cs="Arial"/>
          <w:color w:val="000000"/>
          <w:szCs w:val="20"/>
        </w:rPr>
        <w:t xml:space="preserve"> estejam em processo de dissolução</w:t>
      </w:r>
      <w:r w:rsidR="00DF4779">
        <w:rPr>
          <w:rFonts w:cs="Arial"/>
          <w:color w:val="000000"/>
          <w:szCs w:val="20"/>
        </w:rPr>
        <w:t>, falência, cisão, fusão ou incorporação</w:t>
      </w:r>
      <w:r w:rsidRPr="00390D0A">
        <w:rPr>
          <w:rFonts w:cs="Arial"/>
          <w:color w:val="000000"/>
          <w:szCs w:val="20"/>
        </w:rPr>
        <w:t>;</w:t>
      </w:r>
      <w:r w:rsidR="009D6225">
        <w:rPr>
          <w:rFonts w:cs="Arial"/>
          <w:color w:val="000000"/>
          <w:szCs w:val="20"/>
        </w:rPr>
        <w:t xml:space="preserve"> e</w:t>
      </w:r>
    </w:p>
    <w:p w14:paraId="154BC65E" w14:textId="65AD19F0" w:rsidR="001A20E8" w:rsidRPr="00581BE9" w:rsidRDefault="00F925C6" w:rsidP="0065006C">
      <w:pPr>
        <w:numPr>
          <w:ilvl w:val="2"/>
          <w:numId w:val="1"/>
        </w:numPr>
        <w:tabs>
          <w:tab w:val="left" w:pos="1440"/>
        </w:tabs>
        <w:autoSpaceDE w:val="0"/>
        <w:snapToGrid w:val="0"/>
        <w:spacing w:before="120" w:after="120" w:line="276" w:lineRule="auto"/>
        <w:ind w:left="425" w:firstLine="851"/>
        <w:jc w:val="both"/>
        <w:rPr>
          <w:rFonts w:eastAsia="Zurich BT" w:cs="Arial"/>
          <w:bCs/>
          <w:color w:val="000000"/>
          <w:szCs w:val="20"/>
        </w:rPr>
      </w:pPr>
      <w:proofErr w:type="gramStart"/>
      <w:r w:rsidRPr="00390D0A">
        <w:rPr>
          <w:rFonts w:cs="Arial"/>
          <w:color w:val="000000"/>
          <w:szCs w:val="20"/>
        </w:rPr>
        <w:t>entidades</w:t>
      </w:r>
      <w:proofErr w:type="gramEnd"/>
      <w:r w:rsidRPr="00390D0A">
        <w:rPr>
          <w:rFonts w:cs="Arial"/>
          <w:color w:val="000000"/>
          <w:szCs w:val="20"/>
        </w:rPr>
        <w:t xml:space="preserve"> empresariais</w:t>
      </w:r>
      <w:r w:rsidRPr="00390D0A">
        <w:rPr>
          <w:rFonts w:cs="Arial"/>
          <w:szCs w:val="20"/>
        </w:rPr>
        <w:t xml:space="preserve"> q</w:t>
      </w:r>
      <w:r w:rsidR="000F104D" w:rsidRPr="00390D0A">
        <w:rPr>
          <w:rFonts w:cs="Arial"/>
          <w:szCs w:val="20"/>
        </w:rPr>
        <w:t>ue estejam reunidas em consórcio</w:t>
      </w:r>
      <w:r w:rsidR="009D6225">
        <w:rPr>
          <w:rFonts w:cs="Arial"/>
          <w:szCs w:val="20"/>
        </w:rPr>
        <w:t>.</w:t>
      </w:r>
    </w:p>
    <w:p w14:paraId="2496FE63" w14:textId="0D66D063" w:rsidR="00581BE9" w:rsidRPr="00E34AD1" w:rsidRDefault="004467B9" w:rsidP="004467B9">
      <w:pPr>
        <w:numPr>
          <w:ilvl w:val="1"/>
          <w:numId w:val="1"/>
        </w:numPr>
        <w:tabs>
          <w:tab w:val="left" w:pos="1440"/>
        </w:tabs>
        <w:autoSpaceDE w:val="0"/>
        <w:snapToGrid w:val="0"/>
        <w:spacing w:before="120" w:after="120" w:line="276" w:lineRule="auto"/>
        <w:ind w:left="567" w:firstLine="1"/>
        <w:jc w:val="both"/>
        <w:rPr>
          <w:rFonts w:eastAsia="Zurich BT" w:cs="Arial"/>
          <w:bCs/>
          <w:szCs w:val="20"/>
        </w:rPr>
      </w:pPr>
      <w:r w:rsidRPr="00E34AD1">
        <w:rPr>
          <w:rFonts w:cs="Arial"/>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7C463280" w14:textId="2A83D3C0" w:rsidR="008252F5" w:rsidRDefault="00F077F9" w:rsidP="00581BE9">
      <w:pPr>
        <w:pStyle w:val="PargrafodaLista"/>
        <w:numPr>
          <w:ilvl w:val="1"/>
          <w:numId w:val="1"/>
        </w:numPr>
        <w:tabs>
          <w:tab w:val="left" w:pos="1440"/>
        </w:tabs>
        <w:autoSpaceDE w:val="0"/>
        <w:snapToGrid w:val="0"/>
        <w:spacing w:before="120" w:after="120" w:line="276" w:lineRule="auto"/>
        <w:ind w:left="567" w:firstLine="0"/>
        <w:jc w:val="both"/>
      </w:pPr>
      <w:r>
        <w:t xml:space="preserve"> </w:t>
      </w:r>
      <w:r w:rsidR="008252F5">
        <w:t>Como condição de participação no Pregão, o licitante assinalará “sim” ou “não”</w:t>
      </w:r>
      <w:r>
        <w:t xml:space="preserve"> em </w:t>
      </w:r>
      <w:r w:rsidR="00DF4779">
        <w:t>c</w:t>
      </w:r>
      <w:r w:rsidR="008252F5">
        <w:t>ampo próprio do sistema eletrônico, relativo às seguintes declarações:</w:t>
      </w:r>
    </w:p>
    <w:p w14:paraId="45DFE048" w14:textId="0E942A16" w:rsidR="000F104D" w:rsidRPr="001F5DF0" w:rsidRDefault="001F5DF0" w:rsidP="00305F23">
      <w:pPr>
        <w:pStyle w:val="PargrafodaLista"/>
        <w:numPr>
          <w:ilvl w:val="2"/>
          <w:numId w:val="1"/>
        </w:numPr>
        <w:tabs>
          <w:tab w:val="left" w:pos="1440"/>
        </w:tabs>
        <w:autoSpaceDE w:val="0"/>
        <w:snapToGrid w:val="0"/>
        <w:spacing w:before="120" w:after="120" w:line="276" w:lineRule="auto"/>
        <w:ind w:left="1276" w:firstLine="0"/>
        <w:jc w:val="both"/>
      </w:pPr>
      <w:r>
        <w:rPr>
          <w:rFonts w:cs="Arial"/>
          <w:bCs/>
          <w:color w:val="000000"/>
          <w:szCs w:val="20"/>
        </w:rPr>
        <w:t xml:space="preserve">    </w:t>
      </w:r>
      <w:proofErr w:type="gramStart"/>
      <w:r w:rsidR="000F104D" w:rsidRPr="001F5DF0">
        <w:rPr>
          <w:rFonts w:cs="Arial"/>
          <w:bCs/>
          <w:color w:val="000000"/>
          <w:szCs w:val="20"/>
        </w:rPr>
        <w:t>que</w:t>
      </w:r>
      <w:proofErr w:type="gramEnd"/>
      <w:r w:rsidR="000F104D" w:rsidRPr="001F5DF0">
        <w:rPr>
          <w:rFonts w:cs="Arial"/>
          <w:bCs/>
          <w:color w:val="000000"/>
          <w:szCs w:val="20"/>
        </w:rPr>
        <w:t xml:space="preserve"> cumpre os requisitos estabelecidos no artigo 3° </w:t>
      </w:r>
      <w:r w:rsidR="000F104D" w:rsidRPr="001F5DF0">
        <w:rPr>
          <w:rFonts w:cs="Arial"/>
          <w:color w:val="000000"/>
          <w:szCs w:val="20"/>
        </w:rPr>
        <w:t>da Lei Complementar nº 123, de 2006, estando apt</w:t>
      </w:r>
      <w:r w:rsidR="00D74693" w:rsidRPr="001F5DF0">
        <w:rPr>
          <w:rFonts w:cs="Arial"/>
          <w:color w:val="000000"/>
          <w:szCs w:val="20"/>
        </w:rPr>
        <w:t>o</w:t>
      </w:r>
      <w:r w:rsidR="000F104D" w:rsidRPr="001F5DF0">
        <w:rPr>
          <w:rFonts w:cs="Arial"/>
          <w:color w:val="000000"/>
          <w:szCs w:val="20"/>
        </w:rPr>
        <w:t xml:space="preserve"> a usufruir do tratamento favorecido estabelecido em seus </w:t>
      </w:r>
      <w:proofErr w:type="spellStart"/>
      <w:r w:rsidR="000F104D" w:rsidRPr="001F5DF0">
        <w:rPr>
          <w:rFonts w:cs="Arial"/>
          <w:color w:val="000000"/>
          <w:szCs w:val="20"/>
        </w:rPr>
        <w:t>arts</w:t>
      </w:r>
      <w:proofErr w:type="spellEnd"/>
      <w:r w:rsidR="000F104D" w:rsidRPr="001F5DF0">
        <w:rPr>
          <w:rFonts w:cs="Arial"/>
          <w:color w:val="000000"/>
          <w:szCs w:val="20"/>
        </w:rPr>
        <w:t>. 42 a 49.</w:t>
      </w:r>
    </w:p>
    <w:p w14:paraId="38AC0B30" w14:textId="6B00BFBD" w:rsidR="000F104D" w:rsidRPr="001F5DF0" w:rsidRDefault="000F104D" w:rsidP="00305F23">
      <w:pPr>
        <w:pStyle w:val="PargrafodaLista"/>
        <w:numPr>
          <w:ilvl w:val="3"/>
          <w:numId w:val="1"/>
        </w:numPr>
        <w:tabs>
          <w:tab w:val="left" w:pos="1440"/>
        </w:tabs>
        <w:autoSpaceDE w:val="0"/>
        <w:snapToGrid w:val="0"/>
        <w:spacing w:before="120" w:after="120" w:line="276" w:lineRule="auto"/>
        <w:ind w:left="1843" w:firstLine="0"/>
        <w:jc w:val="both"/>
      </w:pPr>
      <w:proofErr w:type="gramStart"/>
      <w:r w:rsidRPr="001F5DF0">
        <w:rPr>
          <w:rFonts w:cs="Arial"/>
          <w:color w:val="000000"/>
          <w:szCs w:val="20"/>
        </w:rPr>
        <w:t>a</w:t>
      </w:r>
      <w:proofErr w:type="gramEnd"/>
      <w:r w:rsidRPr="001F5DF0">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p>
    <w:p w14:paraId="3B3612E5" w14:textId="770F4FF3" w:rsidR="000F104D" w:rsidRDefault="001F5DF0" w:rsidP="00DC22ED">
      <w:pPr>
        <w:pStyle w:val="PargrafodaLista"/>
        <w:numPr>
          <w:ilvl w:val="2"/>
          <w:numId w:val="1"/>
        </w:numPr>
        <w:tabs>
          <w:tab w:val="left" w:pos="1440"/>
        </w:tabs>
        <w:autoSpaceDE w:val="0"/>
        <w:snapToGrid w:val="0"/>
        <w:spacing w:before="120" w:after="120" w:line="276" w:lineRule="auto"/>
        <w:ind w:left="1276" w:firstLine="0"/>
        <w:jc w:val="both"/>
        <w:rPr>
          <w:rFonts w:cs="Arial"/>
          <w:bCs/>
          <w:color w:val="000000"/>
          <w:szCs w:val="20"/>
        </w:rPr>
      </w:pPr>
      <w:r>
        <w:rPr>
          <w:rFonts w:cs="Arial"/>
          <w:bCs/>
          <w:color w:val="000000"/>
          <w:szCs w:val="20"/>
        </w:rPr>
        <w:t xml:space="preserve">    </w:t>
      </w:r>
      <w:proofErr w:type="gramStart"/>
      <w:r w:rsidR="000F104D" w:rsidRPr="001F5DF0">
        <w:rPr>
          <w:rFonts w:cs="Arial"/>
          <w:bCs/>
          <w:color w:val="000000"/>
          <w:szCs w:val="20"/>
        </w:rPr>
        <w:t>que</w:t>
      </w:r>
      <w:proofErr w:type="gramEnd"/>
      <w:r w:rsidR="000F104D" w:rsidRPr="001F5DF0">
        <w:rPr>
          <w:rFonts w:cs="Arial"/>
          <w:bCs/>
          <w:color w:val="000000"/>
          <w:szCs w:val="20"/>
        </w:rPr>
        <w:t xml:space="preserve"> está ciente e concorda com as condições </w:t>
      </w:r>
      <w:r w:rsidR="00905017">
        <w:rPr>
          <w:rFonts w:cs="Arial"/>
          <w:bCs/>
          <w:color w:val="000000"/>
          <w:szCs w:val="20"/>
        </w:rPr>
        <w:t>contidas no Edital e seus A</w:t>
      </w:r>
      <w:r w:rsidR="000F104D" w:rsidRPr="001F5DF0">
        <w:rPr>
          <w:rFonts w:cs="Arial"/>
          <w:bCs/>
          <w:color w:val="000000"/>
          <w:szCs w:val="20"/>
        </w:rPr>
        <w:t>nexos, bem como de que cumpre plenamente os requisitos de habilitação definidos no Edital;</w:t>
      </w:r>
    </w:p>
    <w:p w14:paraId="247FA898" w14:textId="524E8F4E" w:rsidR="000F104D" w:rsidRPr="00777844" w:rsidRDefault="000F104D" w:rsidP="00DC22ED">
      <w:pPr>
        <w:pStyle w:val="PargrafodaLista"/>
        <w:numPr>
          <w:ilvl w:val="2"/>
          <w:numId w:val="1"/>
        </w:numPr>
        <w:tabs>
          <w:tab w:val="left" w:pos="1440"/>
        </w:tabs>
        <w:autoSpaceDE w:val="0"/>
        <w:snapToGrid w:val="0"/>
        <w:spacing w:before="120" w:after="120" w:line="276" w:lineRule="auto"/>
        <w:ind w:left="1276" w:firstLine="0"/>
        <w:jc w:val="both"/>
        <w:rPr>
          <w:rFonts w:cs="Arial"/>
          <w:bCs/>
          <w:color w:val="000000"/>
          <w:szCs w:val="20"/>
        </w:rPr>
      </w:pPr>
      <w:proofErr w:type="gramStart"/>
      <w:r w:rsidRPr="00777844">
        <w:rPr>
          <w:rFonts w:cs="Arial"/>
          <w:color w:val="000000"/>
          <w:szCs w:val="20"/>
        </w:rPr>
        <w:t>que</w:t>
      </w:r>
      <w:proofErr w:type="gramEnd"/>
      <w:r w:rsidRPr="00777844">
        <w:rPr>
          <w:rFonts w:cs="Arial"/>
          <w:color w:val="000000"/>
          <w:szCs w:val="20"/>
        </w:rPr>
        <w:t xml:space="preserve"> inexistem fatos impeditivos para sua habilitação no certame, ciente da obrigatoriedade de declarar ocorrências posteriores; </w:t>
      </w:r>
    </w:p>
    <w:p w14:paraId="50739B0C" w14:textId="4202030E" w:rsidR="000F104D" w:rsidRPr="00777844" w:rsidRDefault="000F104D" w:rsidP="00DC22ED">
      <w:pPr>
        <w:pStyle w:val="PargrafodaLista"/>
        <w:numPr>
          <w:ilvl w:val="2"/>
          <w:numId w:val="1"/>
        </w:numPr>
        <w:tabs>
          <w:tab w:val="left" w:pos="1440"/>
        </w:tabs>
        <w:autoSpaceDE w:val="0"/>
        <w:snapToGrid w:val="0"/>
        <w:spacing w:before="120" w:after="120" w:line="276" w:lineRule="auto"/>
        <w:ind w:left="1276" w:firstLine="0"/>
        <w:jc w:val="both"/>
        <w:rPr>
          <w:rFonts w:cs="Arial"/>
          <w:bCs/>
          <w:color w:val="000000"/>
          <w:szCs w:val="20"/>
        </w:rPr>
      </w:pPr>
      <w:proofErr w:type="gramStart"/>
      <w:r w:rsidRPr="00777844">
        <w:rPr>
          <w:rFonts w:cs="Arial"/>
          <w:color w:val="000000"/>
          <w:szCs w:val="20"/>
        </w:rPr>
        <w:t>que</w:t>
      </w:r>
      <w:proofErr w:type="gramEnd"/>
      <w:r w:rsidRPr="00777844">
        <w:rPr>
          <w:rFonts w:cs="Arial"/>
          <w:color w:val="000000"/>
          <w:szCs w:val="20"/>
        </w:rPr>
        <w:t xml:space="preserve"> não emprega menor de 18 anos em trabalho noturno, perigoso ou insalubre e não emprega menor de 16 anos, salvo menor, a partir de 14 anos, na condição de aprendiz, nos termos do art</w:t>
      </w:r>
      <w:r w:rsidR="00F34D3B" w:rsidRPr="00777844">
        <w:rPr>
          <w:rFonts w:cs="Arial"/>
          <w:color w:val="000000"/>
          <w:szCs w:val="20"/>
        </w:rPr>
        <w:t>igo 7°, XXXIII, da Constituição;</w:t>
      </w:r>
    </w:p>
    <w:p w14:paraId="7E0FEE4D" w14:textId="28D09215" w:rsidR="000F104D" w:rsidRPr="00777844" w:rsidRDefault="000F104D" w:rsidP="00DC22ED">
      <w:pPr>
        <w:pStyle w:val="PargrafodaLista"/>
        <w:numPr>
          <w:ilvl w:val="2"/>
          <w:numId w:val="1"/>
        </w:numPr>
        <w:tabs>
          <w:tab w:val="left" w:pos="1440"/>
        </w:tabs>
        <w:autoSpaceDE w:val="0"/>
        <w:snapToGrid w:val="0"/>
        <w:spacing w:before="120" w:after="120" w:line="276" w:lineRule="auto"/>
        <w:ind w:left="1276" w:firstLine="0"/>
        <w:jc w:val="both"/>
        <w:rPr>
          <w:rFonts w:cs="Arial"/>
          <w:bCs/>
          <w:color w:val="000000"/>
          <w:szCs w:val="20"/>
        </w:rPr>
      </w:pPr>
      <w:proofErr w:type="gramStart"/>
      <w:r w:rsidRPr="00777844">
        <w:rPr>
          <w:rFonts w:eastAsia="Zurich BT" w:cs="Arial"/>
          <w:color w:val="000000"/>
          <w:szCs w:val="20"/>
        </w:rPr>
        <w:t>que</w:t>
      </w:r>
      <w:proofErr w:type="gramEnd"/>
      <w:r w:rsidRPr="00777844">
        <w:rPr>
          <w:rFonts w:eastAsia="Zurich BT" w:cs="Arial"/>
          <w:color w:val="000000"/>
          <w:szCs w:val="20"/>
        </w:rPr>
        <w:t xml:space="preserve"> a proposta foi elaborada de forma independente, nos termos d</w:t>
      </w:r>
      <w:r w:rsidRPr="00777844">
        <w:rPr>
          <w:rFonts w:cs="Arial"/>
          <w:color w:val="000000"/>
          <w:szCs w:val="20"/>
        </w:rPr>
        <w:t xml:space="preserve">a Instrução Normativa SLTI/MP </w:t>
      </w:r>
      <w:r w:rsidR="00F34D3B" w:rsidRPr="00777844">
        <w:rPr>
          <w:rFonts w:cs="Arial"/>
          <w:color w:val="000000"/>
          <w:szCs w:val="20"/>
        </w:rPr>
        <w:t xml:space="preserve">nº 2, de 16 de setembro de 2009; </w:t>
      </w:r>
    </w:p>
    <w:p w14:paraId="7C45E119" w14:textId="30C06D38" w:rsidR="00F34D3B" w:rsidRPr="00777844" w:rsidRDefault="00F34D3B" w:rsidP="00DC22ED">
      <w:pPr>
        <w:pStyle w:val="PargrafodaLista"/>
        <w:numPr>
          <w:ilvl w:val="2"/>
          <w:numId w:val="1"/>
        </w:numPr>
        <w:tabs>
          <w:tab w:val="left" w:pos="1440"/>
        </w:tabs>
        <w:autoSpaceDE w:val="0"/>
        <w:snapToGrid w:val="0"/>
        <w:spacing w:before="120" w:after="120" w:line="276" w:lineRule="auto"/>
        <w:ind w:left="1276" w:firstLine="0"/>
        <w:jc w:val="both"/>
        <w:rPr>
          <w:rFonts w:cs="Arial"/>
          <w:bCs/>
          <w:color w:val="000000"/>
          <w:szCs w:val="20"/>
        </w:rPr>
      </w:pPr>
      <w:proofErr w:type="gramStart"/>
      <w:r w:rsidRPr="00777844">
        <w:rPr>
          <w:rFonts w:cs="Arial"/>
          <w:szCs w:val="20"/>
        </w:rPr>
        <w:t>que</w:t>
      </w:r>
      <w:proofErr w:type="gramEnd"/>
      <w:r w:rsidRPr="00777844">
        <w:rPr>
          <w:rFonts w:cs="Arial"/>
          <w:szCs w:val="20"/>
        </w:rPr>
        <w:t xml:space="preserve"> não possui, em sua cadeia produtiva, empregados executando trabalho degradante ou forçado, observando o disposto nos incisos III e IV do art. 1º e no inciso III do art. 5º da Constituição Federal;</w:t>
      </w:r>
    </w:p>
    <w:p w14:paraId="0C74A1DD" w14:textId="4F79E540" w:rsidR="00F34D3B" w:rsidRPr="005F6689" w:rsidRDefault="00F34D3B" w:rsidP="00493316">
      <w:pPr>
        <w:pStyle w:val="PargrafodaLista"/>
        <w:numPr>
          <w:ilvl w:val="2"/>
          <w:numId w:val="1"/>
        </w:numPr>
        <w:tabs>
          <w:tab w:val="left" w:pos="1440"/>
        </w:tabs>
        <w:autoSpaceDE w:val="0"/>
        <w:snapToGrid w:val="0"/>
        <w:spacing w:before="120" w:after="120" w:line="276" w:lineRule="auto"/>
        <w:ind w:left="1276" w:firstLine="0"/>
        <w:jc w:val="both"/>
        <w:rPr>
          <w:rFonts w:cs="Arial"/>
          <w:bCs/>
          <w:color w:val="000000"/>
          <w:szCs w:val="20"/>
        </w:rPr>
      </w:pPr>
      <w:proofErr w:type="gramStart"/>
      <w:r w:rsidRPr="00777844">
        <w:rPr>
          <w:rFonts w:cs="Arial"/>
          <w:szCs w:val="20"/>
        </w:rPr>
        <w:t>que</w:t>
      </w:r>
      <w:proofErr w:type="gramEnd"/>
      <w:r w:rsidRPr="00777844">
        <w:rPr>
          <w:rFonts w:cs="Arial"/>
          <w:szCs w:val="20"/>
        </w:rPr>
        <w:t xml:space="preserve"> os serviços são prestados por empresas que comprovem cumprimento de reserva de ca</w:t>
      </w:r>
      <w:r w:rsidR="00DB5C5D" w:rsidRPr="00777844">
        <w:rPr>
          <w:rFonts w:cs="Arial"/>
          <w:szCs w:val="20"/>
        </w:rPr>
        <w:t>rgos prevista em lei para pessoa com deficiência ou para reabilitado da Previdência Social e que atendam às regras de acessibilidade previstas na legislação, conforme disposto no art. 93 da Lei nº 8.213, de 24 de julho de 1991.</w:t>
      </w:r>
    </w:p>
    <w:p w14:paraId="360BC10B" w14:textId="50719FF2" w:rsidR="005F6689" w:rsidRPr="00CA39B3" w:rsidRDefault="005F6689" w:rsidP="00493316">
      <w:pPr>
        <w:pStyle w:val="PargrafodaLista"/>
        <w:numPr>
          <w:ilvl w:val="2"/>
          <w:numId w:val="1"/>
        </w:numPr>
        <w:tabs>
          <w:tab w:val="left" w:pos="1440"/>
        </w:tabs>
        <w:autoSpaceDE w:val="0"/>
        <w:snapToGrid w:val="0"/>
        <w:spacing w:before="120" w:after="120" w:line="276" w:lineRule="auto"/>
        <w:ind w:left="1276" w:firstLine="0"/>
        <w:jc w:val="both"/>
        <w:rPr>
          <w:rFonts w:cs="Arial"/>
          <w:bCs/>
          <w:szCs w:val="20"/>
        </w:rPr>
      </w:pPr>
      <w:proofErr w:type="gramStart"/>
      <w:r w:rsidRPr="00CA39B3">
        <w:rPr>
          <w:rFonts w:cs="Arial"/>
          <w:szCs w:val="20"/>
        </w:rPr>
        <w:t>que</w:t>
      </w:r>
      <w:proofErr w:type="gramEnd"/>
      <w:r w:rsidRPr="00CA39B3">
        <w:rPr>
          <w:rFonts w:cs="Arial"/>
          <w:szCs w:val="20"/>
        </w:rPr>
        <w:t xml:space="preserve"> cumpre os requisitos do Decreto n. 7174, de 2010, estando apto a usufruir dos critérios de preferência.</w:t>
      </w:r>
    </w:p>
    <w:p w14:paraId="6721AB20" w14:textId="77777777" w:rsidR="000F104D" w:rsidRPr="00390D0A" w:rsidRDefault="000F104D" w:rsidP="00E0025C">
      <w:pPr>
        <w:pStyle w:val="Nivel01"/>
        <w:ind w:left="360"/>
        <w:rPr>
          <w:rFonts w:cs="Arial"/>
        </w:rPr>
      </w:pPr>
      <w:r w:rsidRPr="00390D0A">
        <w:rPr>
          <w:rFonts w:cs="Arial"/>
        </w:rPr>
        <w:lastRenderedPageBreak/>
        <w:t>DO ENVIO DA PROPOSTA</w:t>
      </w:r>
    </w:p>
    <w:p w14:paraId="11AECAB0"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licitante deverá encaminhar a proposta por meio do sistema eletrônico até a data e horário marcados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14:paraId="79A2702A" w14:textId="77777777"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14:paraId="67B5FE3B"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14:paraId="4D78EC68"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14:paraId="331234C3" w14:textId="29330E38" w:rsidR="000F104D" w:rsidRPr="004923FE" w:rsidRDefault="00FD363C" w:rsidP="00F53117">
      <w:pPr>
        <w:numPr>
          <w:ilvl w:val="2"/>
          <w:numId w:val="1"/>
        </w:numPr>
        <w:tabs>
          <w:tab w:val="left" w:pos="1440"/>
        </w:tabs>
        <w:autoSpaceDE w:val="0"/>
        <w:snapToGrid w:val="0"/>
        <w:spacing w:before="120" w:after="120" w:line="276" w:lineRule="auto"/>
        <w:ind w:left="1134" w:firstLine="0"/>
        <w:jc w:val="both"/>
        <w:rPr>
          <w:rFonts w:cs="Arial"/>
          <w:b/>
          <w:szCs w:val="20"/>
        </w:rPr>
      </w:pPr>
      <w:r w:rsidRPr="004923FE">
        <w:rPr>
          <w:rFonts w:cs="Arial"/>
          <w:b/>
          <w:szCs w:val="20"/>
        </w:rPr>
        <w:t>V</w:t>
      </w:r>
      <w:r w:rsidR="000F104D" w:rsidRPr="004923FE">
        <w:rPr>
          <w:rFonts w:cs="Arial"/>
          <w:b/>
          <w:szCs w:val="20"/>
        </w:rPr>
        <w:t>alor</w:t>
      </w:r>
      <w:r w:rsidR="00BA4295" w:rsidRPr="004923FE">
        <w:rPr>
          <w:rFonts w:cs="Arial"/>
          <w:b/>
          <w:szCs w:val="20"/>
        </w:rPr>
        <w:t xml:space="preserve"> unitário</w:t>
      </w:r>
      <w:r w:rsidR="00DF4779" w:rsidRPr="004923FE">
        <w:rPr>
          <w:rFonts w:cs="Arial"/>
          <w:b/>
          <w:szCs w:val="20"/>
        </w:rPr>
        <w:t xml:space="preserve"> e </w:t>
      </w:r>
      <w:r w:rsidR="00CA42EC" w:rsidRPr="004923FE">
        <w:rPr>
          <w:rFonts w:cs="Arial"/>
          <w:b/>
          <w:szCs w:val="20"/>
        </w:rPr>
        <w:t xml:space="preserve">total </w:t>
      </w:r>
      <w:r w:rsidR="000F104D" w:rsidRPr="004923FE">
        <w:rPr>
          <w:rFonts w:cs="Arial"/>
          <w:b/>
          <w:bCs/>
          <w:iCs/>
          <w:szCs w:val="20"/>
        </w:rPr>
        <w:t xml:space="preserve">do item; </w:t>
      </w:r>
    </w:p>
    <w:p w14:paraId="442EA8CB" w14:textId="77777777" w:rsidR="000F104D" w:rsidRPr="00390D0A" w:rsidRDefault="000F104D" w:rsidP="00F53117">
      <w:pPr>
        <w:numPr>
          <w:ilvl w:val="1"/>
          <w:numId w:val="1"/>
        </w:numPr>
        <w:spacing w:before="120" w:after="120" w:line="276" w:lineRule="auto"/>
        <w:ind w:left="425" w:firstLine="0"/>
        <w:jc w:val="both"/>
        <w:rPr>
          <w:rFonts w:cs="Arial"/>
          <w:iCs/>
          <w:szCs w:val="20"/>
        </w:rPr>
      </w:pPr>
      <w:r w:rsidRPr="00390D0A">
        <w:rPr>
          <w:rFonts w:cs="Arial"/>
          <w:szCs w:val="20"/>
        </w:rPr>
        <w:t xml:space="preserve">Todas as especificações do objeto contidas na proposta vinculam a Contratada. </w:t>
      </w:r>
    </w:p>
    <w:p w14:paraId="4D0E4B56" w14:textId="79B8F217" w:rsidR="000F104D"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Pr>
          <w:rFonts w:cs="Arial"/>
          <w:color w:val="000000"/>
          <w:szCs w:val="20"/>
        </w:rPr>
        <w:t>.</w:t>
      </w:r>
    </w:p>
    <w:p w14:paraId="52ED91BC" w14:textId="77777777" w:rsidR="00A4645F" w:rsidRDefault="00A15792" w:rsidP="00A15792">
      <w:pPr>
        <w:numPr>
          <w:ilvl w:val="2"/>
          <w:numId w:val="1"/>
        </w:numPr>
        <w:tabs>
          <w:tab w:val="left" w:pos="1440"/>
        </w:tabs>
        <w:autoSpaceDE w:val="0"/>
        <w:snapToGrid w:val="0"/>
        <w:spacing w:before="120" w:after="120" w:line="276" w:lineRule="auto"/>
        <w:ind w:left="1134" w:firstLine="0"/>
        <w:jc w:val="both"/>
        <w:rPr>
          <w:rFonts w:cs="Arial"/>
          <w:szCs w:val="20"/>
        </w:rPr>
      </w:pPr>
      <w:r w:rsidRPr="003B4321">
        <w:rPr>
          <w:rFonts w:cs="Arial"/>
          <w:szCs w:val="20"/>
        </w:rPr>
        <w:t>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artigo 57 da Lei n° 8.666, de 1993.</w:t>
      </w:r>
    </w:p>
    <w:p w14:paraId="0B747A54" w14:textId="68679861" w:rsidR="00A15792" w:rsidRPr="003B4321" w:rsidRDefault="00A15792" w:rsidP="00A15792">
      <w:pPr>
        <w:numPr>
          <w:ilvl w:val="2"/>
          <w:numId w:val="1"/>
        </w:numPr>
        <w:tabs>
          <w:tab w:val="left" w:pos="1440"/>
        </w:tabs>
        <w:autoSpaceDE w:val="0"/>
        <w:snapToGrid w:val="0"/>
        <w:spacing w:before="120" w:after="120" w:line="276" w:lineRule="auto"/>
        <w:ind w:left="1134" w:firstLine="0"/>
        <w:jc w:val="both"/>
        <w:rPr>
          <w:rFonts w:cs="Arial"/>
          <w:szCs w:val="20"/>
        </w:rPr>
      </w:pPr>
      <w:r w:rsidRPr="003B4321">
        <w:rPr>
          <w:rFonts w:cs="Arial"/>
          <w:szCs w:val="20"/>
        </w:rPr>
        <w:t xml:space="preserve"> </w:t>
      </w:r>
      <w:r w:rsidR="00A4645F" w:rsidRPr="006F106C">
        <w:rPr>
          <w:rFonts w:cs="Arial"/>
          <w:color w:val="000000"/>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nº 8.666, de 1993, nos termos do art. 63, §2º da IN 5/2017)</w:t>
      </w:r>
      <w:r w:rsidR="00A4645F">
        <w:rPr>
          <w:rFonts w:cs="Arial"/>
          <w:color w:val="000000"/>
          <w:szCs w:val="20"/>
        </w:rPr>
        <w:t>.</w:t>
      </w:r>
    </w:p>
    <w:p w14:paraId="5B1026FB" w14:textId="77777777" w:rsidR="008121E5" w:rsidRDefault="008121E5" w:rsidP="008121E5">
      <w:pPr>
        <w:numPr>
          <w:ilvl w:val="1"/>
          <w:numId w:val="1"/>
        </w:numPr>
        <w:spacing w:before="120" w:after="120" w:line="276" w:lineRule="auto"/>
        <w:ind w:left="425" w:firstLine="0"/>
        <w:jc w:val="both"/>
        <w:rPr>
          <w:rFonts w:cs="Arial"/>
          <w:color w:val="000000"/>
          <w:szCs w:val="20"/>
        </w:rPr>
      </w:pPr>
      <w:r w:rsidRPr="00AD1224">
        <w:rPr>
          <w:rFonts w:cs="Arial"/>
          <w:color w:val="000000"/>
          <w:szCs w:val="20"/>
        </w:rPr>
        <w:t>Em se tratando de Microempreendedor Individual – MEI, o licitante deverá incluir, no campo das condições da proposta do sistema eletrônico, o valor correspondente à contribuição prevista no art. 18-B da Lei Complementar n. 123, de 2006.</w:t>
      </w:r>
    </w:p>
    <w:p w14:paraId="17A64169" w14:textId="7F97F1F8" w:rsidR="00F01224" w:rsidRPr="00AD1224" w:rsidRDefault="00F01224" w:rsidP="008121E5">
      <w:pPr>
        <w:numPr>
          <w:ilvl w:val="1"/>
          <w:numId w:val="1"/>
        </w:numPr>
        <w:spacing w:before="120" w:after="120" w:line="276" w:lineRule="auto"/>
        <w:ind w:left="425" w:firstLine="0"/>
        <w:jc w:val="both"/>
        <w:rPr>
          <w:rFonts w:cs="Arial"/>
          <w:color w:val="000000"/>
          <w:szCs w:val="20"/>
        </w:rPr>
      </w:pPr>
      <w:r w:rsidRPr="00AD1224">
        <w:rPr>
          <w:rFonts w:cs="Arial"/>
          <w:color w:val="000000"/>
          <w:szCs w:val="20"/>
        </w:rPr>
        <w:t>Quando se tratar de cooperativa de serviço, o licitante preencherá, no campo condições da proposta do sistema eletrônico, o valor correspondente ao percentual de que trata o art. 22, inciso IV, da Lei nº 8.212, de 24.07.91, com a redação da Lei nº 9.876, de 26.11.99, também referido no art. 72 da Instrução Normativa/RFB Nº 971, de 13 de novembro de 2009 (DOU 17.11.2009).</w:t>
      </w:r>
    </w:p>
    <w:p w14:paraId="1BC28973" w14:textId="6B4ECB52"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prazo de validade da proposta não será inferior a</w:t>
      </w:r>
      <w:r w:rsidR="006F106C">
        <w:rPr>
          <w:rFonts w:cs="Arial"/>
          <w:color w:val="000000"/>
          <w:szCs w:val="20"/>
        </w:rPr>
        <w:t xml:space="preserve"> 60</w:t>
      </w:r>
      <w:r w:rsidR="006A5486">
        <w:rPr>
          <w:rFonts w:cs="Arial"/>
          <w:color w:val="000000"/>
          <w:szCs w:val="20"/>
        </w:rPr>
        <w:t xml:space="preserve"> </w:t>
      </w:r>
      <w:r w:rsidR="006F106C">
        <w:rPr>
          <w:rFonts w:cs="Arial"/>
          <w:color w:val="000000"/>
          <w:szCs w:val="20"/>
        </w:rPr>
        <w:t xml:space="preserve">(sessenta) </w:t>
      </w:r>
      <w:r w:rsidRPr="00390D0A">
        <w:rPr>
          <w:rFonts w:cs="Arial"/>
          <w:bCs/>
          <w:iCs/>
          <w:color w:val="000000"/>
          <w:szCs w:val="20"/>
        </w:rPr>
        <w:t>dias</w:t>
      </w:r>
      <w:r w:rsidRPr="00390D0A">
        <w:rPr>
          <w:rFonts w:cs="Arial"/>
          <w:b/>
          <w:color w:val="000000"/>
          <w:szCs w:val="20"/>
        </w:rPr>
        <w:t>,</w:t>
      </w:r>
      <w:r w:rsidRPr="00390D0A">
        <w:rPr>
          <w:rFonts w:cs="Arial"/>
          <w:color w:val="000000"/>
          <w:szCs w:val="20"/>
        </w:rPr>
        <w:t xml:space="preserve"> a contar da data de sua apresentação. </w:t>
      </w:r>
    </w:p>
    <w:p w14:paraId="0A8C19AF" w14:textId="7655DB10" w:rsidR="000F104D" w:rsidRPr="00390D0A" w:rsidRDefault="002E3B9D" w:rsidP="00E0025C">
      <w:pPr>
        <w:pStyle w:val="Nivel01"/>
        <w:ind w:left="360"/>
        <w:rPr>
          <w:rFonts w:cs="Arial"/>
        </w:rPr>
      </w:pPr>
      <w:r>
        <w:rPr>
          <w:rFonts w:cs="Arial"/>
        </w:rPr>
        <w:t xml:space="preserve">DA </w:t>
      </w:r>
      <w:r w:rsidR="000F104D" w:rsidRPr="00390D0A">
        <w:rPr>
          <w:rFonts w:cs="Arial"/>
        </w:rPr>
        <w:t>FORMULAÇÃO DE LANCES</w:t>
      </w:r>
      <w:r>
        <w:rPr>
          <w:rFonts w:cs="Arial"/>
        </w:rPr>
        <w:t xml:space="preserve"> E JULGAMENTO DAS PROPOSTAS</w:t>
      </w:r>
    </w:p>
    <w:p w14:paraId="3BC1F743"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lang w:eastAsia="en-US"/>
        </w:rPr>
        <w:t>A abertura da presente licitação dar-se-á em sessão pública, por meio de sistema eletrônico, na data, horário e local indicados neste Edital.</w:t>
      </w:r>
    </w:p>
    <w:p w14:paraId="322354B9" w14:textId="407D9C51" w:rsidR="003C4F1F" w:rsidRPr="003C4F1F" w:rsidRDefault="000F104D" w:rsidP="003C4F1F">
      <w:pPr>
        <w:numPr>
          <w:ilvl w:val="1"/>
          <w:numId w:val="1"/>
        </w:numPr>
        <w:spacing w:before="120" w:after="120" w:line="276" w:lineRule="auto"/>
        <w:ind w:left="425" w:firstLine="0"/>
        <w:jc w:val="both"/>
      </w:pPr>
      <w:r w:rsidRPr="003C4F1F">
        <w:rPr>
          <w:rFonts w:cs="Arial"/>
          <w:color w:val="000000"/>
          <w:szCs w:val="20"/>
        </w:rPr>
        <w:lastRenderedPageBreak/>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ou não apresentem especificações técnicas </w:t>
      </w:r>
      <w:r w:rsidR="00152177" w:rsidRPr="003C4F1F">
        <w:rPr>
          <w:rFonts w:cs="Arial"/>
          <w:color w:val="000000"/>
          <w:szCs w:val="20"/>
        </w:rPr>
        <w:t>contidas</w:t>
      </w:r>
      <w:r w:rsidRPr="003C4F1F">
        <w:rPr>
          <w:rFonts w:cs="Arial"/>
          <w:color w:val="000000"/>
          <w:szCs w:val="20"/>
        </w:rPr>
        <w:t xml:space="preserve"> no Termo de Referência. </w:t>
      </w:r>
    </w:p>
    <w:p w14:paraId="3DC331D3" w14:textId="77777777" w:rsidR="000F104D" w:rsidRPr="00390D0A" w:rsidRDefault="000F104D" w:rsidP="00F53117">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desclassificação será sempre fundamentada e registrada no sistema, com acompanhamento em tempo real por todos os participantes.</w:t>
      </w:r>
    </w:p>
    <w:p w14:paraId="045B50A9" w14:textId="77777777" w:rsidR="000F104D" w:rsidRPr="00390D0A" w:rsidRDefault="000F104D" w:rsidP="00F53117">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não desclassificação da proposta não impede o seu julgamento definitivo</w:t>
      </w:r>
      <w:r w:rsidR="00A46E8E" w:rsidRPr="00390D0A">
        <w:rPr>
          <w:rFonts w:cs="Arial"/>
          <w:color w:val="000000"/>
          <w:szCs w:val="20"/>
        </w:rPr>
        <w:t xml:space="preserve"> em sentido contrário</w:t>
      </w:r>
      <w:r w:rsidRPr="00390D0A">
        <w:rPr>
          <w:rFonts w:cs="Arial"/>
          <w:color w:val="000000"/>
          <w:szCs w:val="20"/>
        </w:rPr>
        <w:t>, levado a efeito na fase de aceitação.</w:t>
      </w:r>
    </w:p>
    <w:p w14:paraId="3E32112D"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14:paraId="21C9C484"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Pr="00390D0A">
        <w:rPr>
          <w:rFonts w:cs="Arial"/>
          <w:color w:val="000000"/>
          <w:szCs w:val="20"/>
        </w:rPr>
        <w:t xml:space="preserve"> e os licitantes.</w:t>
      </w:r>
    </w:p>
    <w:p w14:paraId="5484B54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4A0CC3B6" w14:textId="77777777" w:rsidR="005B12EE" w:rsidRPr="00FD363C" w:rsidRDefault="005B12EE" w:rsidP="00F53117">
      <w:pPr>
        <w:numPr>
          <w:ilvl w:val="1"/>
          <w:numId w:val="1"/>
        </w:numPr>
        <w:spacing w:before="120" w:after="120" w:line="276" w:lineRule="auto"/>
        <w:ind w:left="425" w:firstLine="0"/>
        <w:jc w:val="both"/>
        <w:rPr>
          <w:rFonts w:cs="Arial"/>
          <w:szCs w:val="20"/>
        </w:rPr>
      </w:pPr>
      <w:r w:rsidRPr="00390D0A">
        <w:rPr>
          <w:rFonts w:cs="Arial"/>
          <w:szCs w:val="20"/>
        </w:rPr>
        <w:t xml:space="preserve">Os licitantes poderão oferecer lances sucessivos, observando o horário fixado para </w:t>
      </w:r>
      <w:r w:rsidRPr="00FD363C">
        <w:rPr>
          <w:rFonts w:cs="Arial"/>
          <w:szCs w:val="20"/>
        </w:rPr>
        <w:t>abertura da sessão e as regras estabelecidas no Edital.</w:t>
      </w:r>
    </w:p>
    <w:p w14:paraId="183226F4" w14:textId="08FC8A96" w:rsidR="005B12EE" w:rsidRPr="00390D0A" w:rsidRDefault="005B12EE" w:rsidP="00604447">
      <w:pPr>
        <w:numPr>
          <w:ilvl w:val="1"/>
          <w:numId w:val="1"/>
        </w:numPr>
        <w:spacing w:before="120" w:after="120" w:line="276" w:lineRule="auto"/>
        <w:ind w:left="425" w:firstLine="0"/>
        <w:jc w:val="both"/>
        <w:rPr>
          <w:rFonts w:cs="Arial"/>
          <w:szCs w:val="20"/>
        </w:rPr>
      </w:pPr>
      <w:r w:rsidRPr="00390D0A">
        <w:rPr>
          <w:rFonts w:cs="Arial"/>
          <w:szCs w:val="20"/>
        </w:rPr>
        <w:t xml:space="preserve">O licitante somente poderá oferecer lance inferior ao último por ele ofertado e registrado pelo sistema. </w:t>
      </w:r>
    </w:p>
    <w:p w14:paraId="570D0E38" w14:textId="77777777" w:rsidR="000F104D" w:rsidRPr="00390D0A" w:rsidRDefault="005B12EE" w:rsidP="00F53117">
      <w:pPr>
        <w:pStyle w:val="PargrafodaLista"/>
        <w:numPr>
          <w:ilvl w:val="2"/>
          <w:numId w:val="1"/>
        </w:numPr>
        <w:spacing w:before="120" w:after="120" w:line="276" w:lineRule="auto"/>
        <w:ind w:left="1134"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Não serão aceitos dois ou mais lances de mesmo valor, prevalecendo aquele que for recebido e registrado em primeiro lugar. </w:t>
      </w:r>
    </w:p>
    <w:p w14:paraId="098C6A1E"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14:paraId="3E5E6C01" w14:textId="77777777" w:rsidR="000F104D"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14:paraId="47622BB8" w14:textId="77777777" w:rsidR="000F104D" w:rsidRPr="00390D0A" w:rsidRDefault="000F104D" w:rsidP="00F53117">
      <w:pPr>
        <w:numPr>
          <w:ilvl w:val="1"/>
          <w:numId w:val="1"/>
        </w:numPr>
        <w:spacing w:before="120" w:after="120" w:line="276" w:lineRule="auto"/>
        <w:ind w:left="425" w:firstLine="0"/>
        <w:jc w:val="both"/>
        <w:rPr>
          <w:rFonts w:eastAsia="Zurich BT" w:cs="Arial"/>
          <w:bCs/>
          <w:szCs w:val="20"/>
        </w:rPr>
      </w:pPr>
      <w:r w:rsidRPr="00390D0A">
        <w:rPr>
          <w:rFonts w:cs="Arial"/>
          <w:color w:val="000000"/>
          <w:szCs w:val="20"/>
        </w:rPr>
        <w:t xml:space="preserve">A etapa de lances da sessão pública será encerrada por decisão do </w:t>
      </w:r>
      <w:r w:rsidR="00D74693" w:rsidRPr="00390D0A">
        <w:rPr>
          <w:rFonts w:cs="Arial"/>
          <w:color w:val="000000"/>
          <w:szCs w:val="20"/>
        </w:rPr>
        <w:t>Pregoeiro</w:t>
      </w:r>
      <w:r w:rsidRPr="00390D0A">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390D0A" w:rsidRDefault="000F104D" w:rsidP="00F53117">
      <w:pPr>
        <w:numPr>
          <w:ilvl w:val="1"/>
          <w:numId w:val="1"/>
        </w:numPr>
        <w:spacing w:before="120" w:after="120" w:line="276" w:lineRule="auto"/>
        <w:ind w:left="425" w:firstLine="0"/>
        <w:jc w:val="both"/>
        <w:rPr>
          <w:rFonts w:eastAsia="Zurich BT" w:cs="Arial"/>
          <w:bCs/>
          <w:szCs w:val="20"/>
        </w:rPr>
      </w:pPr>
      <w:r w:rsidRPr="00390D0A">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390D0A" w:rsidRDefault="000F104D" w:rsidP="00F53117">
      <w:pPr>
        <w:numPr>
          <w:ilvl w:val="1"/>
          <w:numId w:val="1"/>
        </w:numPr>
        <w:spacing w:before="120" w:after="120" w:line="276" w:lineRule="auto"/>
        <w:ind w:left="425" w:firstLine="0"/>
        <w:jc w:val="both"/>
        <w:rPr>
          <w:rFonts w:eastAsia="Zurich BT" w:cs="Arial"/>
          <w:bCs/>
          <w:szCs w:val="20"/>
        </w:rPr>
      </w:pPr>
      <w:r w:rsidRPr="00390D0A">
        <w:rPr>
          <w:rFonts w:cs="Arial"/>
          <w:color w:val="000000"/>
          <w:szCs w:val="20"/>
          <w:lang w:eastAsia="en-US"/>
        </w:rPr>
        <w:t>Encerrada a etapa de lances</w:t>
      </w:r>
      <w:r w:rsidRPr="00390D0A">
        <w:rPr>
          <w:rFonts w:eastAsia="Zurich BT" w:cs="Arial"/>
          <w:bCs/>
          <w:szCs w:val="20"/>
        </w:rPr>
        <w:t xml:space="preserve">, será efetivada a verificação automática, junto à Receita Federal, do porte da entidade empresarial. O sistema identificará em coluna própria as </w:t>
      </w:r>
      <w:r w:rsidRPr="00390D0A">
        <w:rPr>
          <w:rFonts w:eastAsia="Zurich BT" w:cs="Arial"/>
          <w:bCs/>
          <w:color w:val="000000"/>
          <w:szCs w:val="20"/>
        </w:rPr>
        <w:t>microempresas</w:t>
      </w:r>
      <w:r w:rsidR="009F0B81">
        <w:rPr>
          <w:rFonts w:eastAsia="Zurich BT" w:cs="Arial"/>
          <w:bCs/>
          <w:color w:val="000000"/>
          <w:szCs w:val="20"/>
        </w:rPr>
        <w:t>, e</w:t>
      </w:r>
      <w:r w:rsidRPr="00390D0A">
        <w:rPr>
          <w:rFonts w:eastAsia="Zurich BT" w:cs="Arial"/>
          <w:bCs/>
          <w:color w:val="000000"/>
          <w:szCs w:val="20"/>
        </w:rPr>
        <w:t>mpresas de pequeno</w:t>
      </w:r>
      <w:r w:rsidRPr="00390D0A">
        <w:rPr>
          <w:rFonts w:eastAsia="Zurich BT" w:cs="Arial"/>
          <w:bCs/>
          <w:szCs w:val="20"/>
        </w:rPr>
        <w:t xml:space="preserve"> porte </w:t>
      </w:r>
      <w:r w:rsidR="00C975CE">
        <w:rPr>
          <w:rFonts w:eastAsia="Zurich BT" w:cs="Arial"/>
          <w:bCs/>
          <w:szCs w:val="20"/>
        </w:rPr>
        <w:t>e sociedades cooperativas participantes</w:t>
      </w:r>
      <w:r w:rsidRPr="00390D0A">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390D0A">
        <w:rPr>
          <w:rFonts w:eastAsia="Zurich BT" w:cs="Arial"/>
          <w:bCs/>
          <w:szCs w:val="20"/>
        </w:rPr>
        <w:t>arts</w:t>
      </w:r>
      <w:proofErr w:type="spellEnd"/>
      <w:r w:rsidRPr="00390D0A">
        <w:rPr>
          <w:rFonts w:eastAsia="Zurich BT" w:cs="Arial"/>
          <w:bCs/>
          <w:szCs w:val="20"/>
        </w:rPr>
        <w:t>. 44 e 45 da LC nº 123, de 2006, reg</w:t>
      </w:r>
      <w:r w:rsidR="00A5694E" w:rsidRPr="00390D0A">
        <w:rPr>
          <w:rFonts w:eastAsia="Zurich BT" w:cs="Arial"/>
          <w:bCs/>
          <w:szCs w:val="20"/>
        </w:rPr>
        <w:t>ulamentada pelo Decreto nº 8.538, de 2015</w:t>
      </w:r>
      <w:r w:rsidRPr="00390D0A">
        <w:rPr>
          <w:rFonts w:eastAsia="Zurich BT" w:cs="Arial"/>
          <w:bCs/>
          <w:szCs w:val="20"/>
        </w:rPr>
        <w:t>.</w:t>
      </w:r>
    </w:p>
    <w:p w14:paraId="33681C02" w14:textId="32E31A14"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lastRenderedPageBreak/>
        <w:t xml:space="preserve">Nessas condições, as propostas de </w:t>
      </w:r>
      <w:r w:rsidRPr="00390D0A">
        <w:rPr>
          <w:rFonts w:eastAsia="Zurich BT" w:cs="Arial"/>
          <w:bCs/>
          <w:color w:val="000000"/>
          <w:szCs w:val="20"/>
        </w:rPr>
        <w:t>microempresas</w:t>
      </w:r>
      <w:r w:rsidR="009F0B81">
        <w:rPr>
          <w:rFonts w:eastAsia="Zurich BT" w:cs="Arial"/>
          <w:bCs/>
          <w:color w:val="000000"/>
          <w:szCs w:val="20"/>
        </w:rPr>
        <w:t>,</w:t>
      </w:r>
      <w:r w:rsidRPr="00390D0A">
        <w:rPr>
          <w:rFonts w:eastAsia="Zurich BT" w:cs="Arial"/>
          <w:bCs/>
          <w:color w:val="000000"/>
          <w:szCs w:val="20"/>
        </w:rPr>
        <w:t xml:space="preserve"> empresas de pequeno porte </w:t>
      </w:r>
      <w:r w:rsidR="009F0B81">
        <w:rPr>
          <w:rFonts w:eastAsia="Zurich BT" w:cs="Arial"/>
          <w:bCs/>
          <w:color w:val="000000"/>
          <w:szCs w:val="20"/>
        </w:rPr>
        <w:t xml:space="preserve">e sociedades cooperativas </w:t>
      </w:r>
      <w:r w:rsidRPr="00390D0A">
        <w:rPr>
          <w:rFonts w:cs="Arial"/>
          <w:color w:val="000000"/>
          <w:szCs w:val="20"/>
        </w:rPr>
        <w:t>que se encontrarem na faixa de até 5% (cinco por cento) acima da proposta ou lance de menor preço serão consideradas empatadas com a primeira colocada.</w:t>
      </w:r>
    </w:p>
    <w:p w14:paraId="3C074BF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2268F1D" w:rsidR="000F104D" w:rsidRPr="001A6294" w:rsidRDefault="000F104D" w:rsidP="00F53117">
      <w:pPr>
        <w:numPr>
          <w:ilvl w:val="1"/>
          <w:numId w:val="1"/>
        </w:numPr>
        <w:spacing w:before="120" w:after="120" w:line="276" w:lineRule="auto"/>
        <w:ind w:left="425" w:firstLine="0"/>
        <w:jc w:val="both"/>
        <w:rPr>
          <w:rFonts w:eastAsia="Zurich BT" w:cs="Arial"/>
          <w:bCs/>
          <w:color w:val="000000"/>
          <w:szCs w:val="20"/>
        </w:rPr>
      </w:pPr>
      <w:r w:rsidRPr="00390D0A">
        <w:rPr>
          <w:rFonts w:cs="Arial"/>
          <w:color w:val="000000"/>
          <w:szCs w:val="20"/>
        </w:rPr>
        <w:t xml:space="preserve">Caso a </w:t>
      </w:r>
      <w:r w:rsidR="009F0B81">
        <w:rPr>
          <w:rFonts w:eastAsia="Zurich BT" w:cs="Arial"/>
          <w:bCs/>
          <w:color w:val="000000"/>
          <w:szCs w:val="20"/>
        </w:rPr>
        <w:t xml:space="preserve">microempresa, </w:t>
      </w:r>
      <w:r w:rsidRPr="00390D0A">
        <w:rPr>
          <w:rFonts w:eastAsia="Zurich BT" w:cs="Arial"/>
          <w:bCs/>
          <w:color w:val="000000"/>
          <w:szCs w:val="20"/>
        </w:rPr>
        <w:t>empresa de pequeno porte</w:t>
      </w:r>
      <w:r w:rsidRPr="00390D0A">
        <w:rPr>
          <w:rFonts w:cs="Arial"/>
          <w:color w:val="000000"/>
          <w:szCs w:val="20"/>
        </w:rPr>
        <w:t xml:space="preserve"> </w:t>
      </w:r>
      <w:r w:rsidR="009F0B81">
        <w:rPr>
          <w:rFonts w:cs="Arial"/>
          <w:color w:val="000000"/>
          <w:szCs w:val="20"/>
        </w:rPr>
        <w:t xml:space="preserve">ou sociedade cooperativa </w:t>
      </w:r>
      <w:r w:rsidRPr="00390D0A">
        <w:rPr>
          <w:rFonts w:cs="Arial"/>
          <w:color w:val="000000"/>
          <w:szCs w:val="20"/>
        </w:rPr>
        <w:t xml:space="preserve">melhor classificada desista ou não se manifeste no prazo estabelecido, serão convocadas as demais licitantes </w:t>
      </w:r>
      <w:r w:rsidRPr="00390D0A">
        <w:rPr>
          <w:rFonts w:eastAsia="Zurich BT"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30BAF1" w:rsidR="000F104D" w:rsidRPr="008403B7" w:rsidRDefault="000F104D" w:rsidP="004E6C34">
      <w:pPr>
        <w:pStyle w:val="Nivel01"/>
        <w:numPr>
          <w:ilvl w:val="0"/>
          <w:numId w:val="5"/>
        </w:numPr>
        <w:ind w:left="360"/>
        <w:rPr>
          <w:rFonts w:cs="Arial"/>
        </w:rPr>
      </w:pPr>
      <w:r w:rsidRPr="008403B7">
        <w:rPr>
          <w:rFonts w:cs="Arial"/>
          <w:lang w:eastAsia="en-US"/>
        </w:rPr>
        <w:t>DA ACEIT</w:t>
      </w:r>
      <w:r w:rsidR="00415B08">
        <w:rPr>
          <w:rFonts w:cs="Arial"/>
          <w:lang w:eastAsia="en-US"/>
        </w:rPr>
        <w:t>ABILIDADE DA PROPOSTA VENCEDORA</w:t>
      </w:r>
    </w:p>
    <w:p w14:paraId="13181B54" w14:textId="77777777" w:rsidR="003A7546" w:rsidRPr="003A7546" w:rsidRDefault="003A7546" w:rsidP="003A7546">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bookmarkStart w:id="0" w:name="OLE_LINK1"/>
    </w:p>
    <w:p w14:paraId="178199DC" w14:textId="0BECB63E" w:rsidR="00CD012E" w:rsidRDefault="00CD012E" w:rsidP="004E35FD">
      <w:pPr>
        <w:pStyle w:val="PargrafodaLista"/>
        <w:numPr>
          <w:ilvl w:val="1"/>
          <w:numId w:val="1"/>
        </w:numPr>
        <w:spacing w:before="120" w:after="120" w:line="276" w:lineRule="auto"/>
        <w:ind w:left="425" w:firstLine="0"/>
        <w:jc w:val="both"/>
      </w:pPr>
      <w:r w:rsidRPr="007E4836">
        <w:t>Encerrada a etapa de lances e depois da verificação de possível empate, o Pregoeiro examinará a proposta classificada</w:t>
      </w:r>
      <w:r w:rsidRPr="003A7546">
        <w:t xml:space="preserve"> </w:t>
      </w:r>
      <w:r w:rsidRPr="007E4836">
        <w:t>em primeiro lugar quanto ao preço, a sua exequibilidade, bem como quanto ao cumprimento das especificações do objeto.</w:t>
      </w:r>
    </w:p>
    <w:p w14:paraId="61F85693" w14:textId="2C12CDE3" w:rsidR="00CD012E" w:rsidRPr="003A7546" w:rsidRDefault="00CD012E" w:rsidP="004E35FD">
      <w:pPr>
        <w:pStyle w:val="PargrafodaLista"/>
        <w:numPr>
          <w:ilvl w:val="1"/>
          <w:numId w:val="1"/>
        </w:numPr>
        <w:spacing w:before="120" w:after="120" w:line="276" w:lineRule="auto"/>
        <w:ind w:left="425" w:firstLine="0"/>
        <w:jc w:val="both"/>
      </w:pPr>
      <w:r w:rsidRPr="003A7546">
        <w:rPr>
          <w:rFonts w:cs="Arial"/>
          <w:color w:val="000000"/>
          <w:szCs w:val="20"/>
          <w:lang w:eastAsia="en-US"/>
        </w:rPr>
        <w:t xml:space="preserve">Será desclassificada a proposta ou o lance vencedor, nos termos do item 9.1 do Anexo VII-A da In SEGES/MPDG n. 5/2017, que: </w:t>
      </w:r>
    </w:p>
    <w:p w14:paraId="0F1E3473" w14:textId="0E99746C" w:rsidR="00CD012E" w:rsidRPr="003A7546" w:rsidRDefault="003A7546" w:rsidP="00E94EE5">
      <w:pPr>
        <w:pStyle w:val="PargrafodaLista"/>
        <w:numPr>
          <w:ilvl w:val="2"/>
          <w:numId w:val="1"/>
        </w:numPr>
        <w:spacing w:before="120" w:after="120" w:line="276" w:lineRule="auto"/>
        <w:ind w:left="425" w:firstLine="709"/>
        <w:jc w:val="both"/>
      </w:pPr>
      <w:r>
        <w:rPr>
          <w:rFonts w:cs="Arial"/>
          <w:szCs w:val="20"/>
          <w:bdr w:val="none" w:sz="0" w:space="0" w:color="auto" w:frame="1"/>
        </w:rPr>
        <w:t xml:space="preserve"> </w:t>
      </w:r>
      <w:proofErr w:type="gramStart"/>
      <w:r w:rsidR="00CD012E" w:rsidRPr="003A7546">
        <w:rPr>
          <w:rFonts w:cs="Arial"/>
          <w:szCs w:val="20"/>
          <w:bdr w:val="none" w:sz="0" w:space="0" w:color="auto" w:frame="1"/>
        </w:rPr>
        <w:t>contenha</w:t>
      </w:r>
      <w:proofErr w:type="gramEnd"/>
      <w:r w:rsidR="00CD012E" w:rsidRPr="003A7546">
        <w:rPr>
          <w:rFonts w:cs="Arial"/>
          <w:szCs w:val="20"/>
          <w:bdr w:val="none" w:sz="0" w:space="0" w:color="auto" w:frame="1"/>
        </w:rPr>
        <w:t xml:space="preserve"> vício insanável ou ilegalidade;</w:t>
      </w:r>
    </w:p>
    <w:p w14:paraId="14CEDA99" w14:textId="46A9FC5D" w:rsidR="00CD012E" w:rsidRPr="003A7546" w:rsidRDefault="003A7546" w:rsidP="00E94EE5">
      <w:pPr>
        <w:pStyle w:val="PargrafodaLista"/>
        <w:numPr>
          <w:ilvl w:val="2"/>
          <w:numId w:val="1"/>
        </w:numPr>
        <w:spacing w:before="120" w:after="120" w:line="276" w:lineRule="auto"/>
        <w:ind w:left="1134" w:firstLine="0"/>
        <w:jc w:val="both"/>
      </w:pPr>
      <w:r>
        <w:rPr>
          <w:rFonts w:cs="Arial"/>
          <w:szCs w:val="20"/>
          <w:bdr w:val="none" w:sz="0" w:space="0" w:color="auto" w:frame="1"/>
        </w:rPr>
        <w:t xml:space="preserve"> </w:t>
      </w:r>
      <w:proofErr w:type="gramStart"/>
      <w:r w:rsidR="00CD012E" w:rsidRPr="003A7546">
        <w:rPr>
          <w:rFonts w:cs="Arial"/>
          <w:szCs w:val="20"/>
          <w:bdr w:val="none" w:sz="0" w:space="0" w:color="auto" w:frame="1"/>
        </w:rPr>
        <w:t>não</w:t>
      </w:r>
      <w:proofErr w:type="gramEnd"/>
      <w:r w:rsidR="00CD012E" w:rsidRPr="003A7546">
        <w:rPr>
          <w:rFonts w:cs="Arial"/>
          <w:szCs w:val="20"/>
          <w:bdr w:val="none" w:sz="0" w:space="0" w:color="auto" w:frame="1"/>
        </w:rPr>
        <w:t xml:space="preserve"> apresente as especificações técnicas exigidas pelo Termo de Referência;</w:t>
      </w:r>
    </w:p>
    <w:p w14:paraId="5EA4E99C" w14:textId="2A95C464" w:rsidR="00CD012E" w:rsidRPr="003A7546" w:rsidRDefault="003A7546" w:rsidP="00E94EE5">
      <w:pPr>
        <w:pStyle w:val="PargrafodaLista"/>
        <w:numPr>
          <w:ilvl w:val="2"/>
          <w:numId w:val="1"/>
        </w:numPr>
        <w:spacing w:before="120" w:after="120" w:line="276" w:lineRule="auto"/>
        <w:ind w:left="425" w:firstLine="709"/>
        <w:jc w:val="both"/>
      </w:pPr>
      <w:r>
        <w:rPr>
          <w:rFonts w:cs="Arial"/>
          <w:color w:val="000000"/>
          <w:szCs w:val="20"/>
        </w:rPr>
        <w:t xml:space="preserve"> </w:t>
      </w:r>
      <w:proofErr w:type="gramStart"/>
      <w:r w:rsidR="00CE280C" w:rsidRPr="003A7546">
        <w:rPr>
          <w:rFonts w:cs="Arial"/>
          <w:color w:val="000000"/>
          <w:szCs w:val="20"/>
        </w:rPr>
        <w:t>apresentar</w:t>
      </w:r>
      <w:proofErr w:type="gramEnd"/>
      <w:r w:rsidR="00CE280C" w:rsidRPr="003A7546">
        <w:rPr>
          <w:rFonts w:cs="Arial"/>
          <w:color w:val="000000"/>
          <w:szCs w:val="20"/>
        </w:rPr>
        <w:t xml:space="preserve"> preço final manifestamente inexequível</w:t>
      </w:r>
      <w:r w:rsidR="00CD012E" w:rsidRPr="003A7546">
        <w:rPr>
          <w:rFonts w:cs="Arial"/>
          <w:bCs/>
          <w:szCs w:val="20"/>
        </w:rPr>
        <w:t>;</w:t>
      </w:r>
    </w:p>
    <w:p w14:paraId="77A2F131" w14:textId="0661912D" w:rsidR="00CD012E" w:rsidRPr="00936400" w:rsidRDefault="008E1244" w:rsidP="005F70E1">
      <w:pPr>
        <w:pStyle w:val="PargrafodaLista"/>
        <w:numPr>
          <w:ilvl w:val="2"/>
          <w:numId w:val="1"/>
        </w:numPr>
        <w:spacing w:before="120" w:after="120" w:line="276" w:lineRule="auto"/>
        <w:ind w:left="1134" w:firstLine="0"/>
        <w:jc w:val="both"/>
      </w:pPr>
      <w:r>
        <w:rPr>
          <w:rFonts w:cs="Arial"/>
          <w:bCs/>
          <w:szCs w:val="20"/>
        </w:rPr>
        <w:t xml:space="preserve"> </w:t>
      </w:r>
      <w:proofErr w:type="gramStart"/>
      <w:r w:rsidR="00CD012E" w:rsidRPr="008E1244">
        <w:rPr>
          <w:rFonts w:cs="Arial"/>
          <w:bCs/>
          <w:szCs w:val="20"/>
        </w:rPr>
        <w:t>não</w:t>
      </w:r>
      <w:proofErr w:type="gramEnd"/>
      <w:r w:rsidR="00CD012E" w:rsidRPr="008E1244">
        <w:rPr>
          <w:rFonts w:cs="Arial"/>
          <w:bCs/>
          <w:szCs w:val="20"/>
        </w:rPr>
        <w:t xml:space="preserve"> vierem a comprovar sua exequibilidade, em especial em relação ao preço e produtividade adotada.</w:t>
      </w:r>
    </w:p>
    <w:p w14:paraId="70DE7F75" w14:textId="0C88599A" w:rsidR="00036437" w:rsidRPr="00036437" w:rsidRDefault="00696661" w:rsidP="004E35FD">
      <w:pPr>
        <w:pStyle w:val="PargrafodaLista"/>
        <w:numPr>
          <w:ilvl w:val="1"/>
          <w:numId w:val="1"/>
        </w:numPr>
        <w:spacing w:before="120" w:after="120" w:line="276" w:lineRule="auto"/>
        <w:ind w:left="425" w:firstLine="0"/>
        <w:jc w:val="both"/>
      </w:pPr>
      <w:r w:rsidRPr="00936400">
        <w:rPr>
          <w:rFonts w:cs="Arial"/>
          <w:bCs/>
          <w:iCs/>
          <w:color w:val="000000"/>
          <w:szCs w:val="20"/>
        </w:rPr>
        <w:t xml:space="preserve">Se houver indícios de inexequibilidade da proposta de preço, ou em caso da </w:t>
      </w:r>
      <w:r w:rsidRPr="00936400">
        <w:rPr>
          <w:rFonts w:cs="Arial"/>
          <w:color w:val="000000"/>
          <w:szCs w:val="20"/>
          <w:lang w:eastAsia="en-US"/>
        </w:rPr>
        <w:t>necessidade</w:t>
      </w:r>
      <w:r w:rsidRPr="00936400">
        <w:rPr>
          <w:rFonts w:cs="Arial"/>
          <w:bCs/>
          <w:iCs/>
          <w:color w:val="000000"/>
          <w:szCs w:val="20"/>
        </w:rPr>
        <w:t xml:space="preserve"> de esclarecimentos complementares, poderão ser efetuadas diligências, na forma do § 3° do artigo 43 da Lei n° 8.666, de 199</w:t>
      </w:r>
      <w:r w:rsidR="00905017">
        <w:rPr>
          <w:rFonts w:cs="Arial"/>
          <w:bCs/>
          <w:iCs/>
          <w:color w:val="000000"/>
          <w:szCs w:val="20"/>
        </w:rPr>
        <w:t>3, a exemplo das enumeradas no A</w:t>
      </w:r>
      <w:r w:rsidRPr="00936400">
        <w:rPr>
          <w:rFonts w:cs="Arial"/>
          <w:bCs/>
          <w:iCs/>
          <w:color w:val="000000"/>
          <w:szCs w:val="20"/>
        </w:rPr>
        <w:t>nexo VII-A, item 9.4 da IN nº 05/2017, para que a empresa comprove a exequibilidade da proposta.</w:t>
      </w:r>
    </w:p>
    <w:p w14:paraId="4A58E080" w14:textId="47434B52" w:rsidR="00696661" w:rsidRPr="00036437" w:rsidRDefault="00696661" w:rsidP="004E35FD">
      <w:pPr>
        <w:pStyle w:val="PargrafodaLista"/>
        <w:numPr>
          <w:ilvl w:val="1"/>
          <w:numId w:val="1"/>
        </w:numPr>
        <w:spacing w:before="120" w:after="120" w:line="276" w:lineRule="auto"/>
        <w:ind w:left="425" w:firstLine="0"/>
        <w:jc w:val="both"/>
      </w:pPr>
      <w:r w:rsidRPr="00936400">
        <w:rPr>
          <w:rFonts w:cs="Arial"/>
          <w:bCs/>
          <w:iCs/>
          <w:color w:val="000000"/>
          <w:szCs w:val="20"/>
        </w:rPr>
        <w:t xml:space="preserve"> </w:t>
      </w:r>
      <w:r w:rsidRPr="00036437">
        <w:rPr>
          <w:rFonts w:cs="Arial"/>
          <w:bCs/>
          <w:iCs/>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4EA97287" w14:textId="478D9690" w:rsidR="00696661" w:rsidRPr="00036437" w:rsidRDefault="00696661" w:rsidP="004E35FD">
      <w:pPr>
        <w:pStyle w:val="PargrafodaLista"/>
        <w:numPr>
          <w:ilvl w:val="1"/>
          <w:numId w:val="1"/>
        </w:numPr>
        <w:spacing w:before="120" w:after="120" w:line="276" w:lineRule="auto"/>
        <w:ind w:left="425" w:firstLine="0"/>
        <w:jc w:val="both"/>
      </w:pPr>
      <w:r w:rsidRPr="00036437">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14:paraId="2939F799" w14:textId="4C8533F1" w:rsidR="00F122C8" w:rsidRPr="00F42037" w:rsidRDefault="00F42B29" w:rsidP="006B261E">
      <w:pPr>
        <w:pStyle w:val="PargrafodaLista"/>
        <w:numPr>
          <w:ilvl w:val="1"/>
          <w:numId w:val="1"/>
        </w:numPr>
        <w:spacing w:before="120" w:after="120" w:line="276" w:lineRule="auto"/>
        <w:ind w:left="426" w:firstLine="0"/>
        <w:jc w:val="both"/>
      </w:pPr>
      <w:r>
        <w:rPr>
          <w:rFonts w:cs="Arial"/>
          <w:szCs w:val="20"/>
          <w:lang w:eastAsia="en-US"/>
        </w:rPr>
        <w:t xml:space="preserve">  </w:t>
      </w:r>
      <w:r w:rsidR="00F122C8" w:rsidRPr="00F42B29">
        <w:rPr>
          <w:rFonts w:cs="Arial"/>
          <w:szCs w:val="20"/>
          <w:lang w:eastAsia="en-US"/>
        </w:rPr>
        <w:t>O prazo estabelecido pelo Pregoeiro</w:t>
      </w:r>
      <w:r w:rsidR="000E4931" w:rsidRPr="00F42B29">
        <w:rPr>
          <w:rFonts w:cs="Arial"/>
          <w:szCs w:val="20"/>
          <w:lang w:eastAsia="en-US"/>
        </w:rPr>
        <w:t xml:space="preserve"> </w:t>
      </w:r>
      <w:r w:rsidR="000E4931" w:rsidRPr="00F42B29">
        <w:rPr>
          <w:rFonts w:cs="Arial"/>
          <w:bCs/>
          <w:iCs/>
          <w:szCs w:val="20"/>
        </w:rPr>
        <w:t>para realização de diligencias será de no máximo 5 (cinco) dias úteis, podendo</w:t>
      </w:r>
      <w:r w:rsidR="000E4931" w:rsidRPr="00F42B29">
        <w:rPr>
          <w:rFonts w:cs="Arial"/>
          <w:szCs w:val="20"/>
          <w:lang w:eastAsia="en-US"/>
        </w:rPr>
        <w:t xml:space="preserve"> </w:t>
      </w:r>
      <w:r w:rsidR="00F122C8" w:rsidRPr="00F42B29">
        <w:rPr>
          <w:rFonts w:cs="Arial"/>
          <w:szCs w:val="20"/>
          <w:lang w:eastAsia="en-US"/>
        </w:rPr>
        <w:t>ser prorrogado</w:t>
      </w:r>
      <w:r w:rsidR="000E4931" w:rsidRPr="00F42B29">
        <w:rPr>
          <w:rFonts w:cs="Arial"/>
          <w:szCs w:val="20"/>
          <w:lang w:eastAsia="en-US"/>
        </w:rPr>
        <w:t xml:space="preserve"> por igual período, </w:t>
      </w:r>
      <w:r w:rsidR="00F122C8" w:rsidRPr="00F42B29">
        <w:rPr>
          <w:rFonts w:cs="Arial"/>
          <w:szCs w:val="20"/>
          <w:lang w:eastAsia="en-US"/>
        </w:rPr>
        <w:t xml:space="preserve">por solicitação escrita e justificada do licitante, formulada antes de findo o prazo estabelecido, e formalmente aceita pelo Pregoeiro. </w:t>
      </w:r>
    </w:p>
    <w:p w14:paraId="2FDC741C" w14:textId="0AFA8770" w:rsidR="00F122C8" w:rsidRPr="001E3FFE" w:rsidRDefault="00F122C8" w:rsidP="004E35FD">
      <w:pPr>
        <w:pStyle w:val="PargrafodaLista"/>
        <w:numPr>
          <w:ilvl w:val="1"/>
          <w:numId w:val="1"/>
        </w:numPr>
        <w:spacing w:before="120" w:after="120" w:line="276" w:lineRule="auto"/>
        <w:ind w:left="425" w:firstLine="0"/>
        <w:jc w:val="both"/>
      </w:pPr>
      <w:r w:rsidRPr="00F42037">
        <w:rPr>
          <w:rFonts w:cs="Arial"/>
          <w:bCs/>
          <w:iCs/>
          <w:color w:val="000000"/>
          <w:szCs w:val="20"/>
        </w:rPr>
        <w:t>Se a proposta ou lance vencedor for desclassificado, o Pregoeiro examinará a proposta ou lance subsequente, e, assim sucessivamente, na ordem de classificação.</w:t>
      </w:r>
    </w:p>
    <w:p w14:paraId="375F339C" w14:textId="67952957" w:rsidR="00F122C8" w:rsidRPr="00972676" w:rsidRDefault="00F122C8" w:rsidP="004E35FD">
      <w:pPr>
        <w:pStyle w:val="PargrafodaLista"/>
        <w:numPr>
          <w:ilvl w:val="1"/>
          <w:numId w:val="1"/>
        </w:numPr>
        <w:spacing w:before="120" w:after="120" w:line="276" w:lineRule="auto"/>
        <w:ind w:left="425" w:firstLine="0"/>
        <w:jc w:val="both"/>
      </w:pPr>
      <w:r w:rsidRPr="001E3FFE">
        <w:rPr>
          <w:rFonts w:cs="Arial"/>
          <w:color w:val="000000"/>
          <w:szCs w:val="20"/>
          <w:lang w:eastAsia="en-US"/>
        </w:rPr>
        <w:t>Havendo necessidade, o Pregoeiro suspenderá a sessão, informando no “</w:t>
      </w:r>
      <w:r w:rsidRPr="001E3FFE">
        <w:rPr>
          <w:rFonts w:cs="Arial"/>
          <w:i/>
          <w:color w:val="000000"/>
          <w:szCs w:val="20"/>
          <w:lang w:eastAsia="en-US"/>
        </w:rPr>
        <w:t>chat</w:t>
      </w:r>
      <w:r w:rsidRPr="001E3FFE">
        <w:rPr>
          <w:rFonts w:cs="Arial"/>
          <w:color w:val="000000"/>
          <w:szCs w:val="20"/>
          <w:lang w:eastAsia="en-US"/>
        </w:rPr>
        <w:t>” a nova data e horário para a continuidade da mesma.</w:t>
      </w:r>
    </w:p>
    <w:p w14:paraId="5A4BAE8E" w14:textId="5205F052" w:rsidR="00F122C8" w:rsidRPr="00972676" w:rsidRDefault="00F122C8" w:rsidP="004E35FD">
      <w:pPr>
        <w:pStyle w:val="PargrafodaLista"/>
        <w:numPr>
          <w:ilvl w:val="1"/>
          <w:numId w:val="1"/>
        </w:numPr>
        <w:spacing w:before="120" w:after="120" w:line="276" w:lineRule="auto"/>
        <w:ind w:left="425" w:firstLine="0"/>
        <w:jc w:val="both"/>
      </w:pPr>
      <w:r w:rsidRPr="00972676">
        <w:rPr>
          <w:rFonts w:cs="Arial"/>
          <w:szCs w:val="20"/>
        </w:rPr>
        <w:t xml:space="preserve">O Pregoeiro poderá encaminhar, por meio do sistema eletrônico, </w:t>
      </w:r>
      <w:r w:rsidRPr="00972676">
        <w:rPr>
          <w:rFonts w:cs="Arial"/>
          <w:color w:val="000000"/>
          <w:szCs w:val="20"/>
          <w:lang w:eastAsia="en-US"/>
        </w:rPr>
        <w:t>contraproposta</w:t>
      </w:r>
      <w:r w:rsidRPr="00972676">
        <w:rPr>
          <w:rFonts w:cs="Arial"/>
          <w:szCs w:val="20"/>
        </w:rPr>
        <w:t xml:space="preserve"> ao licitante que apresentou o lance mais vantajoso, com o fim de negociar a obtenção de melhor preço, vedada a negociação em condições diversas das previstas neste Edital.</w:t>
      </w:r>
    </w:p>
    <w:p w14:paraId="247450FC" w14:textId="5320DFAA" w:rsidR="00F122C8" w:rsidRPr="00972676" w:rsidRDefault="00F122C8" w:rsidP="00943636">
      <w:pPr>
        <w:pStyle w:val="PargrafodaLista"/>
        <w:numPr>
          <w:ilvl w:val="2"/>
          <w:numId w:val="1"/>
        </w:numPr>
        <w:spacing w:before="120" w:after="120" w:line="276" w:lineRule="auto"/>
        <w:ind w:left="993" w:firstLine="0"/>
        <w:jc w:val="both"/>
      </w:pPr>
      <w:r w:rsidRPr="00972676">
        <w:rPr>
          <w:rFonts w:cs="Arial"/>
          <w:color w:val="000000"/>
          <w:szCs w:val="20"/>
        </w:rPr>
        <w:t>Também nas hipóteses em que o Pregoeiro não aceitar a proposta e passar à subsequente, poderá negociar com o licitante para que seja obtido preço melhor.</w:t>
      </w:r>
    </w:p>
    <w:p w14:paraId="1D538D65" w14:textId="1D50428B" w:rsidR="00F122C8" w:rsidRPr="00972676" w:rsidRDefault="00F122C8" w:rsidP="00943636">
      <w:pPr>
        <w:pStyle w:val="PargrafodaLista"/>
        <w:numPr>
          <w:ilvl w:val="2"/>
          <w:numId w:val="1"/>
        </w:numPr>
        <w:spacing w:before="120" w:after="120" w:line="276" w:lineRule="auto"/>
        <w:ind w:left="993" w:firstLine="0"/>
        <w:jc w:val="both"/>
      </w:pPr>
      <w:r w:rsidRPr="00972676">
        <w:rPr>
          <w:rFonts w:cs="Arial"/>
          <w:color w:val="000000"/>
          <w:szCs w:val="20"/>
        </w:rPr>
        <w:lastRenderedPageBreak/>
        <w:t>A negociação será realizada por meio do sistema, podendo ser acompanhada pelos demais licitantes.</w:t>
      </w:r>
    </w:p>
    <w:p w14:paraId="296417DC" w14:textId="77777777" w:rsidR="00F122C8" w:rsidRPr="00972676" w:rsidRDefault="00F122C8" w:rsidP="004E35FD">
      <w:pPr>
        <w:pStyle w:val="PargrafodaLista"/>
        <w:numPr>
          <w:ilvl w:val="1"/>
          <w:numId w:val="1"/>
        </w:numPr>
        <w:spacing w:before="120" w:after="120" w:line="276" w:lineRule="auto"/>
        <w:ind w:left="425" w:firstLine="0"/>
        <w:jc w:val="both"/>
      </w:pPr>
      <w:r w:rsidRPr="00972676">
        <w:rPr>
          <w:rFonts w:cs="Arial"/>
          <w:color w:val="000000"/>
          <w:szCs w:val="20"/>
        </w:rPr>
        <w:t xml:space="preserve">Sempre que a proposta não for aceita, e antes de o Pregoeiro passar à subsequente, haverá nova verificação, pelo sistema, da eventual ocorrência do empate ficto, previsto nos artigos </w:t>
      </w:r>
      <w:r w:rsidRPr="00972676">
        <w:rPr>
          <w:rFonts w:cs="Arial"/>
          <w:bCs/>
          <w:color w:val="000000"/>
          <w:szCs w:val="20"/>
        </w:rPr>
        <w:t>44 e 45 da LC nº 123, de 2006, seguindo-se a disciplina antes estabelecida, se for o caso.</w:t>
      </w:r>
    </w:p>
    <w:bookmarkEnd w:id="0"/>
    <w:p w14:paraId="23AFCA13" w14:textId="77777777" w:rsidR="000F104D" w:rsidRPr="00390D0A" w:rsidRDefault="000F104D" w:rsidP="004E6C34">
      <w:pPr>
        <w:pStyle w:val="Nivel01"/>
        <w:numPr>
          <w:ilvl w:val="0"/>
          <w:numId w:val="8"/>
        </w:numPr>
        <w:rPr>
          <w:rFonts w:cs="Arial"/>
        </w:rPr>
      </w:pPr>
      <w:r w:rsidRPr="00390D0A">
        <w:rPr>
          <w:rFonts w:cs="Arial"/>
          <w:lang w:eastAsia="en-US"/>
        </w:rPr>
        <w:t xml:space="preserve">DA HABILITAÇÃO </w:t>
      </w:r>
    </w:p>
    <w:p w14:paraId="52C1C7A8" w14:textId="77777777" w:rsidR="00D314EB" w:rsidRPr="00D314EB" w:rsidRDefault="00D314EB" w:rsidP="00D314EB">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6FEFA975" w14:textId="25B603F0" w:rsidR="006113BA" w:rsidRDefault="006113BA" w:rsidP="00961922">
      <w:pPr>
        <w:pStyle w:val="PargrafodaLista"/>
        <w:numPr>
          <w:ilvl w:val="1"/>
          <w:numId w:val="1"/>
        </w:numPr>
        <w:spacing w:beforeLines="120" w:before="288" w:afterLines="120" w:after="288" w:line="276" w:lineRule="auto"/>
        <w:ind w:left="425" w:firstLine="0"/>
        <w:jc w:val="both"/>
      </w:pPr>
      <w:r w:rsidRPr="00D314EB">
        <w:t xml:space="preserve">Como condição prévia ao exame da documentação de habilitação do licitante detentor da proposta </w:t>
      </w:r>
      <w:r w:rsidRPr="00390D0A">
        <w:t>classificada em primeiro lugar</w:t>
      </w:r>
      <w:r w:rsidRPr="00D314EB">
        <w:t>, o Pregoeiro verificará o eventual descumprimento das condições de participação, especialmente quanto à existência de sanção que impeça a participação no certame ou a futura contratação, mediante a consulta aos seguintes cadastros:</w:t>
      </w:r>
    </w:p>
    <w:p w14:paraId="5844D906" w14:textId="0472E3B8" w:rsidR="006113BA" w:rsidRPr="002157D5" w:rsidRDefault="002157D5" w:rsidP="00DC747F">
      <w:pPr>
        <w:pStyle w:val="PargrafodaLista"/>
        <w:numPr>
          <w:ilvl w:val="2"/>
          <w:numId w:val="1"/>
        </w:numPr>
        <w:spacing w:beforeLines="120" w:before="288" w:afterLines="120" w:after="288" w:line="276" w:lineRule="auto"/>
        <w:ind w:left="425" w:firstLine="568"/>
        <w:jc w:val="both"/>
      </w:pPr>
      <w:r>
        <w:rPr>
          <w:rFonts w:cs="Arial"/>
          <w:szCs w:val="20"/>
        </w:rPr>
        <w:t xml:space="preserve"> </w:t>
      </w:r>
      <w:r w:rsidR="006113BA" w:rsidRPr="002157D5">
        <w:rPr>
          <w:rFonts w:cs="Arial"/>
          <w:szCs w:val="20"/>
        </w:rPr>
        <w:t>SICAF;</w:t>
      </w:r>
    </w:p>
    <w:p w14:paraId="6446AE31" w14:textId="77777777" w:rsidR="006113BA" w:rsidRPr="002157D5" w:rsidRDefault="006113BA" w:rsidP="00DC747F">
      <w:pPr>
        <w:pStyle w:val="PargrafodaLista"/>
        <w:numPr>
          <w:ilvl w:val="2"/>
          <w:numId w:val="1"/>
        </w:numPr>
        <w:spacing w:beforeLines="120" w:before="288" w:afterLines="120" w:after="288" w:line="276" w:lineRule="auto"/>
        <w:ind w:left="993" w:firstLine="0"/>
        <w:jc w:val="both"/>
      </w:pPr>
      <w:r w:rsidRPr="002157D5">
        <w:rPr>
          <w:rFonts w:cs="Arial"/>
          <w:szCs w:val="20"/>
        </w:rPr>
        <w:t>Cadastro Nacional de Empresas Inidôneas e Suspensas – CEIS, mantido pela Controladoria-Geral da União (</w:t>
      </w:r>
      <w:hyperlink r:id="rId10" w:history="1">
        <w:r w:rsidRPr="002157D5">
          <w:rPr>
            <w:rFonts w:cs="Arial"/>
            <w:color w:val="0000FF"/>
            <w:szCs w:val="20"/>
            <w:u w:val="single"/>
          </w:rPr>
          <w:t>www.portaldatransparencia.gov.br/ceis</w:t>
        </w:r>
      </w:hyperlink>
      <w:r w:rsidRPr="002157D5">
        <w:rPr>
          <w:rFonts w:cs="Arial"/>
          <w:szCs w:val="20"/>
        </w:rPr>
        <w:t>);</w:t>
      </w:r>
    </w:p>
    <w:p w14:paraId="0695870A" w14:textId="1B192C2C" w:rsidR="006113BA" w:rsidRPr="007A6289" w:rsidRDefault="006113BA" w:rsidP="00DC747F">
      <w:pPr>
        <w:pStyle w:val="PargrafodaLista"/>
        <w:numPr>
          <w:ilvl w:val="2"/>
          <w:numId w:val="1"/>
        </w:numPr>
        <w:spacing w:beforeLines="120" w:before="288" w:afterLines="120" w:after="288" w:line="276" w:lineRule="auto"/>
        <w:ind w:left="993" w:firstLine="0"/>
        <w:jc w:val="both"/>
      </w:pPr>
      <w:r w:rsidRPr="002157D5">
        <w:rPr>
          <w:rFonts w:cs="Arial"/>
          <w:bCs/>
          <w:szCs w:val="20"/>
        </w:rPr>
        <w:t>Cadastro Nacional de Condenações Cíveis por Atos de Improbidade Administrativa, mantido pelo Conselho Nacional de Justiça</w:t>
      </w:r>
      <w:r w:rsidRPr="002157D5">
        <w:rPr>
          <w:rFonts w:cs="Arial"/>
          <w:szCs w:val="20"/>
        </w:rPr>
        <w:t xml:space="preserve"> (</w:t>
      </w:r>
      <w:hyperlink r:id="rId11" w:history="1">
        <w:r w:rsidRPr="002157D5">
          <w:rPr>
            <w:rFonts w:cs="Arial"/>
            <w:color w:val="0000FF"/>
            <w:szCs w:val="20"/>
            <w:u w:val="single"/>
          </w:rPr>
          <w:t>www.</w:t>
        </w:r>
        <w:r w:rsidRPr="002157D5">
          <w:rPr>
            <w:rFonts w:cs="Arial"/>
            <w:bCs/>
            <w:color w:val="0000FF"/>
            <w:szCs w:val="20"/>
            <w:u w:val="single"/>
          </w:rPr>
          <w:t>cnj</w:t>
        </w:r>
        <w:r w:rsidRPr="002157D5">
          <w:rPr>
            <w:rFonts w:cs="Arial"/>
            <w:color w:val="0000FF"/>
            <w:szCs w:val="20"/>
            <w:u w:val="single"/>
          </w:rPr>
          <w:t>.jus.br/</w:t>
        </w:r>
        <w:r w:rsidRPr="002157D5">
          <w:rPr>
            <w:rFonts w:cs="Arial"/>
            <w:bCs/>
            <w:color w:val="0000FF"/>
            <w:szCs w:val="20"/>
            <w:u w:val="single"/>
          </w:rPr>
          <w:t>improbidade</w:t>
        </w:r>
        <w:r w:rsidRPr="002157D5">
          <w:rPr>
            <w:rFonts w:cs="Arial"/>
            <w:color w:val="0000FF"/>
            <w:szCs w:val="20"/>
            <w:u w:val="single"/>
          </w:rPr>
          <w:t>_adm/consultar_requerido.php</w:t>
        </w:r>
      </w:hyperlink>
      <w:r w:rsidR="007A6289">
        <w:rPr>
          <w:rFonts w:cs="Arial"/>
          <w:szCs w:val="20"/>
        </w:rPr>
        <w:t>);</w:t>
      </w:r>
    </w:p>
    <w:p w14:paraId="316A3A10" w14:textId="77777777" w:rsidR="006113BA" w:rsidRPr="007A6289" w:rsidRDefault="006113BA" w:rsidP="00DC747F">
      <w:pPr>
        <w:pStyle w:val="PargrafodaLista"/>
        <w:numPr>
          <w:ilvl w:val="2"/>
          <w:numId w:val="1"/>
        </w:numPr>
        <w:spacing w:beforeLines="120" w:before="288" w:afterLines="120" w:after="288" w:line="276" w:lineRule="auto"/>
        <w:ind w:left="425" w:firstLine="568"/>
        <w:jc w:val="both"/>
      </w:pPr>
      <w:r w:rsidRPr="007A6289">
        <w:rPr>
          <w:rFonts w:cs="Arial"/>
          <w:szCs w:val="20"/>
        </w:rPr>
        <w:t>Lista de Inidôneos, mantida pelo Tribunal de Contas da União – TCU;</w:t>
      </w:r>
    </w:p>
    <w:p w14:paraId="3223A6C3" w14:textId="1164E1E7" w:rsidR="006113BA" w:rsidRPr="007A6289" w:rsidRDefault="006113BA" w:rsidP="00961922">
      <w:pPr>
        <w:pStyle w:val="PargrafodaLista"/>
        <w:numPr>
          <w:ilvl w:val="1"/>
          <w:numId w:val="1"/>
        </w:numPr>
        <w:spacing w:beforeLines="120" w:before="288" w:afterLines="120" w:after="288" w:line="276" w:lineRule="auto"/>
        <w:ind w:left="425" w:firstLine="0"/>
        <w:jc w:val="both"/>
      </w:pPr>
      <w:r w:rsidRPr="007A6289">
        <w:rPr>
          <w:rFonts w:cs="Arial"/>
          <w:bCs/>
          <w:color w:val="000000"/>
          <w:szCs w:val="20"/>
        </w:rPr>
        <w:t xml:space="preserve">A consulta aos cadastros será realizada em nome da empresa licitante e também de seu </w:t>
      </w:r>
      <w:r w:rsidR="00FB2630" w:rsidRPr="007A6289">
        <w:rPr>
          <w:rFonts w:cs="Arial"/>
          <w:bCs/>
          <w:color w:val="000000"/>
          <w:szCs w:val="20"/>
        </w:rPr>
        <w:t>sócio majoritário</w:t>
      </w:r>
      <w:r w:rsidRPr="007A6289">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sidRPr="007A6289">
        <w:rPr>
          <w:rFonts w:cs="Arial"/>
          <w:bCs/>
          <w:color w:val="000000"/>
          <w:szCs w:val="20"/>
        </w:rPr>
        <w:t xml:space="preserve"> da qual seja sócio majoritário</w:t>
      </w:r>
      <w:r w:rsidR="00FB2630" w:rsidRPr="007A6289">
        <w:rPr>
          <w:rFonts w:cs="Arial"/>
          <w:bCs/>
          <w:color w:val="000000"/>
          <w:szCs w:val="20"/>
        </w:rPr>
        <w:t>.</w:t>
      </w:r>
    </w:p>
    <w:p w14:paraId="1CC16733" w14:textId="77777777" w:rsidR="006113BA" w:rsidRPr="007A6289" w:rsidRDefault="006113BA" w:rsidP="00961922">
      <w:pPr>
        <w:pStyle w:val="PargrafodaLista"/>
        <w:numPr>
          <w:ilvl w:val="1"/>
          <w:numId w:val="1"/>
        </w:numPr>
        <w:spacing w:beforeLines="120" w:before="288" w:afterLines="120" w:after="288" w:line="276" w:lineRule="auto"/>
        <w:ind w:left="425" w:firstLine="0"/>
        <w:jc w:val="both"/>
      </w:pPr>
      <w:r w:rsidRPr="007A6289">
        <w:rPr>
          <w:rFonts w:cs="Arial"/>
          <w:bCs/>
          <w:color w:val="000000"/>
          <w:szCs w:val="20"/>
        </w:rPr>
        <w:t>Constatada a existência de sanção, o Pregoeiro reputará o licitante inabilitado, por falta de condição de participação.</w:t>
      </w:r>
    </w:p>
    <w:p w14:paraId="38F6D113" w14:textId="77777777" w:rsidR="00004A51" w:rsidRPr="007A6289" w:rsidRDefault="00004A51" w:rsidP="00961922">
      <w:pPr>
        <w:pStyle w:val="PargrafodaLista"/>
        <w:numPr>
          <w:ilvl w:val="1"/>
          <w:numId w:val="1"/>
        </w:numPr>
        <w:spacing w:beforeLines="120" w:before="288" w:afterLines="120" w:after="288" w:line="276" w:lineRule="auto"/>
        <w:ind w:left="425" w:firstLine="0"/>
        <w:jc w:val="both"/>
      </w:pPr>
      <w:r w:rsidRPr="007A6289">
        <w:rPr>
          <w:rFonts w:cs="Arial"/>
          <w:b/>
          <w:color w:val="000000"/>
          <w:szCs w:val="20"/>
        </w:rPr>
        <w:t xml:space="preserve">A comprovação da regularidade fiscal e trabalhista, da qualificação econômico-financeira e da habilitação jurídica, conforme o caso poderá ser </w:t>
      </w:r>
      <w:proofErr w:type="gramStart"/>
      <w:r w:rsidRPr="007A6289">
        <w:rPr>
          <w:rFonts w:cs="Arial"/>
          <w:b/>
          <w:color w:val="000000"/>
          <w:szCs w:val="20"/>
        </w:rPr>
        <w:t>substituída</w:t>
      </w:r>
      <w:proofErr w:type="gramEnd"/>
      <w:r w:rsidRPr="007A6289">
        <w:rPr>
          <w:rFonts w:cs="Arial"/>
          <w:b/>
          <w:color w:val="000000"/>
          <w:szCs w:val="20"/>
        </w:rPr>
        <w:t xml:space="preserve"> pela consulta ao SICAF, nos casos em que a empresa estiver habilitada no referido sistema, conforme o disposto nos </w:t>
      </w:r>
      <w:proofErr w:type="spellStart"/>
      <w:r w:rsidRPr="007A6289">
        <w:rPr>
          <w:rFonts w:cs="Arial"/>
          <w:b/>
          <w:color w:val="000000"/>
          <w:szCs w:val="20"/>
        </w:rPr>
        <w:t>arts</w:t>
      </w:r>
      <w:proofErr w:type="spellEnd"/>
      <w:r w:rsidRPr="007A6289">
        <w:rPr>
          <w:rFonts w:cs="Arial"/>
          <w:b/>
          <w:color w:val="000000"/>
          <w:szCs w:val="20"/>
        </w:rPr>
        <w:t xml:space="preserve">. 4º, caput, 8º, § 3º, 13 a 18 e 43, III, da Instrução Normativa SLTI/MP nº 2, de 11.10.10. </w:t>
      </w:r>
    </w:p>
    <w:p w14:paraId="236EC412" w14:textId="77777777" w:rsidR="00004A51" w:rsidRPr="007A6289" w:rsidRDefault="00004A51" w:rsidP="00A72289">
      <w:pPr>
        <w:pStyle w:val="PargrafodaLista"/>
        <w:numPr>
          <w:ilvl w:val="2"/>
          <w:numId w:val="1"/>
        </w:numPr>
        <w:spacing w:beforeLines="120" w:before="288" w:afterLines="120" w:after="288" w:line="276" w:lineRule="auto"/>
        <w:ind w:left="1418" w:firstLine="0"/>
        <w:jc w:val="both"/>
      </w:pPr>
      <w:r w:rsidRPr="007A6289">
        <w:rPr>
          <w:rFonts w:cs="Arial"/>
          <w:color w:val="000000"/>
          <w:szCs w:val="20"/>
        </w:rPr>
        <w:t>Também poderão ser consultados os sítios oficiais emissores de certidões, especialmente quando o licitante esteja com alguma documentação vencida junto ao SICAF.</w:t>
      </w:r>
    </w:p>
    <w:p w14:paraId="5A8FCDCA" w14:textId="77777777" w:rsidR="009B6B76" w:rsidRPr="009B6B76" w:rsidRDefault="000F104D" w:rsidP="00961922">
      <w:pPr>
        <w:pStyle w:val="PargrafodaLista"/>
        <w:numPr>
          <w:ilvl w:val="1"/>
          <w:numId w:val="1"/>
        </w:numPr>
        <w:spacing w:beforeLines="120" w:before="288" w:afterLines="120" w:after="288" w:line="276" w:lineRule="auto"/>
        <w:ind w:left="425" w:firstLine="0"/>
        <w:jc w:val="both"/>
      </w:pPr>
      <w:r w:rsidRPr="007A6289">
        <w:rPr>
          <w:rFonts w:cs="Arial"/>
          <w:bCs/>
          <w:color w:val="000000"/>
          <w:szCs w:val="20"/>
        </w:rPr>
        <w:t xml:space="preserve">Os licitantes deverão apresentar a seguinte documentação relativa à Habilitação Jurídica, Regularidade Fiscal </w:t>
      </w:r>
      <w:r w:rsidR="00FA267A" w:rsidRPr="007A6289">
        <w:rPr>
          <w:rFonts w:cs="Arial"/>
          <w:bCs/>
          <w:color w:val="000000"/>
          <w:szCs w:val="20"/>
        </w:rPr>
        <w:t>e trabalhista</w:t>
      </w:r>
      <w:r w:rsidR="00314319" w:rsidRPr="007A6289">
        <w:rPr>
          <w:rFonts w:cs="Arial"/>
          <w:bCs/>
          <w:color w:val="000000"/>
          <w:szCs w:val="20"/>
        </w:rPr>
        <w:t>:</w:t>
      </w:r>
    </w:p>
    <w:p w14:paraId="18C2876E" w14:textId="0AF65417" w:rsidR="000F104D" w:rsidRPr="009B6B76" w:rsidRDefault="00314319" w:rsidP="00961922">
      <w:pPr>
        <w:pStyle w:val="PargrafodaLista"/>
        <w:numPr>
          <w:ilvl w:val="1"/>
          <w:numId w:val="1"/>
        </w:numPr>
        <w:spacing w:beforeLines="120" w:before="288" w:afterLines="120" w:after="288" w:line="276" w:lineRule="auto"/>
        <w:ind w:left="425" w:firstLine="0"/>
        <w:jc w:val="both"/>
      </w:pPr>
      <w:r w:rsidRPr="007A6289">
        <w:rPr>
          <w:rFonts w:cs="Arial"/>
          <w:bCs/>
          <w:color w:val="000000"/>
          <w:szCs w:val="20"/>
        </w:rPr>
        <w:t xml:space="preserve"> </w:t>
      </w:r>
      <w:r w:rsidR="000F104D" w:rsidRPr="009B6B76">
        <w:rPr>
          <w:rFonts w:cs="Arial"/>
          <w:b/>
          <w:bCs/>
          <w:color w:val="000000"/>
          <w:szCs w:val="20"/>
        </w:rPr>
        <w:t xml:space="preserve">Habilitação jurídica: </w:t>
      </w:r>
    </w:p>
    <w:p w14:paraId="7812996B" w14:textId="13498A11" w:rsidR="0025735B" w:rsidRPr="009B6B76" w:rsidRDefault="0025735B" w:rsidP="00A72289">
      <w:pPr>
        <w:pStyle w:val="PargrafodaLista"/>
        <w:numPr>
          <w:ilvl w:val="2"/>
          <w:numId w:val="1"/>
        </w:numPr>
        <w:spacing w:beforeLines="120" w:before="288" w:afterLines="120" w:after="288" w:line="276" w:lineRule="auto"/>
        <w:ind w:left="1418" w:firstLine="0"/>
        <w:jc w:val="both"/>
      </w:pPr>
      <w:r w:rsidRPr="009B6B76">
        <w:rPr>
          <w:rFonts w:cs="Arial"/>
          <w:bCs/>
          <w:color w:val="000000"/>
          <w:szCs w:val="20"/>
        </w:rPr>
        <w:t>No caso de empresário individual: inscrição no Registro Público de Empresas Mercantis, a cargo da Junta Comercial da respectiva sede;</w:t>
      </w:r>
    </w:p>
    <w:p w14:paraId="7C949993" w14:textId="5E3A5121" w:rsidR="0025735B" w:rsidRPr="009B6B76" w:rsidRDefault="0025735B" w:rsidP="00A72289">
      <w:pPr>
        <w:pStyle w:val="PargrafodaLista"/>
        <w:numPr>
          <w:ilvl w:val="2"/>
          <w:numId w:val="1"/>
        </w:numPr>
        <w:spacing w:beforeLines="120" w:before="288" w:afterLines="120" w:after="288" w:line="276" w:lineRule="auto"/>
        <w:ind w:left="1418" w:firstLine="0"/>
        <w:jc w:val="both"/>
      </w:pPr>
      <w:r w:rsidRPr="009B6B76">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2" w:history="1">
        <w:r w:rsidR="009B6B76" w:rsidRPr="00793A8D">
          <w:rPr>
            <w:rStyle w:val="Hyperlink"/>
            <w:rFonts w:cs="Arial"/>
            <w:bCs/>
            <w:szCs w:val="20"/>
          </w:rPr>
          <w:t>www.portaldoempreendedor.gov.br</w:t>
        </w:r>
      </w:hyperlink>
      <w:r w:rsidRPr="009B6B76">
        <w:rPr>
          <w:rFonts w:cs="Arial"/>
          <w:bCs/>
          <w:color w:val="000000"/>
          <w:szCs w:val="20"/>
        </w:rPr>
        <w:t>;</w:t>
      </w:r>
    </w:p>
    <w:p w14:paraId="6BD49868" w14:textId="27D39488" w:rsidR="0025735B" w:rsidRPr="009B6B76" w:rsidRDefault="0025735B" w:rsidP="00A72289">
      <w:pPr>
        <w:pStyle w:val="PargrafodaLista"/>
        <w:numPr>
          <w:ilvl w:val="2"/>
          <w:numId w:val="1"/>
        </w:numPr>
        <w:spacing w:beforeLines="120" w:before="288" w:afterLines="120" w:after="288" w:line="276" w:lineRule="auto"/>
        <w:ind w:left="1418" w:firstLine="0"/>
        <w:jc w:val="both"/>
      </w:pPr>
      <w:r w:rsidRPr="009B6B76">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5E7BF4C" w14:textId="5C547530" w:rsidR="0025735B" w:rsidRPr="009B6B76" w:rsidRDefault="0025735B" w:rsidP="00A72289">
      <w:pPr>
        <w:pStyle w:val="PargrafodaLista"/>
        <w:numPr>
          <w:ilvl w:val="2"/>
          <w:numId w:val="1"/>
        </w:numPr>
        <w:spacing w:beforeLines="120" w:before="288" w:afterLines="120" w:after="288" w:line="276" w:lineRule="auto"/>
        <w:ind w:left="1418" w:firstLine="0"/>
        <w:jc w:val="both"/>
      </w:pPr>
      <w:r w:rsidRPr="009B6B76">
        <w:rPr>
          <w:rFonts w:cs="Arial"/>
          <w:bCs/>
          <w:color w:val="000000"/>
          <w:szCs w:val="20"/>
        </w:rPr>
        <w:t>No caso de sociedade simples: inscrição do ato constitutivo no Registro Civil das Pessoas Jurídicas do local de sua sede, acompanhada de prova da indicação dos seus administradores;</w:t>
      </w:r>
    </w:p>
    <w:p w14:paraId="36A2A7A4" w14:textId="3BE30811" w:rsidR="0025735B" w:rsidRPr="00622861" w:rsidRDefault="0025735B" w:rsidP="00A72289">
      <w:pPr>
        <w:pStyle w:val="PargrafodaLista"/>
        <w:numPr>
          <w:ilvl w:val="2"/>
          <w:numId w:val="1"/>
        </w:numPr>
        <w:spacing w:beforeLines="120" w:before="288" w:afterLines="120" w:after="288" w:line="276" w:lineRule="auto"/>
        <w:ind w:left="1418" w:firstLine="0"/>
        <w:jc w:val="both"/>
      </w:pPr>
      <w:r w:rsidRPr="009B6B76">
        <w:rPr>
          <w:rFonts w:cs="Arial"/>
          <w:bCs/>
          <w:color w:val="000000"/>
          <w:szCs w:val="20"/>
        </w:rPr>
        <w:lastRenderedPageBreak/>
        <w:t>No caso de microempresa ou empresa de pequeno porte: certidão expedida pela Junta Comercial ou pelo Registro Civil das Pessoas Jurídicas, conforme o caso, que comprove a condição de microempr</w:t>
      </w:r>
      <w:r w:rsidR="00C95170" w:rsidRPr="009B6B76">
        <w:rPr>
          <w:rFonts w:cs="Arial"/>
          <w:bCs/>
          <w:color w:val="000000"/>
          <w:szCs w:val="20"/>
        </w:rPr>
        <w:t>esa ou empresa de pequeno porte</w:t>
      </w:r>
      <w:r w:rsidRPr="009B6B76">
        <w:rPr>
          <w:rFonts w:cs="Arial"/>
          <w:bCs/>
          <w:color w:val="000000"/>
          <w:szCs w:val="20"/>
        </w:rPr>
        <w:t>;</w:t>
      </w:r>
    </w:p>
    <w:p w14:paraId="0A54E817" w14:textId="44E41897" w:rsidR="00622861" w:rsidRPr="007B0637" w:rsidRDefault="00622861" w:rsidP="00A72289">
      <w:pPr>
        <w:pStyle w:val="PargrafodaLista"/>
        <w:numPr>
          <w:ilvl w:val="2"/>
          <w:numId w:val="1"/>
        </w:numPr>
        <w:spacing w:beforeLines="120" w:before="288" w:afterLines="120" w:after="288" w:line="276" w:lineRule="auto"/>
        <w:ind w:left="1418" w:firstLine="0"/>
        <w:jc w:val="both"/>
      </w:pPr>
      <w:r w:rsidRPr="007B0637">
        <w:rPr>
          <w:rFonts w:cs="Arial"/>
          <w:szCs w:val="20"/>
        </w:rPr>
        <w:t>No caso de sociedade cooperativa: ata de fundação e estatuto social em vigor, com a ata da assembleia que o aprovou, devidamente arquivado na Junta Comercial ou inscrito no Registro Civil das Pessoas Jurídicas da respectiva sede, bem como o registro de que trata o ar</w:t>
      </w:r>
      <w:r w:rsidR="00182C2D">
        <w:rPr>
          <w:rFonts w:cs="Arial"/>
          <w:szCs w:val="20"/>
        </w:rPr>
        <w:t>t. 107 da Lei nº 5.764, de 1971;</w:t>
      </w:r>
    </w:p>
    <w:p w14:paraId="541B4950" w14:textId="18FD5815" w:rsidR="0025735B" w:rsidRPr="00C86541" w:rsidRDefault="00DC772B" w:rsidP="00F87FC5">
      <w:pPr>
        <w:pStyle w:val="PargrafodaLista"/>
        <w:numPr>
          <w:ilvl w:val="2"/>
          <w:numId w:val="1"/>
        </w:numPr>
        <w:spacing w:beforeLines="120" w:before="288" w:afterLines="120" w:after="288" w:line="276" w:lineRule="auto"/>
        <w:ind w:left="1418" w:firstLine="0"/>
        <w:jc w:val="both"/>
      </w:pPr>
      <w:r w:rsidRPr="00C86541">
        <w:rPr>
          <w:rFonts w:cs="Arial"/>
          <w:color w:val="000000"/>
          <w:szCs w:val="20"/>
        </w:rPr>
        <w:t xml:space="preserve">Inscrição no Registro Público de Empresas Mercantis onde </w:t>
      </w:r>
      <w:proofErr w:type="gramStart"/>
      <w:r w:rsidRPr="00C86541">
        <w:rPr>
          <w:rFonts w:cs="Arial"/>
          <w:color w:val="000000"/>
          <w:szCs w:val="20"/>
        </w:rPr>
        <w:t>opera,</w:t>
      </w:r>
      <w:proofErr w:type="gramEnd"/>
      <w:r w:rsidRPr="00C86541">
        <w:rPr>
          <w:rFonts w:cs="Arial"/>
          <w:color w:val="000000"/>
          <w:szCs w:val="20"/>
        </w:rPr>
        <w:t xml:space="preserve"> com averbação no Registro onde tem sede a matriz, no caso de ser o</w:t>
      </w:r>
      <w:r w:rsidR="006557E2">
        <w:rPr>
          <w:rFonts w:cs="Arial"/>
          <w:color w:val="000000"/>
          <w:szCs w:val="20"/>
        </w:rPr>
        <w:t xml:space="preserve"> </w:t>
      </w:r>
      <w:r w:rsidRPr="00C86541">
        <w:rPr>
          <w:rFonts w:cs="Arial"/>
          <w:color w:val="000000"/>
          <w:szCs w:val="20"/>
        </w:rPr>
        <w:t>participante sucursal, filial ou agência;</w:t>
      </w:r>
    </w:p>
    <w:p w14:paraId="6DCB39A2" w14:textId="7270C0D7" w:rsidR="00256A2F" w:rsidRPr="00AA01C0" w:rsidRDefault="00256A2F" w:rsidP="00F87FC5">
      <w:pPr>
        <w:pStyle w:val="PargrafodaLista"/>
        <w:numPr>
          <w:ilvl w:val="2"/>
          <w:numId w:val="1"/>
        </w:numPr>
        <w:spacing w:beforeLines="120" w:before="288" w:afterLines="120" w:after="288" w:line="276" w:lineRule="auto"/>
        <w:ind w:left="1418" w:firstLine="0"/>
        <w:jc w:val="both"/>
      </w:pPr>
      <w:r w:rsidRPr="00C86541">
        <w:rPr>
          <w:rFonts w:cs="Arial"/>
          <w:bCs/>
          <w:color w:val="000000"/>
          <w:szCs w:val="20"/>
        </w:rPr>
        <w:t xml:space="preserve">No caso de empresa ou sociedade estrangeira em funcionamento </w:t>
      </w:r>
      <w:r w:rsidR="004A2FAE" w:rsidRPr="00C86541">
        <w:rPr>
          <w:rFonts w:cs="Arial"/>
          <w:bCs/>
          <w:color w:val="000000"/>
          <w:szCs w:val="20"/>
        </w:rPr>
        <w:t>no País: decreto de autorização.</w:t>
      </w:r>
    </w:p>
    <w:p w14:paraId="732DFC2A" w14:textId="2A1A57B4" w:rsidR="000F104D" w:rsidRPr="00F776B7" w:rsidRDefault="000F104D" w:rsidP="00961922">
      <w:pPr>
        <w:pStyle w:val="PargrafodaLista"/>
        <w:numPr>
          <w:ilvl w:val="1"/>
          <w:numId w:val="1"/>
        </w:numPr>
        <w:spacing w:beforeLines="120" w:before="288" w:afterLines="120" w:after="288" w:line="276" w:lineRule="auto"/>
        <w:ind w:left="425" w:firstLine="0"/>
        <w:jc w:val="both"/>
      </w:pPr>
      <w:r w:rsidRPr="00AA01C0">
        <w:rPr>
          <w:rFonts w:cs="Arial"/>
          <w:b/>
          <w:bCs/>
          <w:color w:val="000000"/>
          <w:szCs w:val="20"/>
        </w:rPr>
        <w:t>Regularidade fiscal</w:t>
      </w:r>
      <w:r w:rsidR="00FA267A" w:rsidRPr="00AA01C0">
        <w:rPr>
          <w:rFonts w:cs="Arial"/>
          <w:b/>
          <w:bCs/>
          <w:color w:val="000000"/>
          <w:szCs w:val="20"/>
        </w:rPr>
        <w:t xml:space="preserve"> e trabalhista</w:t>
      </w:r>
      <w:r w:rsidRPr="00AA01C0">
        <w:rPr>
          <w:rFonts w:cs="Arial"/>
          <w:b/>
          <w:bCs/>
          <w:color w:val="000000"/>
          <w:szCs w:val="20"/>
        </w:rPr>
        <w:t>:</w:t>
      </w:r>
    </w:p>
    <w:p w14:paraId="462FD79C" w14:textId="77777777" w:rsidR="000F104D" w:rsidRPr="00F776B7" w:rsidRDefault="000F104D" w:rsidP="006557E2">
      <w:pPr>
        <w:pStyle w:val="PargrafodaLista"/>
        <w:numPr>
          <w:ilvl w:val="2"/>
          <w:numId w:val="1"/>
        </w:numPr>
        <w:spacing w:beforeLines="120" w:before="288" w:afterLines="120" w:after="288" w:line="276" w:lineRule="auto"/>
        <w:ind w:left="425" w:firstLine="993"/>
        <w:jc w:val="both"/>
      </w:pPr>
      <w:proofErr w:type="gramStart"/>
      <w:r w:rsidRPr="00F776B7">
        <w:rPr>
          <w:rFonts w:cs="Arial"/>
          <w:szCs w:val="20"/>
          <w:lang w:eastAsia="en-US"/>
        </w:rPr>
        <w:t>prova</w:t>
      </w:r>
      <w:proofErr w:type="gramEnd"/>
      <w:r w:rsidRPr="00F776B7">
        <w:rPr>
          <w:rFonts w:cs="Arial"/>
          <w:szCs w:val="20"/>
          <w:lang w:eastAsia="en-US"/>
        </w:rPr>
        <w:t xml:space="preserve"> de inscrição no Cadastro Nacional de Pessoas Jurídicas;</w:t>
      </w:r>
    </w:p>
    <w:p w14:paraId="346F5B5B" w14:textId="4814B6D9" w:rsidR="000F104D" w:rsidRPr="00F776B7" w:rsidRDefault="000E4F8C" w:rsidP="00095D2E">
      <w:pPr>
        <w:pStyle w:val="PargrafodaLista"/>
        <w:numPr>
          <w:ilvl w:val="2"/>
          <w:numId w:val="1"/>
        </w:numPr>
        <w:spacing w:beforeLines="120" w:before="288" w:afterLines="120" w:after="288" w:line="276" w:lineRule="auto"/>
        <w:ind w:left="1418" w:firstLine="0"/>
        <w:jc w:val="both"/>
      </w:pPr>
      <w:r w:rsidRPr="00F776B7">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77777777" w:rsidR="000F104D" w:rsidRPr="00F776B7" w:rsidRDefault="000F104D" w:rsidP="00095D2E">
      <w:pPr>
        <w:pStyle w:val="PargrafodaLista"/>
        <w:numPr>
          <w:ilvl w:val="2"/>
          <w:numId w:val="1"/>
        </w:numPr>
        <w:spacing w:beforeLines="120" w:before="288" w:afterLines="120" w:after="288" w:line="276" w:lineRule="auto"/>
        <w:ind w:left="1418" w:firstLine="0"/>
        <w:jc w:val="both"/>
      </w:pPr>
      <w:proofErr w:type="gramStart"/>
      <w:r w:rsidRPr="00F776B7">
        <w:rPr>
          <w:rFonts w:cs="Arial"/>
          <w:color w:val="000000"/>
          <w:szCs w:val="20"/>
          <w:lang w:eastAsia="en-US"/>
        </w:rPr>
        <w:t>prova</w:t>
      </w:r>
      <w:proofErr w:type="gramEnd"/>
      <w:r w:rsidRPr="00F776B7">
        <w:rPr>
          <w:rFonts w:cs="Arial"/>
          <w:color w:val="000000"/>
          <w:szCs w:val="20"/>
          <w:lang w:eastAsia="en-US"/>
        </w:rPr>
        <w:t xml:space="preserve"> de regularidade com o Fundo de Garantia do Tempo de Serviço (FGTS);</w:t>
      </w:r>
    </w:p>
    <w:p w14:paraId="7761AEF9" w14:textId="06BF11AC" w:rsidR="00FA267A" w:rsidRPr="00F776B7" w:rsidRDefault="00A5694E" w:rsidP="00095D2E">
      <w:pPr>
        <w:pStyle w:val="PargrafodaLista"/>
        <w:numPr>
          <w:ilvl w:val="2"/>
          <w:numId w:val="1"/>
        </w:numPr>
        <w:spacing w:beforeLines="120" w:before="288" w:afterLines="120" w:after="288" w:line="276" w:lineRule="auto"/>
        <w:ind w:left="1418" w:firstLine="0"/>
        <w:jc w:val="both"/>
      </w:pPr>
      <w:proofErr w:type="gramStart"/>
      <w:r w:rsidRPr="00F776B7">
        <w:rPr>
          <w:rFonts w:cs="Arial"/>
          <w:szCs w:val="20"/>
          <w:lang w:eastAsia="en-US"/>
        </w:rPr>
        <w:t>prova</w:t>
      </w:r>
      <w:proofErr w:type="gramEnd"/>
      <w:r w:rsidRPr="00F776B7">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F776B7" w:rsidRDefault="000F104D" w:rsidP="00B963DF">
      <w:pPr>
        <w:pStyle w:val="PargrafodaLista"/>
        <w:numPr>
          <w:ilvl w:val="2"/>
          <w:numId w:val="1"/>
        </w:numPr>
        <w:spacing w:beforeLines="120" w:before="288" w:afterLines="120" w:after="288" w:line="276" w:lineRule="auto"/>
        <w:ind w:left="1418" w:firstLine="0"/>
        <w:jc w:val="both"/>
      </w:pPr>
      <w:proofErr w:type="gramStart"/>
      <w:r w:rsidRPr="00F776B7">
        <w:rPr>
          <w:rFonts w:cs="Arial"/>
          <w:bCs/>
          <w:color w:val="000000"/>
          <w:szCs w:val="20"/>
        </w:rPr>
        <w:t>prova</w:t>
      </w:r>
      <w:proofErr w:type="gramEnd"/>
      <w:r w:rsidRPr="00F776B7">
        <w:rPr>
          <w:rFonts w:cs="Arial"/>
          <w:bCs/>
          <w:color w:val="000000"/>
          <w:szCs w:val="20"/>
        </w:rPr>
        <w:t xml:space="preserve"> de inscrição no cadastro de contribuintes municipal, relativo ao domicílio ou sede do licitante, pertinente ao seu ramo de atividade e compatível com o objeto contratual; </w:t>
      </w:r>
    </w:p>
    <w:p w14:paraId="1C6CB610" w14:textId="77777777" w:rsidR="000F104D" w:rsidRPr="00F776B7" w:rsidRDefault="000F104D" w:rsidP="00B963DF">
      <w:pPr>
        <w:pStyle w:val="PargrafodaLista"/>
        <w:numPr>
          <w:ilvl w:val="2"/>
          <w:numId w:val="1"/>
        </w:numPr>
        <w:spacing w:beforeLines="120" w:before="288" w:afterLines="120" w:after="288" w:line="276" w:lineRule="auto"/>
        <w:ind w:left="1418" w:firstLine="0"/>
        <w:jc w:val="both"/>
      </w:pPr>
      <w:proofErr w:type="gramStart"/>
      <w:r w:rsidRPr="00F776B7">
        <w:rPr>
          <w:rFonts w:cs="Arial"/>
          <w:szCs w:val="20"/>
        </w:rPr>
        <w:t>prova</w:t>
      </w:r>
      <w:proofErr w:type="gramEnd"/>
      <w:r w:rsidRPr="00F776B7">
        <w:rPr>
          <w:rFonts w:cs="Arial"/>
          <w:szCs w:val="20"/>
        </w:rPr>
        <w:t xml:space="preserve"> de regularidade com a Fazenda Municipal do domicílio ou sede do licitante, relativa à atividade em cujo exercício contrata ou concorre; </w:t>
      </w:r>
    </w:p>
    <w:p w14:paraId="0C0597EB" w14:textId="2DE3FCE7" w:rsidR="000F104D" w:rsidRPr="00F776B7" w:rsidRDefault="000F104D" w:rsidP="00B963DF">
      <w:pPr>
        <w:pStyle w:val="PargrafodaLista"/>
        <w:numPr>
          <w:ilvl w:val="2"/>
          <w:numId w:val="1"/>
        </w:numPr>
        <w:spacing w:beforeLines="120" w:before="288" w:afterLines="120" w:after="288" w:line="276" w:lineRule="auto"/>
        <w:ind w:left="1418" w:firstLine="0"/>
        <w:jc w:val="both"/>
      </w:pPr>
      <w:proofErr w:type="gramStart"/>
      <w:r w:rsidRPr="00F776B7">
        <w:rPr>
          <w:rFonts w:cs="Arial"/>
          <w:szCs w:val="20"/>
        </w:rPr>
        <w:t>caso</w:t>
      </w:r>
      <w:proofErr w:type="gramEnd"/>
      <w:r w:rsidRPr="00F776B7">
        <w:rPr>
          <w:rFonts w:cs="Arial"/>
          <w:szCs w:val="20"/>
        </w:rPr>
        <w:t xml:space="preserve"> o licitante seja considerado isento dos tributos municipais </w:t>
      </w:r>
      <w:r w:rsidR="00F21E01" w:rsidRPr="00F776B7">
        <w:rPr>
          <w:rFonts w:cs="Arial"/>
          <w:szCs w:val="20"/>
        </w:rPr>
        <w:t xml:space="preserve">(ou estaduais) </w:t>
      </w:r>
      <w:r w:rsidRPr="00F776B7">
        <w:rPr>
          <w:rFonts w:cs="Arial"/>
          <w:szCs w:val="20"/>
        </w:rPr>
        <w:t xml:space="preserve">relacionados ao objeto licitatório, deverá comprovar tal condição mediante a apresentação de declaração da Fazenda Municipal </w:t>
      </w:r>
      <w:r w:rsidR="00F21E01" w:rsidRPr="00F776B7">
        <w:rPr>
          <w:rFonts w:cs="Arial"/>
          <w:szCs w:val="20"/>
        </w:rPr>
        <w:t xml:space="preserve">(Fazenda Estadual) </w:t>
      </w:r>
      <w:r w:rsidRPr="00F776B7">
        <w:rPr>
          <w:rFonts w:cs="Arial"/>
          <w:szCs w:val="20"/>
        </w:rPr>
        <w:t xml:space="preserve">do seu domicílio ou sede, ou outra equivalente, na forma da lei; </w:t>
      </w:r>
    </w:p>
    <w:p w14:paraId="37ECEF53" w14:textId="77777777" w:rsidR="000F104D" w:rsidRPr="000C3637" w:rsidRDefault="000F104D" w:rsidP="00B963DF">
      <w:pPr>
        <w:pStyle w:val="PargrafodaLista"/>
        <w:numPr>
          <w:ilvl w:val="2"/>
          <w:numId w:val="1"/>
        </w:numPr>
        <w:spacing w:beforeLines="120" w:before="288" w:afterLines="120" w:after="288" w:line="276" w:lineRule="auto"/>
        <w:ind w:left="1418" w:firstLine="0"/>
        <w:jc w:val="both"/>
      </w:pPr>
      <w:proofErr w:type="gramStart"/>
      <w:r w:rsidRPr="00F776B7">
        <w:rPr>
          <w:rFonts w:cs="Arial"/>
          <w:color w:val="000000"/>
          <w:szCs w:val="20"/>
          <w:lang w:eastAsia="en-US" w:bidi="pt-BR"/>
        </w:rPr>
        <w:t>caso</w:t>
      </w:r>
      <w:proofErr w:type="gramEnd"/>
      <w:r w:rsidRPr="00F776B7">
        <w:rPr>
          <w:rFonts w:cs="Arial"/>
          <w:color w:val="000000"/>
          <w:szCs w:val="20"/>
          <w:lang w:eastAsia="en-US" w:bidi="pt-BR"/>
        </w:rPr>
        <w:t xml:space="preserve"> o licitante detentor do menor preço seja microempresa ou empresa de pequeno porte</w:t>
      </w:r>
      <w:r w:rsidRPr="00F776B7">
        <w:rPr>
          <w:rFonts w:cs="Arial"/>
          <w:color w:val="000000"/>
          <w:szCs w:val="20"/>
          <w:lang w:eastAsia="en-US"/>
        </w:rPr>
        <w:t>,</w:t>
      </w:r>
      <w:r w:rsidRPr="00F776B7">
        <w:rPr>
          <w:rFonts w:cs="Arial"/>
          <w:color w:val="000000"/>
          <w:szCs w:val="20"/>
          <w:lang w:eastAsia="en-US" w:bidi="pt-BR"/>
        </w:rPr>
        <w:t xml:space="preserve"> </w:t>
      </w:r>
      <w:r w:rsidRPr="00F776B7">
        <w:rPr>
          <w:rFonts w:cs="Arial"/>
          <w:color w:val="000000"/>
          <w:szCs w:val="20"/>
          <w:lang w:eastAsia="en-US"/>
        </w:rPr>
        <w:t>deverá apresentar toda a documentação exigida para efeito de comprovação de regularidade fiscal, mesmo que esta apresente alguma restrição, sob pena de inabilitação.</w:t>
      </w:r>
    </w:p>
    <w:p w14:paraId="70963523" w14:textId="05E84ACB" w:rsidR="009C0F79" w:rsidRPr="00CF5985" w:rsidRDefault="009C0F79" w:rsidP="00961922">
      <w:pPr>
        <w:pStyle w:val="PargrafodaLista"/>
        <w:numPr>
          <w:ilvl w:val="1"/>
          <w:numId w:val="1"/>
        </w:numPr>
        <w:spacing w:beforeLines="120" w:before="288" w:afterLines="120" w:after="288" w:line="276" w:lineRule="auto"/>
        <w:ind w:left="425" w:firstLine="0"/>
        <w:jc w:val="both"/>
      </w:pPr>
      <w:r w:rsidRPr="00CF5985">
        <w:rPr>
          <w:rFonts w:cs="Arial"/>
          <w:b/>
          <w:color w:val="000000"/>
          <w:szCs w:val="20"/>
        </w:rPr>
        <w:t>Qualificação Econômico-Financeira</w:t>
      </w:r>
      <w:r w:rsidRPr="00CF5985">
        <w:rPr>
          <w:rFonts w:cs="Arial"/>
          <w:color w:val="000000"/>
          <w:szCs w:val="20"/>
        </w:rPr>
        <w:t>:</w:t>
      </w:r>
    </w:p>
    <w:p w14:paraId="56AB1C5F" w14:textId="52C3E24D" w:rsidR="000F104D" w:rsidRPr="00CF5985" w:rsidRDefault="00FB2552" w:rsidP="00B963DF">
      <w:pPr>
        <w:pStyle w:val="PargrafodaLista"/>
        <w:numPr>
          <w:ilvl w:val="2"/>
          <w:numId w:val="1"/>
        </w:numPr>
        <w:spacing w:beforeLines="120" w:before="288" w:afterLines="120" w:after="288" w:line="276" w:lineRule="auto"/>
        <w:ind w:left="425" w:firstLine="993"/>
        <w:jc w:val="both"/>
      </w:pPr>
      <w:proofErr w:type="gramStart"/>
      <w:r w:rsidRPr="00CF5985">
        <w:rPr>
          <w:rFonts w:cs="Arial"/>
          <w:szCs w:val="20"/>
        </w:rPr>
        <w:t>certidão</w:t>
      </w:r>
      <w:proofErr w:type="gramEnd"/>
      <w:r w:rsidRPr="00CF5985">
        <w:rPr>
          <w:rFonts w:cs="Arial"/>
          <w:szCs w:val="20"/>
        </w:rPr>
        <w:t xml:space="preserve"> negativa de falência, </w:t>
      </w:r>
      <w:r w:rsidR="000F104D" w:rsidRPr="00CF5985">
        <w:rPr>
          <w:rFonts w:cs="Arial"/>
          <w:szCs w:val="20"/>
        </w:rPr>
        <w:t>expedida pelo distribuidor da sede do licitante;</w:t>
      </w:r>
    </w:p>
    <w:p w14:paraId="7D6C578D" w14:textId="3A3B1391" w:rsidR="000F104D" w:rsidRPr="00CF5985" w:rsidRDefault="000F104D" w:rsidP="00067104">
      <w:pPr>
        <w:pStyle w:val="PargrafodaLista"/>
        <w:numPr>
          <w:ilvl w:val="2"/>
          <w:numId w:val="1"/>
        </w:numPr>
        <w:spacing w:beforeLines="120" w:before="288" w:afterLines="120" w:after="288" w:line="276" w:lineRule="auto"/>
        <w:ind w:left="851" w:firstLine="0"/>
        <w:jc w:val="both"/>
      </w:pPr>
      <w:proofErr w:type="gramStart"/>
      <w:r w:rsidRPr="00CF5985">
        <w:rPr>
          <w:rFonts w:cs="Arial"/>
          <w:szCs w:val="20"/>
        </w:rPr>
        <w:t>balanço</w:t>
      </w:r>
      <w:proofErr w:type="gramEnd"/>
      <w:r w:rsidRPr="00CF5985">
        <w:rPr>
          <w:rFonts w:cs="Arial"/>
          <w:szCs w:val="20"/>
        </w:rPr>
        <w:t xml:space="preserve"> patrimonial e demonstrações contábeis do último exercício social, </w:t>
      </w:r>
      <w:r w:rsidR="00FB2552" w:rsidRPr="00782AC2">
        <w:t>referentes ao último exercício social, comprovando índices de Liquidez Geral (LG), Liquidez Corrente (LC), e Solvência Geral (SG) superiores a 1 (um)</w:t>
      </w:r>
      <w:r w:rsidRPr="00CF5985">
        <w:rPr>
          <w:rFonts w:cs="Arial"/>
          <w:szCs w:val="20"/>
        </w:rPr>
        <w:t>;</w:t>
      </w:r>
    </w:p>
    <w:p w14:paraId="7766B3BC" w14:textId="5F4BF999" w:rsidR="00782AC2" w:rsidRPr="00BB67EC" w:rsidRDefault="00782AC2" w:rsidP="00067104">
      <w:pPr>
        <w:pStyle w:val="PargrafodaLista"/>
        <w:numPr>
          <w:ilvl w:val="3"/>
          <w:numId w:val="1"/>
        </w:numPr>
        <w:spacing w:beforeLines="120" w:before="288" w:afterLines="120" w:after="288" w:line="276" w:lineRule="auto"/>
        <w:ind w:left="1418" w:firstLine="0"/>
        <w:jc w:val="both"/>
      </w:pPr>
      <w:r w:rsidRPr="00BB67EC">
        <w:rPr>
          <w:rFonts w:cs="Arial"/>
          <w:szCs w:val="20"/>
        </w:rPr>
        <w:t>O licitante que apresentar índices econômicos iguais ou inferiores a 1 (um) em qualquer dos índices de Liquidez Geral, Solvência Geral e Liquidez Corrente deverá comprovar que possui (capital mínimo ou pat</w:t>
      </w:r>
      <w:r w:rsidR="00EE6EE6" w:rsidRPr="00BB67EC">
        <w:rPr>
          <w:rFonts w:cs="Arial"/>
          <w:szCs w:val="20"/>
        </w:rPr>
        <w:t>rimônio líquido) </w:t>
      </w:r>
      <w:r w:rsidR="00BB67EC" w:rsidRPr="00BB67EC">
        <w:rPr>
          <w:rFonts w:cs="Arial"/>
          <w:color w:val="000000"/>
          <w:szCs w:val="20"/>
        </w:rPr>
        <w:t>maior ou igual a R$ 4</w:t>
      </w:r>
      <w:r w:rsidR="00065A83">
        <w:rPr>
          <w:rFonts w:cs="Arial"/>
          <w:color w:val="000000"/>
          <w:szCs w:val="20"/>
        </w:rPr>
        <w:t>6</w:t>
      </w:r>
      <w:r w:rsidR="00BB67EC" w:rsidRPr="00BB67EC">
        <w:rPr>
          <w:rFonts w:cs="Arial"/>
          <w:color w:val="000000"/>
          <w:szCs w:val="20"/>
        </w:rPr>
        <w:t>.</w:t>
      </w:r>
      <w:r w:rsidR="00065A83">
        <w:rPr>
          <w:rFonts w:cs="Arial"/>
          <w:color w:val="000000"/>
          <w:szCs w:val="20"/>
        </w:rPr>
        <w:t>566</w:t>
      </w:r>
      <w:r w:rsidR="00BB67EC" w:rsidRPr="00BB67EC">
        <w:rPr>
          <w:rFonts w:cs="Arial"/>
          <w:color w:val="000000"/>
          <w:szCs w:val="20"/>
        </w:rPr>
        <w:t>,6</w:t>
      </w:r>
      <w:r w:rsidR="00065A83">
        <w:rPr>
          <w:rFonts w:cs="Arial"/>
          <w:color w:val="000000"/>
          <w:szCs w:val="20"/>
        </w:rPr>
        <w:t>9</w:t>
      </w:r>
      <w:r w:rsidR="00BB67EC" w:rsidRPr="00BB67EC">
        <w:rPr>
          <w:rFonts w:cs="Arial"/>
          <w:color w:val="000000"/>
          <w:szCs w:val="20"/>
        </w:rPr>
        <w:t xml:space="preserve"> </w:t>
      </w:r>
      <w:r w:rsidR="00337279" w:rsidRPr="00BB67EC">
        <w:rPr>
          <w:rFonts w:cs="Arial"/>
          <w:color w:val="000000"/>
          <w:szCs w:val="20"/>
        </w:rPr>
        <w:t>(</w:t>
      </w:r>
      <w:r w:rsidR="00BB67EC" w:rsidRPr="00BB67EC">
        <w:rPr>
          <w:rFonts w:cs="Arial"/>
          <w:color w:val="000000"/>
          <w:szCs w:val="20"/>
        </w:rPr>
        <w:t xml:space="preserve">quarenta e </w:t>
      </w:r>
      <w:r w:rsidR="00065A83">
        <w:rPr>
          <w:rFonts w:cs="Arial"/>
          <w:color w:val="000000"/>
          <w:szCs w:val="20"/>
        </w:rPr>
        <w:t>seis</w:t>
      </w:r>
      <w:r w:rsidR="00BB67EC" w:rsidRPr="00BB67EC">
        <w:rPr>
          <w:rFonts w:cs="Arial"/>
          <w:color w:val="000000"/>
          <w:szCs w:val="20"/>
        </w:rPr>
        <w:t xml:space="preserve"> mil, </w:t>
      </w:r>
      <w:r w:rsidR="00065A83">
        <w:rPr>
          <w:rFonts w:cs="Arial"/>
          <w:color w:val="000000"/>
          <w:szCs w:val="20"/>
        </w:rPr>
        <w:t xml:space="preserve">quinhentos </w:t>
      </w:r>
      <w:r w:rsidR="00BB67EC" w:rsidRPr="00BB67EC">
        <w:rPr>
          <w:rFonts w:cs="Arial"/>
          <w:color w:val="000000"/>
          <w:szCs w:val="20"/>
        </w:rPr>
        <w:t xml:space="preserve">e </w:t>
      </w:r>
      <w:r w:rsidR="00065A83">
        <w:rPr>
          <w:rFonts w:cs="Arial"/>
          <w:color w:val="000000"/>
          <w:szCs w:val="20"/>
        </w:rPr>
        <w:t xml:space="preserve">sessenta e seis reais </w:t>
      </w:r>
      <w:r w:rsidR="00BB67EC" w:rsidRPr="00BB67EC">
        <w:rPr>
          <w:rFonts w:cs="Arial"/>
          <w:color w:val="000000"/>
          <w:szCs w:val="20"/>
        </w:rPr>
        <w:t xml:space="preserve">e sessenta e </w:t>
      </w:r>
      <w:r w:rsidR="00065A83">
        <w:rPr>
          <w:rFonts w:cs="Arial"/>
          <w:color w:val="000000"/>
          <w:szCs w:val="20"/>
        </w:rPr>
        <w:t xml:space="preserve">nove </w:t>
      </w:r>
      <w:r w:rsidR="00BB67EC" w:rsidRPr="00BB67EC">
        <w:rPr>
          <w:rFonts w:cs="Arial"/>
          <w:color w:val="000000"/>
          <w:szCs w:val="20"/>
        </w:rPr>
        <w:t>centavos</w:t>
      </w:r>
      <w:r w:rsidR="00337279" w:rsidRPr="00BB67EC">
        <w:rPr>
          <w:rFonts w:cs="Arial"/>
          <w:color w:val="000000"/>
          <w:szCs w:val="20"/>
        </w:rPr>
        <w:t>).</w:t>
      </w:r>
    </w:p>
    <w:p w14:paraId="77D552CD" w14:textId="77777777" w:rsidR="00434B5D" w:rsidRPr="00131FC7" w:rsidRDefault="000F104D" w:rsidP="00961922">
      <w:pPr>
        <w:pStyle w:val="PargrafodaLista"/>
        <w:numPr>
          <w:ilvl w:val="1"/>
          <w:numId w:val="1"/>
        </w:numPr>
        <w:spacing w:beforeLines="120" w:before="288" w:afterLines="120" w:after="288" w:line="276" w:lineRule="auto"/>
        <w:ind w:left="425" w:firstLine="0"/>
        <w:jc w:val="both"/>
      </w:pPr>
      <w:r w:rsidRPr="00434B5D">
        <w:rPr>
          <w:rFonts w:cs="Arial"/>
          <w:bCs/>
          <w:iCs/>
          <w:color w:val="000000"/>
          <w:szCs w:val="20"/>
        </w:rPr>
        <w:t xml:space="preserve">As empresas </w:t>
      </w:r>
      <w:r w:rsidR="009C137B" w:rsidRPr="00434B5D">
        <w:rPr>
          <w:rFonts w:cs="Arial"/>
          <w:bCs/>
          <w:iCs/>
          <w:color w:val="000000"/>
          <w:szCs w:val="20"/>
        </w:rPr>
        <w:t>deverão comprovar</w:t>
      </w:r>
      <w:r w:rsidRPr="00434B5D">
        <w:rPr>
          <w:rFonts w:cs="Arial"/>
          <w:bCs/>
          <w:iCs/>
          <w:color w:val="000000"/>
          <w:szCs w:val="20"/>
        </w:rPr>
        <w:t xml:space="preserve">, ainda, a </w:t>
      </w:r>
      <w:r w:rsidRPr="00434B5D">
        <w:rPr>
          <w:rFonts w:cs="Arial"/>
          <w:b/>
          <w:bCs/>
          <w:iCs/>
          <w:color w:val="000000"/>
          <w:szCs w:val="20"/>
        </w:rPr>
        <w:t>qualificação técnica</w:t>
      </w:r>
      <w:r w:rsidRPr="00434B5D">
        <w:rPr>
          <w:rFonts w:cs="Arial"/>
          <w:bCs/>
          <w:iCs/>
          <w:color w:val="000000"/>
          <w:szCs w:val="20"/>
        </w:rPr>
        <w:t>, por meio de:</w:t>
      </w:r>
    </w:p>
    <w:p w14:paraId="192CC50D" w14:textId="77777777" w:rsidR="00F12F37" w:rsidRPr="00F12F37" w:rsidRDefault="00AC0B80" w:rsidP="006A7D07">
      <w:pPr>
        <w:pStyle w:val="PargrafodaLista"/>
        <w:numPr>
          <w:ilvl w:val="2"/>
          <w:numId w:val="1"/>
        </w:numPr>
        <w:spacing w:beforeLines="120" w:before="288" w:afterLines="120" w:after="288" w:line="276" w:lineRule="auto"/>
        <w:ind w:left="851" w:firstLine="0"/>
        <w:jc w:val="both"/>
      </w:pPr>
      <w:r w:rsidRPr="00434B5D">
        <w:rPr>
          <w:rFonts w:cs="Arial"/>
          <w:szCs w:val="20"/>
        </w:rPr>
        <w:t>Comprovação de aptidão para a prestação dos serviços em caract</w:t>
      </w:r>
      <w:r w:rsidR="00476CF6" w:rsidRPr="00434B5D">
        <w:rPr>
          <w:rFonts w:cs="Arial"/>
          <w:szCs w:val="20"/>
        </w:rPr>
        <w:t xml:space="preserve">erísticas </w:t>
      </w:r>
      <w:r w:rsidRPr="00434B5D">
        <w:rPr>
          <w:rFonts w:cs="Arial"/>
          <w:szCs w:val="20"/>
        </w:rPr>
        <w:t xml:space="preserve">compatíveis com o objeto desta licitação, ou com o item pertinente, </w:t>
      </w:r>
      <w:r w:rsidRPr="00EF0D49">
        <w:rPr>
          <w:rFonts w:cs="Arial"/>
          <w:szCs w:val="20"/>
        </w:rPr>
        <w:t xml:space="preserve">por período não inferior </w:t>
      </w:r>
      <w:r w:rsidRPr="00EF0D49">
        <w:rPr>
          <w:rFonts w:cs="Arial"/>
          <w:szCs w:val="20"/>
        </w:rPr>
        <w:lastRenderedPageBreak/>
        <w:t xml:space="preserve">a </w:t>
      </w:r>
      <w:r w:rsidR="00F12F37">
        <w:rPr>
          <w:rFonts w:cs="Arial"/>
          <w:szCs w:val="20"/>
        </w:rPr>
        <w:t>um</w:t>
      </w:r>
      <w:r w:rsidRPr="00EF0D49">
        <w:rPr>
          <w:rFonts w:cs="Arial"/>
          <w:szCs w:val="20"/>
        </w:rPr>
        <w:t xml:space="preserve"> ano, </w:t>
      </w:r>
      <w:r w:rsidRPr="00434B5D">
        <w:rPr>
          <w:rFonts w:cs="Arial"/>
          <w:szCs w:val="20"/>
        </w:rPr>
        <w:t>mediante a apresentação de atestados fornecidos por pessoas jurídicas de direito público ou privado.</w:t>
      </w:r>
    </w:p>
    <w:p w14:paraId="1B334F3F" w14:textId="0E7B28FC" w:rsidR="00AC0B80" w:rsidRPr="00434B5D" w:rsidRDefault="00AC0B80" w:rsidP="00F12F37">
      <w:pPr>
        <w:pStyle w:val="PargrafodaLista"/>
        <w:numPr>
          <w:ilvl w:val="3"/>
          <w:numId w:val="1"/>
        </w:numPr>
        <w:spacing w:beforeLines="120" w:before="288" w:afterLines="120" w:after="288" w:line="276" w:lineRule="auto"/>
        <w:ind w:left="1418" w:firstLine="0"/>
        <w:jc w:val="both"/>
      </w:pPr>
      <w:r w:rsidRPr="00434B5D">
        <w:rPr>
          <w:rFonts w:cs="Arial"/>
          <w:szCs w:val="20"/>
        </w:rPr>
        <w:t xml:space="preserve"> </w:t>
      </w:r>
      <w:r w:rsidR="00F12F37" w:rsidRPr="009367D8">
        <w:rPr>
          <w:rFonts w:cs="Arial"/>
          <w:bCs/>
          <w:szCs w:val="20"/>
        </w:rPr>
        <w:t xml:space="preserve">A Administração, no uso de seu poder discricionário, faz a opção por </w:t>
      </w:r>
      <w:r w:rsidR="00F12F37">
        <w:rPr>
          <w:rFonts w:cs="Arial"/>
          <w:bCs/>
          <w:szCs w:val="20"/>
        </w:rPr>
        <w:t>diminuir o período citado acima para um ano</w:t>
      </w:r>
      <w:r w:rsidR="00F12F37" w:rsidRPr="009367D8">
        <w:rPr>
          <w:rFonts w:cs="Arial"/>
          <w:bCs/>
          <w:szCs w:val="20"/>
        </w:rPr>
        <w:t>, por entender que esta ação irá favorecer a ampla concorrência entre os licitantes</w:t>
      </w:r>
      <w:r w:rsidR="00F12F37">
        <w:rPr>
          <w:rFonts w:cs="Arial"/>
          <w:bCs/>
          <w:szCs w:val="20"/>
        </w:rPr>
        <w:t>.</w:t>
      </w:r>
    </w:p>
    <w:p w14:paraId="501DEB03" w14:textId="584559A5" w:rsidR="00763C01" w:rsidRPr="00434B5D" w:rsidRDefault="00763C01" w:rsidP="006A7D07">
      <w:pPr>
        <w:pStyle w:val="PargrafodaLista"/>
        <w:numPr>
          <w:ilvl w:val="3"/>
          <w:numId w:val="1"/>
        </w:numPr>
        <w:spacing w:beforeLines="120" w:before="288" w:afterLines="120" w:after="288" w:line="276" w:lineRule="auto"/>
        <w:ind w:left="1418" w:firstLine="0"/>
        <w:jc w:val="both"/>
      </w:pPr>
      <w:r w:rsidRPr="00434B5D">
        <w:rPr>
          <w:rFonts w:cs="Arial"/>
          <w:szCs w:val="20"/>
        </w:rPr>
        <w:t xml:space="preserve">Os atestados deverão referir-se a serviços prestados no âmbito de sua atividade econômica principal ou secundária especificadas no contrato social vigente; </w:t>
      </w:r>
    </w:p>
    <w:p w14:paraId="594F6158" w14:textId="3B73E8F2" w:rsidR="00324781" w:rsidRPr="00434B5D" w:rsidRDefault="00AA437A" w:rsidP="006A7D07">
      <w:pPr>
        <w:pStyle w:val="PargrafodaLista"/>
        <w:numPr>
          <w:ilvl w:val="3"/>
          <w:numId w:val="1"/>
        </w:numPr>
        <w:spacing w:beforeLines="120" w:before="288" w:afterLines="120" w:after="288" w:line="276" w:lineRule="auto"/>
        <w:ind w:left="1418" w:firstLine="0"/>
        <w:jc w:val="both"/>
      </w:pPr>
      <w:r w:rsidRPr="00434B5D">
        <w:rPr>
          <w:rFonts w:cs="Arial"/>
          <w:szCs w:val="20"/>
        </w:rPr>
        <w:t xml:space="preserve">Somente serão aceitos atestados expedidos após a conclusão do contrato ou se decorrido, pelo menos, um ano do início de sua execução, exceto se firmado para </w:t>
      </w:r>
      <w:r w:rsidR="00AC0B80" w:rsidRPr="00434B5D">
        <w:rPr>
          <w:rFonts w:cs="Arial"/>
          <w:szCs w:val="20"/>
        </w:rPr>
        <w:t>ser executado em prazo inferior, conforme item 10.8 da IN SEGES/MPDG n. 5/2017</w:t>
      </w:r>
      <w:r w:rsidR="00D1677C" w:rsidRPr="00434B5D">
        <w:rPr>
          <w:rFonts w:cs="Arial"/>
          <w:szCs w:val="20"/>
        </w:rPr>
        <w:t>.</w:t>
      </w:r>
      <w:r w:rsidR="00AC0B80" w:rsidRPr="00434B5D">
        <w:rPr>
          <w:rFonts w:cs="Arial"/>
          <w:szCs w:val="20"/>
        </w:rPr>
        <w:t xml:space="preserve"> </w:t>
      </w:r>
    </w:p>
    <w:p w14:paraId="4B499FE7" w14:textId="347FC412" w:rsidR="008E623A" w:rsidRPr="007E4836" w:rsidRDefault="00DD77DD" w:rsidP="006A7D07">
      <w:pPr>
        <w:pStyle w:val="PargrafodaLista"/>
        <w:numPr>
          <w:ilvl w:val="0"/>
          <w:numId w:val="13"/>
        </w:numPr>
        <w:spacing w:beforeLines="120" w:before="288" w:afterLines="120" w:after="288" w:line="276" w:lineRule="auto"/>
        <w:ind w:left="2410" w:firstLine="0"/>
        <w:jc w:val="both"/>
        <w:rPr>
          <w:rFonts w:cs="Arial"/>
          <w:szCs w:val="20"/>
        </w:rPr>
      </w:pPr>
      <w:r w:rsidRPr="007E4836">
        <w:rPr>
          <w:rFonts w:cs="Arial"/>
          <w:szCs w:val="20"/>
        </w:rPr>
        <w:t xml:space="preserve">Para a comprovação da experiência mínima </w:t>
      </w:r>
      <w:r w:rsidRPr="00311F82">
        <w:rPr>
          <w:rFonts w:cs="Arial"/>
          <w:szCs w:val="20"/>
        </w:rPr>
        <w:t xml:space="preserve">de </w:t>
      </w:r>
      <w:r w:rsidR="00093F09">
        <w:rPr>
          <w:rFonts w:cs="Arial"/>
          <w:szCs w:val="20"/>
        </w:rPr>
        <w:t>1</w:t>
      </w:r>
      <w:r w:rsidRPr="00EF0D49">
        <w:rPr>
          <w:rFonts w:cs="Arial"/>
          <w:szCs w:val="20"/>
        </w:rPr>
        <w:t xml:space="preserve"> (</w:t>
      </w:r>
      <w:r w:rsidR="00093F09">
        <w:rPr>
          <w:rFonts w:cs="Arial"/>
          <w:szCs w:val="20"/>
        </w:rPr>
        <w:t>um</w:t>
      </w:r>
      <w:r w:rsidRPr="00EF0D49">
        <w:rPr>
          <w:rFonts w:cs="Arial"/>
          <w:szCs w:val="20"/>
        </w:rPr>
        <w:t>) ano,</w:t>
      </w:r>
      <w:r w:rsidR="000C20A7" w:rsidRPr="00EF0D49">
        <w:rPr>
          <w:rFonts w:cs="Arial"/>
          <w:szCs w:val="20"/>
        </w:rPr>
        <w:t xml:space="preserve"> é admitida a apresentação de atestados referentes a períodos sucessivos não contínuos, não havendo a obrigatoriedade d</w:t>
      </w:r>
      <w:r w:rsidR="00981309">
        <w:rPr>
          <w:rFonts w:cs="Arial"/>
          <w:szCs w:val="20"/>
        </w:rPr>
        <w:t xml:space="preserve">e um </w:t>
      </w:r>
      <w:r w:rsidR="008E623A" w:rsidRPr="00EF0D49">
        <w:rPr>
          <w:rFonts w:cs="Arial"/>
          <w:szCs w:val="20"/>
        </w:rPr>
        <w:t>ano</w:t>
      </w:r>
      <w:r w:rsidR="00981309">
        <w:rPr>
          <w:rFonts w:cs="Arial"/>
          <w:szCs w:val="20"/>
        </w:rPr>
        <w:t xml:space="preserve"> </w:t>
      </w:r>
      <w:r w:rsidR="008E623A" w:rsidRPr="007E4836">
        <w:rPr>
          <w:rFonts w:cs="Arial"/>
          <w:szCs w:val="20"/>
        </w:rPr>
        <w:t>ser</w:t>
      </w:r>
      <w:r w:rsidR="00981309">
        <w:rPr>
          <w:rFonts w:cs="Arial"/>
          <w:szCs w:val="20"/>
        </w:rPr>
        <w:t xml:space="preserve"> </w:t>
      </w:r>
      <w:r w:rsidR="008E623A" w:rsidRPr="007E4836">
        <w:rPr>
          <w:rFonts w:cs="Arial"/>
          <w:szCs w:val="20"/>
        </w:rPr>
        <w:t>ininterrupto, conforme item 10.7.1 do Anexo VII-A da IN SEGES/MPDG n. 5/2017.</w:t>
      </w:r>
    </w:p>
    <w:p w14:paraId="3BE04152" w14:textId="77777777" w:rsidR="00AA6505" w:rsidRDefault="004F6C38" w:rsidP="006A7D07">
      <w:pPr>
        <w:pStyle w:val="PargrafodaLista"/>
        <w:numPr>
          <w:ilvl w:val="0"/>
          <w:numId w:val="13"/>
        </w:numPr>
        <w:spacing w:beforeLines="120" w:before="288" w:afterLines="120" w:after="288" w:line="276" w:lineRule="auto"/>
        <w:ind w:left="2410" w:firstLine="0"/>
        <w:jc w:val="both"/>
        <w:rPr>
          <w:rFonts w:cs="Arial"/>
          <w:bCs/>
          <w:szCs w:val="20"/>
        </w:rPr>
      </w:pPr>
      <w:r w:rsidRPr="007E4836">
        <w:rPr>
          <w:rFonts w:cs="Arial"/>
          <w:bCs/>
          <w:szCs w:val="20"/>
        </w:rPr>
        <w:t>O licitante disponibilizará todas as informações necessárias à comprovação da legitimi</w:t>
      </w:r>
      <w:r w:rsidR="00051782" w:rsidRPr="007E4836">
        <w:rPr>
          <w:rFonts w:cs="Arial"/>
          <w:bCs/>
          <w:szCs w:val="20"/>
        </w:rPr>
        <w:t>dade dos atestados apresentados, apresentando, dentre outros documentos, cópia do contrato que deu suporte à contratação, endereço atual da contratante e local em q</w:t>
      </w:r>
      <w:r w:rsidR="008E623A" w:rsidRPr="007E4836">
        <w:rPr>
          <w:rFonts w:cs="Arial"/>
          <w:bCs/>
          <w:szCs w:val="20"/>
        </w:rPr>
        <w:t>ue foram prestados os serviços, consoante o disposto no item 10.10 do Anexo VII-A da IN SEGES/MPDG n. 5/2017.</w:t>
      </w:r>
    </w:p>
    <w:p w14:paraId="19B43BA5" w14:textId="77777777" w:rsidR="002958D3" w:rsidRDefault="002958D3" w:rsidP="00961922">
      <w:pPr>
        <w:pStyle w:val="PargrafodaLista"/>
        <w:numPr>
          <w:ilvl w:val="1"/>
          <w:numId w:val="1"/>
        </w:numPr>
        <w:spacing w:beforeLines="120" w:before="288" w:afterLines="120" w:after="288" w:line="276" w:lineRule="auto"/>
        <w:ind w:left="425" w:firstLine="0"/>
        <w:jc w:val="both"/>
        <w:rPr>
          <w:rFonts w:cs="Arial"/>
          <w:bCs/>
          <w:iCs/>
          <w:color w:val="000000"/>
          <w:szCs w:val="20"/>
        </w:rPr>
      </w:pPr>
      <w:r w:rsidRPr="002958D3">
        <w:rPr>
          <w:rFonts w:cs="Arial"/>
          <w:bCs/>
          <w:iCs/>
          <w:color w:val="000000"/>
          <w:szCs w:val="20"/>
        </w:rPr>
        <w:t>Em relação às licitantes cooperativas será, ainda, exigida a seguinte documentação:</w:t>
      </w:r>
    </w:p>
    <w:p w14:paraId="3260D6A6" w14:textId="77777777" w:rsidR="002958D3" w:rsidRPr="002958D3" w:rsidRDefault="002958D3"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2958D3">
        <w:rPr>
          <w:rFonts w:cs="Arial"/>
          <w:bCs/>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2958D3">
        <w:rPr>
          <w:rFonts w:cs="Arial"/>
          <w:bCs/>
          <w:szCs w:val="20"/>
        </w:rPr>
        <w:t>arts</w:t>
      </w:r>
      <w:proofErr w:type="spellEnd"/>
      <w:r w:rsidRPr="002958D3">
        <w:rPr>
          <w:rFonts w:cs="Arial"/>
          <w:bCs/>
          <w:szCs w:val="20"/>
        </w:rPr>
        <w:t>. 4º, inciso XI, 21, inciso I e 42, §§2º a 6º da Lei n. 5.764 de 1971;</w:t>
      </w:r>
    </w:p>
    <w:p w14:paraId="48177080" w14:textId="77777777" w:rsidR="002958D3" w:rsidRPr="002958D3" w:rsidRDefault="002958D3" w:rsidP="00CF727B">
      <w:pPr>
        <w:pStyle w:val="PargrafodaLista"/>
        <w:numPr>
          <w:ilvl w:val="2"/>
          <w:numId w:val="1"/>
        </w:numPr>
        <w:spacing w:beforeLines="120" w:before="288" w:afterLines="120" w:after="288" w:line="276" w:lineRule="auto"/>
        <w:ind w:left="425" w:firstLine="993"/>
        <w:jc w:val="both"/>
        <w:rPr>
          <w:rFonts w:cs="Arial"/>
          <w:bCs/>
          <w:iCs/>
          <w:color w:val="000000"/>
          <w:szCs w:val="20"/>
        </w:rPr>
      </w:pPr>
      <w:r w:rsidRPr="002958D3">
        <w:rPr>
          <w:rFonts w:cs="Arial"/>
          <w:bCs/>
          <w:szCs w:val="20"/>
        </w:rPr>
        <w:t>A declaração de regularidade de situação do contribuinte individual – DRSCI;</w:t>
      </w:r>
    </w:p>
    <w:p w14:paraId="4643C24E" w14:textId="77777777" w:rsidR="002958D3" w:rsidRPr="002958D3" w:rsidRDefault="002958D3"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2958D3">
        <w:rPr>
          <w:rFonts w:cs="Arial"/>
          <w:bCs/>
          <w:szCs w:val="20"/>
        </w:rPr>
        <w:t>A comprovação do capital social proporcional ao número de cooperados necessários à prestação do serviço;</w:t>
      </w:r>
    </w:p>
    <w:p w14:paraId="30820214" w14:textId="77777777" w:rsidR="002958D3" w:rsidRPr="002958D3" w:rsidRDefault="002958D3" w:rsidP="00CF727B">
      <w:pPr>
        <w:pStyle w:val="PargrafodaLista"/>
        <w:numPr>
          <w:ilvl w:val="2"/>
          <w:numId w:val="1"/>
        </w:numPr>
        <w:spacing w:beforeLines="120" w:before="288" w:afterLines="120" w:after="288" w:line="276" w:lineRule="auto"/>
        <w:ind w:left="425" w:firstLine="993"/>
        <w:jc w:val="both"/>
        <w:rPr>
          <w:rFonts w:cs="Arial"/>
          <w:bCs/>
          <w:iCs/>
          <w:color w:val="000000"/>
          <w:szCs w:val="20"/>
        </w:rPr>
      </w:pPr>
      <w:r w:rsidRPr="002958D3">
        <w:rPr>
          <w:rFonts w:cs="Arial"/>
          <w:bCs/>
          <w:szCs w:val="20"/>
        </w:rPr>
        <w:t>O registro previsto na Lei n. 5.764/71, art. 107;</w:t>
      </w:r>
    </w:p>
    <w:p w14:paraId="069687A5" w14:textId="77777777" w:rsidR="002958D3" w:rsidRPr="002958D3" w:rsidRDefault="002958D3"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2958D3">
        <w:rPr>
          <w:rFonts w:cs="Arial"/>
          <w:bCs/>
          <w:szCs w:val="20"/>
        </w:rPr>
        <w:t>A comprovação de integração das respectivas quotas-partes por parte dos cooperados que executarão o contrato; e</w:t>
      </w:r>
    </w:p>
    <w:p w14:paraId="57DE7844" w14:textId="77777777" w:rsidR="002958D3" w:rsidRPr="002958D3" w:rsidRDefault="002958D3"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2958D3">
        <w:rPr>
          <w:rFonts w:cs="Arial"/>
          <w:bCs/>
          <w:szCs w:val="20"/>
        </w:rPr>
        <w:t>A última auditoria contábil-financeira da cooperativa, conforme dispõe o art. 112 da Lei n. 5.764/71 ou uma declaração, sob as penas da lei, de que tal auditoria não foi exigida pelo órgão fiscalizador.</w:t>
      </w:r>
    </w:p>
    <w:p w14:paraId="0CB8B2CE" w14:textId="77777777" w:rsidR="002958D3" w:rsidRPr="002958D3" w:rsidRDefault="002958D3"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2958D3">
        <w:rPr>
          <w:rFonts w:cs="Arial"/>
          <w:bCs/>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0992C6" w14:textId="06B3A5E5" w:rsidR="008E623A" w:rsidRDefault="008E623A" w:rsidP="00961922">
      <w:pPr>
        <w:pStyle w:val="PargrafodaLista"/>
        <w:numPr>
          <w:ilvl w:val="1"/>
          <w:numId w:val="1"/>
        </w:numPr>
        <w:spacing w:beforeLines="120" w:before="288" w:afterLines="120" w:after="288" w:line="276" w:lineRule="auto"/>
        <w:ind w:left="425" w:firstLine="0"/>
        <w:jc w:val="both"/>
        <w:rPr>
          <w:rFonts w:cs="Arial"/>
          <w:bCs/>
          <w:iCs/>
          <w:color w:val="000000"/>
          <w:szCs w:val="20"/>
        </w:rPr>
      </w:pPr>
      <w:r w:rsidRPr="007B4322">
        <w:rPr>
          <w:rFonts w:cs="Arial"/>
          <w:bCs/>
          <w:iCs/>
          <w:color w:val="000000"/>
          <w:szCs w:val="20"/>
        </w:rPr>
        <w:t xml:space="preserve"> </w:t>
      </w:r>
      <w:r w:rsidR="00AA6505" w:rsidRPr="007B4322">
        <w:rPr>
          <w:rFonts w:cs="Arial"/>
          <w:bCs/>
          <w:iCs/>
          <w:color w:val="00000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r w:rsidR="00EE6CBF">
        <w:rPr>
          <w:rFonts w:cs="Arial"/>
          <w:bCs/>
          <w:iCs/>
          <w:color w:val="000000"/>
          <w:szCs w:val="20"/>
        </w:rPr>
        <w:t>.</w:t>
      </w:r>
    </w:p>
    <w:p w14:paraId="3C602CDF" w14:textId="639AA102" w:rsidR="000F104D" w:rsidRPr="00A52940" w:rsidRDefault="006C5A63" w:rsidP="00961922">
      <w:pPr>
        <w:pStyle w:val="PargrafodaLista"/>
        <w:numPr>
          <w:ilvl w:val="1"/>
          <w:numId w:val="1"/>
        </w:numPr>
        <w:spacing w:beforeLines="120" w:before="288" w:afterLines="120" w:after="288" w:line="276" w:lineRule="auto"/>
        <w:ind w:left="425" w:firstLine="0"/>
        <w:jc w:val="both"/>
        <w:rPr>
          <w:rFonts w:cs="Arial"/>
          <w:bCs/>
          <w:iCs/>
          <w:color w:val="000000"/>
          <w:szCs w:val="20"/>
        </w:rPr>
      </w:pPr>
      <w:r w:rsidRPr="00EE6CBF">
        <w:rPr>
          <w:rFonts w:cs="Arial"/>
          <w:color w:val="000000"/>
          <w:szCs w:val="20"/>
        </w:rPr>
        <w:t xml:space="preserve">Os documentos exigidos para habilitação relacionados nos subitens acima, deverão ser apresentados em meio digital pelos licitantes, por meio de funcionalidade presente no sistema (upload), </w:t>
      </w:r>
      <w:r w:rsidRPr="0031170A">
        <w:rPr>
          <w:rFonts w:cs="Arial"/>
          <w:szCs w:val="20"/>
        </w:rPr>
        <w:t xml:space="preserve">no prazo de </w:t>
      </w:r>
      <w:r w:rsidRPr="0031170A">
        <w:rPr>
          <w:rFonts w:cs="Arial"/>
          <w:bCs/>
          <w:szCs w:val="20"/>
        </w:rPr>
        <w:t>2 (duas) horas e máximo de 2 (dois) dias</w:t>
      </w:r>
      <w:r w:rsidRPr="00EE6CBF">
        <w:rPr>
          <w:rFonts w:cs="Arial"/>
          <w:color w:val="000000"/>
          <w:szCs w:val="20"/>
        </w:rPr>
        <w:t xml:space="preserve">, após solicitação do Pregoeiro no sistema eletrônico.  Somente mediante autorização do Pregoeiro e em caso de indisponibilidade do sistema, será aceito o envio da documentação por meio do e-mail </w:t>
      </w:r>
      <w:hyperlink r:id="rId13" w:history="1">
        <w:r w:rsidRPr="00793A8D">
          <w:rPr>
            <w:rStyle w:val="Hyperlink"/>
            <w:rFonts w:cs="Arial"/>
            <w:szCs w:val="20"/>
          </w:rPr>
          <w:t>pregao@ufersa.edu.br</w:t>
        </w:r>
      </w:hyperlink>
      <w:r w:rsidR="0031170A" w:rsidRPr="00EE6CBF">
        <w:rPr>
          <w:rFonts w:cs="Arial"/>
          <w:bCs/>
          <w:color w:val="000000"/>
          <w:szCs w:val="20"/>
        </w:rPr>
        <w:t>.</w:t>
      </w:r>
    </w:p>
    <w:p w14:paraId="07B9D09B" w14:textId="3F99580F" w:rsidR="00A52940" w:rsidRPr="00EE6CBF" w:rsidRDefault="00A52940"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1D3B53">
        <w:rPr>
          <w:rFonts w:cs="Arial"/>
          <w:szCs w:val="20"/>
          <w:lang w:eastAsia="en-US"/>
        </w:rPr>
        <w:lastRenderedPageBreak/>
        <w:t>O prazo estabelecido pelo Pregoeiro poderá ser prorrogado por solicitação escrita e justificada do licitante, formulada antes de findo o prazo estabelecido, e formalmente aceita pelo Pregoeiro</w:t>
      </w:r>
      <w:r w:rsidR="00C25A73">
        <w:rPr>
          <w:rFonts w:cs="Arial"/>
          <w:szCs w:val="20"/>
          <w:lang w:eastAsia="en-US"/>
        </w:rPr>
        <w:t>.</w:t>
      </w:r>
    </w:p>
    <w:p w14:paraId="63F8D7E7" w14:textId="5821C2A2" w:rsidR="001B2A3F" w:rsidRPr="00EE6CBF" w:rsidRDefault="001B2A3F" w:rsidP="00CF727B">
      <w:pPr>
        <w:pStyle w:val="PargrafodaLista"/>
        <w:numPr>
          <w:ilvl w:val="2"/>
          <w:numId w:val="1"/>
        </w:numPr>
        <w:spacing w:beforeLines="120" w:before="288" w:afterLines="120" w:after="288" w:line="276" w:lineRule="auto"/>
        <w:ind w:left="1418" w:firstLine="0"/>
        <w:jc w:val="both"/>
        <w:rPr>
          <w:rFonts w:cs="Arial"/>
          <w:bCs/>
          <w:iCs/>
          <w:color w:val="000000"/>
          <w:szCs w:val="20"/>
        </w:rPr>
      </w:pPr>
      <w:r w:rsidRPr="00EE6CBF">
        <w:rPr>
          <w:rFonts w:cs="Arial"/>
          <w:bCs/>
          <w:szCs w:val="20"/>
        </w:rPr>
        <w:t>Não serão aceitos documentos com indicação de CNPJ/CPF diferentes, salvo aqueles legalmente permitidos.</w:t>
      </w:r>
    </w:p>
    <w:p w14:paraId="4C85EF5D" w14:textId="5E62F1B1" w:rsidR="000E4F8C" w:rsidRDefault="000E4F8C"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EE6CBF">
        <w:rPr>
          <w:rFonts w:cs="Arial"/>
          <w:color w:val="000000"/>
          <w:szCs w:val="20"/>
        </w:rPr>
        <w:t>A existência de restrição relativamente à regularidade fiscal não impede que a licitante</w:t>
      </w:r>
      <w:r w:rsidR="005356C1" w:rsidRPr="00EE6CBF">
        <w:rPr>
          <w:rFonts w:cs="Arial"/>
          <w:color w:val="000000"/>
          <w:szCs w:val="20"/>
        </w:rPr>
        <w:t xml:space="preserve"> qualificada como microempresa ou </w:t>
      </w:r>
      <w:r w:rsidRPr="00EE6CBF">
        <w:rPr>
          <w:rFonts w:cs="Arial"/>
          <w:color w:val="000000"/>
          <w:szCs w:val="20"/>
        </w:rPr>
        <w:t>empresa de pequeno porte seja declarada vencedora, uma vez que atenda a todas as demais exigências do edital.</w:t>
      </w:r>
    </w:p>
    <w:p w14:paraId="493CA3D1" w14:textId="77777777" w:rsidR="000E4F8C" w:rsidRPr="00EE6CBF" w:rsidRDefault="000E4F8C" w:rsidP="00CF727B">
      <w:pPr>
        <w:pStyle w:val="PargrafodaLista"/>
        <w:numPr>
          <w:ilvl w:val="2"/>
          <w:numId w:val="1"/>
        </w:numPr>
        <w:spacing w:beforeLines="120" w:before="288" w:afterLines="120" w:after="288" w:line="276" w:lineRule="auto"/>
        <w:ind w:left="1418" w:firstLine="0"/>
        <w:jc w:val="both"/>
        <w:rPr>
          <w:rFonts w:cs="Arial"/>
          <w:color w:val="000000"/>
          <w:szCs w:val="20"/>
        </w:rPr>
      </w:pPr>
      <w:r w:rsidRPr="00EE6CBF">
        <w:rPr>
          <w:rFonts w:cs="Arial"/>
          <w:bCs/>
          <w:color w:val="000000"/>
          <w:szCs w:val="20"/>
        </w:rPr>
        <w:t>A declaração do vencedor acontecerá no momento imediatamente posterior à fase de habilitação.</w:t>
      </w:r>
    </w:p>
    <w:p w14:paraId="36656B62" w14:textId="405D9CAB" w:rsidR="000E4F8C" w:rsidRPr="00E80F3A" w:rsidRDefault="000E4F8C"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E80F3A">
        <w:rPr>
          <w:rFonts w:cs="Arial"/>
          <w:color w:val="000000"/>
          <w:szCs w:val="20"/>
        </w:rPr>
        <w:t>Caso a proposta mais vantajosa seja ofertada por microempresa, empresa de pequeno porte ou sociedade cooperativa equiparada, e uma vez constatada a existência de alguma restrição no que tange à regularidade fiscal</w:t>
      </w:r>
      <w:r w:rsidR="0031170A" w:rsidRPr="00E80F3A">
        <w:rPr>
          <w:rFonts w:cs="Arial"/>
          <w:color w:val="000000"/>
          <w:szCs w:val="20"/>
        </w:rPr>
        <w:t xml:space="preserve"> e trabalhista</w:t>
      </w:r>
      <w:r w:rsidRPr="00E80F3A">
        <w:rPr>
          <w:rFonts w:cs="Arial"/>
          <w:color w:val="000000"/>
          <w:szCs w:val="20"/>
        </w:rPr>
        <w:t>, a mesma será convocada para, no prazo de 5 (cinco) dias úteis, após a declaração do vencedor, comprovar a regularização. O prazo poderá ser prorrogado por igual período</w:t>
      </w:r>
      <w:r w:rsidR="008313BC" w:rsidRPr="00E80F3A">
        <w:rPr>
          <w:rFonts w:cs="Arial"/>
          <w:color w:val="000000"/>
          <w:szCs w:val="20"/>
        </w:rPr>
        <w:t>, a critério da administração pública, quando requerida pelo licitante, mediante apresentação de justificativa</w:t>
      </w:r>
      <w:r w:rsidRPr="00E80F3A">
        <w:rPr>
          <w:rFonts w:cs="Arial"/>
          <w:color w:val="000000"/>
          <w:szCs w:val="20"/>
        </w:rPr>
        <w:t>.</w:t>
      </w:r>
    </w:p>
    <w:p w14:paraId="6BD55C00" w14:textId="7BEE26EA" w:rsidR="000E4F8C" w:rsidRPr="000C4A1A" w:rsidRDefault="000E4F8C"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0C4A1A">
        <w:rPr>
          <w:rFonts w:cs="Arial"/>
          <w:color w:val="000000"/>
          <w:szCs w:val="20"/>
        </w:rPr>
        <w:t>A não-regularização fiscal</w:t>
      </w:r>
      <w:r w:rsidR="0031170A" w:rsidRPr="000C4A1A">
        <w:rPr>
          <w:rFonts w:cs="Arial"/>
          <w:color w:val="000000"/>
          <w:szCs w:val="20"/>
        </w:rPr>
        <w:t xml:space="preserve"> e trabalhista</w:t>
      </w:r>
      <w:r w:rsidRPr="000C4A1A">
        <w:rPr>
          <w:rFonts w:cs="Arial"/>
          <w:color w:val="000000"/>
          <w:szCs w:val="20"/>
        </w:rPr>
        <w:t xml:space="preserve"> no prazo previsto no subitem anterior acarretará a inabilitação do licitante, sem prejuízo das sanções previstas neste Edital, com a reabertura da sessão pública.</w:t>
      </w:r>
    </w:p>
    <w:p w14:paraId="76E6988A" w14:textId="77777777" w:rsidR="000F104D" w:rsidRPr="00390D0A" w:rsidRDefault="000F104D"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14:paraId="0776F04E" w14:textId="77777777" w:rsidR="004B6B1E" w:rsidRPr="00390D0A" w:rsidRDefault="004B6B1E"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estabelecido neste Edital.</w:t>
      </w:r>
    </w:p>
    <w:p w14:paraId="4CFBE7DB" w14:textId="77777777" w:rsidR="000F104D" w:rsidRPr="00390D0A" w:rsidRDefault="000F104D"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390D0A">
        <w:rPr>
          <w:rFonts w:cs="Arial"/>
          <w:color w:val="000000"/>
          <w:szCs w:val="20"/>
        </w:rPr>
        <w:t xml:space="preserve">No caso de inabilitação, haverá nova verificação, pelo sistema, da eventual ocorrência do empate ficto, previsto nos artigos </w:t>
      </w:r>
      <w:r w:rsidRPr="000C4A1A">
        <w:rPr>
          <w:rFonts w:cs="Arial"/>
          <w:color w:val="000000"/>
          <w:szCs w:val="20"/>
        </w:rPr>
        <w:t>44 e 45 da LC nº 123, de 2006, seguindo-se a disciplina antes estabelecida para aceitação da proposta subsequente.</w:t>
      </w:r>
    </w:p>
    <w:p w14:paraId="76FA9665" w14:textId="77777777" w:rsidR="000F104D" w:rsidRPr="00390D0A" w:rsidRDefault="000F104D" w:rsidP="00961922">
      <w:pPr>
        <w:pStyle w:val="PargrafodaLista"/>
        <w:numPr>
          <w:ilvl w:val="1"/>
          <w:numId w:val="1"/>
        </w:numPr>
        <w:spacing w:beforeLines="120" w:before="288" w:afterLines="120" w:after="288" w:line="276" w:lineRule="auto"/>
        <w:ind w:left="425" w:firstLine="0"/>
        <w:jc w:val="both"/>
        <w:rPr>
          <w:rFonts w:cs="Arial"/>
          <w:color w:val="000000"/>
          <w:szCs w:val="20"/>
        </w:rPr>
      </w:pPr>
      <w:r w:rsidRPr="00390D0A">
        <w:rPr>
          <w:rFonts w:cs="Arial"/>
          <w:color w:val="000000"/>
          <w:szCs w:val="20"/>
        </w:rPr>
        <w:t>Da sessão pública do Pregão divulgar-se-á Ata no sistema eletrônico.</w:t>
      </w:r>
    </w:p>
    <w:p w14:paraId="0DD9D6A6" w14:textId="77777777" w:rsidR="00F66746" w:rsidRDefault="00F66746" w:rsidP="004E6C34">
      <w:pPr>
        <w:pStyle w:val="Nivel01"/>
        <w:numPr>
          <w:ilvl w:val="0"/>
          <w:numId w:val="11"/>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14:paraId="1BE6AF69" w14:textId="77777777" w:rsidR="00D751A3" w:rsidRPr="00D751A3" w:rsidRDefault="00D751A3" w:rsidP="00D751A3">
      <w:pPr>
        <w:rPr>
          <w:lang w:eastAsia="en-US"/>
        </w:rPr>
      </w:pPr>
    </w:p>
    <w:p w14:paraId="78B6E7C7" w14:textId="77777777" w:rsidR="00D751A3" w:rsidRPr="00D751A3" w:rsidRDefault="00D751A3" w:rsidP="00D751A3">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790C60B0" w14:textId="7BA80AE5" w:rsidR="00F66746" w:rsidRDefault="00F66746" w:rsidP="00D751A3">
      <w:pPr>
        <w:pStyle w:val="PargrafodaLista"/>
        <w:numPr>
          <w:ilvl w:val="1"/>
          <w:numId w:val="1"/>
        </w:numPr>
        <w:ind w:left="857"/>
      </w:pPr>
      <w:r w:rsidRPr="00D751A3">
        <w:t>A sessão pública poderá ser reaberta:</w:t>
      </w:r>
    </w:p>
    <w:p w14:paraId="7BE41B32" w14:textId="54228469" w:rsidR="00D751A3" w:rsidRPr="00D751A3" w:rsidRDefault="00D751A3" w:rsidP="00FC04F6">
      <w:pPr>
        <w:pStyle w:val="PargrafodaLista"/>
        <w:numPr>
          <w:ilvl w:val="2"/>
          <w:numId w:val="1"/>
        </w:numPr>
        <w:ind w:left="1560" w:firstLine="0"/>
        <w:jc w:val="both"/>
      </w:pPr>
      <w:r w:rsidRPr="00390D0A">
        <w:rPr>
          <w:rFonts w:eastAsiaTheme="minorEastAsia" w:cs="Arial"/>
        </w:rPr>
        <w:t>Nas hipóteses de provimento de recurso que leve à anulação de atos anteriores à realização da sessão pública precedente ou em que seja anulada a própria sessão pública, situação em que serão repetidos os atos anulados e os que dele dependam</w:t>
      </w:r>
      <w:r>
        <w:rPr>
          <w:rFonts w:eastAsiaTheme="minorEastAsia" w:cs="Arial"/>
        </w:rPr>
        <w:t>.</w:t>
      </w:r>
    </w:p>
    <w:p w14:paraId="542BD189" w14:textId="77777777" w:rsidR="0065037B" w:rsidRPr="00D751A3" w:rsidRDefault="0065037B" w:rsidP="00FC04F6">
      <w:pPr>
        <w:pStyle w:val="PargrafodaLista"/>
        <w:numPr>
          <w:ilvl w:val="2"/>
          <w:numId w:val="1"/>
        </w:numPr>
        <w:ind w:left="1560" w:firstLine="0"/>
        <w:jc w:val="both"/>
        <w:rPr>
          <w:rFonts w:eastAsiaTheme="minorEastAsia" w:cs="Arial"/>
        </w:rPr>
      </w:pPr>
      <w:r w:rsidRPr="003A1BAE">
        <w:rPr>
          <w:rFonts w:eastAsiaTheme="minorEastAsia" w:cs="Arial"/>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2B7C4CCE" w14:textId="77777777" w:rsidR="00F66746" w:rsidRPr="00D751A3" w:rsidRDefault="00F66746" w:rsidP="004B3DA3">
      <w:pPr>
        <w:pStyle w:val="PargrafodaLista"/>
        <w:numPr>
          <w:ilvl w:val="1"/>
          <w:numId w:val="1"/>
        </w:numPr>
        <w:ind w:left="426" w:hanging="1"/>
      </w:pPr>
      <w:r w:rsidRPr="00D751A3">
        <w:t>Todos os licitantes remanescentes deverão ser convocados para acompanhar a sessão reaberta.</w:t>
      </w:r>
    </w:p>
    <w:p w14:paraId="5A9B3F2B" w14:textId="6E23769F" w:rsidR="00F66746" w:rsidRPr="00D751A3" w:rsidRDefault="00F66746" w:rsidP="00FC04F6">
      <w:pPr>
        <w:pStyle w:val="PargrafodaLista"/>
        <w:numPr>
          <w:ilvl w:val="2"/>
          <w:numId w:val="1"/>
        </w:numPr>
        <w:ind w:left="1560" w:firstLine="0"/>
        <w:jc w:val="both"/>
        <w:rPr>
          <w:rFonts w:eastAsiaTheme="minorEastAsia" w:cs="Arial"/>
        </w:rPr>
      </w:pPr>
      <w:r w:rsidRPr="00390D0A">
        <w:rPr>
          <w:rFonts w:eastAsiaTheme="minorEastAsia" w:cs="Arial"/>
        </w:rPr>
        <w:t>A convocação se dará por meio do sistema eletrônico (“chat”)</w:t>
      </w:r>
      <w:r w:rsidR="0031170A">
        <w:rPr>
          <w:rFonts w:eastAsiaTheme="minorEastAsia" w:cs="Arial"/>
        </w:rPr>
        <w:t xml:space="preserve"> ou</w:t>
      </w:r>
      <w:r w:rsidRPr="00390D0A">
        <w:rPr>
          <w:rFonts w:eastAsiaTheme="minorEastAsia" w:cs="Arial"/>
        </w:rPr>
        <w:t xml:space="preserve"> e-mail, de acordo com a fase do procedimento licitatório.</w:t>
      </w:r>
    </w:p>
    <w:p w14:paraId="1DEFA6AC" w14:textId="3043B432" w:rsidR="00F66746" w:rsidRPr="00D751A3" w:rsidRDefault="00D1362F" w:rsidP="00FC04F6">
      <w:pPr>
        <w:pStyle w:val="PargrafodaLista"/>
        <w:numPr>
          <w:ilvl w:val="2"/>
          <w:numId w:val="1"/>
        </w:numPr>
        <w:ind w:left="1560" w:firstLine="0"/>
        <w:jc w:val="both"/>
        <w:rPr>
          <w:rFonts w:eastAsiaTheme="minorEastAsia" w:cs="Arial"/>
        </w:rPr>
      </w:pPr>
      <w:r>
        <w:rPr>
          <w:rFonts w:eastAsiaTheme="minorEastAsia" w:cs="Arial"/>
        </w:rPr>
        <w:t xml:space="preserve">A convocação feita por e-mail </w:t>
      </w:r>
      <w:r w:rsidR="00F66746" w:rsidRPr="00390D0A">
        <w:rPr>
          <w:rFonts w:eastAsiaTheme="minorEastAsia" w:cs="Arial"/>
        </w:rPr>
        <w:t>dar-se-á de acordo com os dados contidos no SICAF, sendo responsabilidade do licitante manter seus dados cadastrais atualizados.</w:t>
      </w:r>
    </w:p>
    <w:p w14:paraId="7C4C12B0" w14:textId="77777777" w:rsidR="007D53CD" w:rsidRPr="00D222F1" w:rsidRDefault="007D53CD" w:rsidP="004E6C34">
      <w:pPr>
        <w:pStyle w:val="Nivel01"/>
        <w:numPr>
          <w:ilvl w:val="0"/>
          <w:numId w:val="12"/>
        </w:numPr>
        <w:tabs>
          <w:tab w:val="left" w:pos="567"/>
        </w:tabs>
        <w:spacing w:before="240" w:after="0" w:line="240" w:lineRule="auto"/>
        <w:ind w:left="0" w:right="0" w:firstLine="0"/>
        <w:rPr>
          <w:color w:val="auto"/>
          <w:lang w:eastAsia="en-US"/>
        </w:rPr>
      </w:pPr>
      <w:r w:rsidRPr="00D222F1">
        <w:rPr>
          <w:color w:val="auto"/>
          <w:lang w:eastAsia="en-US"/>
        </w:rPr>
        <w:t xml:space="preserve">DO </w:t>
      </w:r>
      <w:r w:rsidRPr="00D222F1">
        <w:rPr>
          <w:color w:val="auto"/>
        </w:rPr>
        <w:t>ENCAMINHAMENTO</w:t>
      </w:r>
      <w:r w:rsidRPr="00D222F1">
        <w:rPr>
          <w:color w:val="auto"/>
          <w:lang w:eastAsia="en-US"/>
        </w:rPr>
        <w:t xml:space="preserve"> DA PROPOSTA VENCEDORA</w:t>
      </w:r>
    </w:p>
    <w:p w14:paraId="0D75D47D" w14:textId="11FBB46D" w:rsidR="007D53CD" w:rsidRPr="0031170A" w:rsidRDefault="007D53CD" w:rsidP="006A5818">
      <w:pPr>
        <w:numPr>
          <w:ilvl w:val="1"/>
          <w:numId w:val="12"/>
        </w:numPr>
        <w:spacing w:before="120" w:after="120" w:line="276" w:lineRule="auto"/>
        <w:ind w:left="425" w:firstLine="0"/>
        <w:jc w:val="both"/>
        <w:rPr>
          <w:rFonts w:cs="Arial"/>
          <w:szCs w:val="20"/>
        </w:rPr>
      </w:pPr>
      <w:r w:rsidRPr="0031170A">
        <w:rPr>
          <w:rFonts w:cs="Arial"/>
          <w:szCs w:val="20"/>
        </w:rPr>
        <w:t xml:space="preserve">A proposta final do licitante declarado vencedor deverá ser encaminhada no prazo de </w:t>
      </w:r>
      <w:r w:rsidR="0031170A" w:rsidRPr="0031170A">
        <w:rPr>
          <w:rFonts w:cs="Arial"/>
          <w:bCs/>
          <w:szCs w:val="20"/>
        </w:rPr>
        <w:t>2 (duas) horas e máximo de 2 (dois) dias</w:t>
      </w:r>
      <w:r w:rsidRPr="0031170A">
        <w:rPr>
          <w:rFonts w:cs="Arial"/>
          <w:szCs w:val="20"/>
        </w:rPr>
        <w:t>,</w:t>
      </w:r>
      <w:r w:rsidR="00FF5ACD">
        <w:rPr>
          <w:rFonts w:cs="Arial"/>
          <w:szCs w:val="20"/>
        </w:rPr>
        <w:t xml:space="preserve"> a critério do pregoeiro, </w:t>
      </w:r>
      <w:r w:rsidRPr="0031170A">
        <w:rPr>
          <w:rFonts w:cs="Arial"/>
          <w:szCs w:val="20"/>
        </w:rPr>
        <w:t>a contar da solicitação do Pregoeiro no sistema eletrônico e deverá:</w:t>
      </w:r>
    </w:p>
    <w:p w14:paraId="20929CE9" w14:textId="29052461" w:rsidR="00AF5615" w:rsidRDefault="00DC3F54" w:rsidP="00DC3F54">
      <w:pPr>
        <w:numPr>
          <w:ilvl w:val="2"/>
          <w:numId w:val="12"/>
        </w:numPr>
        <w:spacing w:before="120" w:after="120" w:line="276" w:lineRule="auto"/>
        <w:ind w:left="1560" w:firstLine="0"/>
        <w:jc w:val="both"/>
        <w:rPr>
          <w:rFonts w:cs="Arial"/>
          <w:szCs w:val="20"/>
        </w:rPr>
      </w:pPr>
      <w:r>
        <w:rPr>
          <w:rFonts w:cs="Arial"/>
          <w:szCs w:val="20"/>
        </w:rPr>
        <w:lastRenderedPageBreak/>
        <w:t xml:space="preserve">     </w:t>
      </w:r>
      <w:r w:rsidR="00074735">
        <w:rPr>
          <w:rFonts w:cs="Arial"/>
          <w:szCs w:val="20"/>
        </w:rPr>
        <w:t>A</w:t>
      </w:r>
      <w:r w:rsidR="007869E2">
        <w:rPr>
          <w:rFonts w:cs="Arial"/>
          <w:szCs w:val="20"/>
        </w:rPr>
        <w:t xml:space="preserve">presentar a </w:t>
      </w:r>
      <w:r w:rsidR="000E4931">
        <w:rPr>
          <w:rFonts w:cs="Arial"/>
          <w:szCs w:val="20"/>
        </w:rPr>
        <w:t xml:space="preserve">proposta </w:t>
      </w:r>
      <w:r w:rsidR="007869E2">
        <w:rPr>
          <w:rFonts w:cs="Arial"/>
          <w:szCs w:val="20"/>
        </w:rPr>
        <w:t xml:space="preserve">de </w:t>
      </w:r>
      <w:r w:rsidR="00AF5615" w:rsidRPr="0031170A">
        <w:rPr>
          <w:rFonts w:cs="Arial"/>
          <w:szCs w:val="20"/>
        </w:rPr>
        <w:t>preços, devidamente ajustada ao lance vencedor</w:t>
      </w:r>
      <w:r w:rsidR="00905017">
        <w:rPr>
          <w:rFonts w:cs="Arial"/>
          <w:szCs w:val="20"/>
        </w:rPr>
        <w:t>, em conformidade com o modelo a</w:t>
      </w:r>
      <w:r w:rsidR="00AF5615" w:rsidRPr="0031170A">
        <w:rPr>
          <w:rFonts w:cs="Arial"/>
          <w:szCs w:val="20"/>
        </w:rPr>
        <w:t>nexo a este instrumento convocatório.</w:t>
      </w:r>
    </w:p>
    <w:p w14:paraId="0F63F412" w14:textId="07519B05" w:rsidR="00C25A73" w:rsidRPr="0031170A" w:rsidRDefault="00C25A73" w:rsidP="006A5818">
      <w:pPr>
        <w:numPr>
          <w:ilvl w:val="1"/>
          <w:numId w:val="12"/>
        </w:numPr>
        <w:spacing w:before="120" w:after="120" w:line="276" w:lineRule="auto"/>
        <w:ind w:left="425" w:firstLine="0"/>
        <w:jc w:val="both"/>
        <w:rPr>
          <w:rFonts w:cs="Arial"/>
          <w:szCs w:val="20"/>
        </w:rPr>
      </w:pPr>
      <w:r w:rsidRPr="008F2F95">
        <w:rPr>
          <w:rFonts w:cs="Arial"/>
          <w:szCs w:val="20"/>
        </w:rPr>
        <w:t>O prazo estabelecido pelo Pregoeiro poderá ser prorrogado por solicitação escrita e justificada do licitante, formulada antes de findo o prazo estabelecido, e formalmente aceita pelo Pregoeiro</w:t>
      </w:r>
    </w:p>
    <w:p w14:paraId="2AEC63B5" w14:textId="77777777" w:rsidR="007D53CD" w:rsidRPr="0031170A" w:rsidRDefault="007D53CD" w:rsidP="006A5818">
      <w:pPr>
        <w:numPr>
          <w:ilvl w:val="1"/>
          <w:numId w:val="12"/>
        </w:numPr>
        <w:spacing w:before="120" w:after="120" w:line="276" w:lineRule="auto"/>
        <w:ind w:left="425" w:firstLine="0"/>
        <w:jc w:val="both"/>
        <w:rPr>
          <w:rFonts w:cs="Arial"/>
          <w:szCs w:val="20"/>
        </w:rPr>
      </w:pPr>
      <w:r w:rsidRPr="0031170A">
        <w:rPr>
          <w:rFonts w:cs="Arial"/>
          <w:szCs w:val="20"/>
        </w:rPr>
        <w:t>A proposta final deverá ser documentada nos autos e será levada em consideração no decorrer da execução do contrato e aplicação de eventual sanção à Contratada, se for o caso.</w:t>
      </w:r>
    </w:p>
    <w:p w14:paraId="11B2329B" w14:textId="22A7CDDD" w:rsidR="007D53CD" w:rsidRPr="0031170A" w:rsidRDefault="00DC3F54" w:rsidP="00DC3F54">
      <w:pPr>
        <w:numPr>
          <w:ilvl w:val="2"/>
          <w:numId w:val="12"/>
        </w:numPr>
        <w:spacing w:before="120" w:after="120" w:line="276" w:lineRule="auto"/>
        <w:ind w:left="1560" w:firstLine="0"/>
        <w:jc w:val="both"/>
        <w:rPr>
          <w:rFonts w:cs="Arial"/>
          <w:szCs w:val="20"/>
        </w:rPr>
      </w:pPr>
      <w:r>
        <w:rPr>
          <w:rFonts w:cs="Arial"/>
          <w:szCs w:val="20"/>
        </w:rPr>
        <w:t xml:space="preserve">    </w:t>
      </w:r>
      <w:r w:rsidR="007D53CD" w:rsidRPr="0031170A">
        <w:rPr>
          <w:rFonts w:cs="Arial"/>
          <w:szCs w:val="20"/>
        </w:rPr>
        <w:t>Todas as especificações do objeto contidas na proposta vinculam a Contratada.</w:t>
      </w:r>
    </w:p>
    <w:p w14:paraId="066898BB" w14:textId="18B4E7E9" w:rsidR="000F104D" w:rsidRPr="00390D0A" w:rsidRDefault="000F104D" w:rsidP="004E6C34">
      <w:pPr>
        <w:pStyle w:val="Nivel01"/>
        <w:numPr>
          <w:ilvl w:val="0"/>
          <w:numId w:val="12"/>
        </w:numPr>
        <w:tabs>
          <w:tab w:val="left" w:pos="567"/>
        </w:tabs>
        <w:spacing w:before="240" w:after="0" w:line="240" w:lineRule="auto"/>
        <w:ind w:left="0" w:right="0" w:firstLine="0"/>
        <w:rPr>
          <w:lang w:eastAsia="en-US"/>
        </w:rPr>
      </w:pPr>
      <w:r w:rsidRPr="00390D0A">
        <w:rPr>
          <w:lang w:eastAsia="en-US"/>
        </w:rPr>
        <w:t xml:space="preserve">DOS </w:t>
      </w:r>
      <w:r w:rsidRPr="00390D0A">
        <w:t>RECURSOS</w:t>
      </w:r>
    </w:p>
    <w:p w14:paraId="75B7F11B" w14:textId="7DACD678" w:rsidR="000F104D" w:rsidRPr="00390D0A"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w:t>
      </w:r>
      <w:proofErr w:type="gramStart"/>
      <w:r w:rsidRPr="00390D0A">
        <w:rPr>
          <w:rFonts w:cs="Arial"/>
          <w:color w:val="000000"/>
          <w:szCs w:val="20"/>
        </w:rPr>
        <w:t>qual(</w:t>
      </w:r>
      <w:proofErr w:type="spellStart"/>
      <w:proofErr w:type="gramEnd"/>
      <w:r w:rsidRPr="00390D0A">
        <w:rPr>
          <w:rFonts w:cs="Arial"/>
          <w:color w:val="000000"/>
          <w:szCs w:val="20"/>
        </w:rPr>
        <w:t>is</w:t>
      </w:r>
      <w:proofErr w:type="spellEnd"/>
      <w:r w:rsidRPr="00390D0A">
        <w:rPr>
          <w:rFonts w:cs="Arial"/>
          <w:color w:val="000000"/>
          <w:szCs w:val="20"/>
        </w:rPr>
        <w:t>) decisão(</w:t>
      </w:r>
      <w:proofErr w:type="spellStart"/>
      <w:r w:rsidRPr="00390D0A">
        <w:rPr>
          <w:rFonts w:cs="Arial"/>
          <w:color w:val="000000"/>
          <w:szCs w:val="20"/>
        </w:rPr>
        <w:t>ões</w:t>
      </w:r>
      <w:proofErr w:type="spellEnd"/>
      <w:r w:rsidRPr="00390D0A">
        <w:rPr>
          <w:rFonts w:cs="Arial"/>
          <w:color w:val="000000"/>
          <w:szCs w:val="20"/>
        </w:rPr>
        <w:t>) pretende recorrer e por quais motivos, em campo próprio do sistema.</w:t>
      </w:r>
    </w:p>
    <w:p w14:paraId="2CA99B56" w14:textId="77777777" w:rsidR="000F104D" w:rsidRPr="00390D0A"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90D0A" w:rsidRDefault="000F104D" w:rsidP="0062270D">
      <w:pPr>
        <w:numPr>
          <w:ilvl w:val="2"/>
          <w:numId w:val="12"/>
        </w:numPr>
        <w:tabs>
          <w:tab w:val="left" w:pos="1440"/>
        </w:tabs>
        <w:autoSpaceDE w:val="0"/>
        <w:snapToGrid w:val="0"/>
        <w:spacing w:before="120" w:after="120" w:line="276" w:lineRule="auto"/>
        <w:ind w:left="2127"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14:paraId="2FBE7995" w14:textId="77777777" w:rsidR="000F104D" w:rsidRPr="00390D0A" w:rsidRDefault="000F104D" w:rsidP="0062270D">
      <w:pPr>
        <w:numPr>
          <w:ilvl w:val="2"/>
          <w:numId w:val="12"/>
        </w:numPr>
        <w:tabs>
          <w:tab w:val="left" w:pos="1440"/>
        </w:tabs>
        <w:autoSpaceDE w:val="0"/>
        <w:snapToGrid w:val="0"/>
        <w:spacing w:before="120" w:after="120" w:line="276" w:lineRule="auto"/>
        <w:ind w:left="2127"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14:paraId="394B1ABB" w14:textId="77777777" w:rsidR="000F104D" w:rsidRDefault="000F104D" w:rsidP="0062270D">
      <w:pPr>
        <w:numPr>
          <w:ilvl w:val="2"/>
          <w:numId w:val="12"/>
        </w:numPr>
        <w:tabs>
          <w:tab w:val="left" w:pos="1440"/>
        </w:tabs>
        <w:autoSpaceDE w:val="0"/>
        <w:snapToGrid w:val="0"/>
        <w:spacing w:before="120" w:after="120" w:line="276" w:lineRule="auto"/>
        <w:ind w:left="2127" w:firstLine="0"/>
        <w:jc w:val="both"/>
        <w:rPr>
          <w:rFonts w:cs="Arial"/>
          <w:color w:val="000000"/>
          <w:szCs w:val="20"/>
        </w:rPr>
      </w:pPr>
      <w:r w:rsidRPr="00390D0A">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8E73FDC" w14:textId="3AA496E3" w:rsidR="00074242" w:rsidRPr="00390D0A" w:rsidRDefault="00074242" w:rsidP="0062270D">
      <w:pPr>
        <w:numPr>
          <w:ilvl w:val="2"/>
          <w:numId w:val="12"/>
        </w:numPr>
        <w:tabs>
          <w:tab w:val="left" w:pos="1440"/>
        </w:tabs>
        <w:autoSpaceDE w:val="0"/>
        <w:snapToGrid w:val="0"/>
        <w:spacing w:before="120" w:after="120" w:line="276" w:lineRule="auto"/>
        <w:ind w:left="2127" w:firstLine="0"/>
        <w:jc w:val="both"/>
        <w:rPr>
          <w:rFonts w:cs="Arial"/>
          <w:color w:val="000000"/>
          <w:szCs w:val="20"/>
        </w:rPr>
      </w:pPr>
      <w:r>
        <w:rPr>
          <w:rFonts w:cs="Arial"/>
          <w:color w:val="000000"/>
          <w:szCs w:val="20"/>
        </w:rPr>
        <w:t>O recurso será dirigido à autoridade superior, por intermédio da que praticou o ato recorrido, a qual poderá reconsiderar sua decisão, no prazo de 5 (cinco) dias úteis, ou no mesmo prazo fazê-lo subir, devidamente informado, para decisão.</w:t>
      </w:r>
    </w:p>
    <w:p w14:paraId="114D3AFF" w14:textId="77777777" w:rsidR="000F104D" w:rsidRPr="00390D0A"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14:paraId="5ADD11EA" w14:textId="77777777" w:rsidR="000F104D"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14:paraId="77419CAC" w14:textId="77777777" w:rsidR="00FE3258" w:rsidRPr="003A1BAE" w:rsidRDefault="00FE3258" w:rsidP="004E6C34">
      <w:pPr>
        <w:pStyle w:val="Nivel01"/>
        <w:numPr>
          <w:ilvl w:val="0"/>
          <w:numId w:val="12"/>
        </w:numPr>
        <w:tabs>
          <w:tab w:val="left" w:pos="567"/>
        </w:tabs>
        <w:spacing w:before="240" w:after="0" w:line="240" w:lineRule="auto"/>
        <w:ind w:left="0" w:right="0" w:firstLine="0"/>
      </w:pPr>
      <w:r w:rsidRPr="003A1BAE">
        <w:t>DA ATA DE REGISTRO DE PREÇOS</w:t>
      </w:r>
    </w:p>
    <w:p w14:paraId="2B247443" w14:textId="35BFC6AC" w:rsidR="00FE3258" w:rsidRPr="003A1BAE" w:rsidRDefault="00FE3258" w:rsidP="00EA79E0">
      <w:pPr>
        <w:numPr>
          <w:ilvl w:val="1"/>
          <w:numId w:val="12"/>
        </w:numPr>
        <w:spacing w:before="120" w:after="120" w:line="276" w:lineRule="auto"/>
        <w:ind w:left="425" w:firstLine="0"/>
        <w:jc w:val="both"/>
        <w:rPr>
          <w:rFonts w:cs="Arial"/>
          <w:color w:val="000000"/>
          <w:szCs w:val="20"/>
        </w:rPr>
      </w:pPr>
      <w:r w:rsidRPr="003A1BAE">
        <w:rPr>
          <w:rFonts w:cs="Arial"/>
          <w:color w:val="000000"/>
          <w:szCs w:val="20"/>
        </w:rPr>
        <w:t>Homologado o resultado da licitação, terá o adjudicatário o prazo de</w:t>
      </w:r>
      <w:r w:rsidR="0031170A">
        <w:rPr>
          <w:rFonts w:cs="Arial"/>
          <w:color w:val="000000"/>
          <w:szCs w:val="20"/>
        </w:rPr>
        <w:t xml:space="preserve"> 05</w:t>
      </w:r>
      <w:r w:rsidR="009328E6">
        <w:rPr>
          <w:rFonts w:cs="Arial"/>
          <w:color w:val="000000"/>
          <w:szCs w:val="20"/>
        </w:rPr>
        <w:t xml:space="preserve"> </w:t>
      </w:r>
      <w:r w:rsidR="0031170A">
        <w:rPr>
          <w:rFonts w:cs="Arial"/>
          <w:color w:val="000000"/>
          <w:szCs w:val="20"/>
        </w:rPr>
        <w:t>(cinco)</w:t>
      </w:r>
      <w:r w:rsidRPr="003A1BAE">
        <w:rPr>
          <w:rFonts w:cs="Arial"/>
          <w:color w:val="FF0000"/>
          <w:szCs w:val="20"/>
        </w:rPr>
        <w:t xml:space="preserve"> </w:t>
      </w:r>
      <w:r w:rsidRPr="003A1BAE">
        <w:rPr>
          <w:rFonts w:cs="Arial"/>
          <w:color w:val="000000"/>
          <w:szCs w:val="20"/>
        </w:rPr>
        <w:t xml:space="preserve">dias, contados a partir da data de sua convocação, para assinar a Ata de Registro de Preços, cujo prazo de validade encontra-se nela fixado, sob pena de decair do direito à contratação, sem prejuízo das sanções previstas neste Edital. </w:t>
      </w:r>
    </w:p>
    <w:p w14:paraId="308CF8E5" w14:textId="424D97A7" w:rsidR="00FE3258" w:rsidRPr="003A1BAE" w:rsidRDefault="00FE3258" w:rsidP="00EA79E0">
      <w:pPr>
        <w:numPr>
          <w:ilvl w:val="1"/>
          <w:numId w:val="12"/>
        </w:numPr>
        <w:spacing w:before="120" w:after="120" w:line="276" w:lineRule="auto"/>
        <w:ind w:left="425" w:firstLine="0"/>
        <w:jc w:val="both"/>
        <w:rPr>
          <w:rFonts w:cs="Arial"/>
          <w:color w:val="000000"/>
          <w:szCs w:val="20"/>
        </w:rPr>
      </w:pPr>
      <w:r w:rsidRPr="003A1BAE">
        <w:rPr>
          <w:rFonts w:cs="Arial"/>
          <w:color w:val="000000"/>
          <w:szCs w:val="20"/>
        </w:rPr>
        <w:t>Alternativamente à convocação para comparecer perante o órgão ou entidade</w:t>
      </w:r>
      <w:r w:rsidRPr="003A1BAE">
        <w:rPr>
          <w:rFonts w:cs="Arial"/>
          <w:i/>
          <w:color w:val="000000"/>
          <w:szCs w:val="20"/>
        </w:rPr>
        <w:t xml:space="preserve"> </w:t>
      </w:r>
      <w:r w:rsidRPr="003A1BAE">
        <w:rPr>
          <w:rFonts w:cs="Arial"/>
          <w:color w:val="000000"/>
          <w:szCs w:val="20"/>
        </w:rPr>
        <w:t xml:space="preserve">para a assinatura da Ata de Registro de Preços, a Administração poderá encaminhá-la para assinatura, </w:t>
      </w:r>
      <w:r w:rsidRPr="003A1BAE">
        <w:rPr>
          <w:rFonts w:cs="Arial"/>
          <w:bCs/>
          <w:iCs/>
          <w:color w:val="000000"/>
          <w:szCs w:val="20"/>
        </w:rPr>
        <w:lastRenderedPageBreak/>
        <w:t>mediante correspondência postal com aviso de recebimento (AR) ou meio eletrônico, para que seja assinada no prazo de</w:t>
      </w:r>
      <w:r w:rsidR="00597DB2">
        <w:rPr>
          <w:rFonts w:cs="Arial"/>
          <w:bCs/>
          <w:iCs/>
          <w:color w:val="000000"/>
          <w:szCs w:val="20"/>
        </w:rPr>
        <w:t xml:space="preserve"> 05</w:t>
      </w:r>
      <w:r w:rsidR="009328E6">
        <w:rPr>
          <w:rFonts w:cs="Arial"/>
          <w:bCs/>
          <w:iCs/>
          <w:color w:val="000000"/>
          <w:szCs w:val="20"/>
        </w:rPr>
        <w:t xml:space="preserve"> </w:t>
      </w:r>
      <w:r w:rsidR="00597DB2">
        <w:rPr>
          <w:rFonts w:cs="Arial"/>
          <w:bCs/>
          <w:iCs/>
          <w:color w:val="000000"/>
          <w:szCs w:val="20"/>
        </w:rPr>
        <w:t>(cinco)</w:t>
      </w:r>
      <w:r w:rsidRPr="003A1BAE">
        <w:rPr>
          <w:rFonts w:cs="Arial"/>
          <w:bCs/>
          <w:iCs/>
          <w:color w:val="000000"/>
          <w:szCs w:val="20"/>
        </w:rPr>
        <w:t xml:space="preserve"> dias, a contar da data de seu recebimento.</w:t>
      </w:r>
    </w:p>
    <w:p w14:paraId="33CF8D4C" w14:textId="77777777" w:rsidR="00FE3258" w:rsidRPr="003A1BAE" w:rsidRDefault="00FE3258" w:rsidP="00EA79E0">
      <w:pPr>
        <w:numPr>
          <w:ilvl w:val="1"/>
          <w:numId w:val="12"/>
        </w:numPr>
        <w:spacing w:before="120" w:after="120" w:line="276" w:lineRule="auto"/>
        <w:ind w:left="425" w:firstLine="0"/>
        <w:jc w:val="both"/>
        <w:rPr>
          <w:rFonts w:cs="Arial"/>
          <w:b/>
          <w:color w:val="000000"/>
          <w:szCs w:val="20"/>
        </w:rPr>
      </w:pPr>
      <w:r w:rsidRPr="003A1BAE">
        <w:rPr>
          <w:rFonts w:cs="Arial"/>
          <w:color w:val="00000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3C6C6B23" w14:textId="77777777" w:rsidR="00FE3258" w:rsidRPr="003A1BAE" w:rsidRDefault="00FE3258" w:rsidP="00EA79E0">
      <w:pPr>
        <w:numPr>
          <w:ilvl w:val="1"/>
          <w:numId w:val="12"/>
        </w:numPr>
        <w:spacing w:before="120" w:after="120" w:line="276" w:lineRule="auto"/>
        <w:ind w:left="425" w:firstLine="0"/>
        <w:jc w:val="both"/>
        <w:rPr>
          <w:rFonts w:cs="Arial"/>
          <w:b/>
          <w:color w:val="000000"/>
          <w:szCs w:val="20"/>
        </w:rPr>
      </w:pPr>
      <w:r w:rsidRPr="003A1BAE">
        <w:rPr>
          <w:rFonts w:cs="Arial"/>
          <w:color w:val="00000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3A1BAE">
        <w:rPr>
          <w:rFonts w:cs="Arial"/>
          <w:color w:val="000000"/>
          <w:szCs w:val="20"/>
        </w:rPr>
        <w:t>item(</w:t>
      </w:r>
      <w:proofErr w:type="spellStart"/>
      <w:proofErr w:type="gramEnd"/>
      <w:r w:rsidRPr="003A1BAE">
        <w:rPr>
          <w:rFonts w:cs="Arial"/>
          <w:color w:val="000000"/>
          <w:szCs w:val="20"/>
        </w:rPr>
        <w:t>ns</w:t>
      </w:r>
      <w:proofErr w:type="spellEnd"/>
      <w:r w:rsidRPr="003A1BAE">
        <w:rPr>
          <w:rFonts w:cs="Arial"/>
          <w:color w:val="000000"/>
          <w:szCs w:val="20"/>
        </w:rPr>
        <w:t>), as respectivas quantidades, preços registrados e demais condições.</w:t>
      </w:r>
    </w:p>
    <w:p w14:paraId="2656DEFB" w14:textId="60FA681B" w:rsidR="00FE3258" w:rsidRPr="003A1BAE" w:rsidRDefault="00FE3258" w:rsidP="00C65423">
      <w:pPr>
        <w:numPr>
          <w:ilvl w:val="2"/>
          <w:numId w:val="12"/>
        </w:numPr>
        <w:spacing w:before="120" w:after="120" w:line="276" w:lineRule="auto"/>
        <w:ind w:left="1418" w:firstLine="0"/>
        <w:jc w:val="both"/>
        <w:rPr>
          <w:rFonts w:cs="Arial"/>
          <w:color w:val="000000"/>
          <w:szCs w:val="20"/>
        </w:rPr>
      </w:pPr>
      <w:r w:rsidRPr="003A1BAE">
        <w:rPr>
          <w:rFonts w:cs="Arial"/>
          <w:color w:val="000000"/>
          <w:szCs w:val="20"/>
        </w:rPr>
        <w:t>Será i</w:t>
      </w:r>
      <w:r w:rsidR="00905017">
        <w:rPr>
          <w:rFonts w:cs="Arial"/>
          <w:color w:val="000000"/>
          <w:szCs w:val="20"/>
        </w:rPr>
        <w:t>ncluído na ata, sob a forma de A</w:t>
      </w:r>
      <w:r w:rsidRPr="003A1BAE">
        <w:rPr>
          <w:rFonts w:cs="Arial"/>
          <w:color w:val="000000"/>
          <w:szCs w:val="20"/>
        </w:rPr>
        <w:t>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6E053092" w14:textId="77777777" w:rsidR="000F104D" w:rsidRPr="00390D0A" w:rsidRDefault="000F104D" w:rsidP="004E6C34">
      <w:pPr>
        <w:pStyle w:val="Nivel01"/>
        <w:numPr>
          <w:ilvl w:val="0"/>
          <w:numId w:val="12"/>
        </w:numPr>
        <w:tabs>
          <w:tab w:val="left" w:pos="567"/>
        </w:tabs>
        <w:spacing w:before="240" w:after="0" w:line="240" w:lineRule="auto"/>
        <w:ind w:left="0" w:right="0" w:firstLine="0"/>
      </w:pPr>
      <w:r w:rsidRPr="00390D0A">
        <w:t>DA ADJUDICAÇÃO E HOMOLOGAÇÃO</w:t>
      </w:r>
    </w:p>
    <w:p w14:paraId="582546D3" w14:textId="77777777" w:rsidR="000F104D" w:rsidRPr="00390D0A"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14:paraId="291AFB2C" w14:textId="77777777" w:rsidR="000F104D" w:rsidRPr="00390D0A"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90D0A" w:rsidRDefault="000F104D" w:rsidP="004E6C34">
      <w:pPr>
        <w:pStyle w:val="Nivel01"/>
        <w:numPr>
          <w:ilvl w:val="0"/>
          <w:numId w:val="12"/>
        </w:numPr>
        <w:tabs>
          <w:tab w:val="left" w:pos="567"/>
        </w:tabs>
        <w:spacing w:before="240" w:after="0" w:line="240" w:lineRule="auto"/>
        <w:ind w:left="0" w:right="0" w:firstLine="0"/>
        <w:rPr>
          <w:rFonts w:cs="Arial"/>
        </w:rPr>
      </w:pPr>
      <w:r w:rsidRPr="00390D0A">
        <w:rPr>
          <w:rFonts w:cs="Arial"/>
        </w:rPr>
        <w:t>DO TERMO DE CONTRATO</w:t>
      </w:r>
    </w:p>
    <w:p w14:paraId="659CF7D8" w14:textId="070B7BD6" w:rsidR="008F4094" w:rsidRPr="008F4094" w:rsidRDefault="008F4094" w:rsidP="00EA79E0">
      <w:pPr>
        <w:numPr>
          <w:ilvl w:val="1"/>
          <w:numId w:val="12"/>
        </w:numPr>
        <w:spacing w:before="120" w:after="120" w:line="276" w:lineRule="auto"/>
        <w:ind w:left="425" w:firstLine="0"/>
        <w:jc w:val="both"/>
        <w:rPr>
          <w:rFonts w:eastAsia="MS Mincho" w:cs="Arial"/>
          <w:bCs/>
          <w:iCs/>
          <w:color w:val="000000"/>
          <w:szCs w:val="20"/>
        </w:rPr>
      </w:pPr>
      <w:r w:rsidRPr="008F4094">
        <w:rPr>
          <w:rFonts w:eastAsia="MS Mincho" w:cs="Arial"/>
          <w:bCs/>
          <w:iCs/>
          <w:color w:val="000000"/>
          <w:szCs w:val="20"/>
        </w:rPr>
        <w:t>Dentro do prazo de validade da Ata de Registro de Preços, o fornecedor registrado poderá ser convocado para assinar o Termo de Contrato, no prazo de</w:t>
      </w:r>
      <w:r w:rsidR="00597DB2">
        <w:rPr>
          <w:rFonts w:eastAsia="MS Mincho" w:cs="Arial"/>
          <w:bCs/>
          <w:iCs/>
          <w:color w:val="000000"/>
          <w:szCs w:val="20"/>
        </w:rPr>
        <w:t xml:space="preserve"> 05</w:t>
      </w:r>
      <w:r w:rsidR="00A96655">
        <w:rPr>
          <w:rFonts w:eastAsia="MS Mincho" w:cs="Arial"/>
          <w:bCs/>
          <w:iCs/>
          <w:color w:val="000000"/>
          <w:szCs w:val="20"/>
        </w:rPr>
        <w:t xml:space="preserve"> </w:t>
      </w:r>
      <w:r w:rsidR="00597DB2">
        <w:rPr>
          <w:rFonts w:eastAsia="MS Mincho" w:cs="Arial"/>
          <w:bCs/>
          <w:iCs/>
          <w:color w:val="000000"/>
          <w:szCs w:val="20"/>
        </w:rPr>
        <w:t>(cinco)</w:t>
      </w:r>
      <w:r w:rsidRPr="008F4094">
        <w:rPr>
          <w:rFonts w:eastAsia="MS Mincho" w:cs="Arial"/>
          <w:bCs/>
          <w:iCs/>
          <w:color w:val="000000"/>
          <w:szCs w:val="20"/>
        </w:rPr>
        <w:t xml:space="preserve"> dias úteis contados de sua convocação, cuja vigência será de</w:t>
      </w:r>
      <w:r w:rsidR="00597DB2">
        <w:rPr>
          <w:rFonts w:eastAsia="MS Mincho" w:cs="Arial"/>
          <w:bCs/>
          <w:iCs/>
          <w:color w:val="000000"/>
          <w:szCs w:val="20"/>
        </w:rPr>
        <w:t xml:space="preserve"> 12</w:t>
      </w:r>
      <w:r w:rsidR="00A96655">
        <w:rPr>
          <w:rFonts w:eastAsia="MS Mincho" w:cs="Arial"/>
          <w:bCs/>
          <w:iCs/>
          <w:color w:val="000000"/>
          <w:szCs w:val="20"/>
        </w:rPr>
        <w:t xml:space="preserve"> </w:t>
      </w:r>
      <w:r w:rsidR="00597DB2">
        <w:rPr>
          <w:rFonts w:eastAsia="MS Mincho" w:cs="Arial"/>
          <w:bCs/>
          <w:iCs/>
          <w:color w:val="000000"/>
          <w:szCs w:val="20"/>
        </w:rPr>
        <w:t>(doze)</w:t>
      </w:r>
      <w:r w:rsidRPr="008F4094">
        <w:rPr>
          <w:rFonts w:eastAsia="MS Mincho" w:cs="Arial"/>
          <w:bCs/>
          <w:iCs/>
          <w:color w:val="000000"/>
          <w:szCs w:val="20"/>
        </w:rPr>
        <w:t xml:space="preserve"> meses, podendo ser prorrogado por interesse da</w:t>
      </w:r>
      <w:r w:rsidR="00A96655">
        <w:rPr>
          <w:rFonts w:eastAsia="MS Mincho" w:cs="Arial"/>
          <w:bCs/>
          <w:iCs/>
          <w:color w:val="000000"/>
          <w:szCs w:val="20"/>
        </w:rPr>
        <w:t xml:space="preserve"> Contratante até o limite de 60 </w:t>
      </w:r>
      <w:r w:rsidRPr="008F4094">
        <w:rPr>
          <w:rFonts w:eastAsia="MS Mincho" w:cs="Arial"/>
          <w:bCs/>
          <w:iCs/>
          <w:color w:val="000000"/>
          <w:szCs w:val="20"/>
        </w:rPr>
        <w:t>(sessenta) meses, conforme disciplinado no contrato.</w:t>
      </w:r>
    </w:p>
    <w:p w14:paraId="02B9CA9A" w14:textId="44F30F54" w:rsidR="005B12EE" w:rsidRPr="00390D0A" w:rsidRDefault="005B12EE" w:rsidP="00EA79E0">
      <w:pPr>
        <w:numPr>
          <w:ilvl w:val="1"/>
          <w:numId w:val="12"/>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005C5BB0" w:rsidRPr="00390D0A">
        <w:rPr>
          <w:rFonts w:cs="Arial"/>
          <w:color w:val="000000"/>
          <w:szCs w:val="20"/>
        </w:rPr>
        <w:t>a Administração realizará consulta “</w:t>
      </w:r>
      <w:proofErr w:type="spellStart"/>
      <w:r w:rsidR="005C5BB0" w:rsidRPr="00390D0A">
        <w:rPr>
          <w:rFonts w:cs="Arial"/>
          <w:color w:val="000000"/>
          <w:szCs w:val="20"/>
        </w:rPr>
        <w:t>on</w:t>
      </w:r>
      <w:proofErr w:type="spellEnd"/>
      <w:r w:rsidR="005C5BB0" w:rsidRPr="00390D0A">
        <w:rPr>
          <w:rFonts w:cs="Arial"/>
          <w:color w:val="000000"/>
          <w:szCs w:val="20"/>
        </w:rPr>
        <w:t xml:space="preserve"> </w:t>
      </w:r>
      <w:proofErr w:type="spellStart"/>
      <w:r w:rsidR="005C5BB0" w:rsidRPr="00390D0A">
        <w:rPr>
          <w:rFonts w:cs="Arial"/>
          <w:color w:val="000000"/>
          <w:szCs w:val="20"/>
        </w:rPr>
        <w:t>line</w:t>
      </w:r>
      <w:proofErr w:type="spellEnd"/>
      <w:r w:rsidR="005C5BB0" w:rsidRPr="00390D0A">
        <w:rPr>
          <w:rFonts w:cs="Arial"/>
          <w:color w:val="000000"/>
          <w:szCs w:val="20"/>
        </w:rPr>
        <w:t>” ao SICAF, bem como ao Cadastro Informativo de Créditos não Quitados – CADIN, cujos resultados serão anexados aos autos do processo.</w:t>
      </w:r>
    </w:p>
    <w:p w14:paraId="0ACA10FA" w14:textId="4F9AD74E" w:rsidR="00DD4EF1" w:rsidRPr="00390D0A" w:rsidRDefault="00DD4EF1" w:rsidP="00C132A2">
      <w:pPr>
        <w:numPr>
          <w:ilvl w:val="2"/>
          <w:numId w:val="12"/>
        </w:numPr>
        <w:spacing w:before="120" w:after="120" w:line="276" w:lineRule="auto"/>
        <w:ind w:left="1418" w:firstLine="0"/>
        <w:jc w:val="both"/>
        <w:rPr>
          <w:rFonts w:cs="Arial"/>
          <w:color w:val="000000"/>
          <w:szCs w:val="20"/>
        </w:rPr>
      </w:pPr>
      <w:r w:rsidRPr="00390D0A">
        <w:rPr>
          <w:rFonts w:cs="Arial"/>
          <w:color w:val="000000"/>
          <w:szCs w:val="20"/>
        </w:rPr>
        <w:t>Na hipótese de irregularidade do registro no SICAF, o contratado deverá regularizar a sua situação perante o cadastro no prazo de até 05 (cinco) dias, sob pena de aplicaçã</w:t>
      </w:r>
      <w:r w:rsidR="00905017">
        <w:rPr>
          <w:rFonts w:cs="Arial"/>
          <w:color w:val="000000"/>
          <w:szCs w:val="20"/>
        </w:rPr>
        <w:t>o das penalidades previstas no Edital e A</w:t>
      </w:r>
      <w:r w:rsidRPr="00390D0A">
        <w:rPr>
          <w:rFonts w:cs="Arial"/>
          <w:color w:val="000000"/>
          <w:szCs w:val="20"/>
        </w:rPr>
        <w:t>nexos.</w:t>
      </w:r>
    </w:p>
    <w:p w14:paraId="2C9E314A" w14:textId="193588A2" w:rsidR="000F104D" w:rsidRPr="00390D0A"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Alternativamente à convocação para comparecer perante o órgão ou entidade</w:t>
      </w:r>
      <w:r w:rsidRPr="00390D0A">
        <w:rPr>
          <w:rFonts w:cs="Arial"/>
          <w:i/>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aviso de recebimento (AR) ou meio eletrônico, para que seja assinado no prazo de</w:t>
      </w:r>
      <w:r w:rsidR="00597DB2">
        <w:rPr>
          <w:rFonts w:cs="Arial"/>
          <w:bCs/>
          <w:iCs/>
          <w:color w:val="000000"/>
          <w:szCs w:val="20"/>
        </w:rPr>
        <w:t xml:space="preserve"> 10</w:t>
      </w:r>
      <w:r w:rsidR="009328E6">
        <w:rPr>
          <w:rFonts w:cs="Arial"/>
          <w:bCs/>
          <w:iCs/>
          <w:color w:val="000000"/>
          <w:szCs w:val="20"/>
        </w:rPr>
        <w:t xml:space="preserve"> </w:t>
      </w:r>
      <w:r w:rsidR="00597DB2">
        <w:rPr>
          <w:rFonts w:cs="Arial"/>
          <w:bCs/>
          <w:iCs/>
          <w:color w:val="000000"/>
          <w:szCs w:val="20"/>
        </w:rPr>
        <w:t>(dez)</w:t>
      </w:r>
      <w:r w:rsidRPr="00390D0A">
        <w:rPr>
          <w:rFonts w:cs="Arial"/>
          <w:bCs/>
          <w:iCs/>
          <w:color w:val="000000"/>
          <w:szCs w:val="20"/>
        </w:rPr>
        <w:t xml:space="preserve"> dias, a contar da data de seu recebimento</w:t>
      </w:r>
      <w:r w:rsidRPr="00390D0A">
        <w:rPr>
          <w:rFonts w:cs="Arial"/>
          <w:bCs/>
          <w:i/>
          <w:iCs/>
          <w:color w:val="000000"/>
          <w:szCs w:val="20"/>
        </w:rPr>
        <w:t xml:space="preserve">. </w:t>
      </w:r>
    </w:p>
    <w:p w14:paraId="6DEA9F54" w14:textId="74B1170F" w:rsidR="0056091A" w:rsidRPr="00390D0A" w:rsidRDefault="0056091A" w:rsidP="00EA79E0">
      <w:pPr>
        <w:pStyle w:val="PargrafodaLista"/>
        <w:numPr>
          <w:ilvl w:val="1"/>
          <w:numId w:val="12"/>
        </w:numPr>
        <w:spacing w:before="120" w:after="120" w:line="276" w:lineRule="auto"/>
        <w:ind w:left="425"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90D0A" w:rsidRDefault="002D2347" w:rsidP="004E6C34">
      <w:pPr>
        <w:pStyle w:val="Nivel01"/>
        <w:numPr>
          <w:ilvl w:val="0"/>
          <w:numId w:val="12"/>
        </w:numPr>
        <w:tabs>
          <w:tab w:val="left" w:pos="567"/>
        </w:tabs>
        <w:spacing w:before="240" w:after="0" w:line="240" w:lineRule="auto"/>
        <w:ind w:left="0" w:right="0" w:firstLine="0"/>
        <w:rPr>
          <w:rFonts w:cs="Arial"/>
        </w:rPr>
      </w:pPr>
      <w:r>
        <w:rPr>
          <w:rFonts w:cs="Arial"/>
        </w:rPr>
        <w:t>DO REAJUSTE</w:t>
      </w:r>
    </w:p>
    <w:p w14:paraId="0C6DEA4C" w14:textId="2720E2BC" w:rsidR="000F104D" w:rsidRDefault="000F104D" w:rsidP="00EA79E0">
      <w:pPr>
        <w:numPr>
          <w:ilvl w:val="1"/>
          <w:numId w:val="12"/>
        </w:numPr>
        <w:spacing w:before="120" w:after="120" w:line="276" w:lineRule="auto"/>
        <w:ind w:left="425"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w:t>
      </w:r>
      <w:r w:rsidR="00905017">
        <w:rPr>
          <w:rFonts w:cs="Arial"/>
          <w:color w:val="000000"/>
          <w:szCs w:val="20"/>
        </w:rPr>
        <w:t>ermo de Contrato, a</w:t>
      </w:r>
      <w:r w:rsidRPr="00390D0A">
        <w:rPr>
          <w:rFonts w:cs="Arial"/>
          <w:color w:val="000000"/>
          <w:szCs w:val="20"/>
        </w:rPr>
        <w:t>nexo a este Edital.</w:t>
      </w:r>
    </w:p>
    <w:p w14:paraId="1C8B8D6E" w14:textId="77777777" w:rsidR="00DB1776" w:rsidRPr="003A1BAE" w:rsidRDefault="00DB1776" w:rsidP="00EA79E0">
      <w:pPr>
        <w:numPr>
          <w:ilvl w:val="1"/>
          <w:numId w:val="12"/>
        </w:numPr>
        <w:spacing w:before="120" w:after="120" w:line="276" w:lineRule="auto"/>
        <w:ind w:left="425" w:firstLine="0"/>
        <w:jc w:val="both"/>
        <w:rPr>
          <w:rFonts w:cs="Arial"/>
          <w:color w:val="000000"/>
          <w:szCs w:val="20"/>
        </w:rPr>
      </w:pPr>
      <w:r w:rsidRPr="003A1BAE">
        <w:rPr>
          <w:rFonts w:cs="Arial"/>
          <w:color w:val="000000"/>
          <w:szCs w:val="20"/>
        </w:rPr>
        <w:t>As contratações decorrentes da Ata de Registro de Preços poderão sofrer alterações, obedecidas às disposições contidas no art. 65 da Lei n° 8.666, de 1993 e no Decreto nº 7.892, de 2013.</w:t>
      </w:r>
    </w:p>
    <w:p w14:paraId="6FC21077" w14:textId="536DDB07" w:rsidR="000F104D" w:rsidRPr="00390D0A" w:rsidRDefault="00C51F50" w:rsidP="004E6C34">
      <w:pPr>
        <w:pStyle w:val="Nivel01"/>
        <w:numPr>
          <w:ilvl w:val="0"/>
          <w:numId w:val="12"/>
        </w:numPr>
        <w:tabs>
          <w:tab w:val="left" w:pos="567"/>
        </w:tabs>
        <w:spacing w:before="240" w:after="0" w:line="240" w:lineRule="auto"/>
        <w:ind w:left="0" w:right="0" w:firstLine="0"/>
        <w:rPr>
          <w:rFonts w:cs="Arial"/>
        </w:rPr>
      </w:pPr>
      <w:r>
        <w:rPr>
          <w:rFonts w:cs="Arial"/>
        </w:rPr>
        <w:lastRenderedPageBreak/>
        <w:t xml:space="preserve">DO RECEBIMENTO </w:t>
      </w:r>
      <w:r w:rsidR="000F104D" w:rsidRPr="00390D0A">
        <w:rPr>
          <w:rFonts w:cs="Arial"/>
        </w:rPr>
        <w:t>DO OBJETO E DA FISCALIZAÇÃO</w:t>
      </w:r>
    </w:p>
    <w:p w14:paraId="02FEA18A" w14:textId="38788651" w:rsidR="000F104D" w:rsidRPr="00390D0A" w:rsidRDefault="000F104D" w:rsidP="00EA79E0">
      <w:pPr>
        <w:numPr>
          <w:ilvl w:val="1"/>
          <w:numId w:val="12"/>
        </w:numPr>
        <w:spacing w:before="120" w:after="120" w:line="276" w:lineRule="auto"/>
        <w:ind w:left="425"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14:paraId="7D87EBCB" w14:textId="77777777" w:rsidR="000F104D" w:rsidRPr="00390D0A" w:rsidRDefault="000F104D" w:rsidP="004E6C34">
      <w:pPr>
        <w:pStyle w:val="Nivel01"/>
        <w:numPr>
          <w:ilvl w:val="0"/>
          <w:numId w:val="12"/>
        </w:numPr>
        <w:tabs>
          <w:tab w:val="left" w:pos="567"/>
        </w:tabs>
        <w:spacing w:before="240" w:after="0" w:line="240" w:lineRule="auto"/>
        <w:ind w:left="0" w:right="0" w:firstLine="0"/>
        <w:rPr>
          <w:rFonts w:cs="Arial"/>
        </w:rPr>
      </w:pPr>
      <w:r w:rsidRPr="00390D0A">
        <w:rPr>
          <w:rFonts w:cs="Arial"/>
          <w:lang w:eastAsia="en-US"/>
        </w:rPr>
        <w:t>DAS OBRIGAÇÕES DA CONTRATANTE E DA CONTRATADA</w:t>
      </w:r>
    </w:p>
    <w:p w14:paraId="5E20EC35" w14:textId="010C6A39" w:rsidR="00166820" w:rsidRPr="00390D0A" w:rsidRDefault="000F104D" w:rsidP="00EA79E0">
      <w:pPr>
        <w:numPr>
          <w:ilvl w:val="1"/>
          <w:numId w:val="12"/>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14:paraId="27A86532" w14:textId="77777777" w:rsidR="000F104D" w:rsidRPr="00390D0A" w:rsidRDefault="000F104D" w:rsidP="004E6C34">
      <w:pPr>
        <w:pStyle w:val="Nivel01"/>
        <w:numPr>
          <w:ilvl w:val="0"/>
          <w:numId w:val="12"/>
        </w:numPr>
        <w:tabs>
          <w:tab w:val="left" w:pos="567"/>
        </w:tabs>
        <w:spacing w:before="240" w:after="0" w:line="240" w:lineRule="auto"/>
        <w:ind w:left="0" w:right="0" w:firstLine="0"/>
        <w:rPr>
          <w:rFonts w:cs="Arial"/>
        </w:rPr>
      </w:pPr>
      <w:r w:rsidRPr="00390D0A">
        <w:rPr>
          <w:rFonts w:cs="Arial"/>
        </w:rPr>
        <w:t>DO PAGAMENTO</w:t>
      </w:r>
    </w:p>
    <w:p w14:paraId="67C1E94C" w14:textId="35C761A7" w:rsidR="00C54962" w:rsidRPr="008013A2" w:rsidRDefault="00C54962" w:rsidP="00EA79E0">
      <w:pPr>
        <w:numPr>
          <w:ilvl w:val="1"/>
          <w:numId w:val="12"/>
        </w:numPr>
        <w:spacing w:beforeLines="120" w:before="288" w:afterLines="120" w:after="288" w:line="276" w:lineRule="auto"/>
        <w:ind w:left="425" w:firstLine="0"/>
        <w:jc w:val="both"/>
        <w:rPr>
          <w:rFonts w:cs="Arial"/>
          <w:color w:val="000000"/>
          <w:szCs w:val="20"/>
          <w:lang w:eastAsia="en-US"/>
        </w:rPr>
      </w:pPr>
      <w:r w:rsidRPr="008013A2">
        <w:rPr>
          <w:rFonts w:cs="Arial"/>
          <w:color w:val="000000"/>
          <w:szCs w:val="20"/>
          <w:lang w:eastAsia="en-US"/>
        </w:rPr>
        <w:t>O pagamento será efetuado pela Contratante no prazo de</w:t>
      </w:r>
      <w:r w:rsidR="00597DB2">
        <w:rPr>
          <w:rFonts w:cs="Arial"/>
          <w:color w:val="000000"/>
          <w:szCs w:val="20"/>
          <w:lang w:eastAsia="en-US"/>
        </w:rPr>
        <w:t xml:space="preserve"> 30</w:t>
      </w:r>
      <w:r w:rsidR="009328E6">
        <w:rPr>
          <w:rFonts w:cs="Arial"/>
          <w:color w:val="000000"/>
          <w:szCs w:val="20"/>
          <w:lang w:eastAsia="en-US"/>
        </w:rPr>
        <w:t xml:space="preserve"> </w:t>
      </w:r>
      <w:r w:rsidR="00597DB2">
        <w:rPr>
          <w:rFonts w:cs="Arial"/>
          <w:color w:val="000000"/>
          <w:szCs w:val="20"/>
          <w:lang w:eastAsia="en-US"/>
        </w:rPr>
        <w:t>(trinta)</w:t>
      </w:r>
      <w:r w:rsidRPr="008013A2">
        <w:rPr>
          <w:rFonts w:cs="Arial"/>
          <w:color w:val="000000"/>
          <w:szCs w:val="20"/>
          <w:lang w:eastAsia="en-US"/>
        </w:rPr>
        <w:t xml:space="preserve"> dias, contados do recebimento da Nota Fiscal/Fatura. </w:t>
      </w:r>
    </w:p>
    <w:p w14:paraId="162C4799" w14:textId="77777777" w:rsidR="00B90724" w:rsidRDefault="00C54962" w:rsidP="00EA79E0">
      <w:pPr>
        <w:numPr>
          <w:ilvl w:val="1"/>
          <w:numId w:val="12"/>
        </w:numPr>
        <w:spacing w:beforeLines="120" w:before="288" w:afterLines="120" w:after="288" w:line="276" w:lineRule="auto"/>
        <w:ind w:left="425" w:firstLine="0"/>
        <w:jc w:val="both"/>
        <w:rPr>
          <w:rFonts w:cs="Arial"/>
          <w:color w:val="000000"/>
          <w:szCs w:val="20"/>
          <w:lang w:eastAsia="en-US"/>
        </w:rPr>
      </w:pPr>
      <w:r w:rsidRPr="008013A2">
        <w:rPr>
          <w:rFonts w:cs="Arial"/>
          <w:color w:val="000000"/>
          <w:szCs w:val="20"/>
          <w:lang w:eastAsia="en-US"/>
        </w:rPr>
        <w:t>A emissão da Nota Fiscal/Fatura será precedida do recebimento provisório e definitivo do serviço, nos seguintes termos:</w:t>
      </w:r>
    </w:p>
    <w:p w14:paraId="62E21F0C" w14:textId="632B0BCF" w:rsidR="00761662" w:rsidRDefault="00C54962" w:rsidP="00B90724">
      <w:pPr>
        <w:numPr>
          <w:ilvl w:val="2"/>
          <w:numId w:val="12"/>
        </w:numPr>
        <w:spacing w:beforeLines="120" w:before="288" w:afterLines="120" w:after="288" w:line="276" w:lineRule="auto"/>
        <w:ind w:left="1134" w:firstLine="0"/>
        <w:jc w:val="both"/>
        <w:rPr>
          <w:rFonts w:cs="Arial"/>
          <w:color w:val="000000"/>
          <w:szCs w:val="20"/>
          <w:lang w:eastAsia="en-US"/>
        </w:rPr>
      </w:pPr>
      <w:r w:rsidRPr="008013A2">
        <w:rPr>
          <w:rFonts w:cs="Arial"/>
          <w:color w:val="000000"/>
          <w:szCs w:val="20"/>
          <w:lang w:eastAsia="en-US"/>
        </w:rPr>
        <w:t xml:space="preserve"> </w:t>
      </w:r>
      <w:r w:rsidRPr="00B90724">
        <w:rPr>
          <w:rFonts w:cs="Arial"/>
          <w:color w:val="000000"/>
          <w:szCs w:val="20"/>
          <w:lang w:eastAsia="en-US"/>
        </w:rPr>
        <w:t>No prazo de até 5</w:t>
      </w:r>
      <w:r w:rsidR="009328E6">
        <w:rPr>
          <w:rFonts w:cs="Arial"/>
          <w:color w:val="000000"/>
          <w:szCs w:val="20"/>
          <w:lang w:eastAsia="en-US"/>
        </w:rPr>
        <w:t xml:space="preserve"> (cinco) </w:t>
      </w:r>
      <w:r w:rsidRPr="00B90724">
        <w:rPr>
          <w:rFonts w:cs="Arial"/>
          <w:color w:val="000000"/>
          <w:szCs w:val="20"/>
          <w:lang w:eastAsia="en-US"/>
        </w:rPr>
        <w:t>dias corridos do adimplemento da parcela, a CONTRATADA deverá entregar toda a documentação comprobatória do cumprimento da obrigação contratual;</w:t>
      </w:r>
    </w:p>
    <w:p w14:paraId="149D3476" w14:textId="18D081F2" w:rsidR="00C54962" w:rsidRPr="00761662" w:rsidRDefault="00C54962" w:rsidP="00761662">
      <w:pPr>
        <w:numPr>
          <w:ilvl w:val="2"/>
          <w:numId w:val="12"/>
        </w:numPr>
        <w:spacing w:beforeLines="120" w:before="288" w:afterLines="120" w:after="288" w:line="276" w:lineRule="auto"/>
        <w:ind w:left="1134" w:firstLine="0"/>
        <w:jc w:val="both"/>
        <w:rPr>
          <w:rFonts w:cs="Arial"/>
          <w:color w:val="000000"/>
          <w:szCs w:val="20"/>
          <w:lang w:eastAsia="en-US"/>
        </w:rPr>
      </w:pPr>
      <w:r w:rsidRPr="00B90724">
        <w:rPr>
          <w:rFonts w:cs="Arial"/>
          <w:color w:val="000000"/>
          <w:szCs w:val="20"/>
          <w:lang w:eastAsia="en-US"/>
        </w:rPr>
        <w:t xml:space="preserve">  </w:t>
      </w:r>
      <w:r w:rsidRPr="00761662">
        <w:rPr>
          <w:rFonts w:cs="Arial"/>
          <w:color w:val="000000"/>
          <w:szCs w:val="20"/>
          <w:lang w:eastAsia="en-US"/>
        </w:rPr>
        <w:t>No prazo de até 10</w:t>
      </w:r>
      <w:r w:rsidR="000278BB">
        <w:rPr>
          <w:rFonts w:cs="Arial"/>
          <w:color w:val="000000"/>
          <w:szCs w:val="20"/>
          <w:lang w:eastAsia="en-US"/>
        </w:rPr>
        <w:t xml:space="preserve"> (dez) </w:t>
      </w:r>
      <w:r w:rsidRPr="00761662">
        <w:rPr>
          <w:rFonts w:cs="Arial"/>
          <w:color w:val="000000"/>
          <w:szCs w:val="20"/>
          <w:lang w:eastAsia="en-US"/>
        </w:rPr>
        <w:t xml:space="preserve">dias corridos a partir do recebimento dos documentos da CONTRATADA, o fiscal técnico deverá elaborar Relatório Circunstanciado em consonância com suas atribuições, e encaminhá-lo ao gestor do contrato. </w:t>
      </w:r>
    </w:p>
    <w:p w14:paraId="4B7ACFEC" w14:textId="77777777" w:rsidR="00CE2054" w:rsidRDefault="00C54962" w:rsidP="00BF2C8B">
      <w:pPr>
        <w:numPr>
          <w:ilvl w:val="1"/>
          <w:numId w:val="12"/>
        </w:numPr>
        <w:spacing w:beforeLines="120" w:before="288" w:afterLines="120" w:after="288" w:line="276" w:lineRule="auto"/>
        <w:ind w:left="425" w:firstLine="0"/>
        <w:jc w:val="both"/>
        <w:rPr>
          <w:rFonts w:cs="Arial"/>
          <w:color w:val="000000"/>
          <w:szCs w:val="20"/>
          <w:lang w:eastAsia="en-US"/>
        </w:rPr>
      </w:pPr>
      <w:r w:rsidRPr="008013A2">
        <w:rPr>
          <w:rFonts w:cs="Arial"/>
          <w:color w:val="000000"/>
          <w:szCs w:val="20"/>
          <w:lang w:eastAsia="en-US"/>
        </w:rPr>
        <w:t>No prazo de até 10 (dez) dias corridos a partir do recebimento do relatório mencionado acima, o Gestor do Contrato deverá providenciar o recebimento definitivo, ato que concretiza o ateste da execução dos serviços, obedecendo as seguintes diretrizes:</w:t>
      </w:r>
    </w:p>
    <w:p w14:paraId="058C6C99" w14:textId="6E72D2AA" w:rsidR="00C54962" w:rsidRDefault="00C54962" w:rsidP="00CE2054">
      <w:pPr>
        <w:numPr>
          <w:ilvl w:val="2"/>
          <w:numId w:val="12"/>
        </w:numPr>
        <w:spacing w:beforeLines="120" w:before="288" w:afterLines="120" w:after="288" w:line="276" w:lineRule="auto"/>
        <w:ind w:left="1134" w:firstLine="0"/>
        <w:jc w:val="both"/>
        <w:rPr>
          <w:rFonts w:cs="Arial"/>
          <w:color w:val="000000"/>
          <w:szCs w:val="20"/>
          <w:lang w:eastAsia="en-US"/>
        </w:rPr>
      </w:pPr>
      <w:r w:rsidRPr="008013A2">
        <w:rPr>
          <w:rFonts w:cs="Arial"/>
          <w:color w:val="000000"/>
          <w:szCs w:val="20"/>
          <w:lang w:eastAsia="en-US"/>
        </w:rPr>
        <w:t xml:space="preserve"> </w:t>
      </w:r>
      <w:r w:rsidRPr="00CE2054">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72ED869" w14:textId="6E27CB9B" w:rsidR="00C54962" w:rsidRDefault="00C54962" w:rsidP="004620BB">
      <w:pPr>
        <w:numPr>
          <w:ilvl w:val="2"/>
          <w:numId w:val="12"/>
        </w:numPr>
        <w:spacing w:beforeLines="120" w:before="288" w:afterLines="120" w:after="288" w:line="276" w:lineRule="auto"/>
        <w:ind w:left="1134" w:firstLine="0"/>
        <w:jc w:val="both"/>
        <w:rPr>
          <w:rFonts w:cs="Arial"/>
          <w:color w:val="000000"/>
          <w:szCs w:val="20"/>
          <w:lang w:eastAsia="en-US"/>
        </w:rPr>
      </w:pPr>
      <w:r w:rsidRPr="004620BB">
        <w:rPr>
          <w:rFonts w:cs="Arial"/>
          <w:color w:val="000000"/>
          <w:szCs w:val="20"/>
          <w:lang w:eastAsia="en-US"/>
        </w:rPr>
        <w:t xml:space="preserve">Emitir Termo Circunstanciado para efeito de recebimento definitivo dos serviços prestados, com base nos relatórios e documentações apresentadas; e </w:t>
      </w:r>
    </w:p>
    <w:p w14:paraId="5B312223" w14:textId="26C5AD43" w:rsidR="00C54962" w:rsidRPr="004620BB" w:rsidRDefault="00C54962" w:rsidP="004620BB">
      <w:pPr>
        <w:numPr>
          <w:ilvl w:val="2"/>
          <w:numId w:val="12"/>
        </w:numPr>
        <w:spacing w:beforeLines="120" w:before="288" w:afterLines="120" w:after="288" w:line="276" w:lineRule="auto"/>
        <w:ind w:left="1134" w:firstLine="0"/>
        <w:jc w:val="both"/>
        <w:rPr>
          <w:rFonts w:cs="Arial"/>
          <w:color w:val="000000"/>
          <w:szCs w:val="20"/>
          <w:lang w:eastAsia="en-US"/>
        </w:rPr>
      </w:pPr>
      <w:r w:rsidRPr="004620BB">
        <w:rPr>
          <w:rFonts w:cs="Arial"/>
          <w:color w:val="000000"/>
          <w:szCs w:val="20"/>
          <w:lang w:eastAsia="en-US"/>
        </w:rPr>
        <w:t xml:space="preserve">Comunicar a empresa para que emita a Nota Fiscal ou Fatura, com o valor exato dimensionado pela fiscalização. </w:t>
      </w:r>
    </w:p>
    <w:p w14:paraId="72F6AFF6" w14:textId="0361764B" w:rsidR="00C54962" w:rsidRPr="001B486E" w:rsidRDefault="00C54962" w:rsidP="004620BB">
      <w:pPr>
        <w:numPr>
          <w:ilvl w:val="1"/>
          <w:numId w:val="12"/>
        </w:numPr>
        <w:spacing w:beforeLines="120" w:before="288" w:afterLines="120" w:after="288" w:line="276" w:lineRule="auto"/>
        <w:ind w:left="425" w:firstLine="0"/>
        <w:jc w:val="both"/>
        <w:rPr>
          <w:rFonts w:cs="Arial"/>
          <w:color w:val="000000"/>
          <w:szCs w:val="20"/>
          <w:lang w:eastAsia="en-US"/>
        </w:rPr>
      </w:pPr>
      <w:r w:rsidRPr="001B486E">
        <w:rPr>
          <w:rFonts w:cs="Arial"/>
          <w:color w:val="000000"/>
          <w:szCs w:val="20"/>
          <w:lang w:eastAsia="en-US"/>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0AD35072" w14:textId="34EA9478" w:rsidR="00C54962" w:rsidRDefault="00C54962" w:rsidP="004620BB">
      <w:pPr>
        <w:numPr>
          <w:ilvl w:val="1"/>
          <w:numId w:val="12"/>
        </w:numPr>
        <w:spacing w:beforeLines="120" w:before="288" w:afterLines="120" w:after="288" w:line="276" w:lineRule="auto"/>
        <w:ind w:left="425" w:firstLine="0"/>
        <w:jc w:val="both"/>
        <w:rPr>
          <w:rFonts w:cs="Arial"/>
          <w:color w:val="000000"/>
          <w:szCs w:val="20"/>
          <w:lang w:eastAsia="en-US"/>
        </w:rPr>
      </w:pPr>
      <w:r>
        <w:rPr>
          <w:rFonts w:cs="Arial"/>
          <w:color w:val="000000"/>
          <w:szCs w:val="20"/>
          <w:lang w:eastAsia="en-US"/>
        </w:rPr>
        <w:t>O</w:t>
      </w:r>
      <w:r w:rsidRPr="00C54962">
        <w:rPr>
          <w:rFonts w:cs="Arial"/>
          <w:color w:val="000000"/>
          <w:szCs w:val="20"/>
          <w:lang w:eastAsia="en-US"/>
        </w:rPr>
        <w:t xml:space="preserve">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2 do Anexo XI da IN SEGES/MPDG n. 5/2017.</w:t>
      </w:r>
    </w:p>
    <w:p w14:paraId="5D978E1C" w14:textId="77777777" w:rsidR="000F104D" w:rsidRPr="00390D0A" w:rsidRDefault="000F104D"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lastRenderedPageBreak/>
        <w:t xml:space="preserve">Será considerada data do pagamento o dia em que constar </w:t>
      </w:r>
      <w:r w:rsidR="00C61E0E" w:rsidRPr="00390D0A">
        <w:rPr>
          <w:rFonts w:cs="Arial"/>
          <w:color w:val="000000"/>
          <w:szCs w:val="20"/>
          <w:lang w:eastAsia="en-US"/>
        </w:rPr>
        <w:t>como emitida a ordem bancária para pagamento.</w:t>
      </w:r>
    </w:p>
    <w:p w14:paraId="1A33B113" w14:textId="77777777" w:rsidR="005B12EE" w:rsidRPr="00390D0A" w:rsidRDefault="005B12EE"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 xml:space="preserve">Antes de cada pagamento à contratada, será realizada consulta ao SICAF para verificar a manutenção das condições de habilitação exigidas no edital. </w:t>
      </w:r>
    </w:p>
    <w:p w14:paraId="4C1CE4C4" w14:textId="77777777" w:rsidR="005B12EE" w:rsidRPr="00390D0A" w:rsidRDefault="005B12EE"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B811C42" w14:textId="77777777" w:rsidR="005B12EE" w:rsidRPr="00390D0A" w:rsidRDefault="005B12EE"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325B669" w14:textId="77777777" w:rsidR="005B12EE" w:rsidRPr="00390D0A" w:rsidRDefault="005B12EE"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77777777" w:rsidR="005B12EE" w:rsidRPr="00390D0A" w:rsidRDefault="005B12EE"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4831F39D" w:rsidR="005B12EE" w:rsidRPr="00390D0A" w:rsidRDefault="005B12EE"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390D0A">
        <w:rPr>
          <w:rFonts w:cs="Arial"/>
          <w:color w:val="000000"/>
          <w:szCs w:val="20"/>
          <w:lang w:eastAsia="en-US"/>
        </w:rPr>
        <w:t xml:space="preserve"> </w:t>
      </w:r>
    </w:p>
    <w:p w14:paraId="615A2995" w14:textId="77777777" w:rsidR="005E1666" w:rsidRDefault="005E1666" w:rsidP="003042C0">
      <w:pPr>
        <w:numPr>
          <w:ilvl w:val="1"/>
          <w:numId w:val="12"/>
        </w:numPr>
        <w:spacing w:beforeLines="120" w:before="288" w:afterLines="120" w:after="288" w:line="276" w:lineRule="auto"/>
        <w:ind w:left="425" w:firstLine="0"/>
        <w:jc w:val="both"/>
        <w:rPr>
          <w:rFonts w:cs="Arial"/>
          <w:color w:val="000000"/>
          <w:szCs w:val="20"/>
          <w:lang w:eastAsia="en-US"/>
        </w:rPr>
      </w:pPr>
      <w:r w:rsidRPr="00390D0A">
        <w:rPr>
          <w:rFonts w:cs="Arial"/>
          <w:color w:val="000000"/>
          <w:szCs w:val="20"/>
          <w:lang w:eastAsia="en-US"/>
        </w:rPr>
        <w:t>Quando do pagamento, será efetuada a retenção tributária p</w:t>
      </w:r>
      <w:r w:rsidR="00A10938" w:rsidRPr="00390D0A">
        <w:rPr>
          <w:rFonts w:cs="Arial"/>
          <w:color w:val="000000"/>
          <w:szCs w:val="20"/>
          <w:lang w:eastAsia="en-US"/>
        </w:rPr>
        <w:t>revista na legislação aplicável, em especial a prevista no artigo 31 da Lei 8.212, de 1993.</w:t>
      </w:r>
    </w:p>
    <w:p w14:paraId="5AFA2A32" w14:textId="3F5BA195" w:rsidR="005E1666" w:rsidRPr="008F678B" w:rsidRDefault="005E1666" w:rsidP="008F678B">
      <w:pPr>
        <w:numPr>
          <w:ilvl w:val="2"/>
          <w:numId w:val="12"/>
        </w:numPr>
        <w:spacing w:beforeLines="120" w:before="288" w:afterLines="120" w:after="288" w:line="276" w:lineRule="auto"/>
        <w:ind w:left="1134" w:firstLine="0"/>
        <w:jc w:val="both"/>
        <w:rPr>
          <w:rFonts w:cs="Arial"/>
          <w:color w:val="000000"/>
          <w:szCs w:val="20"/>
          <w:lang w:eastAsia="en-US"/>
        </w:rPr>
      </w:pPr>
      <w:r w:rsidRPr="008F678B">
        <w:rPr>
          <w:rFonts w:cs="Arial"/>
          <w:color w:val="000000"/>
          <w:szCs w:val="20"/>
        </w:rPr>
        <w:t xml:space="preserve">A Contratada regularmente optante pelo Simples Nacional, exclusivamente </w:t>
      </w:r>
      <w:r w:rsidRPr="008F678B">
        <w:rPr>
          <w:rFonts w:cs="Arial"/>
          <w:szCs w:val="20"/>
          <w:lang w:eastAsia="en-US"/>
        </w:rPr>
        <w:t>para as atividades de pre</w:t>
      </w:r>
      <w:r w:rsidR="00160602" w:rsidRPr="008F678B">
        <w:rPr>
          <w:rFonts w:cs="Arial"/>
          <w:szCs w:val="20"/>
          <w:lang w:eastAsia="en-US"/>
        </w:rPr>
        <w:t>stação de serviços previstas no</w:t>
      </w:r>
      <w:r w:rsidRPr="008F678B">
        <w:rPr>
          <w:rFonts w:cs="Arial"/>
          <w:szCs w:val="20"/>
          <w:lang w:eastAsia="en-US"/>
        </w:rPr>
        <w:t xml:space="preserve"> §</w:t>
      </w:r>
      <w:r w:rsidR="00160602" w:rsidRPr="008F678B">
        <w:rPr>
          <w:rFonts w:cs="Arial"/>
          <w:szCs w:val="20"/>
          <w:lang w:eastAsia="en-US"/>
        </w:rPr>
        <w:t>5º-C</w:t>
      </w:r>
      <w:r w:rsidRPr="008F678B">
        <w:rPr>
          <w:rFonts w:cs="Arial"/>
          <w:szCs w:val="20"/>
          <w:lang w:eastAsia="en-US"/>
        </w:rPr>
        <w:t>, do artigo 18, da LC 123, de 2006</w:t>
      </w:r>
      <w:r w:rsidRPr="008F678B">
        <w:rPr>
          <w:rFonts w:cs="Arial"/>
          <w:color w:val="000000"/>
          <w:szCs w:val="20"/>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8F678B">
        <w:rPr>
          <w:rFonts w:cs="Arial"/>
          <w:color w:val="000000"/>
          <w:szCs w:val="20"/>
        </w:rPr>
        <w:t xml:space="preserve"> </w:t>
      </w:r>
    </w:p>
    <w:p w14:paraId="4A319DAD" w14:textId="37568DAD" w:rsidR="000F104D" w:rsidRPr="007D10D4" w:rsidRDefault="000F104D" w:rsidP="007D10D4">
      <w:pPr>
        <w:numPr>
          <w:ilvl w:val="1"/>
          <w:numId w:val="12"/>
        </w:numPr>
        <w:spacing w:beforeLines="120" w:before="288" w:afterLines="120" w:after="288" w:line="276" w:lineRule="auto"/>
        <w:ind w:left="425" w:firstLine="0"/>
        <w:jc w:val="both"/>
        <w:rPr>
          <w:rFonts w:cs="Arial"/>
          <w:color w:val="000000"/>
          <w:szCs w:val="20"/>
          <w:lang w:eastAsia="en-US"/>
        </w:rPr>
      </w:pPr>
      <w:r w:rsidRPr="007D10D4">
        <w:rPr>
          <w:rFonts w:cs="Arial"/>
          <w:color w:val="000000"/>
          <w:szCs w:val="20"/>
          <w:lang w:eastAsia="en-US"/>
        </w:rPr>
        <w:t xml:space="preserve">Nos casos de eventuais atrasos de pagamento, desde que a Contratada não tenha concorrido, de alguma forma, para tanto, </w:t>
      </w:r>
      <w:r w:rsidR="003F3586" w:rsidRPr="007D10D4">
        <w:rPr>
          <w:rFonts w:cs="Arial"/>
          <w:color w:val="000000"/>
          <w:szCs w:val="20"/>
          <w:lang w:eastAsia="en-US"/>
        </w:rPr>
        <w:t>o valor devido deverá ser acrescido de atualização financeira, e sua apuração se fará desde a</w:t>
      </w:r>
      <w:r w:rsidRPr="007D10D4">
        <w:rPr>
          <w:rFonts w:cs="Arial"/>
          <w:color w:val="000000"/>
          <w:szCs w:val="20"/>
          <w:lang w:eastAsia="en-US"/>
        </w:rPr>
        <w:t xml:space="preserve"> data d</w:t>
      </w:r>
      <w:r w:rsidR="003F3586" w:rsidRPr="007D10D4">
        <w:rPr>
          <w:rFonts w:cs="Arial"/>
          <w:color w:val="000000"/>
          <w:szCs w:val="20"/>
          <w:lang w:eastAsia="en-US"/>
        </w:rPr>
        <w:t>e seu</w:t>
      </w:r>
      <w:r w:rsidRPr="007D10D4">
        <w:rPr>
          <w:rFonts w:cs="Arial"/>
          <w:color w:val="000000"/>
          <w:szCs w:val="20"/>
          <w:lang w:eastAsia="en-US"/>
        </w:rPr>
        <w:t xml:space="preserve"> vencimento </w:t>
      </w:r>
      <w:r w:rsidR="003F3586" w:rsidRPr="007D10D4">
        <w:rPr>
          <w:rFonts w:cs="Arial"/>
          <w:color w:val="000000"/>
          <w:szCs w:val="20"/>
          <w:lang w:eastAsia="en-US"/>
        </w:rPr>
        <w:t>até o e</w:t>
      </w:r>
      <w:r w:rsidRPr="007D10D4">
        <w:rPr>
          <w:rFonts w:cs="Arial"/>
          <w:color w:val="000000"/>
          <w:szCs w:val="20"/>
          <w:lang w:eastAsia="en-US"/>
        </w:rPr>
        <w:t xml:space="preserve">fetivo </w:t>
      </w:r>
      <w:r w:rsidR="003F3586" w:rsidRPr="007D10D4">
        <w:rPr>
          <w:rFonts w:cs="Arial"/>
          <w:color w:val="000000"/>
          <w:szCs w:val="20"/>
          <w:lang w:eastAsia="en-US"/>
        </w:rPr>
        <w:t>pagamento</w:t>
      </w:r>
      <w:r w:rsidR="000C2305" w:rsidRPr="007D10D4">
        <w:rPr>
          <w:rFonts w:cs="Arial"/>
          <w:color w:val="000000"/>
          <w:szCs w:val="20"/>
          <w:lang w:eastAsia="en-US"/>
        </w:rPr>
        <w:t>, em que os juros de mora serão calculados à taxa de 0,5% (meio por cento) ao mês, ou 6% (seis por cento) ao ano,</w:t>
      </w:r>
      <w:r w:rsidRPr="007D10D4">
        <w:rPr>
          <w:rFonts w:cs="Arial"/>
          <w:color w:val="000000"/>
          <w:szCs w:val="20"/>
          <w:lang w:eastAsia="en-US"/>
        </w:rPr>
        <w:t xml:space="preserve"> mediante a aplicação da seguinte fórmula:</w:t>
      </w:r>
    </w:p>
    <w:p w14:paraId="0B31B683" w14:textId="2454150F" w:rsidR="000C2305" w:rsidRPr="00C54962" w:rsidRDefault="000C2305" w:rsidP="006E51D7">
      <w:pPr>
        <w:ind w:left="425"/>
        <w:jc w:val="both"/>
        <w:rPr>
          <w:rFonts w:cs="Arial"/>
        </w:rPr>
      </w:pPr>
      <w:r w:rsidRPr="00C54962">
        <w:rPr>
          <w:rFonts w:cs="Arial"/>
        </w:rPr>
        <w:t>I</w:t>
      </w:r>
      <w:r w:rsidR="006E51D7">
        <w:rPr>
          <w:rFonts w:cs="Arial"/>
        </w:rPr>
        <w:t xml:space="preserve"> </w:t>
      </w:r>
      <w:r w:rsidRPr="00C54962">
        <w:rPr>
          <w:rFonts w:cs="Arial"/>
        </w:rPr>
        <w:t>=</w:t>
      </w:r>
      <w:r w:rsidR="006E51D7">
        <w:rPr>
          <w:rFonts w:cs="Arial"/>
        </w:rPr>
        <w:t xml:space="preserve"> </w:t>
      </w:r>
      <w:r w:rsidRPr="006E51D7">
        <w:rPr>
          <w:rFonts w:cs="Arial"/>
          <w:u w:val="single"/>
        </w:rPr>
        <w:t>(TX/100)</w:t>
      </w:r>
    </w:p>
    <w:p w14:paraId="225CDF50" w14:textId="77D564CE" w:rsidR="000C2305" w:rsidRPr="00C54962" w:rsidRDefault="006E51D7" w:rsidP="006E51D7">
      <w:pPr>
        <w:ind w:left="425"/>
        <w:jc w:val="both"/>
        <w:rPr>
          <w:rFonts w:cs="Arial"/>
        </w:rPr>
      </w:pPr>
      <w:r>
        <w:rPr>
          <w:rFonts w:cs="Arial"/>
        </w:rPr>
        <w:t xml:space="preserve">        </w:t>
      </w:r>
      <w:r w:rsidR="000C2305" w:rsidRPr="00C54962">
        <w:rPr>
          <w:rFonts w:cs="Arial"/>
        </w:rPr>
        <w:t>365</w:t>
      </w:r>
    </w:p>
    <w:p w14:paraId="6C7AC3B2" w14:textId="77777777" w:rsidR="000F104D" w:rsidRPr="00C54962" w:rsidRDefault="000F104D" w:rsidP="00EA79E0">
      <w:pPr>
        <w:spacing w:beforeLines="120" w:before="288" w:afterLines="120" w:after="288" w:line="276" w:lineRule="auto"/>
        <w:ind w:left="425"/>
        <w:jc w:val="both"/>
        <w:rPr>
          <w:rFonts w:cs="Arial"/>
        </w:rPr>
      </w:pPr>
      <w:r w:rsidRPr="00C54962">
        <w:rPr>
          <w:rFonts w:cs="Arial"/>
        </w:rPr>
        <w:t>EM = I x N x VP, sendo:</w:t>
      </w:r>
    </w:p>
    <w:p w14:paraId="175F92F7" w14:textId="77777777" w:rsidR="000C2305" w:rsidRPr="00C54962" w:rsidRDefault="000C2305" w:rsidP="00EA79E0">
      <w:pPr>
        <w:tabs>
          <w:tab w:val="left" w:pos="1701"/>
        </w:tabs>
        <w:spacing w:beforeLines="120" w:before="288" w:afterLines="120" w:after="288" w:line="276" w:lineRule="auto"/>
        <w:ind w:left="425"/>
        <w:jc w:val="both"/>
        <w:rPr>
          <w:rFonts w:cs="Arial"/>
          <w:snapToGrid w:val="0"/>
          <w:szCs w:val="20"/>
        </w:rPr>
      </w:pPr>
      <w:r w:rsidRPr="00C54962">
        <w:rPr>
          <w:rFonts w:cs="Arial"/>
          <w:snapToGrid w:val="0"/>
          <w:szCs w:val="20"/>
        </w:rPr>
        <w:lastRenderedPageBreak/>
        <w:t xml:space="preserve">I </w:t>
      </w:r>
      <w:r w:rsidR="000F104D" w:rsidRPr="00C54962">
        <w:rPr>
          <w:rFonts w:cs="Arial"/>
          <w:snapToGrid w:val="0"/>
          <w:szCs w:val="20"/>
        </w:rPr>
        <w:t xml:space="preserve">= </w:t>
      </w:r>
      <w:r w:rsidRPr="00C54962">
        <w:rPr>
          <w:rFonts w:cs="Arial"/>
          <w:snapToGrid w:val="0"/>
          <w:szCs w:val="20"/>
        </w:rPr>
        <w:t>índice de atualização financeira;</w:t>
      </w:r>
    </w:p>
    <w:p w14:paraId="57E27379" w14:textId="67D592A5" w:rsidR="000C2305" w:rsidRPr="00C54962" w:rsidRDefault="000C2305" w:rsidP="00EA79E0">
      <w:pPr>
        <w:tabs>
          <w:tab w:val="left" w:pos="1701"/>
        </w:tabs>
        <w:spacing w:beforeLines="120" w:before="288" w:afterLines="120" w:after="288" w:line="276" w:lineRule="auto"/>
        <w:ind w:left="425"/>
        <w:jc w:val="both"/>
        <w:rPr>
          <w:rFonts w:cs="Arial"/>
          <w:snapToGrid w:val="0"/>
          <w:szCs w:val="20"/>
        </w:rPr>
      </w:pPr>
      <w:r w:rsidRPr="00C54962">
        <w:rPr>
          <w:rFonts w:cs="Arial"/>
          <w:snapToGrid w:val="0"/>
          <w:szCs w:val="20"/>
        </w:rPr>
        <w:t>TX= Percentual de taxa de juros de mora anual;</w:t>
      </w:r>
    </w:p>
    <w:p w14:paraId="3CB2794D" w14:textId="0767B2EA" w:rsidR="000F104D" w:rsidRPr="00C54962" w:rsidRDefault="000C2305" w:rsidP="00EA79E0">
      <w:pPr>
        <w:tabs>
          <w:tab w:val="left" w:pos="1701"/>
        </w:tabs>
        <w:spacing w:beforeLines="120" w:before="288" w:afterLines="120" w:after="288" w:line="276" w:lineRule="auto"/>
        <w:ind w:left="425"/>
        <w:jc w:val="both"/>
        <w:rPr>
          <w:rFonts w:cs="Arial"/>
          <w:snapToGrid w:val="0"/>
          <w:szCs w:val="20"/>
        </w:rPr>
      </w:pPr>
      <w:r w:rsidRPr="00C54962">
        <w:rPr>
          <w:rFonts w:cs="Arial"/>
          <w:snapToGrid w:val="0"/>
          <w:szCs w:val="20"/>
        </w:rPr>
        <w:t>EM=</w:t>
      </w:r>
      <w:r w:rsidR="000F104D" w:rsidRPr="00C54962">
        <w:rPr>
          <w:rFonts w:cs="Arial"/>
          <w:snapToGrid w:val="0"/>
          <w:szCs w:val="20"/>
        </w:rPr>
        <w:t>Encargos moratórios;</w:t>
      </w:r>
    </w:p>
    <w:p w14:paraId="25E45FB5" w14:textId="77777777" w:rsidR="000F104D" w:rsidRPr="00C54962" w:rsidRDefault="000F104D" w:rsidP="00EA79E0">
      <w:pPr>
        <w:tabs>
          <w:tab w:val="left" w:pos="1701"/>
        </w:tabs>
        <w:spacing w:beforeLines="120" w:before="288" w:afterLines="120" w:after="288" w:line="276" w:lineRule="auto"/>
        <w:ind w:left="425"/>
        <w:jc w:val="both"/>
        <w:rPr>
          <w:rFonts w:cs="Arial"/>
          <w:szCs w:val="20"/>
        </w:rPr>
      </w:pPr>
      <w:r w:rsidRPr="00C54962">
        <w:rPr>
          <w:rFonts w:cs="Arial"/>
          <w:szCs w:val="20"/>
        </w:rPr>
        <w:t>N = Número de dias entre a data prevista para o pagamento e a do efetivo pagamento;</w:t>
      </w:r>
    </w:p>
    <w:p w14:paraId="45386956" w14:textId="77777777" w:rsidR="000F104D" w:rsidRPr="00C54962" w:rsidRDefault="000F104D" w:rsidP="00EA79E0">
      <w:pPr>
        <w:tabs>
          <w:tab w:val="left" w:pos="1701"/>
        </w:tabs>
        <w:spacing w:beforeLines="120" w:before="288" w:afterLines="120" w:after="288" w:line="276" w:lineRule="auto"/>
        <w:ind w:left="425"/>
        <w:jc w:val="both"/>
        <w:rPr>
          <w:rFonts w:cs="Arial"/>
          <w:szCs w:val="20"/>
        </w:rPr>
      </w:pPr>
      <w:r w:rsidRPr="00C54962">
        <w:rPr>
          <w:rFonts w:cs="Arial"/>
          <w:szCs w:val="20"/>
        </w:rPr>
        <w:t>VP = Valor da parcela a ser paga.</w:t>
      </w:r>
    </w:p>
    <w:p w14:paraId="1C565484" w14:textId="77777777" w:rsidR="00146261" w:rsidRPr="004A7864" w:rsidRDefault="00146261" w:rsidP="006A559A">
      <w:pPr>
        <w:pStyle w:val="Nivel01"/>
        <w:numPr>
          <w:ilvl w:val="0"/>
          <w:numId w:val="12"/>
        </w:numPr>
        <w:tabs>
          <w:tab w:val="left" w:pos="567"/>
        </w:tabs>
        <w:spacing w:before="240" w:after="0" w:line="240" w:lineRule="auto"/>
        <w:ind w:left="0" w:right="0" w:firstLine="0"/>
        <w:rPr>
          <w:rFonts w:cs="Arial"/>
        </w:rPr>
      </w:pPr>
      <w:r w:rsidRPr="004A7864">
        <w:rPr>
          <w:rFonts w:cs="Arial"/>
        </w:rPr>
        <w:t xml:space="preserve">DA FORMAÇÃO DO CADASTRO DE RESERVA </w:t>
      </w:r>
    </w:p>
    <w:p w14:paraId="36F50F2A" w14:textId="0CD417B2" w:rsidR="00146261" w:rsidRDefault="00146261" w:rsidP="00433971">
      <w:pPr>
        <w:numPr>
          <w:ilvl w:val="1"/>
          <w:numId w:val="12"/>
        </w:numPr>
        <w:spacing w:before="120" w:after="120" w:line="276" w:lineRule="auto"/>
        <w:ind w:left="425" w:firstLine="0"/>
        <w:jc w:val="both"/>
        <w:rPr>
          <w:rFonts w:cs="Arial"/>
          <w:color w:val="000000"/>
          <w:szCs w:val="20"/>
          <w:lang w:eastAsia="en-US"/>
        </w:rPr>
      </w:pPr>
      <w:r w:rsidRPr="001B486E">
        <w:rPr>
          <w:rFonts w:cs="Arial"/>
          <w:color w:val="000000"/>
          <w:szCs w:val="20"/>
          <w:lang w:eastAsia="en-US"/>
        </w:rPr>
        <w:t>Após o encerramento da etapa competitiva, os licitantes poderão reduzir seus preços ao valor da proposta do licitante mais bem classificado.</w:t>
      </w:r>
    </w:p>
    <w:p w14:paraId="72539579" w14:textId="77777777" w:rsidR="00146261" w:rsidRPr="00433971" w:rsidRDefault="00146261" w:rsidP="00433971">
      <w:pPr>
        <w:numPr>
          <w:ilvl w:val="2"/>
          <w:numId w:val="12"/>
        </w:numPr>
        <w:spacing w:before="120" w:after="120" w:line="276" w:lineRule="auto"/>
        <w:ind w:left="1134" w:firstLine="0"/>
        <w:jc w:val="both"/>
        <w:rPr>
          <w:rFonts w:cs="Arial"/>
          <w:color w:val="000000"/>
          <w:szCs w:val="20"/>
          <w:lang w:eastAsia="en-US"/>
        </w:rPr>
      </w:pPr>
      <w:r w:rsidRPr="00433971">
        <w:rPr>
          <w:rFonts w:cs="Arial"/>
          <w:color w:val="000000"/>
          <w:szCs w:val="20"/>
        </w:rPr>
        <w:t>A apresentação de novas propostas na forma deste item não prejudicará o resultado do certame em relação ao licitante melhor classificado.</w:t>
      </w:r>
    </w:p>
    <w:p w14:paraId="0B9A2D49" w14:textId="77777777" w:rsidR="00146261" w:rsidRPr="003A1BAE" w:rsidRDefault="00146261" w:rsidP="002A0AD4">
      <w:pPr>
        <w:numPr>
          <w:ilvl w:val="1"/>
          <w:numId w:val="12"/>
        </w:numPr>
        <w:spacing w:before="120" w:after="120" w:line="276" w:lineRule="auto"/>
        <w:ind w:left="425" w:firstLine="0"/>
        <w:jc w:val="both"/>
        <w:rPr>
          <w:rFonts w:cs="Arial"/>
          <w:color w:val="000000"/>
          <w:szCs w:val="20"/>
          <w:lang w:eastAsia="en-US"/>
        </w:rPr>
      </w:pPr>
      <w:r w:rsidRPr="003A1BAE">
        <w:rPr>
          <w:rFonts w:cs="Arial"/>
          <w:color w:val="000000"/>
          <w:szCs w:val="20"/>
          <w:lang w:eastAsia="en-US"/>
        </w:rPr>
        <w:t>Havendo um ou mais licitantes que aceitem cotar suas propostas em valor igual ao do licitante vencedor, estes serão classificados segundo a ordem da última proposta individual apresentada durante a fase competitiva.</w:t>
      </w:r>
    </w:p>
    <w:p w14:paraId="6D7E2B77" w14:textId="6E512994" w:rsidR="00146261" w:rsidRPr="00146261" w:rsidRDefault="00146261" w:rsidP="002A0AD4">
      <w:pPr>
        <w:numPr>
          <w:ilvl w:val="1"/>
          <w:numId w:val="12"/>
        </w:numPr>
        <w:spacing w:before="120" w:after="120" w:line="276" w:lineRule="auto"/>
        <w:ind w:left="425" w:firstLine="0"/>
        <w:jc w:val="both"/>
        <w:rPr>
          <w:rFonts w:cs="Arial"/>
          <w:color w:val="000000"/>
          <w:szCs w:val="20"/>
          <w:lang w:eastAsia="en-US"/>
        </w:rPr>
      </w:pPr>
      <w:r w:rsidRPr="003A1BAE">
        <w:rPr>
          <w:rFonts w:cs="Arial"/>
          <w:color w:val="000000"/>
          <w:szCs w:val="20"/>
          <w:lang w:eastAsia="en-US"/>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047ECA52" w14:textId="3F4C426B" w:rsidR="000F104D" w:rsidRPr="00390D0A" w:rsidRDefault="00B0198A" w:rsidP="00B0198A">
      <w:pPr>
        <w:pStyle w:val="Nivel01"/>
        <w:numPr>
          <w:ilvl w:val="0"/>
          <w:numId w:val="12"/>
        </w:numPr>
        <w:tabs>
          <w:tab w:val="left" w:pos="567"/>
        </w:tabs>
        <w:spacing w:before="240" w:after="0" w:line="240" w:lineRule="auto"/>
        <w:ind w:left="0" w:right="0" w:firstLine="0"/>
        <w:rPr>
          <w:rFonts w:cs="Arial"/>
        </w:rPr>
      </w:pPr>
      <w:r>
        <w:rPr>
          <w:rFonts w:cs="Arial"/>
        </w:rPr>
        <w:t>DAS SANÇÕES ADMINISTRATIVAS</w:t>
      </w:r>
    </w:p>
    <w:p w14:paraId="0F2462A4" w14:textId="77777777" w:rsidR="00C61E0E" w:rsidRDefault="00C61E0E" w:rsidP="00EA44EA">
      <w:pPr>
        <w:numPr>
          <w:ilvl w:val="1"/>
          <w:numId w:val="12"/>
        </w:numPr>
        <w:spacing w:before="120" w:after="120" w:line="276" w:lineRule="auto"/>
        <w:ind w:left="425" w:firstLine="0"/>
        <w:jc w:val="both"/>
        <w:rPr>
          <w:rFonts w:cs="Arial"/>
          <w:color w:val="000000"/>
          <w:szCs w:val="20"/>
          <w:lang w:eastAsia="en-US"/>
        </w:rPr>
      </w:pPr>
      <w:r w:rsidRPr="00EA44EA">
        <w:rPr>
          <w:rFonts w:cs="Arial"/>
          <w:color w:val="000000"/>
          <w:szCs w:val="20"/>
          <w:lang w:eastAsia="en-US"/>
        </w:rPr>
        <w:t xml:space="preserve">Comete infração administrativa, nos termos da Lei nº 10.520, de 2002, o licitante/adjudicatário que: </w:t>
      </w:r>
    </w:p>
    <w:p w14:paraId="19A9D8D3" w14:textId="77777777" w:rsidR="006277E0" w:rsidRPr="00EA44EA" w:rsidRDefault="006277E0" w:rsidP="00EA44EA">
      <w:pPr>
        <w:numPr>
          <w:ilvl w:val="2"/>
          <w:numId w:val="12"/>
        </w:numPr>
        <w:spacing w:before="120" w:after="120" w:line="276" w:lineRule="auto"/>
        <w:ind w:left="1134" w:firstLine="0"/>
        <w:jc w:val="both"/>
        <w:rPr>
          <w:rFonts w:cs="Arial"/>
          <w:color w:val="000000"/>
          <w:szCs w:val="20"/>
          <w:lang w:eastAsia="en-US"/>
        </w:rPr>
      </w:pPr>
      <w:proofErr w:type="gramStart"/>
      <w:r w:rsidRPr="00EA44EA">
        <w:rPr>
          <w:rFonts w:cs="Arial"/>
          <w:color w:val="000000"/>
          <w:szCs w:val="20"/>
          <w:shd w:val="clear" w:color="auto" w:fill="FFFFFF"/>
        </w:rPr>
        <w:t>não</w:t>
      </w:r>
      <w:proofErr w:type="gramEnd"/>
      <w:r w:rsidRPr="00EA44EA">
        <w:rPr>
          <w:rFonts w:cs="Arial"/>
          <w:color w:val="000000"/>
          <w:szCs w:val="20"/>
          <w:shd w:val="clear" w:color="auto" w:fill="FFFFFF"/>
        </w:rPr>
        <w:t xml:space="preserve"> assinar a ata de registro de preços quando convocado dentro do prazo de validade da proposta ou não assinar o termo de contrato decorrente da ata de registro de preços;</w:t>
      </w:r>
    </w:p>
    <w:p w14:paraId="5DD52A58" w14:textId="77777777" w:rsidR="00C61E0E" w:rsidRPr="003B535F" w:rsidRDefault="00C61E0E" w:rsidP="003B535F">
      <w:pPr>
        <w:numPr>
          <w:ilvl w:val="2"/>
          <w:numId w:val="12"/>
        </w:numPr>
        <w:spacing w:before="120" w:after="120" w:line="276" w:lineRule="auto"/>
        <w:ind w:left="1134" w:firstLine="0"/>
        <w:jc w:val="both"/>
        <w:rPr>
          <w:rFonts w:cs="Arial"/>
          <w:color w:val="000000"/>
          <w:szCs w:val="20"/>
          <w:shd w:val="clear" w:color="auto" w:fill="FFFFFF"/>
        </w:rPr>
      </w:pPr>
      <w:proofErr w:type="gramStart"/>
      <w:r w:rsidRPr="003B535F">
        <w:rPr>
          <w:rFonts w:cs="Arial"/>
          <w:color w:val="000000"/>
          <w:szCs w:val="20"/>
          <w:shd w:val="clear" w:color="auto" w:fill="FFFFFF"/>
        </w:rPr>
        <w:t>apresentar</w:t>
      </w:r>
      <w:proofErr w:type="gramEnd"/>
      <w:r w:rsidRPr="003B535F">
        <w:rPr>
          <w:rFonts w:cs="Arial"/>
          <w:color w:val="000000"/>
          <w:szCs w:val="20"/>
          <w:shd w:val="clear" w:color="auto" w:fill="FFFFFF"/>
        </w:rPr>
        <w:t xml:space="preserve"> documentação falsa;</w:t>
      </w:r>
    </w:p>
    <w:p w14:paraId="55C6510E" w14:textId="77777777" w:rsidR="00C61E0E" w:rsidRPr="003B535F" w:rsidRDefault="00C61E0E" w:rsidP="003B535F">
      <w:pPr>
        <w:numPr>
          <w:ilvl w:val="2"/>
          <w:numId w:val="12"/>
        </w:numPr>
        <w:spacing w:before="120" w:after="120" w:line="276" w:lineRule="auto"/>
        <w:ind w:left="1134" w:firstLine="0"/>
        <w:jc w:val="both"/>
        <w:rPr>
          <w:rFonts w:cs="Arial"/>
          <w:color w:val="000000"/>
          <w:szCs w:val="20"/>
          <w:shd w:val="clear" w:color="auto" w:fill="FFFFFF"/>
        </w:rPr>
      </w:pPr>
      <w:proofErr w:type="gramStart"/>
      <w:r w:rsidRPr="003B535F">
        <w:rPr>
          <w:rFonts w:cs="Arial"/>
          <w:color w:val="000000"/>
          <w:szCs w:val="20"/>
          <w:shd w:val="clear" w:color="auto" w:fill="FFFFFF"/>
        </w:rPr>
        <w:t>deixar</w:t>
      </w:r>
      <w:proofErr w:type="gramEnd"/>
      <w:r w:rsidRPr="003B535F">
        <w:rPr>
          <w:rFonts w:cs="Arial"/>
          <w:color w:val="000000"/>
          <w:szCs w:val="20"/>
          <w:shd w:val="clear" w:color="auto" w:fill="FFFFFF"/>
        </w:rPr>
        <w:t xml:space="preserve"> de entregar os documentos exigidos no certame;</w:t>
      </w:r>
    </w:p>
    <w:p w14:paraId="342063D3" w14:textId="77777777" w:rsidR="00C61E0E" w:rsidRPr="003B535F" w:rsidRDefault="00C61E0E" w:rsidP="003B535F">
      <w:pPr>
        <w:numPr>
          <w:ilvl w:val="2"/>
          <w:numId w:val="12"/>
        </w:numPr>
        <w:spacing w:before="120" w:after="120" w:line="276" w:lineRule="auto"/>
        <w:ind w:left="1134" w:firstLine="0"/>
        <w:jc w:val="both"/>
        <w:rPr>
          <w:rFonts w:cs="Arial"/>
          <w:color w:val="000000"/>
          <w:szCs w:val="20"/>
          <w:shd w:val="clear" w:color="auto" w:fill="FFFFFF"/>
        </w:rPr>
      </w:pPr>
      <w:proofErr w:type="gramStart"/>
      <w:r w:rsidRPr="003B535F">
        <w:rPr>
          <w:rFonts w:cs="Arial"/>
          <w:color w:val="000000"/>
          <w:szCs w:val="20"/>
          <w:shd w:val="clear" w:color="auto" w:fill="FFFFFF"/>
        </w:rPr>
        <w:t>ensejar</w:t>
      </w:r>
      <w:proofErr w:type="gramEnd"/>
      <w:r w:rsidRPr="003B535F">
        <w:rPr>
          <w:rFonts w:cs="Arial"/>
          <w:color w:val="000000"/>
          <w:szCs w:val="20"/>
          <w:shd w:val="clear" w:color="auto" w:fill="FFFFFF"/>
        </w:rPr>
        <w:t xml:space="preserve"> o retardamento da execução do objeto;</w:t>
      </w:r>
    </w:p>
    <w:p w14:paraId="59A2520B" w14:textId="77777777" w:rsidR="00C61E0E" w:rsidRPr="003B535F" w:rsidRDefault="00C61E0E" w:rsidP="003B535F">
      <w:pPr>
        <w:numPr>
          <w:ilvl w:val="2"/>
          <w:numId w:val="12"/>
        </w:numPr>
        <w:spacing w:before="120" w:after="120" w:line="276" w:lineRule="auto"/>
        <w:ind w:left="1134" w:firstLine="0"/>
        <w:jc w:val="both"/>
        <w:rPr>
          <w:rFonts w:cs="Arial"/>
          <w:color w:val="000000"/>
          <w:szCs w:val="20"/>
          <w:shd w:val="clear" w:color="auto" w:fill="FFFFFF"/>
        </w:rPr>
      </w:pPr>
      <w:proofErr w:type="gramStart"/>
      <w:r w:rsidRPr="003B535F">
        <w:rPr>
          <w:rFonts w:cs="Arial"/>
          <w:color w:val="000000"/>
          <w:szCs w:val="20"/>
          <w:shd w:val="clear" w:color="auto" w:fill="FFFFFF"/>
        </w:rPr>
        <w:t>não</w:t>
      </w:r>
      <w:proofErr w:type="gramEnd"/>
      <w:r w:rsidRPr="003B535F">
        <w:rPr>
          <w:rFonts w:cs="Arial"/>
          <w:color w:val="000000"/>
          <w:szCs w:val="20"/>
          <w:shd w:val="clear" w:color="auto" w:fill="FFFFFF"/>
        </w:rPr>
        <w:t xml:space="preserve"> mantiver a proposta;</w:t>
      </w:r>
    </w:p>
    <w:p w14:paraId="43325945" w14:textId="77777777" w:rsidR="00C61E0E" w:rsidRPr="00476125" w:rsidRDefault="00C61E0E" w:rsidP="00476125">
      <w:pPr>
        <w:numPr>
          <w:ilvl w:val="2"/>
          <w:numId w:val="12"/>
        </w:numPr>
        <w:spacing w:before="120" w:after="120" w:line="276" w:lineRule="auto"/>
        <w:ind w:left="1134" w:firstLine="0"/>
        <w:jc w:val="both"/>
        <w:rPr>
          <w:rFonts w:cs="Arial"/>
          <w:color w:val="000000"/>
          <w:szCs w:val="20"/>
          <w:shd w:val="clear" w:color="auto" w:fill="FFFFFF"/>
        </w:rPr>
      </w:pPr>
      <w:proofErr w:type="gramStart"/>
      <w:r w:rsidRPr="00476125">
        <w:rPr>
          <w:rFonts w:cs="Arial"/>
          <w:color w:val="000000"/>
          <w:szCs w:val="20"/>
          <w:shd w:val="clear" w:color="auto" w:fill="FFFFFF"/>
        </w:rPr>
        <w:t>cometer</w:t>
      </w:r>
      <w:proofErr w:type="gramEnd"/>
      <w:r w:rsidRPr="00476125">
        <w:rPr>
          <w:rFonts w:cs="Arial"/>
          <w:color w:val="000000"/>
          <w:szCs w:val="20"/>
          <w:shd w:val="clear" w:color="auto" w:fill="FFFFFF"/>
        </w:rPr>
        <w:t xml:space="preserve"> fraude fiscal;</w:t>
      </w:r>
    </w:p>
    <w:p w14:paraId="7D978DC5" w14:textId="77777777" w:rsidR="00C61E0E" w:rsidRPr="00E426F8" w:rsidRDefault="00C61E0E" w:rsidP="00E426F8">
      <w:pPr>
        <w:numPr>
          <w:ilvl w:val="2"/>
          <w:numId w:val="12"/>
        </w:numPr>
        <w:spacing w:before="120" w:after="120" w:line="276" w:lineRule="auto"/>
        <w:ind w:left="1134" w:firstLine="0"/>
        <w:jc w:val="both"/>
        <w:rPr>
          <w:rFonts w:cs="Arial"/>
          <w:color w:val="000000"/>
          <w:szCs w:val="20"/>
          <w:shd w:val="clear" w:color="auto" w:fill="FFFFFF"/>
        </w:rPr>
      </w:pPr>
      <w:proofErr w:type="gramStart"/>
      <w:r w:rsidRPr="00E426F8">
        <w:rPr>
          <w:rFonts w:cs="Arial"/>
          <w:color w:val="000000"/>
          <w:szCs w:val="20"/>
          <w:shd w:val="clear" w:color="auto" w:fill="FFFFFF"/>
        </w:rPr>
        <w:t>comportar</w:t>
      </w:r>
      <w:proofErr w:type="gramEnd"/>
      <w:r w:rsidRPr="00E426F8">
        <w:rPr>
          <w:rFonts w:cs="Arial"/>
          <w:color w:val="000000"/>
          <w:szCs w:val="20"/>
          <w:shd w:val="clear" w:color="auto" w:fill="FFFFFF"/>
        </w:rPr>
        <w:t>-se de modo inidôneo;</w:t>
      </w:r>
    </w:p>
    <w:p w14:paraId="3A26B960" w14:textId="77777777" w:rsidR="00C61E0E" w:rsidRPr="00DD0334" w:rsidRDefault="00C61E0E" w:rsidP="00DD0334">
      <w:pPr>
        <w:numPr>
          <w:ilvl w:val="1"/>
          <w:numId w:val="12"/>
        </w:numPr>
        <w:spacing w:before="120" w:after="120" w:line="276" w:lineRule="auto"/>
        <w:ind w:left="425" w:firstLine="0"/>
        <w:jc w:val="both"/>
        <w:rPr>
          <w:rFonts w:cs="Arial"/>
          <w:color w:val="000000"/>
          <w:szCs w:val="20"/>
          <w:lang w:eastAsia="en-US"/>
        </w:rPr>
      </w:pPr>
      <w:r w:rsidRPr="00DD0334">
        <w:rPr>
          <w:rFonts w:cs="Arial"/>
          <w:color w:val="000000"/>
          <w:szCs w:val="20"/>
          <w:lang w:eastAsia="en-U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A2669F" w14:textId="7EF04FD2" w:rsidR="00C61E0E" w:rsidRPr="00DD0334" w:rsidRDefault="00C61E0E" w:rsidP="00DD0334">
      <w:pPr>
        <w:numPr>
          <w:ilvl w:val="1"/>
          <w:numId w:val="12"/>
        </w:numPr>
        <w:spacing w:before="120" w:after="120" w:line="276" w:lineRule="auto"/>
        <w:ind w:left="425" w:firstLine="0"/>
        <w:jc w:val="both"/>
        <w:rPr>
          <w:rFonts w:cs="Arial"/>
          <w:color w:val="000000"/>
          <w:szCs w:val="20"/>
          <w:lang w:eastAsia="en-US"/>
        </w:rPr>
      </w:pPr>
      <w:r w:rsidRPr="00DD0334">
        <w:rPr>
          <w:rFonts w:cs="Arial"/>
          <w:color w:val="000000"/>
          <w:szCs w:val="20"/>
          <w:lang w:eastAsia="en-US"/>
        </w:rPr>
        <w:t>O licitante/adjudicatário que cometer qualquer das infrações discriminadas no</w:t>
      </w:r>
      <w:r w:rsidR="00FC65A3" w:rsidRPr="00DD0334">
        <w:rPr>
          <w:rFonts w:cs="Arial"/>
          <w:color w:val="000000"/>
          <w:szCs w:val="20"/>
          <w:lang w:eastAsia="en-US"/>
        </w:rPr>
        <w:t>s</w:t>
      </w:r>
      <w:r w:rsidR="008A3DF9" w:rsidRPr="00DD0334">
        <w:rPr>
          <w:rFonts w:cs="Arial"/>
          <w:color w:val="000000"/>
          <w:szCs w:val="20"/>
          <w:lang w:eastAsia="en-US"/>
        </w:rPr>
        <w:t xml:space="preserve"> subitens</w:t>
      </w:r>
      <w:r w:rsidRPr="00DD0334">
        <w:rPr>
          <w:rFonts w:cs="Arial"/>
          <w:color w:val="000000"/>
          <w:szCs w:val="20"/>
          <w:lang w:eastAsia="en-US"/>
        </w:rPr>
        <w:t xml:space="preserve"> anterior</w:t>
      </w:r>
      <w:r w:rsidR="008A3DF9" w:rsidRPr="00DD0334">
        <w:rPr>
          <w:rFonts w:cs="Arial"/>
          <w:color w:val="000000"/>
          <w:szCs w:val="20"/>
          <w:lang w:eastAsia="en-US"/>
        </w:rPr>
        <w:t>es</w:t>
      </w:r>
      <w:r w:rsidRPr="00DD0334">
        <w:rPr>
          <w:rFonts w:cs="Arial"/>
          <w:color w:val="000000"/>
          <w:szCs w:val="20"/>
          <w:lang w:eastAsia="en-US"/>
        </w:rPr>
        <w:t xml:space="preserve"> ficará sujeito, sem prejuízo da responsabilidade civil e criminal, às seguintes sanções:</w:t>
      </w:r>
    </w:p>
    <w:p w14:paraId="4347DE4B" w14:textId="57329CE9" w:rsidR="00C61E0E" w:rsidRPr="00F000B3" w:rsidRDefault="00C61E0E" w:rsidP="00F000B3">
      <w:pPr>
        <w:numPr>
          <w:ilvl w:val="2"/>
          <w:numId w:val="12"/>
        </w:numPr>
        <w:spacing w:before="120" w:after="120" w:line="276" w:lineRule="auto"/>
        <w:ind w:left="1134" w:firstLine="0"/>
        <w:jc w:val="both"/>
        <w:rPr>
          <w:rFonts w:cs="Arial"/>
          <w:color w:val="000000"/>
          <w:szCs w:val="20"/>
          <w:shd w:val="clear" w:color="auto" w:fill="FFFFFF"/>
        </w:rPr>
      </w:pPr>
      <w:r w:rsidRPr="00F000B3">
        <w:rPr>
          <w:rFonts w:cs="Arial"/>
          <w:color w:val="000000"/>
          <w:szCs w:val="20"/>
          <w:shd w:val="clear" w:color="auto" w:fill="FFFFFF"/>
        </w:rPr>
        <w:t xml:space="preserve">Multa </w:t>
      </w:r>
      <w:r w:rsidR="00597DB2" w:rsidRPr="00F000B3">
        <w:rPr>
          <w:rFonts w:cs="Arial"/>
          <w:color w:val="000000"/>
          <w:szCs w:val="20"/>
          <w:shd w:val="clear" w:color="auto" w:fill="FFFFFF"/>
        </w:rPr>
        <w:t>5% (cinco por cento)</w:t>
      </w:r>
      <w:r w:rsidRPr="00F000B3">
        <w:rPr>
          <w:rFonts w:cs="Arial"/>
          <w:color w:val="000000"/>
          <w:szCs w:val="20"/>
          <w:shd w:val="clear" w:color="auto" w:fill="FFFFFF"/>
        </w:rPr>
        <w:t xml:space="preserve"> sobre o valor estimado do(s) item(s) prejudicado(s) pela conduta do licitante;</w:t>
      </w:r>
    </w:p>
    <w:p w14:paraId="3727B8E4" w14:textId="77777777" w:rsidR="00C61E0E" w:rsidRPr="00F000B3" w:rsidRDefault="00C61E0E" w:rsidP="00F000B3">
      <w:pPr>
        <w:numPr>
          <w:ilvl w:val="2"/>
          <w:numId w:val="12"/>
        </w:numPr>
        <w:spacing w:before="120" w:after="120" w:line="276" w:lineRule="auto"/>
        <w:ind w:left="1134" w:firstLine="0"/>
        <w:jc w:val="both"/>
        <w:rPr>
          <w:rFonts w:cs="Arial"/>
          <w:color w:val="000000"/>
          <w:szCs w:val="20"/>
          <w:shd w:val="clear" w:color="auto" w:fill="FFFFFF"/>
        </w:rPr>
      </w:pPr>
      <w:r w:rsidRPr="00F000B3">
        <w:rPr>
          <w:rFonts w:cs="Arial"/>
          <w:color w:val="000000"/>
          <w:szCs w:val="20"/>
          <w:shd w:val="clear" w:color="auto" w:fill="FFFFFF"/>
        </w:rPr>
        <w:t>Impedimento de licitar e de contratar com a União e descredenciamento no SICAF, pelo prazo de até cinco anos;</w:t>
      </w:r>
    </w:p>
    <w:p w14:paraId="09ECCDE9" w14:textId="77777777" w:rsidR="00C61E0E" w:rsidRPr="00AC29FE" w:rsidRDefault="00C61E0E" w:rsidP="00AC29FE">
      <w:pPr>
        <w:numPr>
          <w:ilvl w:val="1"/>
          <w:numId w:val="12"/>
        </w:numPr>
        <w:spacing w:before="120" w:after="120" w:line="276" w:lineRule="auto"/>
        <w:ind w:left="425" w:firstLine="0"/>
        <w:jc w:val="both"/>
        <w:rPr>
          <w:rFonts w:cs="Arial"/>
          <w:color w:val="000000"/>
          <w:szCs w:val="20"/>
          <w:lang w:eastAsia="en-US"/>
        </w:rPr>
      </w:pPr>
      <w:r w:rsidRPr="00AC29FE">
        <w:rPr>
          <w:rFonts w:cs="Arial"/>
          <w:color w:val="000000"/>
          <w:szCs w:val="20"/>
          <w:lang w:eastAsia="en-US"/>
        </w:rPr>
        <w:lastRenderedPageBreak/>
        <w:t>A penalidade de multa pode ser aplicada cumulativamente com a sanção de impedimento.</w:t>
      </w:r>
    </w:p>
    <w:p w14:paraId="5CA41745" w14:textId="77777777" w:rsidR="00C61E0E" w:rsidRPr="00AC29FE" w:rsidRDefault="00C61E0E" w:rsidP="00AC29FE">
      <w:pPr>
        <w:numPr>
          <w:ilvl w:val="1"/>
          <w:numId w:val="12"/>
        </w:numPr>
        <w:spacing w:before="120" w:after="120" w:line="276" w:lineRule="auto"/>
        <w:ind w:left="425" w:firstLine="0"/>
        <w:jc w:val="both"/>
        <w:rPr>
          <w:rFonts w:cs="Arial"/>
          <w:color w:val="000000"/>
          <w:szCs w:val="20"/>
          <w:lang w:eastAsia="en-US"/>
        </w:rPr>
      </w:pPr>
      <w:r w:rsidRPr="00AC29FE">
        <w:rPr>
          <w:rFonts w:cs="Arial"/>
          <w:color w:val="000000"/>
          <w:szCs w:val="20"/>
          <w:lang w:eastAsia="en-US"/>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1E1D91AD" w14:textId="77777777" w:rsidR="00C61E0E" w:rsidRPr="00AC29FE" w:rsidRDefault="00C61E0E" w:rsidP="00AC29FE">
      <w:pPr>
        <w:numPr>
          <w:ilvl w:val="1"/>
          <w:numId w:val="12"/>
        </w:numPr>
        <w:spacing w:before="120" w:after="120" w:line="276" w:lineRule="auto"/>
        <w:ind w:left="425" w:firstLine="0"/>
        <w:jc w:val="both"/>
        <w:rPr>
          <w:rFonts w:cs="Arial"/>
          <w:color w:val="000000"/>
          <w:szCs w:val="20"/>
          <w:lang w:eastAsia="en-US"/>
        </w:rPr>
      </w:pPr>
      <w:r w:rsidRPr="00AC29FE">
        <w:rPr>
          <w:rFonts w:cs="Arial"/>
          <w:color w:val="000000"/>
          <w:szCs w:val="20"/>
          <w:lang w:eastAsia="en-US"/>
        </w:rPr>
        <w:t>A autoridade competente, na aplicação das sanções, levará em consideração a gravidade da conduta do infrator, o caráter educativo da pena, bem como o dano causado à Administração, observado o princípio da proporcionalidade.</w:t>
      </w:r>
    </w:p>
    <w:p w14:paraId="6F6A6AFE" w14:textId="77777777" w:rsidR="00C61E0E" w:rsidRPr="00F647F6" w:rsidRDefault="00C61E0E" w:rsidP="00F647F6">
      <w:pPr>
        <w:numPr>
          <w:ilvl w:val="1"/>
          <w:numId w:val="12"/>
        </w:numPr>
        <w:spacing w:before="120" w:after="120" w:line="276" w:lineRule="auto"/>
        <w:ind w:left="425" w:firstLine="0"/>
        <w:jc w:val="both"/>
        <w:rPr>
          <w:rFonts w:cs="Arial"/>
          <w:color w:val="000000"/>
          <w:szCs w:val="20"/>
          <w:lang w:eastAsia="en-US"/>
        </w:rPr>
      </w:pPr>
      <w:r w:rsidRPr="00F647F6">
        <w:rPr>
          <w:rFonts w:cs="Arial"/>
          <w:color w:val="000000"/>
          <w:szCs w:val="20"/>
          <w:lang w:eastAsia="en-US"/>
        </w:rPr>
        <w:t>As penalidades serão obrigatoriamente registradas no SICAF.</w:t>
      </w:r>
    </w:p>
    <w:p w14:paraId="6097879C" w14:textId="77777777" w:rsidR="00C61E0E" w:rsidRPr="00F647F6" w:rsidRDefault="00C61E0E" w:rsidP="00F647F6">
      <w:pPr>
        <w:numPr>
          <w:ilvl w:val="1"/>
          <w:numId w:val="12"/>
        </w:numPr>
        <w:spacing w:before="120" w:after="120" w:line="276" w:lineRule="auto"/>
        <w:ind w:left="425" w:firstLine="0"/>
        <w:jc w:val="both"/>
        <w:rPr>
          <w:rFonts w:cs="Arial"/>
          <w:color w:val="000000"/>
          <w:szCs w:val="20"/>
          <w:lang w:eastAsia="en-US"/>
        </w:rPr>
      </w:pPr>
      <w:r w:rsidRPr="00F647F6">
        <w:rPr>
          <w:rFonts w:cs="Arial"/>
          <w:color w:val="000000"/>
          <w:szCs w:val="20"/>
          <w:lang w:eastAsia="en-US"/>
        </w:rPr>
        <w:t>As sanções por atos praticados no decorrer da contratação estão previstas no Termo de Referência.</w:t>
      </w:r>
    </w:p>
    <w:p w14:paraId="303A56E5" w14:textId="7B8E636A" w:rsidR="00C61E0E" w:rsidRPr="00390D0A" w:rsidRDefault="00C61E0E" w:rsidP="004E6C34">
      <w:pPr>
        <w:pStyle w:val="Nivel01"/>
        <w:numPr>
          <w:ilvl w:val="0"/>
          <w:numId w:val="15"/>
        </w:numPr>
        <w:rPr>
          <w:rFonts w:cs="Arial"/>
        </w:rPr>
      </w:pPr>
      <w:r w:rsidRPr="00390D0A">
        <w:rPr>
          <w:rFonts w:cs="Arial"/>
        </w:rPr>
        <w:t xml:space="preserve"> DA IMPUGNAÇÃO AO EDITAL E DO PEDIDO DE ESCLARECIMENTO</w:t>
      </w:r>
    </w:p>
    <w:p w14:paraId="49246642"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Até 02 (dois) dias úteis antes da data designada para a abertura da sessão pública, qualquer pessoa poderá impugnar este Edital.</w:t>
      </w:r>
    </w:p>
    <w:p w14:paraId="1473CE5E" w14:textId="02C511D0" w:rsidR="00C61E0E" w:rsidRPr="00390D0A" w:rsidRDefault="00597DB2" w:rsidP="00EA79E0">
      <w:pPr>
        <w:numPr>
          <w:ilvl w:val="1"/>
          <w:numId w:val="15"/>
        </w:numPr>
        <w:spacing w:before="120" w:after="120" w:line="276" w:lineRule="auto"/>
        <w:ind w:left="425" w:firstLine="0"/>
        <w:jc w:val="both"/>
        <w:rPr>
          <w:rFonts w:cs="Arial"/>
          <w:color w:val="000000"/>
          <w:szCs w:val="20"/>
        </w:rPr>
      </w:pPr>
      <w:r w:rsidRPr="005D16D7">
        <w:rPr>
          <w:rFonts w:cs="Times New Roman"/>
          <w:color w:val="000000"/>
          <w:szCs w:val="20"/>
        </w:rPr>
        <w:t xml:space="preserve">A impugnação poderá ser realizada por forma eletrônica, pelo e-mail </w:t>
      </w:r>
      <w:hyperlink r:id="rId14" w:history="1">
        <w:r w:rsidR="004542D3" w:rsidRPr="00793A8D">
          <w:rPr>
            <w:rStyle w:val="Hyperlink"/>
            <w:rFonts w:cs="Times New Roman"/>
            <w:szCs w:val="20"/>
          </w:rPr>
          <w:t>pregao@ufersa.edu.br</w:t>
        </w:r>
      </w:hyperlink>
      <w:r w:rsidR="004542D3">
        <w:rPr>
          <w:rFonts w:cs="Times New Roman"/>
          <w:color w:val="000000"/>
          <w:szCs w:val="20"/>
        </w:rPr>
        <w:t xml:space="preserve">, </w:t>
      </w:r>
      <w:r w:rsidR="004542D3" w:rsidRPr="00FD2084">
        <w:rPr>
          <w:rFonts w:cs="Times New Roman"/>
          <w:color w:val="000000"/>
          <w:szCs w:val="20"/>
        </w:rPr>
        <w:t>através de envio de arquivo em PDF e Word (o arquivo em Word é necessário para que seja possível a disponibilização do requerido no sistema)</w:t>
      </w:r>
      <w:r w:rsidRPr="005D16D7">
        <w:rPr>
          <w:rFonts w:cs="Times New Roman"/>
          <w:color w:val="000000"/>
          <w:szCs w:val="20"/>
        </w:rPr>
        <w:t>.</w:t>
      </w:r>
    </w:p>
    <w:p w14:paraId="6D112593"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Caberá ao Pregoeiro decidir sobre a impugnação no prazo de até vinte e quatro horas.</w:t>
      </w:r>
    </w:p>
    <w:p w14:paraId="45DB65DF"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Acolhida a impugnação, será definida e publicada nova data para a realização do certame.</w:t>
      </w:r>
    </w:p>
    <w:p w14:paraId="0CE00464"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90D0A">
        <w:rPr>
          <w:rFonts w:cs="Arial"/>
          <w:bCs/>
          <w:szCs w:val="20"/>
          <w:lang w:eastAsia="en-US"/>
        </w:rPr>
        <w:t>exclusivamente por meio eletrônico via internet, no endereço indicado no Edital.</w:t>
      </w:r>
    </w:p>
    <w:p w14:paraId="091524C8"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As impugnações e pedidos de esclarecimentos não suspendem os prazos previstos no certame.</w:t>
      </w:r>
    </w:p>
    <w:p w14:paraId="0B30C5D5" w14:textId="77777777" w:rsidR="00603459" w:rsidRPr="00390D0A" w:rsidRDefault="00C61E0E" w:rsidP="00EA79E0">
      <w:pPr>
        <w:numPr>
          <w:ilvl w:val="1"/>
          <w:numId w:val="15"/>
        </w:numPr>
        <w:spacing w:before="120" w:after="120" w:line="276" w:lineRule="auto"/>
        <w:ind w:left="425" w:firstLine="0"/>
        <w:jc w:val="both"/>
        <w:rPr>
          <w:rFonts w:cs="Arial"/>
          <w:b/>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90D0A" w:rsidRDefault="00C61E0E" w:rsidP="004E6C34">
      <w:pPr>
        <w:pStyle w:val="Nivel01"/>
        <w:numPr>
          <w:ilvl w:val="0"/>
          <w:numId w:val="15"/>
        </w:numPr>
        <w:rPr>
          <w:rFonts w:cs="Arial"/>
        </w:rPr>
      </w:pPr>
      <w:r w:rsidRPr="00390D0A">
        <w:rPr>
          <w:rFonts w:cs="Arial"/>
        </w:rPr>
        <w:t>DAS DISPOSIÇÕES GERAIS</w:t>
      </w:r>
    </w:p>
    <w:p w14:paraId="5D39F142"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Default="00C61E0E" w:rsidP="00EA79E0">
      <w:pPr>
        <w:numPr>
          <w:ilvl w:val="1"/>
          <w:numId w:val="15"/>
        </w:numPr>
        <w:spacing w:before="120" w:after="120" w:line="276" w:lineRule="auto"/>
        <w:ind w:left="425" w:firstLine="0"/>
        <w:jc w:val="both"/>
        <w:rPr>
          <w:rFonts w:cs="Arial"/>
          <w:color w:val="000000"/>
          <w:szCs w:val="20"/>
        </w:rPr>
      </w:pPr>
      <w:r w:rsidRPr="00C47B81">
        <w:rPr>
          <w:rFonts w:cs="Arial"/>
          <w:b/>
          <w:color w:val="000000"/>
          <w:szCs w:val="20"/>
        </w:rPr>
        <w:t>A homologação do resultado desta licitação não implicará direito à contratação</w:t>
      </w:r>
      <w:r w:rsidRPr="00390D0A">
        <w:rPr>
          <w:rFonts w:cs="Arial"/>
          <w:color w:val="000000"/>
          <w:szCs w:val="20"/>
        </w:rPr>
        <w:t>.</w:t>
      </w:r>
    </w:p>
    <w:p w14:paraId="46B8D1AA" w14:textId="4E938A34" w:rsidR="00C47B81" w:rsidRPr="00C47B81" w:rsidRDefault="00C47B81" w:rsidP="00C47B81">
      <w:pPr>
        <w:numPr>
          <w:ilvl w:val="2"/>
          <w:numId w:val="15"/>
        </w:numPr>
        <w:spacing w:before="120" w:after="120" w:line="276" w:lineRule="auto"/>
        <w:ind w:left="851" w:hanging="1"/>
        <w:jc w:val="both"/>
        <w:rPr>
          <w:rFonts w:cs="Arial"/>
          <w:b/>
          <w:color w:val="000000"/>
          <w:szCs w:val="20"/>
        </w:rPr>
      </w:pPr>
      <w:r>
        <w:rPr>
          <w:rFonts w:cs="Arial"/>
          <w:color w:val="000000"/>
          <w:szCs w:val="20"/>
        </w:rPr>
        <w:t xml:space="preserve"> </w:t>
      </w:r>
      <w:r w:rsidRPr="00C47B81">
        <w:rPr>
          <w:rFonts w:cs="Arial"/>
          <w:b/>
          <w:color w:val="000000"/>
          <w:szCs w:val="20"/>
        </w:rPr>
        <w:t>Em caso de contratação deverá ser contratado no mínimo</w:t>
      </w:r>
      <w:r w:rsidR="0083149D">
        <w:rPr>
          <w:rFonts w:cs="Arial"/>
          <w:b/>
          <w:color w:val="000000"/>
          <w:szCs w:val="20"/>
        </w:rPr>
        <w:t xml:space="preserve"> 50% (cinquenta por cento) </w:t>
      </w:r>
      <w:r w:rsidRPr="00C47B81">
        <w:rPr>
          <w:rFonts w:cs="Arial"/>
          <w:b/>
          <w:color w:val="000000"/>
          <w:szCs w:val="20"/>
        </w:rPr>
        <w:t xml:space="preserve">do quantitativo dos itens. </w:t>
      </w:r>
    </w:p>
    <w:p w14:paraId="27E896F7" w14:textId="1DC63486" w:rsidR="004542D3" w:rsidRPr="00994704" w:rsidRDefault="004542D3" w:rsidP="00EA79E0">
      <w:pPr>
        <w:numPr>
          <w:ilvl w:val="1"/>
          <w:numId w:val="15"/>
        </w:numPr>
        <w:spacing w:before="120" w:after="120" w:line="276" w:lineRule="auto"/>
        <w:ind w:left="425" w:firstLine="0"/>
        <w:jc w:val="both"/>
        <w:rPr>
          <w:rFonts w:cs="Arial"/>
          <w:b/>
          <w:color w:val="000000"/>
          <w:szCs w:val="20"/>
        </w:rPr>
      </w:pPr>
      <w:r w:rsidRPr="00994704">
        <w:rPr>
          <w:rFonts w:cs="Arial"/>
          <w:b/>
          <w:color w:val="000000"/>
          <w:szCs w:val="20"/>
        </w:rPr>
        <w:lastRenderedPageBreak/>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r w:rsidR="00321663">
        <w:rPr>
          <w:rFonts w:cs="Arial"/>
          <w:b/>
          <w:color w:val="000000"/>
          <w:szCs w:val="20"/>
        </w:rPr>
        <w:t>.</w:t>
      </w:r>
    </w:p>
    <w:p w14:paraId="20F44F22" w14:textId="578C972E" w:rsidR="004542D3" w:rsidRPr="00994704" w:rsidRDefault="004542D3" w:rsidP="00EA79E0">
      <w:pPr>
        <w:numPr>
          <w:ilvl w:val="1"/>
          <w:numId w:val="15"/>
        </w:numPr>
        <w:spacing w:before="120" w:after="120" w:line="276" w:lineRule="auto"/>
        <w:ind w:left="425" w:firstLine="0"/>
        <w:jc w:val="both"/>
        <w:rPr>
          <w:rFonts w:cs="Arial"/>
          <w:b/>
          <w:color w:val="000000"/>
          <w:szCs w:val="20"/>
        </w:rPr>
      </w:pPr>
      <w:r w:rsidRPr="00994704">
        <w:rPr>
          <w:rFonts w:cs="Arial"/>
          <w:b/>
          <w:color w:val="000000"/>
          <w:szCs w:val="20"/>
        </w:rPr>
        <w:t>A contratação com o fornecedor registrado, de acordo com a necessidade do órgão, será formalizada por intermédio de emissão de nota de empenho de despesa, conforme disposto no art. 62 da Lei nº 8.666, de 1993, e obedecidos os requisitos pertinentes do artigo 15°, do Decreto nº 7.892, de 2013</w:t>
      </w:r>
      <w:r>
        <w:rPr>
          <w:rFonts w:cs="Arial"/>
          <w:b/>
          <w:color w:val="000000"/>
          <w:szCs w:val="20"/>
        </w:rPr>
        <w:t>.</w:t>
      </w:r>
    </w:p>
    <w:p w14:paraId="7AA6C8E7" w14:textId="77777777" w:rsidR="005A2C50" w:rsidRPr="005A2C50" w:rsidRDefault="005A2C50" w:rsidP="00EA79E0">
      <w:pPr>
        <w:pStyle w:val="PargrafodaLista"/>
        <w:numPr>
          <w:ilvl w:val="0"/>
          <w:numId w:val="16"/>
        </w:numPr>
        <w:spacing w:before="120" w:after="120" w:line="276" w:lineRule="auto"/>
        <w:ind w:left="425" w:firstLine="0"/>
        <w:contextualSpacing w:val="0"/>
        <w:jc w:val="both"/>
        <w:rPr>
          <w:rFonts w:cs="Times New Roman"/>
          <w:b/>
          <w:vanish/>
          <w:color w:val="000000"/>
          <w:szCs w:val="20"/>
          <w:u w:val="single"/>
        </w:rPr>
      </w:pPr>
    </w:p>
    <w:p w14:paraId="354FCF48" w14:textId="77777777" w:rsidR="005A2C50" w:rsidRPr="005A2C50" w:rsidRDefault="005A2C50" w:rsidP="00EA79E0">
      <w:pPr>
        <w:pStyle w:val="PargrafodaLista"/>
        <w:numPr>
          <w:ilvl w:val="0"/>
          <w:numId w:val="16"/>
        </w:numPr>
        <w:spacing w:before="120" w:after="120" w:line="276" w:lineRule="auto"/>
        <w:ind w:left="425" w:firstLine="0"/>
        <w:contextualSpacing w:val="0"/>
        <w:jc w:val="both"/>
        <w:rPr>
          <w:rFonts w:cs="Times New Roman"/>
          <w:b/>
          <w:vanish/>
          <w:color w:val="000000"/>
          <w:szCs w:val="20"/>
          <w:u w:val="single"/>
        </w:rPr>
      </w:pPr>
    </w:p>
    <w:p w14:paraId="2E2FBE08" w14:textId="77777777" w:rsidR="005A2C50" w:rsidRPr="005A2C50" w:rsidRDefault="005A2C50" w:rsidP="00EA79E0">
      <w:pPr>
        <w:pStyle w:val="PargrafodaLista"/>
        <w:numPr>
          <w:ilvl w:val="0"/>
          <w:numId w:val="16"/>
        </w:numPr>
        <w:spacing w:before="120" w:after="120" w:line="276" w:lineRule="auto"/>
        <w:ind w:left="425" w:firstLine="0"/>
        <w:contextualSpacing w:val="0"/>
        <w:jc w:val="both"/>
        <w:rPr>
          <w:rFonts w:cs="Times New Roman"/>
          <w:b/>
          <w:vanish/>
          <w:color w:val="000000"/>
          <w:szCs w:val="20"/>
          <w:u w:val="single"/>
        </w:rPr>
      </w:pPr>
    </w:p>
    <w:p w14:paraId="4A74B38F" w14:textId="77777777" w:rsidR="005A2C50" w:rsidRPr="005A2C50" w:rsidRDefault="005A2C50" w:rsidP="00EA79E0">
      <w:pPr>
        <w:pStyle w:val="PargrafodaLista"/>
        <w:numPr>
          <w:ilvl w:val="0"/>
          <w:numId w:val="16"/>
        </w:numPr>
        <w:spacing w:before="120" w:after="120" w:line="276" w:lineRule="auto"/>
        <w:ind w:left="425" w:firstLine="0"/>
        <w:contextualSpacing w:val="0"/>
        <w:jc w:val="both"/>
        <w:rPr>
          <w:rFonts w:cs="Times New Roman"/>
          <w:b/>
          <w:vanish/>
          <w:color w:val="000000"/>
          <w:szCs w:val="20"/>
          <w:u w:val="single"/>
        </w:rPr>
      </w:pPr>
    </w:p>
    <w:p w14:paraId="368BFD18" w14:textId="77777777" w:rsidR="005A2C50" w:rsidRPr="005A2C50" w:rsidRDefault="005A2C50" w:rsidP="00EA79E0">
      <w:pPr>
        <w:pStyle w:val="PargrafodaLista"/>
        <w:numPr>
          <w:ilvl w:val="1"/>
          <w:numId w:val="16"/>
        </w:numPr>
        <w:spacing w:before="120" w:after="120" w:line="276" w:lineRule="auto"/>
        <w:ind w:left="425" w:firstLine="0"/>
        <w:contextualSpacing w:val="0"/>
        <w:jc w:val="both"/>
        <w:rPr>
          <w:rFonts w:cs="Times New Roman"/>
          <w:b/>
          <w:vanish/>
          <w:color w:val="000000"/>
          <w:szCs w:val="20"/>
          <w:u w:val="single"/>
        </w:rPr>
      </w:pPr>
    </w:p>
    <w:p w14:paraId="4DC67C25" w14:textId="77777777" w:rsidR="005A2C50" w:rsidRPr="005A2C50" w:rsidRDefault="005A2C50" w:rsidP="00EA79E0">
      <w:pPr>
        <w:pStyle w:val="PargrafodaLista"/>
        <w:numPr>
          <w:ilvl w:val="1"/>
          <w:numId w:val="16"/>
        </w:numPr>
        <w:spacing w:before="120" w:after="120" w:line="276" w:lineRule="auto"/>
        <w:ind w:left="425" w:firstLine="0"/>
        <w:contextualSpacing w:val="0"/>
        <w:jc w:val="both"/>
        <w:rPr>
          <w:rFonts w:cs="Times New Roman"/>
          <w:b/>
          <w:vanish/>
          <w:color w:val="000000"/>
          <w:szCs w:val="20"/>
          <w:u w:val="single"/>
        </w:rPr>
      </w:pPr>
    </w:p>
    <w:p w14:paraId="49027605" w14:textId="77777777" w:rsidR="005A2C50" w:rsidRPr="005A2C50" w:rsidRDefault="005A2C50" w:rsidP="00EA79E0">
      <w:pPr>
        <w:pStyle w:val="PargrafodaLista"/>
        <w:numPr>
          <w:ilvl w:val="1"/>
          <w:numId w:val="16"/>
        </w:numPr>
        <w:spacing w:before="120" w:after="120" w:line="276" w:lineRule="auto"/>
        <w:ind w:left="425" w:firstLine="0"/>
        <w:contextualSpacing w:val="0"/>
        <w:jc w:val="both"/>
        <w:rPr>
          <w:rFonts w:cs="Times New Roman"/>
          <w:b/>
          <w:vanish/>
          <w:color w:val="000000"/>
          <w:szCs w:val="20"/>
          <w:u w:val="single"/>
        </w:rPr>
      </w:pPr>
    </w:p>
    <w:p w14:paraId="7EF61516" w14:textId="05AA04BB" w:rsidR="00E35130" w:rsidRPr="00B6572D" w:rsidRDefault="00E35130" w:rsidP="00B6572D">
      <w:pPr>
        <w:numPr>
          <w:ilvl w:val="1"/>
          <w:numId w:val="15"/>
        </w:numPr>
        <w:spacing w:before="120" w:after="120" w:line="276" w:lineRule="auto"/>
        <w:ind w:left="425" w:firstLine="0"/>
        <w:jc w:val="both"/>
        <w:rPr>
          <w:rFonts w:cs="Arial"/>
          <w:b/>
          <w:color w:val="000000"/>
          <w:szCs w:val="20"/>
        </w:rPr>
      </w:pPr>
      <w:r w:rsidRPr="00B6572D">
        <w:rPr>
          <w:rFonts w:cs="Arial"/>
          <w:b/>
          <w:color w:val="000000"/>
          <w:szCs w:val="20"/>
        </w:rPr>
        <w:t>As</w:t>
      </w:r>
      <w:r w:rsidR="004017CE">
        <w:rPr>
          <w:rFonts w:cs="Arial"/>
          <w:b/>
          <w:color w:val="000000"/>
          <w:szCs w:val="20"/>
        </w:rPr>
        <w:t xml:space="preserve"> </w:t>
      </w:r>
      <w:r w:rsidRPr="00B6572D">
        <w:rPr>
          <w:rFonts w:cs="Arial"/>
          <w:b/>
          <w:color w:val="000000"/>
          <w:szCs w:val="20"/>
        </w:rPr>
        <w:t>aquisições referentes aos itens desta licitação, somente serão admitidas nas seguintes hipóteses:</w:t>
      </w:r>
    </w:p>
    <w:p w14:paraId="639AA1ED" w14:textId="1C43466A" w:rsidR="00E35130" w:rsidRPr="00EE2C85" w:rsidRDefault="00E35130" w:rsidP="00EA79E0">
      <w:pPr>
        <w:spacing w:before="120" w:after="120" w:line="276" w:lineRule="auto"/>
        <w:ind w:left="425"/>
        <w:jc w:val="both"/>
        <w:rPr>
          <w:rFonts w:cs="Times New Roman"/>
          <w:b/>
          <w:color w:val="000000"/>
          <w:szCs w:val="20"/>
        </w:rPr>
      </w:pPr>
      <w:r w:rsidRPr="00EE2C85">
        <w:rPr>
          <w:rFonts w:cs="Times New Roman"/>
          <w:color w:val="000000"/>
          <w:szCs w:val="20"/>
        </w:rPr>
        <w:t>a)</w:t>
      </w:r>
      <w:r w:rsidRPr="00EE2C85">
        <w:rPr>
          <w:rFonts w:cs="Times New Roman"/>
          <w:b/>
          <w:color w:val="000000"/>
          <w:szCs w:val="20"/>
        </w:rPr>
        <w:t xml:space="preserve"> </w:t>
      </w:r>
      <w:r w:rsidRPr="00EE2C85">
        <w:rPr>
          <w:rFonts w:cs="Times New Roman"/>
          <w:b/>
          <w:bCs/>
          <w:color w:val="000000"/>
          <w:szCs w:val="20"/>
        </w:rPr>
        <w:t>aquisição da</w:t>
      </w:r>
      <w:r w:rsidRPr="00EE2C85">
        <w:rPr>
          <w:rFonts w:cs="Times New Roman"/>
          <w:b/>
          <w:color w:val="000000"/>
          <w:szCs w:val="20"/>
        </w:rPr>
        <w:t> </w:t>
      </w:r>
      <w:r w:rsidRPr="00EE2C85">
        <w:rPr>
          <w:rFonts w:cs="Times New Roman"/>
          <w:b/>
          <w:bCs/>
          <w:color w:val="000000"/>
          <w:szCs w:val="20"/>
        </w:rPr>
        <w:t>totalidade dos itens de grupo</w:t>
      </w:r>
      <w:r w:rsidRPr="00EE2C85">
        <w:rPr>
          <w:rFonts w:cs="Times New Roman"/>
          <w:b/>
          <w:color w:val="000000"/>
          <w:szCs w:val="20"/>
        </w:rPr>
        <w:t>, respeitadas as proporções de quantitativos definidos no certame; </w:t>
      </w:r>
      <w:r w:rsidRPr="00EE2C85">
        <w:rPr>
          <w:rFonts w:cs="Times New Roman"/>
          <w:b/>
          <w:bCs/>
          <w:color w:val="000000"/>
          <w:szCs w:val="20"/>
        </w:rPr>
        <w:t>ou</w:t>
      </w:r>
    </w:p>
    <w:p w14:paraId="5302D08B" w14:textId="6BAE389C" w:rsidR="00E35130" w:rsidRPr="00EE2C85" w:rsidRDefault="00E35130" w:rsidP="00EA79E0">
      <w:pPr>
        <w:spacing w:before="120" w:after="120" w:line="276" w:lineRule="auto"/>
        <w:ind w:left="425"/>
        <w:jc w:val="both"/>
        <w:rPr>
          <w:rFonts w:cs="Arial"/>
          <w:color w:val="000000"/>
          <w:szCs w:val="20"/>
        </w:rPr>
      </w:pPr>
      <w:r w:rsidRPr="00EE2C85">
        <w:rPr>
          <w:rFonts w:cs="Times New Roman"/>
          <w:color w:val="000000"/>
          <w:szCs w:val="20"/>
        </w:rPr>
        <w:t>b)</w:t>
      </w:r>
      <w:r w:rsidRPr="00EE2C85">
        <w:rPr>
          <w:rFonts w:cs="Times New Roman"/>
          <w:b/>
          <w:color w:val="000000"/>
          <w:szCs w:val="20"/>
        </w:rPr>
        <w:t> aquisição de item isolado para o qual o preço unitário adjudicado ao vencedor seja o menor preço válido ofertado para o mesmo item na fase de lances</w:t>
      </w:r>
      <w:r w:rsidRPr="00EE2C85">
        <w:rPr>
          <w:rFonts w:cs="Times New Roman"/>
          <w:color w:val="000000"/>
          <w:szCs w:val="20"/>
        </w:rPr>
        <w:t>.</w:t>
      </w:r>
    </w:p>
    <w:p w14:paraId="3E0EA95F" w14:textId="15D3F2FF" w:rsidR="00C61E0E" w:rsidRPr="00390D0A" w:rsidRDefault="00C61E0E" w:rsidP="00AD1A90">
      <w:pPr>
        <w:numPr>
          <w:ilvl w:val="1"/>
          <w:numId w:val="15"/>
        </w:numPr>
        <w:spacing w:before="120" w:after="120" w:line="276" w:lineRule="auto"/>
        <w:ind w:left="426" w:hanging="1"/>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14:paraId="1BE1C45A"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29370969" w14:textId="18B38B84" w:rsidR="00C61E0E"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Em caso de divergência entre disp</w:t>
      </w:r>
      <w:r w:rsidR="00905017">
        <w:rPr>
          <w:rFonts w:cs="Arial"/>
          <w:color w:val="000000"/>
          <w:szCs w:val="20"/>
        </w:rPr>
        <w:t>osições deste Edital e de seus A</w:t>
      </w:r>
      <w:r w:rsidRPr="00390D0A">
        <w:rPr>
          <w:rFonts w:cs="Arial"/>
          <w:color w:val="000000"/>
          <w:szCs w:val="20"/>
        </w:rPr>
        <w:t>nexos ou demais peças que compõem o processo, prevalecerá as deste Edital.</w:t>
      </w:r>
    </w:p>
    <w:p w14:paraId="779F27A3" w14:textId="77777777" w:rsidR="004542D3" w:rsidRPr="007B566C" w:rsidRDefault="004542D3" w:rsidP="00EA79E0">
      <w:pPr>
        <w:numPr>
          <w:ilvl w:val="1"/>
          <w:numId w:val="15"/>
        </w:numPr>
        <w:spacing w:before="120" w:after="120" w:line="276" w:lineRule="auto"/>
        <w:ind w:left="425" w:firstLine="0"/>
        <w:jc w:val="both"/>
        <w:rPr>
          <w:rFonts w:cs="Arial"/>
          <w:color w:val="000000"/>
          <w:szCs w:val="20"/>
        </w:rPr>
      </w:pPr>
      <w:r w:rsidRPr="007B566C">
        <w:rPr>
          <w:rFonts w:cs="Arial"/>
          <w:color w:val="000000"/>
          <w:szCs w:val="20"/>
        </w:rPr>
        <w:t>O Edital está disponibilizado, na íntegra, nos endereços eletrônico. www.comprasgovernamentais.gov.br e www.licitacao.ufersa.edu.br/noticias/.</w:t>
      </w:r>
    </w:p>
    <w:p w14:paraId="65322260" w14:textId="74F94B28" w:rsidR="005C1659" w:rsidRPr="00390D0A" w:rsidRDefault="00C61E0E" w:rsidP="00EA79E0">
      <w:pPr>
        <w:numPr>
          <w:ilvl w:val="1"/>
          <w:numId w:val="15"/>
        </w:numPr>
        <w:spacing w:before="120" w:after="120" w:line="276" w:lineRule="auto"/>
        <w:ind w:left="425" w:firstLine="0"/>
        <w:jc w:val="both"/>
        <w:rPr>
          <w:rFonts w:cs="Arial"/>
          <w:color w:val="000000"/>
          <w:szCs w:val="20"/>
        </w:rPr>
      </w:pPr>
      <w:r w:rsidRPr="00390D0A">
        <w:rPr>
          <w:rFonts w:cs="Arial"/>
          <w:color w:val="000000"/>
          <w:szCs w:val="20"/>
        </w:rPr>
        <w:t>Integram este Edital, para todos o</w:t>
      </w:r>
      <w:r w:rsidR="00905017">
        <w:rPr>
          <w:rFonts w:cs="Arial"/>
          <w:color w:val="000000"/>
          <w:szCs w:val="20"/>
        </w:rPr>
        <w:t>s fins e efeitos, os seguintes A</w:t>
      </w:r>
      <w:r w:rsidRPr="00390D0A">
        <w:rPr>
          <w:rFonts w:cs="Arial"/>
          <w:color w:val="000000"/>
          <w:szCs w:val="20"/>
        </w:rPr>
        <w:t>nexos:</w:t>
      </w:r>
    </w:p>
    <w:p w14:paraId="4F5DABB1" w14:textId="77777777" w:rsidR="000F104D" w:rsidRPr="006A48B8" w:rsidRDefault="007E7C59" w:rsidP="00762DF9">
      <w:pPr>
        <w:numPr>
          <w:ilvl w:val="2"/>
          <w:numId w:val="15"/>
        </w:numPr>
        <w:tabs>
          <w:tab w:val="left" w:pos="1440"/>
        </w:tabs>
        <w:autoSpaceDE w:val="0"/>
        <w:snapToGrid w:val="0"/>
        <w:spacing w:before="120" w:after="120" w:line="276" w:lineRule="auto"/>
        <w:ind w:left="425" w:firstLine="993"/>
        <w:jc w:val="both"/>
        <w:rPr>
          <w:rFonts w:cs="Arial"/>
          <w:color w:val="000000"/>
          <w:szCs w:val="20"/>
        </w:rPr>
      </w:pPr>
      <w:r w:rsidRPr="006A48B8">
        <w:rPr>
          <w:rFonts w:cs="Arial"/>
          <w:color w:val="000000"/>
          <w:szCs w:val="20"/>
        </w:rPr>
        <w:t>A</w:t>
      </w:r>
      <w:r w:rsidR="000F104D" w:rsidRPr="006A48B8">
        <w:rPr>
          <w:rFonts w:cs="Arial"/>
          <w:color w:val="000000"/>
          <w:szCs w:val="20"/>
        </w:rPr>
        <w:t>NEXO I - Termo de Referência;</w:t>
      </w:r>
    </w:p>
    <w:p w14:paraId="6042689F" w14:textId="1619DE98" w:rsidR="008F3A0A" w:rsidRPr="006A48B8" w:rsidRDefault="008F3A0A" w:rsidP="00762DF9">
      <w:pPr>
        <w:numPr>
          <w:ilvl w:val="2"/>
          <w:numId w:val="15"/>
        </w:numPr>
        <w:tabs>
          <w:tab w:val="left" w:pos="1440"/>
        </w:tabs>
        <w:autoSpaceDE w:val="0"/>
        <w:snapToGrid w:val="0"/>
        <w:spacing w:before="120" w:after="120" w:line="276" w:lineRule="auto"/>
        <w:ind w:left="425" w:firstLine="993"/>
        <w:jc w:val="both"/>
        <w:rPr>
          <w:rFonts w:cs="Arial"/>
          <w:color w:val="000000"/>
          <w:szCs w:val="20"/>
        </w:rPr>
      </w:pPr>
      <w:r w:rsidRPr="006A48B8">
        <w:rPr>
          <w:rFonts w:cs="Arial"/>
          <w:color w:val="000000"/>
          <w:szCs w:val="20"/>
        </w:rPr>
        <w:t>ANEXO II – Minuta da Ata de Registro de Preços;</w:t>
      </w:r>
    </w:p>
    <w:p w14:paraId="579097F1" w14:textId="186BCC83" w:rsidR="000F104D" w:rsidRPr="006A48B8" w:rsidRDefault="000F104D" w:rsidP="00762DF9">
      <w:pPr>
        <w:numPr>
          <w:ilvl w:val="2"/>
          <w:numId w:val="15"/>
        </w:numPr>
        <w:tabs>
          <w:tab w:val="left" w:pos="1440"/>
        </w:tabs>
        <w:autoSpaceDE w:val="0"/>
        <w:snapToGrid w:val="0"/>
        <w:spacing w:before="120" w:after="120" w:line="276" w:lineRule="auto"/>
        <w:ind w:left="425" w:firstLine="993"/>
        <w:jc w:val="both"/>
        <w:rPr>
          <w:rFonts w:cs="Arial"/>
          <w:iCs/>
          <w:color w:val="000000"/>
          <w:szCs w:val="20"/>
        </w:rPr>
      </w:pPr>
      <w:r w:rsidRPr="006A48B8">
        <w:rPr>
          <w:rFonts w:cs="Arial"/>
          <w:bCs/>
          <w:iCs/>
          <w:color w:val="000000"/>
          <w:szCs w:val="20"/>
        </w:rPr>
        <w:t xml:space="preserve">ANEXO </w:t>
      </w:r>
      <w:r w:rsidR="008F3A0A" w:rsidRPr="006A48B8">
        <w:rPr>
          <w:rFonts w:cs="Arial"/>
          <w:bCs/>
          <w:iCs/>
          <w:color w:val="000000"/>
          <w:szCs w:val="20"/>
        </w:rPr>
        <w:t>III</w:t>
      </w:r>
      <w:r w:rsidRPr="006A48B8">
        <w:rPr>
          <w:rFonts w:cs="Arial"/>
          <w:bCs/>
          <w:iCs/>
          <w:color w:val="000000"/>
          <w:szCs w:val="20"/>
        </w:rPr>
        <w:t xml:space="preserve"> – Minuta de Termo de Contrato;</w:t>
      </w:r>
    </w:p>
    <w:p w14:paraId="786F342D" w14:textId="7B9094A0" w:rsidR="00EA385D" w:rsidRPr="006A48B8" w:rsidRDefault="00EA385D" w:rsidP="00762DF9">
      <w:pPr>
        <w:numPr>
          <w:ilvl w:val="2"/>
          <w:numId w:val="15"/>
        </w:numPr>
        <w:tabs>
          <w:tab w:val="left" w:pos="1440"/>
        </w:tabs>
        <w:autoSpaceDE w:val="0"/>
        <w:snapToGrid w:val="0"/>
        <w:spacing w:before="120" w:after="120" w:line="276" w:lineRule="auto"/>
        <w:ind w:left="425" w:firstLine="993"/>
        <w:jc w:val="both"/>
        <w:rPr>
          <w:rFonts w:cs="Arial"/>
          <w:iCs/>
          <w:color w:val="000000"/>
          <w:szCs w:val="20"/>
        </w:rPr>
      </w:pPr>
      <w:r w:rsidRPr="006A48B8">
        <w:rPr>
          <w:rFonts w:cs="Arial"/>
          <w:bCs/>
          <w:iCs/>
          <w:color w:val="000000"/>
          <w:szCs w:val="20"/>
        </w:rPr>
        <w:t xml:space="preserve">ANEXO </w:t>
      </w:r>
      <w:r w:rsidR="008F3A0A" w:rsidRPr="006A48B8">
        <w:rPr>
          <w:rFonts w:cs="Arial"/>
          <w:bCs/>
          <w:iCs/>
          <w:color w:val="000000"/>
          <w:szCs w:val="20"/>
        </w:rPr>
        <w:t>IV</w:t>
      </w:r>
      <w:r w:rsidRPr="006A48B8">
        <w:rPr>
          <w:rFonts w:cs="Arial"/>
          <w:bCs/>
          <w:iCs/>
          <w:color w:val="000000"/>
          <w:szCs w:val="20"/>
        </w:rPr>
        <w:t xml:space="preserve"> – Modelo de Proposta</w:t>
      </w:r>
      <w:r w:rsidR="00351823" w:rsidRPr="006A48B8">
        <w:rPr>
          <w:rFonts w:cs="Arial"/>
          <w:bCs/>
          <w:iCs/>
          <w:color w:val="000000"/>
          <w:szCs w:val="20"/>
        </w:rPr>
        <w:t>;</w:t>
      </w:r>
    </w:p>
    <w:p w14:paraId="25A047D3" w14:textId="4F866613" w:rsidR="00351823" w:rsidRPr="007157F2" w:rsidRDefault="00351823" w:rsidP="00762DF9">
      <w:pPr>
        <w:numPr>
          <w:ilvl w:val="2"/>
          <w:numId w:val="15"/>
        </w:numPr>
        <w:tabs>
          <w:tab w:val="left" w:pos="1440"/>
        </w:tabs>
        <w:autoSpaceDE w:val="0"/>
        <w:snapToGrid w:val="0"/>
        <w:spacing w:before="120" w:after="120" w:line="276" w:lineRule="auto"/>
        <w:ind w:left="425" w:firstLine="993"/>
        <w:jc w:val="both"/>
        <w:rPr>
          <w:rFonts w:cs="Arial"/>
          <w:iCs/>
          <w:color w:val="000000"/>
          <w:szCs w:val="20"/>
        </w:rPr>
      </w:pPr>
      <w:r w:rsidRPr="006A48B8">
        <w:rPr>
          <w:rFonts w:cs="Arial"/>
          <w:bCs/>
          <w:iCs/>
          <w:color w:val="000000"/>
          <w:szCs w:val="20"/>
        </w:rPr>
        <w:t xml:space="preserve">ANEXO V – </w:t>
      </w:r>
      <w:r w:rsidR="00641F7E">
        <w:rPr>
          <w:rFonts w:cs="Arial"/>
          <w:bCs/>
          <w:iCs/>
          <w:color w:val="000000"/>
          <w:szCs w:val="20"/>
        </w:rPr>
        <w:t>IMR</w:t>
      </w:r>
      <w:r w:rsidR="007157F2">
        <w:rPr>
          <w:rFonts w:cs="Arial"/>
          <w:bCs/>
          <w:iCs/>
          <w:color w:val="000000"/>
          <w:szCs w:val="20"/>
        </w:rPr>
        <w:t>.</w:t>
      </w:r>
    </w:p>
    <w:p w14:paraId="034B4CE9" w14:textId="77777777" w:rsidR="000F104D" w:rsidRPr="00390D0A" w:rsidRDefault="000F104D" w:rsidP="007157F2">
      <w:pPr>
        <w:spacing w:after="120" w:line="276" w:lineRule="auto"/>
        <w:ind w:left="360" w:right="-15"/>
        <w:jc w:val="right"/>
        <w:rPr>
          <w:rFonts w:cs="Arial"/>
          <w:color w:val="000000"/>
          <w:szCs w:val="20"/>
        </w:rPr>
      </w:pPr>
      <w:proofErr w:type="gramStart"/>
      <w:r w:rsidRPr="00390D0A">
        <w:rPr>
          <w:rFonts w:cs="Arial"/>
          <w:color w:val="000000"/>
          <w:szCs w:val="20"/>
        </w:rPr>
        <w:t>...........................................</w:t>
      </w:r>
      <w:proofErr w:type="gramEnd"/>
      <w:r w:rsidRPr="00390D0A">
        <w:rPr>
          <w:rFonts w:cs="Arial"/>
          <w:color w:val="000000"/>
          <w:szCs w:val="20"/>
        </w:rPr>
        <w:t xml:space="preserve"> </w:t>
      </w:r>
      <w:proofErr w:type="gramStart"/>
      <w:r w:rsidRPr="00390D0A">
        <w:rPr>
          <w:rFonts w:cs="Arial"/>
          <w:color w:val="000000"/>
          <w:szCs w:val="20"/>
        </w:rPr>
        <w:t>, ...</w:t>
      </w:r>
      <w:proofErr w:type="gramEnd"/>
      <w:r w:rsidRPr="00390D0A">
        <w:rPr>
          <w:rFonts w:cs="Arial"/>
          <w:color w:val="000000"/>
          <w:szCs w:val="20"/>
        </w:rPr>
        <w:t>...... de ................................. de 20.....</w:t>
      </w:r>
    </w:p>
    <w:p w14:paraId="42C5D8C6" w14:textId="77777777" w:rsidR="00605771" w:rsidRDefault="00605771" w:rsidP="00A979B1">
      <w:pPr>
        <w:jc w:val="center"/>
        <w:rPr>
          <w:rFonts w:cs="Arial"/>
          <w:b/>
          <w:bCs/>
          <w:iCs/>
          <w:color w:val="000000"/>
          <w:szCs w:val="20"/>
        </w:rPr>
      </w:pPr>
    </w:p>
    <w:p w14:paraId="3B19F78D" w14:textId="77777777" w:rsidR="00605771" w:rsidRDefault="00605771" w:rsidP="00A979B1">
      <w:pPr>
        <w:jc w:val="center"/>
        <w:rPr>
          <w:rFonts w:cs="Arial"/>
          <w:b/>
          <w:bCs/>
          <w:iCs/>
          <w:color w:val="000000"/>
          <w:szCs w:val="20"/>
        </w:rPr>
      </w:pPr>
    </w:p>
    <w:p w14:paraId="1AA7FA15" w14:textId="77117FCD" w:rsidR="003A1456" w:rsidRDefault="000F104D" w:rsidP="00E65329">
      <w:pPr>
        <w:jc w:val="center"/>
        <w:rPr>
          <w:rFonts w:cs="Arial"/>
          <w:b/>
          <w:bCs/>
          <w:iCs/>
          <w:color w:val="000000"/>
          <w:szCs w:val="20"/>
        </w:rPr>
      </w:pPr>
      <w:r w:rsidRPr="00390D0A">
        <w:rPr>
          <w:rFonts w:cs="Arial"/>
          <w:b/>
          <w:bCs/>
          <w:iCs/>
          <w:color w:val="000000"/>
          <w:szCs w:val="20"/>
        </w:rPr>
        <w:t>Assinatura da autoridade competente</w:t>
      </w:r>
    </w:p>
    <w:p w14:paraId="2508E747" w14:textId="77777777" w:rsidR="00365925" w:rsidRDefault="00365925" w:rsidP="00E65329">
      <w:pPr>
        <w:jc w:val="center"/>
        <w:rPr>
          <w:rFonts w:cs="Arial"/>
          <w:b/>
          <w:bCs/>
          <w:iCs/>
          <w:color w:val="000000"/>
          <w:szCs w:val="20"/>
        </w:rPr>
      </w:pPr>
    </w:p>
    <w:p w14:paraId="619D51C7" w14:textId="33AFE32B" w:rsidR="004F647C" w:rsidRDefault="004F647C">
      <w:pPr>
        <w:rPr>
          <w:rFonts w:cs="Arial"/>
          <w:szCs w:val="20"/>
        </w:rPr>
      </w:pPr>
      <w:r>
        <w:rPr>
          <w:rFonts w:cs="Arial"/>
          <w:szCs w:val="20"/>
        </w:rPr>
        <w:br w:type="page"/>
      </w:r>
    </w:p>
    <w:p w14:paraId="16FC4832" w14:textId="77777777" w:rsidR="004F647C" w:rsidRDefault="004F647C" w:rsidP="004F647C">
      <w:pPr>
        <w:jc w:val="center"/>
        <w:rPr>
          <w:rFonts w:cs="Arial"/>
          <w:b/>
          <w:bCs/>
          <w:color w:val="000000"/>
          <w:szCs w:val="20"/>
        </w:rPr>
      </w:pPr>
      <w:r>
        <w:rPr>
          <w:rFonts w:cs="Arial"/>
          <w:b/>
          <w:bCs/>
          <w:color w:val="000000"/>
          <w:szCs w:val="20"/>
        </w:rPr>
        <w:lastRenderedPageBreak/>
        <w:t>ANEXO I</w:t>
      </w:r>
    </w:p>
    <w:p w14:paraId="676A5631" w14:textId="77777777" w:rsidR="004F647C" w:rsidRDefault="004F647C" w:rsidP="004F647C">
      <w:pPr>
        <w:jc w:val="center"/>
        <w:rPr>
          <w:rFonts w:cs="Arial"/>
          <w:b/>
          <w:bCs/>
          <w:color w:val="000000"/>
          <w:szCs w:val="20"/>
        </w:rPr>
      </w:pPr>
    </w:p>
    <w:p w14:paraId="75798032" w14:textId="77777777" w:rsidR="004F647C" w:rsidRPr="00BC4031" w:rsidRDefault="004F647C" w:rsidP="004F647C">
      <w:pPr>
        <w:jc w:val="center"/>
        <w:rPr>
          <w:rFonts w:cs="Arial"/>
          <w:bCs/>
          <w:color w:val="000000"/>
          <w:szCs w:val="20"/>
        </w:rPr>
      </w:pPr>
      <w:r w:rsidRPr="00BC4031">
        <w:rPr>
          <w:rFonts w:cs="Arial"/>
          <w:bCs/>
          <w:color w:val="000000"/>
          <w:szCs w:val="20"/>
        </w:rPr>
        <w:t>TERMO DE REFERÊNCIA nº 28/2018</w:t>
      </w:r>
    </w:p>
    <w:p w14:paraId="5137FBAB" w14:textId="77777777" w:rsidR="004F647C" w:rsidRPr="00ED574B" w:rsidRDefault="004F647C" w:rsidP="004F647C">
      <w:pPr>
        <w:pStyle w:val="Nivel01"/>
        <w:numPr>
          <w:ilvl w:val="0"/>
          <w:numId w:val="31"/>
        </w:numPr>
        <w:ind w:left="284" w:hanging="284"/>
      </w:pPr>
      <w:r w:rsidRPr="00ED574B">
        <w:t>DO OBJETO</w:t>
      </w:r>
    </w:p>
    <w:p w14:paraId="6BBEB28C" w14:textId="77777777" w:rsidR="004F647C" w:rsidRPr="00905634" w:rsidRDefault="004F647C" w:rsidP="004F647C">
      <w:pPr>
        <w:numPr>
          <w:ilvl w:val="1"/>
          <w:numId w:val="1"/>
        </w:numPr>
        <w:spacing w:before="120" w:after="120" w:line="276" w:lineRule="auto"/>
        <w:ind w:left="425" w:firstLine="0"/>
        <w:jc w:val="both"/>
        <w:rPr>
          <w:rFonts w:cs="Arial"/>
          <w:szCs w:val="20"/>
        </w:rPr>
      </w:pPr>
      <w:r w:rsidRPr="00B12E8E">
        <w:rPr>
          <w:rFonts w:cs="Arial"/>
          <w:szCs w:val="20"/>
        </w:rPr>
        <w:t xml:space="preserve">Contratação de </w:t>
      </w:r>
      <w:r w:rsidRPr="00B12E8E">
        <w:rPr>
          <w:rFonts w:cs="Arial"/>
        </w:rPr>
        <w:t xml:space="preserve">empresa especializada em serviço de manutenção preventiva e corretiva em equipamentos de áudio e vídeo (projetores multimídia), visando atender as demandas da Superintendência de Tecnologia da Informação e Comunicação – SUTIC da Universidade Federal Rural do </w:t>
      </w:r>
      <w:proofErr w:type="spellStart"/>
      <w:r w:rsidRPr="00B12E8E">
        <w:rPr>
          <w:rFonts w:cs="Arial"/>
        </w:rPr>
        <w:t>Semi-Árido</w:t>
      </w:r>
      <w:proofErr w:type="spellEnd"/>
      <w:r w:rsidRPr="00B12E8E">
        <w:rPr>
          <w:rFonts w:cs="Arial"/>
        </w:rPr>
        <w:t xml:space="preserve"> – UFERSA, nos </w:t>
      </w:r>
      <w:r w:rsidRPr="00B12E8E">
        <w:rPr>
          <w:rFonts w:cs="Arial"/>
          <w:i/>
        </w:rPr>
        <w:t>campi</w:t>
      </w:r>
      <w:r w:rsidRPr="00B12E8E">
        <w:rPr>
          <w:rFonts w:cs="Arial"/>
        </w:rPr>
        <w:t xml:space="preserve"> de Mossoró/RN, Angicos/RN, Caraúbas/RN e Pau dos Ferros/RN</w:t>
      </w:r>
      <w:r w:rsidRPr="00905634">
        <w:rPr>
          <w:rFonts w:cs="Arial"/>
          <w:szCs w:val="20"/>
        </w:rPr>
        <w:t>, conforme condições, quantidades, exigências e estimativas, estabelecidas neste instrumento:</w:t>
      </w:r>
    </w:p>
    <w:tbl>
      <w:tblPr>
        <w:tblW w:w="5000" w:type="pct"/>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5" w:type="dxa"/>
          <w:left w:w="14" w:type="dxa"/>
          <w:bottom w:w="15" w:type="dxa"/>
          <w:right w:w="15" w:type="dxa"/>
        </w:tblCellMar>
        <w:tblLook w:val="04A0" w:firstRow="1" w:lastRow="0" w:firstColumn="1" w:lastColumn="0" w:noHBand="0" w:noVBand="1"/>
      </w:tblPr>
      <w:tblGrid>
        <w:gridCol w:w="892"/>
        <w:gridCol w:w="5107"/>
        <w:gridCol w:w="1265"/>
        <w:gridCol w:w="1836"/>
      </w:tblGrid>
      <w:tr w:rsidR="004F647C" w:rsidRPr="006C3E3D" w14:paraId="27E11D2E"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D4A67D"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ITEM</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203C62E"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DESCRIÇÃO DO SERVIÇO</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5D69219"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UNIDADE</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3AFBC8C"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QUANTIDADE ESTIMADA</w:t>
            </w:r>
          </w:p>
        </w:tc>
      </w:tr>
      <w:tr w:rsidR="004F647C" w:rsidRPr="006C3E3D" w14:paraId="0220A7CC"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292AC8"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05AEF8F"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PREVENTIVA em PROJETOR MULTIMÍDIA (EPSON OU SIMILARES) compreendendo limpeza de filtros, lentes e DMD.</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A4FD92"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3A0927D"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340</w:t>
            </w:r>
          </w:p>
        </w:tc>
      </w:tr>
      <w:tr w:rsidR="004F647C" w:rsidRPr="006C3E3D" w14:paraId="43FD2B06"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9D1DD2E"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31EFDA9"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com fornecimento e instalação de LÂMPADA de até 2500 LUMENS.</w:t>
            </w:r>
            <w:r w:rsidRPr="00E1113A">
              <w:rPr>
                <w:rFonts w:eastAsia="Lucida Sans Unicode" w:cs="Arial"/>
                <w:b/>
                <w:color w:val="000000"/>
                <w:kern w:val="1"/>
                <w:szCs w:val="20"/>
                <w:lang w:eastAsia="zh-CN"/>
              </w:rPr>
              <w:t xml:space="preserve"> (CATSER: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6F625F9"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C1B724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170</w:t>
            </w:r>
          </w:p>
        </w:tc>
      </w:tr>
      <w:tr w:rsidR="004F647C" w:rsidRPr="006C3E3D" w14:paraId="0079358E"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268556D"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A2250A"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SOQUETE PARA LÂMPADA.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73E6CC"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369E4B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170</w:t>
            </w:r>
          </w:p>
        </w:tc>
      </w:tr>
      <w:tr w:rsidR="004F647C" w:rsidRPr="006C3E3D" w14:paraId="168804D2"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5083B9D"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4</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7E3C442"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PLACA FONTE.</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7ED158F"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D60D2E9"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r>
      <w:tr w:rsidR="004F647C" w:rsidRPr="006C3E3D" w14:paraId="7CB4B6DE"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B2DAD66"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5</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2621C57"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BLOCO OPTICO.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8E5F9DE"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9AF7F56"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r>
      <w:tr w:rsidR="004F647C" w:rsidRPr="006C3E3D" w14:paraId="3CF6D5A5"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D85E6E"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AB7E7F"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SENSOR TÉRMICO.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20B47E"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DB8FE0B"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r>
      <w:tr w:rsidR="004F647C" w:rsidRPr="006C3E3D" w14:paraId="0E19181F"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46EF946"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05DE692"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COOLER DE REFRIGERAÇÃO.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D633757"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24F0FAC"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r>
      <w:tr w:rsidR="004F647C" w:rsidRPr="006C3E3D" w14:paraId="1204F0C0"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3BF208B"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8</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650790C"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compreendendo reparo em PLACA FONTE de PROJETOR MULTIMÍDIA (EPSON OU SIMILARES), com fornecimento de COMPONENTES (componentes eletrônicos, fios, solda).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8408146"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DAC31F2"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r>
      <w:tr w:rsidR="004F647C" w:rsidRPr="006C3E3D" w14:paraId="5871EE32"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294B570"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9</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E0172A9"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CARCAÇA.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898A998"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3AEEAC9"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r>
      <w:tr w:rsidR="004F647C" w:rsidRPr="006C3E3D" w14:paraId="0520977F"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5CBD174"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72F0817"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de PROJETOR MULTIMÍDIA (EPSON OU SIMILARES), compreendendo configuração de imagem e foco.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560FA2"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AA272F3"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170</w:t>
            </w:r>
          </w:p>
        </w:tc>
      </w:tr>
      <w:tr w:rsidR="004F647C" w:rsidRPr="006C3E3D" w14:paraId="1D1E8751"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E6084A1"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11</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7CCF5BE"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com fornecimento de suporte com alongamento até 1m.</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CFC7162"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96A401"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1224653E"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739F6C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12</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5BE2882"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com fornecimento de suporte com alongamento de 1m a 3m.</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B24DDBE"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05B85A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293BA343"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94CA6C2"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13</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A632E6"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sem fornecimento do suporte.</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EFB73E6"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F9A304D"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6C18DB15"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F2F809"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14</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226209"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PROJETOR, compreendendo a fixação e ajustes necessários.</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D17DB58"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46A445"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1EC4E368"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099A3C0"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15</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12BBE9C"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REMOÇÃO DE PROJETOR, compreende a retirada do projetor.</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63C59EA"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4522792"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00A77EAF"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54DEA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16</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CEF8125"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REMANEJAMENTO DE PROJETOR, compreendendo a retirada e instalação do projetor, suporte, cabos.</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B3A2A4E"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175D634"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17271A62"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4B3A15E"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A4269EA"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até 2m,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0E62864"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8A82F2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6D4B89AC"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22BE230"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18</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913B4D"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2m a 5m,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9D0071"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026D87B"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03C8707B"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5ED8506"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19</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414EA82"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5m a 10m,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17540F7"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A49FEF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6E1FFB38"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8FCB44"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20</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675CC78"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10m a 15m,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031C620"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08A8BB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13442F1C"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BF59591"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21</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77D030"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PARA PROJETOR até 2m,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A7AAC96"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F3BC6BD"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7FBB3CA5"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9CFEE9C"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22</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9019B4E"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2m a 5m,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DAFE7DC"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05ECBBE"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4C85051F"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D127343"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23</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DCABC7"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5m a 10m,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7B6D459"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BFD391E"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38266ABD"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6224C35"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24</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CD24DD8"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10m a 15m, com fornecimento de cabo.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B0120F8"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55AD190"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39083005"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4D99E04"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25</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B8FD2A0"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DE TVs E/OU MONITOR ATÉ 60 POLEGADAS, com fornecimento do suporte.</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900F6D"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CACB77D"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r>
      <w:tr w:rsidR="004F647C" w:rsidRPr="006C3E3D" w14:paraId="5141A7F4"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A27022B"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26</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58AD0A3"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CONTECTOR de CABO VGA, compreendendo reparo em conector de CABO VGA, com fornecimento de COMPONENTES (componentes eletrônicos, fios, solda).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972CCB8"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424579C"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5F45EC2A"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ED522E4"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27</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1A86A35"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CONTECTOR de CABO HDMI, compreendendo reparo em conector de CABO HDMI, com fornecimento de COMPONENTES (componentes eletrônicos, fios, solda).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4FF43E1"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DBD34C"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0C658193"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881F448"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28</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C852CA5"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TOMADA para CABO VGA compreendendo reparo na tomada para CABO VGA, com fornecimento de COMPONENTES (componentes eletrônicos, fios, solda).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0EA284"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87D5CF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2ECF8F97"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D289D33"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29</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A237B3B"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 xml:space="preserve">MANUTENÇÃO CORRETIVA em TOMADA para CABO </w:t>
            </w:r>
            <w:r>
              <w:rPr>
                <w:rFonts w:eastAsia="Lucida Sans Unicode" w:cs="Arial"/>
                <w:color w:val="000000"/>
                <w:kern w:val="1"/>
                <w:szCs w:val="20"/>
                <w:lang w:eastAsia="zh-CN"/>
              </w:rPr>
              <w:t xml:space="preserve">HDMI </w:t>
            </w:r>
            <w:r w:rsidRPr="006C3E3D">
              <w:rPr>
                <w:rFonts w:eastAsia="Lucida Sans Unicode" w:cs="Arial"/>
                <w:color w:val="000000"/>
                <w:kern w:val="1"/>
                <w:szCs w:val="20"/>
                <w:lang w:eastAsia="zh-CN"/>
              </w:rPr>
              <w:t xml:space="preserve">compreendendo reparo na tomada para CABO </w:t>
            </w:r>
            <w:r>
              <w:rPr>
                <w:rFonts w:eastAsia="Lucida Sans Unicode" w:cs="Arial"/>
                <w:color w:val="000000"/>
                <w:kern w:val="1"/>
                <w:szCs w:val="20"/>
                <w:lang w:eastAsia="zh-CN"/>
              </w:rPr>
              <w:t>HDMI</w:t>
            </w:r>
            <w:r w:rsidRPr="006C3E3D">
              <w:rPr>
                <w:rFonts w:eastAsia="Lucida Sans Unicode" w:cs="Arial"/>
                <w:color w:val="000000"/>
                <w:kern w:val="1"/>
                <w:szCs w:val="20"/>
                <w:lang w:eastAsia="zh-CN"/>
              </w:rPr>
              <w:t>, com fornecimento de COMPONENTES (componentes eletrônicos, fios, solda).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E3B47C6"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3D3965"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r>
      <w:tr w:rsidR="004F647C" w:rsidRPr="006C3E3D" w14:paraId="4F7ECB4B"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BC45AA9"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30</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6D6F82F"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CONTROLE REMOTO para PROJETOR MULTIMÍDIA (EPSON OU SIMILARES), compreendendo reparo no controle remoto, com fornecimento de COMPONENTES (componentes eletrônicos, fios, solda).</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FFC0767"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2B4DC92"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783ACAD6"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E49D88F"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31</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05B766"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SUBSTITIÇÃO de CONTROLE REMOTO para PROJETOR MULTIMÍDIA (EPSON OU SIMILARES), com fornecimento do CONTROLE REMOTO.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059888A"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5D7F0B8"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68122540"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8467A9"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32</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8971DF"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PROTEÇÃO para PROJETOR ou CONTROLE REMOTO, com fornecimento de material.</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00000551-7)</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FE249B0"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731AEF8"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r>
      <w:tr w:rsidR="004F647C" w:rsidRPr="006C3E3D" w14:paraId="19F90497" w14:textId="77777777" w:rsidTr="00646329">
        <w:trPr>
          <w:trHeight w:val="795"/>
          <w:jc w:val="center"/>
        </w:trPr>
        <w:tc>
          <w:tcPr>
            <w:tcW w:w="49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B2BFB31"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33</w:t>
            </w:r>
          </w:p>
        </w:tc>
        <w:tc>
          <w:tcPr>
            <w:tcW w:w="2806"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15052B5" w14:textId="77777777" w:rsidR="004F647C" w:rsidRPr="006C3E3D" w:rsidRDefault="004F647C"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DESLOCAMENTO para atendimento, compreendendo o deslocamento intermunicipal de equipe técnica (até 02 (dois) técnicos) para realização de qualquer dos serviços descritos neste grupo.</w:t>
            </w:r>
            <w:r>
              <w:rPr>
                <w:rFonts w:eastAsia="Lucida Sans Unicode" w:cs="Arial"/>
                <w:color w:val="000000"/>
                <w:kern w:val="1"/>
                <w:szCs w:val="20"/>
                <w:lang w:eastAsia="zh-CN"/>
              </w:rPr>
              <w:t xml:space="preserve"> </w:t>
            </w:r>
            <w:r w:rsidRPr="00E1113A">
              <w:rPr>
                <w:rFonts w:eastAsia="Lucida Sans Unicode" w:cs="Arial"/>
                <w:b/>
                <w:color w:val="000000"/>
                <w:kern w:val="1"/>
                <w:szCs w:val="20"/>
                <w:lang w:eastAsia="zh-CN"/>
              </w:rPr>
              <w:t>(CATSER: 0000</w:t>
            </w:r>
            <w:r>
              <w:rPr>
                <w:rFonts w:eastAsia="Lucida Sans Unicode" w:cs="Arial"/>
                <w:b/>
                <w:color w:val="000000"/>
                <w:kern w:val="1"/>
                <w:szCs w:val="20"/>
                <w:lang w:eastAsia="zh-CN"/>
              </w:rPr>
              <w:t>2184-9</w:t>
            </w:r>
            <w:r w:rsidRPr="00E1113A">
              <w:rPr>
                <w:rFonts w:eastAsia="Lucida Sans Unicode" w:cs="Arial"/>
                <w:b/>
                <w:color w:val="000000"/>
                <w:kern w:val="1"/>
                <w:szCs w:val="20"/>
                <w:lang w:eastAsia="zh-CN"/>
              </w:rPr>
              <w:t>)</w:t>
            </w:r>
          </w:p>
        </w:tc>
        <w:tc>
          <w:tcPr>
            <w:tcW w:w="6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1819D4F" w14:textId="77777777" w:rsidR="004F647C" w:rsidRPr="006C3E3D" w:rsidRDefault="004F647C"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Diária</w:t>
            </w:r>
          </w:p>
        </w:tc>
        <w:tc>
          <w:tcPr>
            <w:tcW w:w="100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47C91FA" w14:textId="77777777" w:rsidR="004F647C" w:rsidRPr="006C3E3D" w:rsidRDefault="004F647C"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36</w:t>
            </w:r>
          </w:p>
        </w:tc>
      </w:tr>
    </w:tbl>
    <w:p w14:paraId="0131DB24" w14:textId="77777777" w:rsidR="004F647C" w:rsidRPr="00905634" w:rsidRDefault="004F647C" w:rsidP="004F647C">
      <w:pPr>
        <w:autoSpaceDE w:val="0"/>
        <w:spacing w:after="120" w:line="276" w:lineRule="auto"/>
        <w:jc w:val="both"/>
        <w:rPr>
          <w:rFonts w:cs="Arial"/>
          <w:szCs w:val="20"/>
        </w:rPr>
      </w:pPr>
    </w:p>
    <w:p w14:paraId="4EB9B9E0" w14:textId="77777777" w:rsidR="004F647C" w:rsidRPr="00ED574B" w:rsidRDefault="004F647C" w:rsidP="004F647C">
      <w:pPr>
        <w:pStyle w:val="Nivel1"/>
        <w:numPr>
          <w:ilvl w:val="0"/>
          <w:numId w:val="1"/>
        </w:numPr>
        <w:spacing w:after="120"/>
        <w:ind w:left="-142" w:hanging="142"/>
      </w:pPr>
      <w:r w:rsidRPr="00ED574B">
        <w:t>JUSTIFICATIVA E OBJETIVO DA CONTRATAÇÃO</w:t>
      </w:r>
    </w:p>
    <w:p w14:paraId="461C9BDE" w14:textId="77777777" w:rsidR="004F647C" w:rsidRPr="00A101F1" w:rsidRDefault="004F647C" w:rsidP="004F647C">
      <w:pPr>
        <w:pStyle w:val="PargrafodaLista"/>
        <w:numPr>
          <w:ilvl w:val="1"/>
          <w:numId w:val="1"/>
        </w:numPr>
        <w:spacing w:line="283" w:lineRule="atLeast"/>
        <w:ind w:left="0" w:firstLine="0"/>
        <w:jc w:val="both"/>
        <w:rPr>
          <w:rFonts w:cs="Arial"/>
        </w:rPr>
      </w:pPr>
      <w:r w:rsidRPr="00A101F1">
        <w:rPr>
          <w:rFonts w:cs="Arial"/>
        </w:rPr>
        <w:t>O uso diário de equipamentos de áudio e vídeo (projetores multimídia) faz parte da rotina dos laboratórios, salas de aulas e ainda nas áreas administrativas da UFERSA.</w:t>
      </w:r>
    </w:p>
    <w:p w14:paraId="52947727" w14:textId="77777777" w:rsidR="004F647C" w:rsidRPr="00A101F1" w:rsidRDefault="004F647C" w:rsidP="004F647C">
      <w:pPr>
        <w:pStyle w:val="PargrafodaLista"/>
        <w:numPr>
          <w:ilvl w:val="1"/>
          <w:numId w:val="1"/>
        </w:numPr>
        <w:spacing w:line="283" w:lineRule="atLeast"/>
        <w:ind w:left="0" w:firstLine="0"/>
        <w:jc w:val="both"/>
        <w:rPr>
          <w:rFonts w:cs="Arial"/>
        </w:rPr>
      </w:pPr>
      <w:r w:rsidRPr="00A101F1">
        <w:rPr>
          <w:rFonts w:cs="Arial"/>
        </w:rPr>
        <w:t xml:space="preserve">Devido ao uso intenso destes equipamentos, é comum o desgaste dos mesmos, ocasionando a necessidade de manutenção preventiva e/ou corretiva. </w:t>
      </w:r>
    </w:p>
    <w:p w14:paraId="24ABF567" w14:textId="77777777" w:rsidR="004F647C" w:rsidRPr="00491DB9" w:rsidRDefault="004F647C" w:rsidP="004F647C">
      <w:pPr>
        <w:pStyle w:val="PargrafodaLista"/>
        <w:numPr>
          <w:ilvl w:val="1"/>
          <w:numId w:val="1"/>
        </w:numPr>
        <w:spacing w:line="283" w:lineRule="atLeast"/>
        <w:ind w:left="0" w:firstLine="0"/>
        <w:jc w:val="both"/>
        <w:rPr>
          <w:rFonts w:cs="Arial"/>
        </w:rPr>
      </w:pPr>
      <w:r w:rsidRPr="00491DB9">
        <w:rPr>
          <w:rFonts w:cs="Arial"/>
        </w:rPr>
        <w:t xml:space="preserve">O objetivo desta licitação é a </w:t>
      </w:r>
      <w:r w:rsidRPr="00491DB9">
        <w:rPr>
          <w:rFonts w:cs="Arial"/>
          <w:szCs w:val="20"/>
        </w:rPr>
        <w:t xml:space="preserve">contratação de </w:t>
      </w:r>
      <w:r w:rsidRPr="00491DB9">
        <w:rPr>
          <w:rFonts w:cs="Arial"/>
        </w:rPr>
        <w:t xml:space="preserve">empresa especializada em serviço de manutenção preventiva e corretiva em equipamentos de áudio e vídeo (projetores multimídia), visando atender as demandas da Superintendência de Tecnologia da Informação e Comunicação – SUTIC da Universidade Federal Rural do </w:t>
      </w:r>
      <w:proofErr w:type="spellStart"/>
      <w:r w:rsidRPr="00491DB9">
        <w:rPr>
          <w:rFonts w:cs="Arial"/>
        </w:rPr>
        <w:t>Semi-Árido</w:t>
      </w:r>
      <w:proofErr w:type="spellEnd"/>
      <w:r w:rsidRPr="00491DB9">
        <w:rPr>
          <w:rFonts w:cs="Arial"/>
        </w:rPr>
        <w:t xml:space="preserve"> – UFERSA, nos </w:t>
      </w:r>
      <w:r w:rsidRPr="00491DB9">
        <w:rPr>
          <w:rFonts w:cs="Arial"/>
          <w:i/>
        </w:rPr>
        <w:t>campi</w:t>
      </w:r>
      <w:r w:rsidRPr="00491DB9">
        <w:rPr>
          <w:rFonts w:cs="Arial"/>
        </w:rPr>
        <w:t xml:space="preserve"> de Mossoró/RN, Angicos/RN, Caraúbas/RN e Pau dos Ferros/RN.</w:t>
      </w:r>
    </w:p>
    <w:p w14:paraId="73F228E9" w14:textId="77777777" w:rsidR="004F647C" w:rsidRPr="00A101F1" w:rsidRDefault="004F647C" w:rsidP="004F647C">
      <w:pPr>
        <w:pStyle w:val="PargrafodaLista"/>
        <w:numPr>
          <w:ilvl w:val="1"/>
          <w:numId w:val="1"/>
        </w:numPr>
        <w:spacing w:line="283" w:lineRule="atLeast"/>
        <w:ind w:left="0" w:firstLine="0"/>
        <w:jc w:val="both"/>
        <w:rPr>
          <w:rFonts w:cs="Arial"/>
        </w:rPr>
      </w:pPr>
      <w:r w:rsidRPr="00A101F1">
        <w:rPr>
          <w:rFonts w:cs="Arial"/>
        </w:rPr>
        <w:t>Esses serviços de terceiros serão utilizados caso não possam ser executados pela UFERSA, por motivo de falta de técnicos, material ou aumento da demanda de serviços.</w:t>
      </w:r>
    </w:p>
    <w:p w14:paraId="2C187133" w14:textId="77777777" w:rsidR="004F647C" w:rsidRPr="00A101F1" w:rsidRDefault="004F647C" w:rsidP="004F647C">
      <w:pPr>
        <w:pStyle w:val="PargrafodaLista"/>
        <w:numPr>
          <w:ilvl w:val="1"/>
          <w:numId w:val="1"/>
        </w:numPr>
        <w:spacing w:line="283" w:lineRule="atLeast"/>
        <w:ind w:left="0" w:firstLine="0"/>
        <w:jc w:val="both"/>
        <w:rPr>
          <w:rFonts w:cs="Arial"/>
        </w:rPr>
      </w:pPr>
      <w:r w:rsidRPr="00A101F1">
        <w:rPr>
          <w:rFonts w:cs="Arial"/>
        </w:rPr>
        <w:t>Os objetivos a serem alcançados com a implantação da solução objeto desse Termo de Referência são os seguintes:</w:t>
      </w:r>
    </w:p>
    <w:p w14:paraId="40BB836D" w14:textId="77777777" w:rsidR="004F647C" w:rsidRPr="00A101F1" w:rsidRDefault="004F647C" w:rsidP="004F647C">
      <w:pPr>
        <w:pStyle w:val="PargrafodaLista"/>
        <w:numPr>
          <w:ilvl w:val="2"/>
          <w:numId w:val="1"/>
        </w:numPr>
        <w:spacing w:line="283" w:lineRule="atLeast"/>
        <w:ind w:left="1276" w:firstLine="1"/>
        <w:jc w:val="both"/>
        <w:rPr>
          <w:rFonts w:cs="Arial"/>
        </w:rPr>
      </w:pPr>
      <w:r w:rsidRPr="00A101F1">
        <w:rPr>
          <w:rFonts w:cs="Arial"/>
        </w:rPr>
        <w:t>Aperfeiçoar e melhorar o atendimento de manutenção preventiva e corretiva em equipamentos de áudio e vídeo (projetores multimídia) da UFERSA;</w:t>
      </w:r>
    </w:p>
    <w:p w14:paraId="74ADB487" w14:textId="77777777" w:rsidR="004F647C" w:rsidRPr="00A101F1" w:rsidRDefault="004F647C" w:rsidP="004F647C">
      <w:pPr>
        <w:pStyle w:val="PargrafodaLista"/>
        <w:numPr>
          <w:ilvl w:val="2"/>
          <w:numId w:val="1"/>
        </w:numPr>
        <w:spacing w:line="283" w:lineRule="atLeast"/>
        <w:ind w:left="1781"/>
        <w:jc w:val="both"/>
        <w:rPr>
          <w:rFonts w:cs="Arial"/>
        </w:rPr>
      </w:pPr>
      <w:r>
        <w:rPr>
          <w:rFonts w:cs="Arial"/>
        </w:rPr>
        <w:t xml:space="preserve">         </w:t>
      </w:r>
      <w:r w:rsidRPr="00A101F1">
        <w:rPr>
          <w:rFonts w:cs="Arial"/>
        </w:rPr>
        <w:t>Agilizar o atendimento e minimizar o tempo para solução de problemas;</w:t>
      </w:r>
      <w:r>
        <w:rPr>
          <w:rFonts w:cs="Arial"/>
        </w:rPr>
        <w:t xml:space="preserve"> e</w:t>
      </w:r>
    </w:p>
    <w:p w14:paraId="46F38745" w14:textId="77777777" w:rsidR="004F647C" w:rsidRPr="00A101F1" w:rsidRDefault="004F647C" w:rsidP="004F647C">
      <w:pPr>
        <w:pStyle w:val="PargrafodaLista"/>
        <w:numPr>
          <w:ilvl w:val="2"/>
          <w:numId w:val="1"/>
        </w:numPr>
        <w:spacing w:line="283" w:lineRule="atLeast"/>
        <w:ind w:left="1781"/>
        <w:jc w:val="both"/>
        <w:rPr>
          <w:rFonts w:cs="Arial"/>
        </w:rPr>
      </w:pPr>
      <w:r>
        <w:rPr>
          <w:rFonts w:cs="Arial"/>
        </w:rPr>
        <w:t xml:space="preserve">         </w:t>
      </w:r>
      <w:r w:rsidRPr="00A101F1">
        <w:rPr>
          <w:rFonts w:cs="Arial"/>
        </w:rPr>
        <w:t>Otimizar o tempo de vida útil dos equipamentos.</w:t>
      </w:r>
    </w:p>
    <w:p w14:paraId="07992F06" w14:textId="77777777" w:rsidR="004F647C" w:rsidRPr="00ED574B" w:rsidRDefault="004F647C" w:rsidP="004F647C">
      <w:pPr>
        <w:pStyle w:val="Nivel1"/>
        <w:numPr>
          <w:ilvl w:val="0"/>
          <w:numId w:val="1"/>
        </w:numPr>
        <w:spacing w:after="120"/>
        <w:ind w:left="0" w:hanging="284"/>
      </w:pPr>
      <w:r w:rsidRPr="00ED574B">
        <w:lastRenderedPageBreak/>
        <w:t>DA CLASSIFICAÇÃO DOS SERVIÇOS</w:t>
      </w:r>
    </w:p>
    <w:p w14:paraId="1AAD9B33" w14:textId="77777777" w:rsidR="004F647C" w:rsidRPr="00ED574B" w:rsidRDefault="004F647C" w:rsidP="004F647C">
      <w:pPr>
        <w:numPr>
          <w:ilvl w:val="1"/>
          <w:numId w:val="1"/>
        </w:numPr>
        <w:spacing w:before="120" w:after="120" w:line="276" w:lineRule="auto"/>
        <w:ind w:left="425" w:firstLine="0"/>
        <w:jc w:val="both"/>
        <w:rPr>
          <w:rFonts w:cs="Arial"/>
          <w:color w:val="000000"/>
          <w:szCs w:val="20"/>
        </w:rPr>
      </w:pPr>
      <w:r w:rsidRPr="00ED574B">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1127B8D7" w14:textId="77777777" w:rsidR="004F647C" w:rsidRDefault="004F647C" w:rsidP="004F647C">
      <w:pPr>
        <w:numPr>
          <w:ilvl w:val="1"/>
          <w:numId w:val="1"/>
        </w:numPr>
        <w:spacing w:before="120" w:after="120" w:line="276" w:lineRule="auto"/>
        <w:ind w:left="425" w:firstLine="0"/>
        <w:jc w:val="both"/>
        <w:rPr>
          <w:rFonts w:cs="Arial"/>
          <w:color w:val="000000"/>
          <w:szCs w:val="20"/>
        </w:rPr>
      </w:pPr>
      <w:r w:rsidRPr="00ED574B">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14:paraId="3BEAC442" w14:textId="77777777" w:rsidR="004F647C" w:rsidRPr="00491DB9" w:rsidRDefault="004F647C" w:rsidP="004F647C">
      <w:pPr>
        <w:numPr>
          <w:ilvl w:val="1"/>
          <w:numId w:val="1"/>
        </w:numPr>
        <w:spacing w:before="120" w:after="120" w:line="276" w:lineRule="auto"/>
        <w:ind w:left="425" w:firstLine="0"/>
        <w:jc w:val="both"/>
        <w:rPr>
          <w:rFonts w:cs="Arial"/>
          <w:szCs w:val="20"/>
        </w:rPr>
      </w:pPr>
      <w:r w:rsidRPr="00491DB9">
        <w:rPr>
          <w:rFonts w:cs="Arial"/>
        </w:rPr>
        <w:t>Os serviços de manutenção preventiva e corretiva em equipamentos de áudio e vídeo (projetores multimídia), classificam-se como serviços comuns, nos termos da Lei nº 10.520/2002, do Decreto nº 3.555/2000 e do Decreto nº 5.450/2005, pois seus padrões de desempenho e qualidade podem ser objetivamente definidos por edital, por meio de especificações usuais do mercado.</w:t>
      </w:r>
    </w:p>
    <w:p w14:paraId="3877DBA3" w14:textId="77777777" w:rsidR="004F647C" w:rsidRPr="00ED574B" w:rsidRDefault="004F647C" w:rsidP="004F647C">
      <w:pPr>
        <w:pStyle w:val="Nivel1"/>
        <w:numPr>
          <w:ilvl w:val="0"/>
          <w:numId w:val="1"/>
        </w:numPr>
        <w:spacing w:after="120"/>
        <w:ind w:left="0" w:hanging="284"/>
      </w:pPr>
      <w:r w:rsidRPr="00ED574B">
        <w:t>FORMA DE PRESTAÇÃO DOS SERVIÇOS</w:t>
      </w:r>
    </w:p>
    <w:p w14:paraId="6931D6E0" w14:textId="77777777" w:rsidR="004F647C" w:rsidRDefault="004F647C" w:rsidP="004F647C">
      <w:pPr>
        <w:numPr>
          <w:ilvl w:val="1"/>
          <w:numId w:val="1"/>
        </w:numPr>
        <w:spacing w:before="120" w:after="120" w:line="276" w:lineRule="auto"/>
        <w:ind w:left="425" w:firstLine="0"/>
        <w:jc w:val="both"/>
        <w:rPr>
          <w:rFonts w:cs="Arial"/>
          <w:bCs/>
          <w:color w:val="000000"/>
          <w:szCs w:val="20"/>
        </w:rPr>
      </w:pPr>
      <w:r w:rsidRPr="00ED574B">
        <w:rPr>
          <w:rFonts w:cs="Arial"/>
          <w:bCs/>
          <w:color w:val="000000"/>
          <w:szCs w:val="20"/>
        </w:rPr>
        <w:t>Os serviços serão executados conforme discriminado abaixo:</w:t>
      </w:r>
    </w:p>
    <w:p w14:paraId="380D4756" w14:textId="77777777" w:rsidR="004F647C" w:rsidRDefault="004F647C" w:rsidP="004F647C">
      <w:pPr>
        <w:pStyle w:val="PargrafodaLista"/>
        <w:numPr>
          <w:ilvl w:val="2"/>
          <w:numId w:val="1"/>
        </w:numPr>
        <w:spacing w:line="283" w:lineRule="atLeast"/>
        <w:ind w:left="1276" w:firstLine="1"/>
        <w:jc w:val="both"/>
      </w:pPr>
      <w:r>
        <w:rPr>
          <w:rFonts w:cs="Arial"/>
          <w:szCs w:val="20"/>
        </w:rPr>
        <w:t xml:space="preserve">Todos os serviços serão prestados nas dependências dos campi da Universidade Federal Rural do </w:t>
      </w:r>
      <w:proofErr w:type="spellStart"/>
      <w:r>
        <w:rPr>
          <w:rFonts w:cs="Arial"/>
          <w:szCs w:val="20"/>
        </w:rPr>
        <w:t>Semi-Árido</w:t>
      </w:r>
      <w:proofErr w:type="spellEnd"/>
      <w:r>
        <w:rPr>
          <w:rFonts w:cs="Arial"/>
          <w:szCs w:val="20"/>
        </w:rPr>
        <w:t xml:space="preserve"> – UFERSA:</w:t>
      </w:r>
    </w:p>
    <w:p w14:paraId="707680A9" w14:textId="77777777" w:rsidR="004F647C" w:rsidRDefault="004F647C" w:rsidP="004F647C">
      <w:pPr>
        <w:pStyle w:val="PargrafodaLista"/>
        <w:numPr>
          <w:ilvl w:val="3"/>
          <w:numId w:val="1"/>
        </w:numPr>
        <w:spacing w:line="283" w:lineRule="atLeast"/>
        <w:ind w:left="2127" w:firstLine="0"/>
        <w:jc w:val="both"/>
      </w:pPr>
      <w:r>
        <w:rPr>
          <w:rFonts w:cs="Arial"/>
          <w:szCs w:val="20"/>
        </w:rPr>
        <w:t xml:space="preserve"> Em Mossoró/RN, </w:t>
      </w:r>
      <w:r>
        <w:rPr>
          <w:rFonts w:cs="Arial"/>
          <w:szCs w:val="20"/>
          <w:lang w:eastAsia="en-US"/>
        </w:rPr>
        <w:t xml:space="preserve">endereço </w:t>
      </w:r>
      <w:r>
        <w:rPr>
          <w:color w:val="333333"/>
          <w:szCs w:val="20"/>
          <w:shd w:val="clear" w:color="auto" w:fill="FFFFFF"/>
        </w:rPr>
        <w:t>Av. Francisco Mota, 572 - Bairro Costa e Silva, Mossoró - RN | CEP: 59.625-.900.</w:t>
      </w:r>
    </w:p>
    <w:p w14:paraId="0D32CC1C" w14:textId="77777777" w:rsidR="004F647C" w:rsidRDefault="004F647C" w:rsidP="004F647C">
      <w:pPr>
        <w:pStyle w:val="PargrafodaLista"/>
        <w:numPr>
          <w:ilvl w:val="3"/>
          <w:numId w:val="1"/>
        </w:numPr>
        <w:spacing w:line="283" w:lineRule="atLeast"/>
        <w:ind w:left="2127" w:firstLine="0"/>
        <w:jc w:val="both"/>
      </w:pPr>
      <w:r>
        <w:rPr>
          <w:color w:val="333333"/>
          <w:szCs w:val="20"/>
          <w:shd w:val="clear" w:color="auto" w:fill="FFFFFF"/>
        </w:rPr>
        <w:t xml:space="preserve">Em Angicos, endereço </w:t>
      </w:r>
      <w:r w:rsidRPr="001F34AC">
        <w:rPr>
          <w:color w:val="333333"/>
          <w:szCs w:val="20"/>
          <w:shd w:val="clear" w:color="auto" w:fill="FFFFFF"/>
        </w:rPr>
        <w:t xml:space="preserve">R. </w:t>
      </w:r>
      <w:proofErr w:type="spellStart"/>
      <w:r w:rsidRPr="001F34AC">
        <w:rPr>
          <w:color w:val="333333"/>
          <w:szCs w:val="20"/>
          <w:shd w:val="clear" w:color="auto" w:fill="FFFFFF"/>
        </w:rPr>
        <w:t>Gamaliel</w:t>
      </w:r>
      <w:proofErr w:type="spellEnd"/>
      <w:r w:rsidRPr="001F34AC">
        <w:rPr>
          <w:color w:val="333333"/>
          <w:szCs w:val="20"/>
          <w:shd w:val="clear" w:color="auto" w:fill="FFFFFF"/>
        </w:rPr>
        <w:t xml:space="preserve"> Martins Bezerra, Angicos </w:t>
      </w:r>
      <w:r>
        <w:rPr>
          <w:color w:val="333333"/>
          <w:szCs w:val="20"/>
          <w:shd w:val="clear" w:color="auto" w:fill="FFFFFF"/>
        </w:rPr>
        <w:t>-</w:t>
      </w:r>
      <w:r w:rsidRPr="001F34AC">
        <w:rPr>
          <w:color w:val="333333"/>
          <w:szCs w:val="20"/>
          <w:shd w:val="clear" w:color="auto" w:fill="FFFFFF"/>
        </w:rPr>
        <w:t xml:space="preserve"> RN</w:t>
      </w:r>
      <w:r>
        <w:rPr>
          <w:color w:val="333333"/>
          <w:szCs w:val="20"/>
          <w:shd w:val="clear" w:color="auto" w:fill="FFFFFF"/>
        </w:rPr>
        <w:t xml:space="preserve"> | CEP:</w:t>
      </w:r>
      <w:r w:rsidRPr="001F34AC">
        <w:rPr>
          <w:color w:val="333333"/>
          <w:szCs w:val="20"/>
          <w:shd w:val="clear" w:color="auto" w:fill="FFFFFF"/>
        </w:rPr>
        <w:t xml:space="preserve"> 59515-000</w:t>
      </w:r>
    </w:p>
    <w:p w14:paraId="70CCF342" w14:textId="77777777" w:rsidR="004F647C" w:rsidRDefault="004F647C" w:rsidP="004F647C">
      <w:pPr>
        <w:pStyle w:val="PargrafodaLista"/>
        <w:numPr>
          <w:ilvl w:val="3"/>
          <w:numId w:val="1"/>
        </w:numPr>
        <w:spacing w:line="283" w:lineRule="atLeast"/>
        <w:ind w:left="2127" w:firstLine="0"/>
        <w:jc w:val="both"/>
      </w:pPr>
      <w:r>
        <w:rPr>
          <w:color w:val="333333"/>
          <w:szCs w:val="20"/>
          <w:shd w:val="clear" w:color="auto" w:fill="FFFFFF"/>
        </w:rPr>
        <w:t xml:space="preserve">Em Caraúbas, endereço Rodovia </w:t>
      </w:r>
      <w:r>
        <w:rPr>
          <w:rStyle w:val="lrzxr"/>
        </w:rPr>
        <w:t>RN-233, Caraúbas - RN | CEP: 59780-000</w:t>
      </w:r>
    </w:p>
    <w:p w14:paraId="019D27D0" w14:textId="77777777" w:rsidR="004F647C" w:rsidRDefault="004F647C" w:rsidP="004F647C">
      <w:pPr>
        <w:pStyle w:val="PargrafodaLista"/>
        <w:numPr>
          <w:ilvl w:val="3"/>
          <w:numId w:val="1"/>
        </w:numPr>
        <w:spacing w:line="283" w:lineRule="atLeast"/>
        <w:ind w:left="2127" w:firstLine="0"/>
        <w:jc w:val="both"/>
      </w:pPr>
      <w:r>
        <w:rPr>
          <w:color w:val="333333"/>
          <w:szCs w:val="20"/>
          <w:shd w:val="clear" w:color="auto" w:fill="FFFFFF"/>
        </w:rPr>
        <w:t xml:space="preserve">Em Pau dos Ferros, endereço </w:t>
      </w:r>
      <w:r>
        <w:rPr>
          <w:rStyle w:val="lrzxr"/>
        </w:rPr>
        <w:t>Rodovia BR-226, s/n, Pau dos Ferros - RN | CEP: 59900-000</w:t>
      </w:r>
    </w:p>
    <w:p w14:paraId="050CFB5B" w14:textId="77777777" w:rsidR="004F647C" w:rsidRPr="00ED574B" w:rsidRDefault="004F647C" w:rsidP="004F647C">
      <w:pPr>
        <w:pStyle w:val="Nivel1"/>
        <w:numPr>
          <w:ilvl w:val="0"/>
          <w:numId w:val="1"/>
        </w:numPr>
        <w:spacing w:after="120"/>
        <w:ind w:left="142" w:hanging="284"/>
      </w:pPr>
      <w:r w:rsidRPr="00ED574B">
        <w:t>INFORMAÇÕES RELEVANTES PARA O DIMENSIONAMENTO DA PROPOSTA</w:t>
      </w:r>
    </w:p>
    <w:p w14:paraId="5E138CA7" w14:textId="22622F44" w:rsidR="004F647C" w:rsidRDefault="004F647C" w:rsidP="004F647C">
      <w:pPr>
        <w:numPr>
          <w:ilvl w:val="1"/>
          <w:numId w:val="1"/>
        </w:numPr>
        <w:spacing w:before="120" w:after="120" w:line="276" w:lineRule="auto"/>
        <w:ind w:left="425" w:firstLine="0"/>
        <w:jc w:val="both"/>
        <w:rPr>
          <w:rFonts w:cs="Arial"/>
          <w:bCs/>
          <w:color w:val="000000"/>
          <w:szCs w:val="20"/>
        </w:rPr>
      </w:pPr>
      <w:r w:rsidRPr="00ED574B">
        <w:rPr>
          <w:rFonts w:cs="Arial"/>
          <w:bCs/>
          <w:color w:val="000000"/>
          <w:szCs w:val="20"/>
        </w:rPr>
        <w:t>A demanda do órgão gerenciador e dos participantes</w:t>
      </w:r>
      <w:r w:rsidR="00DD6A29">
        <w:rPr>
          <w:rFonts w:cs="Arial"/>
          <w:bCs/>
          <w:color w:val="000000"/>
          <w:szCs w:val="20"/>
        </w:rPr>
        <w:t xml:space="preserve"> (se houver) </w:t>
      </w:r>
      <w:r w:rsidRPr="00ED574B">
        <w:rPr>
          <w:rFonts w:cs="Arial"/>
          <w:bCs/>
          <w:color w:val="000000"/>
          <w:szCs w:val="20"/>
        </w:rPr>
        <w:t>tem como base as seguintes características:</w:t>
      </w:r>
    </w:p>
    <w:p w14:paraId="2F07C9A7" w14:textId="77777777" w:rsidR="004F647C" w:rsidRDefault="004F647C" w:rsidP="004F647C">
      <w:pPr>
        <w:pStyle w:val="PargrafodaLista"/>
        <w:numPr>
          <w:ilvl w:val="2"/>
          <w:numId w:val="1"/>
        </w:numPr>
        <w:spacing w:line="283" w:lineRule="atLeast"/>
        <w:ind w:left="1276" w:firstLine="1"/>
        <w:jc w:val="both"/>
        <w:rPr>
          <w:rFonts w:cs="Arial"/>
          <w:szCs w:val="20"/>
        </w:rPr>
      </w:pPr>
      <w:r>
        <w:rPr>
          <w:rFonts w:cs="Arial"/>
          <w:szCs w:val="20"/>
        </w:rPr>
        <w:t>A partir de pesquisa no banco de dados patrimonial da instituição constatamos que existe em torno de 679 unidades de projetores multimídia, que estão fora da garantia.</w:t>
      </w:r>
    </w:p>
    <w:p w14:paraId="58CFE43B" w14:textId="77777777" w:rsidR="004F647C" w:rsidRPr="002F7917" w:rsidRDefault="004F647C" w:rsidP="004F647C">
      <w:pPr>
        <w:pStyle w:val="PargrafodaLista"/>
        <w:numPr>
          <w:ilvl w:val="2"/>
          <w:numId w:val="1"/>
        </w:numPr>
        <w:spacing w:line="283" w:lineRule="atLeast"/>
        <w:ind w:left="1276" w:firstLine="1"/>
        <w:jc w:val="both"/>
      </w:pPr>
      <w:r>
        <w:rPr>
          <w:rFonts w:cs="Arial"/>
          <w:szCs w:val="20"/>
        </w:rPr>
        <w:t xml:space="preserve">Tomando como base os equipamentos fora de garantia, calculamos os quantitativos de serviços para cada item do Termo de Referência, a partir dos percentuais elencados </w:t>
      </w:r>
      <w:r w:rsidRPr="002F7917">
        <w:rPr>
          <w:rFonts w:cs="Arial"/>
          <w:szCs w:val="20"/>
        </w:rPr>
        <w:t xml:space="preserve">no quadro do item 1.1 deste Termo de Referência, levantados pelos nossos técnicos, de acordo com suas experiências em manutenção nesse tipo específico de equipamento (projetor de multimídia). </w:t>
      </w:r>
    </w:p>
    <w:p w14:paraId="3A73A019" w14:textId="77777777" w:rsidR="004F647C" w:rsidRPr="00ED574B" w:rsidRDefault="004F647C" w:rsidP="004F647C">
      <w:pPr>
        <w:pStyle w:val="Nivel1"/>
        <w:numPr>
          <w:ilvl w:val="0"/>
          <w:numId w:val="1"/>
        </w:numPr>
        <w:spacing w:after="120"/>
        <w:ind w:left="142" w:hanging="284"/>
      </w:pPr>
      <w:r w:rsidRPr="00ED574B">
        <w:t>METODOLOGIA DE AVALIAÇÃO DA EXECUÇÃO DOS SERVIÇOS.</w:t>
      </w:r>
    </w:p>
    <w:p w14:paraId="00D1B1CF" w14:textId="77777777" w:rsidR="004F647C" w:rsidRPr="00ED574B" w:rsidRDefault="004F647C" w:rsidP="004F647C">
      <w:pPr>
        <w:numPr>
          <w:ilvl w:val="1"/>
          <w:numId w:val="1"/>
        </w:numPr>
        <w:spacing w:before="120" w:after="120" w:line="276" w:lineRule="auto"/>
        <w:ind w:left="425" w:firstLine="0"/>
        <w:jc w:val="both"/>
        <w:rPr>
          <w:rFonts w:cs="Arial"/>
          <w:bCs/>
          <w:color w:val="000000"/>
          <w:szCs w:val="20"/>
        </w:rPr>
      </w:pPr>
      <w:r w:rsidRPr="00ED574B">
        <w:rPr>
          <w:rFonts w:cs="Arial"/>
          <w:bCs/>
          <w:color w:val="000000"/>
          <w:szCs w:val="20"/>
        </w:rPr>
        <w:t>Os serviços deverão ser executados com base nos parâmetros mínimos a seguir estabelecidos:</w:t>
      </w:r>
    </w:p>
    <w:p w14:paraId="079EF3B2" w14:textId="77777777" w:rsidR="004F647C" w:rsidRPr="00195106" w:rsidRDefault="004F647C" w:rsidP="004F647C">
      <w:pPr>
        <w:pStyle w:val="PargrafodaLista"/>
        <w:numPr>
          <w:ilvl w:val="0"/>
          <w:numId w:val="27"/>
        </w:numPr>
        <w:spacing w:before="120" w:after="120" w:line="276" w:lineRule="auto"/>
        <w:contextualSpacing w:val="0"/>
        <w:jc w:val="both"/>
        <w:rPr>
          <w:rFonts w:cs="Times New Roman"/>
          <w:vanish/>
          <w:szCs w:val="20"/>
          <w:u w:val="single"/>
        </w:rPr>
      </w:pPr>
    </w:p>
    <w:p w14:paraId="77F7AE8E" w14:textId="77777777" w:rsidR="004F647C" w:rsidRPr="00195106" w:rsidRDefault="004F647C" w:rsidP="004F647C">
      <w:pPr>
        <w:pStyle w:val="PargrafodaLista"/>
        <w:numPr>
          <w:ilvl w:val="0"/>
          <w:numId w:val="27"/>
        </w:numPr>
        <w:spacing w:before="120" w:after="120" w:line="276" w:lineRule="auto"/>
        <w:contextualSpacing w:val="0"/>
        <w:jc w:val="both"/>
        <w:rPr>
          <w:rFonts w:cs="Times New Roman"/>
          <w:vanish/>
          <w:szCs w:val="20"/>
          <w:u w:val="single"/>
        </w:rPr>
      </w:pPr>
    </w:p>
    <w:p w14:paraId="73F08072" w14:textId="77777777" w:rsidR="004F647C" w:rsidRPr="00195106" w:rsidRDefault="004F647C" w:rsidP="004F647C">
      <w:pPr>
        <w:pStyle w:val="PargrafodaLista"/>
        <w:numPr>
          <w:ilvl w:val="0"/>
          <w:numId w:val="27"/>
        </w:numPr>
        <w:spacing w:before="120" w:after="120" w:line="276" w:lineRule="auto"/>
        <w:contextualSpacing w:val="0"/>
        <w:jc w:val="both"/>
        <w:rPr>
          <w:rFonts w:cs="Times New Roman"/>
          <w:vanish/>
          <w:szCs w:val="20"/>
          <w:u w:val="single"/>
        </w:rPr>
      </w:pPr>
    </w:p>
    <w:p w14:paraId="6C7C8B93" w14:textId="77777777" w:rsidR="004F647C" w:rsidRPr="00195106" w:rsidRDefault="004F647C" w:rsidP="004F647C">
      <w:pPr>
        <w:pStyle w:val="PargrafodaLista"/>
        <w:numPr>
          <w:ilvl w:val="1"/>
          <w:numId w:val="27"/>
        </w:numPr>
        <w:spacing w:before="120" w:after="120" w:line="276" w:lineRule="auto"/>
        <w:contextualSpacing w:val="0"/>
        <w:jc w:val="both"/>
        <w:rPr>
          <w:rFonts w:cs="Times New Roman"/>
          <w:vanish/>
          <w:szCs w:val="20"/>
          <w:u w:val="single"/>
        </w:rPr>
      </w:pPr>
    </w:p>
    <w:p w14:paraId="0103717B" w14:textId="77777777" w:rsidR="004F647C" w:rsidRPr="00BD7537" w:rsidRDefault="004F647C" w:rsidP="004F647C">
      <w:pPr>
        <w:pStyle w:val="PargrafodaLista"/>
        <w:numPr>
          <w:ilvl w:val="2"/>
          <w:numId w:val="1"/>
        </w:numPr>
        <w:spacing w:line="283" w:lineRule="atLeast"/>
        <w:ind w:left="1276" w:firstLine="1"/>
        <w:jc w:val="both"/>
        <w:rPr>
          <w:rFonts w:cs="Arial"/>
          <w:szCs w:val="20"/>
        </w:rPr>
      </w:pPr>
      <w:r>
        <w:rPr>
          <w:rFonts w:cs="Arial"/>
          <w:szCs w:val="20"/>
        </w:rPr>
        <w:t>Os chamados para manutenção serão abertos pelo Gestor do Contrato, via sistema informatizado, e devem ser atendidos e concluídos, mediante a aprovação do orçamento.</w:t>
      </w:r>
    </w:p>
    <w:p w14:paraId="7C251E86" w14:textId="77777777" w:rsidR="004F647C" w:rsidRPr="00BD7537" w:rsidRDefault="004F647C" w:rsidP="004F647C">
      <w:pPr>
        <w:pStyle w:val="PargrafodaLista"/>
        <w:numPr>
          <w:ilvl w:val="2"/>
          <w:numId w:val="1"/>
        </w:numPr>
        <w:spacing w:line="283" w:lineRule="atLeast"/>
        <w:ind w:left="1276" w:firstLine="1"/>
        <w:jc w:val="both"/>
        <w:rPr>
          <w:rFonts w:cs="Arial"/>
          <w:szCs w:val="20"/>
        </w:rPr>
      </w:pPr>
      <w:r>
        <w:rPr>
          <w:rFonts w:cs="Arial"/>
          <w:szCs w:val="20"/>
        </w:rPr>
        <w:t>Os chamados para manutenção obedecerão a seguinte ordem cronológica:</w:t>
      </w:r>
    </w:p>
    <w:p w14:paraId="3710E647"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Abertura do chamado;</w:t>
      </w:r>
    </w:p>
    <w:p w14:paraId="1E5F10E1"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Retirada, ajuste e/ou manutenção do equipamento;</w:t>
      </w:r>
    </w:p>
    <w:p w14:paraId="40174E79"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Apresentação do diagnóstico acompanhado do respectivo orçamento;</w:t>
      </w:r>
    </w:p>
    <w:p w14:paraId="592A3D6A"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Aprovação do orçamento pelo fiscal técnico;</w:t>
      </w:r>
    </w:p>
    <w:p w14:paraId="4482F3F5"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Execução do serviço;</w:t>
      </w:r>
    </w:p>
    <w:p w14:paraId="6ED5DFC8"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Devolução do equipamento reparado/consertado;</w:t>
      </w:r>
    </w:p>
    <w:p w14:paraId="1DF6FD6F"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Recebimento provisório pelo fiscal técnico;</w:t>
      </w:r>
    </w:p>
    <w:p w14:paraId="276555E1"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Conferência dos serviços prestados;</w:t>
      </w:r>
    </w:p>
    <w:p w14:paraId="759C684F"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Recebimento definitivo pelo gestor do contrato;</w:t>
      </w:r>
    </w:p>
    <w:p w14:paraId="0C5A9B29" w14:textId="77777777" w:rsidR="004F647C" w:rsidRPr="00BD7537" w:rsidRDefault="004F647C" w:rsidP="004F647C">
      <w:pPr>
        <w:pStyle w:val="PargrafodaLista"/>
        <w:numPr>
          <w:ilvl w:val="3"/>
          <w:numId w:val="1"/>
        </w:numPr>
        <w:spacing w:line="283" w:lineRule="atLeast"/>
        <w:ind w:left="1728" w:firstLine="257"/>
        <w:jc w:val="both"/>
        <w:rPr>
          <w:rFonts w:cs="Arial"/>
          <w:szCs w:val="20"/>
        </w:rPr>
      </w:pPr>
      <w:r>
        <w:rPr>
          <w:rFonts w:cs="Arial"/>
          <w:szCs w:val="20"/>
        </w:rPr>
        <w:t>Faturamento e pagamento.</w:t>
      </w:r>
    </w:p>
    <w:p w14:paraId="0AFF1C22" w14:textId="77777777" w:rsidR="004F647C" w:rsidRPr="00DA0BE2" w:rsidRDefault="004F647C" w:rsidP="004F647C">
      <w:pPr>
        <w:pStyle w:val="Nivel1"/>
        <w:numPr>
          <w:ilvl w:val="0"/>
          <w:numId w:val="1"/>
        </w:numPr>
        <w:spacing w:after="120"/>
        <w:ind w:left="142" w:hanging="284"/>
        <w:rPr>
          <w:color w:val="auto"/>
        </w:rPr>
      </w:pPr>
      <w:r w:rsidRPr="00DA0BE2">
        <w:rPr>
          <w:color w:val="auto"/>
        </w:rPr>
        <w:t xml:space="preserve">REQUISITOS DA CONTRATAÇÃO </w:t>
      </w:r>
    </w:p>
    <w:p w14:paraId="77E70C94" w14:textId="77777777" w:rsidR="004F647C" w:rsidRPr="00DA0BE2" w:rsidRDefault="004F647C" w:rsidP="004F647C">
      <w:pPr>
        <w:numPr>
          <w:ilvl w:val="1"/>
          <w:numId w:val="1"/>
        </w:numPr>
        <w:spacing w:before="120" w:after="120" w:line="276" w:lineRule="auto"/>
        <w:ind w:left="432" w:hanging="6"/>
        <w:jc w:val="both"/>
        <w:rPr>
          <w:rFonts w:cs="Arial"/>
          <w:bCs/>
        </w:rPr>
      </w:pPr>
      <w:r w:rsidRPr="00DA0BE2">
        <w:rPr>
          <w:rFonts w:cs="Arial"/>
          <w:bCs/>
        </w:rPr>
        <w:t>O serviço tem natureza continuada visto que a interrupção deste pode acarretar o acúmulo de equipamentos precisando de ajustes e/ou danificados, gerando assim um descontentamento por parte da comunidade acadêmica que por sua vez ficará desprovida de um recurso tecnológico, que no caso são os projetores, tão importante que poderá viabilizar o desenvolvimento das atividades acadêmicas.</w:t>
      </w:r>
    </w:p>
    <w:p w14:paraId="75DA8DDC" w14:textId="77777777" w:rsidR="004F647C" w:rsidRPr="00DA0BE2" w:rsidRDefault="004F647C" w:rsidP="004F647C">
      <w:pPr>
        <w:numPr>
          <w:ilvl w:val="1"/>
          <w:numId w:val="1"/>
        </w:numPr>
        <w:spacing w:before="120" w:after="120" w:line="276" w:lineRule="auto"/>
        <w:ind w:left="432" w:hanging="6"/>
        <w:jc w:val="both"/>
        <w:rPr>
          <w:rFonts w:cs="Arial"/>
          <w:bCs/>
        </w:rPr>
      </w:pPr>
      <w:r w:rsidRPr="00DA0BE2">
        <w:rPr>
          <w:rFonts w:cs="Arial"/>
          <w:bCs/>
        </w:rPr>
        <w:t>A empresa contratada deverá realizar os serviços de manutenção preventiva e corretiva em todos os equipamentos (projetores multimídia), sempre que for acionada pela contratante.</w:t>
      </w:r>
    </w:p>
    <w:p w14:paraId="5C813A1D" w14:textId="77777777" w:rsidR="004F647C" w:rsidRPr="003B2F5F" w:rsidRDefault="004F647C" w:rsidP="004F647C">
      <w:pPr>
        <w:pStyle w:val="Nivel1"/>
        <w:numPr>
          <w:ilvl w:val="0"/>
          <w:numId w:val="28"/>
        </w:numPr>
        <w:spacing w:after="120"/>
        <w:ind w:left="142" w:hanging="284"/>
      </w:pPr>
      <w:r w:rsidRPr="003B2F5F">
        <w:t>MODELO DE GESTÃO DE CONTRATO E CRITÉRIOS DE MEDIÇÃO E PAGAMENTO</w:t>
      </w:r>
    </w:p>
    <w:p w14:paraId="649F5ADA" w14:textId="77777777" w:rsidR="004F647C" w:rsidRPr="006F4817" w:rsidRDefault="004F647C" w:rsidP="004F647C">
      <w:pPr>
        <w:pStyle w:val="PargrafodaLista"/>
        <w:keepNext/>
        <w:keepLines/>
        <w:numPr>
          <w:ilvl w:val="0"/>
          <w:numId w:val="1"/>
        </w:numPr>
        <w:spacing w:before="480" w:after="120" w:line="276" w:lineRule="auto"/>
        <w:ind w:left="357" w:hanging="357"/>
        <w:contextualSpacing w:val="0"/>
        <w:jc w:val="both"/>
        <w:outlineLvl w:val="0"/>
        <w:rPr>
          <w:rFonts w:eastAsiaTheme="majorEastAsia" w:cs="Arial"/>
          <w:b/>
          <w:vanish/>
          <w:color w:val="000000"/>
          <w:szCs w:val="20"/>
        </w:rPr>
      </w:pPr>
    </w:p>
    <w:p w14:paraId="506D41C0" w14:textId="77777777" w:rsidR="004F647C" w:rsidRDefault="004F647C" w:rsidP="004F647C">
      <w:pPr>
        <w:pStyle w:val="PargrafodaLista"/>
        <w:numPr>
          <w:ilvl w:val="1"/>
          <w:numId w:val="1"/>
        </w:numPr>
        <w:ind w:left="858"/>
      </w:pPr>
      <w:r w:rsidRPr="004A2815">
        <w:rPr>
          <w:b/>
        </w:rPr>
        <w:t>FASE 01</w:t>
      </w:r>
      <w:r w:rsidRPr="006F4817">
        <w:t xml:space="preserve"> – RETIRADA, DIAGNÓSTICOS E ENTREGA DO ORÇAMENTO.</w:t>
      </w:r>
    </w:p>
    <w:p w14:paraId="0A803374" w14:textId="77777777" w:rsidR="004F647C" w:rsidRPr="00CF15D2" w:rsidRDefault="004F647C" w:rsidP="004F647C">
      <w:pPr>
        <w:pStyle w:val="PargrafodaLista"/>
        <w:numPr>
          <w:ilvl w:val="2"/>
          <w:numId w:val="1"/>
        </w:numPr>
        <w:ind w:left="1276" w:firstLine="1"/>
        <w:jc w:val="both"/>
      </w:pPr>
      <w:r w:rsidRPr="006F4817">
        <w:rPr>
          <w:szCs w:val="20"/>
        </w:rPr>
        <w:t xml:space="preserve">A </w:t>
      </w:r>
      <w:r>
        <w:rPr>
          <w:szCs w:val="20"/>
        </w:rPr>
        <w:t xml:space="preserve">contratada </w:t>
      </w:r>
      <w:r w:rsidRPr="006F4817">
        <w:rPr>
          <w:szCs w:val="20"/>
        </w:rPr>
        <w:t>terá os prazos abaixo elencados, PARA RETIRADA, DIAGNÓSTICO E ENTREGA DO ORÇAMENTO PARA APROVAÇÃO do fiscal técnico:</w:t>
      </w:r>
    </w:p>
    <w:p w14:paraId="73428E4D" w14:textId="77777777" w:rsidR="004F647C" w:rsidRDefault="004F647C" w:rsidP="004F647C">
      <w:pPr>
        <w:pStyle w:val="Corpodetexto"/>
        <w:spacing w:after="0" w:line="283" w:lineRule="atLeast"/>
        <w:jc w:val="both"/>
        <w:rPr>
          <w:szCs w:val="20"/>
        </w:rPr>
      </w:pPr>
    </w:p>
    <w:tbl>
      <w:tblPr>
        <w:tblW w:w="578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24" w:type="dxa"/>
          <w:bottom w:w="28" w:type="dxa"/>
          <w:right w:w="28" w:type="dxa"/>
        </w:tblCellMar>
        <w:tblLook w:val="04A0" w:firstRow="1" w:lastRow="0" w:firstColumn="1" w:lastColumn="0" w:noHBand="0" w:noVBand="1"/>
      </w:tblPr>
      <w:tblGrid>
        <w:gridCol w:w="3120"/>
        <w:gridCol w:w="2669"/>
      </w:tblGrid>
      <w:tr w:rsidR="004F647C" w14:paraId="2C1B29E3" w14:textId="77777777" w:rsidTr="00646329">
        <w:trPr>
          <w:jc w:val="center"/>
        </w:trPr>
        <w:tc>
          <w:tcPr>
            <w:tcW w:w="5788"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5B5A23C5" w14:textId="77777777" w:rsidR="004F647C" w:rsidRDefault="004F647C" w:rsidP="00646329">
            <w:pPr>
              <w:pStyle w:val="Contedodatabela"/>
              <w:spacing w:line="283" w:lineRule="atLeast"/>
              <w:jc w:val="center"/>
              <w:rPr>
                <w:b/>
                <w:szCs w:val="20"/>
              </w:rPr>
            </w:pPr>
            <w:r>
              <w:rPr>
                <w:b/>
                <w:szCs w:val="20"/>
              </w:rPr>
              <w:t>TABELA 1</w:t>
            </w:r>
          </w:p>
        </w:tc>
      </w:tr>
      <w:tr w:rsidR="004F647C" w14:paraId="0D6F605B" w14:textId="77777777" w:rsidTr="00646329">
        <w:trPr>
          <w:trHeight w:val="281"/>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922C3D5" w14:textId="77777777" w:rsidR="004F647C" w:rsidRDefault="004F647C" w:rsidP="00646329">
            <w:pPr>
              <w:pStyle w:val="Contedodatabela"/>
              <w:spacing w:line="283" w:lineRule="atLeast"/>
              <w:jc w:val="center"/>
              <w:rPr>
                <w:szCs w:val="20"/>
              </w:rPr>
            </w:pPr>
            <w:r>
              <w:rPr>
                <w:szCs w:val="20"/>
              </w:rPr>
              <w:t>QUANTIDADE DE EQUIPAMENTOS</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35BF781A" w14:textId="77777777" w:rsidR="004F647C" w:rsidRDefault="004F647C" w:rsidP="00646329">
            <w:pPr>
              <w:pStyle w:val="Contedodatabela"/>
              <w:spacing w:line="283" w:lineRule="atLeast"/>
              <w:jc w:val="center"/>
              <w:rPr>
                <w:szCs w:val="20"/>
              </w:rPr>
            </w:pPr>
            <w:r>
              <w:rPr>
                <w:szCs w:val="20"/>
              </w:rPr>
              <w:t>PRAZO EM DIAS ÚTEIS</w:t>
            </w:r>
          </w:p>
        </w:tc>
      </w:tr>
      <w:tr w:rsidR="004F647C" w14:paraId="01C7E091"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04D02D8C" w14:textId="77777777" w:rsidR="004F647C" w:rsidRDefault="004F647C" w:rsidP="00646329">
            <w:pPr>
              <w:pStyle w:val="Contedodatabela"/>
              <w:spacing w:line="283" w:lineRule="atLeast"/>
              <w:jc w:val="center"/>
              <w:rPr>
                <w:szCs w:val="20"/>
              </w:rPr>
            </w:pPr>
            <w:r>
              <w:rPr>
                <w:szCs w:val="20"/>
              </w:rPr>
              <w:t>Até 10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17006F6" w14:textId="77777777" w:rsidR="004F647C" w:rsidRDefault="004F647C" w:rsidP="00646329">
            <w:pPr>
              <w:pStyle w:val="Contedodatabela"/>
              <w:spacing w:line="283" w:lineRule="atLeast"/>
              <w:jc w:val="center"/>
            </w:pPr>
            <w:r>
              <w:rPr>
                <w:color w:val="000000"/>
                <w:szCs w:val="20"/>
              </w:rPr>
              <w:t>3</w:t>
            </w:r>
          </w:p>
        </w:tc>
      </w:tr>
      <w:tr w:rsidR="004F647C" w14:paraId="2459C812"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6BFEBBF1" w14:textId="77777777" w:rsidR="004F647C" w:rsidRDefault="004F647C" w:rsidP="00646329">
            <w:pPr>
              <w:pStyle w:val="Contedodatabela"/>
              <w:spacing w:line="283" w:lineRule="atLeast"/>
              <w:jc w:val="center"/>
              <w:rPr>
                <w:szCs w:val="20"/>
              </w:rPr>
            </w:pPr>
            <w:r>
              <w:rPr>
                <w:szCs w:val="20"/>
              </w:rPr>
              <w:t>De 11 a 20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67CFF45" w14:textId="77777777" w:rsidR="004F647C" w:rsidRDefault="004F647C" w:rsidP="00646329">
            <w:pPr>
              <w:pStyle w:val="Contedodatabela"/>
              <w:spacing w:line="283" w:lineRule="atLeast"/>
              <w:jc w:val="center"/>
            </w:pPr>
            <w:r>
              <w:rPr>
                <w:color w:val="000000"/>
                <w:szCs w:val="20"/>
              </w:rPr>
              <w:t>5</w:t>
            </w:r>
          </w:p>
        </w:tc>
      </w:tr>
      <w:tr w:rsidR="004F647C" w14:paraId="389A1F18"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235D1163" w14:textId="77777777" w:rsidR="004F647C" w:rsidRDefault="004F647C" w:rsidP="00646329">
            <w:pPr>
              <w:pStyle w:val="Contedodatabela"/>
              <w:spacing w:line="283" w:lineRule="atLeast"/>
              <w:jc w:val="center"/>
              <w:rPr>
                <w:szCs w:val="20"/>
              </w:rPr>
            </w:pPr>
            <w:r>
              <w:rPr>
                <w:szCs w:val="20"/>
              </w:rPr>
              <w:t>Acima de 20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470DB4E" w14:textId="77777777" w:rsidR="004F647C" w:rsidRDefault="004F647C" w:rsidP="00646329">
            <w:pPr>
              <w:pStyle w:val="Contedodatabela"/>
              <w:spacing w:line="283" w:lineRule="atLeast"/>
              <w:jc w:val="center"/>
            </w:pPr>
            <w:r>
              <w:rPr>
                <w:color w:val="000000"/>
                <w:szCs w:val="20"/>
              </w:rPr>
              <w:t>7</w:t>
            </w:r>
          </w:p>
        </w:tc>
      </w:tr>
    </w:tbl>
    <w:p w14:paraId="0BA7BACE" w14:textId="77777777" w:rsidR="004F647C" w:rsidRDefault="004F647C" w:rsidP="004F647C">
      <w:pPr>
        <w:pStyle w:val="Corpodetexto"/>
        <w:spacing w:after="0" w:line="283" w:lineRule="atLeast"/>
        <w:jc w:val="both"/>
        <w:rPr>
          <w:szCs w:val="20"/>
        </w:rPr>
      </w:pPr>
    </w:p>
    <w:p w14:paraId="3CB63792" w14:textId="77777777" w:rsidR="004F647C" w:rsidRDefault="004F647C" w:rsidP="004F647C">
      <w:pPr>
        <w:pStyle w:val="PargrafodaLista"/>
        <w:numPr>
          <w:ilvl w:val="2"/>
          <w:numId w:val="1"/>
        </w:numPr>
        <w:ind w:left="1276" w:firstLine="1"/>
        <w:jc w:val="both"/>
        <w:rPr>
          <w:szCs w:val="20"/>
        </w:rPr>
      </w:pPr>
      <w:r>
        <w:rPr>
          <w:szCs w:val="20"/>
        </w:rPr>
        <w:t>A contratada deverá retirar o equipamento a ser reparado/consertado, diretamente na SUTIC, setor administrativo, sala de aula ou local indicado que tenha originado o chamado.</w:t>
      </w:r>
    </w:p>
    <w:p w14:paraId="357EA180" w14:textId="77777777" w:rsidR="004F647C" w:rsidRDefault="004F647C" w:rsidP="004F647C">
      <w:pPr>
        <w:pStyle w:val="PargrafodaLista"/>
        <w:numPr>
          <w:ilvl w:val="2"/>
          <w:numId w:val="1"/>
        </w:numPr>
        <w:ind w:left="1276" w:firstLine="1"/>
        <w:jc w:val="both"/>
        <w:rPr>
          <w:szCs w:val="20"/>
        </w:rPr>
      </w:pPr>
      <w:r>
        <w:rPr>
          <w:szCs w:val="20"/>
        </w:rPr>
        <w:t>O orçamento deverá ser apresentado ao fiscal técnico, por via eletrônica ou impressa, e deverá conter a relação de itens necessários à solução do problema, bem como os valores unitários e totais nos termos registrados.</w:t>
      </w:r>
    </w:p>
    <w:p w14:paraId="56066D96" w14:textId="77777777" w:rsidR="004F647C" w:rsidRDefault="004F647C" w:rsidP="004F647C">
      <w:pPr>
        <w:pStyle w:val="PargrafodaLista"/>
        <w:numPr>
          <w:ilvl w:val="2"/>
          <w:numId w:val="1"/>
        </w:numPr>
        <w:ind w:left="1276" w:firstLine="1"/>
        <w:jc w:val="both"/>
        <w:rPr>
          <w:szCs w:val="20"/>
        </w:rPr>
      </w:pPr>
      <w:r>
        <w:rPr>
          <w:szCs w:val="20"/>
        </w:rPr>
        <w:t>A realização do orçamento não obriga a UFERSA a contratar os serviços e deverá ocorrer sem qualquer ônus adicional.</w:t>
      </w:r>
    </w:p>
    <w:p w14:paraId="4FA6F546" w14:textId="77777777" w:rsidR="004F647C" w:rsidRPr="00F8252E" w:rsidRDefault="004F647C" w:rsidP="004F647C">
      <w:pPr>
        <w:pStyle w:val="PargrafodaLista"/>
        <w:numPr>
          <w:ilvl w:val="1"/>
          <w:numId w:val="1"/>
        </w:numPr>
        <w:ind w:left="426" w:firstLine="0"/>
        <w:rPr>
          <w:b/>
        </w:rPr>
      </w:pPr>
      <w:r w:rsidRPr="00F8252E">
        <w:rPr>
          <w:b/>
        </w:rPr>
        <w:t>FASE 02 – EXECUÇÃO DOS SERVIÇOS E DEVOLUÇÃO DO EQUIPAMENTO CONSERTADO.</w:t>
      </w:r>
    </w:p>
    <w:p w14:paraId="531C59D7" w14:textId="77777777" w:rsidR="004F647C" w:rsidRDefault="004F647C" w:rsidP="004F647C">
      <w:pPr>
        <w:pStyle w:val="PargrafodaLista"/>
        <w:numPr>
          <w:ilvl w:val="2"/>
          <w:numId w:val="1"/>
        </w:numPr>
        <w:ind w:left="1276" w:firstLine="1"/>
        <w:jc w:val="both"/>
        <w:rPr>
          <w:szCs w:val="20"/>
        </w:rPr>
      </w:pPr>
      <w:r>
        <w:rPr>
          <w:szCs w:val="20"/>
        </w:rPr>
        <w:lastRenderedPageBreak/>
        <w:t>A contratada terá os prazos abaixo elencados (a partir do recebimento da ordem de fornecimento/nota de empenho) para execução do(s) serviço(s) e efetiva entrega do(s) equipamento(s) consertado(s):</w:t>
      </w:r>
    </w:p>
    <w:p w14:paraId="01AF7E07" w14:textId="77777777" w:rsidR="004F647C" w:rsidRDefault="004F647C" w:rsidP="004F647C">
      <w:pPr>
        <w:pStyle w:val="Corpodetexto"/>
        <w:spacing w:after="0" w:line="283" w:lineRule="atLeast"/>
        <w:jc w:val="both"/>
        <w:rPr>
          <w:szCs w:val="20"/>
        </w:rPr>
      </w:pPr>
    </w:p>
    <w:tbl>
      <w:tblPr>
        <w:tblW w:w="578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24" w:type="dxa"/>
          <w:bottom w:w="28" w:type="dxa"/>
          <w:right w:w="28" w:type="dxa"/>
        </w:tblCellMar>
        <w:tblLook w:val="04A0" w:firstRow="1" w:lastRow="0" w:firstColumn="1" w:lastColumn="0" w:noHBand="0" w:noVBand="1"/>
      </w:tblPr>
      <w:tblGrid>
        <w:gridCol w:w="3120"/>
        <w:gridCol w:w="2669"/>
      </w:tblGrid>
      <w:tr w:rsidR="004F647C" w14:paraId="5CD27135" w14:textId="77777777" w:rsidTr="00646329">
        <w:trPr>
          <w:jc w:val="center"/>
        </w:trPr>
        <w:tc>
          <w:tcPr>
            <w:tcW w:w="5788"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44827BC1" w14:textId="77777777" w:rsidR="004F647C" w:rsidRDefault="004F647C" w:rsidP="00646329">
            <w:pPr>
              <w:pStyle w:val="Contedodatabela"/>
              <w:spacing w:line="283" w:lineRule="atLeast"/>
              <w:jc w:val="center"/>
              <w:rPr>
                <w:b/>
                <w:szCs w:val="20"/>
              </w:rPr>
            </w:pPr>
            <w:r>
              <w:rPr>
                <w:b/>
                <w:szCs w:val="20"/>
              </w:rPr>
              <w:t>TABELA 2</w:t>
            </w:r>
          </w:p>
        </w:tc>
      </w:tr>
      <w:tr w:rsidR="004F647C" w14:paraId="004D76AA" w14:textId="77777777" w:rsidTr="00646329">
        <w:trPr>
          <w:trHeight w:val="281"/>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104DE3C9" w14:textId="77777777" w:rsidR="004F647C" w:rsidRDefault="004F647C" w:rsidP="00646329">
            <w:pPr>
              <w:pStyle w:val="Contedodatabela"/>
              <w:spacing w:line="283" w:lineRule="atLeast"/>
              <w:jc w:val="center"/>
              <w:rPr>
                <w:szCs w:val="20"/>
              </w:rPr>
            </w:pPr>
            <w:r>
              <w:rPr>
                <w:szCs w:val="20"/>
              </w:rPr>
              <w:t>QUANTIDADE DE EQUIPAMENTOS</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17284E38" w14:textId="77777777" w:rsidR="004F647C" w:rsidRDefault="004F647C" w:rsidP="00646329">
            <w:pPr>
              <w:pStyle w:val="Contedodatabela"/>
              <w:spacing w:line="283" w:lineRule="atLeast"/>
              <w:jc w:val="center"/>
              <w:rPr>
                <w:szCs w:val="20"/>
              </w:rPr>
            </w:pPr>
            <w:r>
              <w:rPr>
                <w:szCs w:val="20"/>
              </w:rPr>
              <w:t>PRAZO EM DIAS ÚTEIS</w:t>
            </w:r>
          </w:p>
        </w:tc>
      </w:tr>
      <w:tr w:rsidR="004F647C" w14:paraId="36BF7704"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36CE13B4" w14:textId="77777777" w:rsidR="004F647C" w:rsidRDefault="004F647C" w:rsidP="00646329">
            <w:pPr>
              <w:pStyle w:val="Contedodatabela"/>
              <w:spacing w:line="283" w:lineRule="atLeast"/>
              <w:jc w:val="center"/>
              <w:rPr>
                <w:szCs w:val="20"/>
              </w:rPr>
            </w:pPr>
            <w:r>
              <w:rPr>
                <w:szCs w:val="20"/>
              </w:rPr>
              <w:t>Até 10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1AD69FDC" w14:textId="77777777" w:rsidR="004F647C" w:rsidRDefault="004F647C" w:rsidP="00646329">
            <w:pPr>
              <w:pStyle w:val="Contedodatabela"/>
              <w:spacing w:line="283" w:lineRule="atLeast"/>
              <w:jc w:val="center"/>
            </w:pPr>
            <w:r>
              <w:rPr>
                <w:color w:val="000000"/>
                <w:szCs w:val="20"/>
              </w:rPr>
              <w:t>5</w:t>
            </w:r>
          </w:p>
        </w:tc>
      </w:tr>
      <w:tr w:rsidR="004F647C" w14:paraId="37841AE9"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6A45A1DA" w14:textId="77777777" w:rsidR="004F647C" w:rsidRDefault="004F647C" w:rsidP="00646329">
            <w:pPr>
              <w:pStyle w:val="Contedodatabela"/>
              <w:spacing w:line="283" w:lineRule="atLeast"/>
              <w:jc w:val="center"/>
              <w:rPr>
                <w:szCs w:val="20"/>
              </w:rPr>
            </w:pPr>
            <w:r>
              <w:rPr>
                <w:szCs w:val="20"/>
              </w:rPr>
              <w:t>De 11 a 20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0C5F1A64" w14:textId="77777777" w:rsidR="004F647C" w:rsidRDefault="004F647C" w:rsidP="00646329">
            <w:pPr>
              <w:pStyle w:val="Contedodatabela"/>
              <w:spacing w:line="283" w:lineRule="atLeast"/>
              <w:jc w:val="center"/>
            </w:pPr>
            <w:r>
              <w:rPr>
                <w:color w:val="000000"/>
                <w:szCs w:val="20"/>
              </w:rPr>
              <w:t>7</w:t>
            </w:r>
          </w:p>
        </w:tc>
      </w:tr>
      <w:tr w:rsidR="004F647C" w14:paraId="7B8801F7"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62093967" w14:textId="77777777" w:rsidR="004F647C" w:rsidRDefault="004F647C" w:rsidP="00646329">
            <w:pPr>
              <w:pStyle w:val="Contedodatabela"/>
              <w:spacing w:line="283" w:lineRule="atLeast"/>
              <w:jc w:val="center"/>
              <w:rPr>
                <w:szCs w:val="20"/>
              </w:rPr>
            </w:pPr>
            <w:r>
              <w:rPr>
                <w:szCs w:val="20"/>
              </w:rPr>
              <w:t>Acima de 20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16EC1FAE" w14:textId="77777777" w:rsidR="004F647C" w:rsidRDefault="004F647C" w:rsidP="00646329">
            <w:pPr>
              <w:pStyle w:val="Contedodatabela"/>
              <w:spacing w:line="283" w:lineRule="atLeast"/>
              <w:jc w:val="center"/>
            </w:pPr>
            <w:r>
              <w:rPr>
                <w:color w:val="000000"/>
                <w:szCs w:val="20"/>
              </w:rPr>
              <w:t>9</w:t>
            </w:r>
          </w:p>
        </w:tc>
      </w:tr>
    </w:tbl>
    <w:p w14:paraId="2BC063EE" w14:textId="77777777" w:rsidR="004F647C" w:rsidRDefault="004F647C" w:rsidP="004F647C">
      <w:pPr>
        <w:pStyle w:val="Corpodetexto"/>
        <w:spacing w:after="0" w:line="283" w:lineRule="atLeast"/>
        <w:jc w:val="both"/>
        <w:rPr>
          <w:szCs w:val="20"/>
        </w:rPr>
      </w:pPr>
    </w:p>
    <w:p w14:paraId="0EC67D67" w14:textId="77777777" w:rsidR="004F647C" w:rsidRDefault="004F647C" w:rsidP="004F647C">
      <w:pPr>
        <w:pStyle w:val="PargrafodaLista"/>
        <w:numPr>
          <w:ilvl w:val="2"/>
          <w:numId w:val="1"/>
        </w:numPr>
        <w:ind w:left="1276" w:firstLine="1"/>
        <w:jc w:val="both"/>
        <w:rPr>
          <w:szCs w:val="20"/>
        </w:rPr>
      </w:pPr>
      <w:r>
        <w:rPr>
          <w:szCs w:val="20"/>
        </w:rPr>
        <w:t>A contratada deverá entregar o equipamento reparado/consertado, diretamente na SUTIC, setor administrativo, sala de aula ou local indicado a qual tenha originado o chamado.</w:t>
      </w:r>
    </w:p>
    <w:p w14:paraId="6FC58705" w14:textId="77777777" w:rsidR="004F647C" w:rsidRDefault="004F647C" w:rsidP="004F647C">
      <w:pPr>
        <w:pStyle w:val="PargrafodaLista"/>
        <w:numPr>
          <w:ilvl w:val="2"/>
          <w:numId w:val="1"/>
        </w:numPr>
        <w:ind w:left="1276" w:firstLine="1"/>
        <w:jc w:val="both"/>
        <w:rPr>
          <w:szCs w:val="20"/>
        </w:rPr>
      </w:pPr>
      <w:r>
        <w:rPr>
          <w:szCs w:val="20"/>
        </w:rPr>
        <w:t xml:space="preserve">No ato da entrega, a contratada deverá instalar e ligar o equipamento na presença do fiscal técnico, a fim de testar e comprovar o perfeito funcionamento do mesmo. Também deverão ser entregues: as peças ou componentes antigos retirados do equipamento, e ainda uma relação das peças ou componentes utilizados com seu respectivo prazo de garantia. </w:t>
      </w:r>
    </w:p>
    <w:p w14:paraId="07D9CA46" w14:textId="77777777" w:rsidR="004F647C" w:rsidRDefault="004F647C" w:rsidP="004F647C">
      <w:pPr>
        <w:pStyle w:val="PargrafodaLista"/>
        <w:numPr>
          <w:ilvl w:val="2"/>
          <w:numId w:val="1"/>
        </w:numPr>
        <w:ind w:left="1276" w:firstLine="1"/>
        <w:jc w:val="both"/>
        <w:rPr>
          <w:szCs w:val="20"/>
        </w:rPr>
      </w:pPr>
      <w:r>
        <w:rPr>
          <w:szCs w:val="20"/>
        </w:rPr>
        <w:t>Caso seja verificado falha de funcionamento durante o prazo de recebimento provisório, o equipamento deverá retornar à contratada, que deverá sanar o problema e entregar o equipamento, sem ônus para contratante, seguindo os seguintes prazos:</w:t>
      </w:r>
    </w:p>
    <w:p w14:paraId="493191DB" w14:textId="77777777" w:rsidR="004F647C" w:rsidRDefault="004F647C" w:rsidP="004F647C">
      <w:pPr>
        <w:pStyle w:val="Corpodetexto"/>
        <w:spacing w:after="0" w:line="283" w:lineRule="atLeast"/>
        <w:jc w:val="both"/>
        <w:rPr>
          <w:szCs w:val="20"/>
        </w:rPr>
      </w:pPr>
    </w:p>
    <w:tbl>
      <w:tblPr>
        <w:tblW w:w="578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24" w:type="dxa"/>
          <w:bottom w:w="28" w:type="dxa"/>
          <w:right w:w="28" w:type="dxa"/>
        </w:tblCellMar>
        <w:tblLook w:val="04A0" w:firstRow="1" w:lastRow="0" w:firstColumn="1" w:lastColumn="0" w:noHBand="0" w:noVBand="1"/>
      </w:tblPr>
      <w:tblGrid>
        <w:gridCol w:w="3120"/>
        <w:gridCol w:w="2669"/>
      </w:tblGrid>
      <w:tr w:rsidR="004F647C" w14:paraId="02746291" w14:textId="77777777" w:rsidTr="00646329">
        <w:trPr>
          <w:jc w:val="center"/>
        </w:trPr>
        <w:tc>
          <w:tcPr>
            <w:tcW w:w="5788"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0DB561C4" w14:textId="77777777" w:rsidR="004F647C" w:rsidRDefault="004F647C" w:rsidP="00646329">
            <w:pPr>
              <w:pStyle w:val="Contedodatabela"/>
              <w:spacing w:line="283" w:lineRule="atLeast"/>
              <w:jc w:val="center"/>
              <w:rPr>
                <w:b/>
                <w:szCs w:val="20"/>
              </w:rPr>
            </w:pPr>
            <w:r>
              <w:rPr>
                <w:b/>
                <w:szCs w:val="20"/>
              </w:rPr>
              <w:t>TABELA 3</w:t>
            </w:r>
          </w:p>
        </w:tc>
      </w:tr>
      <w:tr w:rsidR="004F647C" w14:paraId="543BC419" w14:textId="77777777" w:rsidTr="00646329">
        <w:trPr>
          <w:trHeight w:val="281"/>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5F5F74B" w14:textId="77777777" w:rsidR="004F647C" w:rsidRDefault="004F647C" w:rsidP="00646329">
            <w:pPr>
              <w:pStyle w:val="Contedodatabela"/>
              <w:spacing w:line="283" w:lineRule="atLeast"/>
              <w:jc w:val="center"/>
              <w:rPr>
                <w:szCs w:val="20"/>
              </w:rPr>
            </w:pPr>
            <w:r>
              <w:rPr>
                <w:szCs w:val="20"/>
              </w:rPr>
              <w:t>QUANTIDADE DE EQUIPAMENTOS</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081CCEF2" w14:textId="77777777" w:rsidR="004F647C" w:rsidRDefault="004F647C" w:rsidP="00646329">
            <w:pPr>
              <w:pStyle w:val="Contedodatabela"/>
              <w:spacing w:line="283" w:lineRule="atLeast"/>
              <w:jc w:val="center"/>
              <w:rPr>
                <w:szCs w:val="20"/>
              </w:rPr>
            </w:pPr>
            <w:r>
              <w:rPr>
                <w:szCs w:val="20"/>
              </w:rPr>
              <w:t>PRAZO EM DIAS ÚTEIS</w:t>
            </w:r>
          </w:p>
        </w:tc>
      </w:tr>
      <w:tr w:rsidR="004F647C" w14:paraId="1443856A"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13DED70A" w14:textId="77777777" w:rsidR="004F647C" w:rsidRDefault="004F647C" w:rsidP="00646329">
            <w:pPr>
              <w:pStyle w:val="Contedodatabela"/>
              <w:spacing w:line="283" w:lineRule="atLeast"/>
              <w:jc w:val="center"/>
              <w:rPr>
                <w:szCs w:val="20"/>
              </w:rPr>
            </w:pPr>
            <w:r>
              <w:rPr>
                <w:szCs w:val="20"/>
              </w:rPr>
              <w:t>Até 10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66EC59F2" w14:textId="77777777" w:rsidR="004F647C" w:rsidRDefault="004F647C" w:rsidP="00646329">
            <w:pPr>
              <w:pStyle w:val="Contedodatabela"/>
              <w:spacing w:line="283" w:lineRule="atLeast"/>
              <w:jc w:val="center"/>
            </w:pPr>
            <w:r>
              <w:rPr>
                <w:color w:val="000000"/>
                <w:szCs w:val="20"/>
              </w:rPr>
              <w:t>3</w:t>
            </w:r>
          </w:p>
        </w:tc>
      </w:tr>
      <w:tr w:rsidR="004F647C" w14:paraId="43724402"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7D61E794" w14:textId="77777777" w:rsidR="004F647C" w:rsidRDefault="004F647C" w:rsidP="00646329">
            <w:pPr>
              <w:pStyle w:val="Contedodatabela"/>
              <w:spacing w:line="283" w:lineRule="atLeast"/>
              <w:jc w:val="center"/>
              <w:rPr>
                <w:szCs w:val="20"/>
              </w:rPr>
            </w:pPr>
            <w:r>
              <w:rPr>
                <w:szCs w:val="20"/>
              </w:rPr>
              <w:t>De 11 a 20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2FFE222F" w14:textId="77777777" w:rsidR="004F647C" w:rsidRDefault="004F647C" w:rsidP="00646329">
            <w:pPr>
              <w:pStyle w:val="Contedodatabela"/>
              <w:spacing w:line="283" w:lineRule="atLeast"/>
              <w:jc w:val="center"/>
            </w:pPr>
            <w:r>
              <w:rPr>
                <w:color w:val="000000"/>
                <w:szCs w:val="20"/>
              </w:rPr>
              <w:t>4</w:t>
            </w:r>
          </w:p>
        </w:tc>
      </w:tr>
      <w:tr w:rsidR="004F647C" w14:paraId="1BB293F6" w14:textId="77777777" w:rsidTr="00646329">
        <w:trPr>
          <w:jc w:val="center"/>
        </w:trPr>
        <w:tc>
          <w:tcPr>
            <w:tcW w:w="3119" w:type="dxa"/>
            <w:tcBorders>
              <w:top w:val="single" w:sz="2" w:space="0" w:color="000001"/>
              <w:left w:val="single" w:sz="2" w:space="0" w:color="000001"/>
              <w:bottom w:val="single" w:sz="2" w:space="0" w:color="000001"/>
              <w:right w:val="single" w:sz="2" w:space="0" w:color="000001"/>
            </w:tcBorders>
            <w:shd w:val="clear" w:color="auto" w:fill="auto"/>
          </w:tcPr>
          <w:p w14:paraId="11A7DFE3" w14:textId="77777777" w:rsidR="004F647C" w:rsidRDefault="004F647C" w:rsidP="00646329">
            <w:pPr>
              <w:pStyle w:val="Contedodatabela"/>
              <w:spacing w:line="283" w:lineRule="atLeast"/>
              <w:jc w:val="center"/>
              <w:rPr>
                <w:szCs w:val="20"/>
              </w:rPr>
            </w:pPr>
            <w:r>
              <w:rPr>
                <w:szCs w:val="20"/>
              </w:rPr>
              <w:t>Acima de 20</w:t>
            </w:r>
          </w:p>
        </w:tc>
        <w:tc>
          <w:tcPr>
            <w:tcW w:w="2669" w:type="dxa"/>
            <w:tcBorders>
              <w:top w:val="single" w:sz="2" w:space="0" w:color="000001"/>
              <w:left w:val="single" w:sz="2" w:space="0" w:color="000001"/>
              <w:bottom w:val="single" w:sz="2" w:space="0" w:color="000001"/>
              <w:right w:val="single" w:sz="2" w:space="0" w:color="000001"/>
            </w:tcBorders>
            <w:shd w:val="clear" w:color="auto" w:fill="auto"/>
            <w:vAlign w:val="center"/>
          </w:tcPr>
          <w:p w14:paraId="7044D52A" w14:textId="77777777" w:rsidR="004F647C" w:rsidRDefault="004F647C" w:rsidP="00646329">
            <w:pPr>
              <w:pStyle w:val="Contedodatabela"/>
              <w:spacing w:line="283" w:lineRule="atLeast"/>
              <w:jc w:val="center"/>
            </w:pPr>
            <w:r>
              <w:rPr>
                <w:color w:val="000000"/>
                <w:szCs w:val="20"/>
              </w:rPr>
              <w:t>5</w:t>
            </w:r>
          </w:p>
        </w:tc>
      </w:tr>
    </w:tbl>
    <w:p w14:paraId="2CE306D4" w14:textId="77777777" w:rsidR="004F647C" w:rsidRDefault="004F647C" w:rsidP="004F647C">
      <w:pPr>
        <w:pStyle w:val="Corpodetexto"/>
        <w:spacing w:after="0" w:line="283" w:lineRule="atLeast"/>
        <w:jc w:val="both"/>
        <w:rPr>
          <w:szCs w:val="20"/>
        </w:rPr>
      </w:pPr>
    </w:p>
    <w:p w14:paraId="1C89D147" w14:textId="77777777" w:rsidR="004F647C" w:rsidRDefault="004F647C" w:rsidP="004F647C">
      <w:pPr>
        <w:pStyle w:val="PargrafodaLista"/>
        <w:numPr>
          <w:ilvl w:val="2"/>
          <w:numId w:val="1"/>
        </w:numPr>
        <w:ind w:left="1276" w:firstLine="1"/>
        <w:jc w:val="both"/>
        <w:rPr>
          <w:szCs w:val="20"/>
        </w:rPr>
      </w:pPr>
      <w:r>
        <w:rPr>
          <w:szCs w:val="20"/>
        </w:rPr>
        <w:t>Comprovado o perfeito funcionamento do equipamento, o recebimento provisório será realizado pelo fiscal técnico, através de termo de recebimento, assinado pelas partes, onde ficará registrado o dia e o horário da conclusão dos reparos, com a ciência do solicitante responsável diretamente pela guarda/utilização do equipamento bem como a relação das peças ou componentes utilizados com seu respectivo prazo de garantia. O termo de recebimento provisório será anexado posteriormente à nota fiscal para a devida conferência e pagamento.</w:t>
      </w:r>
    </w:p>
    <w:p w14:paraId="6E2E5799" w14:textId="77777777" w:rsidR="004F647C" w:rsidRDefault="004F647C" w:rsidP="004F647C">
      <w:pPr>
        <w:pStyle w:val="PargrafodaLista"/>
        <w:numPr>
          <w:ilvl w:val="1"/>
          <w:numId w:val="1"/>
        </w:numPr>
        <w:ind w:left="426" w:firstLine="0"/>
        <w:jc w:val="both"/>
      </w:pPr>
      <w:r w:rsidRPr="00C665E5">
        <w:t>A garantia deverá obedecer aos seguintes prazos:</w:t>
      </w:r>
    </w:p>
    <w:p w14:paraId="02E37B60" w14:textId="77777777" w:rsidR="004F647C" w:rsidRPr="00B717C6" w:rsidRDefault="004F647C" w:rsidP="004F647C">
      <w:pPr>
        <w:pStyle w:val="PargrafodaLista"/>
        <w:numPr>
          <w:ilvl w:val="2"/>
          <w:numId w:val="1"/>
        </w:numPr>
        <w:ind w:left="1781"/>
        <w:jc w:val="both"/>
      </w:pPr>
      <w:r>
        <w:rPr>
          <w:szCs w:val="20"/>
        </w:rPr>
        <w:t xml:space="preserve"> </w:t>
      </w:r>
      <w:r w:rsidRPr="00B717C6">
        <w:rPr>
          <w:szCs w:val="20"/>
        </w:rPr>
        <w:t>Para peças ficará entendido o prazo mínimo de garantia de 12 (doze) meses;</w:t>
      </w:r>
    </w:p>
    <w:p w14:paraId="6C00CFD7" w14:textId="77777777" w:rsidR="004F647C" w:rsidRPr="00B717C6" w:rsidRDefault="004F647C" w:rsidP="004F647C">
      <w:pPr>
        <w:pStyle w:val="PargrafodaLista"/>
        <w:numPr>
          <w:ilvl w:val="2"/>
          <w:numId w:val="1"/>
        </w:numPr>
        <w:ind w:left="1781"/>
        <w:jc w:val="both"/>
      </w:pPr>
      <w:r>
        <w:rPr>
          <w:szCs w:val="20"/>
        </w:rPr>
        <w:t xml:space="preserve"> </w:t>
      </w:r>
      <w:r w:rsidRPr="00B717C6">
        <w:rPr>
          <w:szCs w:val="20"/>
        </w:rPr>
        <w:t>Para serviços ficará entendido o prazo mínimo de garantia de 90 (noventa) dias;</w:t>
      </w:r>
    </w:p>
    <w:p w14:paraId="76324D43" w14:textId="77777777" w:rsidR="004F647C" w:rsidRPr="00D93D14" w:rsidRDefault="004F647C" w:rsidP="004F647C">
      <w:pPr>
        <w:pStyle w:val="PargrafodaLista"/>
        <w:numPr>
          <w:ilvl w:val="1"/>
          <w:numId w:val="1"/>
        </w:numPr>
        <w:ind w:left="426" w:firstLine="0"/>
        <w:jc w:val="both"/>
      </w:pPr>
      <w:r w:rsidRPr="00D93D14">
        <w:t>A contagem do prazo da garantia das peças e serviços se iniciará a partir da entrega e assinatura do termo de recebimento definitivo;</w:t>
      </w:r>
    </w:p>
    <w:p w14:paraId="02CAF250" w14:textId="77777777" w:rsidR="004F647C" w:rsidRPr="00E00355" w:rsidRDefault="004F647C" w:rsidP="004F647C">
      <w:pPr>
        <w:pStyle w:val="PargrafodaLista"/>
        <w:numPr>
          <w:ilvl w:val="1"/>
          <w:numId w:val="1"/>
        </w:numPr>
        <w:ind w:left="426" w:firstLine="0"/>
        <w:jc w:val="both"/>
      </w:pPr>
      <w:r w:rsidRPr="00E00355">
        <w:t>Será considerada reincidência, as ocorrências em que o diagnóstico seja similar em relação ao serviço já prestado no mesmo objeto atendido:</w:t>
      </w:r>
    </w:p>
    <w:p w14:paraId="3EBE9AFD" w14:textId="77777777" w:rsidR="004F647C" w:rsidRDefault="004F647C" w:rsidP="004F647C">
      <w:pPr>
        <w:pStyle w:val="PargrafodaLista"/>
        <w:numPr>
          <w:ilvl w:val="2"/>
          <w:numId w:val="1"/>
        </w:numPr>
        <w:ind w:left="1276" w:firstLine="1"/>
        <w:jc w:val="both"/>
        <w:rPr>
          <w:szCs w:val="20"/>
        </w:rPr>
      </w:pPr>
      <w:r>
        <w:rPr>
          <w:szCs w:val="20"/>
        </w:rPr>
        <w:t>Dentro de um período de 12 meses, caso o diagnóstico demonstre que o motivo da reincidência foi por falha em peça/item utilizado.</w:t>
      </w:r>
    </w:p>
    <w:p w14:paraId="314CB108" w14:textId="77777777" w:rsidR="004F647C" w:rsidRDefault="004F647C" w:rsidP="004F647C">
      <w:pPr>
        <w:pStyle w:val="PargrafodaLista"/>
        <w:numPr>
          <w:ilvl w:val="2"/>
          <w:numId w:val="1"/>
        </w:numPr>
        <w:ind w:left="1276" w:firstLine="1"/>
        <w:jc w:val="both"/>
        <w:rPr>
          <w:szCs w:val="20"/>
        </w:rPr>
      </w:pPr>
      <w:r>
        <w:rPr>
          <w:szCs w:val="20"/>
        </w:rPr>
        <w:t>Dentro de um período 90 dias, caso o diagnóstico demonstre que o motivo da reincidência foi por falha humana (culpa ou dolo) durante a execução do serviço.</w:t>
      </w:r>
    </w:p>
    <w:p w14:paraId="66305792" w14:textId="77777777" w:rsidR="004F647C" w:rsidRPr="006B2C64" w:rsidRDefault="004F647C" w:rsidP="004F647C">
      <w:pPr>
        <w:pStyle w:val="PargrafodaLista"/>
        <w:numPr>
          <w:ilvl w:val="1"/>
          <w:numId w:val="1"/>
        </w:numPr>
        <w:ind w:left="426" w:firstLine="0"/>
        <w:jc w:val="both"/>
      </w:pPr>
      <w:r w:rsidRPr="006B2C64">
        <w:t>Havendo o acionamento da garantia, o prazo para a realização do diagnóstico e solução será o mesmo especificado no item: FASE 02 – EXECUÇÃO DOS SERVIÇOS E DEVOLUÇÃO DO EQUIPAMENTO CONSERTADO, a partir do registro do problema;</w:t>
      </w:r>
    </w:p>
    <w:p w14:paraId="679C69CF" w14:textId="77777777" w:rsidR="004F647C" w:rsidRPr="000C237A" w:rsidRDefault="004F647C" w:rsidP="004F647C">
      <w:pPr>
        <w:pStyle w:val="PargrafodaLista"/>
        <w:numPr>
          <w:ilvl w:val="1"/>
          <w:numId w:val="1"/>
        </w:numPr>
        <w:ind w:left="426" w:firstLine="0"/>
        <w:jc w:val="both"/>
      </w:pPr>
      <w:r w:rsidRPr="000C237A">
        <w:t>A contratada deverá fornecer e-mail e/ou sistema próprio para o acionamento da garantia pela equipe da SUTIC;</w:t>
      </w:r>
    </w:p>
    <w:p w14:paraId="76940802" w14:textId="77777777" w:rsidR="004F647C" w:rsidRPr="000C237A" w:rsidRDefault="004F647C" w:rsidP="004F647C">
      <w:pPr>
        <w:pStyle w:val="PargrafodaLista"/>
        <w:numPr>
          <w:ilvl w:val="1"/>
          <w:numId w:val="1"/>
        </w:numPr>
        <w:ind w:left="426" w:firstLine="0"/>
        <w:jc w:val="both"/>
      </w:pPr>
      <w:r w:rsidRPr="000C237A">
        <w:lastRenderedPageBreak/>
        <w:t xml:space="preserve">Durante o prazo de garantia, a </w:t>
      </w:r>
      <w:r>
        <w:t>contratada</w:t>
      </w:r>
      <w:r w:rsidRPr="000C237A">
        <w:t xml:space="preserve"> obriga-se a substituir qualquer produto utilizado/instalado e refazer qualquer serviço prestado, ambos às suas expensas;</w:t>
      </w:r>
    </w:p>
    <w:p w14:paraId="28041E74" w14:textId="77777777" w:rsidR="004F647C" w:rsidRPr="000C237A" w:rsidRDefault="004F647C" w:rsidP="004F647C">
      <w:pPr>
        <w:pStyle w:val="PargrafodaLista"/>
        <w:numPr>
          <w:ilvl w:val="1"/>
          <w:numId w:val="1"/>
        </w:numPr>
        <w:ind w:left="426" w:firstLine="0"/>
        <w:jc w:val="both"/>
      </w:pPr>
      <w:r w:rsidRPr="000C237A">
        <w:t xml:space="preserve">Todas as despesas com fretes, seguros, testes, ensaios, </w:t>
      </w:r>
      <w:proofErr w:type="spellStart"/>
      <w:r w:rsidRPr="000C237A">
        <w:t>reinspeção</w:t>
      </w:r>
      <w:proofErr w:type="spellEnd"/>
      <w:r w:rsidRPr="000C237A">
        <w:t xml:space="preserve">, mão de obra, peças, dentre outras despesas que recaiam sobre os serviços ou produtos que estejam cobertos pela garantia, serão suportados pela </w:t>
      </w:r>
      <w:r>
        <w:t>contratada</w:t>
      </w:r>
      <w:r w:rsidRPr="000C237A">
        <w:t>;</w:t>
      </w:r>
    </w:p>
    <w:p w14:paraId="41110701" w14:textId="77777777" w:rsidR="004F647C" w:rsidRPr="000C237A" w:rsidRDefault="004F647C" w:rsidP="004F647C">
      <w:pPr>
        <w:pStyle w:val="PargrafodaLista"/>
        <w:numPr>
          <w:ilvl w:val="1"/>
          <w:numId w:val="1"/>
        </w:numPr>
        <w:ind w:left="426" w:firstLine="0"/>
        <w:jc w:val="both"/>
      </w:pPr>
      <w:r w:rsidRPr="000C237A">
        <w:t>O não cumprimento desta cláusula acarretará penalidades e sanções administrativas conforme disposto neste termo de referência.</w:t>
      </w:r>
    </w:p>
    <w:p w14:paraId="45469A6A" w14:textId="77777777" w:rsidR="004F647C" w:rsidRPr="000C237A" w:rsidRDefault="004F647C" w:rsidP="004F647C">
      <w:pPr>
        <w:pStyle w:val="PargrafodaLista"/>
        <w:numPr>
          <w:ilvl w:val="1"/>
          <w:numId w:val="1"/>
        </w:numPr>
        <w:ind w:left="426" w:firstLine="0"/>
        <w:jc w:val="both"/>
      </w:pPr>
      <w:r w:rsidRPr="000C237A">
        <w:t>O faturamento será realizado considerando os serviços efetivamente prestados (finalizados e recebidos provisoriamente). Não será permitido o faturamento parcial de itens que compõem a ordem de fornecimento, devendo a contratada efetuar o faturamento e emissão da nota fiscal, após a conclusão e execução de todos os itens contratados.</w:t>
      </w:r>
    </w:p>
    <w:p w14:paraId="409EA14F" w14:textId="77777777" w:rsidR="004F647C" w:rsidRDefault="004F647C" w:rsidP="004F647C">
      <w:pPr>
        <w:pStyle w:val="PargrafodaLista"/>
        <w:numPr>
          <w:ilvl w:val="1"/>
          <w:numId w:val="1"/>
        </w:numPr>
        <w:ind w:left="426" w:firstLine="0"/>
        <w:jc w:val="both"/>
      </w:pPr>
      <w:r w:rsidRPr="000C237A">
        <w:t xml:space="preserve">A empresa </w:t>
      </w:r>
      <w:r>
        <w:t xml:space="preserve">contratada </w:t>
      </w:r>
      <w:r w:rsidRPr="000C237A">
        <w:t xml:space="preserve">deverá encaminhar a Nota Fiscal ao Gestor do Contrato, a fim de que sejam adotadas as medidas acerca do pagamento, a qual conterá o endereço, o CNPJ, os números do Banco, da Agência e da Conta Corrente da empresa, a descrição clara dos itens e os valores unitários e totais. </w:t>
      </w:r>
    </w:p>
    <w:p w14:paraId="209F3482" w14:textId="77777777" w:rsidR="004F647C" w:rsidRPr="000C237A" w:rsidRDefault="004F647C" w:rsidP="004F647C">
      <w:pPr>
        <w:pStyle w:val="PargrafodaLista"/>
        <w:numPr>
          <w:ilvl w:val="1"/>
          <w:numId w:val="1"/>
        </w:numPr>
        <w:ind w:left="426" w:firstLine="0"/>
        <w:jc w:val="both"/>
      </w:pPr>
      <w:r w:rsidRPr="000C237A">
        <w:t>Na apresentação da fatura para pagamento, deverão ser anexados os seguintes documentos:</w:t>
      </w:r>
    </w:p>
    <w:p w14:paraId="16AE2CC8" w14:textId="77777777" w:rsidR="004F647C" w:rsidRDefault="004F647C" w:rsidP="004F647C">
      <w:pPr>
        <w:pStyle w:val="PargrafodaLista"/>
        <w:numPr>
          <w:ilvl w:val="2"/>
          <w:numId w:val="1"/>
        </w:numPr>
        <w:ind w:left="1276" w:firstLine="1"/>
        <w:jc w:val="both"/>
        <w:rPr>
          <w:szCs w:val="20"/>
        </w:rPr>
      </w:pPr>
      <w:r>
        <w:rPr>
          <w:szCs w:val="20"/>
        </w:rPr>
        <w:t>Nota Fiscal – CNPJ da contratada;</w:t>
      </w:r>
    </w:p>
    <w:p w14:paraId="32F8A80F" w14:textId="77777777" w:rsidR="004F647C" w:rsidRDefault="004F647C" w:rsidP="004F647C">
      <w:pPr>
        <w:pStyle w:val="PargrafodaLista"/>
        <w:numPr>
          <w:ilvl w:val="2"/>
          <w:numId w:val="1"/>
        </w:numPr>
        <w:ind w:left="1276" w:firstLine="1"/>
        <w:jc w:val="both"/>
        <w:rPr>
          <w:szCs w:val="20"/>
        </w:rPr>
      </w:pPr>
      <w:r>
        <w:rPr>
          <w:szCs w:val="20"/>
        </w:rPr>
        <w:t>Cópia dos comprovantes de devolução e recebimento provisório dos equipamentos que compõe a execução dos serviços, assinados pelo fiscal técnico; e</w:t>
      </w:r>
    </w:p>
    <w:p w14:paraId="08541228" w14:textId="77777777" w:rsidR="004F647C" w:rsidRDefault="004F647C" w:rsidP="004F647C">
      <w:pPr>
        <w:pStyle w:val="PargrafodaLista"/>
        <w:numPr>
          <w:ilvl w:val="2"/>
          <w:numId w:val="1"/>
        </w:numPr>
        <w:ind w:left="1276" w:firstLine="1"/>
        <w:jc w:val="both"/>
        <w:rPr>
          <w:szCs w:val="20"/>
        </w:rPr>
      </w:pPr>
      <w:r>
        <w:rPr>
          <w:szCs w:val="20"/>
        </w:rPr>
        <w:t>Comprovantes de regularidade fiscal, trabalhista e cadastro atualizado do SICAF, atualizados.</w:t>
      </w:r>
    </w:p>
    <w:p w14:paraId="1C493FAE" w14:textId="77777777" w:rsidR="004F647C" w:rsidRPr="00A356C6" w:rsidRDefault="004F647C" w:rsidP="004F647C">
      <w:pPr>
        <w:pStyle w:val="Nivel1"/>
        <w:numPr>
          <w:ilvl w:val="0"/>
          <w:numId w:val="29"/>
        </w:numPr>
        <w:rPr>
          <w:color w:val="auto"/>
        </w:rPr>
      </w:pPr>
      <w:r w:rsidRPr="00A356C6">
        <w:rPr>
          <w:color w:val="auto"/>
        </w:rPr>
        <w:t>DA VISTORIA</w:t>
      </w:r>
    </w:p>
    <w:p w14:paraId="411CC410" w14:textId="77777777" w:rsidR="004F647C" w:rsidRDefault="004F647C" w:rsidP="004F647C">
      <w:pPr>
        <w:numPr>
          <w:ilvl w:val="1"/>
          <w:numId w:val="29"/>
        </w:numPr>
        <w:tabs>
          <w:tab w:val="left" w:pos="1140"/>
        </w:tabs>
        <w:spacing w:line="283" w:lineRule="atLeast"/>
        <w:ind w:left="426" w:hanging="1"/>
        <w:jc w:val="both"/>
        <w:rPr>
          <w:szCs w:val="20"/>
        </w:rPr>
      </w:pPr>
      <w:r>
        <w:rPr>
          <w:rFonts w:cs="Arial"/>
          <w:szCs w:val="20"/>
        </w:rPr>
        <w:t>Para o correto dimensionamento e elaboração de sua proposta, o licitante poderá realizar vistoria nas instalações do local de execução dos serviços, acompanhado por servidor designado para esse fim, de segunda à sexta-feira, das 08 horas às 11 horas, devendo o agendamento ser efetuado previamente pelo telefone (84) 3317-8243, podendo sua realização ser comprovada por:</w:t>
      </w:r>
    </w:p>
    <w:p w14:paraId="079A6917" w14:textId="77777777" w:rsidR="004F647C" w:rsidRDefault="004F647C" w:rsidP="004F647C">
      <w:pPr>
        <w:numPr>
          <w:ilvl w:val="2"/>
          <w:numId w:val="29"/>
        </w:numPr>
        <w:spacing w:line="283" w:lineRule="atLeast"/>
        <w:ind w:left="851" w:hanging="1"/>
        <w:jc w:val="both"/>
        <w:rPr>
          <w:szCs w:val="20"/>
        </w:rPr>
      </w:pPr>
      <w:r>
        <w:rPr>
          <w:szCs w:val="20"/>
        </w:rPr>
        <w:t>Atestado de vistoria assinado pelo servidor responsável, conforme item 3.3 do Anexo VII-A da IN SEGES/MPDG n. 5/2017; ou</w:t>
      </w:r>
    </w:p>
    <w:p w14:paraId="49BE5193" w14:textId="77777777" w:rsidR="004F647C" w:rsidRDefault="004F647C" w:rsidP="004F647C">
      <w:pPr>
        <w:numPr>
          <w:ilvl w:val="2"/>
          <w:numId w:val="29"/>
        </w:numPr>
        <w:spacing w:line="283" w:lineRule="atLeast"/>
        <w:ind w:left="851" w:hanging="1"/>
        <w:jc w:val="both"/>
        <w:rPr>
          <w:szCs w:val="20"/>
        </w:rPr>
      </w:pPr>
      <w:r>
        <w:rPr>
          <w:szCs w:val="20"/>
        </w:rPr>
        <w:t xml:space="preserve">Declaração emitida pelo licitante de que conhece as condições locais para execução do objeto ou que realizou vistoria no local do evento, conforme item 3.3 do Anexo VII-A da IN SEGES/MPDG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na forma do Anexo VI deste Edital. </w:t>
      </w:r>
    </w:p>
    <w:p w14:paraId="254C536A" w14:textId="5E220E52" w:rsidR="004F647C" w:rsidRDefault="00985112" w:rsidP="004F647C">
      <w:pPr>
        <w:numPr>
          <w:ilvl w:val="1"/>
          <w:numId w:val="29"/>
        </w:numPr>
        <w:spacing w:line="283" w:lineRule="atLeast"/>
        <w:ind w:left="426" w:hanging="1"/>
        <w:jc w:val="both"/>
        <w:rPr>
          <w:szCs w:val="20"/>
        </w:rPr>
      </w:pPr>
      <w:r>
        <w:rPr>
          <w:rFonts w:cs="Arial"/>
          <w:szCs w:val="20"/>
        </w:rPr>
        <w:t xml:space="preserve">   </w:t>
      </w:r>
      <w:r w:rsidR="004F647C">
        <w:rPr>
          <w:rFonts w:cs="Arial"/>
          <w:szCs w:val="20"/>
        </w:rPr>
        <w:t>O prazo para vistoria iniciar-se-á no dia útil seguinte ao da publicação do Edital, estendendo-se até o dia útil anterior à data prevista para a abertura da sessão pública.</w:t>
      </w:r>
    </w:p>
    <w:p w14:paraId="7C28C945" w14:textId="77777777" w:rsidR="004F647C" w:rsidRDefault="004F647C" w:rsidP="004F647C">
      <w:pPr>
        <w:numPr>
          <w:ilvl w:val="1"/>
          <w:numId w:val="29"/>
        </w:numPr>
        <w:spacing w:line="283" w:lineRule="atLeast"/>
        <w:jc w:val="both"/>
        <w:rPr>
          <w:szCs w:val="20"/>
        </w:rPr>
      </w:pPr>
      <w:r>
        <w:rPr>
          <w:rFonts w:cs="Arial"/>
          <w:szCs w:val="20"/>
        </w:rPr>
        <w:t xml:space="preserve">       Para a vistoria, o licitante, ou o seu representante, deverá estar devidamente identificado.</w:t>
      </w:r>
    </w:p>
    <w:p w14:paraId="43BE4C02" w14:textId="77777777" w:rsidR="004F647C" w:rsidRPr="0032305C" w:rsidRDefault="004F647C" w:rsidP="004F647C">
      <w:pPr>
        <w:pStyle w:val="PargrafodaLista"/>
        <w:spacing w:before="120" w:after="120" w:line="276" w:lineRule="auto"/>
        <w:ind w:left="785"/>
        <w:jc w:val="both"/>
        <w:rPr>
          <w:rFonts w:cs="Arial"/>
          <w:i/>
          <w:color w:val="FF0000"/>
          <w:szCs w:val="20"/>
        </w:rPr>
      </w:pPr>
    </w:p>
    <w:p w14:paraId="7676D0F3" w14:textId="77777777" w:rsidR="004F647C" w:rsidRPr="00156F30" w:rsidRDefault="004F647C" w:rsidP="004F647C">
      <w:pPr>
        <w:pStyle w:val="Nivel1"/>
        <w:numPr>
          <w:ilvl w:val="0"/>
          <w:numId w:val="29"/>
        </w:numPr>
        <w:spacing w:after="120"/>
      </w:pPr>
      <w:r w:rsidRPr="00156F30">
        <w:t xml:space="preserve">DO INÍCIO DA EXECUÇÃO DOS SERVIÇOS </w:t>
      </w:r>
    </w:p>
    <w:p w14:paraId="473AED84" w14:textId="77777777" w:rsidR="004F647C" w:rsidRPr="00123BF9" w:rsidRDefault="004F647C" w:rsidP="004F647C">
      <w:pPr>
        <w:numPr>
          <w:ilvl w:val="1"/>
          <w:numId w:val="29"/>
        </w:numPr>
        <w:spacing w:before="120" w:after="120" w:line="276" w:lineRule="auto"/>
        <w:ind w:left="425" w:firstLine="0"/>
        <w:jc w:val="both"/>
        <w:rPr>
          <w:rFonts w:cs="Arial"/>
          <w:szCs w:val="20"/>
        </w:rPr>
      </w:pPr>
      <w:r w:rsidRPr="00123BF9">
        <w:rPr>
          <w:rFonts w:cs="Arial"/>
          <w:szCs w:val="20"/>
          <w:lang w:eastAsia="en-US"/>
        </w:rPr>
        <w:t>A execução dos serviços será iniciada na data de início da vigência do contrato</w:t>
      </w:r>
      <w:r w:rsidRPr="00123BF9">
        <w:rPr>
          <w:rFonts w:cs="Arial"/>
          <w:szCs w:val="20"/>
        </w:rPr>
        <w:t>.</w:t>
      </w:r>
    </w:p>
    <w:p w14:paraId="3AB6C8E1" w14:textId="77777777" w:rsidR="004F647C" w:rsidRPr="00ED574B" w:rsidRDefault="004F647C" w:rsidP="004F647C">
      <w:pPr>
        <w:pStyle w:val="Nivel1"/>
        <w:numPr>
          <w:ilvl w:val="0"/>
          <w:numId w:val="29"/>
        </w:numPr>
        <w:spacing w:after="120"/>
        <w:ind w:left="357" w:hanging="357"/>
      </w:pPr>
      <w:r w:rsidRPr="00ED574B">
        <w:rPr>
          <w:lang w:eastAsia="en-US"/>
        </w:rPr>
        <w:t>OBRIGAÇÕES DA CONTRATANTE</w:t>
      </w:r>
    </w:p>
    <w:p w14:paraId="1145371C" w14:textId="77777777" w:rsidR="004F647C"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Exigir o cumprimento de todas as obrigações assumidas pela Contratada, de acordo com as cláusulas contratuais e os termos de sua proposta;</w:t>
      </w:r>
    </w:p>
    <w:p w14:paraId="275FD8B5"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lastRenderedPageBreak/>
        <w:t xml:space="preserve">Exercer o acompanhamento e a fiscalização dos serviços, </w:t>
      </w:r>
      <w:r w:rsidRPr="000608FE">
        <w:rPr>
          <w:rFonts w:cs="Arial"/>
          <w:szCs w:val="20"/>
        </w:rPr>
        <w:t>por servidor especialmente designado</w:t>
      </w:r>
      <w:r w:rsidRPr="00ED574B">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23095FB0"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Notificar a Contratada por escrito da ocorrência de eventuais imperfeições no curso da execução dos serviços, fixando prazo para a sua correção;</w:t>
      </w:r>
    </w:p>
    <w:p w14:paraId="39A8A4CD"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Pagar à Contratada o valor resultante da prestação do serviço, no prazo e condições estabelecidas no Edital e seus anexos;</w:t>
      </w:r>
    </w:p>
    <w:p w14:paraId="15C7195A" w14:textId="77777777" w:rsidR="004F647C" w:rsidRPr="00102264" w:rsidRDefault="004F647C" w:rsidP="004F647C">
      <w:pPr>
        <w:numPr>
          <w:ilvl w:val="1"/>
          <w:numId w:val="29"/>
        </w:numPr>
        <w:spacing w:before="120" w:after="120" w:line="276" w:lineRule="auto"/>
        <w:ind w:left="425" w:firstLine="1"/>
        <w:jc w:val="both"/>
        <w:rPr>
          <w:rFonts w:cs="Arial"/>
          <w:szCs w:val="20"/>
        </w:rPr>
      </w:pPr>
      <w:r w:rsidRPr="00102264">
        <w:rPr>
          <w:rFonts w:cs="Arial"/>
          <w:szCs w:val="20"/>
        </w:rPr>
        <w:t xml:space="preserve">Efetuar as retenções tributárias devidas sobre o valor da Nota Fiscal/Fatura fornecida pela contratada, em conformidade com o item 6, ANEXO XI, da IN nº 05/2017. </w:t>
      </w:r>
    </w:p>
    <w:p w14:paraId="1224531C" w14:textId="77777777" w:rsidR="004F647C" w:rsidRPr="005F4476" w:rsidRDefault="004F647C" w:rsidP="004F647C">
      <w:pPr>
        <w:numPr>
          <w:ilvl w:val="1"/>
          <w:numId w:val="29"/>
        </w:numPr>
        <w:spacing w:before="120" w:after="120" w:line="276" w:lineRule="auto"/>
        <w:ind w:left="425" w:firstLine="0"/>
        <w:jc w:val="both"/>
        <w:rPr>
          <w:rFonts w:cs="Arial"/>
          <w:szCs w:val="20"/>
        </w:rPr>
      </w:pPr>
      <w:r w:rsidRPr="005F4476">
        <w:rPr>
          <w:rFonts w:cs="Arial"/>
          <w:szCs w:val="20"/>
        </w:rPr>
        <w:t xml:space="preserve">A Administração realizará pesquisa de preços periodicamente, em prazo não superior a 180 (cento e oitenta) dias, a fim de verificar a </w:t>
      </w:r>
      <w:proofErr w:type="spellStart"/>
      <w:r w:rsidRPr="005F4476">
        <w:rPr>
          <w:rFonts w:cs="Arial"/>
          <w:szCs w:val="20"/>
        </w:rPr>
        <w:t>vantajosidade</w:t>
      </w:r>
      <w:proofErr w:type="spellEnd"/>
      <w:r w:rsidRPr="005F4476">
        <w:rPr>
          <w:rFonts w:cs="Arial"/>
          <w:szCs w:val="20"/>
        </w:rPr>
        <w:t xml:space="preserve"> dos preços registrados em Ata.</w:t>
      </w:r>
    </w:p>
    <w:p w14:paraId="1695229B" w14:textId="77777777" w:rsidR="004F647C" w:rsidRPr="00ED574B" w:rsidRDefault="004F647C" w:rsidP="004F647C">
      <w:pPr>
        <w:pStyle w:val="Nivel1"/>
        <w:numPr>
          <w:ilvl w:val="0"/>
          <w:numId w:val="29"/>
        </w:numPr>
        <w:spacing w:after="120"/>
        <w:ind w:left="357" w:hanging="357"/>
      </w:pPr>
      <w:r w:rsidRPr="00ED574B">
        <w:t>OBRIGAÇÕES DA CONTRATADA</w:t>
      </w:r>
    </w:p>
    <w:p w14:paraId="725D4815"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FA33B2C" w14:textId="77777777" w:rsidR="004F647C"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421F667"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15F6AB28"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Utilizar empregados habilitados e com conhecimentos básicos dos serviços a serem executados, em conformidade com as normas e determinações em vigor;</w:t>
      </w:r>
    </w:p>
    <w:p w14:paraId="3310D9ED"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Apresentar os empregados devidamente uniformizados e identificados por meio de crachá, além de provê-los com os Equipamentos de Proteção Individual - EPI, quando for o caso;</w:t>
      </w:r>
    </w:p>
    <w:p w14:paraId="28851C03"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Apresentar à Contratante, quando for o caso, a relação nominal dos empregados que adentrarão o órgão para a execução do serviço;</w:t>
      </w:r>
    </w:p>
    <w:p w14:paraId="15905A70"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Responsabilizar-se por todas as obrigações trabalhistas, sociais, previdenciárias, tributárias e as demais previstas</w:t>
      </w:r>
      <w:r>
        <w:rPr>
          <w:rFonts w:cs="Arial"/>
          <w:color w:val="000000"/>
          <w:szCs w:val="20"/>
        </w:rPr>
        <w:t xml:space="preserve"> em</w:t>
      </w:r>
      <w:r w:rsidRPr="00ED574B">
        <w:rPr>
          <w:rFonts w:cs="Arial"/>
          <w:color w:val="000000"/>
          <w:szCs w:val="20"/>
        </w:rPr>
        <w:t xml:space="preserve"> legislação específica, cuja inadimplência não transfere responsabilidade à Contratante;</w:t>
      </w:r>
    </w:p>
    <w:p w14:paraId="5DEA28C4"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Instruir seus empregados quanto à necessidade de acatar as normas internas da Administração;</w:t>
      </w:r>
    </w:p>
    <w:p w14:paraId="7B2ADC3D" w14:textId="77777777" w:rsidR="004F647C" w:rsidRPr="00ED574B"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365005B9" w14:textId="77777777" w:rsidR="004F647C" w:rsidRDefault="004F647C" w:rsidP="004F647C">
      <w:pPr>
        <w:numPr>
          <w:ilvl w:val="1"/>
          <w:numId w:val="29"/>
        </w:numPr>
        <w:spacing w:before="120" w:after="120" w:line="276" w:lineRule="auto"/>
        <w:ind w:left="425" w:firstLine="0"/>
        <w:jc w:val="both"/>
        <w:rPr>
          <w:rFonts w:cs="Arial"/>
          <w:color w:val="000000"/>
          <w:szCs w:val="20"/>
        </w:rPr>
      </w:pPr>
      <w:r w:rsidRPr="00ED574B">
        <w:rPr>
          <w:rFonts w:cs="Arial"/>
          <w:color w:val="000000"/>
          <w:szCs w:val="20"/>
        </w:rPr>
        <w:t>Relatar à Contratante toda e qualquer irregularidade verificada no decorrer da prestação dos serviços;</w:t>
      </w:r>
    </w:p>
    <w:p w14:paraId="36F863E6" w14:textId="77777777" w:rsidR="004F647C" w:rsidRPr="00172DA8" w:rsidRDefault="004F647C" w:rsidP="004F647C">
      <w:pPr>
        <w:numPr>
          <w:ilvl w:val="1"/>
          <w:numId w:val="29"/>
        </w:numPr>
        <w:spacing w:before="120" w:after="120" w:line="276" w:lineRule="auto"/>
        <w:ind w:left="425" w:firstLine="0"/>
        <w:jc w:val="both"/>
        <w:rPr>
          <w:rFonts w:cs="Times New Roman"/>
          <w:color w:val="000000"/>
          <w:szCs w:val="20"/>
        </w:rPr>
      </w:pPr>
      <w:r w:rsidRPr="00FA45F1">
        <w:rPr>
          <w:rFonts w:cs="Times New Roman"/>
          <w:color w:val="000000"/>
          <w:szCs w:val="20"/>
        </w:rPr>
        <w:t xml:space="preserve">Não permitir a utilização de qualquer trabalho do menor de dezesseis anos, exceto na condição de aprendiz para os maiores de quatorze anos; nem </w:t>
      </w:r>
      <w:r w:rsidRPr="00E96655">
        <w:rPr>
          <w:rFonts w:cs="Times New Roman"/>
          <w:color w:val="000000"/>
          <w:szCs w:val="20"/>
        </w:rPr>
        <w:t>permitir a utilização do trabalho do menor de dezoito anos em trabalho noturno, perigoso ou insalubre;</w:t>
      </w:r>
    </w:p>
    <w:p w14:paraId="721D324A" w14:textId="77777777" w:rsidR="004F647C" w:rsidRPr="00D401AA" w:rsidRDefault="004F647C" w:rsidP="004F647C">
      <w:pPr>
        <w:numPr>
          <w:ilvl w:val="1"/>
          <w:numId w:val="29"/>
        </w:numPr>
        <w:spacing w:before="120" w:after="120" w:line="276" w:lineRule="auto"/>
        <w:ind w:left="425" w:firstLine="0"/>
        <w:jc w:val="both"/>
        <w:rPr>
          <w:rFonts w:cs="Times New Roman"/>
          <w:color w:val="000000"/>
          <w:szCs w:val="20"/>
        </w:rPr>
      </w:pPr>
      <w:r w:rsidRPr="008458F6">
        <w:rPr>
          <w:rFonts w:cs="Times New Roman"/>
          <w:color w:val="000000"/>
          <w:szCs w:val="20"/>
        </w:rPr>
        <w:lastRenderedPageBreak/>
        <w:t xml:space="preserve"> Manter durante toda a vigência do contrato, em compatibilidade com as obrigações assumidas, todas as condições de habilitação e qualificação exigidas na licitação;</w:t>
      </w:r>
    </w:p>
    <w:p w14:paraId="651F2283" w14:textId="77777777" w:rsidR="004F647C" w:rsidRPr="00D401AA" w:rsidRDefault="004F647C" w:rsidP="004F647C">
      <w:pPr>
        <w:numPr>
          <w:ilvl w:val="1"/>
          <w:numId w:val="29"/>
        </w:numPr>
        <w:spacing w:before="120" w:after="120" w:line="276" w:lineRule="auto"/>
        <w:ind w:left="425" w:firstLine="0"/>
        <w:jc w:val="both"/>
        <w:rPr>
          <w:rFonts w:cs="Times New Roman"/>
          <w:color w:val="000000"/>
          <w:szCs w:val="20"/>
        </w:rPr>
      </w:pPr>
      <w:r w:rsidRPr="00D401AA">
        <w:rPr>
          <w:rFonts w:cs="Times New Roman"/>
          <w:color w:val="000000"/>
          <w:szCs w:val="20"/>
        </w:rPr>
        <w:t>Guardar sigilo sobre todas as informações obtidas em decorrência do cumprimento do contrato;</w:t>
      </w:r>
    </w:p>
    <w:p w14:paraId="767BEF80" w14:textId="77777777" w:rsidR="004F647C" w:rsidRDefault="004F647C" w:rsidP="004F647C">
      <w:pPr>
        <w:numPr>
          <w:ilvl w:val="1"/>
          <w:numId w:val="29"/>
        </w:numPr>
        <w:spacing w:before="120" w:after="120" w:line="276" w:lineRule="auto"/>
        <w:ind w:left="425" w:firstLine="0"/>
        <w:jc w:val="both"/>
        <w:rPr>
          <w:rFonts w:cs="Times New Roman"/>
          <w:color w:val="000000"/>
          <w:szCs w:val="20"/>
        </w:rPr>
      </w:pPr>
      <w:r w:rsidRPr="00D401AA">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0BA001A2" w14:textId="77777777" w:rsidR="004F647C" w:rsidRDefault="004F647C" w:rsidP="004F647C">
      <w:pPr>
        <w:numPr>
          <w:ilvl w:val="1"/>
          <w:numId w:val="29"/>
        </w:numPr>
        <w:spacing w:before="120" w:after="120" w:line="276" w:lineRule="auto"/>
        <w:ind w:left="425" w:firstLine="0"/>
        <w:jc w:val="both"/>
        <w:rPr>
          <w:rFonts w:cs="Times New Roman"/>
          <w:color w:val="000000"/>
          <w:szCs w:val="20"/>
        </w:rPr>
      </w:pPr>
      <w:r w:rsidRPr="00FC2738">
        <w:rPr>
          <w:rFonts w:cs="Times New Roman"/>
          <w:color w:val="000000"/>
          <w:szCs w:val="20"/>
        </w:rPr>
        <w:t>Deter instalações, aparelhamento e pessoal técnico adequados e disponíveis para a realização do objeto da licitação</w:t>
      </w:r>
      <w:r>
        <w:rPr>
          <w:rFonts w:cs="Times New Roman"/>
          <w:color w:val="000000"/>
          <w:szCs w:val="20"/>
        </w:rPr>
        <w:t>.</w:t>
      </w:r>
    </w:p>
    <w:p w14:paraId="146B4858" w14:textId="77777777" w:rsidR="004F647C" w:rsidRPr="00150966" w:rsidRDefault="004F647C" w:rsidP="004F647C">
      <w:pPr>
        <w:numPr>
          <w:ilvl w:val="2"/>
          <w:numId w:val="29"/>
        </w:numPr>
        <w:spacing w:before="120" w:after="120" w:line="276" w:lineRule="auto"/>
        <w:ind w:left="851" w:hanging="1"/>
        <w:jc w:val="both"/>
        <w:rPr>
          <w:rFonts w:cs="Times New Roman"/>
          <w:szCs w:val="20"/>
        </w:rPr>
      </w:pPr>
      <w:r w:rsidRPr="00150966">
        <w:rPr>
          <w:rFonts w:cs="Times New Roman"/>
          <w:szCs w:val="20"/>
        </w:rPr>
        <w:t xml:space="preserve">Para a realização do objeto da licitação, a contratada deverá entregar declaração de que instalará escritório nos municípios ou regiões </w:t>
      </w:r>
      <w:proofErr w:type="gramStart"/>
      <w:r w:rsidRPr="00150966">
        <w:rPr>
          <w:rFonts w:cs="Times New Roman"/>
          <w:szCs w:val="20"/>
        </w:rPr>
        <w:t>metropolitanas abaixo discriminados</w:t>
      </w:r>
      <w:proofErr w:type="gramEnd"/>
      <w:r w:rsidRPr="00150966">
        <w:rPr>
          <w:rFonts w:cs="Times New Roman"/>
          <w:szCs w:val="20"/>
        </w:rPr>
        <w:t xml:space="preserve">,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 </w:t>
      </w:r>
    </w:p>
    <w:p w14:paraId="72C31D0D" w14:textId="77777777" w:rsidR="004F647C" w:rsidRPr="00150966" w:rsidRDefault="004F647C" w:rsidP="004F647C">
      <w:pPr>
        <w:numPr>
          <w:ilvl w:val="3"/>
          <w:numId w:val="29"/>
        </w:numPr>
        <w:spacing w:before="120" w:after="120" w:line="276" w:lineRule="auto"/>
        <w:jc w:val="both"/>
        <w:rPr>
          <w:rFonts w:cs="Times New Roman"/>
          <w:szCs w:val="20"/>
        </w:rPr>
      </w:pPr>
      <w:r w:rsidRPr="00150966">
        <w:rPr>
          <w:rFonts w:cs="Times New Roman"/>
          <w:szCs w:val="20"/>
        </w:rPr>
        <w:t>Mossoró/RN.</w:t>
      </w:r>
    </w:p>
    <w:p w14:paraId="423E67B2" w14:textId="77777777" w:rsidR="004F647C" w:rsidRPr="00BF759A" w:rsidRDefault="004F647C" w:rsidP="004F647C">
      <w:pPr>
        <w:pStyle w:val="Nivel1"/>
        <w:numPr>
          <w:ilvl w:val="0"/>
          <w:numId w:val="29"/>
        </w:numPr>
        <w:spacing w:after="120"/>
        <w:ind w:left="357" w:hanging="357"/>
        <w:rPr>
          <w:color w:val="auto"/>
        </w:rPr>
      </w:pPr>
      <w:r w:rsidRPr="00BF759A">
        <w:rPr>
          <w:color w:val="auto"/>
        </w:rPr>
        <w:t>DA SUBCONTRATAÇÃO</w:t>
      </w:r>
    </w:p>
    <w:p w14:paraId="6F1CE7C3" w14:textId="77777777" w:rsidR="004F647C" w:rsidRPr="00BF759A" w:rsidRDefault="004F647C" w:rsidP="004F647C">
      <w:pPr>
        <w:pStyle w:val="PargrafodaLista"/>
        <w:numPr>
          <w:ilvl w:val="1"/>
          <w:numId w:val="29"/>
        </w:numPr>
        <w:spacing w:before="120" w:after="120" w:line="276" w:lineRule="auto"/>
        <w:jc w:val="both"/>
        <w:rPr>
          <w:rFonts w:cs="Times New Roman"/>
          <w:szCs w:val="20"/>
        </w:rPr>
      </w:pPr>
      <w:r w:rsidRPr="00BF759A">
        <w:rPr>
          <w:rFonts w:cs="Arial"/>
          <w:szCs w:val="20"/>
        </w:rPr>
        <w:t xml:space="preserve">    </w:t>
      </w:r>
      <w:r w:rsidRPr="00BF759A">
        <w:rPr>
          <w:rFonts w:cs="Times New Roman"/>
          <w:szCs w:val="20"/>
        </w:rPr>
        <w:t>Não será admitida a subcontratação do objeto licitatório.</w:t>
      </w:r>
    </w:p>
    <w:p w14:paraId="42F40459" w14:textId="77777777" w:rsidR="004F647C" w:rsidRPr="00ED574B" w:rsidRDefault="004F647C" w:rsidP="004F647C">
      <w:pPr>
        <w:pStyle w:val="Nivel1"/>
        <w:numPr>
          <w:ilvl w:val="0"/>
          <w:numId w:val="30"/>
        </w:numPr>
        <w:spacing w:after="120"/>
        <w:ind w:left="357" w:hanging="357"/>
        <w:rPr>
          <w:lang w:eastAsia="en-US"/>
        </w:rPr>
      </w:pPr>
      <w:r w:rsidRPr="00ED574B">
        <w:rPr>
          <w:lang w:eastAsia="en-US"/>
        </w:rPr>
        <w:t>ALTERAÇÃO SUBJETIVA</w:t>
      </w:r>
    </w:p>
    <w:p w14:paraId="2657A260" w14:textId="77777777" w:rsidR="004F647C" w:rsidRPr="00001AF3" w:rsidRDefault="004F647C" w:rsidP="004F647C">
      <w:pPr>
        <w:pStyle w:val="PargrafodaLista"/>
        <w:numPr>
          <w:ilvl w:val="0"/>
          <w:numId w:val="29"/>
        </w:numPr>
        <w:spacing w:before="120" w:after="120" w:line="276" w:lineRule="auto"/>
        <w:jc w:val="both"/>
        <w:rPr>
          <w:rFonts w:cs="Arial"/>
          <w:vanish/>
          <w:szCs w:val="20"/>
        </w:rPr>
      </w:pPr>
    </w:p>
    <w:p w14:paraId="0AFD00C3" w14:textId="77777777" w:rsidR="004F647C" w:rsidRPr="00ED574B" w:rsidRDefault="004F647C" w:rsidP="004F647C">
      <w:pPr>
        <w:pStyle w:val="PargrafodaLista"/>
        <w:numPr>
          <w:ilvl w:val="1"/>
          <w:numId w:val="29"/>
        </w:numPr>
        <w:spacing w:before="120" w:after="120" w:line="276" w:lineRule="auto"/>
        <w:ind w:left="426" w:hanging="1"/>
        <w:jc w:val="both"/>
        <w:rPr>
          <w:rFonts w:cs="Arial"/>
          <w:szCs w:val="20"/>
        </w:rPr>
      </w:pPr>
      <w:r w:rsidRPr="00ED574B">
        <w:rPr>
          <w:rFonts w:cs="Arial"/>
          <w:szCs w:val="20"/>
        </w:rPr>
        <w:t>É admissível a fusão, cisão ou incorporação da contratada com/</w:t>
      </w:r>
      <w:r>
        <w:rPr>
          <w:rFonts w:cs="Arial"/>
          <w:szCs w:val="20"/>
        </w:rPr>
        <w:t>por</w:t>
      </w:r>
      <w:r w:rsidRPr="00ED574B">
        <w:rPr>
          <w:rFonts w:cs="Arial"/>
          <w:szCs w:val="20"/>
        </w:rPr>
        <w:t xml:space="preserve">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713020C" w14:textId="77777777" w:rsidR="004F647C" w:rsidRDefault="004F647C" w:rsidP="004F647C">
      <w:pPr>
        <w:pStyle w:val="Nivel1"/>
        <w:numPr>
          <w:ilvl w:val="0"/>
          <w:numId w:val="30"/>
        </w:numPr>
        <w:spacing w:after="120"/>
        <w:ind w:left="357" w:hanging="357"/>
        <w:rPr>
          <w:lang w:eastAsia="en-US"/>
        </w:rPr>
      </w:pPr>
      <w:r w:rsidRPr="00ED574B">
        <w:rPr>
          <w:lang w:eastAsia="en-US"/>
        </w:rPr>
        <w:t>CONTROLE E FISCALIZAÇÃO DA EXECUÇÃO</w:t>
      </w:r>
    </w:p>
    <w:p w14:paraId="1F424B98" w14:textId="77777777" w:rsidR="004F647C" w:rsidRPr="00386563" w:rsidRDefault="004F647C" w:rsidP="004F647C">
      <w:pPr>
        <w:pStyle w:val="PargrafodaLista"/>
        <w:numPr>
          <w:ilvl w:val="0"/>
          <w:numId w:val="29"/>
        </w:numPr>
        <w:spacing w:before="120" w:after="120" w:line="276" w:lineRule="auto"/>
        <w:jc w:val="both"/>
        <w:rPr>
          <w:rFonts w:cs="Arial"/>
          <w:vanish/>
          <w:szCs w:val="20"/>
        </w:rPr>
      </w:pPr>
    </w:p>
    <w:p w14:paraId="4D5AD9C3" w14:textId="77777777" w:rsidR="004F647C" w:rsidRDefault="004F647C" w:rsidP="004F647C">
      <w:pPr>
        <w:pStyle w:val="PargrafodaLista"/>
        <w:numPr>
          <w:ilvl w:val="1"/>
          <w:numId w:val="29"/>
        </w:numPr>
        <w:spacing w:before="120" w:after="120" w:line="276" w:lineRule="auto"/>
        <w:ind w:left="426" w:hanging="1"/>
        <w:jc w:val="both"/>
        <w:rPr>
          <w:rFonts w:cs="Arial"/>
          <w:szCs w:val="20"/>
        </w:rPr>
      </w:pPr>
      <w:r w:rsidRPr="00386563">
        <w:rPr>
          <w:rFonts w:cs="Arial"/>
          <w:szCs w:val="20"/>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386563">
        <w:rPr>
          <w:rFonts w:cs="Arial"/>
          <w:szCs w:val="20"/>
        </w:rPr>
        <w:t>arts</w:t>
      </w:r>
      <w:proofErr w:type="spellEnd"/>
      <w:r w:rsidRPr="00386563">
        <w:rPr>
          <w:rFonts w:cs="Arial"/>
          <w:szCs w:val="20"/>
        </w:rPr>
        <w:t>. 67 e 73 da Lei nº 8.666, de 1993, e do art. 6º do Decreto nº 2.271, de 1997.</w:t>
      </w:r>
    </w:p>
    <w:p w14:paraId="3160FBFC" w14:textId="77777777" w:rsidR="004F647C" w:rsidRPr="00386563" w:rsidRDefault="004F647C" w:rsidP="004F647C">
      <w:pPr>
        <w:pStyle w:val="PargrafodaLista"/>
        <w:numPr>
          <w:ilvl w:val="1"/>
          <w:numId w:val="29"/>
        </w:numPr>
        <w:spacing w:before="120" w:after="120" w:line="276" w:lineRule="auto"/>
        <w:ind w:left="426" w:hanging="1"/>
        <w:jc w:val="both"/>
        <w:rPr>
          <w:rFonts w:cs="Arial"/>
          <w:szCs w:val="20"/>
        </w:rPr>
      </w:pPr>
      <w:r>
        <w:rPr>
          <w:lang w:eastAsia="en-US"/>
        </w:rPr>
        <w:t>O representante da Contratante deverá ter a experiência necessária para o acompanhamento e controle da execução dos serviços e do contrato.</w:t>
      </w:r>
    </w:p>
    <w:p w14:paraId="70AFCCD5" w14:textId="77777777" w:rsidR="004F647C" w:rsidRPr="00386563" w:rsidRDefault="004F647C" w:rsidP="004F647C">
      <w:pPr>
        <w:pStyle w:val="PargrafodaLista"/>
        <w:numPr>
          <w:ilvl w:val="1"/>
          <w:numId w:val="29"/>
        </w:numPr>
        <w:spacing w:before="120" w:after="120" w:line="276" w:lineRule="auto"/>
        <w:ind w:left="426" w:hanging="1"/>
        <w:jc w:val="both"/>
        <w:rPr>
          <w:rFonts w:cs="Arial"/>
          <w:szCs w:val="20"/>
        </w:rPr>
      </w:pPr>
      <w:r>
        <w:rPr>
          <w:lang w:eastAsia="en-US"/>
        </w:rPr>
        <w:t>A verificação da adequação da prestação do serviço deverá ser realizada com base nos critérios previstos neste Termo de Referência.</w:t>
      </w:r>
    </w:p>
    <w:p w14:paraId="235202DD" w14:textId="77777777" w:rsidR="004F647C" w:rsidRPr="00386563" w:rsidRDefault="004F647C" w:rsidP="004F647C">
      <w:pPr>
        <w:pStyle w:val="PargrafodaLista"/>
        <w:numPr>
          <w:ilvl w:val="1"/>
          <w:numId w:val="29"/>
        </w:numPr>
        <w:spacing w:before="120" w:after="120" w:line="276" w:lineRule="auto"/>
        <w:ind w:left="426" w:hanging="1"/>
        <w:jc w:val="both"/>
        <w:rPr>
          <w:rFonts w:cs="Arial"/>
          <w:szCs w:val="20"/>
        </w:rPr>
      </w:pPr>
      <w:r>
        <w:rPr>
          <w:lang w:eastAsia="en-US"/>
        </w:rPr>
        <w:t>A execução dos contratos deverá ser acompanhada e fiscalizada por meio de instrumentos de controle, que compreendam a mensuração dos aspectos mencionados no art. 47 e no ANEXO V, item 2.6, i, ambos da IN nº 05/2017.</w:t>
      </w:r>
    </w:p>
    <w:p w14:paraId="1C4498F3" w14:textId="77777777" w:rsidR="004F647C" w:rsidRPr="0062201D" w:rsidRDefault="004F647C" w:rsidP="004F647C">
      <w:pPr>
        <w:pStyle w:val="PargrafodaLista"/>
        <w:numPr>
          <w:ilvl w:val="1"/>
          <w:numId w:val="29"/>
        </w:numPr>
        <w:spacing w:before="120" w:after="120" w:line="276" w:lineRule="auto"/>
        <w:ind w:left="426" w:hanging="1"/>
        <w:jc w:val="both"/>
        <w:rPr>
          <w:rFonts w:cs="Arial"/>
          <w:szCs w:val="20"/>
        </w:rPr>
      </w:pPr>
      <w:r>
        <w:rPr>
          <w:lang w:eastAsia="en-US"/>
        </w:rPr>
        <w:t>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14:paraId="0EAC72C1" w14:textId="77777777" w:rsidR="004F647C" w:rsidRPr="0062201D" w:rsidRDefault="004F647C" w:rsidP="004F647C">
      <w:pPr>
        <w:pStyle w:val="PargrafodaLista"/>
        <w:numPr>
          <w:ilvl w:val="2"/>
          <w:numId w:val="29"/>
        </w:numPr>
        <w:spacing w:before="120" w:after="120" w:line="276" w:lineRule="auto"/>
        <w:ind w:left="851" w:hanging="1"/>
        <w:jc w:val="both"/>
        <w:rPr>
          <w:rFonts w:cs="Arial"/>
          <w:szCs w:val="20"/>
        </w:rPr>
      </w:pPr>
      <w:proofErr w:type="gramStart"/>
      <w:r>
        <w:rPr>
          <w:lang w:eastAsia="en-US"/>
        </w:rPr>
        <w:lastRenderedPageBreak/>
        <w:t>não</w:t>
      </w:r>
      <w:proofErr w:type="gramEnd"/>
      <w:r>
        <w:rPr>
          <w:lang w:eastAsia="en-US"/>
        </w:rPr>
        <w:t xml:space="preserve"> produzir os resultados, deixar de executar, ou não executar com a qualidade mínima exigida as atividades contratadas; ou</w:t>
      </w:r>
    </w:p>
    <w:p w14:paraId="08BB0CBD" w14:textId="77777777" w:rsidR="004F647C" w:rsidRDefault="004F647C" w:rsidP="004F647C">
      <w:pPr>
        <w:pStyle w:val="PargrafodaLista"/>
        <w:numPr>
          <w:ilvl w:val="2"/>
          <w:numId w:val="29"/>
        </w:numPr>
        <w:spacing w:before="120" w:after="120" w:line="276" w:lineRule="auto"/>
        <w:ind w:left="851" w:hanging="1"/>
        <w:jc w:val="both"/>
        <w:rPr>
          <w:lang w:eastAsia="en-US"/>
        </w:rPr>
      </w:pPr>
      <w:proofErr w:type="gramStart"/>
      <w:r>
        <w:rPr>
          <w:lang w:eastAsia="en-US"/>
        </w:rPr>
        <w:t>deixar</w:t>
      </w:r>
      <w:proofErr w:type="gramEnd"/>
      <w:r>
        <w:rPr>
          <w:lang w:eastAsia="en-US"/>
        </w:rPr>
        <w:t xml:space="preserve"> de utilizar materiais e recursos humanos exigidos para a execução do serviço, ou utilizá-los com qualidade ou quantidade inferior à demandada.</w:t>
      </w:r>
    </w:p>
    <w:p w14:paraId="0AE47219" w14:textId="77777777" w:rsidR="004F647C" w:rsidRPr="008446B3" w:rsidRDefault="004F647C" w:rsidP="004F647C">
      <w:pPr>
        <w:pStyle w:val="PargrafodaLista"/>
        <w:numPr>
          <w:ilvl w:val="1"/>
          <w:numId w:val="29"/>
        </w:numPr>
        <w:spacing w:before="120" w:after="120" w:line="276" w:lineRule="auto"/>
        <w:ind w:left="426" w:hanging="1"/>
        <w:jc w:val="both"/>
        <w:rPr>
          <w:lang w:eastAsia="en-US"/>
        </w:rPr>
      </w:pPr>
      <w:r w:rsidRPr="008446B3">
        <w:rPr>
          <w:lang w:eastAsia="en-US"/>
        </w:rPr>
        <w:t>A utilização do IMR não impede a aplicação concomitante de outros mecanismos para a avaliação da prestação dos serviços.</w:t>
      </w:r>
    </w:p>
    <w:p w14:paraId="78F9EED6"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274C8C11"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O fiscal técnico deverá apresentar ao preposto da CONTRATADA a avaliação da execução do objeto ou, se for o caso, a avaliação de desempenho e qualidade da prestação dos serviços realizada. </w:t>
      </w:r>
    </w:p>
    <w:p w14:paraId="3EA639A0"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Em hipótese alguma, será admitido que a própria CONTRATADA materialize a avaliação de desempenho e qualidade da prestação dos serviços realizada. </w:t>
      </w:r>
    </w:p>
    <w:p w14:paraId="09FD739D"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5B490242"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1AE88EF9"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O fiscal técnico poderá realizar avaliação diária, semanal ou mensal, desde que o período escolhido seja suficiente para aferir o desempenho e qualidade da prestação dos serviços. </w:t>
      </w:r>
    </w:p>
    <w:p w14:paraId="66C196A2"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O fiscal técnico, ao verificar que houve </w:t>
      </w:r>
      <w:proofErr w:type="spellStart"/>
      <w:r>
        <w:rPr>
          <w:lang w:eastAsia="en-US"/>
        </w:rPr>
        <w:t>subdimensionamento</w:t>
      </w:r>
      <w:proofErr w:type="spellEnd"/>
      <w:r>
        <w:rPr>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2BBCBD30"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02B2A957"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1B172C59" w14:textId="77777777" w:rsidR="004F647C" w:rsidRDefault="004F647C" w:rsidP="004F647C">
      <w:pPr>
        <w:pStyle w:val="PargrafodaLista"/>
        <w:numPr>
          <w:ilvl w:val="1"/>
          <w:numId w:val="29"/>
        </w:numPr>
        <w:spacing w:before="120" w:after="120" w:line="276" w:lineRule="auto"/>
        <w:ind w:left="426" w:hanging="1"/>
        <w:jc w:val="both"/>
        <w:rPr>
          <w:lang w:eastAsia="en-US"/>
        </w:rPr>
      </w:pPr>
      <w:r>
        <w:rPr>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630D1F95" w14:textId="77777777" w:rsidR="004F647C" w:rsidRPr="006B5EA0" w:rsidRDefault="004F647C" w:rsidP="004F647C">
      <w:pPr>
        <w:pStyle w:val="PargrafodaLista"/>
        <w:numPr>
          <w:ilvl w:val="1"/>
          <w:numId w:val="29"/>
        </w:numPr>
        <w:spacing w:before="120" w:after="120" w:line="276" w:lineRule="auto"/>
        <w:ind w:left="426" w:hanging="1"/>
        <w:jc w:val="both"/>
        <w:rPr>
          <w:lang w:eastAsia="en-US"/>
        </w:rPr>
      </w:pPr>
      <w:r w:rsidRPr="006B5EA0">
        <w:rPr>
          <w:rFonts w:cs="Arial"/>
          <w:color w:val="00000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09819264" w14:textId="77777777" w:rsidR="004F647C" w:rsidRPr="00E65BFC" w:rsidRDefault="004F647C" w:rsidP="004F647C">
      <w:pPr>
        <w:pStyle w:val="Nivel1"/>
        <w:numPr>
          <w:ilvl w:val="0"/>
          <w:numId w:val="30"/>
        </w:numPr>
        <w:spacing w:after="120"/>
        <w:ind w:left="357" w:hanging="357"/>
        <w:rPr>
          <w:lang w:eastAsia="en-US"/>
        </w:rPr>
      </w:pPr>
      <w:r w:rsidRPr="00E65BFC">
        <w:rPr>
          <w:lang w:eastAsia="en-US"/>
        </w:rPr>
        <w:t xml:space="preserve">DO RECEBIMENTO E ACEITAÇÃO DO OBJETO </w:t>
      </w:r>
    </w:p>
    <w:p w14:paraId="4AD9B216" w14:textId="77777777" w:rsidR="004F647C" w:rsidRPr="00E65BFC" w:rsidRDefault="004F647C" w:rsidP="004F647C">
      <w:pPr>
        <w:pStyle w:val="PargrafodaLista"/>
        <w:numPr>
          <w:ilvl w:val="0"/>
          <w:numId w:val="29"/>
        </w:numPr>
        <w:spacing w:before="120" w:after="120" w:line="276" w:lineRule="auto"/>
        <w:jc w:val="both"/>
        <w:rPr>
          <w:rFonts w:cs="Arial"/>
          <w:vanish/>
          <w:color w:val="000000"/>
          <w:szCs w:val="20"/>
          <w:lang w:eastAsia="en-US"/>
        </w:rPr>
      </w:pPr>
    </w:p>
    <w:p w14:paraId="1C91D2D5" w14:textId="77777777" w:rsidR="004F647C" w:rsidRDefault="004F647C" w:rsidP="004F647C">
      <w:pPr>
        <w:numPr>
          <w:ilvl w:val="1"/>
          <w:numId w:val="29"/>
        </w:numPr>
        <w:spacing w:line="283" w:lineRule="atLeast"/>
        <w:ind w:left="426" w:hanging="1"/>
        <w:jc w:val="both"/>
        <w:rPr>
          <w:szCs w:val="20"/>
        </w:rPr>
      </w:pPr>
      <w:r>
        <w:rPr>
          <w:szCs w:val="20"/>
        </w:rPr>
        <w:t>O recebimento provisório será realizado pelo fiscal técnico, através de termo de recebimento, assinado pelas partes;</w:t>
      </w:r>
    </w:p>
    <w:p w14:paraId="2151EAE1" w14:textId="77777777" w:rsidR="004F647C" w:rsidRDefault="004F647C" w:rsidP="004F647C">
      <w:pPr>
        <w:numPr>
          <w:ilvl w:val="1"/>
          <w:numId w:val="29"/>
        </w:numPr>
        <w:spacing w:line="283" w:lineRule="atLeast"/>
        <w:ind w:left="426" w:hanging="1"/>
        <w:jc w:val="both"/>
        <w:rPr>
          <w:szCs w:val="20"/>
        </w:rPr>
      </w:pPr>
      <w:r>
        <w:rPr>
          <w:szCs w:val="20"/>
        </w:rPr>
        <w:lastRenderedPageBreak/>
        <w:t>O recebimento provisório deverá ocorrer no prazo máximo de 5 (cinco) dias. Em sendo detectado vícios ou defeitos, a contratada será notificada para corrigi-los nos prazos elencados na tabela presente no item “MODELO DE GESTÃO DE CONTRATO E CRITÉRIOS DE MEDIÇÃO E PAGAMENTO – Fase 02”.</w:t>
      </w:r>
    </w:p>
    <w:p w14:paraId="5EAC87BD" w14:textId="77777777" w:rsidR="004F647C" w:rsidRDefault="004F647C" w:rsidP="004F647C">
      <w:pPr>
        <w:numPr>
          <w:ilvl w:val="1"/>
          <w:numId w:val="29"/>
        </w:numPr>
        <w:spacing w:line="283" w:lineRule="atLeast"/>
        <w:ind w:left="426" w:hanging="1"/>
        <w:jc w:val="both"/>
        <w:rPr>
          <w:szCs w:val="20"/>
        </w:rPr>
      </w:pPr>
      <w:r>
        <w:rPr>
          <w:szCs w:val="20"/>
        </w:rPr>
        <w:t>Estando todos os itens da Ordem de Serviços executados e os equipamentos devolvidos reparados e recebidos provisoriamente, deverá ser apresentado (protocolo) da nota fiscal e da documentação de faturamento pela empresa contratada;</w:t>
      </w:r>
    </w:p>
    <w:p w14:paraId="1BE03AE0" w14:textId="77777777" w:rsidR="004F647C" w:rsidRDefault="004F647C" w:rsidP="004F647C">
      <w:pPr>
        <w:numPr>
          <w:ilvl w:val="1"/>
          <w:numId w:val="29"/>
        </w:numPr>
        <w:spacing w:line="283" w:lineRule="atLeast"/>
        <w:ind w:left="426" w:hanging="1"/>
        <w:jc w:val="both"/>
        <w:rPr>
          <w:szCs w:val="20"/>
        </w:rPr>
      </w:pPr>
      <w:r>
        <w:rPr>
          <w:szCs w:val="20"/>
        </w:rPr>
        <w:t>A contratante, através do gestor do contrato terá prazo de até 05 (cinco) dias úteis para aprovar ou rejeitar a Nota Fiscal e a documentação. O recebimento definitivo será facultado desde que não haja ocorrência de problemas técnicos ou divergências quanto às especificações constantes no Termo de Referência;</w:t>
      </w:r>
    </w:p>
    <w:p w14:paraId="043F555B" w14:textId="77777777" w:rsidR="004F647C" w:rsidRDefault="004F647C" w:rsidP="004F647C">
      <w:pPr>
        <w:numPr>
          <w:ilvl w:val="1"/>
          <w:numId w:val="29"/>
        </w:numPr>
        <w:spacing w:line="283" w:lineRule="atLeast"/>
        <w:ind w:left="426" w:hanging="1"/>
        <w:jc w:val="both"/>
      </w:pPr>
      <w:r>
        <w:rPr>
          <w:szCs w:val="20"/>
        </w:rPr>
        <w:t>Se rejeitar, em sendo detectadas inconformidades entre a medição e a Nota Fiscal ou a falta de documento obrigatório, a contratada será notificada para corrigi-los/complementá-los no prazo de até 03 (três) dias úteis. A notificação suspenderá o prazo de recebimento, passando a contar a partir da nova entrega do faturamento. Na hipótese de a verificação a que se refere o subitem anterior não ser procedida dentro do prazo fixado, reputar-se-á como realizada, consumando-se o recebimento definitivo no dia do esgotamento do prazo.</w:t>
      </w:r>
    </w:p>
    <w:p w14:paraId="0CBA3D75" w14:textId="77777777" w:rsidR="004F647C" w:rsidRDefault="004F647C" w:rsidP="004F647C">
      <w:pPr>
        <w:numPr>
          <w:ilvl w:val="1"/>
          <w:numId w:val="29"/>
        </w:numPr>
        <w:spacing w:line="283" w:lineRule="atLeast"/>
        <w:ind w:left="426" w:hanging="1"/>
        <w:jc w:val="both"/>
        <w:rPr>
          <w:szCs w:val="20"/>
        </w:rPr>
      </w:pPr>
      <w:r>
        <w:rPr>
          <w:szCs w:val="20"/>
        </w:rPr>
        <w:t>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5FD46A39" w14:textId="77777777" w:rsidR="004F647C" w:rsidRDefault="004F647C" w:rsidP="004F647C">
      <w:pPr>
        <w:numPr>
          <w:ilvl w:val="1"/>
          <w:numId w:val="29"/>
        </w:numPr>
        <w:spacing w:line="283" w:lineRule="atLeast"/>
        <w:ind w:left="426" w:hanging="1"/>
        <w:jc w:val="both"/>
        <w:rPr>
          <w:szCs w:val="20"/>
        </w:rPr>
      </w:pPr>
      <w:r>
        <w:rPr>
          <w:szCs w:val="20"/>
        </w:rPr>
        <w:t>O recebimento definitivo, ato que concretiza o ateste da execução dos serviços, será realizado pelo gestor do contrato.</w:t>
      </w:r>
    </w:p>
    <w:p w14:paraId="72FBF9CD" w14:textId="77777777" w:rsidR="004F647C" w:rsidRDefault="004F647C" w:rsidP="004F647C">
      <w:pPr>
        <w:numPr>
          <w:ilvl w:val="1"/>
          <w:numId w:val="29"/>
        </w:numPr>
        <w:spacing w:line="283" w:lineRule="atLeast"/>
        <w:ind w:left="426" w:hanging="1"/>
        <w:jc w:val="both"/>
        <w:rPr>
          <w:szCs w:val="20"/>
        </w:rPr>
      </w:pPr>
      <w:r>
        <w:rPr>
          <w:szCs w:val="20"/>
        </w:rPr>
        <w:t>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47AB194B" w14:textId="77777777" w:rsidR="004F647C" w:rsidRDefault="004F647C" w:rsidP="004F647C">
      <w:pPr>
        <w:numPr>
          <w:ilvl w:val="1"/>
          <w:numId w:val="29"/>
        </w:numPr>
        <w:spacing w:line="283" w:lineRule="atLeast"/>
        <w:ind w:left="426" w:hanging="1"/>
        <w:jc w:val="both"/>
        <w:rPr>
          <w:szCs w:val="20"/>
        </w:rPr>
      </w:pPr>
      <w:r>
        <w:rPr>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09F63AC6" w14:textId="77777777" w:rsidR="004F647C" w:rsidRDefault="004F647C" w:rsidP="004F647C">
      <w:pPr>
        <w:numPr>
          <w:ilvl w:val="1"/>
          <w:numId w:val="29"/>
        </w:numPr>
        <w:spacing w:line="283" w:lineRule="atLeast"/>
        <w:ind w:left="426" w:hanging="1"/>
        <w:jc w:val="both"/>
      </w:pPr>
      <w:r>
        <w:rPr>
          <w:szCs w:val="20"/>
        </w:rPr>
        <w:t>O recebimento provisório ou definitivo do objeto não exclui a responsabilidade da contratada pelos prejuízos resultantes da incorreta execução do contrato.</w:t>
      </w:r>
    </w:p>
    <w:p w14:paraId="46398051" w14:textId="77777777" w:rsidR="004F647C" w:rsidRPr="00477C16" w:rsidRDefault="004F647C" w:rsidP="004F647C">
      <w:pPr>
        <w:pStyle w:val="Nivel1"/>
        <w:numPr>
          <w:ilvl w:val="0"/>
          <w:numId w:val="30"/>
        </w:numPr>
        <w:spacing w:after="120"/>
        <w:ind w:left="357" w:hanging="357"/>
        <w:rPr>
          <w:lang w:eastAsia="en-US"/>
        </w:rPr>
      </w:pPr>
      <w:r w:rsidRPr="00477C16">
        <w:rPr>
          <w:lang w:eastAsia="en-US"/>
        </w:rPr>
        <w:t>DAS SANÇÕES ADMINISTRATIVAS</w:t>
      </w:r>
    </w:p>
    <w:p w14:paraId="26FC7AB8" w14:textId="77777777" w:rsidR="004F647C" w:rsidRPr="0080718F" w:rsidRDefault="004F647C" w:rsidP="004F647C">
      <w:pPr>
        <w:pStyle w:val="PargrafodaLista"/>
        <w:numPr>
          <w:ilvl w:val="0"/>
          <w:numId w:val="29"/>
        </w:numPr>
        <w:spacing w:before="120" w:after="120" w:line="276" w:lineRule="auto"/>
        <w:jc w:val="both"/>
        <w:rPr>
          <w:rFonts w:cs="Arial"/>
          <w:vanish/>
          <w:color w:val="000000"/>
          <w:szCs w:val="20"/>
          <w:lang w:eastAsia="en-US"/>
        </w:rPr>
      </w:pPr>
    </w:p>
    <w:p w14:paraId="3EFCAFC6" w14:textId="77777777" w:rsidR="004F647C"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80718F">
        <w:rPr>
          <w:rFonts w:cs="Arial"/>
          <w:color w:val="000000"/>
          <w:szCs w:val="20"/>
          <w:lang w:eastAsia="en-US"/>
        </w:rPr>
        <w:t>Comete infração administrativa nos termos da Lei nº 8.666, de 1993 e da Lei nº 10.520, de 2002, a Contratada que:</w:t>
      </w:r>
    </w:p>
    <w:p w14:paraId="7EF00AFA" w14:textId="6EB4612E" w:rsidR="004F647C" w:rsidRPr="00CD1BA7"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t xml:space="preserve"> </w:t>
      </w:r>
      <w:proofErr w:type="spellStart"/>
      <w:proofErr w:type="gramStart"/>
      <w:r w:rsidR="004F647C" w:rsidRPr="00CD1BA7">
        <w:rPr>
          <w:rFonts w:cs="Arial"/>
          <w:szCs w:val="20"/>
        </w:rPr>
        <w:t>inexecutar</w:t>
      </w:r>
      <w:proofErr w:type="spellEnd"/>
      <w:proofErr w:type="gramEnd"/>
      <w:r w:rsidR="004F647C" w:rsidRPr="00CD1BA7">
        <w:rPr>
          <w:rFonts w:cs="Arial"/>
          <w:szCs w:val="20"/>
        </w:rPr>
        <w:t xml:space="preserve"> total ou parcialmente qualquer das obrigações assumidas em decorrência da contratação;</w:t>
      </w:r>
    </w:p>
    <w:p w14:paraId="59E22708" w14:textId="19011FBE" w:rsidR="004F647C" w:rsidRPr="00CD1BA7"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t xml:space="preserve"> </w:t>
      </w:r>
      <w:proofErr w:type="gramStart"/>
      <w:r w:rsidR="004F647C" w:rsidRPr="00CD1BA7">
        <w:rPr>
          <w:rFonts w:cs="Arial"/>
          <w:szCs w:val="20"/>
        </w:rPr>
        <w:t>ensejar</w:t>
      </w:r>
      <w:proofErr w:type="gramEnd"/>
      <w:r w:rsidR="004F647C" w:rsidRPr="00CD1BA7">
        <w:rPr>
          <w:rFonts w:cs="Arial"/>
          <w:szCs w:val="20"/>
        </w:rPr>
        <w:t xml:space="preserve"> o retardamento da execução do objeto;</w:t>
      </w:r>
    </w:p>
    <w:p w14:paraId="540054D1" w14:textId="5B2B8394" w:rsidR="004F647C" w:rsidRPr="00CD1BA7"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t xml:space="preserve"> </w:t>
      </w:r>
      <w:proofErr w:type="gramStart"/>
      <w:r w:rsidR="004F647C" w:rsidRPr="00CD1BA7">
        <w:rPr>
          <w:rFonts w:cs="Arial"/>
          <w:szCs w:val="20"/>
        </w:rPr>
        <w:t>falhar</w:t>
      </w:r>
      <w:proofErr w:type="gramEnd"/>
      <w:r w:rsidR="004F647C" w:rsidRPr="00CD1BA7">
        <w:rPr>
          <w:rFonts w:cs="Arial"/>
          <w:szCs w:val="20"/>
        </w:rPr>
        <w:t xml:space="preserve"> ou fraudar na execução do contrato;</w:t>
      </w:r>
    </w:p>
    <w:p w14:paraId="2BC2B9E2" w14:textId="2F63B084" w:rsidR="004F647C" w:rsidRPr="00CD1BA7"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t xml:space="preserve"> </w:t>
      </w:r>
      <w:proofErr w:type="gramStart"/>
      <w:r w:rsidR="004F647C" w:rsidRPr="00CD1BA7">
        <w:rPr>
          <w:rFonts w:cs="Arial"/>
          <w:szCs w:val="20"/>
        </w:rPr>
        <w:t>comportar</w:t>
      </w:r>
      <w:proofErr w:type="gramEnd"/>
      <w:r w:rsidR="004F647C" w:rsidRPr="00CD1BA7">
        <w:rPr>
          <w:rFonts w:cs="Arial"/>
          <w:szCs w:val="20"/>
        </w:rPr>
        <w:t>-se de modo inidôneo; e</w:t>
      </w:r>
    </w:p>
    <w:p w14:paraId="6861D26A" w14:textId="1E777313" w:rsidR="004F647C" w:rsidRPr="00CD1BA7"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t xml:space="preserve"> </w:t>
      </w:r>
      <w:proofErr w:type="gramStart"/>
      <w:r w:rsidR="004F647C" w:rsidRPr="00CD1BA7">
        <w:rPr>
          <w:rFonts w:cs="Arial"/>
          <w:szCs w:val="20"/>
        </w:rPr>
        <w:t>cometer</w:t>
      </w:r>
      <w:proofErr w:type="gramEnd"/>
      <w:r w:rsidR="004F647C" w:rsidRPr="00CD1BA7">
        <w:rPr>
          <w:rFonts w:cs="Arial"/>
          <w:szCs w:val="20"/>
        </w:rPr>
        <w:t xml:space="preserve"> fraude fiscal.</w:t>
      </w:r>
    </w:p>
    <w:p w14:paraId="0BD21902" w14:textId="77777777" w:rsidR="004F647C"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CD1BA7">
        <w:rPr>
          <w:rFonts w:cs="Arial"/>
          <w:color w:val="000000"/>
          <w:szCs w:val="20"/>
          <w:lang w:eastAsia="en-US"/>
        </w:rPr>
        <w:t>Pela inexecução total ou parcial do objeto deste contrato, a Administração pode aplicar à CONTRATADA as seguintes sanções:</w:t>
      </w:r>
    </w:p>
    <w:p w14:paraId="161615CE" w14:textId="77777777" w:rsidR="004F647C" w:rsidRPr="00CD1BA7" w:rsidRDefault="004F647C" w:rsidP="004F647C">
      <w:pPr>
        <w:pStyle w:val="PargrafodaLista"/>
        <w:numPr>
          <w:ilvl w:val="2"/>
          <w:numId w:val="29"/>
        </w:numPr>
        <w:spacing w:before="120" w:after="120" w:line="276" w:lineRule="auto"/>
        <w:ind w:left="851" w:hanging="1"/>
        <w:jc w:val="both"/>
        <w:rPr>
          <w:rFonts w:cs="Arial"/>
          <w:color w:val="000000"/>
          <w:szCs w:val="20"/>
          <w:lang w:eastAsia="en-US"/>
        </w:rPr>
      </w:pPr>
      <w:r w:rsidRPr="00CD1BA7">
        <w:rPr>
          <w:rFonts w:cs="Arial"/>
          <w:szCs w:val="20"/>
        </w:rPr>
        <w:lastRenderedPageBreak/>
        <w:t>Advertência por escrito, quando do não cumprimento de quaisquer das obrigações contratuais consideradas faltas leves, assim entendidas aquelas que não acarretam prejuízos significativos para o serviço contratado;</w:t>
      </w:r>
    </w:p>
    <w:p w14:paraId="684F3C87" w14:textId="77777777" w:rsidR="004F647C" w:rsidRPr="00681D98" w:rsidRDefault="004F647C" w:rsidP="004F647C">
      <w:pPr>
        <w:pStyle w:val="PargrafodaLista"/>
        <w:numPr>
          <w:ilvl w:val="2"/>
          <w:numId w:val="29"/>
        </w:numPr>
        <w:spacing w:before="120" w:after="120" w:line="276" w:lineRule="auto"/>
        <w:jc w:val="both"/>
        <w:rPr>
          <w:rFonts w:cs="Arial"/>
          <w:color w:val="000000"/>
          <w:szCs w:val="20"/>
          <w:lang w:eastAsia="en-US"/>
        </w:rPr>
      </w:pPr>
      <w:r w:rsidRPr="00CD1BA7">
        <w:rPr>
          <w:rFonts w:cs="Arial"/>
          <w:szCs w:val="20"/>
        </w:rPr>
        <w:t xml:space="preserve">Multa de: </w:t>
      </w:r>
    </w:p>
    <w:p w14:paraId="42D1E5D4" w14:textId="77777777" w:rsidR="004F647C" w:rsidRPr="00681D98" w:rsidRDefault="004F647C" w:rsidP="004F647C">
      <w:pPr>
        <w:pStyle w:val="PargrafodaLista"/>
        <w:numPr>
          <w:ilvl w:val="3"/>
          <w:numId w:val="29"/>
        </w:numPr>
        <w:spacing w:before="120" w:after="120" w:line="276" w:lineRule="auto"/>
        <w:ind w:left="1276" w:hanging="1"/>
        <w:jc w:val="both"/>
        <w:rPr>
          <w:rFonts w:cs="Arial"/>
          <w:color w:val="000000"/>
          <w:szCs w:val="20"/>
          <w:lang w:eastAsia="en-US"/>
        </w:rPr>
      </w:pPr>
      <w:r w:rsidRPr="00681D98">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96AC73E" w14:textId="77777777" w:rsidR="004F647C" w:rsidRPr="00681D98" w:rsidRDefault="004F647C" w:rsidP="004F647C">
      <w:pPr>
        <w:pStyle w:val="PargrafodaLista"/>
        <w:numPr>
          <w:ilvl w:val="3"/>
          <w:numId w:val="29"/>
        </w:numPr>
        <w:spacing w:before="120" w:after="120" w:line="276" w:lineRule="auto"/>
        <w:ind w:left="1276" w:hanging="1"/>
        <w:jc w:val="both"/>
        <w:rPr>
          <w:rFonts w:cs="Arial"/>
          <w:color w:val="000000"/>
          <w:szCs w:val="20"/>
          <w:lang w:eastAsia="en-US"/>
        </w:rPr>
      </w:pPr>
      <w:r w:rsidRPr="00681D98">
        <w:rPr>
          <w:rFonts w:cs="Arial"/>
          <w:szCs w:val="20"/>
        </w:rPr>
        <w:t>0,1% (um décimo por cento) até 10% (dez por cento) sobre o valor adjudicado, em caso de atraso na execução do objeto, por período superior ao previsto no subitem anterior ou de inexecução parcial da obrigação assumida;</w:t>
      </w:r>
    </w:p>
    <w:p w14:paraId="606A451A" w14:textId="77777777" w:rsidR="004F647C" w:rsidRPr="00681D98" w:rsidRDefault="004F647C" w:rsidP="004F647C">
      <w:pPr>
        <w:pStyle w:val="PargrafodaLista"/>
        <w:numPr>
          <w:ilvl w:val="3"/>
          <w:numId w:val="29"/>
        </w:numPr>
        <w:spacing w:before="120" w:after="120" w:line="276" w:lineRule="auto"/>
        <w:ind w:left="1276" w:hanging="1"/>
        <w:jc w:val="both"/>
        <w:rPr>
          <w:rFonts w:cs="Arial"/>
          <w:color w:val="000000"/>
          <w:szCs w:val="20"/>
          <w:lang w:eastAsia="en-US"/>
        </w:rPr>
      </w:pPr>
      <w:r w:rsidRPr="00681D98">
        <w:rPr>
          <w:rFonts w:cs="Arial"/>
          <w:szCs w:val="20"/>
        </w:rPr>
        <w:t>0,1% (um décimo por cento) até 15% (quinze por cento) sobre o valor adjudicado, em caso de inexecução total da obrigação assumida;</w:t>
      </w:r>
    </w:p>
    <w:p w14:paraId="67E9DD65" w14:textId="77777777" w:rsidR="004F647C" w:rsidRPr="00681D98" w:rsidRDefault="004F647C" w:rsidP="004F647C">
      <w:pPr>
        <w:pStyle w:val="PargrafodaLista"/>
        <w:numPr>
          <w:ilvl w:val="3"/>
          <w:numId w:val="29"/>
        </w:numPr>
        <w:spacing w:before="120" w:after="120" w:line="276" w:lineRule="auto"/>
        <w:ind w:left="1276" w:hanging="1"/>
        <w:jc w:val="both"/>
        <w:rPr>
          <w:rFonts w:cs="Arial"/>
          <w:color w:val="000000"/>
          <w:szCs w:val="20"/>
          <w:lang w:eastAsia="en-US"/>
        </w:rPr>
      </w:pPr>
      <w:r w:rsidRPr="00681D98">
        <w:rPr>
          <w:rFonts w:cs="Arial"/>
          <w:szCs w:val="20"/>
        </w:rPr>
        <w:t>0,2% a 3,2% por dia sobre o valor mensal do contrato, conforme detalhamento constante das tabelas 1 e 2, abaixo; e</w:t>
      </w:r>
    </w:p>
    <w:p w14:paraId="11DF5B90" w14:textId="77777777" w:rsidR="004F647C" w:rsidRPr="00B344CC" w:rsidRDefault="004F647C" w:rsidP="004F647C">
      <w:pPr>
        <w:pStyle w:val="PargrafodaLista"/>
        <w:numPr>
          <w:ilvl w:val="3"/>
          <w:numId w:val="29"/>
        </w:numPr>
        <w:spacing w:before="120" w:after="120" w:line="276" w:lineRule="auto"/>
        <w:ind w:left="1276" w:hanging="1"/>
        <w:jc w:val="both"/>
        <w:rPr>
          <w:rFonts w:cs="Arial"/>
          <w:color w:val="000000"/>
          <w:szCs w:val="20"/>
          <w:lang w:eastAsia="en-US"/>
        </w:rPr>
      </w:pPr>
      <w:r w:rsidRPr="00681D98">
        <w:rPr>
          <w:rFonts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0C85E0E" w14:textId="77777777" w:rsidR="004F647C" w:rsidRPr="00B344CC" w:rsidRDefault="004F647C" w:rsidP="004F647C">
      <w:pPr>
        <w:pStyle w:val="PargrafodaLista"/>
        <w:numPr>
          <w:ilvl w:val="3"/>
          <w:numId w:val="29"/>
        </w:numPr>
        <w:spacing w:before="120" w:after="120" w:line="276" w:lineRule="auto"/>
        <w:ind w:left="1276" w:hanging="1"/>
        <w:jc w:val="both"/>
        <w:rPr>
          <w:rFonts w:cs="Arial"/>
          <w:color w:val="000000"/>
          <w:szCs w:val="20"/>
          <w:lang w:eastAsia="en-US"/>
        </w:rPr>
      </w:pPr>
      <w:r w:rsidRPr="00B344CC">
        <w:rPr>
          <w:rFonts w:cs="Arial"/>
          <w:szCs w:val="20"/>
        </w:rPr>
        <w:t>As penalidades de multa decorrentes de fatos diversos serão consideradas independentes entre si.</w:t>
      </w:r>
    </w:p>
    <w:p w14:paraId="61CD2882" w14:textId="67865F70" w:rsidR="004F647C" w:rsidRPr="0081407C" w:rsidRDefault="0089289E" w:rsidP="004F647C">
      <w:pPr>
        <w:pStyle w:val="PargrafodaLista"/>
        <w:numPr>
          <w:ilvl w:val="2"/>
          <w:numId w:val="29"/>
        </w:numPr>
        <w:spacing w:before="120" w:after="120" w:line="276" w:lineRule="auto"/>
        <w:ind w:left="851" w:hanging="1"/>
        <w:jc w:val="both"/>
        <w:rPr>
          <w:rFonts w:cs="Arial"/>
          <w:szCs w:val="20"/>
        </w:rPr>
      </w:pPr>
      <w:r>
        <w:rPr>
          <w:rFonts w:cs="Arial"/>
          <w:szCs w:val="20"/>
        </w:rPr>
        <w:t xml:space="preserve"> </w:t>
      </w:r>
      <w:r w:rsidR="004F647C" w:rsidRPr="0081407C">
        <w:rPr>
          <w:rFonts w:cs="Arial"/>
          <w:szCs w:val="20"/>
        </w:rPr>
        <w:t>Suspensão de licitar e impedimento de contratar com o órgão, entidade ou unidade administrativa pela qual a Administração Pública opera e atua concretamente, pelo prazo de até dois anos;</w:t>
      </w:r>
    </w:p>
    <w:p w14:paraId="1697F2DF" w14:textId="29084D17" w:rsidR="004F647C" w:rsidRDefault="0089289E" w:rsidP="004F647C">
      <w:pPr>
        <w:pStyle w:val="PargrafodaLista"/>
        <w:numPr>
          <w:ilvl w:val="2"/>
          <w:numId w:val="29"/>
        </w:numPr>
        <w:spacing w:before="120" w:after="120" w:line="276" w:lineRule="auto"/>
        <w:ind w:left="851" w:hanging="1"/>
        <w:jc w:val="both"/>
        <w:rPr>
          <w:rFonts w:cs="Arial"/>
          <w:szCs w:val="20"/>
        </w:rPr>
      </w:pPr>
      <w:r>
        <w:rPr>
          <w:rFonts w:cs="Arial"/>
          <w:szCs w:val="20"/>
        </w:rPr>
        <w:t xml:space="preserve"> </w:t>
      </w:r>
      <w:r w:rsidR="004F647C" w:rsidRPr="00306E51">
        <w:rPr>
          <w:rFonts w:cs="Arial"/>
          <w:szCs w:val="20"/>
        </w:rPr>
        <w:t>Sanção de impedimento de licitar e contratar com órgãos e entidades da União, com o consequente descredenciamento no SIC</w:t>
      </w:r>
      <w:r w:rsidR="004F647C">
        <w:rPr>
          <w:rFonts w:cs="Arial"/>
          <w:szCs w:val="20"/>
        </w:rPr>
        <w:t>AF pelo prazo de até cinco anos;</w:t>
      </w:r>
    </w:p>
    <w:p w14:paraId="5E4D2136" w14:textId="3E82396E" w:rsidR="004F647C" w:rsidRPr="0081407C" w:rsidRDefault="0089289E" w:rsidP="004F647C">
      <w:pPr>
        <w:pStyle w:val="PargrafodaLista"/>
        <w:numPr>
          <w:ilvl w:val="2"/>
          <w:numId w:val="29"/>
        </w:numPr>
        <w:spacing w:before="120" w:after="120" w:line="276" w:lineRule="auto"/>
        <w:ind w:left="851" w:hanging="1"/>
        <w:jc w:val="both"/>
        <w:rPr>
          <w:rFonts w:cs="Arial"/>
          <w:szCs w:val="20"/>
        </w:rPr>
      </w:pPr>
      <w:r>
        <w:rPr>
          <w:rFonts w:cs="Arial"/>
          <w:szCs w:val="20"/>
        </w:rPr>
        <w:t xml:space="preserve"> </w:t>
      </w:r>
      <w:r w:rsidR="004F647C" w:rsidRPr="0081407C">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50000A67" w14:textId="77777777" w:rsidR="004F647C" w:rsidRPr="00736F70"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736F70">
        <w:rPr>
          <w:rFonts w:cs="Arial"/>
          <w:color w:val="000000"/>
          <w:szCs w:val="20"/>
          <w:lang w:eastAsia="en-US"/>
        </w:rPr>
        <w:t>As sanções previstas nos subitens 17.2.1, 17.2.3, 17.2.4 e 17.2.5 poderão ser aplicadas à CONTRATADA juntamente com as de multa, descontando-a dos pagamentos a serem efetuados.</w:t>
      </w:r>
    </w:p>
    <w:p w14:paraId="2C9BFFF0" w14:textId="77777777" w:rsidR="004F647C" w:rsidRPr="00736F70"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736F70">
        <w:rPr>
          <w:rFonts w:cs="Arial"/>
          <w:color w:val="000000"/>
          <w:szCs w:val="20"/>
          <w:lang w:eastAsia="en-US"/>
        </w:rPr>
        <w:t>Para efeito de aplicação de multas, às infrações são atribuídos graus, de acordo com as tabelas 1 e 2:</w:t>
      </w:r>
    </w:p>
    <w:p w14:paraId="77B670F4" w14:textId="77777777" w:rsidR="004F647C" w:rsidRPr="000D703F" w:rsidRDefault="004F647C" w:rsidP="004F647C">
      <w:pPr>
        <w:pStyle w:val="PargrafodaLista"/>
        <w:spacing w:before="120" w:after="120" w:line="276" w:lineRule="auto"/>
        <w:ind w:left="705" w:right="-30"/>
        <w:rPr>
          <w:rFonts w:cs="Arial"/>
          <w:szCs w:val="20"/>
        </w:rPr>
      </w:pPr>
      <w:r w:rsidRPr="000D703F">
        <w:rPr>
          <w:rFonts w:cs="Arial"/>
          <w:szCs w:val="20"/>
        </w:rPr>
        <w:t>Tabela 1</w:t>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064"/>
      </w:tblGrid>
      <w:tr w:rsidR="004F647C" w:rsidRPr="003B2196" w14:paraId="25F1FF4C" w14:textId="77777777" w:rsidTr="00646329">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D18278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GRAU</w:t>
            </w:r>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2B0DBEE"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CORRESPONDÊNCIA</w:t>
            </w:r>
          </w:p>
        </w:tc>
      </w:tr>
      <w:tr w:rsidR="004F647C" w:rsidRPr="003B2196" w14:paraId="46DB1DF7" w14:textId="77777777" w:rsidTr="00646329">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FDBC52D"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1</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3D281C86"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0,2% ao dia sobre o valor mensal do contrato</w:t>
            </w:r>
          </w:p>
        </w:tc>
      </w:tr>
      <w:tr w:rsidR="004F647C" w:rsidRPr="003B2196" w14:paraId="14821187" w14:textId="77777777" w:rsidTr="00646329">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F196C0A"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2</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6D52974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0,4% ao dia sobre o valor mensal do contrato</w:t>
            </w:r>
          </w:p>
        </w:tc>
      </w:tr>
      <w:tr w:rsidR="004F647C" w:rsidRPr="003B2196" w14:paraId="5A250A1E" w14:textId="77777777" w:rsidTr="00646329">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CE72B67"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3</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2B78F393"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0,8% ao dia sobre o valor mensal do contrato</w:t>
            </w:r>
          </w:p>
        </w:tc>
      </w:tr>
      <w:tr w:rsidR="004F647C" w:rsidRPr="003B2196" w14:paraId="059B834E" w14:textId="77777777" w:rsidTr="00646329">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A02182F"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4</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1D66A382"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1,6% ao dia sobre o valor mensal do contrato</w:t>
            </w:r>
          </w:p>
        </w:tc>
      </w:tr>
      <w:tr w:rsidR="004F647C" w:rsidRPr="003B2196" w14:paraId="33C69836" w14:textId="77777777" w:rsidTr="00646329">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3A08E8FB"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lastRenderedPageBreak/>
              <w:t>5</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02DEAE0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3,2% ao dia sobre o valor mensal do contrato</w:t>
            </w:r>
          </w:p>
        </w:tc>
      </w:tr>
    </w:tbl>
    <w:p w14:paraId="64CA1168" w14:textId="77777777" w:rsidR="004F647C" w:rsidRPr="000D703F" w:rsidRDefault="004F647C" w:rsidP="004F647C">
      <w:pPr>
        <w:pStyle w:val="PargrafodaLista"/>
        <w:spacing w:before="120" w:after="120" w:line="276" w:lineRule="auto"/>
        <w:ind w:left="705" w:right="-30"/>
        <w:rPr>
          <w:rFonts w:cs="Arial"/>
          <w:szCs w:val="20"/>
        </w:rPr>
      </w:pPr>
      <w:r w:rsidRPr="000D703F">
        <w:rPr>
          <w:rFonts w:cs="Arial"/>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4F647C" w:rsidRPr="003B2196" w14:paraId="2D9D2C22" w14:textId="77777777" w:rsidTr="00646329">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370A9FB1"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INFRAÇÃO</w:t>
            </w:r>
          </w:p>
        </w:tc>
      </w:tr>
      <w:tr w:rsidR="004F647C" w:rsidRPr="003B2196" w14:paraId="08A68660"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1B2DE3C"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6045B0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24A3A4"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GRAU</w:t>
            </w:r>
          </w:p>
        </w:tc>
      </w:tr>
      <w:tr w:rsidR="004F647C" w:rsidRPr="003B2196" w14:paraId="25763C17"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7DC266"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E97C5BB"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 xml:space="preserve">Permitir situação que crie a possibilidade de causar dano físico, lesão corporal ou </w:t>
            </w:r>
            <w:proofErr w:type="spellStart"/>
            <w:r w:rsidRPr="00D765F1">
              <w:rPr>
                <w:rFonts w:cs="Arial"/>
                <w:szCs w:val="20"/>
              </w:rPr>
              <w:t>conseqüências</w:t>
            </w:r>
            <w:proofErr w:type="spellEnd"/>
            <w:r w:rsidRPr="00D765F1">
              <w:rPr>
                <w:rFonts w:cs="Arial"/>
                <w:szCs w:val="20"/>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F896862"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05</w:t>
            </w:r>
          </w:p>
        </w:tc>
      </w:tr>
      <w:tr w:rsidR="004F647C" w:rsidRPr="003B2196" w14:paraId="6E417EC9"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3EBF29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DC608C2"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14AD10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04</w:t>
            </w:r>
          </w:p>
        </w:tc>
      </w:tr>
      <w:tr w:rsidR="004F647C" w:rsidRPr="003B2196" w14:paraId="204EEA01"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1A9DA48"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C27E056"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0D61776"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03</w:t>
            </w:r>
          </w:p>
        </w:tc>
      </w:tr>
      <w:tr w:rsidR="004F647C" w:rsidRPr="003B2196" w14:paraId="3440B377"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73DD91"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E07B5CE"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8D6672B"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02</w:t>
            </w:r>
          </w:p>
        </w:tc>
      </w:tr>
      <w:tr w:rsidR="004F647C" w:rsidRPr="003B2196" w14:paraId="586261E5" w14:textId="77777777" w:rsidTr="00646329">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3131A3B7"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Para os itens a seguir, deixar de:</w:t>
            </w:r>
          </w:p>
        </w:tc>
      </w:tr>
      <w:tr w:rsidR="004F647C" w:rsidRPr="003B2196" w14:paraId="7274B397"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15273CB"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3311846"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D7D13FD"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02</w:t>
            </w:r>
          </w:p>
        </w:tc>
      </w:tr>
      <w:tr w:rsidR="004F647C" w:rsidRPr="003B2196" w14:paraId="39FD0C16"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21A8A3E"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F360CAB"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790D30A"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01</w:t>
            </w:r>
          </w:p>
        </w:tc>
      </w:tr>
      <w:tr w:rsidR="004F647C" w:rsidRPr="003B2196" w14:paraId="6A14C6AD"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BC57F9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2BC5DEF"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F6C5565"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03</w:t>
            </w:r>
          </w:p>
        </w:tc>
      </w:tr>
      <w:tr w:rsidR="004F647C" w:rsidRPr="003B2196" w14:paraId="6FDE4B2F"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16C386"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657BC01"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ED4416A"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01</w:t>
            </w:r>
          </w:p>
        </w:tc>
      </w:tr>
      <w:tr w:rsidR="004F647C" w:rsidRPr="003B2196" w14:paraId="23F57883" w14:textId="77777777" w:rsidTr="00646329">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DF73572"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FCA3B7E"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592BE4" w14:textId="77777777" w:rsidR="004F647C" w:rsidRPr="00D765F1" w:rsidRDefault="004F647C" w:rsidP="00646329">
            <w:pPr>
              <w:spacing w:before="120" w:after="120" w:line="276" w:lineRule="auto"/>
              <w:ind w:right="-30"/>
              <w:jc w:val="center"/>
              <w:rPr>
                <w:rFonts w:cs="Arial"/>
                <w:szCs w:val="20"/>
              </w:rPr>
            </w:pPr>
            <w:r w:rsidRPr="00D765F1">
              <w:rPr>
                <w:rFonts w:cs="Arial"/>
                <w:szCs w:val="20"/>
              </w:rPr>
              <w:t>01</w:t>
            </w:r>
          </w:p>
        </w:tc>
      </w:tr>
    </w:tbl>
    <w:p w14:paraId="1B1CF34A" w14:textId="77777777" w:rsidR="004F647C"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9612C6">
        <w:rPr>
          <w:rFonts w:cs="Arial"/>
          <w:color w:val="000000"/>
          <w:szCs w:val="20"/>
          <w:lang w:eastAsia="en-US"/>
        </w:rPr>
        <w:t>Também ficam sujeitas às penalidades do art. 87, III e IV da Lei nº 8.666, de 1993, as empresas ou profissionais que:</w:t>
      </w:r>
    </w:p>
    <w:p w14:paraId="40AE0C1D" w14:textId="24E21524" w:rsidR="004F647C" w:rsidRPr="00DB2A94"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lastRenderedPageBreak/>
        <w:t xml:space="preserve"> </w:t>
      </w:r>
      <w:proofErr w:type="gramStart"/>
      <w:r w:rsidR="004F647C" w:rsidRPr="00DB2A94">
        <w:rPr>
          <w:rFonts w:cs="Arial"/>
          <w:szCs w:val="20"/>
        </w:rPr>
        <w:t>tenham</w:t>
      </w:r>
      <w:proofErr w:type="gramEnd"/>
      <w:r w:rsidR="004F647C" w:rsidRPr="00DB2A94">
        <w:rPr>
          <w:rFonts w:cs="Arial"/>
          <w:szCs w:val="20"/>
        </w:rPr>
        <w:t xml:space="preserve"> sofrido condenação definitiva por praticar, por meio dolosos, fraude fiscal no recolhimento de quaisquer tributos;</w:t>
      </w:r>
    </w:p>
    <w:p w14:paraId="70139125" w14:textId="77777777" w:rsidR="004F647C" w:rsidRPr="00DB2A94" w:rsidRDefault="004F647C" w:rsidP="004F647C">
      <w:pPr>
        <w:pStyle w:val="PargrafodaLista"/>
        <w:numPr>
          <w:ilvl w:val="2"/>
          <w:numId w:val="29"/>
        </w:numPr>
        <w:spacing w:before="120" w:after="120" w:line="276" w:lineRule="auto"/>
        <w:jc w:val="both"/>
        <w:rPr>
          <w:rFonts w:cs="Arial"/>
          <w:color w:val="000000"/>
          <w:szCs w:val="20"/>
          <w:lang w:eastAsia="en-US"/>
        </w:rPr>
      </w:pPr>
      <w:proofErr w:type="gramStart"/>
      <w:r w:rsidRPr="00DB2A94">
        <w:rPr>
          <w:rFonts w:cs="Arial"/>
          <w:szCs w:val="20"/>
        </w:rPr>
        <w:t>tenham</w:t>
      </w:r>
      <w:proofErr w:type="gramEnd"/>
      <w:r w:rsidRPr="00DB2A94">
        <w:rPr>
          <w:rFonts w:cs="Arial"/>
          <w:szCs w:val="20"/>
        </w:rPr>
        <w:t xml:space="preserve"> praticado atos ilícitos visando a frustrar os objetivos da licitação; e</w:t>
      </w:r>
    </w:p>
    <w:p w14:paraId="39B425C3" w14:textId="1051DA4D" w:rsidR="004F647C" w:rsidRPr="00DB2A94" w:rsidRDefault="0089289E" w:rsidP="004F647C">
      <w:pPr>
        <w:pStyle w:val="PargrafodaLista"/>
        <w:numPr>
          <w:ilvl w:val="2"/>
          <w:numId w:val="29"/>
        </w:numPr>
        <w:spacing w:before="120" w:after="120" w:line="276" w:lineRule="auto"/>
        <w:ind w:left="851" w:hanging="1"/>
        <w:jc w:val="both"/>
        <w:rPr>
          <w:rFonts w:cs="Arial"/>
          <w:color w:val="000000"/>
          <w:szCs w:val="20"/>
          <w:lang w:eastAsia="en-US"/>
        </w:rPr>
      </w:pPr>
      <w:r>
        <w:rPr>
          <w:rFonts w:cs="Arial"/>
          <w:szCs w:val="20"/>
        </w:rPr>
        <w:t xml:space="preserve"> </w:t>
      </w:r>
      <w:proofErr w:type="gramStart"/>
      <w:r w:rsidR="004F647C" w:rsidRPr="00DB2A94">
        <w:rPr>
          <w:rFonts w:cs="Arial"/>
          <w:szCs w:val="20"/>
        </w:rPr>
        <w:t>demonstrem</w:t>
      </w:r>
      <w:proofErr w:type="gramEnd"/>
      <w:r w:rsidR="004F647C" w:rsidRPr="00DB2A94">
        <w:rPr>
          <w:rFonts w:cs="Arial"/>
          <w:szCs w:val="20"/>
        </w:rPr>
        <w:t xml:space="preserve"> não possuir idoneidade para contratar com a Administração em virtude de atos ilícitos praticados. </w:t>
      </w:r>
    </w:p>
    <w:p w14:paraId="4F198447" w14:textId="77777777" w:rsidR="004F647C" w:rsidRPr="009612C6"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9612C6">
        <w:rPr>
          <w:rFonts w:cs="Arial"/>
          <w:color w:val="000000"/>
          <w:szCs w:val="20"/>
          <w:lang w:eastAsia="en-US"/>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0F47ADA" w14:textId="77777777" w:rsidR="004F647C" w:rsidRPr="009612C6"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9612C6">
        <w:rPr>
          <w:rFonts w:cs="Arial"/>
          <w:color w:val="000000"/>
          <w:szCs w:val="20"/>
          <w:lang w:eastAsia="en-US"/>
        </w:rPr>
        <w:t>A autoridade competente, na aplicação das sanções, levará em consideração a gravidade da conduta do infrator, o caráter educativo da pena, bem como o dano causado à Administração, observado o princípio da proporcionalidade.</w:t>
      </w:r>
    </w:p>
    <w:p w14:paraId="5E19B59D" w14:textId="77777777" w:rsidR="004F647C" w:rsidRPr="009612C6" w:rsidRDefault="004F647C" w:rsidP="004F647C">
      <w:pPr>
        <w:pStyle w:val="PargrafodaLista"/>
        <w:numPr>
          <w:ilvl w:val="1"/>
          <w:numId w:val="29"/>
        </w:numPr>
        <w:spacing w:before="120" w:after="120" w:line="276" w:lineRule="auto"/>
        <w:ind w:left="426" w:hanging="1"/>
        <w:jc w:val="both"/>
        <w:rPr>
          <w:rFonts w:cs="Arial"/>
          <w:color w:val="000000"/>
          <w:szCs w:val="20"/>
          <w:lang w:eastAsia="en-US"/>
        </w:rPr>
      </w:pPr>
      <w:r w:rsidRPr="009612C6">
        <w:rPr>
          <w:rFonts w:cs="Arial"/>
          <w:color w:val="000000"/>
          <w:szCs w:val="20"/>
          <w:lang w:eastAsia="en-US"/>
        </w:rPr>
        <w:t>As penalidades serão obrigatoriamente registradas no SICAF.</w:t>
      </w:r>
    </w:p>
    <w:p w14:paraId="1B593FA0" w14:textId="77777777" w:rsidR="004F647C" w:rsidRPr="001553D7" w:rsidRDefault="004F647C" w:rsidP="004F647C">
      <w:pPr>
        <w:spacing w:before="120" w:after="120" w:line="276" w:lineRule="auto"/>
        <w:ind w:left="425"/>
        <w:jc w:val="both"/>
        <w:rPr>
          <w:rFonts w:cs="Arial"/>
          <w:szCs w:val="20"/>
        </w:rPr>
      </w:pPr>
    </w:p>
    <w:p w14:paraId="49EA8CB4" w14:textId="77777777" w:rsidR="004F647C" w:rsidRPr="000D703F" w:rsidRDefault="004F647C" w:rsidP="004F647C">
      <w:pPr>
        <w:rPr>
          <w:lang w:val="x-none"/>
        </w:rPr>
      </w:pPr>
    </w:p>
    <w:p w14:paraId="4624BC58" w14:textId="0F29A9B5" w:rsidR="004F647C" w:rsidRPr="00B90A13" w:rsidRDefault="004F647C" w:rsidP="004F647C">
      <w:pPr>
        <w:spacing w:after="360"/>
        <w:ind w:left="360"/>
        <w:jc w:val="right"/>
        <w:rPr>
          <w:rFonts w:cs="Arial"/>
          <w:szCs w:val="20"/>
        </w:rPr>
      </w:pPr>
      <w:r>
        <w:rPr>
          <w:rFonts w:cs="Arial"/>
          <w:szCs w:val="20"/>
        </w:rPr>
        <w:t>Mossoró/RN</w:t>
      </w:r>
      <w:r w:rsidRPr="00B90A13">
        <w:rPr>
          <w:rFonts w:cs="Arial"/>
          <w:szCs w:val="20"/>
        </w:rPr>
        <w:t>,</w:t>
      </w:r>
      <w:r>
        <w:rPr>
          <w:rFonts w:cs="Arial"/>
          <w:szCs w:val="20"/>
        </w:rPr>
        <w:t xml:space="preserve"> _____ </w:t>
      </w:r>
      <w:r w:rsidRPr="00B90A13">
        <w:rPr>
          <w:rFonts w:cs="Arial"/>
          <w:szCs w:val="20"/>
        </w:rPr>
        <w:t>de</w:t>
      </w:r>
      <w:r>
        <w:rPr>
          <w:rFonts w:cs="Arial"/>
          <w:szCs w:val="20"/>
        </w:rPr>
        <w:t xml:space="preserve"> </w:t>
      </w:r>
      <w:r w:rsidR="00CA12C5">
        <w:rPr>
          <w:rFonts w:cs="Arial"/>
          <w:szCs w:val="20"/>
        </w:rPr>
        <w:t>________</w:t>
      </w:r>
      <w:r w:rsidR="00CE4044">
        <w:rPr>
          <w:rFonts w:cs="Arial"/>
          <w:szCs w:val="20"/>
        </w:rPr>
        <w:t xml:space="preserve"> </w:t>
      </w:r>
      <w:proofErr w:type="spellStart"/>
      <w:r w:rsidRPr="00B90A13">
        <w:rPr>
          <w:rFonts w:cs="Arial"/>
          <w:szCs w:val="20"/>
        </w:rPr>
        <w:t>de</w:t>
      </w:r>
      <w:proofErr w:type="spellEnd"/>
      <w:r>
        <w:rPr>
          <w:rFonts w:cs="Arial"/>
          <w:szCs w:val="20"/>
        </w:rPr>
        <w:t xml:space="preserve"> 2018.</w:t>
      </w:r>
      <w:r w:rsidRPr="00B90A13">
        <w:rPr>
          <w:rFonts w:cs="Arial"/>
          <w:szCs w:val="20"/>
        </w:rPr>
        <w:t xml:space="preserve"> </w:t>
      </w:r>
    </w:p>
    <w:p w14:paraId="0A5A457A" w14:textId="77777777" w:rsidR="004F647C" w:rsidRPr="00ED574B" w:rsidRDefault="004F647C" w:rsidP="004F647C">
      <w:pPr>
        <w:spacing w:after="360"/>
        <w:ind w:left="360"/>
        <w:rPr>
          <w:rFonts w:cs="Arial"/>
          <w:szCs w:val="20"/>
        </w:rPr>
      </w:pPr>
    </w:p>
    <w:p w14:paraId="44281410" w14:textId="77777777" w:rsidR="004F647C" w:rsidRPr="00ED574B" w:rsidRDefault="004F647C" w:rsidP="004F647C">
      <w:pPr>
        <w:ind w:left="357"/>
        <w:jc w:val="center"/>
        <w:rPr>
          <w:rFonts w:cs="Arial"/>
          <w:szCs w:val="20"/>
        </w:rPr>
      </w:pPr>
      <w:r w:rsidRPr="00ED574B">
        <w:rPr>
          <w:rFonts w:cs="Arial"/>
          <w:szCs w:val="20"/>
        </w:rPr>
        <w:t>______________</w:t>
      </w:r>
      <w:r>
        <w:rPr>
          <w:rFonts w:cs="Arial"/>
          <w:szCs w:val="20"/>
        </w:rPr>
        <w:t>_____</w:t>
      </w:r>
      <w:r w:rsidRPr="00ED574B">
        <w:rPr>
          <w:rFonts w:cs="Arial"/>
          <w:szCs w:val="20"/>
        </w:rPr>
        <w:t>____________________</w:t>
      </w:r>
    </w:p>
    <w:p w14:paraId="5096933C" w14:textId="77777777" w:rsidR="004F647C" w:rsidRDefault="004F647C" w:rsidP="004F647C">
      <w:pPr>
        <w:ind w:left="357"/>
        <w:jc w:val="center"/>
      </w:pPr>
      <w:r>
        <w:t>SUTIC</w:t>
      </w:r>
    </w:p>
    <w:p w14:paraId="3B9B5471" w14:textId="77777777" w:rsidR="004F647C" w:rsidRDefault="004F647C" w:rsidP="004F647C">
      <w:pPr>
        <w:ind w:left="357"/>
        <w:jc w:val="center"/>
      </w:pPr>
    </w:p>
    <w:p w14:paraId="51033F41" w14:textId="77777777" w:rsidR="004F647C" w:rsidRDefault="004F647C" w:rsidP="004F647C">
      <w:pPr>
        <w:ind w:left="357"/>
        <w:jc w:val="center"/>
      </w:pPr>
    </w:p>
    <w:p w14:paraId="049E700B" w14:textId="77777777" w:rsidR="004F647C" w:rsidRDefault="004F647C" w:rsidP="004F647C">
      <w:pPr>
        <w:ind w:left="357"/>
        <w:jc w:val="center"/>
      </w:pPr>
    </w:p>
    <w:p w14:paraId="4D3CF7CA" w14:textId="77777777" w:rsidR="004F647C" w:rsidRDefault="004F647C" w:rsidP="004F647C">
      <w:pPr>
        <w:ind w:left="357"/>
        <w:jc w:val="center"/>
      </w:pPr>
    </w:p>
    <w:p w14:paraId="36FAD727" w14:textId="77777777" w:rsidR="004F647C" w:rsidRDefault="004F647C" w:rsidP="004F647C">
      <w:pPr>
        <w:ind w:left="357"/>
        <w:jc w:val="center"/>
      </w:pPr>
    </w:p>
    <w:p w14:paraId="501CB3AE" w14:textId="77777777" w:rsidR="004F647C" w:rsidRPr="00ED574B" w:rsidRDefault="004F647C" w:rsidP="004F647C">
      <w:pPr>
        <w:ind w:left="357"/>
        <w:jc w:val="center"/>
        <w:rPr>
          <w:rFonts w:cs="Arial"/>
          <w:szCs w:val="20"/>
        </w:rPr>
      </w:pPr>
      <w:r w:rsidRPr="00ED574B">
        <w:rPr>
          <w:rFonts w:cs="Arial"/>
          <w:szCs w:val="20"/>
        </w:rPr>
        <w:t>______________</w:t>
      </w:r>
      <w:r>
        <w:rPr>
          <w:rFonts w:cs="Arial"/>
          <w:szCs w:val="20"/>
        </w:rPr>
        <w:t>_____</w:t>
      </w:r>
      <w:r w:rsidRPr="00ED574B">
        <w:rPr>
          <w:rFonts w:cs="Arial"/>
          <w:szCs w:val="20"/>
        </w:rPr>
        <w:t>____________________</w:t>
      </w:r>
    </w:p>
    <w:p w14:paraId="7826031C" w14:textId="77777777" w:rsidR="004F647C" w:rsidRPr="00C11B30" w:rsidRDefault="004F647C" w:rsidP="004F647C">
      <w:pPr>
        <w:ind w:left="357"/>
        <w:jc w:val="center"/>
        <w:rPr>
          <w:rFonts w:cs="Arial"/>
          <w:szCs w:val="20"/>
          <w:lang w:val="x-none"/>
        </w:rPr>
      </w:pPr>
      <w:r>
        <w:t>DICONT</w:t>
      </w:r>
    </w:p>
    <w:p w14:paraId="7DAAA802" w14:textId="77777777" w:rsidR="00365925" w:rsidRDefault="00365925" w:rsidP="00E65329">
      <w:pPr>
        <w:jc w:val="center"/>
        <w:rPr>
          <w:rFonts w:cs="Arial"/>
          <w:szCs w:val="20"/>
        </w:rPr>
      </w:pPr>
    </w:p>
    <w:p w14:paraId="7C31AE91" w14:textId="1902F42D" w:rsidR="008B6150" w:rsidRDefault="008B6150">
      <w:pPr>
        <w:rPr>
          <w:rFonts w:cs="Arial"/>
          <w:szCs w:val="20"/>
        </w:rPr>
      </w:pPr>
      <w:r>
        <w:rPr>
          <w:rFonts w:cs="Arial"/>
          <w:szCs w:val="20"/>
        </w:rPr>
        <w:br w:type="page"/>
      </w:r>
    </w:p>
    <w:p w14:paraId="40180B10" w14:textId="59C366AC" w:rsidR="00BE4C6E" w:rsidRDefault="00BE4C6E"/>
    <w:p w14:paraId="2EA794B6" w14:textId="6E00C72E" w:rsidR="00BE4C6E" w:rsidRDefault="00BE4C6E" w:rsidP="00BE4C6E">
      <w:pPr>
        <w:spacing w:before="240" w:after="120" w:line="360" w:lineRule="auto"/>
        <w:ind w:right="-15"/>
        <w:jc w:val="center"/>
        <w:rPr>
          <w:rFonts w:cs="Arial"/>
          <w:b/>
          <w:szCs w:val="20"/>
        </w:rPr>
      </w:pPr>
      <w:r>
        <w:rPr>
          <w:rFonts w:cs="Arial"/>
          <w:b/>
          <w:szCs w:val="20"/>
        </w:rPr>
        <w:t>ANEXO II</w:t>
      </w:r>
    </w:p>
    <w:p w14:paraId="400D8793" w14:textId="1B5889B5" w:rsidR="00BE4C6E" w:rsidRPr="00BE4C6E" w:rsidRDefault="00BE4C6E" w:rsidP="00BE4C6E">
      <w:pPr>
        <w:spacing w:before="240" w:after="120" w:line="360" w:lineRule="auto"/>
        <w:ind w:right="-15"/>
        <w:jc w:val="center"/>
        <w:rPr>
          <w:rFonts w:cs="Arial"/>
          <w:szCs w:val="20"/>
        </w:rPr>
      </w:pPr>
      <w:r w:rsidRPr="00BE4C6E">
        <w:rPr>
          <w:rFonts w:cs="Arial"/>
          <w:szCs w:val="20"/>
        </w:rPr>
        <w:t>MINUTA DA ATA DE REGISTRO DE PREÇOS</w:t>
      </w:r>
    </w:p>
    <w:p w14:paraId="6216D8E8" w14:textId="77777777" w:rsidR="00BE4C6E" w:rsidRDefault="00BE4C6E" w:rsidP="00BE4C6E">
      <w:pPr>
        <w:spacing w:line="360" w:lineRule="auto"/>
        <w:ind w:right="-17"/>
        <w:jc w:val="center"/>
        <w:rPr>
          <w:rFonts w:cs="Arial"/>
          <w:szCs w:val="20"/>
        </w:rPr>
      </w:pPr>
      <w:r w:rsidRPr="00BE4C6E">
        <w:rPr>
          <w:rFonts w:cs="Arial"/>
          <w:szCs w:val="20"/>
        </w:rPr>
        <w:t>UNIVERSIDADE FEDERAL RURAL DO SEMI-ÁRIDO</w:t>
      </w:r>
    </w:p>
    <w:p w14:paraId="2EE63157" w14:textId="77777777" w:rsidR="00BE4C6E" w:rsidRPr="00BE4C6E" w:rsidRDefault="00BE4C6E" w:rsidP="00BE4C6E">
      <w:pPr>
        <w:spacing w:line="360" w:lineRule="auto"/>
        <w:ind w:right="-17"/>
        <w:jc w:val="center"/>
        <w:rPr>
          <w:rFonts w:cs="Arial"/>
          <w:szCs w:val="20"/>
        </w:rPr>
      </w:pPr>
    </w:p>
    <w:p w14:paraId="218C3990" w14:textId="77777777" w:rsidR="00BE4C6E" w:rsidRPr="00381C06" w:rsidRDefault="00BE4C6E" w:rsidP="00BE4C6E">
      <w:pPr>
        <w:spacing w:line="360" w:lineRule="auto"/>
        <w:ind w:right="-17"/>
        <w:jc w:val="center"/>
        <w:rPr>
          <w:rFonts w:cs="Arial"/>
          <w:szCs w:val="20"/>
        </w:rPr>
      </w:pPr>
      <w:r w:rsidRPr="00C60729">
        <w:rPr>
          <w:rFonts w:cs="Arial"/>
          <w:szCs w:val="20"/>
        </w:rPr>
        <w:t xml:space="preserve">ATA DE REGISTRO DE PREÇOS </w:t>
      </w:r>
      <w:r w:rsidRPr="00C60729">
        <w:rPr>
          <w:rFonts w:cs="Arial"/>
          <w:bCs/>
          <w:szCs w:val="20"/>
        </w:rPr>
        <w:t>N.º .........</w:t>
      </w:r>
    </w:p>
    <w:p w14:paraId="1B8917C4" w14:textId="77777777" w:rsidR="00BE4C6E" w:rsidRPr="00C60729" w:rsidRDefault="00BE4C6E" w:rsidP="00BE4C6E">
      <w:pPr>
        <w:jc w:val="center"/>
        <w:rPr>
          <w:rFonts w:cs="Arial"/>
          <w:b/>
          <w:bCs/>
          <w:iCs/>
          <w:color w:val="000000"/>
          <w:szCs w:val="20"/>
        </w:rPr>
      </w:pPr>
    </w:p>
    <w:p w14:paraId="7951B251" w14:textId="77777777" w:rsidR="00BE4C6E" w:rsidRPr="00C60729" w:rsidRDefault="00BE4C6E" w:rsidP="00BE4C6E">
      <w:pPr>
        <w:widowControl w:val="0"/>
        <w:tabs>
          <w:tab w:val="center" w:pos="4779"/>
          <w:tab w:val="right" w:pos="9198"/>
        </w:tabs>
        <w:autoSpaceDE w:val="0"/>
        <w:autoSpaceDN w:val="0"/>
        <w:adjustRightInd w:val="0"/>
        <w:ind w:right="-28"/>
        <w:jc w:val="both"/>
        <w:rPr>
          <w:rFonts w:cs="Arial"/>
          <w:szCs w:val="20"/>
        </w:rPr>
      </w:pPr>
      <w:r>
        <w:rPr>
          <w:rFonts w:cs="Arial"/>
          <w:szCs w:val="20"/>
        </w:rPr>
        <w:t xml:space="preserve">A Universidade Federal Rural do </w:t>
      </w:r>
      <w:proofErr w:type="spellStart"/>
      <w:r>
        <w:rPr>
          <w:rFonts w:cs="Arial"/>
          <w:szCs w:val="20"/>
        </w:rPr>
        <w:t>Semi-Árido</w:t>
      </w:r>
      <w:proofErr w:type="spellEnd"/>
      <w:r>
        <w:rPr>
          <w:rFonts w:cs="Arial"/>
          <w:szCs w:val="20"/>
        </w:rPr>
        <w:t xml:space="preserve"> (UFERSA), </w:t>
      </w:r>
      <w:r w:rsidRPr="00C60729">
        <w:rPr>
          <w:rFonts w:cs="Arial"/>
          <w:szCs w:val="20"/>
        </w:rPr>
        <w:t xml:space="preserve">com sede </w:t>
      </w:r>
      <w:r>
        <w:rPr>
          <w:rFonts w:cs="Arial"/>
          <w:szCs w:val="20"/>
        </w:rPr>
        <w:t>na Av. Francisco Mota, 572, Bairro Presidente Costa e Silva, na cidade de Mossoró/RN,</w:t>
      </w:r>
      <w:r w:rsidRPr="00C60729">
        <w:rPr>
          <w:rFonts w:cs="Arial"/>
          <w:szCs w:val="20"/>
        </w:rPr>
        <w:t xml:space="preserve"> </w:t>
      </w:r>
      <w:proofErr w:type="gramStart"/>
      <w:r w:rsidRPr="00C60729">
        <w:rPr>
          <w:rFonts w:cs="Arial"/>
          <w:szCs w:val="20"/>
        </w:rPr>
        <w:t>inscrito(</w:t>
      </w:r>
      <w:proofErr w:type="gramEnd"/>
      <w:r w:rsidRPr="00C60729">
        <w:rPr>
          <w:rFonts w:cs="Arial"/>
          <w:szCs w:val="20"/>
        </w:rPr>
        <w:t xml:space="preserve">a) no CNPJ/MF sob o nº </w:t>
      </w:r>
      <w:r w:rsidRPr="00EB6CB1">
        <w:rPr>
          <w:rFonts w:cs="Arial"/>
          <w:szCs w:val="20"/>
        </w:rPr>
        <w:t>24.529.265/0001-40</w:t>
      </w:r>
      <w:r w:rsidRPr="00C60729">
        <w:rPr>
          <w:rFonts w:cs="Arial"/>
          <w:szCs w:val="20"/>
        </w:rPr>
        <w:t>, neste ato representado(a) pelo(a) ...... (</w:t>
      </w:r>
      <w:r w:rsidRPr="00C60729">
        <w:rPr>
          <w:rFonts w:cs="Arial"/>
          <w:i/>
          <w:iCs/>
          <w:szCs w:val="20"/>
        </w:rPr>
        <w:t>cargo e nome</w:t>
      </w:r>
      <w:r w:rsidRPr="00C60729">
        <w:rPr>
          <w:rFonts w:cs="Arial"/>
          <w:szCs w:val="20"/>
        </w:rPr>
        <w:t xml:space="preserve">), nomeado(a) pela  Portaria nº ...... de ..... </w:t>
      </w:r>
      <w:proofErr w:type="gramStart"/>
      <w:r w:rsidRPr="00C60729">
        <w:rPr>
          <w:rFonts w:cs="Arial"/>
          <w:szCs w:val="20"/>
        </w:rPr>
        <w:t>de</w:t>
      </w:r>
      <w:proofErr w:type="gramEnd"/>
      <w:r w:rsidRPr="00C60729">
        <w:rPr>
          <w:rFonts w:cs="Arial"/>
          <w:szCs w:val="20"/>
        </w:rPr>
        <w:t xml:space="preserve"> ...... de 200..., publicada no ....... </w:t>
      </w:r>
      <w:proofErr w:type="gramStart"/>
      <w:r w:rsidRPr="00C60729">
        <w:rPr>
          <w:rFonts w:cs="Arial"/>
          <w:szCs w:val="20"/>
        </w:rPr>
        <w:t>de</w:t>
      </w:r>
      <w:proofErr w:type="gramEnd"/>
      <w:r w:rsidRPr="00C60729">
        <w:rPr>
          <w:rFonts w:cs="Arial"/>
          <w:szCs w:val="20"/>
        </w:rPr>
        <w:t xml:space="preserve"> ..... </w:t>
      </w:r>
      <w:proofErr w:type="gramStart"/>
      <w:r w:rsidRPr="00C60729">
        <w:rPr>
          <w:rFonts w:cs="Arial"/>
          <w:szCs w:val="20"/>
        </w:rPr>
        <w:t>de</w:t>
      </w:r>
      <w:proofErr w:type="gramEnd"/>
      <w:r w:rsidRPr="00C60729">
        <w:rPr>
          <w:rFonts w:cs="Arial"/>
          <w:szCs w:val="20"/>
        </w:rPr>
        <w:t xml:space="preserve"> ....... de ....., inscrito(a) no CPF sob o nº .............portador(a) da Carteira de Identidade nº ......., considerando o julgamento da licitação na modalidade de pregão, na forma </w:t>
      </w:r>
      <w:r w:rsidRPr="00C60729">
        <w:rPr>
          <w:rFonts w:cs="Arial"/>
          <w:iCs/>
          <w:szCs w:val="20"/>
        </w:rPr>
        <w:t>eletrônica</w:t>
      </w:r>
      <w:r w:rsidRPr="00C60729">
        <w:rPr>
          <w:rFonts w:cs="Arial"/>
          <w:szCs w:val="20"/>
        </w:rPr>
        <w:t xml:space="preserve">, para REGISTRO DE PREÇOS nº ......./20..., publicada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C60729">
        <w:rPr>
          <w:rFonts w:cs="Arial"/>
          <w:iCs/>
          <w:szCs w:val="20"/>
        </w:rPr>
        <w:t>Decreto nº 7.892, de 23 de janeiro de 2013,</w:t>
      </w:r>
      <w:r>
        <w:rPr>
          <w:rFonts w:cs="Arial"/>
          <w:iCs/>
          <w:szCs w:val="20"/>
        </w:rPr>
        <w:t xml:space="preserve"> na Instrução Normativa SEGES/MPDG n. 5, de 26 de maio de 2017</w:t>
      </w:r>
      <w:r w:rsidRPr="00C60729">
        <w:rPr>
          <w:rFonts w:cs="Arial"/>
          <w:szCs w:val="20"/>
        </w:rPr>
        <w:t xml:space="preserve"> e em conformidade com as disposições a seguir:</w:t>
      </w:r>
    </w:p>
    <w:p w14:paraId="0F045FDC" w14:textId="77777777" w:rsidR="00BE4C6E" w:rsidRPr="00C60729" w:rsidRDefault="00BE4C6E" w:rsidP="00BE4C6E">
      <w:pPr>
        <w:pStyle w:val="Nivel1"/>
        <w:widowControl w:val="0"/>
        <w:numPr>
          <w:ilvl w:val="0"/>
          <w:numId w:val="21"/>
        </w:numPr>
        <w:autoSpaceDE w:val="0"/>
        <w:autoSpaceDN w:val="0"/>
        <w:adjustRightInd w:val="0"/>
        <w:spacing w:after="120"/>
        <w:ind w:left="357" w:hanging="357"/>
      </w:pPr>
      <w:r w:rsidRPr="00C60729">
        <w:t>DO OBJETO</w:t>
      </w:r>
    </w:p>
    <w:p w14:paraId="35DE2389" w14:textId="77777777" w:rsidR="00BE4C6E" w:rsidRPr="00A266E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A266E9">
        <w:rPr>
          <w:rFonts w:cs="Arial"/>
          <w:szCs w:val="20"/>
        </w:rPr>
        <w:t xml:space="preserve">A presente Ata tem por objeto o registro de preços para a eventual prestação de serviço de </w:t>
      </w:r>
      <w:r w:rsidRPr="00E34640">
        <w:rPr>
          <w:rFonts w:cs="Arial"/>
        </w:rPr>
        <w:t xml:space="preserve">manutenção preventiva e corretiva em equipamentos de áudio e vídeo (projetores multimídia), visando atender as demandas da Superintendência de Tecnologia da Informação e Comunicação – SUTIC da Universidade Federal Rural do </w:t>
      </w:r>
      <w:proofErr w:type="spellStart"/>
      <w:r w:rsidRPr="00E34640">
        <w:rPr>
          <w:rFonts w:cs="Arial"/>
        </w:rPr>
        <w:t>Semi-Árido</w:t>
      </w:r>
      <w:proofErr w:type="spellEnd"/>
      <w:r w:rsidRPr="00E34640">
        <w:rPr>
          <w:rFonts w:cs="Arial"/>
        </w:rPr>
        <w:t xml:space="preserve"> – UFERSA, nos </w:t>
      </w:r>
      <w:r w:rsidRPr="00E34640">
        <w:rPr>
          <w:rFonts w:cs="Arial"/>
          <w:i/>
        </w:rPr>
        <w:t>campi</w:t>
      </w:r>
      <w:r w:rsidRPr="00E34640">
        <w:rPr>
          <w:rFonts w:cs="Arial"/>
        </w:rPr>
        <w:t xml:space="preserve"> de Mossoró/RN, Angicos/RN, Caraúbas/RN e Pau dos Ferros/RN</w:t>
      </w:r>
      <w:r w:rsidRPr="00A266E9">
        <w:rPr>
          <w:rFonts w:cs="Arial"/>
          <w:szCs w:val="20"/>
        </w:rPr>
        <w:t xml:space="preserve">, especificado(s) no(s) </w:t>
      </w:r>
      <w:proofErr w:type="gramStart"/>
      <w:r w:rsidRPr="00A266E9">
        <w:rPr>
          <w:rFonts w:cs="Arial"/>
          <w:szCs w:val="20"/>
        </w:rPr>
        <w:t>item(</w:t>
      </w:r>
      <w:proofErr w:type="spellStart"/>
      <w:proofErr w:type="gramEnd"/>
      <w:r w:rsidRPr="00A266E9">
        <w:rPr>
          <w:rFonts w:cs="Arial"/>
          <w:szCs w:val="20"/>
        </w:rPr>
        <w:t>ns</w:t>
      </w:r>
      <w:proofErr w:type="spellEnd"/>
      <w:r w:rsidRPr="00F81217">
        <w:rPr>
          <w:rFonts w:cs="Arial"/>
          <w:szCs w:val="20"/>
        </w:rPr>
        <w:t xml:space="preserve">).......... </w:t>
      </w:r>
      <w:proofErr w:type="gramStart"/>
      <w:r w:rsidRPr="00F81217">
        <w:rPr>
          <w:rFonts w:cs="Arial"/>
          <w:szCs w:val="20"/>
        </w:rPr>
        <w:t>do</w:t>
      </w:r>
      <w:proofErr w:type="gramEnd"/>
      <w:r w:rsidRPr="00F81217">
        <w:rPr>
          <w:rFonts w:cs="Arial"/>
          <w:szCs w:val="20"/>
        </w:rPr>
        <w:t xml:space="preserve"> ..........</w:t>
      </w:r>
      <w:r w:rsidRPr="00A266E9">
        <w:rPr>
          <w:rFonts w:cs="Arial"/>
          <w:szCs w:val="20"/>
        </w:rPr>
        <w:t xml:space="preserve"> Termo de Refe</w:t>
      </w:r>
      <w:r>
        <w:rPr>
          <w:rFonts w:cs="Arial"/>
          <w:szCs w:val="20"/>
        </w:rPr>
        <w:t>rência, A</w:t>
      </w:r>
      <w:r w:rsidRPr="00A266E9">
        <w:rPr>
          <w:rFonts w:cs="Arial"/>
          <w:szCs w:val="20"/>
        </w:rPr>
        <w:t xml:space="preserve">nexo </w:t>
      </w:r>
      <w:r>
        <w:rPr>
          <w:rFonts w:cs="Arial"/>
          <w:szCs w:val="20"/>
        </w:rPr>
        <w:t>I do E</w:t>
      </w:r>
      <w:r w:rsidRPr="00A266E9">
        <w:rPr>
          <w:rFonts w:cs="Arial"/>
          <w:szCs w:val="20"/>
        </w:rPr>
        <w:t xml:space="preserve">dital de </w:t>
      </w:r>
      <w:r w:rsidRPr="00A266E9">
        <w:rPr>
          <w:rFonts w:cs="Arial"/>
          <w:i/>
          <w:szCs w:val="20"/>
        </w:rPr>
        <w:t>Pregão</w:t>
      </w:r>
      <w:r w:rsidRPr="00A266E9">
        <w:rPr>
          <w:rFonts w:cs="Arial"/>
          <w:szCs w:val="20"/>
        </w:rPr>
        <w:t xml:space="preserve"> nº ........../20..., que é parte integrante desta Ata, assim como a proposta vencedora, independentemente de transcrição.</w:t>
      </w:r>
    </w:p>
    <w:p w14:paraId="2606037B" w14:textId="77777777" w:rsidR="00BE4C6E" w:rsidRPr="00C60729" w:rsidRDefault="00BE4C6E" w:rsidP="00BE4C6E">
      <w:pPr>
        <w:pStyle w:val="Nivel1"/>
        <w:widowControl w:val="0"/>
        <w:numPr>
          <w:ilvl w:val="0"/>
          <w:numId w:val="21"/>
        </w:numPr>
        <w:autoSpaceDE w:val="0"/>
        <w:autoSpaceDN w:val="0"/>
        <w:adjustRightInd w:val="0"/>
        <w:spacing w:after="120"/>
        <w:ind w:left="357" w:hanging="357"/>
      </w:pPr>
      <w:r w:rsidRPr="00C60729">
        <w:t>DOS PREÇOS, ESPECIFICAÇÕES E QUANTITATIVOS</w:t>
      </w:r>
    </w:p>
    <w:p w14:paraId="4FC04ED0" w14:textId="77777777" w:rsidR="00BE4C6E"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 xml:space="preserve">O preço registrado, as especificações do objeto e as demais condições ofertadas na(s) proposta(s) são as que seguem: </w:t>
      </w:r>
    </w:p>
    <w:tbl>
      <w:tblPr>
        <w:tblW w:w="5000" w:type="pct"/>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5" w:type="dxa"/>
          <w:left w:w="14" w:type="dxa"/>
          <w:bottom w:w="15" w:type="dxa"/>
          <w:right w:w="15" w:type="dxa"/>
        </w:tblCellMar>
        <w:tblLook w:val="04A0" w:firstRow="1" w:lastRow="0" w:firstColumn="1" w:lastColumn="0" w:noHBand="0" w:noVBand="1"/>
      </w:tblPr>
      <w:tblGrid>
        <w:gridCol w:w="573"/>
        <w:gridCol w:w="3576"/>
        <w:gridCol w:w="1003"/>
        <w:gridCol w:w="1454"/>
        <w:gridCol w:w="1249"/>
        <w:gridCol w:w="1245"/>
      </w:tblGrid>
      <w:tr w:rsidR="00BE4C6E" w:rsidRPr="006C3E3D" w14:paraId="188ABB8C"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F9C6632"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ITEM</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E093D77"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DESCRIÇÃO DO SERVIÇO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387EC00"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UNIDADE</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07599D0"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QUANTIDADE ESTIMADA</w:t>
            </w:r>
          </w:p>
        </w:tc>
        <w:tc>
          <w:tcPr>
            <w:tcW w:w="686" w:type="pct"/>
            <w:tcBorders>
              <w:top w:val="single" w:sz="2" w:space="0" w:color="00000A"/>
              <w:left w:val="single" w:sz="2" w:space="0" w:color="00000A"/>
              <w:bottom w:val="single" w:sz="2" w:space="0" w:color="00000A"/>
              <w:right w:val="single" w:sz="2" w:space="0" w:color="00000A"/>
            </w:tcBorders>
            <w:vAlign w:val="center"/>
          </w:tcPr>
          <w:p w14:paraId="5A9A83EC" w14:textId="77777777" w:rsidR="00BE4C6E" w:rsidRPr="006C3E3D" w:rsidRDefault="00BE4C6E" w:rsidP="00646329">
            <w:pPr>
              <w:widowControl w:val="0"/>
              <w:suppressAutoHyphens/>
              <w:jc w:val="center"/>
              <w:rPr>
                <w:rFonts w:eastAsia="Lucida Sans Unicode" w:cs="Arial"/>
                <w:b/>
                <w:bCs/>
                <w:color w:val="000000"/>
                <w:kern w:val="1"/>
                <w:szCs w:val="20"/>
                <w:lang w:eastAsia="zh-CN"/>
              </w:rPr>
            </w:pPr>
            <w:r>
              <w:rPr>
                <w:rFonts w:eastAsia="Lucida Sans Unicode" w:cs="Arial"/>
                <w:b/>
                <w:bCs/>
                <w:color w:val="000000"/>
                <w:kern w:val="1"/>
                <w:szCs w:val="20"/>
                <w:lang w:eastAsia="zh-CN"/>
              </w:rPr>
              <w:t>VALOR UNITÁRIO (R$)</w:t>
            </w:r>
          </w:p>
        </w:tc>
        <w:tc>
          <w:tcPr>
            <w:tcW w:w="684" w:type="pct"/>
            <w:tcBorders>
              <w:top w:val="single" w:sz="2" w:space="0" w:color="00000A"/>
              <w:left w:val="single" w:sz="2" w:space="0" w:color="00000A"/>
              <w:bottom w:val="single" w:sz="2" w:space="0" w:color="00000A"/>
              <w:right w:val="single" w:sz="2" w:space="0" w:color="00000A"/>
            </w:tcBorders>
            <w:vAlign w:val="center"/>
          </w:tcPr>
          <w:p w14:paraId="74C3D9E2" w14:textId="77777777" w:rsidR="00BE4C6E" w:rsidRPr="006C3E3D" w:rsidRDefault="00BE4C6E" w:rsidP="00646329">
            <w:pPr>
              <w:widowControl w:val="0"/>
              <w:suppressAutoHyphens/>
              <w:jc w:val="center"/>
              <w:rPr>
                <w:rFonts w:eastAsia="Lucida Sans Unicode" w:cs="Arial"/>
                <w:b/>
                <w:bCs/>
                <w:color w:val="000000"/>
                <w:kern w:val="1"/>
                <w:szCs w:val="20"/>
                <w:lang w:eastAsia="zh-CN"/>
              </w:rPr>
            </w:pPr>
            <w:r>
              <w:rPr>
                <w:rFonts w:eastAsia="Lucida Sans Unicode" w:cs="Arial"/>
                <w:b/>
                <w:bCs/>
                <w:color w:val="000000"/>
                <w:kern w:val="1"/>
                <w:szCs w:val="20"/>
                <w:lang w:eastAsia="zh-CN"/>
              </w:rPr>
              <w:t>VALOR TOTAL (R$)</w:t>
            </w:r>
          </w:p>
        </w:tc>
      </w:tr>
      <w:tr w:rsidR="00BE4C6E" w:rsidRPr="006C3E3D" w14:paraId="6803D648"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D49BADC"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0924AF6"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PREVENTIVA em PROJETOR MULTIMÍDIA (EPSON OU SIMILARES) compreendendo limpeza de filtros, lentes e DMD.</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528C51"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4DDEE2C"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340</w:t>
            </w:r>
          </w:p>
        </w:tc>
        <w:tc>
          <w:tcPr>
            <w:tcW w:w="686" w:type="pct"/>
            <w:tcBorders>
              <w:top w:val="single" w:sz="2" w:space="0" w:color="00000A"/>
              <w:left w:val="single" w:sz="2" w:space="0" w:color="00000A"/>
              <w:bottom w:val="single" w:sz="2" w:space="0" w:color="00000A"/>
              <w:right w:val="single" w:sz="2" w:space="0" w:color="00000A"/>
            </w:tcBorders>
          </w:tcPr>
          <w:p w14:paraId="4106D371"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3DEA7E80"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448E44A2"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406391"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F38A298"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com fornecimento e instalação de LÂMPADA de até 2500 LUMENS.</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AC270DE"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070D1B5"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170</w:t>
            </w:r>
          </w:p>
        </w:tc>
        <w:tc>
          <w:tcPr>
            <w:tcW w:w="686" w:type="pct"/>
            <w:tcBorders>
              <w:top w:val="single" w:sz="2" w:space="0" w:color="00000A"/>
              <w:left w:val="single" w:sz="2" w:space="0" w:color="00000A"/>
              <w:bottom w:val="single" w:sz="2" w:space="0" w:color="00000A"/>
              <w:right w:val="single" w:sz="2" w:space="0" w:color="00000A"/>
            </w:tcBorders>
          </w:tcPr>
          <w:p w14:paraId="3329FD86"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CEFBF64"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21D7C2B"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0EBC482"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FDE77E9"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SOQUETE PARA LÂMPADA.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4AAE076"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A71FF43"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170</w:t>
            </w:r>
          </w:p>
        </w:tc>
        <w:tc>
          <w:tcPr>
            <w:tcW w:w="686" w:type="pct"/>
            <w:tcBorders>
              <w:top w:val="single" w:sz="2" w:space="0" w:color="00000A"/>
              <w:left w:val="single" w:sz="2" w:space="0" w:color="00000A"/>
              <w:bottom w:val="single" w:sz="2" w:space="0" w:color="00000A"/>
              <w:right w:val="single" w:sz="2" w:space="0" w:color="00000A"/>
            </w:tcBorders>
          </w:tcPr>
          <w:p w14:paraId="525A727F"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72E76513"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697E0305"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031579C"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4</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FADB47"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PLACA FONTE.</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5BB2A4F"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52C162"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c>
          <w:tcPr>
            <w:tcW w:w="686" w:type="pct"/>
            <w:tcBorders>
              <w:top w:val="single" w:sz="2" w:space="0" w:color="00000A"/>
              <w:left w:val="single" w:sz="2" w:space="0" w:color="00000A"/>
              <w:bottom w:val="single" w:sz="2" w:space="0" w:color="00000A"/>
              <w:right w:val="single" w:sz="2" w:space="0" w:color="00000A"/>
            </w:tcBorders>
          </w:tcPr>
          <w:p w14:paraId="19D1BEA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1E8B851A"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4844ECA"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246C916"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5</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09D048C"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BLOCO OPTICO.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2C42122"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93810FB"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c>
          <w:tcPr>
            <w:tcW w:w="686" w:type="pct"/>
            <w:tcBorders>
              <w:top w:val="single" w:sz="2" w:space="0" w:color="00000A"/>
              <w:left w:val="single" w:sz="2" w:space="0" w:color="00000A"/>
              <w:bottom w:val="single" w:sz="2" w:space="0" w:color="00000A"/>
              <w:right w:val="single" w:sz="2" w:space="0" w:color="00000A"/>
            </w:tcBorders>
          </w:tcPr>
          <w:p w14:paraId="26F0624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EF7D3C6"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7E466015"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2CF5899"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86CEC7"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SENSOR TÉRMICO.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9B7A966"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5EA6054"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c>
          <w:tcPr>
            <w:tcW w:w="686" w:type="pct"/>
            <w:tcBorders>
              <w:top w:val="single" w:sz="2" w:space="0" w:color="00000A"/>
              <w:left w:val="single" w:sz="2" w:space="0" w:color="00000A"/>
              <w:bottom w:val="single" w:sz="2" w:space="0" w:color="00000A"/>
              <w:right w:val="single" w:sz="2" w:space="0" w:color="00000A"/>
            </w:tcBorders>
          </w:tcPr>
          <w:p w14:paraId="6B7E722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CEDEA67"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670F5ADF"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CE110C5"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14D3B3F"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COOLER DE REFRIGERAÇÃO.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AE6A618"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D7EC82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c>
          <w:tcPr>
            <w:tcW w:w="686" w:type="pct"/>
            <w:tcBorders>
              <w:top w:val="single" w:sz="2" w:space="0" w:color="00000A"/>
              <w:left w:val="single" w:sz="2" w:space="0" w:color="00000A"/>
              <w:bottom w:val="single" w:sz="2" w:space="0" w:color="00000A"/>
              <w:right w:val="single" w:sz="2" w:space="0" w:color="00000A"/>
            </w:tcBorders>
          </w:tcPr>
          <w:p w14:paraId="63D0528F"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49FC171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0B92201D"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31E04B6"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8</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A7A2F1"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compreendendo reparo em PLACA FONTE de PROJETOR MULTIMÍDIA (EPSON OU SIMILARES), com fornecimento de COMPONENTES (componentes eletrônicos, fios, solda).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22D5CF"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71535E"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c>
          <w:tcPr>
            <w:tcW w:w="686" w:type="pct"/>
            <w:tcBorders>
              <w:top w:val="single" w:sz="2" w:space="0" w:color="00000A"/>
              <w:left w:val="single" w:sz="2" w:space="0" w:color="00000A"/>
              <w:bottom w:val="single" w:sz="2" w:space="0" w:color="00000A"/>
              <w:right w:val="single" w:sz="2" w:space="0" w:color="00000A"/>
            </w:tcBorders>
          </w:tcPr>
          <w:p w14:paraId="0C982FF1"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4573EE84"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568FC086"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FE6AA0F"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9</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F170420"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CARCAÇA.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061113"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0C9CA64"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c>
          <w:tcPr>
            <w:tcW w:w="686" w:type="pct"/>
            <w:tcBorders>
              <w:top w:val="single" w:sz="2" w:space="0" w:color="00000A"/>
              <w:left w:val="single" w:sz="2" w:space="0" w:color="00000A"/>
              <w:bottom w:val="single" w:sz="2" w:space="0" w:color="00000A"/>
              <w:right w:val="single" w:sz="2" w:space="0" w:color="00000A"/>
            </w:tcBorders>
          </w:tcPr>
          <w:p w14:paraId="7866128D"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7EE29C36"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708C132B"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3D9A6B9"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FDE0370"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de PROJETOR MULTIMÍDIA (EPSON OU SIMILARES), compreendendo configuração de imagem e foco.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336BFAB"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663F71D"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170</w:t>
            </w:r>
          </w:p>
        </w:tc>
        <w:tc>
          <w:tcPr>
            <w:tcW w:w="686" w:type="pct"/>
            <w:tcBorders>
              <w:top w:val="single" w:sz="2" w:space="0" w:color="00000A"/>
              <w:left w:val="single" w:sz="2" w:space="0" w:color="00000A"/>
              <w:bottom w:val="single" w:sz="2" w:space="0" w:color="00000A"/>
              <w:right w:val="single" w:sz="2" w:space="0" w:color="00000A"/>
            </w:tcBorders>
          </w:tcPr>
          <w:p w14:paraId="140BCDE8"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23E703DE"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5366C4E1"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8C8495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11</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6B16318"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com fornecimento de suporte com alongamento até 1m.</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E33722D"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6AFF5C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1773929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47CB0AB6"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116859B6"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89BC0A2"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12</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A39D8F8"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com fornecimento de suporte com alongamento de 1m a 3m.</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845A54C"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2E30A2F"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1B0A820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7D2BB91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2A5DE8C6"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B4650FD"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13</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9DEAC2"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sem fornecimento do suporte.</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C43B6DE"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CB4ACD"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0E016062"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5DB5522"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4DE67DB"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B7AB39"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14</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430ABDB"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PROJETOR, compreendendo a fixação e ajustes necessários.</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A3DDE08"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7B9AEC"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5AF3042F"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37F45E9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4876B79E"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3430696"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15</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D609404"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REMOÇÃO DE PROJETOR, compreende a retirada do projetor.</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1B2A09"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62840CE"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314B1F1D"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29F5742D"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58508950"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6EF70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16</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506833A"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REMANEJAMENTO DE PROJETOR, compreendendo a retirada e instalação do projetor, suporte, cabos.</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5E54C2C"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8A7F074"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7DC05C04"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57970967"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BAE0BC9"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4B0943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17</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531ABEA"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até 2m,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D9CE581"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71D7A3B"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10E6E05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0439E25F"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014A080F"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F06FD7B"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18</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A371AE4"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2m a 5m,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F0F9A68"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4A3721A"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3D5D45FB"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3E5295CF"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04A9D63F"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023E378"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19</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BDA3907"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5m a 10m,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CA9CFF"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0F59D88"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59A93B67"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4C58C5D2"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0BBF4DCB"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8CD0E9"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20</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371996"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10m a 15m,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FDD905F"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1F8674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119DDAD2"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FE05239"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4684DFD3"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5182C9A"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21</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B73F134"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PARA PROJETOR até 2m,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9F928E4"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6A273DE"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4143D89A"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2D95453"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1DE66097"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28B7C2A"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22</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C274147"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2m a 5m,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90041E5"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9ECC6D5"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6B94AEA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41FCE4E8"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438454B4"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A143F33"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23</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5C93FCC"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5m a 10m,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4A15EC1"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DBD16A9"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0A1B37AD"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51339913"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C858DD7"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6B25F52"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24</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3FFB623"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10m a 15m, com fornecimento de cabo.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3FB4564"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9A1DDA7"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71C11EB7"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18C44486"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0A71E8A"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A9F3DAE"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25</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A0E2E79"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DE TVs E/OU MONITOR ATÉ 60 POLEGADAS, com fornecimento do suporte.</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19D83D"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3894E7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34</w:t>
            </w:r>
          </w:p>
        </w:tc>
        <w:tc>
          <w:tcPr>
            <w:tcW w:w="686" w:type="pct"/>
            <w:tcBorders>
              <w:top w:val="single" w:sz="2" w:space="0" w:color="00000A"/>
              <w:left w:val="single" w:sz="2" w:space="0" w:color="00000A"/>
              <w:bottom w:val="single" w:sz="2" w:space="0" w:color="00000A"/>
              <w:right w:val="single" w:sz="2" w:space="0" w:color="00000A"/>
            </w:tcBorders>
          </w:tcPr>
          <w:p w14:paraId="3592F3F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1A5CC9A"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311F1D98"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64B71DF"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26</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75C3467"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CONTECTOR de CABO VGA, compreendendo reparo em conector de CABO VGA, com fornecimento de COMPONENTES (componentes eletrônicos, fios, solda).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533CB1"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F4C3402"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1974052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12F737AA"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1CCFB3A8"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1BF29D6"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27</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DB4B382"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CONTECTOR de CABO HDMI, compreendendo reparo em conector de CABO HDMI, com fornecimento de COMPONENTES (componentes eletrônicos, fios, solda).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85767FB"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C3CD56F"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24D4E79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16C4F3F5"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40082823"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72BE99A"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28</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AADB448"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TOMADA para CABO VGA compreendendo reparo na tomada para CABO VGA, com fornecimento de COMPONENTES (componentes eletrônicos, fios, solda).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4E9E0E3"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B6516D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20292C2A"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669011CF"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29468E64"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F89CCF"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29</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3A47FB9"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TOMADA para CABO VGA compreendendo reparo na tomada para CABO VGA, com fornecimento de COMPONENTES (componentes eletrônicos, fios, solda).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8C4C3D6"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F99A43C"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68</w:t>
            </w:r>
          </w:p>
        </w:tc>
        <w:tc>
          <w:tcPr>
            <w:tcW w:w="686" w:type="pct"/>
            <w:tcBorders>
              <w:top w:val="single" w:sz="2" w:space="0" w:color="00000A"/>
              <w:left w:val="single" w:sz="2" w:space="0" w:color="00000A"/>
              <w:bottom w:val="single" w:sz="2" w:space="0" w:color="00000A"/>
              <w:right w:val="single" w:sz="2" w:space="0" w:color="00000A"/>
            </w:tcBorders>
          </w:tcPr>
          <w:p w14:paraId="543E742D"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7AFBCF24"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78B8799D"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2D164FA"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30</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61B8BB6"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CONTROLE REMOTO para PROJETOR MULTIMÍDIA (EPSON OU SIMILARES), compreendendo reparo no controle remoto, com fornecimento de COMPONENTES (componentes eletrônicos, fios, solda).</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9CB8421"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F98DCFA"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66622761"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5E8D95CB"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7346742D"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81E7950"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31</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420E6E1"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SUBSTITIÇÃO de CONTROLE REMOTO para PROJETOR MULTIMÍDIA (EPSON OU SIMILARES), com fornecimento do CONTROLE REMOTO.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D460009"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17C18E3"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30D3781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3BB39420"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021DF98B"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0E3D968"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32</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0185CBF"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PROTEÇÃO para PROJETOR ou CONTROLE REMOTO, com fornecimento de material.</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1AAEFDD"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5C0E174"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102</w:t>
            </w:r>
          </w:p>
        </w:tc>
        <w:tc>
          <w:tcPr>
            <w:tcW w:w="686" w:type="pct"/>
            <w:tcBorders>
              <w:top w:val="single" w:sz="2" w:space="0" w:color="00000A"/>
              <w:left w:val="single" w:sz="2" w:space="0" w:color="00000A"/>
              <w:bottom w:val="single" w:sz="2" w:space="0" w:color="00000A"/>
              <w:right w:val="single" w:sz="2" w:space="0" w:color="00000A"/>
            </w:tcBorders>
          </w:tcPr>
          <w:p w14:paraId="1395F5D6"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7B04CC49"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r w:rsidR="00BE4C6E" w:rsidRPr="006C3E3D" w14:paraId="281E69B4" w14:textId="77777777" w:rsidTr="00646329">
        <w:trPr>
          <w:trHeight w:val="795"/>
          <w:jc w:val="center"/>
        </w:trPr>
        <w:tc>
          <w:tcPr>
            <w:tcW w:w="31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2FB080F"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33</w:t>
            </w:r>
          </w:p>
        </w:tc>
        <w:tc>
          <w:tcPr>
            <w:tcW w:w="196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711AFF" w14:textId="77777777" w:rsidR="00BE4C6E" w:rsidRPr="006C3E3D" w:rsidRDefault="00BE4C6E"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DESLOCAMENTO para atendimento, compreendendo o deslocamento intermunicipal de equipe técnica (até 02 (dois) técnicos) para realização de qualquer dos serviços descritos neste grupo.</w:t>
            </w:r>
          </w:p>
        </w:tc>
        <w:tc>
          <w:tcPr>
            <w:tcW w:w="551"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5255033" w14:textId="77777777" w:rsidR="00BE4C6E" w:rsidRPr="006C3E3D" w:rsidRDefault="00BE4C6E"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Diária</w:t>
            </w:r>
          </w:p>
        </w:tc>
        <w:tc>
          <w:tcPr>
            <w:tcW w:w="7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3828AC6" w14:textId="77777777" w:rsidR="00BE4C6E" w:rsidRPr="006C3E3D" w:rsidRDefault="00BE4C6E"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36</w:t>
            </w:r>
          </w:p>
        </w:tc>
        <w:tc>
          <w:tcPr>
            <w:tcW w:w="686" w:type="pct"/>
            <w:tcBorders>
              <w:top w:val="single" w:sz="2" w:space="0" w:color="00000A"/>
              <w:left w:val="single" w:sz="2" w:space="0" w:color="00000A"/>
              <w:bottom w:val="single" w:sz="2" w:space="0" w:color="00000A"/>
              <w:right w:val="single" w:sz="2" w:space="0" w:color="00000A"/>
            </w:tcBorders>
          </w:tcPr>
          <w:p w14:paraId="62128407"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c>
          <w:tcPr>
            <w:tcW w:w="684" w:type="pct"/>
            <w:tcBorders>
              <w:top w:val="single" w:sz="2" w:space="0" w:color="00000A"/>
              <w:left w:val="single" w:sz="2" w:space="0" w:color="00000A"/>
              <w:bottom w:val="single" w:sz="2" w:space="0" w:color="00000A"/>
              <w:right w:val="single" w:sz="2" w:space="0" w:color="00000A"/>
            </w:tcBorders>
          </w:tcPr>
          <w:p w14:paraId="7B5FDFEC" w14:textId="77777777" w:rsidR="00BE4C6E" w:rsidRPr="006C3E3D" w:rsidRDefault="00BE4C6E" w:rsidP="00646329">
            <w:pPr>
              <w:widowControl w:val="0"/>
              <w:suppressAutoHyphens/>
              <w:jc w:val="center"/>
              <w:rPr>
                <w:rFonts w:eastAsia="Lucida Sans Unicode" w:cs="Arial"/>
                <w:color w:val="000000"/>
                <w:kern w:val="1"/>
                <w:szCs w:val="20"/>
                <w:lang w:eastAsia="zh-CN"/>
              </w:rPr>
            </w:pPr>
          </w:p>
        </w:tc>
      </w:tr>
    </w:tbl>
    <w:p w14:paraId="65B5516B" w14:textId="77777777" w:rsidR="00BE4C6E" w:rsidRPr="00C60729" w:rsidRDefault="00BE4C6E" w:rsidP="00BE4C6E">
      <w:pPr>
        <w:pStyle w:val="Nivel1"/>
        <w:widowControl w:val="0"/>
        <w:numPr>
          <w:ilvl w:val="0"/>
          <w:numId w:val="21"/>
        </w:numPr>
        <w:autoSpaceDE w:val="0"/>
        <w:autoSpaceDN w:val="0"/>
        <w:adjustRightInd w:val="0"/>
        <w:spacing w:after="120"/>
        <w:ind w:left="357" w:hanging="357"/>
        <w:rPr>
          <w:iCs/>
        </w:rPr>
      </w:pPr>
      <w:r w:rsidRPr="00C60729">
        <w:t xml:space="preserve">VALIDADE DA ATA </w:t>
      </w:r>
    </w:p>
    <w:p w14:paraId="78017193"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iCs/>
          <w:szCs w:val="20"/>
        </w:rPr>
      </w:pPr>
      <w:r w:rsidRPr="00C60729">
        <w:rPr>
          <w:rFonts w:cs="Arial"/>
          <w:szCs w:val="20"/>
        </w:rPr>
        <w:t>A validade da Ata de Registro de Pr</w:t>
      </w:r>
      <w:r>
        <w:rPr>
          <w:rFonts w:cs="Arial"/>
          <w:szCs w:val="20"/>
        </w:rPr>
        <w:t>eços será de 12 meses, a partir da data de homologação do pregão</w:t>
      </w:r>
      <w:r w:rsidRPr="00C60729">
        <w:rPr>
          <w:rFonts w:cs="Arial"/>
          <w:szCs w:val="20"/>
        </w:rPr>
        <w:t>, não podendo ser prorrogada.</w:t>
      </w:r>
    </w:p>
    <w:p w14:paraId="6A6F1055" w14:textId="77777777" w:rsidR="00BE4C6E" w:rsidRPr="00C60729" w:rsidRDefault="00BE4C6E" w:rsidP="00BE4C6E">
      <w:pPr>
        <w:pStyle w:val="Nivel1"/>
        <w:widowControl w:val="0"/>
        <w:numPr>
          <w:ilvl w:val="0"/>
          <w:numId w:val="21"/>
        </w:numPr>
        <w:autoSpaceDE w:val="0"/>
        <w:autoSpaceDN w:val="0"/>
        <w:adjustRightInd w:val="0"/>
        <w:spacing w:after="120"/>
        <w:ind w:left="357" w:hanging="357"/>
      </w:pPr>
      <w:r w:rsidRPr="00C60729">
        <w:t xml:space="preserve">REVISÃO E CANCELAMENTO </w:t>
      </w:r>
    </w:p>
    <w:p w14:paraId="41D27781" w14:textId="77777777" w:rsidR="00BE4C6E" w:rsidRPr="00C60729" w:rsidRDefault="00BE4C6E" w:rsidP="00BE4C6E">
      <w:pPr>
        <w:pStyle w:val="PargrafodaLista"/>
        <w:numPr>
          <w:ilvl w:val="1"/>
          <w:numId w:val="21"/>
        </w:numPr>
        <w:spacing w:before="120" w:after="120" w:line="276" w:lineRule="auto"/>
        <w:ind w:left="425" w:firstLine="0"/>
        <w:jc w:val="both"/>
        <w:rPr>
          <w:rFonts w:cs="Arial"/>
          <w:szCs w:val="20"/>
        </w:rPr>
      </w:pPr>
      <w:r w:rsidRPr="00C60729">
        <w:rPr>
          <w:rFonts w:cs="Arial"/>
          <w:szCs w:val="20"/>
        </w:rPr>
        <w:t xml:space="preserve">A Administração realizará pesquisa de mercado periodicamente, em intervalos não superiores a 180 (cento e oitenta) dias, a fim de verificar a </w:t>
      </w:r>
      <w:proofErr w:type="spellStart"/>
      <w:r w:rsidRPr="00C60729">
        <w:rPr>
          <w:rFonts w:cs="Arial"/>
          <w:szCs w:val="20"/>
        </w:rPr>
        <w:t>vantajosidade</w:t>
      </w:r>
      <w:proofErr w:type="spellEnd"/>
      <w:r w:rsidRPr="00C60729">
        <w:rPr>
          <w:rFonts w:cs="Arial"/>
          <w:szCs w:val="20"/>
        </w:rPr>
        <w:t xml:space="preserve"> dos preços registrados nesta Ata.</w:t>
      </w:r>
    </w:p>
    <w:p w14:paraId="423F558C"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 xml:space="preserve">Quando o preço registrado tornar-se superior ao preço praticado no mercado por motivo superveniente, a Administração convocará o(s) </w:t>
      </w:r>
      <w:proofErr w:type="gramStart"/>
      <w:r w:rsidRPr="00C60729">
        <w:rPr>
          <w:rFonts w:cs="Arial"/>
          <w:szCs w:val="20"/>
        </w:rPr>
        <w:t>fornecedor(</w:t>
      </w:r>
      <w:proofErr w:type="gramEnd"/>
      <w:r w:rsidRPr="00C60729">
        <w:rPr>
          <w:rFonts w:cs="Arial"/>
          <w:szCs w:val="20"/>
        </w:rPr>
        <w:t>es) para negociar(em) a redução dos preços aos valores praticados pelo mercado.</w:t>
      </w:r>
    </w:p>
    <w:p w14:paraId="12C1B2DB"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O fornecedor que não aceitar reduzir seu preço ao valor praticado pelo mercado será liberado do compromisso assumido, sem aplicação de penalidade.</w:t>
      </w:r>
    </w:p>
    <w:p w14:paraId="2BF72A9D" w14:textId="77777777" w:rsidR="00BE4C6E" w:rsidRPr="00AE1981"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r w:rsidRPr="00AE1981">
        <w:rPr>
          <w:rFonts w:cs="Arial"/>
          <w:szCs w:val="20"/>
        </w:rPr>
        <w:t>A ordem de classificação dos fornecedores que aceitarem reduzir seus preços aos valores de mercado observará a classificação original.</w:t>
      </w:r>
    </w:p>
    <w:p w14:paraId="442AA592"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Quando o preço de mercado tornar-se superior aos preços registrados e o fornecedor não puder cumprir o compromisso, o órgão gerenciador poderá:</w:t>
      </w:r>
    </w:p>
    <w:p w14:paraId="331EB864"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t>liberar</w:t>
      </w:r>
      <w:proofErr w:type="gramEnd"/>
      <w:r w:rsidRPr="00C60729">
        <w:rPr>
          <w:rFonts w:cs="Arial"/>
          <w:szCs w:val="20"/>
        </w:rPr>
        <w:t xml:space="preserve"> o fornecedor do compromisso assumido, caso a comunicação ocorra antes do pedido de fornecimento, e sem aplicação da penalidade se confirmada a veracidade dos motivos e comprovantes apresentados; e</w:t>
      </w:r>
    </w:p>
    <w:p w14:paraId="3C94B2D0"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t>convocar</w:t>
      </w:r>
      <w:proofErr w:type="gramEnd"/>
      <w:r w:rsidRPr="00C60729">
        <w:rPr>
          <w:rFonts w:cs="Arial"/>
          <w:szCs w:val="20"/>
        </w:rPr>
        <w:t xml:space="preserve"> os demais fornecedores para assegurar igual oportunidade de negociação.</w:t>
      </w:r>
    </w:p>
    <w:p w14:paraId="2F9CB147"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Não havendo êxito nas negociações, o órgão gerenciador deverá proceder à revogação desta ata de registro de preços, adotando as medidas cabíveis para obtenção da contratação mais vantajosa.</w:t>
      </w:r>
    </w:p>
    <w:p w14:paraId="2949B0DC"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O registro do fornecedor será cancelado quando:</w:t>
      </w:r>
    </w:p>
    <w:p w14:paraId="0B12A704"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t>descumprir</w:t>
      </w:r>
      <w:proofErr w:type="gramEnd"/>
      <w:r w:rsidRPr="00C60729">
        <w:rPr>
          <w:rFonts w:cs="Arial"/>
          <w:szCs w:val="20"/>
        </w:rPr>
        <w:t xml:space="preserve"> as condições da ata de registro de preços;</w:t>
      </w:r>
    </w:p>
    <w:p w14:paraId="659DF5AE"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t>não</w:t>
      </w:r>
      <w:proofErr w:type="gramEnd"/>
      <w:r w:rsidRPr="00C60729">
        <w:rPr>
          <w:rFonts w:cs="Arial"/>
          <w:szCs w:val="20"/>
        </w:rPr>
        <w:t xml:space="preserve"> retirar a nota de empenho ou instrumento equivalente no prazo estabelecido pela Administração, sem justificativa aceitável;</w:t>
      </w:r>
    </w:p>
    <w:p w14:paraId="77E6FB02"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t>não</w:t>
      </w:r>
      <w:proofErr w:type="gramEnd"/>
      <w:r w:rsidRPr="00C60729">
        <w:rPr>
          <w:rFonts w:cs="Arial"/>
          <w:szCs w:val="20"/>
        </w:rPr>
        <w:t xml:space="preserve"> aceitar reduzir o seu preço registrado, na hipótese deste se tornar superior àqueles praticados no mercado; ou</w:t>
      </w:r>
    </w:p>
    <w:p w14:paraId="73388405"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lastRenderedPageBreak/>
        <w:t>sofrer</w:t>
      </w:r>
      <w:proofErr w:type="gramEnd"/>
      <w:r w:rsidRPr="00C60729">
        <w:rPr>
          <w:rFonts w:cs="Arial"/>
          <w:szCs w:val="20"/>
        </w:rPr>
        <w:t xml:space="preserve"> sanção administrativa cujo efeito torne-o proibido de celebrar contrato administrativo, alcançando o órgão gerenciador e órgão(s) participante(s).</w:t>
      </w:r>
    </w:p>
    <w:p w14:paraId="5A2D9D3D"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O cancelamento de registros nas hipóteses previstas nos itens 5.6.1, 5.6.2 e 5.6.4 será formalizado por despacho do órgão gerenciador, assegurado o contraditório e a ampla defesa.</w:t>
      </w:r>
    </w:p>
    <w:p w14:paraId="22F61CE1"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szCs w:val="20"/>
        </w:rPr>
      </w:pPr>
      <w:r w:rsidRPr="00C60729">
        <w:rPr>
          <w:rFonts w:cs="Arial"/>
          <w:szCs w:val="20"/>
        </w:rPr>
        <w:t>O cancelamento do registro de preços poderá ocorrer por fato superveniente, decorrente de caso fortuito ou força maior, que prejudique o cumprimento da ata, devidamente comprovados e justificados:</w:t>
      </w:r>
    </w:p>
    <w:p w14:paraId="56BEB6E8"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szCs w:val="20"/>
        </w:rPr>
      </w:pPr>
      <w:proofErr w:type="gramStart"/>
      <w:r w:rsidRPr="00C60729">
        <w:rPr>
          <w:rFonts w:cs="Arial"/>
          <w:szCs w:val="20"/>
        </w:rPr>
        <w:t>por</w:t>
      </w:r>
      <w:proofErr w:type="gramEnd"/>
      <w:r w:rsidRPr="00C60729">
        <w:rPr>
          <w:rFonts w:cs="Arial"/>
          <w:szCs w:val="20"/>
        </w:rPr>
        <w:t xml:space="preserve"> razão de interesse público; ou</w:t>
      </w:r>
    </w:p>
    <w:p w14:paraId="6D7BD3F2" w14:textId="77777777" w:rsidR="00BE4C6E" w:rsidRPr="00C60729" w:rsidRDefault="00BE4C6E" w:rsidP="00BE4C6E">
      <w:pPr>
        <w:numPr>
          <w:ilvl w:val="2"/>
          <w:numId w:val="21"/>
        </w:numPr>
        <w:autoSpaceDE w:val="0"/>
        <w:autoSpaceDN w:val="0"/>
        <w:adjustRightInd w:val="0"/>
        <w:spacing w:before="120" w:after="120" w:line="276" w:lineRule="auto"/>
        <w:ind w:left="1134" w:firstLine="0"/>
        <w:jc w:val="both"/>
        <w:rPr>
          <w:rFonts w:cs="Arial"/>
          <w:i/>
          <w:szCs w:val="20"/>
        </w:rPr>
      </w:pPr>
      <w:proofErr w:type="gramStart"/>
      <w:r w:rsidRPr="00C60729">
        <w:rPr>
          <w:rFonts w:cs="Arial"/>
          <w:szCs w:val="20"/>
        </w:rPr>
        <w:t>a</w:t>
      </w:r>
      <w:proofErr w:type="gramEnd"/>
      <w:r w:rsidRPr="00C60729">
        <w:rPr>
          <w:rFonts w:cs="Arial"/>
          <w:szCs w:val="20"/>
        </w:rPr>
        <w:t xml:space="preserve"> pedido do fornecedor. </w:t>
      </w:r>
    </w:p>
    <w:p w14:paraId="427ED9CF" w14:textId="77777777" w:rsidR="00BE4C6E" w:rsidRPr="00C60729" w:rsidRDefault="00BE4C6E" w:rsidP="00BE4C6E">
      <w:pPr>
        <w:pStyle w:val="Nivel1"/>
        <w:widowControl w:val="0"/>
        <w:numPr>
          <w:ilvl w:val="0"/>
          <w:numId w:val="21"/>
        </w:numPr>
        <w:autoSpaceDE w:val="0"/>
        <w:autoSpaceDN w:val="0"/>
        <w:adjustRightInd w:val="0"/>
        <w:spacing w:after="120"/>
        <w:ind w:left="357" w:hanging="357"/>
      </w:pPr>
      <w:r w:rsidRPr="00C60729">
        <w:t>CONDIÇÕES GERAIS</w:t>
      </w:r>
    </w:p>
    <w:p w14:paraId="1776AD73"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iCs/>
          <w:szCs w:val="20"/>
        </w:rPr>
      </w:pPr>
      <w:r w:rsidRPr="00C60729">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EE8C0B0" w14:textId="77777777" w:rsidR="00BE4C6E" w:rsidRPr="00C60729" w:rsidRDefault="00BE4C6E" w:rsidP="00BE4C6E">
      <w:pPr>
        <w:numPr>
          <w:ilvl w:val="1"/>
          <w:numId w:val="21"/>
        </w:numPr>
        <w:autoSpaceDE w:val="0"/>
        <w:autoSpaceDN w:val="0"/>
        <w:adjustRightInd w:val="0"/>
        <w:spacing w:before="120" w:after="120" w:line="276" w:lineRule="auto"/>
        <w:ind w:left="425" w:firstLine="0"/>
        <w:jc w:val="both"/>
        <w:rPr>
          <w:rFonts w:cs="Arial"/>
          <w:iCs/>
          <w:szCs w:val="20"/>
        </w:rPr>
      </w:pPr>
      <w:r w:rsidRPr="00C60729">
        <w:rPr>
          <w:rFonts w:cs="Arial"/>
          <w:iCs/>
          <w:szCs w:val="20"/>
        </w:rPr>
        <w:t xml:space="preserve">É vedado efetuar acréscimos nos quantitativos fixados nesta ata de registro de preços, inclusive o acréscimo de que trata o § 1º do art. 65 da Lei </w:t>
      </w:r>
      <w:r w:rsidRPr="00C60729">
        <w:rPr>
          <w:rFonts w:cs="Arial"/>
          <w:szCs w:val="20"/>
        </w:rPr>
        <w:t>nº 8.666/93.</w:t>
      </w:r>
    </w:p>
    <w:p w14:paraId="0234E45A" w14:textId="77777777" w:rsidR="00BE4C6E" w:rsidRPr="00B8567E" w:rsidRDefault="00BE4C6E" w:rsidP="00BE4C6E">
      <w:pPr>
        <w:numPr>
          <w:ilvl w:val="1"/>
          <w:numId w:val="21"/>
        </w:numPr>
        <w:autoSpaceDE w:val="0"/>
        <w:autoSpaceDN w:val="0"/>
        <w:adjustRightInd w:val="0"/>
        <w:spacing w:before="120" w:after="120" w:line="276" w:lineRule="auto"/>
        <w:ind w:left="425" w:firstLine="0"/>
        <w:jc w:val="both"/>
        <w:rPr>
          <w:rFonts w:cs="Arial"/>
          <w:i/>
          <w:iCs/>
          <w:szCs w:val="20"/>
        </w:rPr>
      </w:pPr>
      <w:r w:rsidRPr="00B8567E">
        <w:rPr>
          <w:rFonts w:cs="Arial"/>
          <w:i/>
          <w:iCs/>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2013.</w:t>
      </w:r>
    </w:p>
    <w:p w14:paraId="4228FDF4" w14:textId="77777777" w:rsidR="00BE4C6E" w:rsidRPr="00C60729" w:rsidRDefault="00BE4C6E" w:rsidP="00BE4C6E">
      <w:pPr>
        <w:widowControl w:val="0"/>
        <w:autoSpaceDE w:val="0"/>
        <w:autoSpaceDN w:val="0"/>
        <w:adjustRightInd w:val="0"/>
        <w:spacing w:before="240"/>
        <w:ind w:right="-15"/>
        <w:jc w:val="both"/>
        <w:rPr>
          <w:rFonts w:cs="Arial"/>
        </w:rPr>
      </w:pPr>
    </w:p>
    <w:p w14:paraId="39A34865" w14:textId="77777777" w:rsidR="00BE4C6E" w:rsidRPr="00C60729" w:rsidRDefault="00BE4C6E" w:rsidP="00BE4C6E">
      <w:pPr>
        <w:widowControl w:val="0"/>
        <w:autoSpaceDE w:val="0"/>
        <w:autoSpaceDN w:val="0"/>
        <w:adjustRightInd w:val="0"/>
        <w:ind w:right="-15"/>
        <w:jc w:val="both"/>
        <w:rPr>
          <w:rFonts w:cs="Arial"/>
          <w:i/>
          <w:iCs/>
          <w:color w:val="FF0000"/>
          <w:szCs w:val="20"/>
        </w:rPr>
      </w:pPr>
      <w:r w:rsidRPr="00C60729">
        <w:rPr>
          <w:rFonts w:cs="Arial"/>
          <w:szCs w:val="20"/>
        </w:rPr>
        <w:t>Para firmeza e validade do pactuado, a presente Ata foi lavrada em .... (</w:t>
      </w:r>
      <w:proofErr w:type="gramStart"/>
      <w:r w:rsidRPr="00C60729">
        <w:rPr>
          <w:rFonts w:cs="Arial"/>
          <w:szCs w:val="20"/>
        </w:rPr>
        <w:t>....</w:t>
      </w:r>
      <w:proofErr w:type="gramEnd"/>
      <w:r w:rsidRPr="00C60729">
        <w:rPr>
          <w:rFonts w:cs="Arial"/>
          <w:szCs w:val="20"/>
        </w:rPr>
        <w:t xml:space="preserve">) vias de igual teor, que, depois de lida e achada em ordem, vai assinada pelas partes </w:t>
      </w:r>
      <w:r w:rsidRPr="00B8567E">
        <w:rPr>
          <w:rFonts w:cs="Arial"/>
          <w:i/>
          <w:iCs/>
          <w:szCs w:val="20"/>
        </w:rPr>
        <w:t xml:space="preserve">e encaminhada cópia aos demais órgãos participantes (se houver). </w:t>
      </w:r>
    </w:p>
    <w:p w14:paraId="481D1180" w14:textId="77777777" w:rsidR="00BE4C6E" w:rsidRPr="00C60729" w:rsidRDefault="00BE4C6E" w:rsidP="00BE4C6E">
      <w:pPr>
        <w:widowControl w:val="0"/>
        <w:autoSpaceDE w:val="0"/>
        <w:autoSpaceDN w:val="0"/>
        <w:adjustRightInd w:val="0"/>
        <w:ind w:right="-15"/>
        <w:jc w:val="both"/>
        <w:rPr>
          <w:rFonts w:cs="Arial"/>
          <w:i/>
          <w:iCs/>
          <w:color w:val="FF0000"/>
          <w:szCs w:val="20"/>
        </w:rPr>
      </w:pPr>
    </w:p>
    <w:p w14:paraId="1E3527EE" w14:textId="77777777" w:rsidR="00BE4C6E" w:rsidRPr="00C60729" w:rsidRDefault="00BE4C6E" w:rsidP="00BE4C6E">
      <w:pPr>
        <w:widowControl w:val="0"/>
        <w:autoSpaceDE w:val="0"/>
        <w:autoSpaceDN w:val="0"/>
        <w:adjustRightInd w:val="0"/>
        <w:ind w:right="-15"/>
        <w:jc w:val="both"/>
        <w:rPr>
          <w:rFonts w:cs="Arial"/>
          <w:i/>
          <w:iCs/>
          <w:color w:val="FF0000"/>
          <w:szCs w:val="20"/>
        </w:rPr>
      </w:pPr>
    </w:p>
    <w:p w14:paraId="39A99EC1" w14:textId="77777777" w:rsidR="00BE4C6E" w:rsidRPr="00C60729" w:rsidRDefault="00BE4C6E" w:rsidP="00BE4C6E">
      <w:pPr>
        <w:widowControl w:val="0"/>
        <w:autoSpaceDE w:val="0"/>
        <w:autoSpaceDN w:val="0"/>
        <w:adjustRightInd w:val="0"/>
        <w:ind w:right="-30"/>
        <w:jc w:val="center"/>
        <w:rPr>
          <w:rFonts w:cs="Arial"/>
          <w:szCs w:val="20"/>
        </w:rPr>
      </w:pPr>
      <w:r w:rsidRPr="00C60729">
        <w:rPr>
          <w:rFonts w:cs="Arial"/>
          <w:szCs w:val="20"/>
        </w:rPr>
        <w:t>Local e data</w:t>
      </w:r>
    </w:p>
    <w:p w14:paraId="3B3C2A28" w14:textId="77777777" w:rsidR="00BE4C6E" w:rsidRPr="00C60729" w:rsidRDefault="00BE4C6E" w:rsidP="00BE4C6E">
      <w:pPr>
        <w:widowControl w:val="0"/>
        <w:autoSpaceDE w:val="0"/>
        <w:autoSpaceDN w:val="0"/>
        <w:adjustRightInd w:val="0"/>
        <w:ind w:right="-30"/>
        <w:jc w:val="center"/>
        <w:rPr>
          <w:rFonts w:cs="Arial"/>
          <w:szCs w:val="20"/>
        </w:rPr>
      </w:pPr>
      <w:r w:rsidRPr="00C60729">
        <w:rPr>
          <w:rFonts w:cs="Arial"/>
          <w:szCs w:val="20"/>
        </w:rPr>
        <w:t>Assinaturas</w:t>
      </w:r>
    </w:p>
    <w:p w14:paraId="0E2A046B" w14:textId="77777777" w:rsidR="00BE4C6E" w:rsidRPr="00C60729" w:rsidRDefault="00BE4C6E" w:rsidP="00BE4C6E">
      <w:pPr>
        <w:widowControl w:val="0"/>
        <w:autoSpaceDE w:val="0"/>
        <w:autoSpaceDN w:val="0"/>
        <w:adjustRightInd w:val="0"/>
        <w:ind w:right="-30"/>
        <w:jc w:val="center"/>
        <w:rPr>
          <w:rFonts w:cs="Arial"/>
          <w:szCs w:val="20"/>
        </w:rPr>
      </w:pPr>
    </w:p>
    <w:p w14:paraId="7CF84613" w14:textId="77777777" w:rsidR="00BE4C6E" w:rsidRPr="00C60729" w:rsidRDefault="00BE4C6E" w:rsidP="00BE4C6E">
      <w:pPr>
        <w:widowControl w:val="0"/>
        <w:autoSpaceDE w:val="0"/>
        <w:autoSpaceDN w:val="0"/>
        <w:adjustRightInd w:val="0"/>
        <w:ind w:right="-30"/>
        <w:jc w:val="center"/>
        <w:rPr>
          <w:rFonts w:cs="Arial"/>
          <w:szCs w:val="20"/>
        </w:rPr>
      </w:pPr>
    </w:p>
    <w:p w14:paraId="5BA5327F" w14:textId="77777777" w:rsidR="00BE4C6E" w:rsidRDefault="00BE4C6E" w:rsidP="00BE4C6E">
      <w:pPr>
        <w:widowControl w:val="0"/>
        <w:autoSpaceDE w:val="0"/>
        <w:autoSpaceDN w:val="0"/>
        <w:adjustRightInd w:val="0"/>
        <w:ind w:right="-30"/>
        <w:jc w:val="center"/>
        <w:rPr>
          <w:rFonts w:cs="Arial"/>
          <w:color w:val="000000"/>
          <w:szCs w:val="20"/>
        </w:rPr>
      </w:pPr>
      <w:r w:rsidRPr="00C60729">
        <w:rPr>
          <w:rFonts w:cs="Arial"/>
          <w:szCs w:val="20"/>
        </w:rPr>
        <w:t xml:space="preserve">Representante legal do órgão gerenciador e representante(s) </w:t>
      </w:r>
      <w:proofErr w:type="gramStart"/>
      <w:r w:rsidRPr="00C60729">
        <w:rPr>
          <w:rFonts w:cs="Arial"/>
          <w:szCs w:val="20"/>
        </w:rPr>
        <w:t>legal(</w:t>
      </w:r>
      <w:proofErr w:type="spellStart"/>
      <w:proofErr w:type="gramEnd"/>
      <w:r w:rsidRPr="00C60729">
        <w:rPr>
          <w:rFonts w:cs="Arial"/>
          <w:szCs w:val="20"/>
        </w:rPr>
        <w:t>is</w:t>
      </w:r>
      <w:proofErr w:type="spellEnd"/>
      <w:r w:rsidRPr="00C60729">
        <w:rPr>
          <w:rFonts w:cs="Arial"/>
          <w:szCs w:val="20"/>
        </w:rPr>
        <w:t xml:space="preserve">) do(s) </w:t>
      </w:r>
      <w:r w:rsidRPr="00C60729">
        <w:rPr>
          <w:rFonts w:cs="Arial"/>
          <w:color w:val="000000"/>
          <w:szCs w:val="20"/>
        </w:rPr>
        <w:t>fornecedor(es) registrado(s)</w:t>
      </w:r>
    </w:p>
    <w:p w14:paraId="05C5FC41" w14:textId="119ED1B9" w:rsidR="00891905" w:rsidRDefault="00891905">
      <w:pPr>
        <w:rPr>
          <w:rFonts w:cs="Arial"/>
          <w:color w:val="000000"/>
          <w:szCs w:val="20"/>
        </w:rPr>
      </w:pPr>
      <w:r>
        <w:rPr>
          <w:rFonts w:cs="Arial"/>
          <w:color w:val="000000"/>
          <w:szCs w:val="20"/>
        </w:rPr>
        <w:br w:type="page"/>
      </w:r>
    </w:p>
    <w:p w14:paraId="79639C16" w14:textId="77777777" w:rsidR="00891905" w:rsidRDefault="00891905" w:rsidP="00891905">
      <w:pPr>
        <w:tabs>
          <w:tab w:val="left" w:pos="5280"/>
        </w:tabs>
        <w:spacing w:before="240" w:after="120" w:line="360" w:lineRule="auto"/>
        <w:ind w:right="-15"/>
        <w:jc w:val="center"/>
        <w:rPr>
          <w:rFonts w:cs="Times New Roman"/>
          <w:b/>
          <w:szCs w:val="20"/>
        </w:rPr>
      </w:pPr>
      <w:r>
        <w:rPr>
          <w:rFonts w:cs="Times New Roman"/>
          <w:b/>
          <w:szCs w:val="20"/>
        </w:rPr>
        <w:lastRenderedPageBreak/>
        <w:t>ANEXO III</w:t>
      </w:r>
    </w:p>
    <w:p w14:paraId="7D67EA54" w14:textId="77777777" w:rsidR="00891905" w:rsidRPr="001B48A0" w:rsidRDefault="00891905" w:rsidP="00891905">
      <w:pPr>
        <w:tabs>
          <w:tab w:val="left" w:pos="5280"/>
        </w:tabs>
        <w:spacing w:before="240" w:after="120" w:line="360" w:lineRule="auto"/>
        <w:ind w:right="-15"/>
        <w:jc w:val="center"/>
        <w:rPr>
          <w:rFonts w:cs="Times New Roman"/>
          <w:szCs w:val="20"/>
        </w:rPr>
      </w:pPr>
      <w:r w:rsidRPr="001B48A0">
        <w:rPr>
          <w:rFonts w:cs="Times New Roman"/>
          <w:szCs w:val="20"/>
        </w:rPr>
        <w:t>MINUTA DE TERMO DE CONTRATO Nº ___/____</w:t>
      </w:r>
    </w:p>
    <w:p w14:paraId="16959FEA" w14:textId="77777777" w:rsidR="00891905" w:rsidRDefault="00891905" w:rsidP="00891905">
      <w:pPr>
        <w:spacing w:after="120" w:line="360" w:lineRule="auto"/>
        <w:ind w:left="3969"/>
        <w:jc w:val="both"/>
        <w:rPr>
          <w:rFonts w:cs="Times New Roman"/>
          <w:b/>
          <w:szCs w:val="20"/>
        </w:rPr>
      </w:pPr>
    </w:p>
    <w:p w14:paraId="0524902E" w14:textId="1C29FB63" w:rsidR="00891905" w:rsidRDefault="00891905" w:rsidP="00891905">
      <w:pPr>
        <w:spacing w:after="120" w:line="360" w:lineRule="auto"/>
        <w:ind w:left="3969"/>
        <w:jc w:val="both"/>
        <w:rPr>
          <w:rFonts w:cs="Times New Roman"/>
          <w:b/>
          <w:color w:val="FF0000"/>
          <w:szCs w:val="20"/>
        </w:rPr>
      </w:pPr>
      <w:r>
        <w:rPr>
          <w:rFonts w:cs="Times New Roman"/>
          <w:b/>
          <w:szCs w:val="20"/>
        </w:rPr>
        <w:t xml:space="preserve">MINUTA DE </w:t>
      </w:r>
      <w:r w:rsidRPr="00391D87">
        <w:rPr>
          <w:rFonts w:cs="Times New Roman"/>
          <w:b/>
          <w:szCs w:val="20"/>
        </w:rPr>
        <w:t>TERMO DE CONTRATO DE PRESTAÇÃO DE SERVIÇOS</w:t>
      </w:r>
      <w:proofErr w:type="gramStart"/>
      <w:r w:rsidRPr="00391D87">
        <w:rPr>
          <w:rFonts w:cs="Times New Roman"/>
          <w:b/>
          <w:szCs w:val="20"/>
        </w:rPr>
        <w:t xml:space="preserve">  </w:t>
      </w:r>
      <w:proofErr w:type="gramEnd"/>
      <w:r w:rsidRPr="00391D87">
        <w:rPr>
          <w:rFonts w:cs="Times New Roman"/>
          <w:b/>
          <w:szCs w:val="20"/>
        </w:rPr>
        <w:t xml:space="preserve">Nº </w:t>
      </w:r>
      <w:r w:rsidRPr="00391D87">
        <w:rPr>
          <w:rFonts w:cs="Times New Roman"/>
          <w:b/>
          <w:color w:val="FF0000"/>
          <w:szCs w:val="20"/>
        </w:rPr>
        <w:t>......../....</w:t>
      </w:r>
      <w:r w:rsidR="0086776D">
        <w:rPr>
          <w:rFonts w:cs="Times New Roman"/>
          <w:b/>
          <w:szCs w:val="20"/>
        </w:rPr>
        <w:t>, QUE FAZEM ENTRE SI A UNIVERSIDADE FEDERAL RURAL DO SEMI-ÁRIDO</w:t>
      </w:r>
      <w:r w:rsidR="00D660D7">
        <w:rPr>
          <w:rFonts w:cs="Times New Roman"/>
          <w:b/>
          <w:szCs w:val="20"/>
        </w:rPr>
        <w:t xml:space="preserve"> (UFERSA) </w:t>
      </w:r>
      <w:r w:rsidRPr="00391D87">
        <w:rPr>
          <w:rFonts w:cs="Times New Roman"/>
          <w:b/>
          <w:szCs w:val="20"/>
        </w:rPr>
        <w:t xml:space="preserve">E A EMPRESA </w:t>
      </w:r>
      <w:r w:rsidRPr="00391D87">
        <w:rPr>
          <w:rFonts w:cs="Times New Roman"/>
          <w:b/>
          <w:color w:val="FF0000"/>
          <w:szCs w:val="20"/>
        </w:rPr>
        <w:t xml:space="preserve">.............................................................  </w:t>
      </w:r>
    </w:p>
    <w:p w14:paraId="66BBE2B7" w14:textId="068EBCED" w:rsidR="00891905" w:rsidRDefault="00C85B9D" w:rsidP="00891905">
      <w:pPr>
        <w:spacing w:before="120" w:after="120" w:line="276" w:lineRule="auto"/>
        <w:jc w:val="both"/>
        <w:rPr>
          <w:rFonts w:cs="Times New Roman"/>
          <w:szCs w:val="20"/>
        </w:rPr>
      </w:pPr>
      <w:r>
        <w:rPr>
          <w:rFonts w:cs="Arial"/>
          <w:szCs w:val="20"/>
        </w:rPr>
        <w:t xml:space="preserve">A </w:t>
      </w:r>
      <w:r w:rsidR="00891905">
        <w:rPr>
          <w:rFonts w:cs="Arial"/>
          <w:szCs w:val="20"/>
        </w:rPr>
        <w:t xml:space="preserve">Universidade Federal Rural do </w:t>
      </w:r>
      <w:proofErr w:type="spellStart"/>
      <w:r w:rsidR="00891905">
        <w:rPr>
          <w:rFonts w:cs="Arial"/>
          <w:szCs w:val="20"/>
        </w:rPr>
        <w:t>Semi-Árido</w:t>
      </w:r>
      <w:proofErr w:type="spellEnd"/>
      <w:r w:rsidR="00891905">
        <w:rPr>
          <w:rFonts w:cs="Arial"/>
          <w:szCs w:val="20"/>
        </w:rPr>
        <w:t xml:space="preserve">, com sede na Av. Francisco Mota, 572, Costa e Silva, CEP: 59625000, na cidade de Mossoró/RN, </w:t>
      </w:r>
      <w:proofErr w:type="gramStart"/>
      <w:r w:rsidR="00891905">
        <w:rPr>
          <w:rFonts w:cs="Arial"/>
          <w:szCs w:val="20"/>
        </w:rPr>
        <w:t>inscrito(</w:t>
      </w:r>
      <w:proofErr w:type="gramEnd"/>
      <w:r w:rsidR="00891905">
        <w:rPr>
          <w:rFonts w:cs="Arial"/>
          <w:szCs w:val="20"/>
        </w:rPr>
        <w:t>a) no CNPJ sob o nº 24529265/0001-40</w:t>
      </w:r>
      <w:r w:rsidR="00891905" w:rsidRPr="00391D87">
        <w:rPr>
          <w:rFonts w:cs="Times New Roman"/>
          <w:szCs w:val="20"/>
        </w:rPr>
        <w:t xml:space="preserve">, neste ato representado(a) pelo(a) </w:t>
      </w:r>
      <w:r w:rsidR="00891905" w:rsidRPr="00391D87">
        <w:rPr>
          <w:rFonts w:cs="Times New Roman"/>
          <w:color w:val="FF0000"/>
          <w:szCs w:val="20"/>
        </w:rPr>
        <w:t xml:space="preserve">......................... </w:t>
      </w:r>
      <w:r w:rsidR="00891905" w:rsidRPr="00391D87">
        <w:rPr>
          <w:rFonts w:cs="Times New Roman"/>
          <w:iCs/>
          <w:color w:val="FF0000"/>
          <w:szCs w:val="20"/>
        </w:rPr>
        <w:t>(</w:t>
      </w:r>
      <w:r w:rsidR="00891905" w:rsidRPr="00391D87">
        <w:rPr>
          <w:rFonts w:cs="Times New Roman"/>
          <w:i/>
          <w:iCs/>
          <w:color w:val="FF0000"/>
          <w:szCs w:val="20"/>
        </w:rPr>
        <w:t>cargo e nome</w:t>
      </w:r>
      <w:r w:rsidR="00891905" w:rsidRPr="00391D87">
        <w:rPr>
          <w:rFonts w:cs="Times New Roman"/>
          <w:iCs/>
          <w:color w:val="FF0000"/>
          <w:szCs w:val="20"/>
        </w:rPr>
        <w:t>)</w:t>
      </w:r>
      <w:r w:rsidR="00891905" w:rsidRPr="00391D87">
        <w:rPr>
          <w:rFonts w:cs="Times New Roman"/>
          <w:szCs w:val="20"/>
        </w:rPr>
        <w:t xml:space="preserve">, </w:t>
      </w:r>
      <w:proofErr w:type="gramStart"/>
      <w:r w:rsidR="00891905" w:rsidRPr="00391D87">
        <w:rPr>
          <w:rFonts w:cs="Times New Roman"/>
          <w:szCs w:val="20"/>
        </w:rPr>
        <w:t>nomeado(</w:t>
      </w:r>
      <w:proofErr w:type="gramEnd"/>
      <w:r w:rsidR="00891905" w:rsidRPr="00391D87">
        <w:rPr>
          <w:rFonts w:cs="Times New Roman"/>
          <w:szCs w:val="20"/>
        </w:rPr>
        <w:t xml:space="preserve">a) pela  Portaria nº </w:t>
      </w:r>
      <w:r w:rsidR="00891905" w:rsidRPr="00391D87">
        <w:rPr>
          <w:rFonts w:cs="Times New Roman"/>
          <w:color w:val="FF0000"/>
          <w:szCs w:val="20"/>
        </w:rPr>
        <w:t>......</w:t>
      </w:r>
      <w:r w:rsidR="00891905" w:rsidRPr="00391D87">
        <w:rPr>
          <w:rFonts w:cs="Times New Roman"/>
          <w:szCs w:val="20"/>
        </w:rPr>
        <w:t xml:space="preserve">, de </w:t>
      </w:r>
      <w:r w:rsidR="00891905" w:rsidRPr="00391D87">
        <w:rPr>
          <w:rFonts w:cs="Times New Roman"/>
          <w:color w:val="FF0000"/>
          <w:szCs w:val="20"/>
        </w:rPr>
        <w:t>.....</w:t>
      </w:r>
      <w:r w:rsidR="00891905" w:rsidRPr="00391D87">
        <w:rPr>
          <w:rFonts w:cs="Times New Roman"/>
          <w:szCs w:val="20"/>
        </w:rPr>
        <w:t xml:space="preserve"> </w:t>
      </w:r>
      <w:proofErr w:type="gramStart"/>
      <w:r w:rsidR="00891905" w:rsidRPr="00391D87">
        <w:rPr>
          <w:rFonts w:cs="Times New Roman"/>
          <w:szCs w:val="20"/>
        </w:rPr>
        <w:t>de</w:t>
      </w:r>
      <w:proofErr w:type="gramEnd"/>
      <w:r w:rsidR="00891905" w:rsidRPr="00391D87">
        <w:rPr>
          <w:rFonts w:cs="Times New Roman"/>
          <w:szCs w:val="20"/>
        </w:rPr>
        <w:t xml:space="preserve"> </w:t>
      </w:r>
      <w:r w:rsidR="00891905" w:rsidRPr="00391D87">
        <w:rPr>
          <w:rFonts w:cs="Times New Roman"/>
          <w:color w:val="FF0000"/>
          <w:szCs w:val="20"/>
        </w:rPr>
        <w:t>.....................</w:t>
      </w:r>
      <w:r w:rsidR="00891905" w:rsidRPr="00391D87">
        <w:rPr>
          <w:rFonts w:cs="Times New Roman"/>
          <w:szCs w:val="20"/>
        </w:rPr>
        <w:t xml:space="preserve"> de 20</w:t>
      </w:r>
      <w:r w:rsidR="00891905" w:rsidRPr="00391D87">
        <w:rPr>
          <w:rFonts w:cs="Times New Roman"/>
          <w:color w:val="FF0000"/>
          <w:szCs w:val="20"/>
        </w:rPr>
        <w:t>...</w:t>
      </w:r>
      <w:r w:rsidR="00891905" w:rsidRPr="00391D87">
        <w:rPr>
          <w:rFonts w:cs="Times New Roman"/>
          <w:szCs w:val="20"/>
        </w:rPr>
        <w:t>, publicada no</w:t>
      </w:r>
      <w:r w:rsidR="00891905" w:rsidRPr="00391D87">
        <w:rPr>
          <w:rFonts w:cs="Times New Roman"/>
          <w:i/>
          <w:szCs w:val="20"/>
        </w:rPr>
        <w:t xml:space="preserve"> </w:t>
      </w:r>
      <w:r w:rsidR="00891905" w:rsidRPr="00391D87">
        <w:rPr>
          <w:rFonts w:cs="Times New Roman"/>
          <w:i/>
          <w:iCs/>
          <w:szCs w:val="20"/>
        </w:rPr>
        <w:t>DOU</w:t>
      </w:r>
      <w:r w:rsidR="00891905" w:rsidRPr="00391D87">
        <w:rPr>
          <w:rFonts w:cs="Times New Roman"/>
          <w:i/>
          <w:szCs w:val="20"/>
        </w:rPr>
        <w:t xml:space="preserve"> </w:t>
      </w:r>
      <w:r w:rsidR="00891905" w:rsidRPr="00391D87">
        <w:rPr>
          <w:rFonts w:cs="Times New Roman"/>
          <w:szCs w:val="20"/>
        </w:rPr>
        <w:t xml:space="preserve">de </w:t>
      </w:r>
      <w:r w:rsidR="00891905" w:rsidRPr="00391D87">
        <w:rPr>
          <w:rFonts w:cs="Times New Roman"/>
          <w:color w:val="FF0000"/>
          <w:szCs w:val="20"/>
        </w:rPr>
        <w:t>.....</w:t>
      </w:r>
      <w:r w:rsidR="00891905" w:rsidRPr="00391D87">
        <w:rPr>
          <w:rFonts w:cs="Times New Roman"/>
          <w:szCs w:val="20"/>
        </w:rPr>
        <w:t xml:space="preserve"> </w:t>
      </w:r>
      <w:proofErr w:type="gramStart"/>
      <w:r w:rsidR="00891905" w:rsidRPr="00391D87">
        <w:rPr>
          <w:rFonts w:cs="Times New Roman"/>
          <w:szCs w:val="20"/>
        </w:rPr>
        <w:t>de</w:t>
      </w:r>
      <w:proofErr w:type="gramEnd"/>
      <w:r w:rsidR="00891905" w:rsidRPr="00391D87">
        <w:rPr>
          <w:rFonts w:cs="Times New Roman"/>
          <w:szCs w:val="20"/>
        </w:rPr>
        <w:t xml:space="preserve"> </w:t>
      </w:r>
      <w:r w:rsidR="00891905" w:rsidRPr="00391D87">
        <w:rPr>
          <w:rFonts w:cs="Times New Roman"/>
          <w:color w:val="FF0000"/>
          <w:szCs w:val="20"/>
        </w:rPr>
        <w:t>...............</w:t>
      </w:r>
      <w:r w:rsidR="00891905" w:rsidRPr="00391D87">
        <w:rPr>
          <w:rFonts w:cs="Times New Roman"/>
          <w:szCs w:val="20"/>
        </w:rPr>
        <w:t xml:space="preserve"> de </w:t>
      </w:r>
      <w:r w:rsidR="00891905" w:rsidRPr="00391D87">
        <w:rPr>
          <w:rFonts w:cs="Times New Roman"/>
          <w:color w:val="FF0000"/>
          <w:szCs w:val="20"/>
        </w:rPr>
        <w:t>...........</w:t>
      </w:r>
      <w:r w:rsidR="00891905" w:rsidRPr="00391D87">
        <w:rPr>
          <w:rFonts w:cs="Times New Roman"/>
          <w:szCs w:val="20"/>
        </w:rPr>
        <w:t xml:space="preserve">, inscrito(a) no CPF nº </w:t>
      </w:r>
      <w:r w:rsidR="00891905" w:rsidRPr="00391D87">
        <w:rPr>
          <w:rFonts w:cs="Times New Roman"/>
          <w:color w:val="FF0000"/>
          <w:szCs w:val="20"/>
        </w:rPr>
        <w:t>....................</w:t>
      </w:r>
      <w:r w:rsidR="00891905" w:rsidRPr="00391D87">
        <w:rPr>
          <w:rFonts w:cs="Times New Roman"/>
          <w:szCs w:val="20"/>
        </w:rPr>
        <w:t xml:space="preserve">, portador(a) da Carteira de Identidade nº </w:t>
      </w:r>
      <w:r w:rsidR="00891905" w:rsidRPr="00391D87">
        <w:rPr>
          <w:rFonts w:cs="Times New Roman"/>
          <w:color w:val="FF0000"/>
          <w:szCs w:val="20"/>
        </w:rPr>
        <w:t>....................................</w:t>
      </w:r>
      <w:r w:rsidR="00891905" w:rsidRPr="00391D87">
        <w:rPr>
          <w:rFonts w:cs="Times New Roman"/>
          <w:szCs w:val="20"/>
        </w:rPr>
        <w:t xml:space="preserve">, doravante denominada CONTRATANTE, e o(a) </w:t>
      </w:r>
      <w:r w:rsidR="00891905" w:rsidRPr="00391D87">
        <w:rPr>
          <w:rFonts w:cs="Times New Roman"/>
          <w:color w:val="FF0000"/>
          <w:szCs w:val="20"/>
        </w:rPr>
        <w:t>..............................</w:t>
      </w:r>
      <w:r w:rsidR="00891905" w:rsidRPr="00391D87">
        <w:rPr>
          <w:rFonts w:cs="Times New Roman"/>
          <w:szCs w:val="20"/>
        </w:rPr>
        <w:t xml:space="preserve"> inscrito(a) no CNPJ/MF sob o nº </w:t>
      </w:r>
      <w:r w:rsidR="00891905" w:rsidRPr="00391D87">
        <w:rPr>
          <w:rFonts w:cs="Times New Roman"/>
          <w:color w:val="FF0000"/>
          <w:szCs w:val="20"/>
        </w:rPr>
        <w:t>............................</w:t>
      </w:r>
      <w:r w:rsidR="00891905" w:rsidRPr="00391D87">
        <w:rPr>
          <w:rFonts w:cs="Times New Roman"/>
          <w:szCs w:val="20"/>
        </w:rPr>
        <w:t xml:space="preserve">, sediado(a) na </w:t>
      </w:r>
      <w:r w:rsidR="00891905" w:rsidRPr="00391D87">
        <w:rPr>
          <w:rFonts w:cs="Times New Roman"/>
          <w:color w:val="FF0000"/>
          <w:szCs w:val="20"/>
        </w:rPr>
        <w:t>...................................</w:t>
      </w:r>
      <w:r w:rsidR="00891905" w:rsidRPr="00391D87">
        <w:rPr>
          <w:rFonts w:cs="Times New Roman"/>
          <w:szCs w:val="20"/>
        </w:rPr>
        <w:t xml:space="preserve">, em </w:t>
      </w:r>
      <w:r w:rsidR="00891905" w:rsidRPr="00391D87">
        <w:rPr>
          <w:rFonts w:cs="Times New Roman"/>
          <w:color w:val="FF0000"/>
          <w:szCs w:val="20"/>
        </w:rPr>
        <w:t>.............................</w:t>
      </w:r>
      <w:r w:rsidR="00891905" w:rsidRPr="00391D87">
        <w:rPr>
          <w:rFonts w:cs="Times New Roman"/>
          <w:szCs w:val="20"/>
        </w:rPr>
        <w:t xml:space="preserve"> doravante designada CONTRATADA, neste ato representada pelo(a) Sr.(a) </w:t>
      </w:r>
      <w:r w:rsidR="00891905" w:rsidRPr="00391D87">
        <w:rPr>
          <w:rFonts w:cs="Times New Roman"/>
          <w:color w:val="FF0000"/>
          <w:szCs w:val="20"/>
        </w:rPr>
        <w:t>.....................</w:t>
      </w:r>
      <w:r w:rsidR="00891905" w:rsidRPr="00391D87">
        <w:rPr>
          <w:rFonts w:cs="Times New Roman"/>
          <w:szCs w:val="20"/>
        </w:rPr>
        <w:t xml:space="preserve">, portador(a) da Carteira de Identidade nº </w:t>
      </w:r>
      <w:r w:rsidR="00891905" w:rsidRPr="00391D87">
        <w:rPr>
          <w:rFonts w:cs="Times New Roman"/>
          <w:color w:val="FF0000"/>
          <w:szCs w:val="20"/>
        </w:rPr>
        <w:t>.................</w:t>
      </w:r>
      <w:r w:rsidR="00891905" w:rsidRPr="00391D87">
        <w:rPr>
          <w:rFonts w:cs="Times New Roman"/>
          <w:szCs w:val="20"/>
        </w:rPr>
        <w:t xml:space="preserve">, expedida pela (o) </w:t>
      </w:r>
      <w:r w:rsidR="00891905" w:rsidRPr="00391D87">
        <w:rPr>
          <w:rFonts w:cs="Times New Roman"/>
          <w:color w:val="FF0000"/>
          <w:szCs w:val="20"/>
        </w:rPr>
        <w:t>..................</w:t>
      </w:r>
      <w:r w:rsidR="00891905" w:rsidRPr="00391D87">
        <w:rPr>
          <w:rFonts w:cs="Times New Roman"/>
          <w:szCs w:val="20"/>
        </w:rPr>
        <w:t xml:space="preserve">, e CPF nº </w:t>
      </w:r>
      <w:r w:rsidR="00891905" w:rsidRPr="00391D87">
        <w:rPr>
          <w:rFonts w:cs="Times New Roman"/>
          <w:color w:val="FF0000"/>
          <w:szCs w:val="20"/>
        </w:rPr>
        <w:t>.........................</w:t>
      </w:r>
      <w:r w:rsidR="00891905" w:rsidRPr="00391D87">
        <w:rPr>
          <w:rFonts w:cs="Times New Roman"/>
          <w:szCs w:val="20"/>
        </w:rPr>
        <w:t xml:space="preserve">, tendo em vista o que consta no Processo nº </w:t>
      </w:r>
      <w:r w:rsidR="00891905" w:rsidRPr="00391D87">
        <w:rPr>
          <w:rFonts w:cs="Times New Roman"/>
          <w:color w:val="FF0000"/>
          <w:szCs w:val="20"/>
        </w:rPr>
        <w:t xml:space="preserve">.............................. </w:t>
      </w:r>
      <w:r w:rsidR="00891905" w:rsidRPr="00391D87">
        <w:rPr>
          <w:rFonts w:cs="Times New Roman"/>
          <w:szCs w:val="20"/>
        </w:rPr>
        <w:t>e em observância às disposições da Lei nº 8.666, de 21 de junho de 1993, da Lei nº 10.520, de 17 de julho de 2002, do Decreto nº 2.271, de 7 de julho de 1997</w:t>
      </w:r>
      <w:r w:rsidR="00891905">
        <w:rPr>
          <w:rFonts w:cs="Times New Roman"/>
          <w:szCs w:val="20"/>
        </w:rPr>
        <w:t xml:space="preserve">, e </w:t>
      </w:r>
      <w:r w:rsidR="00891905" w:rsidRPr="0001748D">
        <w:rPr>
          <w:rFonts w:cs="Times New Roman"/>
          <w:szCs w:val="20"/>
        </w:rPr>
        <w:t>da Instrução Normativa SEGES/MP</w:t>
      </w:r>
      <w:r w:rsidR="00891905">
        <w:rPr>
          <w:rFonts w:cs="Times New Roman"/>
          <w:szCs w:val="20"/>
        </w:rPr>
        <w:t>DG</w:t>
      </w:r>
      <w:r w:rsidR="00891905" w:rsidRPr="0001748D">
        <w:rPr>
          <w:rFonts w:cs="Times New Roman"/>
          <w:szCs w:val="20"/>
        </w:rPr>
        <w:t xml:space="preserve"> nº 5, de 26 de maio de 2017</w:t>
      </w:r>
      <w:r w:rsidR="00891905">
        <w:rPr>
          <w:rFonts w:cs="Times New Roman"/>
          <w:szCs w:val="20"/>
        </w:rPr>
        <w:t xml:space="preserve">, </w:t>
      </w:r>
      <w:r w:rsidR="00891905" w:rsidRPr="00391D87">
        <w:rPr>
          <w:rFonts w:cs="Times New Roman"/>
          <w:szCs w:val="20"/>
        </w:rPr>
        <w:t xml:space="preserve">resolvem celebrar o presente Termo de Contrato, decorrente do Pregão nº </w:t>
      </w:r>
      <w:r w:rsidR="00891905" w:rsidRPr="00391D87">
        <w:rPr>
          <w:rFonts w:cs="Times New Roman"/>
          <w:color w:val="FF0000"/>
          <w:szCs w:val="20"/>
        </w:rPr>
        <w:t>..........</w:t>
      </w:r>
      <w:r w:rsidR="00891905" w:rsidRPr="00391D87">
        <w:rPr>
          <w:rFonts w:cs="Times New Roman"/>
          <w:szCs w:val="20"/>
        </w:rPr>
        <w:t>/20</w:t>
      </w:r>
      <w:r w:rsidR="00891905" w:rsidRPr="00391D87">
        <w:rPr>
          <w:rFonts w:cs="Times New Roman"/>
          <w:color w:val="FF0000"/>
          <w:szCs w:val="20"/>
        </w:rPr>
        <w:t>....</w:t>
      </w:r>
      <w:r w:rsidR="00891905" w:rsidRPr="00391D87">
        <w:rPr>
          <w:rFonts w:cs="Times New Roman"/>
          <w:szCs w:val="20"/>
        </w:rPr>
        <w:t>, mediante as cláusulas e condições a seguir enunciadas.</w:t>
      </w:r>
    </w:p>
    <w:p w14:paraId="50F5748D" w14:textId="77777777" w:rsidR="00891905" w:rsidRPr="00391D87" w:rsidRDefault="00891905" w:rsidP="00891905">
      <w:pPr>
        <w:pStyle w:val="Nivel1"/>
        <w:numPr>
          <w:ilvl w:val="0"/>
          <w:numId w:val="23"/>
        </w:numPr>
        <w:spacing w:after="120"/>
      </w:pPr>
      <w:r w:rsidRPr="00391D87">
        <w:t>CLÁUSULA PRIMEIRA – OBJETO</w:t>
      </w:r>
    </w:p>
    <w:p w14:paraId="7385188A" w14:textId="77777777" w:rsidR="00891905" w:rsidRPr="00391D87" w:rsidRDefault="00891905" w:rsidP="00891905">
      <w:pPr>
        <w:numPr>
          <w:ilvl w:val="1"/>
          <w:numId w:val="23"/>
        </w:numPr>
        <w:spacing w:before="120" w:after="120" w:line="276" w:lineRule="auto"/>
        <w:ind w:left="425"/>
        <w:jc w:val="both"/>
        <w:rPr>
          <w:rFonts w:cs="Times New Roman"/>
          <w:color w:val="000000"/>
          <w:szCs w:val="20"/>
        </w:rPr>
      </w:pPr>
      <w:r w:rsidRPr="00391D87">
        <w:rPr>
          <w:rFonts w:cs="Times New Roman"/>
          <w:color w:val="000000"/>
          <w:szCs w:val="20"/>
        </w:rPr>
        <w:t>O objeto do presente instrumento é</w:t>
      </w:r>
      <w:r>
        <w:rPr>
          <w:rFonts w:cs="Times New Roman"/>
          <w:color w:val="000000"/>
          <w:szCs w:val="20"/>
        </w:rPr>
        <w:t xml:space="preserve"> a c</w:t>
      </w:r>
      <w:r w:rsidRPr="00296032">
        <w:rPr>
          <w:rFonts w:cs="Arial"/>
          <w:szCs w:val="20"/>
          <w:lang w:val="pt-PT"/>
        </w:rPr>
        <w:t xml:space="preserve">ontratação </w:t>
      </w:r>
      <w:r w:rsidRPr="00570FF2">
        <w:rPr>
          <w:rFonts w:cs="Arial"/>
          <w:szCs w:val="20"/>
          <w:u w:val="single"/>
        </w:rPr>
        <w:t xml:space="preserve">de </w:t>
      </w:r>
      <w:r w:rsidRPr="00570FF2">
        <w:rPr>
          <w:rFonts w:cs="Arial"/>
          <w:u w:val="single"/>
        </w:rPr>
        <w:t xml:space="preserve">empresa especializada em serviço de manutenção preventiva e corretiva em equipamentos de áudio e vídeo (projetores multimídia), visando atender as demandas da Superintendência de Tecnologia da Informação e Comunicação – SUTIC da Universidade Federal Rural do </w:t>
      </w:r>
      <w:proofErr w:type="spellStart"/>
      <w:r w:rsidRPr="00570FF2">
        <w:rPr>
          <w:rFonts w:cs="Arial"/>
          <w:u w:val="single"/>
        </w:rPr>
        <w:t>Semi-Árido</w:t>
      </w:r>
      <w:proofErr w:type="spellEnd"/>
      <w:r w:rsidRPr="00570FF2">
        <w:rPr>
          <w:rFonts w:cs="Arial"/>
          <w:u w:val="single"/>
        </w:rPr>
        <w:t xml:space="preserve"> – UFERSA, nos </w:t>
      </w:r>
      <w:r w:rsidRPr="00570FF2">
        <w:rPr>
          <w:rFonts w:cs="Arial"/>
          <w:i/>
          <w:u w:val="single"/>
        </w:rPr>
        <w:t>campi</w:t>
      </w:r>
      <w:r w:rsidRPr="00570FF2">
        <w:rPr>
          <w:rFonts w:cs="Arial"/>
          <w:u w:val="single"/>
        </w:rPr>
        <w:t xml:space="preserve"> de Mossoró/RN, Angicos/RN, Caraúbas/RN e Pau dos Ferros/RN</w:t>
      </w:r>
      <w:r w:rsidRPr="003327B3">
        <w:rPr>
          <w:rFonts w:cs="Arial"/>
          <w:szCs w:val="20"/>
        </w:rPr>
        <w:t xml:space="preserve">, </w:t>
      </w:r>
      <w:r w:rsidRPr="00391D87">
        <w:rPr>
          <w:rFonts w:cs="Times New Roman"/>
          <w:color w:val="000000"/>
          <w:szCs w:val="20"/>
        </w:rPr>
        <w:t>que serão prestados nas condições estabelecidas no Termo de Referência, anexo do Edital.</w:t>
      </w:r>
    </w:p>
    <w:p w14:paraId="540B65BC" w14:textId="77777777" w:rsidR="00891905" w:rsidRPr="00391D87" w:rsidRDefault="00891905" w:rsidP="00891905">
      <w:pPr>
        <w:numPr>
          <w:ilvl w:val="1"/>
          <w:numId w:val="23"/>
        </w:numPr>
        <w:spacing w:before="120" w:after="120" w:line="276" w:lineRule="auto"/>
        <w:ind w:left="425"/>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14:paraId="544AC406" w14:textId="77777777" w:rsidR="00891905" w:rsidRDefault="00891905" w:rsidP="00891905">
      <w:pPr>
        <w:numPr>
          <w:ilvl w:val="1"/>
          <w:numId w:val="23"/>
        </w:numPr>
        <w:spacing w:before="120" w:after="120" w:line="276" w:lineRule="auto"/>
        <w:ind w:left="425"/>
        <w:jc w:val="both"/>
        <w:rPr>
          <w:rFonts w:cs="Times New Roman"/>
          <w:szCs w:val="20"/>
        </w:rPr>
      </w:pPr>
      <w:r w:rsidRPr="00EE0D65">
        <w:rPr>
          <w:rFonts w:cs="Times New Roman"/>
          <w:szCs w:val="20"/>
        </w:rPr>
        <w:t>Objeto da contratação:</w:t>
      </w:r>
    </w:p>
    <w:tbl>
      <w:tblPr>
        <w:tblW w:w="5000" w:type="pct"/>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5" w:type="dxa"/>
          <w:left w:w="14" w:type="dxa"/>
          <w:bottom w:w="15" w:type="dxa"/>
          <w:right w:w="15" w:type="dxa"/>
        </w:tblCellMar>
        <w:tblLook w:val="04A0" w:firstRow="1" w:lastRow="0" w:firstColumn="1" w:lastColumn="0" w:noHBand="0" w:noVBand="1"/>
      </w:tblPr>
      <w:tblGrid>
        <w:gridCol w:w="614"/>
        <w:gridCol w:w="3616"/>
        <w:gridCol w:w="941"/>
        <w:gridCol w:w="1363"/>
        <w:gridCol w:w="1283"/>
        <w:gridCol w:w="1283"/>
      </w:tblGrid>
      <w:tr w:rsidR="00891905" w:rsidRPr="006C3E3D" w14:paraId="6D9D2F0C"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34EF524"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ITEM</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71F538D"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DESCRIÇÃO DO SERVIÇO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7D50A29"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UNIDADE</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2F39ABE"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b/>
                <w:bCs/>
                <w:color w:val="000000"/>
                <w:kern w:val="1"/>
                <w:szCs w:val="20"/>
                <w:lang w:eastAsia="zh-CN"/>
              </w:rPr>
              <w:t xml:space="preserve">QUANTIDADE </w:t>
            </w:r>
          </w:p>
        </w:tc>
        <w:tc>
          <w:tcPr>
            <w:tcW w:w="705" w:type="pct"/>
            <w:tcBorders>
              <w:top w:val="single" w:sz="2" w:space="0" w:color="00000A"/>
              <w:left w:val="single" w:sz="2" w:space="0" w:color="00000A"/>
              <w:bottom w:val="single" w:sz="2" w:space="0" w:color="00000A"/>
              <w:right w:val="single" w:sz="2" w:space="0" w:color="00000A"/>
            </w:tcBorders>
            <w:vAlign w:val="center"/>
          </w:tcPr>
          <w:p w14:paraId="46842851" w14:textId="77777777" w:rsidR="00891905" w:rsidRPr="006C3E3D" w:rsidRDefault="00891905" w:rsidP="00646329">
            <w:pPr>
              <w:widowControl w:val="0"/>
              <w:suppressAutoHyphens/>
              <w:jc w:val="center"/>
              <w:rPr>
                <w:rFonts w:eastAsia="Lucida Sans Unicode" w:cs="Arial"/>
                <w:b/>
                <w:bCs/>
                <w:color w:val="000000"/>
                <w:kern w:val="1"/>
                <w:szCs w:val="20"/>
                <w:lang w:eastAsia="zh-CN"/>
              </w:rPr>
            </w:pPr>
            <w:r>
              <w:rPr>
                <w:rFonts w:eastAsia="Lucida Sans Unicode" w:cs="Arial"/>
                <w:b/>
                <w:bCs/>
                <w:color w:val="000000"/>
                <w:kern w:val="1"/>
                <w:szCs w:val="20"/>
                <w:lang w:eastAsia="zh-CN"/>
              </w:rPr>
              <w:t>VALOR UNITÁRIO (R$)</w:t>
            </w:r>
          </w:p>
        </w:tc>
        <w:tc>
          <w:tcPr>
            <w:tcW w:w="705" w:type="pct"/>
            <w:tcBorders>
              <w:top w:val="single" w:sz="2" w:space="0" w:color="00000A"/>
              <w:left w:val="single" w:sz="2" w:space="0" w:color="00000A"/>
              <w:bottom w:val="single" w:sz="2" w:space="0" w:color="00000A"/>
              <w:right w:val="single" w:sz="2" w:space="0" w:color="00000A"/>
            </w:tcBorders>
            <w:vAlign w:val="center"/>
          </w:tcPr>
          <w:p w14:paraId="570B753B" w14:textId="77777777" w:rsidR="00891905" w:rsidRPr="006C3E3D" w:rsidRDefault="00891905" w:rsidP="00646329">
            <w:pPr>
              <w:widowControl w:val="0"/>
              <w:suppressAutoHyphens/>
              <w:jc w:val="center"/>
              <w:rPr>
                <w:rFonts w:eastAsia="Lucida Sans Unicode" w:cs="Arial"/>
                <w:b/>
                <w:bCs/>
                <w:color w:val="000000"/>
                <w:kern w:val="1"/>
                <w:szCs w:val="20"/>
                <w:lang w:eastAsia="zh-CN"/>
              </w:rPr>
            </w:pPr>
            <w:r>
              <w:rPr>
                <w:rFonts w:eastAsia="Lucida Sans Unicode" w:cs="Arial"/>
                <w:b/>
                <w:bCs/>
                <w:color w:val="000000"/>
                <w:kern w:val="1"/>
                <w:szCs w:val="20"/>
                <w:lang w:eastAsia="zh-CN"/>
              </w:rPr>
              <w:t>VALOR TOTAL (R$)</w:t>
            </w:r>
          </w:p>
        </w:tc>
      </w:tr>
      <w:tr w:rsidR="00891905" w:rsidRPr="006C3E3D" w14:paraId="4E638840"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222DEAA"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EC4EA9C"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PREVENTIVA em PROJETOR MULTIMÍDIA (EPSON OU SIMILARES) compreendendo limpeza de filtros, lentes e DMD.</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3694E1E"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9E6C0D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481FB1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598B41AE"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11BC4D52"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B6EE97F"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9009CB4"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com fornecimento e instalação de LÂMPADA de até 2500 LUMENS.</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78890FD"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2F0D75"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124094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E850FC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1F1CFEC2"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FEF0373"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3</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F64499E"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SOQUETE PARA LÂMPADA.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568E92D"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4C60E5B"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D219CF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D8E81F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1973968"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6660F06"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4</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45B3C04"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PLACA FONTE.</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1A08F8"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0D6EFA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0B5BB0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56D4ED0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D1426E1"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18231BB"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5</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ABAC2CD"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BLOCO OPTICO.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9D01394"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E8BFE3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BA36714"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6B65CD4"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5CF6DB8C"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92454F1"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6</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1DB54CE"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SENSOR TÉRMICO.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511F9A"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1363CB3"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8C36C4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C1DC40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216942F8"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55165E0"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7</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EBDF7F3"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COOLER DE REFRIGERAÇÃO.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DDFA3E"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D61BF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EFC1E9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92F29F3"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1060D957"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E3AE8F4"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8</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507AFB6"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compreendendo reparo em PLACA FONTE de PROJETOR MULTIMÍDIA (EPSON OU SIMILARES), com fornecimento de COMPONENTES (componentes eletrônicos, fios, solda).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2EC8F24"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83C307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281D388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40D6178"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3F0F117A"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7EA08A"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9</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AE1C858"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PROJETOR MULTIMÍDIA (EPSON OU SIMILARES) com fornecimento e instalação de CARCAÇA.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2CF9557"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0A0D504"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518CCF2"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537B5F9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699F3EB4"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01E4532"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10</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4515AC4"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de PROJETOR MULTIMÍDIA (EPSON OU SIMILARES), compreendendo configuração de imagem e foco.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013F59C"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8C2246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AFC8A1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54A9768"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53CBF6AD"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D357C00"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11</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7E2C21A"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com fornecimento de suporte com alongamento até 1m.</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3D1877"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FE06FD6"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402F4015"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FBA2936"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044CE8E1"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2C320A4"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12</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2C80C98"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com fornecimento de suporte com alongamento de 1m a 3m.</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97F4F7"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39D881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D7AA49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2509CEB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7115DE34"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58EA667"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13</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C928CC5"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PARA PROJETOR, sem fornecimento do suporte.</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D2F22C1"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455210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0DFE38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82791E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1997FA47"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FA5810"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14</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51162AA"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PROJETOR, compreendendo a fixação e ajustes necessários.</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02C92E"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0ECD71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9050824"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116250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0010FB08"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69431E"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15</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F40C11F"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REMOÇÃO DE PROJETOR, compreende a retirada do projetor.</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23D9968"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032E7C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BF26B3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5E0850C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543D1014"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67B0F9D"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16</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A12CC3B"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REMANEJAMENTO DE PROJETOR, compreendendo a retirada e instalação do projetor, suporte, cabos.</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E31E4E1"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B263F5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559B266"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5D1D9DD6"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58AF6FAF"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59EBA57"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17</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55F64BC"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até 2m,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7A864EC"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234AFD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A4A997A"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AEEDD6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1190707"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D5C752C"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18</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F0808B4"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2m a 5m,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242B490"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415C39E"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1FE4CE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3DA19B4"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73500EA3"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2F5BF3"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19</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BE77343"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5m a 10m,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93DA018"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C33688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B3DB22B"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8E9257E"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9169DDB"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14E8870"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20</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CD50908"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HDMI de 10m a 15m,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3C8314D"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218360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5DEA42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94D648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2401D0AD"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B2BC58"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21</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AF03104"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PARA PROJETOR até 2m,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B95575E"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B45A72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A2AAD08"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23CDD4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AC003D1"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4AF3544"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22</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09B694B"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2m a 5m,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52311D3"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D6FB29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123B948"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2287B1E3"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68CBD254"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35F452A"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23</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8ED26BD"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5m a 10m,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CF3E943"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448AFEB"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3919885"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3951176"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2F3DD040"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50C105"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24</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B09DB39"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CABO VGA de 10m a 15m, com fornecimento de cabo.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42BDDAB"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1E3B94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84859B8"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AA6E221"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6EEC150"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16AECEE"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25</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E1063D1"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DE SUPORTE DE TVs E/OU MONITOR ATÉ 60 POLEGADAS, com fornecimento do suporte.</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5D21E6B"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8E5D261"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3C48F1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6B2DDAA"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26ED94D"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07AEBF5"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26</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6BB044D"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CONTECTOR de CABO VGA, compreendendo reparo em conector de CABO VGA, com fornecimento de COMPONENTES (componentes eletrônicos, fios, solda).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FA0BFD6"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4EC419E"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269E322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DF7B1DB"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57DB6EC7"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1934866"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27</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A4D3A55"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CONTECTOR de CABO HDMI, compreendendo reparo em conector de CABO HDMI, com fornecimento de COMPONENTES (componentes eletrônicos, fios, solda).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FC3C171"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E101EA"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A133D35"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0F1FF3DF"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625E95DD"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835AE0C"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28</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E62CF76"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TOMADA para CABO VGA compreendendo reparo na tomada para CABO VGA, com fornecimento de COMPONENTES (componentes eletrônicos, fios, solda).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FBDB830"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C4FC68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B7F1E21"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6B394C1"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3B29B181"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1A832E6"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29</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CB585D0"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MANUTENÇÃO CORRETIVA em TOMADA para CABO VGA compreendendo reparo na tomada para CABO VGA, com fornecimento de COMPONENTES (componentes eletrônicos, fios, solda).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ADB3163"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6027EFA"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8CE18C3"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35989F72"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2D411A82"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98B7A94"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30</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6EA5C02"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 xml:space="preserve">MANUTENÇÃO CORRETIVA em CONTROLE REMOTO para PROJETOR MULTIMÍDIA (EPSON OU </w:t>
            </w:r>
            <w:r w:rsidRPr="006C3E3D">
              <w:rPr>
                <w:rFonts w:eastAsia="Lucida Sans Unicode" w:cs="Arial"/>
                <w:color w:val="000000"/>
                <w:kern w:val="1"/>
                <w:szCs w:val="20"/>
                <w:lang w:eastAsia="zh-CN"/>
              </w:rPr>
              <w:lastRenderedPageBreak/>
              <w:t>SIMILARES), compreendendo reparo no controle remoto, com fornecimento de COMPONENTES (componentes eletrônicos, fios, solda).</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7D85CD7"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lastRenderedPageBreak/>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26E9312"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70D1A1E"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CAFBF0C"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17EB3523"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5A2BD7A"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lastRenderedPageBreak/>
              <w:t>31</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F4BB967"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SUBSTITIÇÃO de CONTROLE REMOTO para PROJETOR MULTIMÍDIA (EPSON OU SIMILARES), com fornecimento do CONTROLE REMOTO.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147437"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6BB4CFA"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1A84FB59"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AAB47B7"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47EA8888"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5624AB8"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32</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6D947DE"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INSTALAÇÃO OU SUBSTITUIÇÃO DE PROTEÇÃO para PROJETOR ou CONTROLE REMOTO, com fornecimento de material.</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8A6CD04"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UND</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213E33A"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000FA90"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09965FD"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0F07AEFA" w14:textId="77777777" w:rsidTr="00646329">
        <w:trPr>
          <w:trHeight w:val="795"/>
          <w:jc w:val="center"/>
        </w:trPr>
        <w:tc>
          <w:tcPr>
            <w:tcW w:w="33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B84995C" w14:textId="77777777" w:rsidR="00891905" w:rsidRPr="006C3E3D" w:rsidRDefault="00891905" w:rsidP="00646329">
            <w:pPr>
              <w:widowControl w:val="0"/>
              <w:suppressAutoHyphens/>
              <w:jc w:val="center"/>
              <w:rPr>
                <w:rFonts w:eastAsia="Lucida Sans Unicode" w:cs="Arial"/>
                <w:color w:val="000000"/>
                <w:kern w:val="1"/>
                <w:szCs w:val="20"/>
                <w:lang w:eastAsia="zh-CN"/>
              </w:rPr>
            </w:pPr>
            <w:r w:rsidRPr="006C3E3D">
              <w:rPr>
                <w:rFonts w:eastAsia="Lucida Sans Unicode" w:cs="Arial"/>
                <w:color w:val="000000"/>
                <w:kern w:val="1"/>
                <w:szCs w:val="20"/>
                <w:lang w:eastAsia="zh-CN"/>
              </w:rPr>
              <w:t>33</w:t>
            </w:r>
          </w:p>
        </w:tc>
        <w:tc>
          <w:tcPr>
            <w:tcW w:w="198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FC0AA0" w14:textId="77777777" w:rsidR="00891905" w:rsidRPr="006C3E3D" w:rsidRDefault="00891905" w:rsidP="00646329">
            <w:pPr>
              <w:widowControl w:val="0"/>
              <w:suppressAutoHyphens/>
              <w:jc w:val="both"/>
              <w:rPr>
                <w:rFonts w:eastAsia="Lucida Sans Unicode" w:cs="Arial"/>
                <w:kern w:val="1"/>
                <w:szCs w:val="20"/>
                <w:lang w:eastAsia="zh-CN"/>
              </w:rPr>
            </w:pPr>
            <w:r w:rsidRPr="006C3E3D">
              <w:rPr>
                <w:rFonts w:eastAsia="Lucida Sans Unicode" w:cs="Arial"/>
                <w:color w:val="000000"/>
                <w:kern w:val="1"/>
                <w:szCs w:val="20"/>
                <w:lang w:eastAsia="zh-CN"/>
              </w:rPr>
              <w:t>DESLOCAMENTO para atendimento, compreendendo o deslocamento intermunicipal de equipe técnica (até 02 (dois) técnicos) para realização de qualquer dos serviços descritos neste grupo.</w:t>
            </w:r>
          </w:p>
        </w:tc>
        <w:tc>
          <w:tcPr>
            <w:tcW w:w="517"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30A2C5" w14:textId="77777777" w:rsidR="00891905" w:rsidRPr="006C3E3D" w:rsidRDefault="00891905" w:rsidP="00646329">
            <w:pPr>
              <w:widowControl w:val="0"/>
              <w:suppressAutoHyphens/>
              <w:jc w:val="center"/>
              <w:rPr>
                <w:rFonts w:eastAsia="Lucida Sans Unicode" w:cs="Arial"/>
                <w:kern w:val="1"/>
                <w:szCs w:val="20"/>
                <w:lang w:eastAsia="zh-CN"/>
              </w:rPr>
            </w:pPr>
            <w:r w:rsidRPr="006C3E3D">
              <w:rPr>
                <w:rFonts w:eastAsia="Lucida Sans Unicode" w:cs="Arial"/>
                <w:color w:val="000000"/>
                <w:kern w:val="1"/>
                <w:szCs w:val="20"/>
                <w:lang w:eastAsia="zh-CN"/>
              </w:rPr>
              <w:t>Diária</w:t>
            </w:r>
          </w:p>
        </w:tc>
        <w:tc>
          <w:tcPr>
            <w:tcW w:w="7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CE14923"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69BFC15E"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c>
          <w:tcPr>
            <w:tcW w:w="705" w:type="pct"/>
            <w:tcBorders>
              <w:top w:val="single" w:sz="2" w:space="0" w:color="00000A"/>
              <w:left w:val="single" w:sz="2" w:space="0" w:color="00000A"/>
              <w:bottom w:val="single" w:sz="2" w:space="0" w:color="00000A"/>
              <w:right w:val="single" w:sz="2" w:space="0" w:color="00000A"/>
            </w:tcBorders>
          </w:tcPr>
          <w:p w14:paraId="7C6A2483"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r w:rsidR="00891905" w:rsidRPr="006C3E3D" w14:paraId="558ADE1D" w14:textId="77777777" w:rsidTr="00646329">
        <w:trPr>
          <w:trHeight w:val="795"/>
          <w:jc w:val="center"/>
        </w:trPr>
        <w:tc>
          <w:tcPr>
            <w:tcW w:w="4295" w:type="pct"/>
            <w:gridSpan w:val="5"/>
            <w:tcBorders>
              <w:top w:val="single" w:sz="2" w:space="0" w:color="00000A"/>
              <w:left w:val="single" w:sz="2" w:space="0" w:color="00000A"/>
              <w:bottom w:val="single" w:sz="2" w:space="0" w:color="00000A"/>
              <w:right w:val="single" w:sz="2" w:space="0" w:color="00000A"/>
            </w:tcBorders>
            <w:shd w:val="clear" w:color="auto" w:fill="auto"/>
            <w:vAlign w:val="center"/>
          </w:tcPr>
          <w:p w14:paraId="34D06A30" w14:textId="77777777" w:rsidR="00891905" w:rsidRPr="00EB6288" w:rsidRDefault="00891905" w:rsidP="00646329">
            <w:pPr>
              <w:widowControl w:val="0"/>
              <w:suppressAutoHyphens/>
              <w:jc w:val="center"/>
              <w:rPr>
                <w:rFonts w:eastAsia="Lucida Sans Unicode" w:cs="Arial"/>
                <w:b/>
                <w:color w:val="000000"/>
                <w:kern w:val="1"/>
                <w:szCs w:val="20"/>
                <w:lang w:eastAsia="zh-CN"/>
              </w:rPr>
            </w:pPr>
            <w:r w:rsidRPr="00EB6288">
              <w:rPr>
                <w:rFonts w:eastAsia="Lucida Sans Unicode" w:cs="Arial"/>
                <w:b/>
                <w:color w:val="000000"/>
                <w:kern w:val="1"/>
                <w:szCs w:val="20"/>
                <w:lang w:eastAsia="zh-CN"/>
              </w:rPr>
              <w:t>VALOR TOTAL</w:t>
            </w:r>
            <w:r>
              <w:rPr>
                <w:rFonts w:eastAsia="Lucida Sans Unicode" w:cs="Arial"/>
                <w:b/>
                <w:color w:val="000000"/>
                <w:kern w:val="1"/>
                <w:szCs w:val="20"/>
                <w:lang w:eastAsia="zh-CN"/>
              </w:rPr>
              <w:t xml:space="preserve"> (R$)</w:t>
            </w:r>
          </w:p>
        </w:tc>
        <w:tc>
          <w:tcPr>
            <w:tcW w:w="705" w:type="pct"/>
            <w:tcBorders>
              <w:top w:val="single" w:sz="2" w:space="0" w:color="00000A"/>
              <w:left w:val="single" w:sz="2" w:space="0" w:color="00000A"/>
              <w:bottom w:val="single" w:sz="2" w:space="0" w:color="00000A"/>
              <w:right w:val="single" w:sz="2" w:space="0" w:color="00000A"/>
            </w:tcBorders>
          </w:tcPr>
          <w:p w14:paraId="3A868436" w14:textId="77777777" w:rsidR="00891905" w:rsidRPr="006C3E3D" w:rsidRDefault="00891905" w:rsidP="00646329">
            <w:pPr>
              <w:widowControl w:val="0"/>
              <w:suppressAutoHyphens/>
              <w:jc w:val="center"/>
              <w:rPr>
                <w:rFonts w:eastAsia="Lucida Sans Unicode" w:cs="Arial"/>
                <w:color w:val="000000"/>
                <w:kern w:val="1"/>
                <w:szCs w:val="20"/>
                <w:lang w:eastAsia="zh-CN"/>
              </w:rPr>
            </w:pPr>
          </w:p>
        </w:tc>
      </w:tr>
    </w:tbl>
    <w:p w14:paraId="4B77D7D9" w14:textId="77777777" w:rsidR="00891905" w:rsidRPr="00391D87" w:rsidRDefault="00891905" w:rsidP="00891905">
      <w:pPr>
        <w:pStyle w:val="Nivel1"/>
        <w:numPr>
          <w:ilvl w:val="0"/>
          <w:numId w:val="23"/>
        </w:numPr>
        <w:spacing w:after="120"/>
        <w:rPr>
          <w:bCs/>
          <w:iCs/>
        </w:rPr>
      </w:pPr>
      <w:r w:rsidRPr="00391D87">
        <w:t>CLÁUSULA SEGUNDA – VIGÊNCIA</w:t>
      </w:r>
    </w:p>
    <w:p w14:paraId="4FA08D74" w14:textId="77777777" w:rsidR="00891905" w:rsidRPr="000C6D0B" w:rsidRDefault="00891905" w:rsidP="00891905">
      <w:pPr>
        <w:numPr>
          <w:ilvl w:val="1"/>
          <w:numId w:val="23"/>
        </w:numPr>
        <w:spacing w:before="120" w:after="120" w:line="276" w:lineRule="auto"/>
        <w:ind w:left="425"/>
        <w:jc w:val="both"/>
        <w:rPr>
          <w:rFonts w:cs="Times New Roman"/>
          <w:color w:val="000000"/>
          <w:szCs w:val="20"/>
        </w:rPr>
      </w:pPr>
      <w:r w:rsidRPr="000C6D0B">
        <w:rPr>
          <w:rFonts w:cs="Times New Roman"/>
          <w:bCs/>
          <w:iCs/>
          <w:szCs w:val="20"/>
        </w:rPr>
        <w:t xml:space="preserve">O prazo de vigência deste Termo de Contrato é aquele fixado no Edital, com início na data de </w:t>
      </w:r>
      <w:r w:rsidRPr="00827D62">
        <w:rPr>
          <w:rFonts w:cs="Times New Roman"/>
          <w:bCs/>
          <w:iCs/>
          <w:color w:val="FF0000"/>
          <w:szCs w:val="20"/>
        </w:rPr>
        <w:t>.........../......../........</w:t>
      </w:r>
      <w:r w:rsidRPr="000C6D0B">
        <w:rPr>
          <w:rFonts w:cs="Times New Roman"/>
          <w:bCs/>
          <w:iCs/>
          <w:szCs w:val="20"/>
        </w:rPr>
        <w:t xml:space="preserve"> </w:t>
      </w:r>
      <w:proofErr w:type="gramStart"/>
      <w:r w:rsidRPr="000C6D0B">
        <w:rPr>
          <w:rFonts w:cs="Times New Roman"/>
          <w:bCs/>
          <w:iCs/>
          <w:szCs w:val="20"/>
        </w:rPr>
        <w:t>e</w:t>
      </w:r>
      <w:proofErr w:type="gramEnd"/>
      <w:r w:rsidRPr="000C6D0B">
        <w:rPr>
          <w:rFonts w:cs="Times New Roman"/>
          <w:bCs/>
          <w:iCs/>
          <w:szCs w:val="20"/>
        </w:rPr>
        <w:t xml:space="preserve"> encerramento em </w:t>
      </w:r>
      <w:r w:rsidRPr="00827D62">
        <w:rPr>
          <w:rFonts w:cs="Times New Roman"/>
          <w:bCs/>
          <w:iCs/>
          <w:color w:val="FF0000"/>
          <w:szCs w:val="20"/>
        </w:rPr>
        <w:t>.........../........./..........</w:t>
      </w:r>
      <w:r w:rsidRPr="000C6D0B">
        <w:rPr>
          <w:rFonts w:cs="Times New Roman"/>
          <w:bCs/>
          <w:iCs/>
          <w:szCs w:val="20"/>
        </w:rPr>
        <w:t xml:space="preserve">, </w:t>
      </w:r>
      <w:r w:rsidRPr="000C6D0B">
        <w:rPr>
          <w:rFonts w:cs="Times New Roman"/>
          <w:color w:val="000000"/>
          <w:szCs w:val="20"/>
        </w:rPr>
        <w:t>podendo ser prorrogado por interesse das partes até o  limite de 60 (sessenta) meses, desde que haja autorização formal da autoridade competente e observados os seguintes requisitos:</w:t>
      </w:r>
    </w:p>
    <w:p w14:paraId="5D5F6B03" w14:textId="77777777" w:rsidR="00891905" w:rsidRPr="00955DE6" w:rsidRDefault="00891905" w:rsidP="00891905">
      <w:pPr>
        <w:numPr>
          <w:ilvl w:val="2"/>
          <w:numId w:val="23"/>
        </w:numPr>
        <w:spacing w:before="120" w:after="120" w:line="276" w:lineRule="auto"/>
        <w:ind w:left="1134"/>
        <w:jc w:val="both"/>
        <w:rPr>
          <w:rFonts w:cs="Times New Roman"/>
          <w:color w:val="000000"/>
          <w:szCs w:val="20"/>
        </w:rPr>
      </w:pPr>
      <w:r w:rsidRPr="000C6D0B">
        <w:rPr>
          <w:rFonts w:cs="Times New Roman"/>
          <w:bCs/>
          <w:iCs/>
          <w:szCs w:val="20"/>
        </w:rPr>
        <w:t>Os serviços tenham sido prestados regularmente;</w:t>
      </w:r>
    </w:p>
    <w:p w14:paraId="3099440F" w14:textId="77777777" w:rsidR="00891905" w:rsidRPr="00955DE6" w:rsidRDefault="00891905" w:rsidP="00891905">
      <w:pPr>
        <w:numPr>
          <w:ilvl w:val="2"/>
          <w:numId w:val="23"/>
        </w:numPr>
        <w:spacing w:before="120" w:after="120" w:line="276" w:lineRule="auto"/>
        <w:ind w:left="1134"/>
        <w:jc w:val="both"/>
        <w:rPr>
          <w:rFonts w:cs="Arial"/>
          <w:bCs/>
          <w:iCs/>
          <w:szCs w:val="20"/>
        </w:rPr>
      </w:pPr>
      <w:r w:rsidRPr="00955DE6">
        <w:rPr>
          <w:rFonts w:cs="Arial"/>
          <w:bCs/>
          <w:iCs/>
          <w:szCs w:val="20"/>
        </w:rPr>
        <w:t>Esteja formalmente demonstrado que a forma de prestação dos serviços tem natureza continuada;  </w:t>
      </w:r>
    </w:p>
    <w:p w14:paraId="02D4B17E" w14:textId="77777777" w:rsidR="00891905" w:rsidRPr="00781F2A" w:rsidRDefault="00891905" w:rsidP="00891905">
      <w:pPr>
        <w:numPr>
          <w:ilvl w:val="2"/>
          <w:numId w:val="23"/>
        </w:numPr>
        <w:spacing w:before="120" w:after="120" w:line="276" w:lineRule="auto"/>
        <w:ind w:left="1135"/>
        <w:jc w:val="both"/>
        <w:rPr>
          <w:rFonts w:cs="Arial"/>
          <w:bCs/>
          <w:iCs/>
          <w:szCs w:val="20"/>
        </w:rPr>
      </w:pPr>
      <w:r w:rsidRPr="00781F2A">
        <w:rPr>
          <w:rFonts w:cs="Arial"/>
          <w:bCs/>
          <w:iCs/>
          <w:szCs w:val="20"/>
        </w:rPr>
        <w:t>Seja juntado relatório que discorra sobre a execução do contrato, com informações de que os serviços tenham sido prestados regularmente;  </w:t>
      </w:r>
    </w:p>
    <w:p w14:paraId="34A9F189" w14:textId="77777777" w:rsidR="00891905" w:rsidRPr="00781F2A" w:rsidRDefault="00891905" w:rsidP="00891905">
      <w:pPr>
        <w:numPr>
          <w:ilvl w:val="2"/>
          <w:numId w:val="23"/>
        </w:numPr>
        <w:spacing w:before="120" w:after="120" w:line="276" w:lineRule="auto"/>
        <w:ind w:left="1135"/>
        <w:jc w:val="both"/>
        <w:rPr>
          <w:rFonts w:cs="Arial"/>
          <w:bCs/>
          <w:iCs/>
          <w:szCs w:val="20"/>
        </w:rPr>
      </w:pPr>
      <w:r w:rsidRPr="00781F2A">
        <w:rPr>
          <w:rFonts w:cs="Arial"/>
          <w:bCs/>
          <w:iCs/>
          <w:szCs w:val="20"/>
        </w:rPr>
        <w:t>Seja juntada justificativa e motivo, por escrito, de que a Administração mantém interesse na realização do serviço;  </w:t>
      </w:r>
    </w:p>
    <w:p w14:paraId="76A3E88A" w14:textId="77777777" w:rsidR="00891905" w:rsidRPr="00781F2A" w:rsidRDefault="00891905" w:rsidP="00891905">
      <w:pPr>
        <w:numPr>
          <w:ilvl w:val="2"/>
          <w:numId w:val="23"/>
        </w:numPr>
        <w:spacing w:before="120" w:after="120" w:line="276" w:lineRule="auto"/>
        <w:ind w:left="1135"/>
        <w:jc w:val="both"/>
        <w:rPr>
          <w:rFonts w:cs="Arial"/>
          <w:bCs/>
          <w:iCs/>
          <w:szCs w:val="20"/>
        </w:rPr>
      </w:pPr>
      <w:r w:rsidRPr="00781F2A">
        <w:rPr>
          <w:rFonts w:cs="Arial"/>
          <w:bCs/>
          <w:iCs/>
          <w:szCs w:val="20"/>
        </w:rPr>
        <w:t>Seja comprovado que o valor do contrato permanece economicamente vantajoso para a Administração;  </w:t>
      </w:r>
    </w:p>
    <w:p w14:paraId="091CE9D3" w14:textId="77777777" w:rsidR="00891905" w:rsidRPr="00781F2A" w:rsidRDefault="00891905" w:rsidP="00891905">
      <w:pPr>
        <w:numPr>
          <w:ilvl w:val="2"/>
          <w:numId w:val="23"/>
        </w:numPr>
        <w:spacing w:before="120" w:after="120" w:line="276" w:lineRule="auto"/>
        <w:ind w:left="1135"/>
        <w:jc w:val="both"/>
        <w:rPr>
          <w:rFonts w:cs="Arial"/>
          <w:bCs/>
          <w:iCs/>
          <w:szCs w:val="20"/>
        </w:rPr>
      </w:pPr>
      <w:r w:rsidRPr="00781F2A">
        <w:rPr>
          <w:rFonts w:cs="Arial"/>
          <w:bCs/>
          <w:iCs/>
          <w:szCs w:val="20"/>
        </w:rPr>
        <w:t>Haja manifestação expressa da contratada informando</w:t>
      </w:r>
      <w:r>
        <w:rPr>
          <w:rFonts w:cs="Arial"/>
          <w:bCs/>
          <w:iCs/>
          <w:szCs w:val="20"/>
        </w:rPr>
        <w:t xml:space="preserve"> o interesse na prorrogação; </w:t>
      </w:r>
    </w:p>
    <w:p w14:paraId="35430883" w14:textId="77777777" w:rsidR="00891905" w:rsidRPr="00781F2A" w:rsidRDefault="00891905" w:rsidP="00891905">
      <w:pPr>
        <w:numPr>
          <w:ilvl w:val="2"/>
          <w:numId w:val="23"/>
        </w:numPr>
        <w:spacing w:before="120" w:after="120" w:line="276" w:lineRule="auto"/>
        <w:ind w:left="1135"/>
        <w:jc w:val="both"/>
        <w:rPr>
          <w:rFonts w:cs="Arial"/>
          <w:bCs/>
          <w:iCs/>
          <w:szCs w:val="20"/>
        </w:rPr>
      </w:pPr>
      <w:r w:rsidRPr="00781F2A">
        <w:rPr>
          <w:rFonts w:cs="Arial"/>
          <w:bCs/>
          <w:iCs/>
          <w:szCs w:val="20"/>
        </w:rPr>
        <w:t>Seja comprovado</w:t>
      </w:r>
      <w:r>
        <w:rPr>
          <w:rFonts w:cs="Arial"/>
          <w:bCs/>
          <w:iCs/>
          <w:szCs w:val="20"/>
        </w:rPr>
        <w:t xml:space="preserve"> </w:t>
      </w:r>
      <w:r w:rsidRPr="00781F2A">
        <w:rPr>
          <w:rFonts w:cs="Arial"/>
          <w:bCs/>
          <w:iCs/>
          <w:szCs w:val="20"/>
        </w:rPr>
        <w:t>que o contratado mantém as con</w:t>
      </w:r>
      <w:r>
        <w:rPr>
          <w:rFonts w:cs="Arial"/>
          <w:bCs/>
          <w:iCs/>
          <w:szCs w:val="20"/>
        </w:rPr>
        <w:t>dições iniciais de habilitação; e</w:t>
      </w:r>
      <w:r w:rsidRPr="00781F2A">
        <w:rPr>
          <w:rFonts w:cs="Arial"/>
          <w:bCs/>
          <w:iCs/>
          <w:szCs w:val="20"/>
        </w:rPr>
        <w:t> </w:t>
      </w:r>
    </w:p>
    <w:p w14:paraId="67AA60A8" w14:textId="77777777" w:rsidR="00891905" w:rsidRPr="00692CA0" w:rsidRDefault="00891905" w:rsidP="00891905">
      <w:pPr>
        <w:numPr>
          <w:ilvl w:val="2"/>
          <w:numId w:val="23"/>
        </w:numPr>
        <w:spacing w:before="120" w:after="120" w:line="276" w:lineRule="auto"/>
        <w:ind w:left="1134"/>
        <w:jc w:val="both"/>
        <w:rPr>
          <w:rFonts w:cs="Times New Roman"/>
          <w:color w:val="000000"/>
          <w:szCs w:val="20"/>
        </w:rPr>
      </w:pPr>
      <w:r w:rsidRPr="00692CA0">
        <w:rPr>
          <w:rFonts w:cs="Times New Roman"/>
          <w:color w:val="000000"/>
          <w:szCs w:val="20"/>
        </w:rPr>
        <w:t>A CONTRATADA não tem direito subjetivo à prorrogação contratual.</w:t>
      </w:r>
    </w:p>
    <w:p w14:paraId="0E4AE96C" w14:textId="77777777" w:rsidR="00891905" w:rsidRPr="00692CA0" w:rsidRDefault="00891905" w:rsidP="00891905">
      <w:pPr>
        <w:numPr>
          <w:ilvl w:val="1"/>
          <w:numId w:val="23"/>
        </w:numPr>
        <w:spacing w:before="120" w:after="120" w:line="276" w:lineRule="auto"/>
        <w:ind w:left="425"/>
        <w:jc w:val="both"/>
        <w:rPr>
          <w:rFonts w:cs="Times New Roman"/>
          <w:color w:val="000000"/>
          <w:szCs w:val="20"/>
        </w:rPr>
      </w:pPr>
      <w:r w:rsidRPr="00692CA0">
        <w:rPr>
          <w:rFonts w:cs="Times New Roman"/>
          <w:color w:val="000000"/>
          <w:szCs w:val="20"/>
        </w:rPr>
        <w:t>A prorrogação de contrato deverá ser promovida mediante celebração de termo aditivo.</w:t>
      </w:r>
    </w:p>
    <w:p w14:paraId="6AE98649" w14:textId="77777777" w:rsidR="00891905" w:rsidRPr="00391D87" w:rsidRDefault="00891905" w:rsidP="00891905">
      <w:pPr>
        <w:pStyle w:val="Nivel1"/>
        <w:numPr>
          <w:ilvl w:val="0"/>
          <w:numId w:val="23"/>
        </w:numPr>
        <w:spacing w:after="120"/>
        <w:rPr>
          <w:bCs/>
        </w:rPr>
      </w:pPr>
      <w:r w:rsidRPr="00391D87">
        <w:t>CLÁUSULA TERCEIRA – PREÇO</w:t>
      </w:r>
    </w:p>
    <w:p w14:paraId="1BD18540" w14:textId="77777777" w:rsidR="00891905" w:rsidRPr="00781551" w:rsidRDefault="00891905" w:rsidP="00891905">
      <w:pPr>
        <w:spacing w:before="120" w:after="120" w:line="276" w:lineRule="auto"/>
        <w:ind w:left="425"/>
        <w:jc w:val="both"/>
        <w:rPr>
          <w:rFonts w:cs="Times New Roman"/>
          <w:szCs w:val="20"/>
        </w:rPr>
      </w:pPr>
      <w:r w:rsidRPr="00781551">
        <w:rPr>
          <w:rFonts w:cs="Times New Roman"/>
          <w:szCs w:val="20"/>
        </w:rPr>
        <w:t>3.1 O valor total da contratação é de R$.......... (.....)</w:t>
      </w:r>
    </w:p>
    <w:p w14:paraId="4FF19CED" w14:textId="77777777" w:rsidR="00891905"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 xml:space="preserve">No valor acima estão incluídas todas as despesas ordinárias diretas e indiretas decorrentes da execução do objeto, inclusive tributos e/ou impostos, encargos sociais, trabalhistas, </w:t>
      </w:r>
      <w:r w:rsidRPr="00391D87">
        <w:rPr>
          <w:rFonts w:cs="Times New Roman"/>
          <w:szCs w:val="20"/>
        </w:rPr>
        <w:lastRenderedPageBreak/>
        <w:t>previdenciários, fiscais e comerciais incidentes, taxa de administração, frete, seguro e outros necessários ao cumprimento integral do objeto da contratação.</w:t>
      </w:r>
    </w:p>
    <w:p w14:paraId="031DFE2D"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szCs w:val="20"/>
        </w:rPr>
        <w:t>O valor acima é meramente estimativo, de forma que os pagamentos devidos à CONTRATADA dependerão dos quantitativos de serviços efetivamente prestados.</w:t>
      </w:r>
    </w:p>
    <w:p w14:paraId="30ACC22A" w14:textId="77777777" w:rsidR="00891905" w:rsidRPr="00391D87" w:rsidRDefault="00891905" w:rsidP="00891905">
      <w:pPr>
        <w:pStyle w:val="Nivel1"/>
        <w:numPr>
          <w:ilvl w:val="0"/>
          <w:numId w:val="23"/>
        </w:numPr>
        <w:spacing w:after="120"/>
      </w:pPr>
      <w:r w:rsidRPr="00391D87">
        <w:t>CLÁUSULA QUARTA – DOTAÇÃO ORÇAMENTÁRIA</w:t>
      </w:r>
    </w:p>
    <w:p w14:paraId="6EA1997A"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w:t>
      </w:r>
      <w:r>
        <w:rPr>
          <w:rFonts w:cs="Times New Roman"/>
          <w:szCs w:val="20"/>
        </w:rPr>
        <w:t>18</w:t>
      </w:r>
      <w:r w:rsidRPr="00391D87">
        <w:rPr>
          <w:rFonts w:cs="Times New Roman"/>
          <w:szCs w:val="20"/>
        </w:rPr>
        <w:t>,</w:t>
      </w:r>
      <w:r>
        <w:rPr>
          <w:rFonts w:cs="Times New Roman"/>
          <w:szCs w:val="20"/>
        </w:rPr>
        <w:t xml:space="preserve"> </w:t>
      </w:r>
      <w:r w:rsidRPr="00391D87">
        <w:rPr>
          <w:rFonts w:cs="Times New Roman"/>
          <w:szCs w:val="20"/>
        </w:rPr>
        <w:t>na classificação abaixo:</w:t>
      </w:r>
    </w:p>
    <w:p w14:paraId="4889D475" w14:textId="77777777" w:rsidR="00891905" w:rsidRPr="00391D87" w:rsidRDefault="00891905" w:rsidP="00891905">
      <w:pPr>
        <w:spacing w:before="120" w:after="120" w:line="276" w:lineRule="auto"/>
        <w:ind w:left="1134"/>
        <w:jc w:val="both"/>
        <w:rPr>
          <w:rFonts w:cs="Arial"/>
          <w:szCs w:val="20"/>
        </w:rPr>
      </w:pPr>
      <w:r w:rsidRPr="00391D87">
        <w:rPr>
          <w:rFonts w:cs="Arial"/>
          <w:szCs w:val="20"/>
        </w:rPr>
        <w:t xml:space="preserve">Gestão/Unidade:  </w:t>
      </w:r>
    </w:p>
    <w:p w14:paraId="6AA85F26" w14:textId="77777777" w:rsidR="00891905" w:rsidRPr="00391D87" w:rsidRDefault="00891905" w:rsidP="00891905">
      <w:pPr>
        <w:spacing w:before="120" w:after="120" w:line="276" w:lineRule="auto"/>
        <w:ind w:left="1134"/>
        <w:jc w:val="both"/>
        <w:rPr>
          <w:rFonts w:cs="Arial"/>
          <w:szCs w:val="20"/>
        </w:rPr>
      </w:pPr>
      <w:r w:rsidRPr="00391D87">
        <w:rPr>
          <w:rFonts w:cs="Arial"/>
          <w:szCs w:val="20"/>
        </w:rPr>
        <w:t xml:space="preserve">Fonte: </w:t>
      </w:r>
    </w:p>
    <w:p w14:paraId="58571C0E" w14:textId="77777777" w:rsidR="00891905" w:rsidRPr="00391D87" w:rsidRDefault="00891905" w:rsidP="00891905">
      <w:pPr>
        <w:spacing w:before="120" w:after="120" w:line="276" w:lineRule="auto"/>
        <w:ind w:left="1134"/>
        <w:jc w:val="both"/>
        <w:rPr>
          <w:rFonts w:cs="Arial"/>
          <w:szCs w:val="20"/>
        </w:rPr>
      </w:pPr>
      <w:r w:rsidRPr="00391D87">
        <w:rPr>
          <w:rFonts w:cs="Arial"/>
          <w:szCs w:val="20"/>
        </w:rPr>
        <w:t xml:space="preserve">Programa de Trabalho:  </w:t>
      </w:r>
    </w:p>
    <w:p w14:paraId="20DC2A77" w14:textId="77777777" w:rsidR="00891905" w:rsidRPr="00391D87" w:rsidRDefault="00891905" w:rsidP="00891905">
      <w:pPr>
        <w:spacing w:before="120" w:after="120" w:line="276" w:lineRule="auto"/>
        <w:ind w:left="1134"/>
        <w:jc w:val="both"/>
        <w:rPr>
          <w:rFonts w:cs="Arial"/>
          <w:szCs w:val="20"/>
        </w:rPr>
      </w:pPr>
      <w:r w:rsidRPr="00391D87">
        <w:rPr>
          <w:rFonts w:cs="Arial"/>
          <w:szCs w:val="20"/>
        </w:rPr>
        <w:t xml:space="preserve">Elemento de Despesa:  </w:t>
      </w:r>
    </w:p>
    <w:p w14:paraId="3955E7DB" w14:textId="77777777" w:rsidR="00891905" w:rsidRPr="00391D87" w:rsidRDefault="00891905" w:rsidP="00891905">
      <w:pPr>
        <w:spacing w:before="120" w:after="120" w:line="276" w:lineRule="auto"/>
        <w:ind w:left="1134"/>
        <w:jc w:val="both"/>
        <w:rPr>
          <w:rFonts w:cs="Arial"/>
          <w:szCs w:val="20"/>
        </w:rPr>
      </w:pPr>
      <w:r w:rsidRPr="00391D87">
        <w:rPr>
          <w:rFonts w:cs="Arial"/>
          <w:szCs w:val="20"/>
        </w:rPr>
        <w:t>PI:</w:t>
      </w:r>
    </w:p>
    <w:p w14:paraId="2FAC811F"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Arial"/>
          <w:szCs w:val="20"/>
        </w:rPr>
        <w:t>No(s) exercício(s) seguinte(s), correrão à conta dos recursos próprios para atender às despesas da mesma natureza, cuja alocação será feita no início de cada exercício financeiro.</w:t>
      </w:r>
      <w:r w:rsidRPr="00391D87">
        <w:rPr>
          <w:rFonts w:cs="Times New Roman"/>
          <w:b/>
          <w:szCs w:val="20"/>
        </w:rPr>
        <w:t xml:space="preserve"> </w:t>
      </w:r>
    </w:p>
    <w:p w14:paraId="07E23D75" w14:textId="77777777" w:rsidR="00891905" w:rsidRPr="00391D87" w:rsidRDefault="00891905" w:rsidP="00891905">
      <w:pPr>
        <w:pStyle w:val="Nivel1"/>
        <w:numPr>
          <w:ilvl w:val="0"/>
          <w:numId w:val="23"/>
        </w:numPr>
        <w:spacing w:after="120"/>
      </w:pPr>
      <w:r w:rsidRPr="00391D87">
        <w:t>CLÁUSULA QUINTA – PAGAMENTO</w:t>
      </w:r>
    </w:p>
    <w:p w14:paraId="0D5C7804"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Arial"/>
          <w:szCs w:val="20"/>
        </w:rPr>
        <w:t>O prazo para pagamento à CONTRATADA e demais condições a ele referentes encontram-se definidos no Edital</w:t>
      </w:r>
      <w:r>
        <w:rPr>
          <w:rFonts w:cs="Arial"/>
          <w:szCs w:val="20"/>
        </w:rPr>
        <w:t xml:space="preserve"> e no Anexo XI da IN SEGES/MP nº 5/2017</w:t>
      </w:r>
    </w:p>
    <w:p w14:paraId="2F74E202" w14:textId="77777777" w:rsidR="00891905" w:rsidRPr="00391D87" w:rsidRDefault="00891905" w:rsidP="00891905">
      <w:pPr>
        <w:pStyle w:val="Nivel1"/>
        <w:numPr>
          <w:ilvl w:val="0"/>
          <w:numId w:val="23"/>
        </w:numPr>
        <w:spacing w:after="120"/>
      </w:pPr>
      <w:r w:rsidRPr="00391D87">
        <w:t>CLÁUSULA SEXTA – REAJUSTE</w:t>
      </w:r>
    </w:p>
    <w:p w14:paraId="320F352D" w14:textId="77777777" w:rsidR="00891905" w:rsidRPr="0001748D" w:rsidRDefault="00891905" w:rsidP="00891905">
      <w:pPr>
        <w:numPr>
          <w:ilvl w:val="1"/>
          <w:numId w:val="23"/>
        </w:numPr>
        <w:spacing w:before="120" w:after="120" w:line="276" w:lineRule="auto"/>
        <w:ind w:left="425"/>
        <w:jc w:val="both"/>
        <w:rPr>
          <w:rFonts w:eastAsia="Calibri" w:cs="Times New Roman"/>
          <w:b/>
          <w:i/>
          <w:iCs/>
          <w:color w:val="000000"/>
          <w:szCs w:val="20"/>
          <w:lang w:val="x-none" w:eastAsia="en-US"/>
        </w:rPr>
      </w:pPr>
      <w:r w:rsidRPr="00692CA0">
        <w:rPr>
          <w:bCs/>
          <w:iCs/>
          <w:szCs w:val="20"/>
        </w:rPr>
        <w:t>O preço consignado no contrato será corrigido anualmente, observado o interregno mínimo de um ano, contado a partir da data limite para a apresentaçã</w:t>
      </w:r>
      <w:r>
        <w:rPr>
          <w:bCs/>
          <w:iCs/>
          <w:szCs w:val="20"/>
        </w:rPr>
        <w:t>o da proposta, pela variação do INPC.</w:t>
      </w:r>
      <w:r w:rsidRPr="00692CA0">
        <w:rPr>
          <w:bCs/>
          <w:i/>
          <w:iCs/>
          <w:color w:val="FF0000"/>
          <w:szCs w:val="20"/>
        </w:rPr>
        <w:t xml:space="preserve"> </w:t>
      </w:r>
    </w:p>
    <w:p w14:paraId="0C77E002" w14:textId="77777777" w:rsidR="00891905" w:rsidRPr="00391D87" w:rsidRDefault="00891905" w:rsidP="00891905">
      <w:pPr>
        <w:numPr>
          <w:ilvl w:val="1"/>
          <w:numId w:val="23"/>
        </w:numPr>
        <w:spacing w:before="120" w:after="120" w:line="276" w:lineRule="auto"/>
        <w:ind w:left="425"/>
        <w:jc w:val="both"/>
        <w:rPr>
          <w:szCs w:val="20"/>
        </w:rPr>
      </w:pPr>
      <w:r w:rsidRPr="00391D87">
        <w:rPr>
          <w:szCs w:val="20"/>
        </w:rPr>
        <w:t>Nos reajustes subsequentes ao primeiro, o interregno mínimo de um ano será contado a partir dos efeitos financeiros do último reajuste.</w:t>
      </w:r>
    </w:p>
    <w:p w14:paraId="6DD96C57" w14:textId="77777777" w:rsidR="00891905" w:rsidRPr="00391D87" w:rsidRDefault="00891905" w:rsidP="00891905">
      <w:pPr>
        <w:pStyle w:val="Nivel1"/>
        <w:numPr>
          <w:ilvl w:val="0"/>
          <w:numId w:val="23"/>
        </w:numPr>
        <w:spacing w:after="120"/>
      </w:pPr>
      <w:r w:rsidRPr="00391D87">
        <w:t>CLÁUSULA OITAVA – REGIME DE EXECUÇÃO DOS SERVIÇOS E FISCALIZAÇÃO</w:t>
      </w:r>
    </w:p>
    <w:p w14:paraId="491E279D"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14:paraId="24E27BFE" w14:textId="77777777" w:rsidR="00891905" w:rsidRPr="00391D87" w:rsidRDefault="00891905" w:rsidP="00891905">
      <w:pPr>
        <w:pStyle w:val="Nivel1"/>
        <w:numPr>
          <w:ilvl w:val="0"/>
          <w:numId w:val="23"/>
        </w:numPr>
        <w:spacing w:after="120"/>
      </w:pPr>
      <w:r w:rsidRPr="00391D87">
        <w:t>CLÁUSULA NONA – OBRIGAÇÕES DA CONTRATANTE E DA CONTRATADA</w:t>
      </w:r>
    </w:p>
    <w:p w14:paraId="1FBB7D77"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As obrigações da CONTRATANTE e da CONTRATADA são aquelas previstas no Termo de Referência, anexo do Edital.</w:t>
      </w:r>
    </w:p>
    <w:p w14:paraId="76C90EED" w14:textId="77777777" w:rsidR="00891905" w:rsidRPr="00391D87" w:rsidRDefault="00891905" w:rsidP="00891905">
      <w:pPr>
        <w:pStyle w:val="Nivel1"/>
        <w:numPr>
          <w:ilvl w:val="0"/>
          <w:numId w:val="23"/>
        </w:numPr>
        <w:spacing w:after="120"/>
      </w:pPr>
      <w:r w:rsidRPr="00391D87">
        <w:t>CLÁUSULA DÉCIMA – SANÇÕES ADMINISTRATIVAS.</w:t>
      </w:r>
    </w:p>
    <w:p w14:paraId="1A4E8BFE"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As sanções relacionadas à execução do contrato são aquelas previstas no Termo de Referência, anexo do Edital.</w:t>
      </w:r>
    </w:p>
    <w:p w14:paraId="525D4658" w14:textId="77777777" w:rsidR="00891905" w:rsidRPr="00391D87" w:rsidRDefault="00891905" w:rsidP="00891905">
      <w:pPr>
        <w:pStyle w:val="Nivel1"/>
        <w:numPr>
          <w:ilvl w:val="0"/>
          <w:numId w:val="23"/>
        </w:numPr>
        <w:spacing w:after="120"/>
      </w:pPr>
      <w:r w:rsidRPr="00391D87">
        <w:lastRenderedPageBreak/>
        <w:t>CLÁUSULA DÉCIMA PRIMEIRA – RESCISÃO</w:t>
      </w:r>
    </w:p>
    <w:p w14:paraId="5F608B36"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15C99061"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70B49315"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5A7B6F29"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O termo de rescisão, sempre que possível, será precedido:</w:t>
      </w:r>
    </w:p>
    <w:p w14:paraId="4C644C57" w14:textId="77777777" w:rsidR="00891905" w:rsidRPr="00391D87" w:rsidRDefault="00891905" w:rsidP="00891905">
      <w:pPr>
        <w:numPr>
          <w:ilvl w:val="2"/>
          <w:numId w:val="23"/>
        </w:numPr>
        <w:spacing w:before="120" w:after="120" w:line="276" w:lineRule="auto"/>
        <w:ind w:left="1134"/>
        <w:jc w:val="both"/>
        <w:rPr>
          <w:rFonts w:cs="Times New Roman"/>
          <w:szCs w:val="20"/>
        </w:rPr>
      </w:pPr>
      <w:r w:rsidRPr="00391D87">
        <w:rPr>
          <w:rFonts w:cs="Times New Roman"/>
          <w:szCs w:val="20"/>
        </w:rPr>
        <w:t>Balanço dos eventos contratuais já cumpridos ou parcialmente cumpridos;</w:t>
      </w:r>
    </w:p>
    <w:p w14:paraId="3ED17448" w14:textId="77777777" w:rsidR="00891905" w:rsidRPr="00391D87" w:rsidRDefault="00891905" w:rsidP="00891905">
      <w:pPr>
        <w:numPr>
          <w:ilvl w:val="2"/>
          <w:numId w:val="23"/>
        </w:numPr>
        <w:spacing w:before="120" w:after="120" w:line="276" w:lineRule="auto"/>
        <w:ind w:left="1134"/>
        <w:jc w:val="both"/>
        <w:rPr>
          <w:rFonts w:cs="Times New Roman"/>
          <w:szCs w:val="20"/>
        </w:rPr>
      </w:pPr>
      <w:r w:rsidRPr="00391D87">
        <w:rPr>
          <w:rFonts w:cs="Times New Roman"/>
          <w:szCs w:val="20"/>
        </w:rPr>
        <w:t>Relação dos pagamentos já efetuados e ainda devidos;</w:t>
      </w:r>
    </w:p>
    <w:p w14:paraId="0466BD5C" w14:textId="77777777" w:rsidR="00891905" w:rsidRPr="00391D87" w:rsidRDefault="00891905" w:rsidP="00891905">
      <w:pPr>
        <w:numPr>
          <w:ilvl w:val="2"/>
          <w:numId w:val="23"/>
        </w:numPr>
        <w:spacing w:before="120" w:after="120" w:line="276" w:lineRule="auto"/>
        <w:ind w:left="1134"/>
        <w:jc w:val="both"/>
        <w:rPr>
          <w:rFonts w:cs="Times New Roman"/>
          <w:szCs w:val="20"/>
        </w:rPr>
      </w:pPr>
      <w:r w:rsidRPr="00391D87">
        <w:rPr>
          <w:rFonts w:cs="Times New Roman"/>
          <w:szCs w:val="20"/>
        </w:rPr>
        <w:t>Indenizações e multas.</w:t>
      </w:r>
    </w:p>
    <w:p w14:paraId="747B25AC" w14:textId="77777777" w:rsidR="00891905" w:rsidRPr="00391D87" w:rsidRDefault="00891905" w:rsidP="00891905">
      <w:pPr>
        <w:pStyle w:val="Nivel1"/>
        <w:numPr>
          <w:ilvl w:val="0"/>
          <w:numId w:val="23"/>
        </w:numPr>
        <w:spacing w:after="120"/>
      </w:pPr>
      <w:r w:rsidRPr="00391D87">
        <w:t>CLÁUSULA DÉCIMA SEGUNDA – VEDAÇÕES</w:t>
      </w:r>
    </w:p>
    <w:p w14:paraId="33611A9E"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É vedado à CONTRATADA:</w:t>
      </w:r>
    </w:p>
    <w:p w14:paraId="2F46DEDD" w14:textId="77777777" w:rsidR="00891905" w:rsidRPr="00391D87" w:rsidRDefault="00891905" w:rsidP="00891905">
      <w:pPr>
        <w:numPr>
          <w:ilvl w:val="2"/>
          <w:numId w:val="23"/>
        </w:numPr>
        <w:spacing w:before="120" w:after="120" w:line="276" w:lineRule="auto"/>
        <w:ind w:left="1134"/>
        <w:jc w:val="both"/>
        <w:rPr>
          <w:rFonts w:cs="Times New Roman"/>
          <w:szCs w:val="20"/>
        </w:rPr>
      </w:pPr>
      <w:r w:rsidRPr="00391D87">
        <w:rPr>
          <w:rFonts w:cs="Times New Roman"/>
          <w:szCs w:val="20"/>
        </w:rPr>
        <w:t>Caucionar ou utilizar este Termo de Contrato para qualquer operação financeira;</w:t>
      </w:r>
    </w:p>
    <w:p w14:paraId="4CE0985B" w14:textId="77777777" w:rsidR="00891905" w:rsidRDefault="00891905" w:rsidP="00891905">
      <w:pPr>
        <w:numPr>
          <w:ilvl w:val="2"/>
          <w:numId w:val="23"/>
        </w:numPr>
        <w:spacing w:before="120" w:after="120" w:line="276" w:lineRule="auto"/>
        <w:ind w:left="1134"/>
        <w:jc w:val="both"/>
        <w:rPr>
          <w:rFonts w:cs="Times New Roman"/>
          <w:szCs w:val="20"/>
        </w:rPr>
      </w:pPr>
      <w:r w:rsidRPr="00391D87">
        <w:rPr>
          <w:rFonts w:cs="Times New Roman"/>
          <w:szCs w:val="20"/>
        </w:rPr>
        <w:t>Interromper a execução dos serviços sob alegação de inadimplemento por parte da CONTRATANTE, salvo nos casos previstos em lei.</w:t>
      </w:r>
    </w:p>
    <w:p w14:paraId="5F41AD41" w14:textId="77777777" w:rsidR="00891905" w:rsidRPr="00391D87" w:rsidRDefault="00891905" w:rsidP="00891905">
      <w:pPr>
        <w:pStyle w:val="Nivel1"/>
        <w:numPr>
          <w:ilvl w:val="0"/>
          <w:numId w:val="23"/>
        </w:numPr>
        <w:spacing w:after="120"/>
      </w:pPr>
      <w:r w:rsidRPr="00391D87">
        <w:t>CLÁUSULA DÉCIMA TERCEIRA – ALTERAÇÕES</w:t>
      </w:r>
    </w:p>
    <w:p w14:paraId="75A07A6A"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Eventuais alterações contratuais reger-se-ão pela disciplina do art. 65 da Lei nº 8.666, de 1993</w:t>
      </w:r>
      <w:r>
        <w:rPr>
          <w:rFonts w:cs="Times New Roman"/>
          <w:szCs w:val="20"/>
        </w:rPr>
        <w:t xml:space="preserve">, </w:t>
      </w:r>
      <w:r w:rsidRPr="0001748D">
        <w:rPr>
          <w:rFonts w:cs="Times New Roman"/>
          <w:szCs w:val="20"/>
        </w:rPr>
        <w:t xml:space="preserve">bem como do ANEXO X da </w:t>
      </w:r>
      <w:r>
        <w:rPr>
          <w:rFonts w:cs="Times New Roman"/>
          <w:szCs w:val="20"/>
        </w:rPr>
        <w:t>IN</w:t>
      </w:r>
      <w:r w:rsidRPr="0001748D">
        <w:rPr>
          <w:rFonts w:cs="Times New Roman"/>
          <w:szCs w:val="20"/>
        </w:rPr>
        <w:t xml:space="preserve"> nº 05, de 2017.</w:t>
      </w:r>
    </w:p>
    <w:p w14:paraId="2885329D"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18F37F7D" w14:textId="77777777" w:rsidR="00891905"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14:paraId="506E98B4" w14:textId="77777777" w:rsidR="00891905" w:rsidRPr="007B70CF" w:rsidRDefault="00891905" w:rsidP="00891905">
      <w:pPr>
        <w:pStyle w:val="Nivel1"/>
        <w:numPr>
          <w:ilvl w:val="0"/>
          <w:numId w:val="23"/>
        </w:numPr>
        <w:spacing w:after="120"/>
      </w:pPr>
      <w:r w:rsidRPr="007B70CF">
        <w:t>CLÁUSULA DÉCIMA QUARTA – DOS CASOS OMISSOS</w:t>
      </w:r>
    </w:p>
    <w:p w14:paraId="3DE5175E" w14:textId="77777777" w:rsidR="00891905" w:rsidRDefault="00891905" w:rsidP="00891905">
      <w:pPr>
        <w:numPr>
          <w:ilvl w:val="1"/>
          <w:numId w:val="23"/>
        </w:numPr>
        <w:spacing w:before="120" w:after="120" w:line="276" w:lineRule="auto"/>
        <w:ind w:left="425"/>
        <w:jc w:val="both"/>
        <w:rPr>
          <w:rFonts w:cs="Times New Roman"/>
          <w:szCs w:val="20"/>
        </w:rPr>
      </w:pPr>
      <w:r w:rsidRPr="00F45873">
        <w:rPr>
          <w:rFonts w:cs="Times New Roman"/>
          <w:szCs w:val="20"/>
        </w:rPr>
        <w:t xml:space="preserve">Os casos omissos serão decididos pela CONTRATANTE, segundo as disposições contidas na Lei nº 8.666, de 1993, na Lei nº 10.520, de 2002 e demais normas </w:t>
      </w:r>
      <w:r w:rsidRPr="007B70CF">
        <w:rPr>
          <w:rFonts w:cs="Times New Roman"/>
          <w:szCs w:val="20"/>
        </w:rPr>
        <w:t>federais aplicáveis</w:t>
      </w:r>
      <w:r w:rsidRPr="00F45873">
        <w:rPr>
          <w:rFonts w:cs="Times New Roman"/>
          <w:szCs w:val="20"/>
        </w:rPr>
        <w:t xml:space="preserve"> e, subsidiariamente, segundo as disposições contidas na Lei nº 8.078, de 1990 </w:t>
      </w:r>
      <w:r>
        <w:rPr>
          <w:rFonts w:cs="Times New Roman"/>
          <w:szCs w:val="20"/>
        </w:rPr>
        <w:t>–</w:t>
      </w:r>
      <w:r w:rsidRPr="00F45873">
        <w:rPr>
          <w:rFonts w:cs="Times New Roman"/>
          <w:szCs w:val="20"/>
        </w:rPr>
        <w:t xml:space="preserve"> Código de Defesa do Consumidor </w:t>
      </w:r>
      <w:r>
        <w:rPr>
          <w:rFonts w:cs="Times New Roman"/>
          <w:szCs w:val="20"/>
        </w:rPr>
        <w:t>–</w:t>
      </w:r>
      <w:r w:rsidRPr="00F45873">
        <w:rPr>
          <w:rFonts w:cs="Times New Roman"/>
          <w:szCs w:val="20"/>
        </w:rPr>
        <w:t xml:space="preserve"> e normas e princípios gerais dos contratos.</w:t>
      </w:r>
    </w:p>
    <w:p w14:paraId="18BE5328" w14:textId="77777777" w:rsidR="00891905" w:rsidRPr="00391D87" w:rsidRDefault="00891905" w:rsidP="00891905">
      <w:pPr>
        <w:pStyle w:val="Nivel1"/>
        <w:numPr>
          <w:ilvl w:val="0"/>
          <w:numId w:val="23"/>
        </w:numPr>
        <w:spacing w:after="120"/>
      </w:pPr>
      <w:r w:rsidRPr="00391D87">
        <w:t xml:space="preserve">CLÁUSULA DÉCIMA </w:t>
      </w:r>
      <w:r>
        <w:t>QUINTA</w:t>
      </w:r>
      <w:r w:rsidRPr="00391D87">
        <w:t xml:space="preserve"> – PUBLICAÇÃO</w:t>
      </w:r>
    </w:p>
    <w:p w14:paraId="5888EF7C" w14:textId="77777777" w:rsidR="00891905" w:rsidRDefault="00891905" w:rsidP="00891905">
      <w:pPr>
        <w:numPr>
          <w:ilvl w:val="1"/>
          <w:numId w:val="23"/>
        </w:numPr>
        <w:spacing w:before="120" w:after="120" w:line="276" w:lineRule="auto"/>
        <w:ind w:left="425"/>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14:paraId="18584C9A" w14:textId="77777777" w:rsidR="00891905" w:rsidRPr="00391D87" w:rsidRDefault="00891905" w:rsidP="00891905">
      <w:pPr>
        <w:pStyle w:val="Nivel1"/>
        <w:numPr>
          <w:ilvl w:val="0"/>
          <w:numId w:val="23"/>
        </w:numPr>
        <w:spacing w:after="120"/>
      </w:pPr>
      <w:r w:rsidRPr="00391D87">
        <w:t xml:space="preserve">CLÁUSULA DÉCIMA </w:t>
      </w:r>
      <w:r>
        <w:t>SEXTA</w:t>
      </w:r>
      <w:r w:rsidRPr="00391D87">
        <w:t xml:space="preserve"> – FORO</w:t>
      </w:r>
    </w:p>
    <w:p w14:paraId="0E7F80A5" w14:textId="77777777" w:rsidR="00891905" w:rsidRPr="00391D87" w:rsidRDefault="00891905" w:rsidP="00891905">
      <w:pPr>
        <w:numPr>
          <w:ilvl w:val="1"/>
          <w:numId w:val="23"/>
        </w:numPr>
        <w:spacing w:before="120" w:after="120" w:line="276" w:lineRule="auto"/>
        <w:ind w:left="425"/>
        <w:jc w:val="both"/>
        <w:rPr>
          <w:rFonts w:cs="Times New Roman"/>
          <w:szCs w:val="20"/>
        </w:rPr>
      </w:pPr>
      <w:r w:rsidRPr="00116DCD">
        <w:t xml:space="preserve">As questões decorrentes da execução deste Instrumento, que não possam ser dirimidas administrativamente, serão processadas e julgadas na Justiça Federal, no Foro da cidade de </w:t>
      </w:r>
      <w:r w:rsidRPr="00116DCD">
        <w:lastRenderedPageBreak/>
        <w:t>Mossoró/RN, Seção Judiciária do Rio Grande do Norte, com exclusão de qualquer outro, por mais privilegiado que seja, nos termos do artigo 109, inciso I, alínea “a”, da Constituição.</w:t>
      </w:r>
    </w:p>
    <w:p w14:paraId="4C770578" w14:textId="77777777" w:rsidR="00891905" w:rsidRDefault="00891905" w:rsidP="00891905">
      <w:pPr>
        <w:spacing w:before="120" w:after="120" w:line="276" w:lineRule="auto"/>
        <w:ind w:left="426"/>
        <w:jc w:val="both"/>
        <w:rPr>
          <w:rFonts w:cs="Times New Roman"/>
          <w:szCs w:val="20"/>
        </w:rPr>
      </w:pPr>
      <w:r w:rsidRPr="00391D87">
        <w:rPr>
          <w:rFonts w:cs="Times New Roman"/>
          <w:szCs w:val="20"/>
        </w:rPr>
        <w:t xml:space="preserve">Para firmeza e validade do pactuado, o presente Termo de Contrato foi lavrado em </w:t>
      </w:r>
      <w:r>
        <w:rPr>
          <w:rFonts w:cs="Times New Roman"/>
          <w:szCs w:val="20"/>
        </w:rPr>
        <w:t xml:space="preserve">03 </w:t>
      </w:r>
      <w:r w:rsidRPr="00391D87">
        <w:rPr>
          <w:rFonts w:cs="Times New Roman"/>
          <w:szCs w:val="20"/>
        </w:rPr>
        <w:t>(</w:t>
      </w:r>
      <w:r>
        <w:rPr>
          <w:rFonts w:cs="Times New Roman"/>
          <w:szCs w:val="20"/>
        </w:rPr>
        <w:t>três</w:t>
      </w:r>
      <w:r w:rsidRPr="00391D87">
        <w:rPr>
          <w:rFonts w:cs="Times New Roman"/>
          <w:szCs w:val="20"/>
        </w:rPr>
        <w:t xml:space="preserve">) vias de igual teor, que, depois de lido e achado em ordem, vai assinado pelos contraentes. </w:t>
      </w:r>
    </w:p>
    <w:p w14:paraId="0D19AA08" w14:textId="77777777" w:rsidR="00891905" w:rsidRPr="00391D87" w:rsidRDefault="00891905" w:rsidP="00891905">
      <w:pPr>
        <w:spacing w:before="120" w:after="120" w:line="276" w:lineRule="auto"/>
        <w:jc w:val="both"/>
        <w:rPr>
          <w:rFonts w:cs="Times New Roman"/>
          <w:szCs w:val="20"/>
        </w:rPr>
      </w:pPr>
    </w:p>
    <w:p w14:paraId="2C9CBBCA" w14:textId="77777777" w:rsidR="00891905" w:rsidRPr="00C67860" w:rsidRDefault="00891905" w:rsidP="00891905">
      <w:pPr>
        <w:ind w:right="-15"/>
        <w:jc w:val="right"/>
        <w:rPr>
          <w:rFonts w:cs="Arial"/>
          <w:bCs/>
          <w:szCs w:val="20"/>
        </w:rPr>
      </w:pPr>
      <w:r>
        <w:rPr>
          <w:rFonts w:cs="Arial"/>
          <w:szCs w:val="20"/>
        </w:rPr>
        <w:t>Mossoró/</w:t>
      </w:r>
      <w:proofErr w:type="spellStart"/>
      <w:r>
        <w:rPr>
          <w:rFonts w:cs="Arial"/>
          <w:szCs w:val="20"/>
        </w:rPr>
        <w:t>RN,_____</w:t>
      </w:r>
      <w:r w:rsidRPr="00C67860">
        <w:rPr>
          <w:rFonts w:cs="Arial"/>
          <w:szCs w:val="20"/>
        </w:rPr>
        <w:t>de</w:t>
      </w:r>
      <w:r>
        <w:rPr>
          <w:rFonts w:cs="Arial"/>
          <w:szCs w:val="20"/>
        </w:rPr>
        <w:t>___</w:t>
      </w:r>
      <w:r w:rsidRPr="00C67860">
        <w:rPr>
          <w:rFonts w:cs="Arial"/>
          <w:szCs w:val="20"/>
        </w:rPr>
        <w:t>_______de</w:t>
      </w:r>
      <w:proofErr w:type="spellEnd"/>
      <w:r w:rsidRPr="00C67860">
        <w:rPr>
          <w:rFonts w:cs="Arial"/>
          <w:szCs w:val="20"/>
        </w:rPr>
        <w:t xml:space="preserve"> 2018.</w:t>
      </w:r>
    </w:p>
    <w:p w14:paraId="13DD07C8" w14:textId="77777777" w:rsidR="00891905" w:rsidRPr="00F0189A" w:rsidRDefault="00891905" w:rsidP="00891905">
      <w:pPr>
        <w:spacing w:line="276" w:lineRule="auto"/>
        <w:jc w:val="center"/>
        <w:rPr>
          <w:rFonts w:cs="Arial"/>
          <w:bCs/>
          <w:sz w:val="22"/>
          <w:szCs w:val="22"/>
        </w:rPr>
      </w:pPr>
    </w:p>
    <w:tbl>
      <w:tblPr>
        <w:tblpPr w:leftFromText="141" w:rightFromText="141" w:vertAnchor="text" w:horzAnchor="margin" w:tblpY="116"/>
        <w:tblW w:w="9464" w:type="dxa"/>
        <w:tblLayout w:type="fixed"/>
        <w:tblLook w:val="04A0" w:firstRow="1" w:lastRow="0" w:firstColumn="1" w:lastColumn="0" w:noHBand="0" w:noVBand="1"/>
      </w:tblPr>
      <w:tblGrid>
        <w:gridCol w:w="4786"/>
        <w:gridCol w:w="4678"/>
      </w:tblGrid>
      <w:tr w:rsidR="00891905" w:rsidRPr="00F0189A" w14:paraId="4A1D8080" w14:textId="77777777" w:rsidTr="00646329">
        <w:tc>
          <w:tcPr>
            <w:tcW w:w="4786" w:type="dxa"/>
          </w:tcPr>
          <w:p w14:paraId="21803D81" w14:textId="77777777" w:rsidR="00891905" w:rsidRPr="00EF1D1F" w:rsidRDefault="00891905" w:rsidP="00646329">
            <w:pPr>
              <w:spacing w:line="276" w:lineRule="auto"/>
              <w:jc w:val="center"/>
              <w:rPr>
                <w:rFonts w:cs="Arial"/>
                <w:b/>
                <w:color w:val="000000"/>
                <w:szCs w:val="20"/>
                <w:lang w:eastAsia="zh-CN"/>
              </w:rPr>
            </w:pPr>
            <w:r w:rsidRPr="00EF1D1F">
              <w:rPr>
                <w:rFonts w:cs="Arial"/>
                <w:b/>
                <w:szCs w:val="20"/>
              </w:rPr>
              <w:t>- CONTRATANTE -</w:t>
            </w:r>
          </w:p>
          <w:p w14:paraId="4FC43A08" w14:textId="77777777" w:rsidR="00891905" w:rsidRPr="00EF1D1F" w:rsidRDefault="00891905" w:rsidP="00646329">
            <w:pPr>
              <w:widowControl w:val="0"/>
              <w:suppressAutoHyphens/>
              <w:spacing w:line="276" w:lineRule="auto"/>
              <w:jc w:val="center"/>
              <w:rPr>
                <w:rFonts w:cs="Arial"/>
                <w:b/>
                <w:color w:val="000000"/>
                <w:szCs w:val="20"/>
                <w:lang w:eastAsia="zh-CN"/>
              </w:rPr>
            </w:pPr>
          </w:p>
        </w:tc>
        <w:tc>
          <w:tcPr>
            <w:tcW w:w="4678" w:type="dxa"/>
            <w:hideMark/>
          </w:tcPr>
          <w:p w14:paraId="35F31947" w14:textId="77777777" w:rsidR="00891905" w:rsidRPr="00EF1D1F" w:rsidRDefault="00891905" w:rsidP="00646329">
            <w:pPr>
              <w:widowControl w:val="0"/>
              <w:suppressAutoHyphens/>
              <w:spacing w:line="276" w:lineRule="auto"/>
              <w:jc w:val="center"/>
              <w:rPr>
                <w:rFonts w:cs="Arial"/>
                <w:b/>
                <w:color w:val="000000"/>
                <w:szCs w:val="20"/>
                <w:lang w:eastAsia="zh-CN"/>
              </w:rPr>
            </w:pPr>
            <w:r w:rsidRPr="00EF1D1F">
              <w:rPr>
                <w:rFonts w:cs="Arial"/>
                <w:b/>
                <w:szCs w:val="20"/>
              </w:rPr>
              <w:t>- CONTRATADA -</w:t>
            </w:r>
          </w:p>
        </w:tc>
      </w:tr>
      <w:tr w:rsidR="00891905" w:rsidRPr="00F0189A" w14:paraId="0DDC6DA0" w14:textId="77777777" w:rsidTr="00646329">
        <w:tc>
          <w:tcPr>
            <w:tcW w:w="4786" w:type="dxa"/>
            <w:hideMark/>
          </w:tcPr>
          <w:p w14:paraId="68D781D1" w14:textId="77777777" w:rsidR="00891905" w:rsidRPr="00EF1D1F" w:rsidRDefault="00891905" w:rsidP="00646329">
            <w:pPr>
              <w:spacing w:line="276" w:lineRule="auto"/>
              <w:rPr>
                <w:rFonts w:cs="Arial"/>
                <w:szCs w:val="20"/>
                <w:lang w:eastAsia="zh-CN"/>
              </w:rPr>
            </w:pPr>
            <w:r w:rsidRPr="00EF1D1F">
              <w:rPr>
                <w:rFonts w:cs="Arial"/>
                <w:szCs w:val="20"/>
              </w:rPr>
              <w:t>_____________________________________</w:t>
            </w:r>
          </w:p>
          <w:p w14:paraId="2E9C2E88" w14:textId="77777777" w:rsidR="00891905" w:rsidRPr="00EF1D1F" w:rsidRDefault="00891905" w:rsidP="00646329">
            <w:pPr>
              <w:widowControl w:val="0"/>
              <w:suppressAutoHyphens/>
              <w:jc w:val="center"/>
              <w:rPr>
                <w:rFonts w:cs="Arial"/>
                <w:szCs w:val="20"/>
                <w:lang w:eastAsia="zh-CN"/>
              </w:rPr>
            </w:pPr>
          </w:p>
        </w:tc>
        <w:tc>
          <w:tcPr>
            <w:tcW w:w="4678" w:type="dxa"/>
          </w:tcPr>
          <w:p w14:paraId="38B1D7B2" w14:textId="77777777" w:rsidR="00891905" w:rsidRPr="00EF1D1F" w:rsidRDefault="00891905" w:rsidP="00646329">
            <w:pPr>
              <w:spacing w:line="276" w:lineRule="auto"/>
              <w:rPr>
                <w:rFonts w:cs="Arial"/>
                <w:color w:val="000000"/>
                <w:szCs w:val="20"/>
                <w:lang w:eastAsia="zh-CN"/>
              </w:rPr>
            </w:pPr>
            <w:r w:rsidRPr="00EF1D1F">
              <w:rPr>
                <w:rFonts w:cs="Arial"/>
                <w:color w:val="000000"/>
                <w:szCs w:val="20"/>
              </w:rPr>
              <w:t>____________________________________</w:t>
            </w:r>
          </w:p>
          <w:p w14:paraId="19AC9BA9" w14:textId="77777777" w:rsidR="00891905" w:rsidRPr="00EF1D1F" w:rsidRDefault="00891905" w:rsidP="00646329">
            <w:pPr>
              <w:widowControl w:val="0"/>
              <w:suppressAutoHyphens/>
              <w:spacing w:line="276" w:lineRule="auto"/>
              <w:jc w:val="center"/>
              <w:rPr>
                <w:rFonts w:cs="Arial"/>
                <w:szCs w:val="20"/>
                <w:lang w:eastAsia="zh-CN"/>
              </w:rPr>
            </w:pPr>
          </w:p>
        </w:tc>
      </w:tr>
      <w:tr w:rsidR="00891905" w:rsidRPr="00F0189A" w14:paraId="0EDD713C" w14:textId="77777777" w:rsidTr="00646329">
        <w:tc>
          <w:tcPr>
            <w:tcW w:w="9464" w:type="dxa"/>
            <w:gridSpan w:val="2"/>
          </w:tcPr>
          <w:p w14:paraId="5C6654B0" w14:textId="77777777" w:rsidR="00891905" w:rsidRPr="00EF1D1F" w:rsidRDefault="00891905" w:rsidP="00646329">
            <w:pPr>
              <w:spacing w:line="276" w:lineRule="auto"/>
              <w:jc w:val="center"/>
              <w:rPr>
                <w:rFonts w:cs="Arial"/>
                <w:b/>
                <w:bCs/>
                <w:szCs w:val="20"/>
                <w:lang w:eastAsia="zh-CN"/>
              </w:rPr>
            </w:pPr>
            <w:r w:rsidRPr="00EF1D1F">
              <w:rPr>
                <w:rFonts w:cs="Arial"/>
                <w:b/>
                <w:bCs/>
                <w:szCs w:val="20"/>
              </w:rPr>
              <w:t>- TESTEMUNHAS -</w:t>
            </w:r>
          </w:p>
          <w:p w14:paraId="5CCBBB4D" w14:textId="77777777" w:rsidR="00891905" w:rsidRPr="00EF1D1F" w:rsidRDefault="00891905" w:rsidP="00646329">
            <w:pPr>
              <w:widowControl w:val="0"/>
              <w:suppressAutoHyphens/>
              <w:spacing w:line="276" w:lineRule="auto"/>
              <w:jc w:val="both"/>
              <w:rPr>
                <w:rFonts w:cs="Arial"/>
                <w:b/>
                <w:color w:val="000000"/>
                <w:szCs w:val="20"/>
                <w:lang w:eastAsia="zh-CN"/>
              </w:rPr>
            </w:pPr>
          </w:p>
        </w:tc>
      </w:tr>
      <w:tr w:rsidR="00891905" w:rsidRPr="00F0189A" w14:paraId="21826740" w14:textId="77777777" w:rsidTr="00646329">
        <w:tc>
          <w:tcPr>
            <w:tcW w:w="4786" w:type="dxa"/>
            <w:hideMark/>
          </w:tcPr>
          <w:p w14:paraId="604DD2BA" w14:textId="77777777" w:rsidR="00891905" w:rsidRPr="00F0189A" w:rsidRDefault="00891905" w:rsidP="00646329">
            <w:pPr>
              <w:spacing w:line="276" w:lineRule="auto"/>
              <w:rPr>
                <w:rFonts w:cs="Arial"/>
                <w:sz w:val="22"/>
                <w:szCs w:val="22"/>
                <w:lang w:eastAsia="zh-CN"/>
              </w:rPr>
            </w:pPr>
            <w:r w:rsidRPr="00F0189A">
              <w:rPr>
                <w:rFonts w:cs="Arial"/>
                <w:sz w:val="22"/>
                <w:szCs w:val="22"/>
              </w:rPr>
              <w:t>____________________________________</w:t>
            </w:r>
          </w:p>
          <w:p w14:paraId="249A11CC" w14:textId="77777777" w:rsidR="00891905" w:rsidRPr="00F0189A" w:rsidRDefault="00891905" w:rsidP="00646329">
            <w:pPr>
              <w:spacing w:line="276" w:lineRule="auto"/>
              <w:rPr>
                <w:rFonts w:cs="Arial"/>
                <w:sz w:val="22"/>
                <w:szCs w:val="22"/>
              </w:rPr>
            </w:pPr>
            <w:r w:rsidRPr="00F0189A">
              <w:rPr>
                <w:rFonts w:cs="Arial"/>
                <w:sz w:val="22"/>
                <w:szCs w:val="22"/>
              </w:rPr>
              <w:t>Nome:</w:t>
            </w:r>
          </w:p>
          <w:p w14:paraId="45A98BFC" w14:textId="77777777" w:rsidR="00891905" w:rsidRPr="00F0189A" w:rsidRDefault="00891905" w:rsidP="00646329">
            <w:pPr>
              <w:widowControl w:val="0"/>
              <w:suppressAutoHyphens/>
              <w:spacing w:line="276" w:lineRule="auto"/>
              <w:jc w:val="both"/>
              <w:rPr>
                <w:rFonts w:cs="Arial"/>
                <w:sz w:val="22"/>
                <w:szCs w:val="22"/>
                <w:lang w:eastAsia="zh-CN"/>
              </w:rPr>
            </w:pPr>
            <w:r w:rsidRPr="00F0189A">
              <w:rPr>
                <w:rFonts w:cs="Arial"/>
                <w:sz w:val="22"/>
                <w:szCs w:val="22"/>
              </w:rPr>
              <w:t>CPF nº:</w:t>
            </w:r>
          </w:p>
        </w:tc>
        <w:tc>
          <w:tcPr>
            <w:tcW w:w="4678" w:type="dxa"/>
            <w:hideMark/>
          </w:tcPr>
          <w:p w14:paraId="146C2A53" w14:textId="77777777" w:rsidR="00891905" w:rsidRPr="00F0189A" w:rsidRDefault="00891905" w:rsidP="00646329">
            <w:pPr>
              <w:spacing w:line="276" w:lineRule="auto"/>
              <w:rPr>
                <w:rFonts w:cs="Arial"/>
                <w:sz w:val="22"/>
                <w:szCs w:val="22"/>
                <w:lang w:eastAsia="zh-CN"/>
              </w:rPr>
            </w:pPr>
            <w:r w:rsidRPr="00F0189A">
              <w:rPr>
                <w:rFonts w:cs="Arial"/>
                <w:sz w:val="22"/>
                <w:szCs w:val="22"/>
              </w:rPr>
              <w:t>____________________________________</w:t>
            </w:r>
          </w:p>
          <w:p w14:paraId="14A07B96" w14:textId="77777777" w:rsidR="00891905" w:rsidRPr="00F0189A" w:rsidRDefault="00891905" w:rsidP="00646329">
            <w:pPr>
              <w:spacing w:line="276" w:lineRule="auto"/>
              <w:rPr>
                <w:rFonts w:cs="Arial"/>
                <w:sz w:val="22"/>
                <w:szCs w:val="22"/>
              </w:rPr>
            </w:pPr>
            <w:r w:rsidRPr="00F0189A">
              <w:rPr>
                <w:rFonts w:cs="Arial"/>
                <w:sz w:val="22"/>
                <w:szCs w:val="22"/>
              </w:rPr>
              <w:t>Nome:</w:t>
            </w:r>
          </w:p>
          <w:p w14:paraId="6BB1DD44" w14:textId="77777777" w:rsidR="00891905" w:rsidRPr="00F0189A" w:rsidRDefault="00891905" w:rsidP="00646329">
            <w:pPr>
              <w:widowControl w:val="0"/>
              <w:suppressAutoHyphens/>
              <w:spacing w:line="276" w:lineRule="auto"/>
              <w:jc w:val="both"/>
              <w:rPr>
                <w:rFonts w:cs="Arial"/>
                <w:sz w:val="22"/>
                <w:szCs w:val="22"/>
                <w:lang w:eastAsia="zh-CN"/>
              </w:rPr>
            </w:pPr>
            <w:r w:rsidRPr="00F0189A">
              <w:rPr>
                <w:rFonts w:cs="Arial"/>
                <w:sz w:val="22"/>
                <w:szCs w:val="22"/>
              </w:rPr>
              <w:t>CPF nº:</w:t>
            </w:r>
          </w:p>
        </w:tc>
      </w:tr>
    </w:tbl>
    <w:p w14:paraId="22BFCB4F" w14:textId="77777777" w:rsidR="00891905" w:rsidRPr="00391D87" w:rsidRDefault="00891905" w:rsidP="00891905">
      <w:pPr>
        <w:spacing w:after="120"/>
        <w:jc w:val="both"/>
        <w:rPr>
          <w:rFonts w:cs="Times New Roman"/>
          <w:szCs w:val="20"/>
        </w:rPr>
      </w:pPr>
    </w:p>
    <w:p w14:paraId="14E05DCF" w14:textId="77777777" w:rsidR="00891905" w:rsidRDefault="00891905" w:rsidP="00BE4C6E">
      <w:pPr>
        <w:widowControl w:val="0"/>
        <w:autoSpaceDE w:val="0"/>
        <w:autoSpaceDN w:val="0"/>
        <w:adjustRightInd w:val="0"/>
        <w:ind w:right="-30"/>
        <w:jc w:val="center"/>
        <w:rPr>
          <w:rFonts w:cs="Arial"/>
          <w:color w:val="FF00FF"/>
          <w:szCs w:val="20"/>
        </w:rPr>
      </w:pPr>
    </w:p>
    <w:p w14:paraId="6779C0CD" w14:textId="65EB226F" w:rsidR="001B48A0" w:rsidRDefault="00891905" w:rsidP="001B48A0">
      <w:pPr>
        <w:jc w:val="center"/>
        <w:rPr>
          <w:rFonts w:cs="Arial"/>
          <w:color w:val="FF00FF"/>
          <w:szCs w:val="20"/>
        </w:rPr>
      </w:pPr>
      <w:r>
        <w:rPr>
          <w:rFonts w:cs="Arial"/>
          <w:color w:val="FF00FF"/>
          <w:szCs w:val="20"/>
        </w:rPr>
        <w:br w:type="page"/>
      </w:r>
    </w:p>
    <w:p w14:paraId="14109B17" w14:textId="51C4E63B" w:rsidR="00891905" w:rsidRPr="00891905" w:rsidRDefault="001B48A0" w:rsidP="001B48A0">
      <w:pPr>
        <w:jc w:val="center"/>
        <w:rPr>
          <w:rFonts w:cs="Arial"/>
          <w:b/>
        </w:rPr>
      </w:pPr>
      <w:r>
        <w:rPr>
          <w:rFonts w:cs="Arial"/>
          <w:b/>
        </w:rPr>
        <w:lastRenderedPageBreak/>
        <w:t>A</w:t>
      </w:r>
      <w:r w:rsidR="00891905" w:rsidRPr="00891905">
        <w:rPr>
          <w:rFonts w:cs="Arial"/>
          <w:b/>
        </w:rPr>
        <w:t>NEXO IV</w:t>
      </w:r>
    </w:p>
    <w:p w14:paraId="083801A6" w14:textId="77777777" w:rsidR="00891905" w:rsidRPr="00C76480" w:rsidRDefault="00891905" w:rsidP="00891905">
      <w:pPr>
        <w:jc w:val="center"/>
        <w:rPr>
          <w:rFonts w:cs="Arial"/>
        </w:rPr>
      </w:pPr>
    </w:p>
    <w:p w14:paraId="44E672AE" w14:textId="77777777" w:rsidR="00891905" w:rsidRDefault="00891905" w:rsidP="00891905">
      <w:pPr>
        <w:jc w:val="center"/>
        <w:rPr>
          <w:rFonts w:cs="Arial"/>
        </w:rPr>
      </w:pPr>
      <w:r w:rsidRPr="00C76480">
        <w:rPr>
          <w:rFonts w:cs="Arial"/>
        </w:rPr>
        <w:t>MODELO DE PROPOSTA</w:t>
      </w:r>
    </w:p>
    <w:p w14:paraId="67A3F007" w14:textId="77777777" w:rsidR="00891905" w:rsidRPr="00C76480" w:rsidRDefault="00891905" w:rsidP="00891905">
      <w:pPr>
        <w:jc w:val="center"/>
        <w:rPr>
          <w:rFonts w:cs="Arial"/>
        </w:rPr>
      </w:pPr>
    </w:p>
    <w:tbl>
      <w:tblPr>
        <w:tblW w:w="10819" w:type="dxa"/>
        <w:jc w:val="center"/>
        <w:tblCellMar>
          <w:left w:w="70" w:type="dxa"/>
          <w:right w:w="70" w:type="dxa"/>
        </w:tblCellMar>
        <w:tblLook w:val="04A0" w:firstRow="1" w:lastRow="0" w:firstColumn="1" w:lastColumn="0" w:noHBand="0" w:noVBand="1"/>
      </w:tblPr>
      <w:tblGrid>
        <w:gridCol w:w="1240"/>
        <w:gridCol w:w="1874"/>
        <w:gridCol w:w="901"/>
        <w:gridCol w:w="1225"/>
        <w:gridCol w:w="2177"/>
        <w:gridCol w:w="3402"/>
      </w:tblGrid>
      <w:tr w:rsidR="00EF6852" w:rsidRPr="00FF095C" w14:paraId="61357F74" w14:textId="77777777" w:rsidTr="00924538">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64FB3" w14:textId="77777777" w:rsidR="00EF6852" w:rsidRPr="00FF095C" w:rsidRDefault="00EF6852" w:rsidP="00924538">
            <w:pPr>
              <w:rPr>
                <w:rFonts w:cs="Arial"/>
                <w:b/>
                <w:bCs/>
                <w:color w:val="000000"/>
                <w:sz w:val="18"/>
                <w:szCs w:val="18"/>
              </w:rPr>
            </w:pPr>
            <w:r w:rsidRPr="00FF095C">
              <w:rPr>
                <w:rFonts w:cs="Arial"/>
                <w:b/>
                <w:bCs/>
                <w:color w:val="000000"/>
                <w:sz w:val="18"/>
                <w:szCs w:val="18"/>
              </w:rPr>
              <w:t>Razão Social:</w:t>
            </w:r>
          </w:p>
        </w:tc>
        <w:tc>
          <w:tcPr>
            <w:tcW w:w="95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1AFC6EDB"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r>
      <w:tr w:rsidR="00EF6852" w:rsidRPr="00FF095C" w14:paraId="1B5926BE" w14:textId="77777777" w:rsidTr="00924538">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67724F" w14:textId="77777777" w:rsidR="00EF6852" w:rsidRPr="00FF095C" w:rsidRDefault="00EF6852" w:rsidP="00924538">
            <w:pPr>
              <w:rPr>
                <w:rFonts w:cs="Arial"/>
                <w:b/>
                <w:bCs/>
                <w:color w:val="000000"/>
                <w:sz w:val="18"/>
                <w:szCs w:val="18"/>
              </w:rPr>
            </w:pPr>
            <w:r>
              <w:rPr>
                <w:rFonts w:cs="Arial"/>
                <w:b/>
                <w:bCs/>
                <w:color w:val="000000"/>
                <w:sz w:val="18"/>
                <w:szCs w:val="18"/>
              </w:rPr>
              <w:t>CNPJ nº</w:t>
            </w:r>
            <w:r w:rsidRPr="00FF095C">
              <w:rPr>
                <w:rFonts w:cs="Arial"/>
                <w:b/>
                <w:bCs/>
                <w:color w:val="000000"/>
                <w:sz w:val="18"/>
                <w:szCs w:val="18"/>
              </w:rPr>
              <w:t>:</w:t>
            </w:r>
          </w:p>
        </w:tc>
        <w:tc>
          <w:tcPr>
            <w:tcW w:w="95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799337E"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r>
      <w:tr w:rsidR="00EF6852" w:rsidRPr="00FF095C" w14:paraId="1378A53E" w14:textId="77777777" w:rsidTr="00924538">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63002D1" w14:textId="77777777" w:rsidR="00EF6852" w:rsidRPr="00FF095C" w:rsidRDefault="00EF6852" w:rsidP="00924538">
            <w:pPr>
              <w:rPr>
                <w:rFonts w:cs="Arial"/>
                <w:b/>
                <w:bCs/>
                <w:color w:val="000000"/>
                <w:sz w:val="18"/>
                <w:szCs w:val="18"/>
              </w:rPr>
            </w:pPr>
            <w:r w:rsidRPr="00FF095C">
              <w:rPr>
                <w:rFonts w:cs="Arial"/>
                <w:b/>
                <w:bCs/>
                <w:color w:val="000000"/>
                <w:sz w:val="18"/>
                <w:szCs w:val="18"/>
              </w:rPr>
              <w:t>Endereço:</w:t>
            </w:r>
          </w:p>
        </w:tc>
        <w:tc>
          <w:tcPr>
            <w:tcW w:w="957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AE8E3D1"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r>
      <w:tr w:rsidR="00EF6852" w:rsidRPr="00FF095C" w14:paraId="35F9345F" w14:textId="77777777" w:rsidTr="00924538">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67E69C" w14:textId="77777777" w:rsidR="00EF6852" w:rsidRPr="00FF095C" w:rsidRDefault="00EF6852" w:rsidP="00924538">
            <w:pPr>
              <w:rPr>
                <w:rFonts w:cs="Arial"/>
                <w:b/>
                <w:bCs/>
                <w:color w:val="000000"/>
                <w:sz w:val="18"/>
                <w:szCs w:val="18"/>
              </w:rPr>
            </w:pPr>
            <w:r w:rsidRPr="00FF095C">
              <w:rPr>
                <w:rFonts w:cs="Arial"/>
                <w:b/>
                <w:bCs/>
                <w:color w:val="000000"/>
                <w:sz w:val="18"/>
                <w:szCs w:val="18"/>
              </w:rPr>
              <w:t>Telefone:</w:t>
            </w:r>
          </w:p>
        </w:tc>
        <w:tc>
          <w:tcPr>
            <w:tcW w:w="40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06B328"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c>
          <w:tcPr>
            <w:tcW w:w="2177" w:type="dxa"/>
            <w:tcBorders>
              <w:top w:val="nil"/>
              <w:left w:val="nil"/>
              <w:bottom w:val="single" w:sz="4" w:space="0" w:color="auto"/>
              <w:right w:val="single" w:sz="4" w:space="0" w:color="auto"/>
            </w:tcBorders>
            <w:shd w:val="clear" w:color="auto" w:fill="auto"/>
            <w:noWrap/>
            <w:vAlign w:val="bottom"/>
            <w:hideMark/>
          </w:tcPr>
          <w:p w14:paraId="3B13E01F" w14:textId="77777777" w:rsidR="00EF6852" w:rsidRPr="00FF095C" w:rsidRDefault="00EF6852" w:rsidP="00924538">
            <w:pPr>
              <w:jc w:val="center"/>
              <w:rPr>
                <w:rFonts w:cs="Arial"/>
                <w:b/>
                <w:bCs/>
                <w:color w:val="000000"/>
                <w:sz w:val="18"/>
                <w:szCs w:val="18"/>
              </w:rPr>
            </w:pPr>
            <w:r w:rsidRPr="00FF095C">
              <w:rPr>
                <w:rFonts w:cs="Arial"/>
                <w:b/>
                <w:bCs/>
                <w:color w:val="000000"/>
                <w:sz w:val="18"/>
                <w:szCs w:val="18"/>
              </w:rPr>
              <w:t>Correio Eletrônico:</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489CFE5"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r>
      <w:tr w:rsidR="00EF6852" w:rsidRPr="00FF095C" w14:paraId="6FA434B4" w14:textId="77777777" w:rsidTr="00924538">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5AF27C" w14:textId="77777777" w:rsidR="00EF6852" w:rsidRPr="00FF095C" w:rsidRDefault="00EF6852" w:rsidP="00924538">
            <w:pPr>
              <w:rPr>
                <w:rFonts w:cs="Arial"/>
                <w:b/>
                <w:bCs/>
                <w:color w:val="000000"/>
                <w:sz w:val="18"/>
                <w:szCs w:val="18"/>
              </w:rPr>
            </w:pPr>
            <w:r w:rsidRPr="00FF095C">
              <w:rPr>
                <w:rFonts w:cs="Arial"/>
                <w:b/>
                <w:bCs/>
                <w:color w:val="000000"/>
                <w:sz w:val="18"/>
                <w:szCs w:val="18"/>
              </w:rPr>
              <w:t>Banco:</w:t>
            </w:r>
          </w:p>
        </w:tc>
        <w:tc>
          <w:tcPr>
            <w:tcW w:w="1874" w:type="dxa"/>
            <w:tcBorders>
              <w:top w:val="nil"/>
              <w:left w:val="nil"/>
              <w:bottom w:val="single" w:sz="4" w:space="0" w:color="auto"/>
              <w:right w:val="single" w:sz="4" w:space="0" w:color="auto"/>
            </w:tcBorders>
            <w:shd w:val="clear" w:color="auto" w:fill="auto"/>
            <w:noWrap/>
            <w:vAlign w:val="bottom"/>
            <w:hideMark/>
          </w:tcPr>
          <w:p w14:paraId="20154DF3" w14:textId="77777777" w:rsidR="00EF6852" w:rsidRPr="00FF095C" w:rsidRDefault="00EF6852" w:rsidP="00924538">
            <w:pPr>
              <w:rPr>
                <w:rFonts w:cs="Arial"/>
                <w:color w:val="000000"/>
                <w:sz w:val="18"/>
                <w:szCs w:val="18"/>
              </w:rPr>
            </w:pPr>
            <w:r w:rsidRPr="00FF095C">
              <w:rPr>
                <w:rFonts w:cs="Arial"/>
                <w:color w:val="000000"/>
                <w:sz w:val="18"/>
                <w:szCs w:val="18"/>
              </w:rPr>
              <w:t> </w:t>
            </w:r>
          </w:p>
        </w:tc>
        <w:tc>
          <w:tcPr>
            <w:tcW w:w="901" w:type="dxa"/>
            <w:tcBorders>
              <w:top w:val="nil"/>
              <w:left w:val="nil"/>
              <w:bottom w:val="single" w:sz="4" w:space="0" w:color="auto"/>
              <w:right w:val="single" w:sz="4" w:space="0" w:color="auto"/>
            </w:tcBorders>
            <w:shd w:val="clear" w:color="auto" w:fill="auto"/>
            <w:noWrap/>
            <w:vAlign w:val="bottom"/>
            <w:hideMark/>
          </w:tcPr>
          <w:p w14:paraId="6C5C2104" w14:textId="77777777" w:rsidR="00EF6852" w:rsidRPr="00FF095C" w:rsidRDefault="00EF6852" w:rsidP="00924538">
            <w:pPr>
              <w:rPr>
                <w:rFonts w:cs="Arial"/>
                <w:b/>
                <w:bCs/>
                <w:color w:val="000000"/>
                <w:sz w:val="18"/>
                <w:szCs w:val="18"/>
              </w:rPr>
            </w:pPr>
            <w:r w:rsidRPr="00FF095C">
              <w:rPr>
                <w:rFonts w:cs="Arial"/>
                <w:b/>
                <w:bCs/>
                <w:color w:val="000000"/>
                <w:sz w:val="18"/>
                <w:szCs w:val="18"/>
              </w:rPr>
              <w:t>Agência:</w:t>
            </w:r>
          </w:p>
        </w:tc>
        <w:tc>
          <w:tcPr>
            <w:tcW w:w="1225" w:type="dxa"/>
            <w:tcBorders>
              <w:top w:val="single" w:sz="4" w:space="0" w:color="auto"/>
              <w:left w:val="nil"/>
              <w:bottom w:val="single" w:sz="4" w:space="0" w:color="auto"/>
              <w:right w:val="single" w:sz="4" w:space="0" w:color="000000"/>
            </w:tcBorders>
            <w:shd w:val="clear" w:color="auto" w:fill="auto"/>
            <w:noWrap/>
            <w:vAlign w:val="bottom"/>
            <w:hideMark/>
          </w:tcPr>
          <w:p w14:paraId="256B8A12"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c>
          <w:tcPr>
            <w:tcW w:w="2177" w:type="dxa"/>
            <w:tcBorders>
              <w:top w:val="nil"/>
              <w:left w:val="nil"/>
              <w:bottom w:val="single" w:sz="4" w:space="0" w:color="auto"/>
              <w:right w:val="single" w:sz="4" w:space="0" w:color="auto"/>
            </w:tcBorders>
            <w:shd w:val="clear" w:color="auto" w:fill="auto"/>
            <w:noWrap/>
            <w:vAlign w:val="bottom"/>
            <w:hideMark/>
          </w:tcPr>
          <w:p w14:paraId="299C9282" w14:textId="77777777" w:rsidR="00EF6852" w:rsidRPr="00FF095C" w:rsidRDefault="00EF6852" w:rsidP="00924538">
            <w:pPr>
              <w:jc w:val="center"/>
              <w:rPr>
                <w:rFonts w:cs="Arial"/>
                <w:b/>
                <w:bCs/>
                <w:color w:val="000000"/>
                <w:sz w:val="18"/>
                <w:szCs w:val="18"/>
              </w:rPr>
            </w:pPr>
            <w:r w:rsidRPr="00FF095C">
              <w:rPr>
                <w:rFonts w:cs="Arial"/>
                <w:b/>
                <w:bCs/>
                <w:color w:val="000000"/>
                <w:sz w:val="18"/>
                <w:szCs w:val="18"/>
              </w:rPr>
              <w:t>Conta Corrente:</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6AD4104" w14:textId="77777777" w:rsidR="00EF6852" w:rsidRPr="00FF095C" w:rsidRDefault="00EF6852" w:rsidP="00924538">
            <w:pPr>
              <w:jc w:val="center"/>
              <w:rPr>
                <w:rFonts w:cs="Arial"/>
                <w:color w:val="000000"/>
                <w:sz w:val="18"/>
                <w:szCs w:val="18"/>
              </w:rPr>
            </w:pPr>
            <w:r w:rsidRPr="00FF095C">
              <w:rPr>
                <w:rFonts w:cs="Arial"/>
                <w:color w:val="000000"/>
                <w:sz w:val="18"/>
                <w:szCs w:val="18"/>
              </w:rPr>
              <w:t> </w:t>
            </w:r>
          </w:p>
        </w:tc>
      </w:tr>
    </w:tbl>
    <w:p w14:paraId="418C29E9" w14:textId="77777777" w:rsidR="00891905" w:rsidRDefault="00891905" w:rsidP="00891905">
      <w:pPr>
        <w:jc w:val="center"/>
      </w:pPr>
    </w:p>
    <w:tbl>
      <w:tblPr>
        <w:tblW w:w="5000" w:type="pct"/>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15" w:type="dxa"/>
          <w:left w:w="14" w:type="dxa"/>
          <w:bottom w:w="15" w:type="dxa"/>
          <w:right w:w="15" w:type="dxa"/>
        </w:tblCellMar>
        <w:tblLook w:val="04A0" w:firstRow="1" w:lastRow="0" w:firstColumn="1" w:lastColumn="0" w:noHBand="0" w:noVBand="1"/>
      </w:tblPr>
      <w:tblGrid>
        <w:gridCol w:w="635"/>
        <w:gridCol w:w="3638"/>
        <w:gridCol w:w="901"/>
        <w:gridCol w:w="1310"/>
        <w:gridCol w:w="1309"/>
        <w:gridCol w:w="1307"/>
      </w:tblGrid>
      <w:tr w:rsidR="00891905" w:rsidRPr="00EF6852" w14:paraId="180E6C50" w14:textId="77777777" w:rsidTr="007350EB">
        <w:trPr>
          <w:trHeight w:val="331"/>
          <w:jc w:val="center"/>
        </w:trPr>
        <w:tc>
          <w:tcPr>
            <w:tcW w:w="5000" w:type="pct"/>
            <w:gridSpan w:val="6"/>
            <w:tcBorders>
              <w:top w:val="single" w:sz="2" w:space="0" w:color="00000A"/>
              <w:left w:val="single" w:sz="2" w:space="0" w:color="00000A"/>
              <w:bottom w:val="single" w:sz="2" w:space="0" w:color="00000A"/>
              <w:right w:val="single" w:sz="2" w:space="0" w:color="00000A"/>
            </w:tcBorders>
            <w:shd w:val="clear" w:color="auto" w:fill="auto"/>
            <w:vAlign w:val="center"/>
          </w:tcPr>
          <w:p w14:paraId="3930969A" w14:textId="77777777" w:rsidR="00891905" w:rsidRPr="00EF6852" w:rsidRDefault="00891905" w:rsidP="00646329">
            <w:pPr>
              <w:widowControl w:val="0"/>
              <w:suppressAutoHyphens/>
              <w:jc w:val="center"/>
              <w:rPr>
                <w:rFonts w:eastAsia="Lucida Sans Unicode" w:cs="Arial"/>
                <w:b/>
                <w:bCs/>
                <w:color w:val="000000"/>
                <w:kern w:val="1"/>
                <w:sz w:val="18"/>
                <w:szCs w:val="18"/>
                <w:lang w:eastAsia="zh-CN"/>
              </w:rPr>
            </w:pPr>
            <w:r w:rsidRPr="00EF6852">
              <w:rPr>
                <w:rFonts w:eastAsia="Lucida Sans Unicode" w:cs="Arial"/>
                <w:b/>
                <w:bCs/>
                <w:color w:val="000000"/>
                <w:kern w:val="1"/>
                <w:sz w:val="18"/>
                <w:szCs w:val="18"/>
                <w:lang w:eastAsia="zh-CN"/>
              </w:rPr>
              <w:t>GRUPO ÚNICO</w:t>
            </w:r>
          </w:p>
        </w:tc>
      </w:tr>
      <w:tr w:rsidR="00891905" w:rsidRPr="00EF6852" w14:paraId="45DF7A02" w14:textId="77777777" w:rsidTr="007350EB">
        <w:trPr>
          <w:trHeight w:val="636"/>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C5DEEC8"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b/>
                <w:bCs/>
                <w:color w:val="000000"/>
                <w:kern w:val="1"/>
                <w:sz w:val="18"/>
                <w:szCs w:val="18"/>
                <w:lang w:eastAsia="zh-CN"/>
              </w:rPr>
              <w:t>ITEM</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A9E77ED"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b/>
                <w:bCs/>
                <w:color w:val="000000"/>
                <w:kern w:val="1"/>
                <w:sz w:val="18"/>
                <w:szCs w:val="18"/>
                <w:lang w:eastAsia="zh-CN"/>
              </w:rPr>
              <w:t>DESCRIÇÃO DO SERVIÇO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C6B8FF1"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b/>
                <w:bCs/>
                <w:color w:val="000000"/>
                <w:kern w:val="1"/>
                <w:sz w:val="18"/>
                <w:szCs w:val="18"/>
                <w:lang w:eastAsia="zh-CN"/>
              </w:rPr>
              <w:t>UNIDADE</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57E106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b/>
                <w:bCs/>
                <w:color w:val="000000"/>
                <w:kern w:val="1"/>
                <w:sz w:val="18"/>
                <w:szCs w:val="18"/>
                <w:lang w:eastAsia="zh-CN"/>
              </w:rPr>
              <w:t>QUANTIDADE ESTIMADA</w:t>
            </w:r>
          </w:p>
        </w:tc>
        <w:tc>
          <w:tcPr>
            <w:tcW w:w="719" w:type="pct"/>
            <w:tcBorders>
              <w:top w:val="single" w:sz="2" w:space="0" w:color="00000A"/>
              <w:left w:val="single" w:sz="2" w:space="0" w:color="00000A"/>
              <w:bottom w:val="single" w:sz="2" w:space="0" w:color="00000A"/>
              <w:right w:val="single" w:sz="2" w:space="0" w:color="00000A"/>
            </w:tcBorders>
            <w:vAlign w:val="center"/>
          </w:tcPr>
          <w:p w14:paraId="00472E96" w14:textId="77777777" w:rsidR="00891905" w:rsidRPr="00EF6852" w:rsidRDefault="00891905" w:rsidP="00646329">
            <w:pPr>
              <w:widowControl w:val="0"/>
              <w:suppressAutoHyphens/>
              <w:jc w:val="center"/>
              <w:rPr>
                <w:rFonts w:eastAsia="Lucida Sans Unicode" w:cs="Arial"/>
                <w:b/>
                <w:bCs/>
                <w:color w:val="000000"/>
                <w:kern w:val="1"/>
                <w:sz w:val="18"/>
                <w:szCs w:val="18"/>
                <w:lang w:eastAsia="zh-CN"/>
              </w:rPr>
            </w:pPr>
            <w:r w:rsidRPr="00EF6852">
              <w:rPr>
                <w:rFonts w:eastAsia="Lucida Sans Unicode" w:cs="Arial"/>
                <w:b/>
                <w:bCs/>
                <w:color w:val="000000"/>
                <w:kern w:val="1"/>
                <w:sz w:val="18"/>
                <w:szCs w:val="18"/>
                <w:lang w:eastAsia="zh-CN"/>
              </w:rPr>
              <w:t>VALOR UNITÁRIO (R$)</w:t>
            </w:r>
          </w:p>
        </w:tc>
        <w:tc>
          <w:tcPr>
            <w:tcW w:w="718" w:type="pct"/>
            <w:tcBorders>
              <w:top w:val="single" w:sz="2" w:space="0" w:color="00000A"/>
              <w:left w:val="single" w:sz="2" w:space="0" w:color="00000A"/>
              <w:bottom w:val="single" w:sz="2" w:space="0" w:color="00000A"/>
              <w:right w:val="single" w:sz="2" w:space="0" w:color="00000A"/>
            </w:tcBorders>
            <w:vAlign w:val="center"/>
          </w:tcPr>
          <w:p w14:paraId="45D2DFC6" w14:textId="77777777" w:rsidR="00891905" w:rsidRPr="00EF6852" w:rsidRDefault="00891905" w:rsidP="00646329">
            <w:pPr>
              <w:widowControl w:val="0"/>
              <w:suppressAutoHyphens/>
              <w:jc w:val="center"/>
              <w:rPr>
                <w:rFonts w:eastAsia="Lucida Sans Unicode" w:cs="Arial"/>
                <w:b/>
                <w:bCs/>
                <w:color w:val="000000"/>
                <w:kern w:val="1"/>
                <w:sz w:val="18"/>
                <w:szCs w:val="18"/>
                <w:lang w:eastAsia="zh-CN"/>
              </w:rPr>
            </w:pPr>
            <w:r w:rsidRPr="00EF6852">
              <w:rPr>
                <w:rFonts w:eastAsia="Lucida Sans Unicode" w:cs="Arial"/>
                <w:b/>
                <w:bCs/>
                <w:color w:val="000000"/>
                <w:kern w:val="1"/>
                <w:sz w:val="18"/>
                <w:szCs w:val="18"/>
                <w:lang w:eastAsia="zh-CN"/>
              </w:rPr>
              <w:t>VALOR TOTAL (R$)</w:t>
            </w:r>
          </w:p>
        </w:tc>
      </w:tr>
      <w:tr w:rsidR="00891905" w:rsidRPr="00EF6852" w14:paraId="690AF018"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958871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443CB42"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PREVENTIVA em PROJETOR MULTIMÍDIA (EPSON OU SIMILARES) compreendendo limpeza de filtros, lentes e DMD.</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D98282"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70A5C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340</w:t>
            </w:r>
          </w:p>
        </w:tc>
        <w:tc>
          <w:tcPr>
            <w:tcW w:w="719" w:type="pct"/>
            <w:tcBorders>
              <w:top w:val="single" w:sz="2" w:space="0" w:color="00000A"/>
              <w:left w:val="single" w:sz="2" w:space="0" w:color="00000A"/>
              <w:bottom w:val="single" w:sz="2" w:space="0" w:color="00000A"/>
              <w:right w:val="single" w:sz="2" w:space="0" w:color="00000A"/>
            </w:tcBorders>
          </w:tcPr>
          <w:p w14:paraId="729449C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3DE082E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690E9CC6"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3A9C58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0C7D3B"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com fornecimento e instalação de LÂMPADA de até 2500 LUMENS.</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12CED18"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906F17"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170</w:t>
            </w:r>
          </w:p>
        </w:tc>
        <w:tc>
          <w:tcPr>
            <w:tcW w:w="719" w:type="pct"/>
            <w:tcBorders>
              <w:top w:val="single" w:sz="2" w:space="0" w:color="00000A"/>
              <w:left w:val="single" w:sz="2" w:space="0" w:color="00000A"/>
              <w:bottom w:val="single" w:sz="2" w:space="0" w:color="00000A"/>
              <w:right w:val="single" w:sz="2" w:space="0" w:color="00000A"/>
            </w:tcBorders>
          </w:tcPr>
          <w:p w14:paraId="570286C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16F8FD0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779884AD"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0A1457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5F32239"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(EPSON OU SIMILARES) com fornecimento e instalação de SOQUETE PARA LÂMPADA.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B74DADF"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CFD61B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170</w:t>
            </w:r>
          </w:p>
        </w:tc>
        <w:tc>
          <w:tcPr>
            <w:tcW w:w="719" w:type="pct"/>
            <w:tcBorders>
              <w:top w:val="single" w:sz="2" w:space="0" w:color="00000A"/>
              <w:left w:val="single" w:sz="2" w:space="0" w:color="00000A"/>
              <w:bottom w:val="single" w:sz="2" w:space="0" w:color="00000A"/>
              <w:right w:val="single" w:sz="2" w:space="0" w:color="00000A"/>
            </w:tcBorders>
          </w:tcPr>
          <w:p w14:paraId="3F9ABF5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2EAB2AD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59B02F6D"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126CE9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4</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8D16149"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(EPSON OU SIMILARES) com fornecimento e instalação de PLACA FONTE.</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38DF7D9"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86A20D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7</w:t>
            </w:r>
          </w:p>
        </w:tc>
        <w:tc>
          <w:tcPr>
            <w:tcW w:w="719" w:type="pct"/>
            <w:tcBorders>
              <w:top w:val="single" w:sz="2" w:space="0" w:color="00000A"/>
              <w:left w:val="single" w:sz="2" w:space="0" w:color="00000A"/>
              <w:bottom w:val="single" w:sz="2" w:space="0" w:color="00000A"/>
              <w:right w:val="single" w:sz="2" w:space="0" w:color="00000A"/>
            </w:tcBorders>
          </w:tcPr>
          <w:p w14:paraId="6A7BA0B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23D2666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6BE776F8"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183B8B"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5</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B12042"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(EPSON OU SIMILARES) com fornecimento e instalação de BLOCO OPTICO.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2F58DF"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071352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34</w:t>
            </w:r>
          </w:p>
        </w:tc>
        <w:tc>
          <w:tcPr>
            <w:tcW w:w="719" w:type="pct"/>
            <w:tcBorders>
              <w:top w:val="single" w:sz="2" w:space="0" w:color="00000A"/>
              <w:left w:val="single" w:sz="2" w:space="0" w:color="00000A"/>
              <w:bottom w:val="single" w:sz="2" w:space="0" w:color="00000A"/>
              <w:right w:val="single" w:sz="2" w:space="0" w:color="00000A"/>
            </w:tcBorders>
          </w:tcPr>
          <w:p w14:paraId="22103631"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62FBAB4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099F5E9F"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9CC0BAB"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E87777"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(EPSON OU SIMILARES) com fornecimento e instalação de SENSOR TÉRMICO.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83BC9A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8B2DE3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34</w:t>
            </w:r>
          </w:p>
        </w:tc>
        <w:tc>
          <w:tcPr>
            <w:tcW w:w="719" w:type="pct"/>
            <w:tcBorders>
              <w:top w:val="single" w:sz="2" w:space="0" w:color="00000A"/>
              <w:left w:val="single" w:sz="2" w:space="0" w:color="00000A"/>
              <w:bottom w:val="single" w:sz="2" w:space="0" w:color="00000A"/>
              <w:right w:val="single" w:sz="2" w:space="0" w:color="00000A"/>
            </w:tcBorders>
          </w:tcPr>
          <w:p w14:paraId="5103845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0EF9362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4DA31393"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FDB52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7</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D1C8120"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(EPSON OU SIMILARES) com fornecimento e instalação de COOLER DE REFRIGERAÇÃO.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992732F"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2597B4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34</w:t>
            </w:r>
          </w:p>
        </w:tc>
        <w:tc>
          <w:tcPr>
            <w:tcW w:w="719" w:type="pct"/>
            <w:tcBorders>
              <w:top w:val="single" w:sz="2" w:space="0" w:color="00000A"/>
              <w:left w:val="single" w:sz="2" w:space="0" w:color="00000A"/>
              <w:bottom w:val="single" w:sz="2" w:space="0" w:color="00000A"/>
              <w:right w:val="single" w:sz="2" w:space="0" w:color="00000A"/>
            </w:tcBorders>
          </w:tcPr>
          <w:p w14:paraId="4DDB759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773BD68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474E6DA"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432D05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8</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6F363B"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compreendendo reparo em PLACA FONTE de PROJETOR MULTIMÍDIA (EPSON OU SIMILARES), com fornecimento de COMPONENTES (componentes eletrônicos, fios, solda).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8037BF"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E76AB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34</w:t>
            </w:r>
          </w:p>
        </w:tc>
        <w:tc>
          <w:tcPr>
            <w:tcW w:w="719" w:type="pct"/>
            <w:tcBorders>
              <w:top w:val="single" w:sz="2" w:space="0" w:color="00000A"/>
              <w:left w:val="single" w:sz="2" w:space="0" w:color="00000A"/>
              <w:bottom w:val="single" w:sz="2" w:space="0" w:color="00000A"/>
              <w:right w:val="single" w:sz="2" w:space="0" w:color="00000A"/>
            </w:tcBorders>
          </w:tcPr>
          <w:p w14:paraId="3EF5972B"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6EB5185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216242F4"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C91A3B"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9</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5000586"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PROJETOR MULTIMÍDIA (EPSON OU SIMILARES) com fornecimento e instalação de CARCAÇA.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CE0D971"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902B63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7</w:t>
            </w:r>
          </w:p>
        </w:tc>
        <w:tc>
          <w:tcPr>
            <w:tcW w:w="719" w:type="pct"/>
            <w:tcBorders>
              <w:top w:val="single" w:sz="2" w:space="0" w:color="00000A"/>
              <w:left w:val="single" w:sz="2" w:space="0" w:color="00000A"/>
              <w:bottom w:val="single" w:sz="2" w:space="0" w:color="00000A"/>
              <w:right w:val="single" w:sz="2" w:space="0" w:color="00000A"/>
            </w:tcBorders>
          </w:tcPr>
          <w:p w14:paraId="58163B7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67F4475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486BE23D"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1AF5CC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F8681AD"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de PROJETOR MULTIMÍDIA (EPSON OU SIMILARES), compreendendo configuração de imagem e foco.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629A5B5"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6C7051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170</w:t>
            </w:r>
          </w:p>
        </w:tc>
        <w:tc>
          <w:tcPr>
            <w:tcW w:w="719" w:type="pct"/>
            <w:tcBorders>
              <w:top w:val="single" w:sz="2" w:space="0" w:color="00000A"/>
              <w:left w:val="single" w:sz="2" w:space="0" w:color="00000A"/>
              <w:bottom w:val="single" w:sz="2" w:space="0" w:color="00000A"/>
              <w:right w:val="single" w:sz="2" w:space="0" w:color="00000A"/>
            </w:tcBorders>
          </w:tcPr>
          <w:p w14:paraId="0C1C2D3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2FFE436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76A58332"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DD31D9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11</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241FF9"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DE SUPORTE PARA PROJETOR, com fornecimento de suporte com alongamento até 1m.</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FEB6AC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56B12A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17B8694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18AB1731"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E7AA070"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6A7118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lastRenderedPageBreak/>
              <w:t>12</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258EF6B"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DE SUPORTE PARA PROJETOR, com fornecimento de suporte com alongamento de 1m a 3m.</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E5A14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C681C1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610AAAB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714350AB"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159FC829"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169CD5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13</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2F67417"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DE SUPORTE PARA PROJETOR, sem fornecimento do suporte.</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3D0842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169A8E7"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4D81614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777D1BC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400BEA4D"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DCE9427"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14</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9166C0A"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DE PROJETOR, compreendendo a fixação e ajustes necessários.</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C3BAD9A"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87FAAF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14CF6EA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74D5904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4BF6128"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42859F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15</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1082AB"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REMOÇÃO DE PROJETOR, compreende a retirada do projetor.</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71B277"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D838A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7101313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55C9AB59"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7C81D4D"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FEFD9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16</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D54782E"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REMANEJAMENTO DE PROJETOR, compreendendo a retirada e instalação do projetor, suporte, cabos.</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C93582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BA88E2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0C634A4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5825A8C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25BAB3FD"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18F25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17</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F166FAA"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HDMI até 2m,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AC6A818"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22B8AA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2B7395D1"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0C4748A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7FDBCC9F"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697C6C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18</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7B1A048"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HDMI de 2m a 5m,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45E916B"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AFD969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6D877EE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021BCEDE"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1968B27F"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E45F5E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19</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CF6D543"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HDMI de 5m a 10m,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4605657"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EDD09C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30CC8CF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3248441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668F9E8B"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09475F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20</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A7DAD84"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HDMI de 10m a 15m,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2766A5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D92BD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0D74D55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562863F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5BC25FEB"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EC233F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21</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B500256"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VGA PARA PROJETOR até 2m,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7769041"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A8906E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15DB689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1D4784E7"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7F772877"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AE6979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22</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B520779"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VGA de 2m a 5m,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4F5665A"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56469C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683AE46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365895C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279A3AA"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9586561"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23</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35EF5C"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VGA de 5m a 10m,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32C9450"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042662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6E55BCA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6A329B3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1BF9BF90"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F886EF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24</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01530FA"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CABO VGA de 10m a 15m, com fornecimento de cabo.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804B26C"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73DBDA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06A0FF5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6970806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0C156CE8"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5736C53D"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25</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B398B66"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DE SUPORTE DE TVs E/OU MONITOR ATÉ 60 POLEGADAS, com fornecimento do suporte.</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9A5CAE2"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864F947"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34</w:t>
            </w:r>
          </w:p>
        </w:tc>
        <w:tc>
          <w:tcPr>
            <w:tcW w:w="719" w:type="pct"/>
            <w:tcBorders>
              <w:top w:val="single" w:sz="2" w:space="0" w:color="00000A"/>
              <w:left w:val="single" w:sz="2" w:space="0" w:color="00000A"/>
              <w:bottom w:val="single" w:sz="2" w:space="0" w:color="00000A"/>
              <w:right w:val="single" w:sz="2" w:space="0" w:color="00000A"/>
            </w:tcBorders>
          </w:tcPr>
          <w:p w14:paraId="24BBBC9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513F7FC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061FAE1"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CFFA69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26</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6A601E8"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CONTECTOR de CABO VGA, compreendendo reparo em conector de CABO VGA, com fornecimento de COMPONENTES (componentes eletrônicos, fios, solda).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9A41D71"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0A2AB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39150D2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77A5D82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7899DD65"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9E251E5"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27</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A6C94F6"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 xml:space="preserve">MANUTENÇÃO CORRETIVA em CONTECTOR de CABO HDMI, compreendendo reparo em conector de CABO HDMI, com fornecimento de COMPONENTES (componentes eletrônicos, </w:t>
            </w:r>
            <w:r w:rsidRPr="00EF6852">
              <w:rPr>
                <w:rFonts w:eastAsia="Lucida Sans Unicode" w:cs="Arial"/>
                <w:color w:val="000000"/>
                <w:kern w:val="1"/>
                <w:sz w:val="18"/>
                <w:szCs w:val="18"/>
                <w:lang w:eastAsia="zh-CN"/>
              </w:rPr>
              <w:lastRenderedPageBreak/>
              <w:t>fios, solda).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29B61E1"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lastRenderedPageBreak/>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E06DDA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78719B71"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3965271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35A1436F"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1CF5A7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lastRenderedPageBreak/>
              <w:t>28</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ACD4025"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TOMADA para CABO VGA compreendendo reparo na tomada para CABO VGA, com fornecimento de COMPONENTES (componentes eletrônicos, fios, solda).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F22B3E4"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15C139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3469231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4073CD8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638E8FE6"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6A4CF6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29</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BB60A65"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TOMADA para CABO VGA compreendendo reparo na tomada para CABO VGA, com fornecimento de COMPONENTES (componentes eletrônicos, fios, solda).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1B9AC52"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B14815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68</w:t>
            </w:r>
          </w:p>
        </w:tc>
        <w:tc>
          <w:tcPr>
            <w:tcW w:w="719" w:type="pct"/>
            <w:tcBorders>
              <w:top w:val="single" w:sz="2" w:space="0" w:color="00000A"/>
              <w:left w:val="single" w:sz="2" w:space="0" w:color="00000A"/>
              <w:bottom w:val="single" w:sz="2" w:space="0" w:color="00000A"/>
              <w:right w:val="single" w:sz="2" w:space="0" w:color="00000A"/>
            </w:tcBorders>
          </w:tcPr>
          <w:p w14:paraId="7CB3696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09DFA37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5EDEA4AE"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3366E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30</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200CCBF"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MANUTENÇÃO CORRETIVA em CONTROLE REMOTO para PROJETOR MULTIMÍDIA (EPSON OU SIMILARES), compreendendo reparo no controle remoto, com fornecimento de COMPONENTES (componentes eletrônicos, fios, solda).</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3BB80D9"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B4AC6E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1EBE0728"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7B253E94"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2BE826B0"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1E609D3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31</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B7C70C4"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SUBSTITIÇÃO de CONTROLE REMOTO para PROJETOR MULTIMÍDIA (EPSON OU SIMILARES), com fornecimento do CONTROLE REMOTO.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6FFEFFF8"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4AEB52C"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5D6917F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23CA88A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51E0E565"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0420E923"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32</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D9C83DB"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INSTALAÇÃO OU SUBSTITUIÇÃO DE PROTEÇÃO para PROJETOR ou CONTROLE REMOTO, com fornecimento de material.</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787B65D6"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UND</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0FEB78F"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102</w:t>
            </w:r>
          </w:p>
        </w:tc>
        <w:tc>
          <w:tcPr>
            <w:tcW w:w="719" w:type="pct"/>
            <w:tcBorders>
              <w:top w:val="single" w:sz="2" w:space="0" w:color="00000A"/>
              <w:left w:val="single" w:sz="2" w:space="0" w:color="00000A"/>
              <w:bottom w:val="single" w:sz="2" w:space="0" w:color="00000A"/>
              <w:right w:val="single" w:sz="2" w:space="0" w:color="00000A"/>
            </w:tcBorders>
          </w:tcPr>
          <w:p w14:paraId="36D4A35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168A4760"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633BE9A2" w14:textId="77777777" w:rsidTr="007350EB">
        <w:trPr>
          <w:trHeight w:val="795"/>
          <w:jc w:val="center"/>
        </w:trPr>
        <w:tc>
          <w:tcPr>
            <w:tcW w:w="34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3BCD4462"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33</w:t>
            </w:r>
          </w:p>
        </w:tc>
        <w:tc>
          <w:tcPr>
            <w:tcW w:w="1999"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CC544A2" w14:textId="77777777" w:rsidR="00891905" w:rsidRPr="00EF6852" w:rsidRDefault="00891905" w:rsidP="00646329">
            <w:pPr>
              <w:widowControl w:val="0"/>
              <w:suppressAutoHyphens/>
              <w:jc w:val="both"/>
              <w:rPr>
                <w:rFonts w:eastAsia="Lucida Sans Unicode" w:cs="Arial"/>
                <w:kern w:val="1"/>
                <w:sz w:val="18"/>
                <w:szCs w:val="18"/>
                <w:lang w:eastAsia="zh-CN"/>
              </w:rPr>
            </w:pPr>
            <w:r w:rsidRPr="00EF6852">
              <w:rPr>
                <w:rFonts w:eastAsia="Lucida Sans Unicode" w:cs="Arial"/>
                <w:color w:val="000000"/>
                <w:kern w:val="1"/>
                <w:sz w:val="18"/>
                <w:szCs w:val="18"/>
                <w:lang w:eastAsia="zh-CN"/>
              </w:rPr>
              <w:t>DESLOCAMENTO para atendimento, compreendendo o deslocamento intermunicipal de equipe técnica (até 02 (dois) técnicos) para realização de qualquer dos serviços descritos neste grupo.</w:t>
            </w:r>
          </w:p>
        </w:tc>
        <w:tc>
          <w:tcPr>
            <w:tcW w:w="495" w:type="pct"/>
            <w:tcBorders>
              <w:top w:val="single" w:sz="2" w:space="0" w:color="00000A"/>
              <w:left w:val="single" w:sz="2" w:space="0" w:color="00000A"/>
              <w:bottom w:val="single" w:sz="2" w:space="0" w:color="00000A"/>
              <w:right w:val="single" w:sz="2" w:space="0" w:color="00000A"/>
            </w:tcBorders>
            <w:shd w:val="clear" w:color="auto" w:fill="auto"/>
            <w:vAlign w:val="center"/>
          </w:tcPr>
          <w:p w14:paraId="46E6DD4F" w14:textId="77777777" w:rsidR="00891905" w:rsidRPr="00EF6852" w:rsidRDefault="00891905" w:rsidP="00646329">
            <w:pPr>
              <w:widowControl w:val="0"/>
              <w:suppressAutoHyphens/>
              <w:jc w:val="center"/>
              <w:rPr>
                <w:rFonts w:eastAsia="Lucida Sans Unicode" w:cs="Arial"/>
                <w:kern w:val="1"/>
                <w:sz w:val="18"/>
                <w:szCs w:val="18"/>
                <w:lang w:eastAsia="zh-CN"/>
              </w:rPr>
            </w:pPr>
            <w:r w:rsidRPr="00EF6852">
              <w:rPr>
                <w:rFonts w:eastAsia="Lucida Sans Unicode" w:cs="Arial"/>
                <w:color w:val="000000"/>
                <w:kern w:val="1"/>
                <w:sz w:val="18"/>
                <w:szCs w:val="18"/>
                <w:lang w:eastAsia="zh-CN"/>
              </w:rPr>
              <w:t>Diária</w:t>
            </w:r>
          </w:p>
        </w:tc>
        <w:tc>
          <w:tcPr>
            <w:tcW w:w="720" w:type="pct"/>
            <w:tcBorders>
              <w:top w:val="single" w:sz="2" w:space="0" w:color="00000A"/>
              <w:left w:val="single" w:sz="2" w:space="0" w:color="00000A"/>
              <w:bottom w:val="single" w:sz="2" w:space="0" w:color="00000A"/>
              <w:right w:val="single" w:sz="2" w:space="0" w:color="00000A"/>
            </w:tcBorders>
            <w:shd w:val="clear" w:color="auto" w:fill="auto"/>
            <w:vAlign w:val="center"/>
          </w:tcPr>
          <w:p w14:paraId="21C4ED1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r w:rsidRPr="00EF6852">
              <w:rPr>
                <w:rFonts w:eastAsia="Lucida Sans Unicode" w:cs="Arial"/>
                <w:color w:val="000000"/>
                <w:kern w:val="1"/>
                <w:sz w:val="18"/>
                <w:szCs w:val="18"/>
                <w:lang w:eastAsia="zh-CN"/>
              </w:rPr>
              <w:t>36</w:t>
            </w:r>
          </w:p>
        </w:tc>
        <w:tc>
          <w:tcPr>
            <w:tcW w:w="719" w:type="pct"/>
            <w:tcBorders>
              <w:top w:val="single" w:sz="2" w:space="0" w:color="00000A"/>
              <w:left w:val="single" w:sz="2" w:space="0" w:color="00000A"/>
              <w:bottom w:val="single" w:sz="2" w:space="0" w:color="00000A"/>
              <w:right w:val="single" w:sz="2" w:space="0" w:color="00000A"/>
            </w:tcBorders>
          </w:tcPr>
          <w:p w14:paraId="1AC8CA46"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c>
          <w:tcPr>
            <w:tcW w:w="718" w:type="pct"/>
            <w:tcBorders>
              <w:top w:val="single" w:sz="2" w:space="0" w:color="00000A"/>
              <w:left w:val="single" w:sz="2" w:space="0" w:color="00000A"/>
              <w:bottom w:val="single" w:sz="2" w:space="0" w:color="00000A"/>
              <w:right w:val="single" w:sz="2" w:space="0" w:color="00000A"/>
            </w:tcBorders>
          </w:tcPr>
          <w:p w14:paraId="2404B261"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r w:rsidR="00891905" w:rsidRPr="00EF6852" w14:paraId="500CED15" w14:textId="77777777" w:rsidTr="007350EB">
        <w:trPr>
          <w:trHeight w:val="456"/>
          <w:jc w:val="center"/>
        </w:trPr>
        <w:tc>
          <w:tcPr>
            <w:tcW w:w="4282" w:type="pct"/>
            <w:gridSpan w:val="5"/>
            <w:tcBorders>
              <w:top w:val="single" w:sz="2" w:space="0" w:color="00000A"/>
              <w:left w:val="single" w:sz="2" w:space="0" w:color="00000A"/>
              <w:bottom w:val="single" w:sz="2" w:space="0" w:color="00000A"/>
              <w:right w:val="single" w:sz="2" w:space="0" w:color="00000A"/>
            </w:tcBorders>
            <w:shd w:val="clear" w:color="auto" w:fill="auto"/>
            <w:vAlign w:val="center"/>
          </w:tcPr>
          <w:p w14:paraId="0C7EE71D" w14:textId="77777777" w:rsidR="00891905" w:rsidRPr="00EF6852" w:rsidRDefault="00891905" w:rsidP="00646329">
            <w:pPr>
              <w:widowControl w:val="0"/>
              <w:suppressAutoHyphens/>
              <w:jc w:val="center"/>
              <w:rPr>
                <w:rFonts w:eastAsia="Lucida Sans Unicode" w:cs="Arial"/>
                <w:b/>
                <w:color w:val="000000"/>
                <w:kern w:val="1"/>
                <w:sz w:val="18"/>
                <w:szCs w:val="18"/>
                <w:lang w:eastAsia="zh-CN"/>
              </w:rPr>
            </w:pPr>
            <w:r w:rsidRPr="00EF6852">
              <w:rPr>
                <w:rFonts w:eastAsia="Lucida Sans Unicode" w:cs="Arial"/>
                <w:b/>
                <w:color w:val="000000"/>
                <w:kern w:val="1"/>
                <w:sz w:val="18"/>
                <w:szCs w:val="18"/>
                <w:lang w:eastAsia="zh-CN"/>
              </w:rPr>
              <w:t>VALOR TOTAL (R$)</w:t>
            </w:r>
          </w:p>
        </w:tc>
        <w:tc>
          <w:tcPr>
            <w:tcW w:w="718" w:type="pct"/>
            <w:tcBorders>
              <w:top w:val="single" w:sz="2" w:space="0" w:color="00000A"/>
              <w:left w:val="single" w:sz="2" w:space="0" w:color="00000A"/>
              <w:bottom w:val="single" w:sz="2" w:space="0" w:color="00000A"/>
              <w:right w:val="single" w:sz="2" w:space="0" w:color="00000A"/>
            </w:tcBorders>
          </w:tcPr>
          <w:p w14:paraId="7B74EF4A" w14:textId="77777777" w:rsidR="00891905" w:rsidRPr="00EF6852" w:rsidRDefault="00891905" w:rsidP="00646329">
            <w:pPr>
              <w:widowControl w:val="0"/>
              <w:suppressAutoHyphens/>
              <w:jc w:val="center"/>
              <w:rPr>
                <w:rFonts w:eastAsia="Lucida Sans Unicode" w:cs="Arial"/>
                <w:color w:val="000000"/>
                <w:kern w:val="1"/>
                <w:sz w:val="18"/>
                <w:szCs w:val="18"/>
                <w:lang w:eastAsia="zh-CN"/>
              </w:rPr>
            </w:pPr>
          </w:p>
        </w:tc>
      </w:tr>
    </w:tbl>
    <w:p w14:paraId="1AF01A92" w14:textId="77777777" w:rsidR="00891905" w:rsidRDefault="00891905" w:rsidP="00891905">
      <w:pPr>
        <w:jc w:val="center"/>
      </w:pPr>
    </w:p>
    <w:p w14:paraId="3C5E2291" w14:textId="7F424B4D" w:rsidR="004471FB" w:rsidRPr="00A9478D" w:rsidRDefault="004471FB" w:rsidP="004471FB">
      <w:pPr>
        <w:pStyle w:val="Standard"/>
        <w:numPr>
          <w:ilvl w:val="0"/>
          <w:numId w:val="34"/>
        </w:numPr>
        <w:spacing w:before="85" w:after="113"/>
        <w:ind w:left="0" w:right="-17" w:firstLine="0"/>
        <w:jc w:val="both"/>
        <w:rPr>
          <w:rFonts w:ascii="Arial" w:hAnsi="Arial" w:cs="Arial"/>
          <w:color w:val="000000"/>
          <w:sz w:val="18"/>
          <w:szCs w:val="18"/>
        </w:rPr>
      </w:pPr>
      <w:r w:rsidRPr="00A9478D">
        <w:rPr>
          <w:rFonts w:ascii="Arial" w:hAnsi="Arial" w:cs="Arial"/>
          <w:color w:val="000000"/>
          <w:sz w:val="18"/>
          <w:szCs w:val="18"/>
        </w:rPr>
        <w:t>Declaramos que garantimos o fornecimento dos serviços sempre que solicitados e no prazo exigido no Termo de Referência contados a partir do envio/recebimento da solicitação formal.</w:t>
      </w:r>
    </w:p>
    <w:p w14:paraId="0260F39D" w14:textId="77777777" w:rsidR="004471FB" w:rsidRPr="00A9478D" w:rsidRDefault="004471FB" w:rsidP="004471FB">
      <w:pPr>
        <w:pStyle w:val="BodyText21"/>
        <w:numPr>
          <w:ilvl w:val="0"/>
          <w:numId w:val="34"/>
        </w:numPr>
        <w:spacing w:before="85" w:after="113"/>
        <w:ind w:left="28" w:firstLine="0"/>
        <w:rPr>
          <w:rFonts w:ascii="Arial" w:hAnsi="Arial" w:cs="Arial"/>
          <w:color w:val="000000"/>
          <w:sz w:val="18"/>
          <w:szCs w:val="18"/>
        </w:rPr>
      </w:pPr>
      <w:r w:rsidRPr="00A9478D">
        <w:rPr>
          <w:rFonts w:ascii="Arial" w:hAnsi="Arial" w:cs="Arial"/>
          <w:color w:val="000000"/>
          <w:sz w:val="18"/>
          <w:szCs w:val="18"/>
        </w:rPr>
        <w:t>Declaramos que nos preços consignados em nossa proposta incluem todos os custos e despesas, tais como e sem se limitar a: custos diretos e indiretos, tributos incidentes, taxa de administração, materiais, serviços, encargos sociais, trabalhistas, seguros, lucro e outros necessários ao cumprimento integral do objeto do edital e seus anexos.</w:t>
      </w:r>
    </w:p>
    <w:p w14:paraId="5C6E86D4" w14:textId="77777777" w:rsidR="004471FB" w:rsidRPr="00A9478D" w:rsidRDefault="004471FB" w:rsidP="004471FB">
      <w:pPr>
        <w:pStyle w:val="Standard"/>
        <w:numPr>
          <w:ilvl w:val="0"/>
          <w:numId w:val="34"/>
        </w:numPr>
        <w:spacing w:before="85" w:after="113"/>
        <w:ind w:left="28" w:firstLine="0"/>
        <w:jc w:val="both"/>
        <w:rPr>
          <w:rFonts w:ascii="Arial" w:hAnsi="Arial" w:cs="Arial"/>
          <w:color w:val="000000"/>
          <w:sz w:val="18"/>
          <w:szCs w:val="18"/>
        </w:rPr>
      </w:pPr>
      <w:r w:rsidRPr="00A9478D">
        <w:rPr>
          <w:rFonts w:ascii="Arial" w:hAnsi="Arial" w:cs="Arial"/>
          <w:color w:val="000000"/>
          <w:sz w:val="18"/>
          <w:szCs w:val="18"/>
        </w:rPr>
        <w:t>Declaramos que o prazo de validade da proposta é de 90 (noventa) dias, contados a partir da presente data.</w:t>
      </w:r>
    </w:p>
    <w:p w14:paraId="17376716" w14:textId="77777777" w:rsidR="004471FB" w:rsidRPr="00A9478D" w:rsidRDefault="004471FB" w:rsidP="004471FB">
      <w:pPr>
        <w:pStyle w:val="Standard"/>
        <w:numPr>
          <w:ilvl w:val="0"/>
          <w:numId w:val="34"/>
        </w:numPr>
        <w:spacing w:before="85" w:after="113"/>
        <w:ind w:left="28" w:firstLine="0"/>
        <w:jc w:val="both"/>
        <w:rPr>
          <w:rFonts w:ascii="Arial" w:hAnsi="Arial" w:cs="Arial"/>
          <w:color w:val="000000"/>
          <w:sz w:val="18"/>
          <w:szCs w:val="18"/>
        </w:rPr>
      </w:pPr>
      <w:r w:rsidRPr="00A9478D">
        <w:rPr>
          <w:rFonts w:ascii="Arial" w:hAnsi="Arial" w:cs="Arial"/>
          <w:color w:val="000000"/>
          <w:sz w:val="18"/>
          <w:szCs w:val="18"/>
        </w:rPr>
        <w:t xml:space="preserve">Indicamos e nomeamos </w:t>
      </w:r>
      <w:proofErr w:type="gramStart"/>
      <w:r w:rsidRPr="00A9478D">
        <w:rPr>
          <w:rFonts w:ascii="Arial" w:hAnsi="Arial" w:cs="Arial"/>
          <w:color w:val="000000"/>
          <w:sz w:val="18"/>
          <w:szCs w:val="18"/>
        </w:rPr>
        <w:t>o(</w:t>
      </w:r>
      <w:proofErr w:type="gramEnd"/>
      <w:r w:rsidRPr="00A9478D">
        <w:rPr>
          <w:rFonts w:ascii="Arial" w:hAnsi="Arial" w:cs="Arial"/>
          <w:color w:val="000000"/>
          <w:sz w:val="18"/>
          <w:szCs w:val="18"/>
        </w:rPr>
        <w:t xml:space="preserve">a) </w:t>
      </w:r>
      <w:proofErr w:type="spellStart"/>
      <w:r w:rsidRPr="00A9478D">
        <w:rPr>
          <w:rFonts w:ascii="Arial" w:hAnsi="Arial" w:cs="Arial"/>
          <w:color w:val="000000"/>
          <w:sz w:val="18"/>
          <w:szCs w:val="18"/>
        </w:rPr>
        <w:t>Sr</w:t>
      </w:r>
      <w:proofErr w:type="spellEnd"/>
      <w:r w:rsidRPr="00A9478D">
        <w:rPr>
          <w:rFonts w:ascii="Arial" w:hAnsi="Arial" w:cs="Arial"/>
          <w:color w:val="000000"/>
          <w:sz w:val="18"/>
          <w:szCs w:val="18"/>
        </w:rPr>
        <w:t xml:space="preserve">(a). </w:t>
      </w:r>
      <w:proofErr w:type="gramStart"/>
      <w:r w:rsidRPr="00A9478D">
        <w:rPr>
          <w:rFonts w:ascii="Arial" w:hAnsi="Arial" w:cs="Arial"/>
          <w:color w:val="000000"/>
          <w:sz w:val="18"/>
          <w:szCs w:val="18"/>
        </w:rPr>
        <w:t>…............................................................</w:t>
      </w:r>
      <w:proofErr w:type="gramEnd"/>
      <w:r w:rsidRPr="00A9478D">
        <w:rPr>
          <w:rFonts w:ascii="Arial" w:hAnsi="Arial" w:cs="Arial"/>
          <w:color w:val="000000"/>
          <w:sz w:val="18"/>
          <w:szCs w:val="18"/>
        </w:rPr>
        <w:t>, CPF nº …................................, RG nº …............................., como nosso(a) representante legal, com competência e autorização para decidir e resolver toda e qualquer solicitação, reclamação e/ou pendência inerentes e durante a execução do objeto contratado, podendo ser contatado pelo(s) telefone(s) (</w:t>
      </w:r>
      <w:proofErr w:type="spellStart"/>
      <w:r w:rsidRPr="00A9478D">
        <w:rPr>
          <w:rFonts w:ascii="Arial" w:hAnsi="Arial" w:cs="Arial"/>
          <w:color w:val="000000"/>
          <w:sz w:val="18"/>
          <w:szCs w:val="18"/>
        </w:rPr>
        <w:t>xx</w:t>
      </w:r>
      <w:proofErr w:type="spellEnd"/>
      <w:r w:rsidRPr="00A9478D">
        <w:rPr>
          <w:rFonts w:ascii="Arial" w:hAnsi="Arial" w:cs="Arial"/>
          <w:color w:val="000000"/>
          <w:sz w:val="18"/>
          <w:szCs w:val="18"/>
        </w:rPr>
        <w:t>) …...................................</w:t>
      </w:r>
    </w:p>
    <w:p w14:paraId="437A68F8" w14:textId="77777777" w:rsidR="004471FB" w:rsidRDefault="004471FB" w:rsidP="004471FB">
      <w:pPr>
        <w:spacing w:before="120" w:after="120" w:line="276" w:lineRule="auto"/>
        <w:ind w:left="1583"/>
        <w:jc w:val="right"/>
        <w:rPr>
          <w:rFonts w:cs="Arial"/>
          <w:sz w:val="18"/>
          <w:szCs w:val="18"/>
        </w:rPr>
      </w:pPr>
    </w:p>
    <w:p w14:paraId="4A19D1DA" w14:textId="77777777" w:rsidR="004471FB" w:rsidRDefault="004471FB" w:rsidP="004471FB">
      <w:pPr>
        <w:spacing w:before="120" w:after="120" w:line="276" w:lineRule="auto"/>
        <w:ind w:left="1583"/>
        <w:jc w:val="right"/>
        <w:rPr>
          <w:rFonts w:cs="Arial"/>
          <w:sz w:val="18"/>
          <w:szCs w:val="18"/>
        </w:rPr>
      </w:pPr>
      <w:r w:rsidRPr="00A9478D">
        <w:rPr>
          <w:rFonts w:cs="Arial"/>
          <w:sz w:val="18"/>
          <w:szCs w:val="18"/>
        </w:rPr>
        <w:t xml:space="preserve">...................................., ........ </w:t>
      </w:r>
      <w:proofErr w:type="gramStart"/>
      <w:r w:rsidRPr="00A9478D">
        <w:rPr>
          <w:rFonts w:cs="Arial"/>
          <w:sz w:val="18"/>
          <w:szCs w:val="18"/>
        </w:rPr>
        <w:t>de</w:t>
      </w:r>
      <w:proofErr w:type="gramEnd"/>
      <w:r w:rsidRPr="00A9478D">
        <w:rPr>
          <w:rFonts w:cs="Arial"/>
          <w:sz w:val="18"/>
          <w:szCs w:val="18"/>
        </w:rPr>
        <w:t xml:space="preserve"> ................... </w:t>
      </w:r>
      <w:proofErr w:type="gramStart"/>
      <w:r w:rsidRPr="00A9478D">
        <w:rPr>
          <w:rFonts w:cs="Arial"/>
          <w:sz w:val="18"/>
          <w:szCs w:val="18"/>
        </w:rPr>
        <w:t>de</w:t>
      </w:r>
      <w:proofErr w:type="gramEnd"/>
      <w:r w:rsidRPr="00A9478D">
        <w:rPr>
          <w:rFonts w:cs="Arial"/>
          <w:sz w:val="18"/>
          <w:szCs w:val="18"/>
        </w:rPr>
        <w:t xml:space="preserve"> 2018</w:t>
      </w:r>
      <w:r>
        <w:rPr>
          <w:rFonts w:cs="Arial"/>
          <w:sz w:val="18"/>
          <w:szCs w:val="18"/>
        </w:rPr>
        <w:t>.</w:t>
      </w:r>
    </w:p>
    <w:p w14:paraId="5B947747" w14:textId="77777777" w:rsidR="004471FB" w:rsidRDefault="004471FB" w:rsidP="004471FB">
      <w:pPr>
        <w:pStyle w:val="Textbody"/>
        <w:spacing w:after="0"/>
        <w:jc w:val="center"/>
        <w:rPr>
          <w:rFonts w:ascii="Times New Roman" w:hAnsi="Times New Roman" w:cs="Arial"/>
          <w:b/>
          <w:bCs/>
          <w:iCs/>
          <w:color w:val="auto"/>
          <w:sz w:val="22"/>
          <w:szCs w:val="22"/>
        </w:rPr>
      </w:pPr>
      <w:r>
        <w:rPr>
          <w:rFonts w:ascii="Times New Roman" w:hAnsi="Times New Roman" w:cs="Arial"/>
          <w:b/>
          <w:bCs/>
          <w:iCs/>
          <w:color w:val="auto"/>
          <w:sz w:val="22"/>
          <w:szCs w:val="22"/>
        </w:rPr>
        <w:t>___________________________________</w:t>
      </w:r>
    </w:p>
    <w:p w14:paraId="69B0CBE3" w14:textId="77777777" w:rsidR="004471FB" w:rsidRDefault="004471FB" w:rsidP="004471FB">
      <w:pPr>
        <w:pStyle w:val="WW-Padro"/>
        <w:jc w:val="center"/>
        <w:rPr>
          <w:rFonts w:ascii="Times New Roman" w:hAnsi="Times New Roman" w:cs="Arial"/>
          <w:szCs w:val="22"/>
        </w:rPr>
      </w:pPr>
      <w:r>
        <w:rPr>
          <w:rFonts w:ascii="Times New Roman" w:hAnsi="Times New Roman" w:cs="Arial"/>
          <w:szCs w:val="22"/>
        </w:rPr>
        <w:t>(</w:t>
      </w:r>
      <w:r>
        <w:rPr>
          <w:rFonts w:ascii="Times New Roman" w:hAnsi="Times New Roman" w:cs="Arial"/>
          <w:iCs/>
          <w:szCs w:val="22"/>
        </w:rPr>
        <w:t>proprietário e/ou representante da empresa</w:t>
      </w:r>
      <w:r>
        <w:rPr>
          <w:rFonts w:ascii="Times New Roman" w:hAnsi="Times New Roman" w:cs="Arial"/>
          <w:szCs w:val="22"/>
        </w:rPr>
        <w:t>)</w:t>
      </w:r>
    </w:p>
    <w:p w14:paraId="3E8AAF49" w14:textId="77777777" w:rsidR="004471FB" w:rsidRDefault="004471FB" w:rsidP="004471FB">
      <w:pPr>
        <w:pStyle w:val="WW-Padro"/>
        <w:spacing w:line="276" w:lineRule="auto"/>
        <w:jc w:val="center"/>
        <w:rPr>
          <w:rFonts w:ascii="Times New Roman" w:hAnsi="Times New Roman" w:cs="Arial"/>
          <w:bCs/>
          <w:szCs w:val="22"/>
        </w:rPr>
      </w:pPr>
      <w:r>
        <w:rPr>
          <w:rFonts w:ascii="Times New Roman" w:hAnsi="Times New Roman" w:cs="Arial"/>
          <w:bCs/>
          <w:szCs w:val="22"/>
        </w:rPr>
        <w:t>CPF: /RG:</w:t>
      </w:r>
    </w:p>
    <w:p w14:paraId="69736BF8" w14:textId="77777777" w:rsidR="004471FB" w:rsidRDefault="004471FB" w:rsidP="004471FB">
      <w:pPr>
        <w:pStyle w:val="WW-Padro"/>
        <w:spacing w:line="276" w:lineRule="auto"/>
        <w:jc w:val="center"/>
        <w:rPr>
          <w:rFonts w:ascii="Times New Roman" w:hAnsi="Times New Roman" w:cs="Arial"/>
          <w:szCs w:val="22"/>
        </w:rPr>
      </w:pPr>
    </w:p>
    <w:p w14:paraId="0C01EAE1" w14:textId="77777777" w:rsidR="004471FB" w:rsidRDefault="004471FB" w:rsidP="004471FB">
      <w:pPr>
        <w:pStyle w:val="BodyText21"/>
        <w:ind w:hanging="851"/>
        <w:jc w:val="center"/>
        <w:rPr>
          <w:rFonts w:ascii="Times New Roman" w:hAnsi="Times New Roman" w:cs="Times New Roman"/>
          <w:b/>
          <w:bCs/>
          <w:iCs/>
          <w:sz w:val="22"/>
          <w:szCs w:val="22"/>
        </w:rPr>
      </w:pPr>
    </w:p>
    <w:p w14:paraId="409C6ECA" w14:textId="77777777" w:rsidR="004471FB" w:rsidRPr="00522930" w:rsidRDefault="004471FB" w:rsidP="004471FB">
      <w:pPr>
        <w:pStyle w:val="BodyText21"/>
        <w:ind w:hanging="851"/>
        <w:jc w:val="center"/>
        <w:rPr>
          <w:rFonts w:ascii="Times New Roman" w:hAnsi="Times New Roman" w:cs="Times New Roman"/>
          <w:bCs/>
          <w:iCs/>
          <w:sz w:val="22"/>
          <w:szCs w:val="22"/>
        </w:rPr>
      </w:pPr>
      <w:r>
        <w:rPr>
          <w:rFonts w:ascii="Times New Roman" w:hAnsi="Times New Roman" w:cs="Times New Roman"/>
          <w:b/>
          <w:bCs/>
          <w:iCs/>
          <w:sz w:val="22"/>
          <w:szCs w:val="22"/>
        </w:rPr>
        <w:t xml:space="preserve">OBS: </w:t>
      </w:r>
      <w:r w:rsidRPr="00522930">
        <w:rPr>
          <w:rFonts w:ascii="Times New Roman" w:hAnsi="Times New Roman" w:cs="Times New Roman"/>
          <w:bCs/>
          <w:iCs/>
          <w:sz w:val="22"/>
          <w:szCs w:val="22"/>
        </w:rPr>
        <w:t>A proposta de preço deverá estar impressa em papel timbrado ou com carimbo CNPJ da empresa.</w:t>
      </w:r>
    </w:p>
    <w:p w14:paraId="6B8F2C0B" w14:textId="6DDA2C20" w:rsidR="00CB3AB2" w:rsidRDefault="00CB3AB2" w:rsidP="004471FB">
      <w:pPr>
        <w:rPr>
          <w:rFonts w:cs="Arial"/>
          <w:szCs w:val="20"/>
        </w:rPr>
      </w:pPr>
    </w:p>
    <w:p w14:paraId="77CEC2DD" w14:textId="77777777" w:rsidR="004471FB" w:rsidRDefault="004471FB" w:rsidP="00CB3AB2">
      <w:pPr>
        <w:pStyle w:val="Default"/>
        <w:jc w:val="center"/>
        <w:rPr>
          <w:rFonts w:ascii="Arial" w:hAnsi="Arial" w:cs="Arial"/>
          <w:b/>
          <w:bCs/>
          <w:sz w:val="20"/>
          <w:szCs w:val="20"/>
        </w:rPr>
      </w:pPr>
    </w:p>
    <w:p w14:paraId="52168EE5" w14:textId="77777777" w:rsidR="004471FB" w:rsidRDefault="004471FB" w:rsidP="00CB3AB2">
      <w:pPr>
        <w:pStyle w:val="Default"/>
        <w:jc w:val="center"/>
        <w:rPr>
          <w:rFonts w:ascii="Arial" w:hAnsi="Arial" w:cs="Arial"/>
          <w:b/>
          <w:bCs/>
          <w:sz w:val="20"/>
          <w:szCs w:val="20"/>
        </w:rPr>
      </w:pPr>
    </w:p>
    <w:p w14:paraId="281AC4BF" w14:textId="77777777" w:rsidR="00CB3AB2" w:rsidRDefault="00CB3AB2" w:rsidP="00CB3AB2">
      <w:pPr>
        <w:pStyle w:val="Default"/>
        <w:jc w:val="center"/>
        <w:rPr>
          <w:rFonts w:ascii="Arial" w:hAnsi="Arial" w:cs="Arial"/>
          <w:b/>
          <w:bCs/>
          <w:sz w:val="20"/>
          <w:szCs w:val="20"/>
        </w:rPr>
      </w:pPr>
      <w:r w:rsidRPr="00EA1670">
        <w:rPr>
          <w:rFonts w:ascii="Arial" w:hAnsi="Arial" w:cs="Arial"/>
          <w:b/>
          <w:bCs/>
          <w:sz w:val="20"/>
          <w:szCs w:val="20"/>
        </w:rPr>
        <w:lastRenderedPageBreak/>
        <w:t>ANEXO V</w:t>
      </w:r>
    </w:p>
    <w:p w14:paraId="25FAA476" w14:textId="77777777" w:rsidR="00CB3AB2" w:rsidRPr="00EA1670" w:rsidRDefault="00CB3AB2" w:rsidP="00CB3AB2">
      <w:pPr>
        <w:pStyle w:val="Default"/>
        <w:jc w:val="center"/>
        <w:rPr>
          <w:rFonts w:ascii="Arial" w:hAnsi="Arial" w:cs="Arial"/>
          <w:sz w:val="20"/>
          <w:szCs w:val="20"/>
        </w:rPr>
      </w:pPr>
    </w:p>
    <w:p w14:paraId="1B840AE0" w14:textId="77777777" w:rsidR="00CB3AB2" w:rsidRPr="00C1748C" w:rsidRDefault="00CB3AB2" w:rsidP="00CB3AB2">
      <w:pPr>
        <w:jc w:val="center"/>
        <w:rPr>
          <w:rFonts w:cs="Arial"/>
          <w:bCs/>
          <w:szCs w:val="20"/>
        </w:rPr>
      </w:pPr>
      <w:r w:rsidRPr="00C1748C">
        <w:rPr>
          <w:rFonts w:cs="Arial"/>
          <w:bCs/>
          <w:szCs w:val="20"/>
        </w:rPr>
        <w:t>INSTRUMENTO DE MEDIÇÃO DE RESULTADO (IMR)</w:t>
      </w:r>
    </w:p>
    <w:p w14:paraId="33A1FC35" w14:textId="77777777" w:rsidR="00CB3AB2" w:rsidRDefault="00CB3AB2" w:rsidP="00CB3AB2">
      <w:pPr>
        <w:jc w:val="center"/>
        <w:rPr>
          <w:rFonts w:cs="Arial"/>
          <w:b/>
          <w:bCs/>
          <w:szCs w:val="20"/>
        </w:rPr>
      </w:pPr>
    </w:p>
    <w:p w14:paraId="68554602" w14:textId="77777777" w:rsidR="00CB3AB2" w:rsidRDefault="00CB3AB2" w:rsidP="00CB3AB2">
      <w:pPr>
        <w:pStyle w:val="PargrafodaLista"/>
        <w:numPr>
          <w:ilvl w:val="0"/>
          <w:numId w:val="33"/>
        </w:numPr>
        <w:spacing w:after="200" w:line="276" w:lineRule="auto"/>
        <w:jc w:val="both"/>
        <w:rPr>
          <w:rFonts w:cs="Arial"/>
          <w:szCs w:val="20"/>
        </w:rPr>
      </w:pPr>
      <w:r w:rsidRPr="00A5086A">
        <w:rPr>
          <w:rFonts w:cs="Arial"/>
          <w:szCs w:val="20"/>
        </w:rPr>
        <w:t xml:space="preserve">A qualidade dos serviços prestados será medida por meio dos indicadores estabelecidos abaixo. </w:t>
      </w:r>
    </w:p>
    <w:p w14:paraId="2A6BA2E1" w14:textId="77777777" w:rsidR="00CB3AB2" w:rsidRPr="00A5086A" w:rsidRDefault="00CB3AB2" w:rsidP="00CB3AB2">
      <w:pPr>
        <w:pStyle w:val="PargrafodaLista"/>
        <w:numPr>
          <w:ilvl w:val="1"/>
          <w:numId w:val="33"/>
        </w:numPr>
        <w:spacing w:after="200" w:line="276" w:lineRule="auto"/>
        <w:jc w:val="both"/>
        <w:rPr>
          <w:rFonts w:cs="Arial"/>
          <w:b/>
          <w:bCs/>
          <w:szCs w:val="20"/>
        </w:rPr>
      </w:pPr>
      <w:r w:rsidRPr="00A5086A">
        <w:rPr>
          <w:rFonts w:cs="Arial"/>
          <w:szCs w:val="20"/>
        </w:rPr>
        <w:t>Quando os indicadores resultarem em valor acima de 6 pontos, além da glosa, poderá ser aplicada multa compensatória de forma proporcional à obrigação inadimplida, conforme sansão descrita</w:t>
      </w:r>
      <w:r>
        <w:rPr>
          <w:rFonts w:cs="Arial"/>
          <w:szCs w:val="20"/>
        </w:rPr>
        <w:t xml:space="preserve"> no Termo de Referência. </w:t>
      </w:r>
    </w:p>
    <w:p w14:paraId="7E5457A5" w14:textId="77777777" w:rsidR="00CB3AB2" w:rsidRPr="00A5086A" w:rsidRDefault="00CB3AB2" w:rsidP="00CB3AB2">
      <w:pPr>
        <w:pStyle w:val="PargrafodaLista"/>
        <w:numPr>
          <w:ilvl w:val="1"/>
          <w:numId w:val="33"/>
        </w:numPr>
        <w:spacing w:after="200" w:line="276" w:lineRule="auto"/>
        <w:jc w:val="both"/>
        <w:rPr>
          <w:rFonts w:cs="Arial"/>
          <w:b/>
          <w:bCs/>
          <w:szCs w:val="20"/>
        </w:rPr>
      </w:pPr>
      <w:r w:rsidRPr="00A5086A">
        <w:rPr>
          <w:rFonts w:cs="Arial"/>
          <w:szCs w:val="20"/>
        </w:rPr>
        <w:t>A recorrência de motivos que levaram à aplicação de glosas poderá se configurar inexecução do objeto do contrato, situação sujeita</w:t>
      </w:r>
      <w:r>
        <w:rPr>
          <w:rFonts w:cs="Arial"/>
          <w:szCs w:val="20"/>
        </w:rPr>
        <w:t xml:space="preserve"> a sanções administrativas. </w:t>
      </w:r>
    </w:p>
    <w:p w14:paraId="04B340D8" w14:textId="77777777" w:rsidR="00CB3AB2" w:rsidRPr="00EE7AC5" w:rsidRDefault="00CB3AB2" w:rsidP="00CB3AB2">
      <w:pPr>
        <w:pStyle w:val="PargrafodaLista"/>
        <w:numPr>
          <w:ilvl w:val="1"/>
          <w:numId w:val="33"/>
        </w:numPr>
        <w:spacing w:after="200" w:line="276" w:lineRule="auto"/>
        <w:jc w:val="both"/>
        <w:rPr>
          <w:rFonts w:cs="Arial"/>
          <w:b/>
          <w:bCs/>
          <w:szCs w:val="20"/>
        </w:rPr>
      </w:pPr>
      <w:r w:rsidRPr="00A5086A">
        <w:rPr>
          <w:rFonts w:cs="Arial"/>
          <w:szCs w:val="20"/>
        </w:rPr>
        <w:t xml:space="preserve">O resultado da apuração da pontuação e respectivo percentual da glosa, serão comunicados pelo fiscal do contrato, por meio de notificação formal, à então contratada, que terá prazo de 05 (cinco) dias uteis, a partir do recebimento da comunicação, para contestar. </w:t>
      </w:r>
    </w:p>
    <w:p w14:paraId="6BCB4129" w14:textId="77777777" w:rsidR="00CB3AB2" w:rsidRPr="00A5086A" w:rsidRDefault="00CB3AB2" w:rsidP="00CB3AB2">
      <w:pPr>
        <w:pStyle w:val="PargrafodaLista"/>
        <w:numPr>
          <w:ilvl w:val="1"/>
          <w:numId w:val="33"/>
        </w:numPr>
        <w:spacing w:after="200" w:line="276" w:lineRule="auto"/>
        <w:jc w:val="both"/>
        <w:rPr>
          <w:rFonts w:cs="Arial"/>
          <w:b/>
          <w:bCs/>
          <w:szCs w:val="20"/>
        </w:rPr>
      </w:pPr>
      <w:r w:rsidRPr="00A5086A">
        <w:rPr>
          <w:rFonts w:cs="Arial"/>
          <w:szCs w:val="20"/>
        </w:rPr>
        <w:t>A cada glosa, os valores do somatório serão zerados, de forma a não haver duplicidade.</w:t>
      </w:r>
    </w:p>
    <w:tbl>
      <w:tblPr>
        <w:tblW w:w="5771" w:type="pct"/>
        <w:jc w:val="center"/>
        <w:tblLayout w:type="fixed"/>
        <w:tblCellMar>
          <w:left w:w="70" w:type="dxa"/>
          <w:right w:w="70" w:type="dxa"/>
        </w:tblCellMar>
        <w:tblLook w:val="04A0" w:firstRow="1" w:lastRow="0" w:firstColumn="1" w:lastColumn="0" w:noHBand="0" w:noVBand="1"/>
      </w:tblPr>
      <w:tblGrid>
        <w:gridCol w:w="1348"/>
        <w:gridCol w:w="9283"/>
      </w:tblGrid>
      <w:tr w:rsidR="00CB3AB2" w:rsidRPr="0024418C" w14:paraId="73E8E685" w14:textId="77777777" w:rsidTr="00CB3AB2">
        <w:trPr>
          <w:trHeight w:val="291"/>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8F9F8D" w14:textId="77777777" w:rsidR="00CB3AB2" w:rsidRPr="0024418C" w:rsidRDefault="00CB3AB2" w:rsidP="00646329">
            <w:pPr>
              <w:jc w:val="center"/>
              <w:rPr>
                <w:rFonts w:cs="Arial"/>
                <w:b/>
                <w:color w:val="000000"/>
                <w:szCs w:val="20"/>
              </w:rPr>
            </w:pPr>
            <w:r w:rsidRPr="0024418C">
              <w:rPr>
                <w:rFonts w:cs="Arial"/>
                <w:b/>
                <w:color w:val="000000"/>
                <w:szCs w:val="20"/>
              </w:rPr>
              <w:t>Indicador</w:t>
            </w:r>
          </w:p>
        </w:tc>
      </w:tr>
      <w:tr w:rsidR="00CB3AB2" w:rsidRPr="0024418C" w14:paraId="665DD457" w14:textId="77777777" w:rsidTr="00CB3AB2">
        <w:trPr>
          <w:trHeight w:val="291"/>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077B9" w14:textId="77777777" w:rsidR="00CB3AB2" w:rsidRPr="0024418C" w:rsidRDefault="00CB3AB2" w:rsidP="00646329">
            <w:pPr>
              <w:jc w:val="center"/>
              <w:rPr>
                <w:rFonts w:cs="Arial"/>
                <w:color w:val="000000"/>
                <w:szCs w:val="20"/>
              </w:rPr>
            </w:pPr>
            <w:r w:rsidRPr="0024418C">
              <w:rPr>
                <w:rFonts w:cs="Arial"/>
                <w:color w:val="000000"/>
                <w:szCs w:val="20"/>
              </w:rPr>
              <w:t xml:space="preserve">Nº 01 </w:t>
            </w:r>
            <w:r w:rsidRPr="0024418C">
              <w:rPr>
                <w:rFonts w:cs="Arial"/>
                <w:szCs w:val="20"/>
              </w:rPr>
              <w:t>– Somatório ponderado de ocorrências (irregularidades) apresentadas durante execução contratual.</w:t>
            </w:r>
          </w:p>
        </w:tc>
      </w:tr>
      <w:tr w:rsidR="00CB3AB2" w:rsidRPr="0024418C" w14:paraId="17E9F2DF"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38A7E92B" w14:textId="77777777" w:rsidR="00CB3AB2" w:rsidRPr="0024418C" w:rsidRDefault="00CB3AB2" w:rsidP="00646329">
            <w:pPr>
              <w:rPr>
                <w:rFonts w:cs="Arial"/>
                <w:color w:val="000000"/>
                <w:szCs w:val="20"/>
              </w:rPr>
            </w:pPr>
            <w:r w:rsidRPr="0024418C">
              <w:rPr>
                <w:rFonts w:cs="Arial"/>
                <w:color w:val="000000"/>
                <w:szCs w:val="20"/>
              </w:rPr>
              <w:t>Item</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1CA8EF1D" w14:textId="77777777" w:rsidR="00CB3AB2" w:rsidRPr="0024418C" w:rsidRDefault="00CB3AB2" w:rsidP="00646329">
            <w:pPr>
              <w:jc w:val="center"/>
              <w:rPr>
                <w:rFonts w:cs="Arial"/>
                <w:color w:val="000000"/>
                <w:szCs w:val="20"/>
              </w:rPr>
            </w:pPr>
            <w:r w:rsidRPr="0024418C">
              <w:rPr>
                <w:rFonts w:cs="Arial"/>
                <w:color w:val="000000"/>
                <w:szCs w:val="20"/>
              </w:rPr>
              <w:t>Descrição</w:t>
            </w:r>
          </w:p>
        </w:tc>
      </w:tr>
      <w:tr w:rsidR="00CB3AB2" w:rsidRPr="0024418C" w14:paraId="6170F464"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0517057F" w14:textId="77777777" w:rsidR="00CB3AB2" w:rsidRPr="0024418C" w:rsidRDefault="00CB3AB2" w:rsidP="00646329">
            <w:pPr>
              <w:rPr>
                <w:rFonts w:cs="Arial"/>
                <w:color w:val="000000"/>
                <w:szCs w:val="20"/>
              </w:rPr>
            </w:pPr>
            <w:r w:rsidRPr="0024418C">
              <w:rPr>
                <w:rFonts w:cs="Arial"/>
                <w:color w:val="000000"/>
                <w:szCs w:val="20"/>
              </w:rPr>
              <w:t>Finalidade</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5F3A7A41" w14:textId="77777777" w:rsidR="00CB3AB2" w:rsidRPr="0024418C" w:rsidRDefault="00CB3AB2" w:rsidP="00646329">
            <w:pPr>
              <w:rPr>
                <w:rFonts w:cs="Arial"/>
                <w:color w:val="000000"/>
                <w:szCs w:val="20"/>
              </w:rPr>
            </w:pPr>
            <w:r w:rsidRPr="0024418C">
              <w:rPr>
                <w:rFonts w:cs="Arial"/>
                <w:szCs w:val="20"/>
              </w:rPr>
              <w:t>Garantir que os serviços sejam realizados conforme especificado no Termo de Referência</w:t>
            </w:r>
          </w:p>
        </w:tc>
      </w:tr>
      <w:tr w:rsidR="00CB3AB2" w:rsidRPr="0024418C" w14:paraId="2FE62879"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455C85EE" w14:textId="77777777" w:rsidR="00CB3AB2" w:rsidRPr="0024418C" w:rsidRDefault="00CB3AB2" w:rsidP="00646329">
            <w:pPr>
              <w:rPr>
                <w:rFonts w:cs="Arial"/>
                <w:color w:val="000000"/>
                <w:szCs w:val="20"/>
              </w:rPr>
            </w:pPr>
            <w:r w:rsidRPr="0024418C">
              <w:rPr>
                <w:rFonts w:cs="Arial"/>
                <w:color w:val="000000"/>
                <w:szCs w:val="20"/>
              </w:rPr>
              <w:t>Meta a cumprir</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098AE0FE" w14:textId="77777777" w:rsidR="00CB3AB2" w:rsidRPr="0024418C" w:rsidRDefault="00CB3AB2" w:rsidP="00646329">
            <w:pPr>
              <w:rPr>
                <w:rFonts w:cs="Arial"/>
                <w:color w:val="000000"/>
                <w:szCs w:val="20"/>
              </w:rPr>
            </w:pPr>
            <w:r w:rsidRPr="0024418C">
              <w:rPr>
                <w:rFonts w:cs="Arial"/>
                <w:szCs w:val="20"/>
              </w:rPr>
              <w:t>Prestação de 100% dos serviços dentro das especificações do TR</w:t>
            </w:r>
          </w:p>
        </w:tc>
      </w:tr>
      <w:tr w:rsidR="00CB3AB2" w:rsidRPr="0024418C" w14:paraId="58A1AB20"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2BAB6647" w14:textId="77777777" w:rsidR="00CB3AB2" w:rsidRPr="0024418C" w:rsidRDefault="00CB3AB2" w:rsidP="00646329">
            <w:pPr>
              <w:rPr>
                <w:rFonts w:cs="Arial"/>
                <w:color w:val="000000"/>
                <w:szCs w:val="20"/>
              </w:rPr>
            </w:pPr>
            <w:r w:rsidRPr="0024418C">
              <w:rPr>
                <w:rFonts w:cs="Arial"/>
                <w:color w:val="000000"/>
                <w:szCs w:val="20"/>
              </w:rPr>
              <w:t>Instrumento de medição</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697F6DBC" w14:textId="77777777" w:rsidR="00CB3AB2" w:rsidRPr="0024418C" w:rsidRDefault="00CB3AB2" w:rsidP="00646329">
            <w:pPr>
              <w:rPr>
                <w:rFonts w:cs="Arial"/>
                <w:color w:val="000000"/>
                <w:szCs w:val="20"/>
              </w:rPr>
            </w:pPr>
            <w:r w:rsidRPr="0024418C">
              <w:rPr>
                <w:rFonts w:cs="Arial"/>
                <w:szCs w:val="20"/>
              </w:rPr>
              <w:t>Planilha de controle de ocorrências</w:t>
            </w:r>
          </w:p>
        </w:tc>
      </w:tr>
      <w:tr w:rsidR="00CB3AB2" w:rsidRPr="0024418C" w14:paraId="3333CFBA"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4D2EBEB2" w14:textId="77777777" w:rsidR="00CB3AB2" w:rsidRPr="0024418C" w:rsidRDefault="00CB3AB2" w:rsidP="00646329">
            <w:pPr>
              <w:rPr>
                <w:rFonts w:cs="Arial"/>
                <w:color w:val="000000"/>
                <w:szCs w:val="20"/>
              </w:rPr>
            </w:pPr>
            <w:r w:rsidRPr="0024418C">
              <w:rPr>
                <w:rFonts w:cs="Arial"/>
                <w:color w:val="000000"/>
                <w:szCs w:val="20"/>
              </w:rPr>
              <w:t>Forma de acompanhamento</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155684DD" w14:textId="77777777" w:rsidR="00CB3AB2" w:rsidRPr="0024418C" w:rsidRDefault="00CB3AB2" w:rsidP="00646329">
            <w:pPr>
              <w:rPr>
                <w:rFonts w:cs="Arial"/>
                <w:color w:val="000000"/>
                <w:szCs w:val="20"/>
              </w:rPr>
            </w:pPr>
            <w:r w:rsidRPr="0024418C">
              <w:rPr>
                <w:rFonts w:cs="Arial"/>
                <w:szCs w:val="20"/>
              </w:rPr>
              <w:t>Verificar as datas das ocorrências dentro do intervalo mensal efetuando o devido registro das mesmas para apuração total ao fim de cada período avaliado</w:t>
            </w:r>
            <w:r>
              <w:rPr>
                <w:rFonts w:cs="Arial"/>
                <w:szCs w:val="20"/>
              </w:rPr>
              <w:t>.</w:t>
            </w:r>
          </w:p>
        </w:tc>
      </w:tr>
      <w:tr w:rsidR="00CB3AB2" w:rsidRPr="0024418C" w14:paraId="230F1B61"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65B4EA4F" w14:textId="77777777" w:rsidR="00CB3AB2" w:rsidRPr="0024418C" w:rsidRDefault="00CB3AB2" w:rsidP="00646329">
            <w:pPr>
              <w:rPr>
                <w:rFonts w:cs="Arial"/>
                <w:color w:val="000000"/>
                <w:szCs w:val="20"/>
              </w:rPr>
            </w:pPr>
            <w:r w:rsidRPr="0024418C">
              <w:rPr>
                <w:rFonts w:cs="Arial"/>
                <w:color w:val="000000"/>
                <w:szCs w:val="20"/>
              </w:rPr>
              <w:t>Periodicidade</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688DCD6F" w14:textId="77777777" w:rsidR="00CB3AB2" w:rsidRPr="0024418C" w:rsidRDefault="00CB3AB2" w:rsidP="00646329">
            <w:pPr>
              <w:rPr>
                <w:rFonts w:cs="Arial"/>
                <w:color w:val="000000"/>
                <w:szCs w:val="20"/>
              </w:rPr>
            </w:pPr>
            <w:r w:rsidRPr="0024418C">
              <w:rPr>
                <w:rFonts w:cs="Arial"/>
                <w:szCs w:val="20"/>
              </w:rPr>
              <w:t>Mensal</w:t>
            </w:r>
          </w:p>
        </w:tc>
      </w:tr>
      <w:tr w:rsidR="00CB3AB2" w:rsidRPr="0024418C" w14:paraId="50A69CD5"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159A1BFA" w14:textId="77777777" w:rsidR="00CB3AB2" w:rsidRPr="0024418C" w:rsidRDefault="00CB3AB2" w:rsidP="00646329">
            <w:pPr>
              <w:rPr>
                <w:rFonts w:cs="Arial"/>
                <w:color w:val="000000"/>
                <w:szCs w:val="20"/>
              </w:rPr>
            </w:pPr>
            <w:r w:rsidRPr="0024418C">
              <w:rPr>
                <w:rFonts w:cs="Arial"/>
                <w:color w:val="000000"/>
                <w:szCs w:val="20"/>
              </w:rPr>
              <w:t>Mecanismo de Cálculo</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54300116" w14:textId="77777777" w:rsidR="00CB3AB2" w:rsidRPr="0024418C" w:rsidRDefault="00CB3AB2" w:rsidP="00646329">
            <w:pPr>
              <w:jc w:val="both"/>
              <w:rPr>
                <w:rFonts w:cs="Arial"/>
                <w:color w:val="000000"/>
                <w:szCs w:val="20"/>
              </w:rPr>
            </w:pPr>
            <w:r w:rsidRPr="0024418C">
              <w:rPr>
                <w:rFonts w:cs="Arial"/>
                <w:szCs w:val="20"/>
              </w:rPr>
              <w:t>Somatório da pontuação obtida em cada ocorrência apontada dentro do período definido, conforme tabela de pontuação acumulada (abaixo)</w:t>
            </w:r>
            <w:r>
              <w:rPr>
                <w:rFonts w:cs="Arial"/>
                <w:szCs w:val="20"/>
              </w:rPr>
              <w:t>.</w:t>
            </w:r>
          </w:p>
        </w:tc>
      </w:tr>
      <w:tr w:rsidR="00CB3AB2" w:rsidRPr="0024418C" w14:paraId="49A3E81F"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22DB6A2D" w14:textId="77777777" w:rsidR="00CB3AB2" w:rsidRPr="0024418C" w:rsidRDefault="00CB3AB2" w:rsidP="00646329">
            <w:pPr>
              <w:rPr>
                <w:rFonts w:cs="Arial"/>
                <w:color w:val="000000"/>
                <w:szCs w:val="20"/>
              </w:rPr>
            </w:pPr>
            <w:r w:rsidRPr="0024418C">
              <w:rPr>
                <w:rFonts w:cs="Arial"/>
                <w:color w:val="000000"/>
                <w:szCs w:val="20"/>
              </w:rPr>
              <w:t>Início de Vigência</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56850F2C" w14:textId="77777777" w:rsidR="00CB3AB2" w:rsidRPr="0024418C" w:rsidRDefault="00CB3AB2" w:rsidP="00646329">
            <w:pPr>
              <w:rPr>
                <w:rFonts w:cs="Arial"/>
                <w:color w:val="000000"/>
                <w:szCs w:val="20"/>
              </w:rPr>
            </w:pPr>
            <w:r w:rsidRPr="0024418C">
              <w:rPr>
                <w:rFonts w:cs="Arial"/>
                <w:color w:val="000000"/>
                <w:szCs w:val="20"/>
              </w:rPr>
              <w:t>Data da assinatura do contrato </w:t>
            </w:r>
          </w:p>
        </w:tc>
      </w:tr>
      <w:tr w:rsidR="00CB3AB2" w:rsidRPr="0024418C" w14:paraId="1330C869"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00CBEA3" w14:textId="77777777" w:rsidR="00CB3AB2" w:rsidRPr="0024418C" w:rsidRDefault="00CB3AB2" w:rsidP="00646329">
            <w:pPr>
              <w:rPr>
                <w:rFonts w:cs="Arial"/>
                <w:color w:val="000000"/>
                <w:szCs w:val="20"/>
              </w:rPr>
            </w:pPr>
            <w:r w:rsidRPr="0024418C">
              <w:rPr>
                <w:rFonts w:cs="Arial"/>
                <w:color w:val="000000"/>
                <w:szCs w:val="20"/>
              </w:rPr>
              <w:t>Faixas de ajuste no pagamento</w:t>
            </w:r>
            <w:r>
              <w:rPr>
                <w:rFonts w:cs="Arial"/>
                <w:color w:val="000000"/>
                <w:szCs w:val="20"/>
              </w:rPr>
              <w:t xml:space="preserve"> (glosas)</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73FA30BA" w14:textId="77777777" w:rsidR="00CB3AB2" w:rsidRPr="0024418C" w:rsidRDefault="00CB3AB2" w:rsidP="00646329">
            <w:pPr>
              <w:rPr>
                <w:rFonts w:cs="Arial"/>
                <w:color w:val="000000"/>
                <w:szCs w:val="20"/>
              </w:rPr>
            </w:pPr>
            <w:r w:rsidRPr="0024418C">
              <w:rPr>
                <w:rFonts w:cs="Arial"/>
                <w:color w:val="000000"/>
                <w:szCs w:val="20"/>
              </w:rPr>
              <w:t>Até 2,0 (dois) pontos, será pago 100% do valor correspondente aos serviços</w:t>
            </w:r>
            <w:r>
              <w:rPr>
                <w:rFonts w:cs="Arial"/>
                <w:color w:val="000000"/>
                <w:szCs w:val="20"/>
              </w:rPr>
              <w:t xml:space="preserve">, </w:t>
            </w:r>
            <w:proofErr w:type="gramStart"/>
            <w:r>
              <w:rPr>
                <w:rFonts w:cs="Arial"/>
                <w:color w:val="000000"/>
                <w:szCs w:val="20"/>
              </w:rPr>
              <w:t>ou seja</w:t>
            </w:r>
            <w:proofErr w:type="gramEnd"/>
            <w:r>
              <w:rPr>
                <w:rFonts w:cs="Arial"/>
                <w:color w:val="000000"/>
                <w:szCs w:val="20"/>
              </w:rPr>
              <w:t xml:space="preserve"> não há glosa da NF</w:t>
            </w:r>
            <w:r w:rsidRPr="0024418C">
              <w:rPr>
                <w:rFonts w:cs="Arial"/>
                <w:color w:val="000000"/>
                <w:szCs w:val="20"/>
              </w:rPr>
              <w:t>;</w:t>
            </w:r>
          </w:p>
          <w:p w14:paraId="602C54A4" w14:textId="77777777" w:rsidR="00CB3AB2" w:rsidRPr="0024418C" w:rsidRDefault="00CB3AB2" w:rsidP="00646329">
            <w:pPr>
              <w:rPr>
                <w:rFonts w:cs="Arial"/>
                <w:color w:val="000000"/>
                <w:szCs w:val="20"/>
              </w:rPr>
            </w:pPr>
            <w:r w:rsidRPr="0024418C">
              <w:rPr>
                <w:rFonts w:cs="Arial"/>
                <w:szCs w:val="20"/>
              </w:rPr>
              <w:t xml:space="preserve">De 2,1 </w:t>
            </w:r>
            <w:proofErr w:type="gramStart"/>
            <w:r w:rsidRPr="0024418C">
              <w:rPr>
                <w:rFonts w:cs="Arial"/>
                <w:szCs w:val="20"/>
              </w:rPr>
              <w:t>à</w:t>
            </w:r>
            <w:proofErr w:type="gramEnd"/>
            <w:r w:rsidRPr="0024418C">
              <w:rPr>
                <w:rFonts w:cs="Arial"/>
                <w:szCs w:val="20"/>
              </w:rPr>
              <w:t xml:space="preserve"> 4,0 pontos</w:t>
            </w:r>
            <w:r w:rsidRPr="0024418C">
              <w:rPr>
                <w:rFonts w:cs="Arial"/>
                <w:color w:val="000000"/>
                <w:szCs w:val="20"/>
              </w:rPr>
              <w:t>, será pago 97% do valor correspondente aos serviços</w:t>
            </w:r>
            <w:r>
              <w:rPr>
                <w:rFonts w:cs="Arial"/>
                <w:color w:val="000000"/>
                <w:szCs w:val="20"/>
              </w:rPr>
              <w:t>, ou seja, glosa de 3% sobre o valor da nota fiscal</w:t>
            </w:r>
            <w:r w:rsidRPr="0024418C">
              <w:rPr>
                <w:rFonts w:cs="Arial"/>
                <w:color w:val="000000"/>
                <w:szCs w:val="20"/>
              </w:rPr>
              <w:t>;</w:t>
            </w:r>
          </w:p>
          <w:p w14:paraId="1FB80833" w14:textId="77777777" w:rsidR="00CB3AB2" w:rsidRPr="0024418C" w:rsidRDefault="00CB3AB2" w:rsidP="00646329">
            <w:pPr>
              <w:rPr>
                <w:rFonts w:cs="Arial"/>
                <w:color w:val="000000"/>
                <w:szCs w:val="20"/>
              </w:rPr>
            </w:pPr>
            <w:r w:rsidRPr="0024418C">
              <w:rPr>
                <w:rFonts w:cs="Arial"/>
                <w:szCs w:val="20"/>
              </w:rPr>
              <w:t xml:space="preserve">De 4,1 </w:t>
            </w:r>
            <w:proofErr w:type="gramStart"/>
            <w:r w:rsidRPr="0024418C">
              <w:rPr>
                <w:rFonts w:cs="Arial"/>
                <w:szCs w:val="20"/>
              </w:rPr>
              <w:t>à</w:t>
            </w:r>
            <w:proofErr w:type="gramEnd"/>
            <w:r w:rsidRPr="0024418C">
              <w:rPr>
                <w:rFonts w:cs="Arial"/>
                <w:szCs w:val="20"/>
              </w:rPr>
              <w:t xml:space="preserve"> 6,0 pontos</w:t>
            </w:r>
            <w:r w:rsidRPr="0024418C">
              <w:rPr>
                <w:rFonts w:cs="Arial"/>
                <w:color w:val="000000"/>
                <w:szCs w:val="20"/>
              </w:rPr>
              <w:t>, será pago 95% do valor correspondente aos</w:t>
            </w:r>
            <w:r>
              <w:rPr>
                <w:rFonts w:cs="Arial"/>
                <w:color w:val="000000"/>
                <w:szCs w:val="20"/>
              </w:rPr>
              <w:t xml:space="preserve"> serviços, ou seja, glosa de 5% sobre o valor da nota fiscal</w:t>
            </w:r>
            <w:r w:rsidRPr="0024418C">
              <w:rPr>
                <w:rFonts w:cs="Arial"/>
                <w:color w:val="000000"/>
                <w:szCs w:val="20"/>
              </w:rPr>
              <w:t>; e</w:t>
            </w:r>
          </w:p>
          <w:p w14:paraId="721F403A" w14:textId="77777777" w:rsidR="00CB3AB2" w:rsidRPr="0024418C" w:rsidRDefault="00CB3AB2" w:rsidP="00646329">
            <w:pPr>
              <w:rPr>
                <w:rFonts w:cs="Arial"/>
                <w:color w:val="000000"/>
                <w:szCs w:val="20"/>
              </w:rPr>
            </w:pPr>
            <w:r w:rsidRPr="0024418C">
              <w:rPr>
                <w:rFonts w:cs="Arial"/>
                <w:szCs w:val="20"/>
              </w:rPr>
              <w:t>Acima de 6,0 pontos</w:t>
            </w:r>
            <w:r w:rsidRPr="0024418C">
              <w:rPr>
                <w:rFonts w:cs="Arial"/>
                <w:color w:val="000000"/>
                <w:szCs w:val="20"/>
              </w:rPr>
              <w:t>, será pago 90% do valor correspondente aos serviços</w:t>
            </w:r>
            <w:r>
              <w:rPr>
                <w:rFonts w:cs="Arial"/>
                <w:color w:val="000000"/>
                <w:szCs w:val="20"/>
              </w:rPr>
              <w:t>, ou seja, glosa de 10% sobre o valor da nota fiscal</w:t>
            </w:r>
            <w:r w:rsidRPr="0024418C">
              <w:rPr>
                <w:rFonts w:cs="Arial"/>
                <w:color w:val="000000"/>
                <w:szCs w:val="20"/>
              </w:rPr>
              <w:t>.</w:t>
            </w:r>
          </w:p>
          <w:p w14:paraId="33EFD7A6" w14:textId="77777777" w:rsidR="00CB3AB2" w:rsidRPr="0024418C" w:rsidRDefault="00CB3AB2" w:rsidP="00646329">
            <w:pPr>
              <w:rPr>
                <w:rFonts w:cs="Arial"/>
                <w:color w:val="000000"/>
                <w:szCs w:val="20"/>
              </w:rPr>
            </w:pPr>
          </w:p>
        </w:tc>
      </w:tr>
      <w:tr w:rsidR="00CB3AB2" w:rsidRPr="0024418C" w14:paraId="15780ADB" w14:textId="77777777" w:rsidTr="00CB3AB2">
        <w:trPr>
          <w:trHeight w:val="291"/>
          <w:jc w:val="center"/>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51851419" w14:textId="77777777" w:rsidR="00CB3AB2" w:rsidRPr="0024418C" w:rsidRDefault="00CB3AB2" w:rsidP="00646329">
            <w:pPr>
              <w:rPr>
                <w:rFonts w:cs="Arial"/>
                <w:color w:val="000000"/>
                <w:szCs w:val="20"/>
              </w:rPr>
            </w:pPr>
            <w:r w:rsidRPr="0024418C">
              <w:rPr>
                <w:rFonts w:cs="Arial"/>
                <w:color w:val="000000"/>
                <w:szCs w:val="20"/>
              </w:rPr>
              <w:t>Observações</w:t>
            </w:r>
          </w:p>
        </w:tc>
        <w:tc>
          <w:tcPr>
            <w:tcW w:w="4366" w:type="pct"/>
            <w:tcBorders>
              <w:top w:val="single" w:sz="4" w:space="0" w:color="auto"/>
              <w:left w:val="nil"/>
              <w:bottom w:val="single" w:sz="4" w:space="0" w:color="auto"/>
              <w:right w:val="single" w:sz="4" w:space="0" w:color="000000"/>
            </w:tcBorders>
            <w:shd w:val="clear" w:color="auto" w:fill="auto"/>
            <w:noWrap/>
            <w:vAlign w:val="bottom"/>
            <w:hideMark/>
          </w:tcPr>
          <w:p w14:paraId="7960E682" w14:textId="77777777" w:rsidR="00CB3AB2" w:rsidRPr="0024418C" w:rsidRDefault="00CB3AB2" w:rsidP="00646329">
            <w:pPr>
              <w:jc w:val="both"/>
              <w:rPr>
                <w:rFonts w:cs="Arial"/>
                <w:color w:val="000000"/>
                <w:szCs w:val="20"/>
              </w:rPr>
            </w:pPr>
          </w:p>
        </w:tc>
      </w:tr>
    </w:tbl>
    <w:p w14:paraId="39453054" w14:textId="77777777" w:rsidR="00CB3AB2" w:rsidRDefault="00CB3AB2" w:rsidP="00CB3AB2">
      <w:pPr>
        <w:jc w:val="center"/>
      </w:pPr>
    </w:p>
    <w:p w14:paraId="2E5BC5E8" w14:textId="77777777" w:rsidR="00CB3AB2" w:rsidRDefault="00CB3AB2" w:rsidP="00CB3AB2">
      <w:pPr>
        <w:jc w:val="center"/>
        <w:rPr>
          <w:rFonts w:cs="Arial"/>
          <w:szCs w:val="20"/>
        </w:rPr>
      </w:pPr>
    </w:p>
    <w:p w14:paraId="11C42263" w14:textId="77777777" w:rsidR="00CB3AB2" w:rsidRPr="004413E9" w:rsidRDefault="00CB3AB2" w:rsidP="00CB3AB2">
      <w:pPr>
        <w:jc w:val="center"/>
        <w:rPr>
          <w:rFonts w:cs="Arial"/>
          <w:szCs w:val="20"/>
        </w:rPr>
      </w:pPr>
      <w:r w:rsidRPr="004413E9">
        <w:rPr>
          <w:rFonts w:cs="Arial"/>
          <w:szCs w:val="20"/>
        </w:rPr>
        <w:t>TABELA DE PONTUAÇÃO DE OCORRÊNCIAS</w:t>
      </w:r>
    </w:p>
    <w:tbl>
      <w:tblPr>
        <w:tblStyle w:val="Tabelacomgrade"/>
        <w:tblW w:w="9889" w:type="dxa"/>
        <w:jc w:val="center"/>
        <w:tblLook w:val="04A0" w:firstRow="1" w:lastRow="0" w:firstColumn="1" w:lastColumn="0" w:noHBand="0" w:noVBand="1"/>
      </w:tblPr>
      <w:tblGrid>
        <w:gridCol w:w="2054"/>
        <w:gridCol w:w="1854"/>
        <w:gridCol w:w="1583"/>
        <w:gridCol w:w="1696"/>
        <w:gridCol w:w="2702"/>
      </w:tblGrid>
      <w:tr w:rsidR="00CB3AB2" w:rsidRPr="003100DA" w14:paraId="41983804" w14:textId="77777777" w:rsidTr="00646329">
        <w:trPr>
          <w:jc w:val="center"/>
        </w:trPr>
        <w:tc>
          <w:tcPr>
            <w:tcW w:w="2054" w:type="dxa"/>
            <w:vAlign w:val="center"/>
          </w:tcPr>
          <w:p w14:paraId="2C67DFEC" w14:textId="77777777" w:rsidR="00CB3AB2" w:rsidRPr="003100DA" w:rsidRDefault="00CB3AB2" w:rsidP="00646329">
            <w:pPr>
              <w:jc w:val="center"/>
              <w:rPr>
                <w:rFonts w:cs="Arial"/>
                <w:szCs w:val="20"/>
              </w:rPr>
            </w:pPr>
            <w:r w:rsidRPr="003100DA">
              <w:rPr>
                <w:rFonts w:cs="Arial"/>
                <w:szCs w:val="20"/>
              </w:rPr>
              <w:t>OCORRÊNCIA</w:t>
            </w:r>
          </w:p>
        </w:tc>
        <w:tc>
          <w:tcPr>
            <w:tcW w:w="1854" w:type="dxa"/>
            <w:vAlign w:val="center"/>
          </w:tcPr>
          <w:p w14:paraId="28061DCD" w14:textId="77777777" w:rsidR="00CB3AB2" w:rsidRPr="003100DA" w:rsidRDefault="00CB3AB2" w:rsidP="00646329">
            <w:pPr>
              <w:jc w:val="center"/>
              <w:rPr>
                <w:rFonts w:cs="Arial"/>
                <w:szCs w:val="20"/>
              </w:rPr>
            </w:pPr>
            <w:r w:rsidRPr="003100DA">
              <w:rPr>
                <w:rFonts w:cs="Arial"/>
                <w:szCs w:val="20"/>
              </w:rPr>
              <w:t>AFERIÇÃO</w:t>
            </w:r>
          </w:p>
        </w:tc>
        <w:tc>
          <w:tcPr>
            <w:tcW w:w="1583" w:type="dxa"/>
            <w:vAlign w:val="center"/>
          </w:tcPr>
          <w:p w14:paraId="0DB21CBD" w14:textId="77777777" w:rsidR="00CB3AB2" w:rsidRPr="003100DA" w:rsidRDefault="00CB3AB2" w:rsidP="00646329">
            <w:pPr>
              <w:jc w:val="center"/>
              <w:rPr>
                <w:rFonts w:cs="Arial"/>
                <w:szCs w:val="20"/>
              </w:rPr>
            </w:pPr>
            <w:r w:rsidRPr="003100DA">
              <w:rPr>
                <w:rFonts w:cs="Arial"/>
                <w:szCs w:val="20"/>
              </w:rPr>
              <w:t>PONTUAÇÃO</w:t>
            </w:r>
          </w:p>
        </w:tc>
        <w:tc>
          <w:tcPr>
            <w:tcW w:w="1696" w:type="dxa"/>
            <w:vAlign w:val="center"/>
          </w:tcPr>
          <w:p w14:paraId="05053B48" w14:textId="77777777" w:rsidR="00CB3AB2" w:rsidRPr="003100DA" w:rsidRDefault="00CB3AB2" w:rsidP="00646329">
            <w:pPr>
              <w:jc w:val="center"/>
              <w:rPr>
                <w:rFonts w:cs="Arial"/>
                <w:szCs w:val="20"/>
              </w:rPr>
            </w:pPr>
            <w:r w:rsidRPr="003100DA">
              <w:rPr>
                <w:rFonts w:cs="Arial"/>
                <w:szCs w:val="20"/>
              </w:rPr>
              <w:t>Nº DE OCORRÊNCIA NO PERÍODO</w:t>
            </w:r>
          </w:p>
        </w:tc>
        <w:tc>
          <w:tcPr>
            <w:tcW w:w="2702" w:type="dxa"/>
            <w:vAlign w:val="center"/>
          </w:tcPr>
          <w:p w14:paraId="34BFEA9C" w14:textId="77777777" w:rsidR="00CB3AB2" w:rsidRPr="003100DA" w:rsidRDefault="00CB3AB2" w:rsidP="00646329">
            <w:pPr>
              <w:jc w:val="center"/>
              <w:rPr>
                <w:rFonts w:cs="Arial"/>
                <w:szCs w:val="20"/>
              </w:rPr>
            </w:pPr>
            <w:r w:rsidRPr="003100DA">
              <w:rPr>
                <w:rFonts w:cs="Arial"/>
                <w:szCs w:val="20"/>
              </w:rPr>
              <w:t>PONTUAÇÃO TOTAL</w:t>
            </w:r>
          </w:p>
        </w:tc>
      </w:tr>
      <w:tr w:rsidR="00CB3AB2" w:rsidRPr="003100DA" w14:paraId="400D57EC" w14:textId="77777777" w:rsidTr="00646329">
        <w:trPr>
          <w:jc w:val="center"/>
        </w:trPr>
        <w:tc>
          <w:tcPr>
            <w:tcW w:w="2054" w:type="dxa"/>
          </w:tcPr>
          <w:p w14:paraId="07A9C706" w14:textId="77777777" w:rsidR="00CB3AB2" w:rsidRPr="003100DA" w:rsidRDefault="00CB3AB2" w:rsidP="00646329">
            <w:pPr>
              <w:jc w:val="both"/>
              <w:rPr>
                <w:rFonts w:cs="Arial"/>
                <w:szCs w:val="20"/>
              </w:rPr>
            </w:pPr>
            <w:r w:rsidRPr="003100DA">
              <w:rPr>
                <w:rFonts w:cs="Arial"/>
                <w:szCs w:val="20"/>
              </w:rPr>
              <w:t>Deixar de utilizar materiais e recursos humanos exigidos para a execução do serviço.</w:t>
            </w:r>
          </w:p>
        </w:tc>
        <w:tc>
          <w:tcPr>
            <w:tcW w:w="1854" w:type="dxa"/>
            <w:vMerge w:val="restart"/>
            <w:vAlign w:val="center"/>
          </w:tcPr>
          <w:p w14:paraId="1744F54B" w14:textId="77777777" w:rsidR="00CB3AB2" w:rsidRPr="003100DA" w:rsidRDefault="00CB3AB2" w:rsidP="00646329">
            <w:pPr>
              <w:jc w:val="both"/>
              <w:rPr>
                <w:rFonts w:cs="Arial"/>
                <w:szCs w:val="20"/>
              </w:rPr>
            </w:pPr>
            <w:r w:rsidRPr="003100DA">
              <w:rPr>
                <w:rFonts w:cs="Arial"/>
                <w:szCs w:val="20"/>
              </w:rPr>
              <w:t xml:space="preserve">Os registros das ocorrências serão individuais, ou seja, a cada fato verificado corresponderá uma ocorrência, podendo ocorrer o registro de várias </w:t>
            </w:r>
            <w:r w:rsidRPr="003100DA">
              <w:rPr>
                <w:rFonts w:cs="Arial"/>
                <w:szCs w:val="20"/>
              </w:rPr>
              <w:lastRenderedPageBreak/>
              <w:t>ocorrências na mesma data.</w:t>
            </w:r>
          </w:p>
        </w:tc>
        <w:tc>
          <w:tcPr>
            <w:tcW w:w="1583" w:type="dxa"/>
            <w:vAlign w:val="center"/>
          </w:tcPr>
          <w:p w14:paraId="4B82F5FE" w14:textId="77777777" w:rsidR="00CB3AB2" w:rsidRPr="003100DA" w:rsidRDefault="00CB3AB2" w:rsidP="00646329">
            <w:pPr>
              <w:jc w:val="center"/>
              <w:rPr>
                <w:rFonts w:cs="Arial"/>
                <w:szCs w:val="20"/>
              </w:rPr>
            </w:pPr>
            <w:r>
              <w:rPr>
                <w:rFonts w:cs="Arial"/>
                <w:szCs w:val="20"/>
              </w:rPr>
              <w:lastRenderedPageBreak/>
              <w:t>0,1</w:t>
            </w:r>
          </w:p>
        </w:tc>
        <w:tc>
          <w:tcPr>
            <w:tcW w:w="1696" w:type="dxa"/>
          </w:tcPr>
          <w:p w14:paraId="7A23F081" w14:textId="77777777" w:rsidR="00CB3AB2" w:rsidRPr="003100DA" w:rsidRDefault="00CB3AB2" w:rsidP="00646329">
            <w:pPr>
              <w:jc w:val="center"/>
              <w:rPr>
                <w:rFonts w:cs="Arial"/>
                <w:szCs w:val="20"/>
              </w:rPr>
            </w:pPr>
          </w:p>
        </w:tc>
        <w:tc>
          <w:tcPr>
            <w:tcW w:w="2702" w:type="dxa"/>
          </w:tcPr>
          <w:p w14:paraId="4FCE7FE5" w14:textId="77777777" w:rsidR="00CB3AB2" w:rsidRPr="003100DA" w:rsidRDefault="00CB3AB2" w:rsidP="00646329">
            <w:pPr>
              <w:jc w:val="center"/>
              <w:rPr>
                <w:rFonts w:cs="Arial"/>
                <w:szCs w:val="20"/>
              </w:rPr>
            </w:pPr>
          </w:p>
        </w:tc>
      </w:tr>
      <w:tr w:rsidR="00CB3AB2" w:rsidRPr="003100DA" w14:paraId="1D613B6B" w14:textId="77777777" w:rsidTr="00646329">
        <w:trPr>
          <w:jc w:val="center"/>
        </w:trPr>
        <w:tc>
          <w:tcPr>
            <w:tcW w:w="2054" w:type="dxa"/>
          </w:tcPr>
          <w:p w14:paraId="5AF2C981" w14:textId="77777777" w:rsidR="00CB3AB2" w:rsidRPr="003100DA" w:rsidRDefault="00CB3AB2" w:rsidP="00646329">
            <w:pPr>
              <w:jc w:val="both"/>
              <w:rPr>
                <w:rFonts w:cs="Arial"/>
                <w:szCs w:val="20"/>
              </w:rPr>
            </w:pPr>
            <w:r w:rsidRPr="003100DA">
              <w:rPr>
                <w:rFonts w:cs="Arial"/>
                <w:szCs w:val="20"/>
              </w:rPr>
              <w:t>Oferecer os serviços com qualidade ou quantidade inferior à demandada.</w:t>
            </w:r>
          </w:p>
        </w:tc>
        <w:tc>
          <w:tcPr>
            <w:tcW w:w="1854" w:type="dxa"/>
            <w:vMerge/>
          </w:tcPr>
          <w:p w14:paraId="2F2952B9" w14:textId="77777777" w:rsidR="00CB3AB2" w:rsidRPr="003100DA" w:rsidRDefault="00CB3AB2" w:rsidP="00646329">
            <w:pPr>
              <w:jc w:val="center"/>
              <w:rPr>
                <w:rFonts w:cs="Arial"/>
                <w:szCs w:val="20"/>
              </w:rPr>
            </w:pPr>
          </w:p>
        </w:tc>
        <w:tc>
          <w:tcPr>
            <w:tcW w:w="1583" w:type="dxa"/>
            <w:vAlign w:val="center"/>
          </w:tcPr>
          <w:p w14:paraId="5F575C85" w14:textId="77777777" w:rsidR="00CB3AB2" w:rsidRPr="003100DA" w:rsidRDefault="00CB3AB2" w:rsidP="00646329">
            <w:pPr>
              <w:jc w:val="center"/>
              <w:rPr>
                <w:rFonts w:cs="Arial"/>
                <w:szCs w:val="20"/>
              </w:rPr>
            </w:pPr>
            <w:r>
              <w:rPr>
                <w:rFonts w:cs="Arial"/>
                <w:szCs w:val="20"/>
              </w:rPr>
              <w:t>0,2</w:t>
            </w:r>
          </w:p>
        </w:tc>
        <w:tc>
          <w:tcPr>
            <w:tcW w:w="1696" w:type="dxa"/>
          </w:tcPr>
          <w:p w14:paraId="358547F0" w14:textId="77777777" w:rsidR="00CB3AB2" w:rsidRPr="003100DA" w:rsidRDefault="00CB3AB2" w:rsidP="00646329">
            <w:pPr>
              <w:jc w:val="center"/>
              <w:rPr>
                <w:rFonts w:cs="Arial"/>
                <w:szCs w:val="20"/>
              </w:rPr>
            </w:pPr>
          </w:p>
        </w:tc>
        <w:tc>
          <w:tcPr>
            <w:tcW w:w="2702" w:type="dxa"/>
          </w:tcPr>
          <w:p w14:paraId="5525920F" w14:textId="77777777" w:rsidR="00CB3AB2" w:rsidRPr="003100DA" w:rsidRDefault="00CB3AB2" w:rsidP="00646329">
            <w:pPr>
              <w:jc w:val="center"/>
              <w:rPr>
                <w:rFonts w:cs="Arial"/>
                <w:szCs w:val="20"/>
              </w:rPr>
            </w:pPr>
          </w:p>
        </w:tc>
      </w:tr>
      <w:tr w:rsidR="00CB3AB2" w:rsidRPr="003100DA" w14:paraId="148757B5" w14:textId="77777777" w:rsidTr="00646329">
        <w:trPr>
          <w:jc w:val="center"/>
        </w:trPr>
        <w:tc>
          <w:tcPr>
            <w:tcW w:w="2054" w:type="dxa"/>
          </w:tcPr>
          <w:p w14:paraId="363135EA" w14:textId="77777777" w:rsidR="00CB3AB2" w:rsidRPr="003100DA" w:rsidRDefault="00CB3AB2" w:rsidP="00646329">
            <w:pPr>
              <w:jc w:val="both"/>
              <w:rPr>
                <w:rFonts w:cs="Arial"/>
                <w:szCs w:val="20"/>
              </w:rPr>
            </w:pPr>
            <w:r w:rsidRPr="003100DA">
              <w:rPr>
                <w:rFonts w:cs="Arial"/>
                <w:szCs w:val="20"/>
              </w:rPr>
              <w:lastRenderedPageBreak/>
              <w:t xml:space="preserve">Deixar de </w:t>
            </w:r>
            <w:r w:rsidRPr="003100DA">
              <w:rPr>
                <w:rFonts w:cs="Arial"/>
                <w:color w:val="000000"/>
                <w:szCs w:val="20"/>
              </w:rPr>
              <w:t>manter durante toda a vigência do contrato, a compatibilidade com as obrigações assumidas e todas as condições de habilitação e qualificação exigidas na licitação</w:t>
            </w:r>
            <w:r>
              <w:rPr>
                <w:rFonts w:cs="Arial"/>
                <w:color w:val="000000"/>
                <w:szCs w:val="20"/>
              </w:rPr>
              <w:t>.</w:t>
            </w:r>
          </w:p>
        </w:tc>
        <w:tc>
          <w:tcPr>
            <w:tcW w:w="1854" w:type="dxa"/>
            <w:vMerge/>
          </w:tcPr>
          <w:p w14:paraId="18EE14C6" w14:textId="77777777" w:rsidR="00CB3AB2" w:rsidRPr="003100DA" w:rsidRDefault="00CB3AB2" w:rsidP="00646329">
            <w:pPr>
              <w:jc w:val="center"/>
              <w:rPr>
                <w:rFonts w:cs="Arial"/>
                <w:szCs w:val="20"/>
              </w:rPr>
            </w:pPr>
          </w:p>
        </w:tc>
        <w:tc>
          <w:tcPr>
            <w:tcW w:w="1583" w:type="dxa"/>
            <w:vAlign w:val="center"/>
          </w:tcPr>
          <w:p w14:paraId="009F9D57" w14:textId="77777777" w:rsidR="00CB3AB2" w:rsidRPr="003100DA" w:rsidRDefault="00CB3AB2" w:rsidP="00646329">
            <w:pPr>
              <w:jc w:val="center"/>
              <w:rPr>
                <w:rFonts w:cs="Arial"/>
                <w:szCs w:val="20"/>
              </w:rPr>
            </w:pPr>
            <w:r>
              <w:rPr>
                <w:rFonts w:cs="Arial"/>
                <w:szCs w:val="20"/>
              </w:rPr>
              <w:t>0,2</w:t>
            </w:r>
          </w:p>
        </w:tc>
        <w:tc>
          <w:tcPr>
            <w:tcW w:w="1696" w:type="dxa"/>
          </w:tcPr>
          <w:p w14:paraId="0663C8EF" w14:textId="77777777" w:rsidR="00CB3AB2" w:rsidRPr="003100DA" w:rsidRDefault="00CB3AB2" w:rsidP="00646329">
            <w:pPr>
              <w:jc w:val="center"/>
              <w:rPr>
                <w:rFonts w:cs="Arial"/>
                <w:szCs w:val="20"/>
              </w:rPr>
            </w:pPr>
          </w:p>
        </w:tc>
        <w:tc>
          <w:tcPr>
            <w:tcW w:w="2702" w:type="dxa"/>
          </w:tcPr>
          <w:p w14:paraId="3D202063" w14:textId="77777777" w:rsidR="00CB3AB2" w:rsidRPr="003100DA" w:rsidRDefault="00CB3AB2" w:rsidP="00646329">
            <w:pPr>
              <w:jc w:val="center"/>
              <w:rPr>
                <w:rFonts w:cs="Arial"/>
                <w:szCs w:val="20"/>
              </w:rPr>
            </w:pPr>
          </w:p>
        </w:tc>
      </w:tr>
      <w:tr w:rsidR="00CB3AB2" w:rsidRPr="003100DA" w14:paraId="73E30C8E" w14:textId="77777777" w:rsidTr="00646329">
        <w:trPr>
          <w:jc w:val="center"/>
        </w:trPr>
        <w:tc>
          <w:tcPr>
            <w:tcW w:w="2054" w:type="dxa"/>
          </w:tcPr>
          <w:p w14:paraId="273C77E6" w14:textId="77777777" w:rsidR="00CB3AB2" w:rsidRPr="00860610" w:rsidRDefault="00CB3AB2" w:rsidP="00646329">
            <w:pPr>
              <w:jc w:val="both"/>
              <w:rPr>
                <w:rFonts w:cs="Arial"/>
                <w:szCs w:val="20"/>
              </w:rPr>
            </w:pPr>
            <w:r w:rsidRPr="00860610">
              <w:rPr>
                <w:rFonts w:cs="Arial"/>
                <w:szCs w:val="20"/>
              </w:rPr>
              <w:lastRenderedPageBreak/>
              <w:t>Deixar de</w:t>
            </w:r>
            <w:r>
              <w:rPr>
                <w:rFonts w:cs="Arial"/>
                <w:szCs w:val="20"/>
              </w:rPr>
              <w:t xml:space="preserve"> cumprir com pelo menos um dos prazos descritos no Termo de Referência.</w:t>
            </w:r>
          </w:p>
        </w:tc>
        <w:tc>
          <w:tcPr>
            <w:tcW w:w="1854" w:type="dxa"/>
            <w:vMerge/>
          </w:tcPr>
          <w:p w14:paraId="55D06E6C" w14:textId="77777777" w:rsidR="00CB3AB2" w:rsidRPr="003100DA" w:rsidRDefault="00CB3AB2" w:rsidP="00646329">
            <w:pPr>
              <w:jc w:val="center"/>
              <w:rPr>
                <w:rFonts w:cs="Arial"/>
                <w:szCs w:val="20"/>
              </w:rPr>
            </w:pPr>
          </w:p>
        </w:tc>
        <w:tc>
          <w:tcPr>
            <w:tcW w:w="1583" w:type="dxa"/>
            <w:vAlign w:val="center"/>
          </w:tcPr>
          <w:p w14:paraId="38290418" w14:textId="77777777" w:rsidR="00CB3AB2" w:rsidRPr="003100DA" w:rsidRDefault="00CB3AB2" w:rsidP="00646329">
            <w:pPr>
              <w:jc w:val="center"/>
              <w:rPr>
                <w:rFonts w:cs="Arial"/>
                <w:szCs w:val="20"/>
              </w:rPr>
            </w:pPr>
            <w:r w:rsidRPr="003100DA">
              <w:rPr>
                <w:rFonts w:cs="Arial"/>
                <w:szCs w:val="20"/>
              </w:rPr>
              <w:t>0,3</w:t>
            </w:r>
          </w:p>
        </w:tc>
        <w:tc>
          <w:tcPr>
            <w:tcW w:w="1696" w:type="dxa"/>
          </w:tcPr>
          <w:p w14:paraId="188EE4E9" w14:textId="77777777" w:rsidR="00CB3AB2" w:rsidRPr="003100DA" w:rsidRDefault="00CB3AB2" w:rsidP="00646329">
            <w:pPr>
              <w:jc w:val="center"/>
              <w:rPr>
                <w:rFonts w:cs="Arial"/>
                <w:szCs w:val="20"/>
              </w:rPr>
            </w:pPr>
          </w:p>
        </w:tc>
        <w:tc>
          <w:tcPr>
            <w:tcW w:w="2702" w:type="dxa"/>
          </w:tcPr>
          <w:p w14:paraId="3CF09077" w14:textId="77777777" w:rsidR="00CB3AB2" w:rsidRPr="003100DA" w:rsidRDefault="00CB3AB2" w:rsidP="00646329">
            <w:pPr>
              <w:jc w:val="center"/>
              <w:rPr>
                <w:rFonts w:cs="Arial"/>
                <w:szCs w:val="20"/>
              </w:rPr>
            </w:pPr>
          </w:p>
        </w:tc>
      </w:tr>
      <w:tr w:rsidR="00CB3AB2" w:rsidRPr="003100DA" w14:paraId="56666B31" w14:textId="77777777" w:rsidTr="00646329">
        <w:trPr>
          <w:jc w:val="center"/>
        </w:trPr>
        <w:tc>
          <w:tcPr>
            <w:tcW w:w="7187" w:type="dxa"/>
            <w:gridSpan w:val="4"/>
          </w:tcPr>
          <w:p w14:paraId="68658FEE" w14:textId="77777777" w:rsidR="00CB3AB2" w:rsidRPr="003100DA" w:rsidRDefault="00CB3AB2" w:rsidP="00646329">
            <w:pPr>
              <w:jc w:val="center"/>
              <w:rPr>
                <w:rFonts w:cs="Arial"/>
                <w:szCs w:val="20"/>
              </w:rPr>
            </w:pPr>
            <w:r w:rsidRPr="00291632">
              <w:rPr>
                <w:rFonts w:cs="Arial"/>
                <w:szCs w:val="20"/>
              </w:rPr>
              <w:t>Pontuação Total do Serviço</w:t>
            </w:r>
          </w:p>
        </w:tc>
        <w:tc>
          <w:tcPr>
            <w:tcW w:w="2702" w:type="dxa"/>
          </w:tcPr>
          <w:p w14:paraId="1B4F907A" w14:textId="77777777" w:rsidR="00CB3AB2" w:rsidRPr="003100DA" w:rsidRDefault="00CB3AB2" w:rsidP="00646329">
            <w:pPr>
              <w:jc w:val="center"/>
              <w:rPr>
                <w:rFonts w:cs="Arial"/>
                <w:szCs w:val="20"/>
              </w:rPr>
            </w:pPr>
          </w:p>
        </w:tc>
      </w:tr>
    </w:tbl>
    <w:p w14:paraId="322B0C98" w14:textId="77777777" w:rsidR="00CB3AB2" w:rsidRDefault="00CB3AB2" w:rsidP="00CB3AB2">
      <w:pPr>
        <w:jc w:val="center"/>
      </w:pPr>
    </w:p>
    <w:p w14:paraId="17C53EC7" w14:textId="77777777" w:rsidR="00834F79" w:rsidRDefault="00834F79" w:rsidP="00CB3AB2">
      <w:pPr>
        <w:ind w:hanging="709"/>
        <w:jc w:val="center"/>
        <w:rPr>
          <w:rFonts w:cs="Arial"/>
          <w:szCs w:val="20"/>
        </w:rPr>
      </w:pPr>
    </w:p>
    <w:p w14:paraId="0506088D" w14:textId="77777777" w:rsidR="00834F79" w:rsidRDefault="00834F79" w:rsidP="00CB3AB2">
      <w:pPr>
        <w:ind w:hanging="709"/>
        <w:jc w:val="center"/>
        <w:rPr>
          <w:rFonts w:cs="Arial"/>
          <w:szCs w:val="20"/>
        </w:rPr>
      </w:pPr>
    </w:p>
    <w:p w14:paraId="388EFC3C" w14:textId="77777777" w:rsidR="00CB3AB2" w:rsidRDefault="00CB3AB2" w:rsidP="00CB3AB2">
      <w:pPr>
        <w:ind w:hanging="709"/>
        <w:jc w:val="center"/>
        <w:rPr>
          <w:rFonts w:cs="Arial"/>
          <w:szCs w:val="20"/>
        </w:rPr>
      </w:pPr>
      <w:r w:rsidRPr="00291632">
        <w:rPr>
          <w:rFonts w:cs="Arial"/>
          <w:szCs w:val="20"/>
        </w:rPr>
        <w:t>Período da Avaliação: ____/____/______ a ____/____/______.</w:t>
      </w:r>
    </w:p>
    <w:p w14:paraId="606F5B8B" w14:textId="77777777" w:rsidR="00CB3AB2" w:rsidRPr="00291632" w:rsidRDefault="00CB3AB2" w:rsidP="00CB3AB2">
      <w:pPr>
        <w:ind w:hanging="709"/>
        <w:jc w:val="center"/>
        <w:rPr>
          <w:rFonts w:cs="Arial"/>
          <w:szCs w:val="20"/>
        </w:rPr>
      </w:pPr>
    </w:p>
    <w:p w14:paraId="2B17C3DB" w14:textId="655D935E" w:rsidR="00CB3AB2" w:rsidRDefault="00CB3AB2" w:rsidP="00CB3AB2">
      <w:pPr>
        <w:ind w:left="1224" w:hanging="1933"/>
        <w:contextualSpacing/>
        <w:rPr>
          <w:rFonts w:cs="Arial"/>
          <w:szCs w:val="20"/>
        </w:rPr>
      </w:pPr>
      <w:r>
        <w:rPr>
          <w:rFonts w:cs="Arial"/>
          <w:szCs w:val="20"/>
        </w:rPr>
        <w:t xml:space="preserve">  </w:t>
      </w:r>
      <w:r w:rsidR="00834F79">
        <w:rPr>
          <w:rFonts w:cs="Arial"/>
          <w:szCs w:val="20"/>
        </w:rPr>
        <w:t>_</w:t>
      </w:r>
      <w:r>
        <w:rPr>
          <w:rFonts w:cs="Arial"/>
          <w:szCs w:val="20"/>
        </w:rPr>
        <w:t xml:space="preserve">___________________                                                                            </w:t>
      </w:r>
      <w:r w:rsidR="00834F79">
        <w:rPr>
          <w:rFonts w:cs="Arial"/>
          <w:szCs w:val="20"/>
        </w:rPr>
        <w:t>___</w:t>
      </w:r>
      <w:r>
        <w:rPr>
          <w:rFonts w:cs="Arial"/>
          <w:szCs w:val="20"/>
        </w:rPr>
        <w:t>_________________________</w:t>
      </w:r>
    </w:p>
    <w:p w14:paraId="49C172AA" w14:textId="596B7240" w:rsidR="00CB3AB2" w:rsidRDefault="00CB3AB2" w:rsidP="00CB3AB2">
      <w:pPr>
        <w:ind w:left="1224" w:hanging="1933"/>
        <w:contextualSpacing/>
      </w:pPr>
      <w:r>
        <w:rPr>
          <w:rFonts w:cs="Arial"/>
          <w:szCs w:val="20"/>
        </w:rPr>
        <w:t xml:space="preserve">  </w:t>
      </w:r>
      <w:r w:rsidRPr="00291632">
        <w:rPr>
          <w:rFonts w:cs="Arial"/>
          <w:szCs w:val="20"/>
        </w:rPr>
        <w:t>FISCAL DO CONTRATO</w:t>
      </w:r>
      <w:r>
        <w:rPr>
          <w:rFonts w:cs="Arial"/>
          <w:szCs w:val="20"/>
        </w:rPr>
        <w:t xml:space="preserve">                                                   </w:t>
      </w:r>
      <w:r w:rsidR="00834F79">
        <w:rPr>
          <w:rFonts w:cs="Arial"/>
          <w:szCs w:val="20"/>
        </w:rPr>
        <w:t xml:space="preserve">                         </w:t>
      </w:r>
      <w:r>
        <w:rPr>
          <w:rFonts w:cs="Arial"/>
          <w:szCs w:val="20"/>
        </w:rPr>
        <w:t>REPRESENTANTE DA EMPRESA</w:t>
      </w:r>
    </w:p>
    <w:p w14:paraId="65DBAF40" w14:textId="77777777" w:rsidR="00BE4C6E" w:rsidRPr="00C60729" w:rsidRDefault="00BE4C6E" w:rsidP="00CB3AB2">
      <w:pPr>
        <w:jc w:val="center"/>
        <w:rPr>
          <w:rFonts w:cs="Arial"/>
          <w:szCs w:val="20"/>
        </w:rPr>
      </w:pPr>
    </w:p>
    <w:p w14:paraId="7CCCAA08" w14:textId="77777777" w:rsidR="00BE4C6E" w:rsidRPr="00C11B30" w:rsidRDefault="00BE4C6E" w:rsidP="00E93425">
      <w:pPr>
        <w:ind w:left="357"/>
        <w:jc w:val="center"/>
        <w:rPr>
          <w:rFonts w:cs="Arial"/>
          <w:szCs w:val="20"/>
          <w:lang w:val="x-none"/>
        </w:rPr>
      </w:pPr>
    </w:p>
    <w:p w14:paraId="727E03A2" w14:textId="77777777" w:rsidR="00E93425" w:rsidRPr="00C11B30" w:rsidRDefault="00E93425" w:rsidP="00E93425">
      <w:pPr>
        <w:rPr>
          <w:rFonts w:cs="Arial"/>
          <w:szCs w:val="20"/>
          <w:lang w:val="x-none"/>
        </w:rPr>
      </w:pPr>
    </w:p>
    <w:p w14:paraId="215E33CC" w14:textId="77777777" w:rsidR="008B6150" w:rsidRPr="00E65329" w:rsidRDefault="008B6150" w:rsidP="00E65329">
      <w:pPr>
        <w:jc w:val="center"/>
        <w:rPr>
          <w:rFonts w:cs="Arial"/>
          <w:szCs w:val="20"/>
        </w:rPr>
      </w:pPr>
      <w:bookmarkStart w:id="1" w:name="_GoBack"/>
      <w:bookmarkEnd w:id="1"/>
    </w:p>
    <w:sectPr w:rsidR="008B6150" w:rsidRPr="00E65329" w:rsidSect="00B2763B">
      <w:footerReference w:type="default" r:id="rId15"/>
      <w:headerReference w:type="first" r:id="rId16"/>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11A37" w14:textId="77777777" w:rsidR="006C158D" w:rsidRDefault="006C158D">
      <w:r>
        <w:separator/>
      </w:r>
    </w:p>
  </w:endnote>
  <w:endnote w:type="continuationSeparator" w:id="0">
    <w:p w14:paraId="2DF2759D" w14:textId="77777777" w:rsidR="006C158D" w:rsidRDefault="006C158D">
      <w:r>
        <w:continuationSeparator/>
      </w:r>
    </w:p>
  </w:endnote>
  <w:endnote w:type="continuationNotice" w:id="1">
    <w:p w14:paraId="3C026472" w14:textId="77777777" w:rsidR="006C158D" w:rsidRDefault="006C1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arSymbol">
    <w:charset w:val="02"/>
    <w:family w:val="auto"/>
    <w:pitch w:val="default"/>
  </w:font>
  <w:font w:name="OpenSymbol">
    <w:altName w:val="Arial Unicode MS"/>
    <w:charset w:val="01"/>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34EF" w14:textId="6F0EFC0E" w:rsidR="007B3E18" w:rsidRPr="004B7494" w:rsidRDefault="002815AF" w:rsidP="004B7494">
    <w:pPr>
      <w:pStyle w:val="Rodap"/>
    </w:pPr>
    <w:r w:rsidRPr="004B749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5F169" w14:textId="77777777" w:rsidR="006C158D" w:rsidRDefault="006C158D">
      <w:r>
        <w:separator/>
      </w:r>
    </w:p>
  </w:footnote>
  <w:footnote w:type="continuationSeparator" w:id="0">
    <w:p w14:paraId="3934B02F" w14:textId="77777777" w:rsidR="006C158D" w:rsidRDefault="006C158D">
      <w:r>
        <w:continuationSeparator/>
      </w:r>
    </w:p>
  </w:footnote>
  <w:footnote w:type="continuationNotice" w:id="1">
    <w:p w14:paraId="041FF73D" w14:textId="77777777" w:rsidR="006C158D" w:rsidRDefault="006C15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AF98" w14:textId="0BBDFEE8" w:rsidR="00B2763B" w:rsidRPr="002A4436" w:rsidRDefault="00B2763B" w:rsidP="00B2763B">
    <w:pPr>
      <w:tabs>
        <w:tab w:val="center" w:pos="4252"/>
        <w:tab w:val="right" w:pos="8504"/>
      </w:tabs>
      <w:jc w:val="center"/>
      <w:rPr>
        <w:rFonts w:ascii="Ecofont_Spranq_eco_Sans" w:hAnsi="Ecofont_Spranq_eco_Sans" w:cs="Times New Roman"/>
        <w:sz w:val="24"/>
        <w:lang w:val="x-none" w:eastAsia="x-none"/>
      </w:rPr>
    </w:pPr>
    <w:r w:rsidRPr="002A4436">
      <w:rPr>
        <w:rFonts w:ascii="Ecofont_Spranq_eco_Sans" w:hAnsi="Ecofont_Spranq_eco_Sans" w:cs="Times New Roman"/>
        <w:sz w:val="24"/>
        <w:lang w:val="x-none" w:eastAsia="x-none"/>
      </w:rPr>
      <w:object w:dxaOrig="4034" w:dyaOrig="4381" w14:anchorId="2B08A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53.7pt" o:ole="" fillcolor="window">
          <v:imagedata r:id="rId1" o:title=""/>
        </v:shape>
        <o:OLEObject Type="Embed" ProgID="PBrush" ShapeID="_x0000_i1025" DrawAspect="Content" ObjectID="_1596281098" r:id="rId2"/>
      </w:object>
    </w:r>
  </w:p>
  <w:p w14:paraId="383A0B73" w14:textId="77777777" w:rsidR="00B2763B" w:rsidRPr="002A4436" w:rsidRDefault="00B2763B" w:rsidP="00B2763B">
    <w:pPr>
      <w:jc w:val="center"/>
      <w:rPr>
        <w:b/>
        <w:sz w:val="18"/>
        <w:szCs w:val="18"/>
      </w:rPr>
    </w:pPr>
    <w:r w:rsidRPr="002A4436">
      <w:rPr>
        <w:b/>
        <w:sz w:val="18"/>
        <w:szCs w:val="18"/>
      </w:rPr>
      <w:t>MINISTÉRIO DA EDUCAÇÃO</w:t>
    </w:r>
  </w:p>
  <w:p w14:paraId="25D5FB38" w14:textId="77777777" w:rsidR="00B2763B" w:rsidRPr="002A4436" w:rsidRDefault="00B2763B" w:rsidP="00B2763B">
    <w:pPr>
      <w:jc w:val="center"/>
      <w:rPr>
        <w:b/>
        <w:sz w:val="18"/>
        <w:szCs w:val="18"/>
      </w:rPr>
    </w:pPr>
    <w:r w:rsidRPr="002A4436">
      <w:rPr>
        <w:b/>
        <w:sz w:val="18"/>
        <w:szCs w:val="18"/>
      </w:rPr>
      <w:t>UNIVERSIDADE FEDERAL RURAL DO SEMI-ÁRIDO</w:t>
    </w:r>
  </w:p>
  <w:p w14:paraId="1D134EEA" w14:textId="77777777" w:rsidR="00B2763B" w:rsidRPr="002A4436" w:rsidRDefault="00B2763B" w:rsidP="00B2763B">
    <w:pPr>
      <w:jc w:val="center"/>
      <w:rPr>
        <w:b/>
        <w:sz w:val="18"/>
        <w:szCs w:val="18"/>
      </w:rPr>
    </w:pPr>
    <w:r w:rsidRPr="002A4436">
      <w:rPr>
        <w:b/>
        <w:sz w:val="18"/>
        <w:szCs w:val="18"/>
      </w:rPr>
      <w:t>PRÓ-REITORIA DE ADMINISTRAÇÃO</w:t>
    </w:r>
  </w:p>
  <w:p w14:paraId="08C729FF" w14:textId="77777777" w:rsidR="00B2763B" w:rsidRPr="002A4436" w:rsidRDefault="00B2763B" w:rsidP="00B2763B">
    <w:pPr>
      <w:jc w:val="center"/>
      <w:rPr>
        <w:b/>
        <w:sz w:val="18"/>
        <w:szCs w:val="18"/>
      </w:rPr>
    </w:pPr>
    <w:r w:rsidRPr="002A4436">
      <w:rPr>
        <w:b/>
        <w:sz w:val="18"/>
        <w:szCs w:val="18"/>
      </w:rPr>
      <w:t>DIVISÃO DE CONTRATOS</w:t>
    </w:r>
  </w:p>
  <w:p w14:paraId="687471EA" w14:textId="2D7F3D41" w:rsidR="003A241C" w:rsidRDefault="003A24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3C1FF3"/>
    <w:multiLevelType w:val="multilevel"/>
    <w:tmpl w:val="6360E72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9B51F37"/>
    <w:multiLevelType w:val="multilevel"/>
    <w:tmpl w:val="86DE6F14"/>
    <w:lvl w:ilvl="0">
      <w:start w:val="10"/>
      <w:numFmt w:val="decimal"/>
      <w:lvlText w:val="%1"/>
      <w:lvlJc w:val="left"/>
      <w:pPr>
        <w:ind w:left="645" w:hanging="645"/>
      </w:pPr>
      <w:rPr>
        <w:rFonts w:hint="default"/>
      </w:rPr>
    </w:lvl>
    <w:lvl w:ilvl="1">
      <w:start w:val="12"/>
      <w:numFmt w:val="decimal"/>
      <w:lvlText w:val="%1.%2"/>
      <w:lvlJc w:val="left"/>
      <w:pPr>
        <w:ind w:left="1212" w:hanging="64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C695634"/>
    <w:multiLevelType w:val="multilevel"/>
    <w:tmpl w:val="D90890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012532"/>
    <w:multiLevelType w:val="multilevel"/>
    <w:tmpl w:val="60620FA6"/>
    <w:lvl w:ilvl="0">
      <w:start w:val="8"/>
      <w:numFmt w:val="decimal"/>
      <w:lvlText w:val="%1"/>
      <w:lvlJc w:val="left"/>
      <w:pPr>
        <w:ind w:left="375" w:hanging="375"/>
      </w:pPr>
      <w:rPr>
        <w:rFonts w:hint="default"/>
      </w:rPr>
    </w:lvl>
    <w:lvl w:ilvl="1">
      <w:start w:val="19"/>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6C7BE5"/>
    <w:multiLevelType w:val="multilevel"/>
    <w:tmpl w:val="9360754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b w:val="0"/>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1BB23AF4"/>
    <w:multiLevelType w:val="multilevel"/>
    <w:tmpl w:val="307C75B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D5C100D"/>
    <w:multiLevelType w:val="multilevel"/>
    <w:tmpl w:val="87BE2CBE"/>
    <w:lvl w:ilvl="0">
      <w:start w:val="1"/>
      <w:numFmt w:val="decimal"/>
      <w:pStyle w:val="Nivel01"/>
      <w:lvlText w:val="%1."/>
      <w:lvlJc w:val="left"/>
      <w:pPr>
        <w:ind w:left="6455" w:hanging="360"/>
      </w:pPr>
      <w:rPr>
        <w:rFonts w:ascii="Arial" w:eastAsiaTheme="majorEastAsia" w:hAnsi="Arial" w:cs="Arial" w:hint="default"/>
        <w:b/>
        <w:i w:val="0"/>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2064" w:hanging="504"/>
      </w:pPr>
      <w:rPr>
        <w:rFonts w:hint="default"/>
        <w:b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B22213"/>
    <w:multiLevelType w:val="multilevel"/>
    <w:tmpl w:val="D280261A"/>
    <w:lvl w:ilvl="0">
      <w:start w:val="17"/>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99579CE"/>
    <w:multiLevelType w:val="multilevel"/>
    <w:tmpl w:val="EA044CBA"/>
    <w:lvl w:ilvl="0">
      <w:start w:val="4"/>
      <w:numFmt w:val="decimal"/>
      <w:lvlText w:val="%1"/>
      <w:lvlJc w:val="left"/>
      <w:pPr>
        <w:ind w:left="6881" w:hanging="360"/>
      </w:pPr>
      <w:rPr>
        <w:rFonts w:hint="default"/>
      </w:rPr>
    </w:lvl>
    <w:lvl w:ilvl="1">
      <w:start w:val="1"/>
      <w:numFmt w:val="decimal"/>
      <w:lvlText w:val="%1.%2"/>
      <w:lvlJc w:val="left"/>
      <w:pPr>
        <w:ind w:left="4613" w:hanging="360"/>
      </w:pPr>
      <w:rPr>
        <w:rFonts w:hint="default"/>
        <w:color w:val="auto"/>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1">
    <w:nsid w:val="2A8E4F71"/>
    <w:multiLevelType w:val="multilevel"/>
    <w:tmpl w:val="EFB6B9AC"/>
    <w:lvl w:ilvl="0">
      <w:start w:val="14"/>
      <w:numFmt w:val="decimal"/>
      <w:lvlText w:val="%1"/>
      <w:lvlJc w:val="left"/>
      <w:pPr>
        <w:ind w:left="540" w:hanging="540"/>
      </w:pPr>
      <w:rPr>
        <w:rFonts w:cs="Arial" w:hint="default"/>
      </w:rPr>
    </w:lvl>
    <w:lvl w:ilvl="1">
      <w:start w:val="2"/>
      <w:numFmt w:val="decimal"/>
      <w:lvlText w:val="%1.%2"/>
      <w:lvlJc w:val="left"/>
      <w:pPr>
        <w:ind w:left="1107" w:hanging="540"/>
      </w:pPr>
      <w:rPr>
        <w:rFonts w:cs="Arial" w:hint="default"/>
      </w:rPr>
    </w:lvl>
    <w:lvl w:ilvl="2">
      <w:start w:val="2"/>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2">
    <w:nsid w:val="2F3012BC"/>
    <w:multiLevelType w:val="multilevel"/>
    <w:tmpl w:val="EEE67F06"/>
    <w:lvl w:ilvl="0">
      <w:start w:val="9"/>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97628F7"/>
    <w:multiLevelType w:val="multilevel"/>
    <w:tmpl w:val="0BBC657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A516287"/>
    <w:multiLevelType w:val="multilevel"/>
    <w:tmpl w:val="D1982A6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F9D240C"/>
    <w:multiLevelType w:val="multilevel"/>
    <w:tmpl w:val="A8FA0FE4"/>
    <w:lvl w:ilvl="0">
      <w:start w:val="22"/>
      <w:numFmt w:val="decimal"/>
      <w:lvlText w:val="%1"/>
      <w:lvlJc w:val="left"/>
      <w:pPr>
        <w:ind w:left="375" w:hanging="375"/>
      </w:pPr>
      <w:rPr>
        <w:rFonts w:hint="default"/>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0733C92"/>
    <w:multiLevelType w:val="hybridMultilevel"/>
    <w:tmpl w:val="D22C9408"/>
    <w:lvl w:ilvl="0" w:tplc="3270389A">
      <w:start w:val="1"/>
      <w:numFmt w:val="lowerLetter"/>
      <w:lvlText w:val="%1)"/>
      <w:lvlJc w:val="left"/>
      <w:pPr>
        <w:ind w:left="2487" w:hanging="360"/>
      </w:pPr>
      <w:rPr>
        <w:rFonts w:hint="default"/>
      </w:r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7">
    <w:nsid w:val="46557678"/>
    <w:multiLevelType w:val="multilevel"/>
    <w:tmpl w:val="2D741568"/>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D03271D"/>
    <w:multiLevelType w:val="multilevel"/>
    <w:tmpl w:val="99E20986"/>
    <w:lvl w:ilvl="0">
      <w:start w:val="2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DC66CF0"/>
    <w:multiLevelType w:val="hybridMultilevel"/>
    <w:tmpl w:val="EC16BDE2"/>
    <w:lvl w:ilvl="0" w:tplc="94783F32">
      <w:start w:val="8"/>
      <w:numFmt w:val="decimal"/>
      <w:lvlText w:val="%1"/>
      <w:lvlJc w:val="left"/>
      <w:pPr>
        <w:ind w:left="717" w:hanging="360"/>
      </w:pPr>
      <w:rPr>
        <w:rFonts w:hint="default"/>
      </w:r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0">
    <w:nsid w:val="525146ED"/>
    <w:multiLevelType w:val="multilevel"/>
    <w:tmpl w:val="5C6C28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1">
    <w:nsid w:val="5B4654D9"/>
    <w:multiLevelType w:val="multilevel"/>
    <w:tmpl w:val="8F728E5A"/>
    <w:lvl w:ilvl="0">
      <w:start w:val="22"/>
      <w:numFmt w:val="decimal"/>
      <w:lvlText w:val="%1"/>
      <w:lvlJc w:val="left"/>
      <w:pPr>
        <w:ind w:left="375" w:hanging="375"/>
      </w:pPr>
    </w:lvl>
    <w:lvl w:ilvl="1">
      <w:start w:val="1"/>
      <w:numFmt w:val="decimal"/>
      <w:lvlText w:val="%1.%2"/>
      <w:lvlJc w:val="left"/>
      <w:pPr>
        <w:ind w:left="800" w:hanging="37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nsid w:val="60641812"/>
    <w:multiLevelType w:val="multilevel"/>
    <w:tmpl w:val="91782EE6"/>
    <w:lvl w:ilvl="0">
      <w:start w:val="10"/>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D9837A8"/>
    <w:multiLevelType w:val="hybridMultilevel"/>
    <w:tmpl w:val="04C427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DAA68A6"/>
    <w:multiLevelType w:val="multilevel"/>
    <w:tmpl w:val="B6AC70A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6">
    <w:nsid w:val="70541939"/>
    <w:multiLevelType w:val="multilevel"/>
    <w:tmpl w:val="97AACD1C"/>
    <w:lvl w:ilvl="0">
      <w:start w:val="9"/>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76CB2711"/>
    <w:multiLevelType w:val="multilevel"/>
    <w:tmpl w:val="CC3C995C"/>
    <w:lvl w:ilvl="0">
      <w:start w:val="8"/>
      <w:numFmt w:val="decimal"/>
      <w:lvlText w:val="%1"/>
      <w:lvlJc w:val="left"/>
      <w:pPr>
        <w:ind w:left="375" w:hanging="375"/>
      </w:pPr>
      <w:rPr>
        <w:rFonts w:hint="default"/>
      </w:rPr>
    </w:lvl>
    <w:lvl w:ilvl="1">
      <w:start w:val="22"/>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7FE43037"/>
    <w:multiLevelType w:val="multilevel"/>
    <w:tmpl w:val="F56E0D8C"/>
    <w:lvl w:ilvl="0">
      <w:start w:val="3"/>
      <w:numFmt w:val="decimal"/>
      <w:lvlText w:val="%1."/>
      <w:lvlJc w:val="left"/>
      <w:pPr>
        <w:ind w:left="384" w:hanging="384"/>
      </w:pPr>
      <w:rPr>
        <w:rFonts w:hint="default"/>
      </w:rPr>
    </w:lvl>
    <w:lvl w:ilvl="1">
      <w:start w:val="2"/>
      <w:numFmt w:val="decimal"/>
      <w:lvlText w:val="%1.%2."/>
      <w:lvlJc w:val="left"/>
      <w:pPr>
        <w:ind w:left="1430" w:hanging="720"/>
      </w:pPr>
      <w:rPr>
        <w:rFonts w:ascii="Ecofont_Spranq_eco_Sans" w:hAnsi="Ecofont_Spranq_eco_Sans" w:hint="default"/>
        <w:b w:val="0"/>
        <w:color w:val="auto"/>
        <w:sz w:val="20"/>
        <w:szCs w:val="20"/>
      </w:rPr>
    </w:lvl>
    <w:lvl w:ilvl="2">
      <w:start w:val="1"/>
      <w:numFmt w:val="decimal"/>
      <w:lvlText w:val="%1.%2.%3."/>
      <w:lvlJc w:val="left"/>
      <w:pPr>
        <w:ind w:left="2140" w:hanging="720"/>
      </w:pPr>
      <w:rPr>
        <w:rFonts w:hint="default"/>
        <w:b w:val="0"/>
        <w:i w:val="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8"/>
  </w:num>
  <w:num w:numId="2">
    <w:abstractNumId w:val="0"/>
  </w:num>
  <w:num w:numId="3">
    <w:abstractNumId w:val="28"/>
  </w:num>
  <w:num w:numId="4">
    <w:abstractNumId w:val="4"/>
  </w:num>
  <w:num w:numId="5">
    <w:abstractNumId w:val="27"/>
  </w:num>
  <w:num w:numId="6">
    <w:abstractNumId w:val="20"/>
  </w:num>
  <w:num w:numId="7">
    <w:abstractNumId w:val="26"/>
  </w:num>
  <w:num w:numId="8">
    <w:abstractNumId w:val="12"/>
  </w:num>
  <w:num w:numId="9">
    <w:abstractNumId w:val="6"/>
  </w:num>
  <w:num w:numId="10">
    <w:abstractNumId w:val="22"/>
  </w:num>
  <w:num w:numId="11">
    <w:abstractNumId w:val="2"/>
  </w:num>
  <w:num w:numId="12">
    <w:abstractNumId w:val="7"/>
  </w:num>
  <w:num w:numId="13">
    <w:abstractNumId w:val="16"/>
  </w:num>
  <w:num w:numId="14">
    <w:abstractNumId w:val="18"/>
  </w:num>
  <w:num w:numId="15">
    <w:abstractNumId w:val="15"/>
  </w:num>
  <w:num w:numId="16">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9"/>
  </w:num>
  <w:num w:numId="20">
    <w:abstractNumId w:val="13"/>
  </w:num>
  <w:num w:numId="21">
    <w:abstractNumId w:val="5"/>
  </w:num>
  <w:num w:numId="22">
    <w:abstractNumId w:val="17"/>
  </w:num>
  <w:num w:numId="23">
    <w:abstractNumId w:val="23"/>
  </w:num>
  <w:num w:numId="24">
    <w:abstractNumId w:val="14"/>
  </w:num>
  <w:num w:numId="25">
    <w:abstractNumId w:val="8"/>
  </w:num>
  <w:num w:numId="26">
    <w:abstractNumId w:val="8"/>
  </w:num>
  <w:num w:numId="27">
    <w:abstractNumId w:val="10"/>
  </w:num>
  <w:num w:numId="28">
    <w:abstractNumId w:val="19"/>
  </w:num>
  <w:num w:numId="29">
    <w:abstractNumId w:val="1"/>
  </w:num>
  <w:num w:numId="30">
    <w:abstractNumId w:val="1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4A51"/>
    <w:rsid w:val="00005C75"/>
    <w:rsid w:val="00006179"/>
    <w:rsid w:val="000073F3"/>
    <w:rsid w:val="000136E3"/>
    <w:rsid w:val="0001427F"/>
    <w:rsid w:val="0001451E"/>
    <w:rsid w:val="00014B1F"/>
    <w:rsid w:val="0002260C"/>
    <w:rsid w:val="0002306D"/>
    <w:rsid w:val="000242C8"/>
    <w:rsid w:val="000248E6"/>
    <w:rsid w:val="000249D8"/>
    <w:rsid w:val="00025B38"/>
    <w:rsid w:val="00027155"/>
    <w:rsid w:val="000278BB"/>
    <w:rsid w:val="000318BA"/>
    <w:rsid w:val="000322A8"/>
    <w:rsid w:val="00032B69"/>
    <w:rsid w:val="00032EA8"/>
    <w:rsid w:val="00034A29"/>
    <w:rsid w:val="00034CDA"/>
    <w:rsid w:val="00034FD6"/>
    <w:rsid w:val="00036437"/>
    <w:rsid w:val="00040957"/>
    <w:rsid w:val="00044685"/>
    <w:rsid w:val="00045EE0"/>
    <w:rsid w:val="00046709"/>
    <w:rsid w:val="00047D73"/>
    <w:rsid w:val="00051782"/>
    <w:rsid w:val="00055034"/>
    <w:rsid w:val="00055889"/>
    <w:rsid w:val="00056433"/>
    <w:rsid w:val="000564D1"/>
    <w:rsid w:val="0005762C"/>
    <w:rsid w:val="00060414"/>
    <w:rsid w:val="00062853"/>
    <w:rsid w:val="0006537A"/>
    <w:rsid w:val="00065A83"/>
    <w:rsid w:val="00066368"/>
    <w:rsid w:val="000664B3"/>
    <w:rsid w:val="000670EC"/>
    <w:rsid w:val="00067104"/>
    <w:rsid w:val="000677A2"/>
    <w:rsid w:val="00070375"/>
    <w:rsid w:val="0007075C"/>
    <w:rsid w:val="00070EA5"/>
    <w:rsid w:val="0007128C"/>
    <w:rsid w:val="000725AE"/>
    <w:rsid w:val="00072BD1"/>
    <w:rsid w:val="00073FFF"/>
    <w:rsid w:val="00074033"/>
    <w:rsid w:val="00074242"/>
    <w:rsid w:val="00074735"/>
    <w:rsid w:val="0007625C"/>
    <w:rsid w:val="00076CBC"/>
    <w:rsid w:val="00076E88"/>
    <w:rsid w:val="000779C7"/>
    <w:rsid w:val="00081098"/>
    <w:rsid w:val="00081282"/>
    <w:rsid w:val="000826B8"/>
    <w:rsid w:val="00084293"/>
    <w:rsid w:val="00087EF2"/>
    <w:rsid w:val="00090F5D"/>
    <w:rsid w:val="00092684"/>
    <w:rsid w:val="00092759"/>
    <w:rsid w:val="00092782"/>
    <w:rsid w:val="00093F09"/>
    <w:rsid w:val="00094321"/>
    <w:rsid w:val="00095D2E"/>
    <w:rsid w:val="0009644D"/>
    <w:rsid w:val="000967EB"/>
    <w:rsid w:val="000A0129"/>
    <w:rsid w:val="000A03F4"/>
    <w:rsid w:val="000A102A"/>
    <w:rsid w:val="000A1A7B"/>
    <w:rsid w:val="000A1B88"/>
    <w:rsid w:val="000A23DA"/>
    <w:rsid w:val="000A674F"/>
    <w:rsid w:val="000A6EF7"/>
    <w:rsid w:val="000B09D6"/>
    <w:rsid w:val="000B56AB"/>
    <w:rsid w:val="000B7B55"/>
    <w:rsid w:val="000C123B"/>
    <w:rsid w:val="000C1A8D"/>
    <w:rsid w:val="000C20A7"/>
    <w:rsid w:val="000C21AD"/>
    <w:rsid w:val="000C2305"/>
    <w:rsid w:val="000C2C16"/>
    <w:rsid w:val="000C3637"/>
    <w:rsid w:val="000C40ED"/>
    <w:rsid w:val="000C4A1A"/>
    <w:rsid w:val="000C5AF1"/>
    <w:rsid w:val="000C5D14"/>
    <w:rsid w:val="000C670A"/>
    <w:rsid w:val="000D2AC3"/>
    <w:rsid w:val="000D4D3E"/>
    <w:rsid w:val="000D7268"/>
    <w:rsid w:val="000E15DC"/>
    <w:rsid w:val="000E26EB"/>
    <w:rsid w:val="000E320E"/>
    <w:rsid w:val="000E4931"/>
    <w:rsid w:val="000E4B49"/>
    <w:rsid w:val="000E4F8C"/>
    <w:rsid w:val="000E69FB"/>
    <w:rsid w:val="000E76BE"/>
    <w:rsid w:val="000F104D"/>
    <w:rsid w:val="000F1C1C"/>
    <w:rsid w:val="000F4088"/>
    <w:rsid w:val="000F4BAE"/>
    <w:rsid w:val="000F4F96"/>
    <w:rsid w:val="000F5A07"/>
    <w:rsid w:val="00100990"/>
    <w:rsid w:val="00102F0D"/>
    <w:rsid w:val="00104E16"/>
    <w:rsid w:val="00105071"/>
    <w:rsid w:val="00105707"/>
    <w:rsid w:val="00106027"/>
    <w:rsid w:val="001068D1"/>
    <w:rsid w:val="001073EC"/>
    <w:rsid w:val="001103FF"/>
    <w:rsid w:val="001116F8"/>
    <w:rsid w:val="00111C8B"/>
    <w:rsid w:val="00112C8E"/>
    <w:rsid w:val="00113EEB"/>
    <w:rsid w:val="001142A9"/>
    <w:rsid w:val="00114A1C"/>
    <w:rsid w:val="00115C30"/>
    <w:rsid w:val="001174DC"/>
    <w:rsid w:val="00117D35"/>
    <w:rsid w:val="001219B0"/>
    <w:rsid w:val="00124990"/>
    <w:rsid w:val="00124F89"/>
    <w:rsid w:val="00125CCF"/>
    <w:rsid w:val="0012678B"/>
    <w:rsid w:val="0012744D"/>
    <w:rsid w:val="001274AB"/>
    <w:rsid w:val="00127D78"/>
    <w:rsid w:val="00130039"/>
    <w:rsid w:val="001304C0"/>
    <w:rsid w:val="001315F2"/>
    <w:rsid w:val="00131FC7"/>
    <w:rsid w:val="00134371"/>
    <w:rsid w:val="00135710"/>
    <w:rsid w:val="00136D43"/>
    <w:rsid w:val="0013709F"/>
    <w:rsid w:val="001372F5"/>
    <w:rsid w:val="00137BE7"/>
    <w:rsid w:val="0014004B"/>
    <w:rsid w:val="00141189"/>
    <w:rsid w:val="0014325E"/>
    <w:rsid w:val="00146261"/>
    <w:rsid w:val="0014670B"/>
    <w:rsid w:val="00146BDF"/>
    <w:rsid w:val="00150295"/>
    <w:rsid w:val="00150F54"/>
    <w:rsid w:val="001516EA"/>
    <w:rsid w:val="00152177"/>
    <w:rsid w:val="00153E25"/>
    <w:rsid w:val="00154505"/>
    <w:rsid w:val="0015684D"/>
    <w:rsid w:val="00160602"/>
    <w:rsid w:val="00160BBD"/>
    <w:rsid w:val="00160DA4"/>
    <w:rsid w:val="00165577"/>
    <w:rsid w:val="0016584A"/>
    <w:rsid w:val="00166820"/>
    <w:rsid w:val="00170CE1"/>
    <w:rsid w:val="001714A3"/>
    <w:rsid w:val="0017284B"/>
    <w:rsid w:val="00174CAA"/>
    <w:rsid w:val="00175CE0"/>
    <w:rsid w:val="00177CD5"/>
    <w:rsid w:val="0018179A"/>
    <w:rsid w:val="001817D2"/>
    <w:rsid w:val="0018218A"/>
    <w:rsid w:val="00182C2D"/>
    <w:rsid w:val="00183148"/>
    <w:rsid w:val="0018385E"/>
    <w:rsid w:val="00184086"/>
    <w:rsid w:val="001841CD"/>
    <w:rsid w:val="00184618"/>
    <w:rsid w:val="00185E83"/>
    <w:rsid w:val="001904A8"/>
    <w:rsid w:val="00191409"/>
    <w:rsid w:val="001979BA"/>
    <w:rsid w:val="001A1231"/>
    <w:rsid w:val="001A1732"/>
    <w:rsid w:val="001A20E8"/>
    <w:rsid w:val="001A2CE9"/>
    <w:rsid w:val="001A36D0"/>
    <w:rsid w:val="001A3A05"/>
    <w:rsid w:val="001A3E18"/>
    <w:rsid w:val="001A3E82"/>
    <w:rsid w:val="001A4748"/>
    <w:rsid w:val="001A570F"/>
    <w:rsid w:val="001A6294"/>
    <w:rsid w:val="001B005B"/>
    <w:rsid w:val="001B17C1"/>
    <w:rsid w:val="001B2A3F"/>
    <w:rsid w:val="001B383B"/>
    <w:rsid w:val="001B486E"/>
    <w:rsid w:val="001B48A0"/>
    <w:rsid w:val="001C0EBE"/>
    <w:rsid w:val="001C2C1F"/>
    <w:rsid w:val="001C3F32"/>
    <w:rsid w:val="001C48B6"/>
    <w:rsid w:val="001C4C04"/>
    <w:rsid w:val="001C694F"/>
    <w:rsid w:val="001C721E"/>
    <w:rsid w:val="001D1614"/>
    <w:rsid w:val="001D288E"/>
    <w:rsid w:val="001D2C58"/>
    <w:rsid w:val="001D3951"/>
    <w:rsid w:val="001D3ED8"/>
    <w:rsid w:val="001D4AFC"/>
    <w:rsid w:val="001D4EF3"/>
    <w:rsid w:val="001D7B52"/>
    <w:rsid w:val="001E07E8"/>
    <w:rsid w:val="001E1D2F"/>
    <w:rsid w:val="001E2579"/>
    <w:rsid w:val="001E2658"/>
    <w:rsid w:val="001E3AAF"/>
    <w:rsid w:val="001E3FFE"/>
    <w:rsid w:val="001E4FE5"/>
    <w:rsid w:val="001F0A6E"/>
    <w:rsid w:val="001F0D23"/>
    <w:rsid w:val="001F39FA"/>
    <w:rsid w:val="001F5154"/>
    <w:rsid w:val="001F5DF0"/>
    <w:rsid w:val="001F6A1C"/>
    <w:rsid w:val="001F6C44"/>
    <w:rsid w:val="00200097"/>
    <w:rsid w:val="00200CD3"/>
    <w:rsid w:val="00202A04"/>
    <w:rsid w:val="00202DBE"/>
    <w:rsid w:val="00203BD2"/>
    <w:rsid w:val="002046D1"/>
    <w:rsid w:val="002048DA"/>
    <w:rsid w:val="00205197"/>
    <w:rsid w:val="002053A8"/>
    <w:rsid w:val="0020593D"/>
    <w:rsid w:val="002059AC"/>
    <w:rsid w:val="00207B98"/>
    <w:rsid w:val="00210001"/>
    <w:rsid w:val="0021106D"/>
    <w:rsid w:val="00211F6A"/>
    <w:rsid w:val="00213E32"/>
    <w:rsid w:val="00214EED"/>
    <w:rsid w:val="002157D5"/>
    <w:rsid w:val="00216492"/>
    <w:rsid w:val="0021698A"/>
    <w:rsid w:val="00216AA5"/>
    <w:rsid w:val="00217070"/>
    <w:rsid w:val="00220307"/>
    <w:rsid w:val="00221BA5"/>
    <w:rsid w:val="00222980"/>
    <w:rsid w:val="002241A2"/>
    <w:rsid w:val="0022617E"/>
    <w:rsid w:val="00226320"/>
    <w:rsid w:val="00230BBE"/>
    <w:rsid w:val="00231E9C"/>
    <w:rsid w:val="00232493"/>
    <w:rsid w:val="00236EF6"/>
    <w:rsid w:val="00240B17"/>
    <w:rsid w:val="00241D78"/>
    <w:rsid w:val="00245337"/>
    <w:rsid w:val="00246DAE"/>
    <w:rsid w:val="002517CD"/>
    <w:rsid w:val="00251E07"/>
    <w:rsid w:val="0025354F"/>
    <w:rsid w:val="002538B4"/>
    <w:rsid w:val="002538E3"/>
    <w:rsid w:val="00255194"/>
    <w:rsid w:val="00255593"/>
    <w:rsid w:val="00255907"/>
    <w:rsid w:val="00255C24"/>
    <w:rsid w:val="00256A2F"/>
    <w:rsid w:val="00256A9D"/>
    <w:rsid w:val="002571C1"/>
    <w:rsid w:val="0025735B"/>
    <w:rsid w:val="002574DA"/>
    <w:rsid w:val="00260802"/>
    <w:rsid w:val="002617C8"/>
    <w:rsid w:val="00261A38"/>
    <w:rsid w:val="0026386A"/>
    <w:rsid w:val="002642D0"/>
    <w:rsid w:val="00266386"/>
    <w:rsid w:val="00267125"/>
    <w:rsid w:val="00267B22"/>
    <w:rsid w:val="0027002C"/>
    <w:rsid w:val="00271CB6"/>
    <w:rsid w:val="00272735"/>
    <w:rsid w:val="0027301A"/>
    <w:rsid w:val="002767CA"/>
    <w:rsid w:val="00276ECC"/>
    <w:rsid w:val="00277FA1"/>
    <w:rsid w:val="00280846"/>
    <w:rsid w:val="002815AF"/>
    <w:rsid w:val="00282AC5"/>
    <w:rsid w:val="00283BFE"/>
    <w:rsid w:val="00286AD9"/>
    <w:rsid w:val="0028765E"/>
    <w:rsid w:val="0029037D"/>
    <w:rsid w:val="00291936"/>
    <w:rsid w:val="002937D4"/>
    <w:rsid w:val="00294348"/>
    <w:rsid w:val="002958D3"/>
    <w:rsid w:val="002A0AD4"/>
    <w:rsid w:val="002A17C6"/>
    <w:rsid w:val="002A5B83"/>
    <w:rsid w:val="002B0CB2"/>
    <w:rsid w:val="002B39B4"/>
    <w:rsid w:val="002B3F95"/>
    <w:rsid w:val="002B50AB"/>
    <w:rsid w:val="002B5E72"/>
    <w:rsid w:val="002C006A"/>
    <w:rsid w:val="002C08FC"/>
    <w:rsid w:val="002C491C"/>
    <w:rsid w:val="002C54C1"/>
    <w:rsid w:val="002C661C"/>
    <w:rsid w:val="002C74CB"/>
    <w:rsid w:val="002D2347"/>
    <w:rsid w:val="002D4BFE"/>
    <w:rsid w:val="002D78B4"/>
    <w:rsid w:val="002D7C8E"/>
    <w:rsid w:val="002E160F"/>
    <w:rsid w:val="002E3B9D"/>
    <w:rsid w:val="002E3F91"/>
    <w:rsid w:val="002E4709"/>
    <w:rsid w:val="002E480D"/>
    <w:rsid w:val="002E5F6B"/>
    <w:rsid w:val="002E60B3"/>
    <w:rsid w:val="002E6DA0"/>
    <w:rsid w:val="002E6DFF"/>
    <w:rsid w:val="002E7C0B"/>
    <w:rsid w:val="002E7F19"/>
    <w:rsid w:val="002F084D"/>
    <w:rsid w:val="002F308B"/>
    <w:rsid w:val="002F4B4C"/>
    <w:rsid w:val="002F594C"/>
    <w:rsid w:val="002F717F"/>
    <w:rsid w:val="003015B0"/>
    <w:rsid w:val="00301B4C"/>
    <w:rsid w:val="00302138"/>
    <w:rsid w:val="003042C0"/>
    <w:rsid w:val="003051FD"/>
    <w:rsid w:val="00305F23"/>
    <w:rsid w:val="00310B3E"/>
    <w:rsid w:val="00310B4A"/>
    <w:rsid w:val="0031170A"/>
    <w:rsid w:val="00311F82"/>
    <w:rsid w:val="00313592"/>
    <w:rsid w:val="00314264"/>
    <w:rsid w:val="00314319"/>
    <w:rsid w:val="00321663"/>
    <w:rsid w:val="00321F2D"/>
    <w:rsid w:val="003238C3"/>
    <w:rsid w:val="00324781"/>
    <w:rsid w:val="00324BCD"/>
    <w:rsid w:val="00324F30"/>
    <w:rsid w:val="00325023"/>
    <w:rsid w:val="00325FD8"/>
    <w:rsid w:val="003265B9"/>
    <w:rsid w:val="00327232"/>
    <w:rsid w:val="00331182"/>
    <w:rsid w:val="003331EC"/>
    <w:rsid w:val="0033550F"/>
    <w:rsid w:val="0033678D"/>
    <w:rsid w:val="00337279"/>
    <w:rsid w:val="00340EE0"/>
    <w:rsid w:val="00340FD7"/>
    <w:rsid w:val="00342322"/>
    <w:rsid w:val="00342A02"/>
    <w:rsid w:val="00342A21"/>
    <w:rsid w:val="00342AA1"/>
    <w:rsid w:val="00343032"/>
    <w:rsid w:val="003444F4"/>
    <w:rsid w:val="00344C69"/>
    <w:rsid w:val="00344F82"/>
    <w:rsid w:val="003472EA"/>
    <w:rsid w:val="00351823"/>
    <w:rsid w:val="0035289D"/>
    <w:rsid w:val="00353920"/>
    <w:rsid w:val="00353BF3"/>
    <w:rsid w:val="0035658A"/>
    <w:rsid w:val="00361551"/>
    <w:rsid w:val="00363E13"/>
    <w:rsid w:val="00363FEF"/>
    <w:rsid w:val="00364141"/>
    <w:rsid w:val="00364F4B"/>
    <w:rsid w:val="00365925"/>
    <w:rsid w:val="00366705"/>
    <w:rsid w:val="00367D72"/>
    <w:rsid w:val="00367EF6"/>
    <w:rsid w:val="00371EF6"/>
    <w:rsid w:val="00373F2A"/>
    <w:rsid w:val="00374F15"/>
    <w:rsid w:val="00377293"/>
    <w:rsid w:val="003779A2"/>
    <w:rsid w:val="0038139C"/>
    <w:rsid w:val="00381A60"/>
    <w:rsid w:val="003825F4"/>
    <w:rsid w:val="00384CB4"/>
    <w:rsid w:val="00386157"/>
    <w:rsid w:val="0038629D"/>
    <w:rsid w:val="00386912"/>
    <w:rsid w:val="00386ADE"/>
    <w:rsid w:val="00390D0A"/>
    <w:rsid w:val="00391AB2"/>
    <w:rsid w:val="00391E14"/>
    <w:rsid w:val="0039545C"/>
    <w:rsid w:val="003959F6"/>
    <w:rsid w:val="00396DE4"/>
    <w:rsid w:val="003A05B0"/>
    <w:rsid w:val="003A1456"/>
    <w:rsid w:val="003A241C"/>
    <w:rsid w:val="003A4E63"/>
    <w:rsid w:val="003A73C1"/>
    <w:rsid w:val="003A7546"/>
    <w:rsid w:val="003A7599"/>
    <w:rsid w:val="003B09A5"/>
    <w:rsid w:val="003B479C"/>
    <w:rsid w:val="003B48C0"/>
    <w:rsid w:val="003B517B"/>
    <w:rsid w:val="003B535F"/>
    <w:rsid w:val="003B55DE"/>
    <w:rsid w:val="003B74E1"/>
    <w:rsid w:val="003B791E"/>
    <w:rsid w:val="003C0AA6"/>
    <w:rsid w:val="003C1379"/>
    <w:rsid w:val="003C181E"/>
    <w:rsid w:val="003C244A"/>
    <w:rsid w:val="003C2524"/>
    <w:rsid w:val="003C2ED2"/>
    <w:rsid w:val="003C4BCD"/>
    <w:rsid w:val="003C4C35"/>
    <w:rsid w:val="003C4F1F"/>
    <w:rsid w:val="003C609E"/>
    <w:rsid w:val="003C6275"/>
    <w:rsid w:val="003C62F2"/>
    <w:rsid w:val="003C6AD6"/>
    <w:rsid w:val="003D2C66"/>
    <w:rsid w:val="003D57A2"/>
    <w:rsid w:val="003D6C25"/>
    <w:rsid w:val="003E0067"/>
    <w:rsid w:val="003E036D"/>
    <w:rsid w:val="003E1085"/>
    <w:rsid w:val="003E4927"/>
    <w:rsid w:val="003E4D76"/>
    <w:rsid w:val="003E55B1"/>
    <w:rsid w:val="003E6D56"/>
    <w:rsid w:val="003F004A"/>
    <w:rsid w:val="003F096F"/>
    <w:rsid w:val="003F0AE3"/>
    <w:rsid w:val="003F1437"/>
    <w:rsid w:val="003F185C"/>
    <w:rsid w:val="003F3586"/>
    <w:rsid w:val="003F36A3"/>
    <w:rsid w:val="00400200"/>
    <w:rsid w:val="00400A4D"/>
    <w:rsid w:val="004017CE"/>
    <w:rsid w:val="0040443F"/>
    <w:rsid w:val="004053E1"/>
    <w:rsid w:val="00406952"/>
    <w:rsid w:val="0040755B"/>
    <w:rsid w:val="00407603"/>
    <w:rsid w:val="00407F1C"/>
    <w:rsid w:val="00412C7A"/>
    <w:rsid w:val="00414A33"/>
    <w:rsid w:val="00414D69"/>
    <w:rsid w:val="00415B08"/>
    <w:rsid w:val="00415D0B"/>
    <w:rsid w:val="00415F27"/>
    <w:rsid w:val="00416A59"/>
    <w:rsid w:val="00417CA8"/>
    <w:rsid w:val="00420140"/>
    <w:rsid w:val="0042080B"/>
    <w:rsid w:val="00421408"/>
    <w:rsid w:val="0042190C"/>
    <w:rsid w:val="00425359"/>
    <w:rsid w:val="00425645"/>
    <w:rsid w:val="004316D7"/>
    <w:rsid w:val="00431758"/>
    <w:rsid w:val="00431EDA"/>
    <w:rsid w:val="00431F33"/>
    <w:rsid w:val="0043231C"/>
    <w:rsid w:val="00432470"/>
    <w:rsid w:val="00432837"/>
    <w:rsid w:val="00433971"/>
    <w:rsid w:val="00434B5D"/>
    <w:rsid w:val="00435447"/>
    <w:rsid w:val="00435EA4"/>
    <w:rsid w:val="00435EDE"/>
    <w:rsid w:val="00441EA1"/>
    <w:rsid w:val="004428D3"/>
    <w:rsid w:val="00445418"/>
    <w:rsid w:val="0044564C"/>
    <w:rsid w:val="00445798"/>
    <w:rsid w:val="004467B9"/>
    <w:rsid w:val="004471FB"/>
    <w:rsid w:val="0044725C"/>
    <w:rsid w:val="00447465"/>
    <w:rsid w:val="00450CD0"/>
    <w:rsid w:val="004512FF"/>
    <w:rsid w:val="004542D3"/>
    <w:rsid w:val="004546BE"/>
    <w:rsid w:val="00454A5B"/>
    <w:rsid w:val="00455ABE"/>
    <w:rsid w:val="00455CBE"/>
    <w:rsid w:val="00455EB7"/>
    <w:rsid w:val="00455FD5"/>
    <w:rsid w:val="00456480"/>
    <w:rsid w:val="00460E8A"/>
    <w:rsid w:val="004620BB"/>
    <w:rsid w:val="0046230A"/>
    <w:rsid w:val="00462736"/>
    <w:rsid w:val="004629B8"/>
    <w:rsid w:val="00462C95"/>
    <w:rsid w:val="004634B2"/>
    <w:rsid w:val="00463B0A"/>
    <w:rsid w:val="0046486A"/>
    <w:rsid w:val="00464AAF"/>
    <w:rsid w:val="0046643F"/>
    <w:rsid w:val="00467DB3"/>
    <w:rsid w:val="00475A67"/>
    <w:rsid w:val="00475ACE"/>
    <w:rsid w:val="00476125"/>
    <w:rsid w:val="00476CF6"/>
    <w:rsid w:val="00477085"/>
    <w:rsid w:val="004773FC"/>
    <w:rsid w:val="00480328"/>
    <w:rsid w:val="004804EA"/>
    <w:rsid w:val="004834FC"/>
    <w:rsid w:val="00483B15"/>
    <w:rsid w:val="00483FB9"/>
    <w:rsid w:val="0048433A"/>
    <w:rsid w:val="00486C44"/>
    <w:rsid w:val="00486F13"/>
    <w:rsid w:val="0048712A"/>
    <w:rsid w:val="0049237B"/>
    <w:rsid w:val="004923FE"/>
    <w:rsid w:val="00492E29"/>
    <w:rsid w:val="00493316"/>
    <w:rsid w:val="00494AE7"/>
    <w:rsid w:val="00496877"/>
    <w:rsid w:val="004A03F8"/>
    <w:rsid w:val="004A2FAE"/>
    <w:rsid w:val="004A57F5"/>
    <w:rsid w:val="004A6BA0"/>
    <w:rsid w:val="004A75FD"/>
    <w:rsid w:val="004A7864"/>
    <w:rsid w:val="004A78F6"/>
    <w:rsid w:val="004A7BBC"/>
    <w:rsid w:val="004B05B0"/>
    <w:rsid w:val="004B0CAC"/>
    <w:rsid w:val="004B19B5"/>
    <w:rsid w:val="004B1D7D"/>
    <w:rsid w:val="004B3088"/>
    <w:rsid w:val="004B37BA"/>
    <w:rsid w:val="004B3A83"/>
    <w:rsid w:val="004B3DA3"/>
    <w:rsid w:val="004B460A"/>
    <w:rsid w:val="004B4B7F"/>
    <w:rsid w:val="004B68C4"/>
    <w:rsid w:val="004B6B1E"/>
    <w:rsid w:val="004B7494"/>
    <w:rsid w:val="004B7E01"/>
    <w:rsid w:val="004C0212"/>
    <w:rsid w:val="004C05F9"/>
    <w:rsid w:val="004C2C03"/>
    <w:rsid w:val="004C3F06"/>
    <w:rsid w:val="004C41A0"/>
    <w:rsid w:val="004C49F0"/>
    <w:rsid w:val="004C553F"/>
    <w:rsid w:val="004C70D8"/>
    <w:rsid w:val="004C7E78"/>
    <w:rsid w:val="004D374E"/>
    <w:rsid w:val="004D7205"/>
    <w:rsid w:val="004E0194"/>
    <w:rsid w:val="004E35FD"/>
    <w:rsid w:val="004E5811"/>
    <w:rsid w:val="004E6C34"/>
    <w:rsid w:val="004F20C3"/>
    <w:rsid w:val="004F2E9D"/>
    <w:rsid w:val="004F45F2"/>
    <w:rsid w:val="004F563A"/>
    <w:rsid w:val="004F5DF9"/>
    <w:rsid w:val="004F647C"/>
    <w:rsid w:val="004F66B4"/>
    <w:rsid w:val="004F6C38"/>
    <w:rsid w:val="004F6C5B"/>
    <w:rsid w:val="004F737D"/>
    <w:rsid w:val="004F78C6"/>
    <w:rsid w:val="005014F9"/>
    <w:rsid w:val="0050224C"/>
    <w:rsid w:val="0050256B"/>
    <w:rsid w:val="00502E29"/>
    <w:rsid w:val="005037A6"/>
    <w:rsid w:val="00512D53"/>
    <w:rsid w:val="005132A8"/>
    <w:rsid w:val="00513C6E"/>
    <w:rsid w:val="0051477F"/>
    <w:rsid w:val="00514883"/>
    <w:rsid w:val="0051674B"/>
    <w:rsid w:val="00516EEE"/>
    <w:rsid w:val="00522416"/>
    <w:rsid w:val="0052535E"/>
    <w:rsid w:val="00525A84"/>
    <w:rsid w:val="005273C8"/>
    <w:rsid w:val="00530E03"/>
    <w:rsid w:val="0053132E"/>
    <w:rsid w:val="00534B33"/>
    <w:rsid w:val="005356C1"/>
    <w:rsid w:val="00536923"/>
    <w:rsid w:val="005436FE"/>
    <w:rsid w:val="00551039"/>
    <w:rsid w:val="005545BE"/>
    <w:rsid w:val="00555496"/>
    <w:rsid w:val="00557B3A"/>
    <w:rsid w:val="0056091A"/>
    <w:rsid w:val="00561C04"/>
    <w:rsid w:val="0056213B"/>
    <w:rsid w:val="00562F82"/>
    <w:rsid w:val="00564913"/>
    <w:rsid w:val="00565281"/>
    <w:rsid w:val="005671B1"/>
    <w:rsid w:val="00570DD6"/>
    <w:rsid w:val="005800D8"/>
    <w:rsid w:val="00580248"/>
    <w:rsid w:val="00580C15"/>
    <w:rsid w:val="00581981"/>
    <w:rsid w:val="00581BE9"/>
    <w:rsid w:val="00581EA5"/>
    <w:rsid w:val="005846C9"/>
    <w:rsid w:val="00585EEB"/>
    <w:rsid w:val="005873FC"/>
    <w:rsid w:val="00587CC4"/>
    <w:rsid w:val="00590646"/>
    <w:rsid w:val="00590C15"/>
    <w:rsid w:val="00590EAF"/>
    <w:rsid w:val="00595DA6"/>
    <w:rsid w:val="00596753"/>
    <w:rsid w:val="00597898"/>
    <w:rsid w:val="00597DB2"/>
    <w:rsid w:val="005A2C50"/>
    <w:rsid w:val="005A3F8A"/>
    <w:rsid w:val="005A465A"/>
    <w:rsid w:val="005A510C"/>
    <w:rsid w:val="005A511F"/>
    <w:rsid w:val="005A6A91"/>
    <w:rsid w:val="005B0066"/>
    <w:rsid w:val="005B09C8"/>
    <w:rsid w:val="005B12EE"/>
    <w:rsid w:val="005B20BB"/>
    <w:rsid w:val="005B511B"/>
    <w:rsid w:val="005B58F0"/>
    <w:rsid w:val="005C1659"/>
    <w:rsid w:val="005C25B5"/>
    <w:rsid w:val="005C36F8"/>
    <w:rsid w:val="005C3930"/>
    <w:rsid w:val="005C52BD"/>
    <w:rsid w:val="005C5BB0"/>
    <w:rsid w:val="005C7669"/>
    <w:rsid w:val="005C76D8"/>
    <w:rsid w:val="005C7DCE"/>
    <w:rsid w:val="005C7E9D"/>
    <w:rsid w:val="005D0DD1"/>
    <w:rsid w:val="005D14BE"/>
    <w:rsid w:val="005D25F0"/>
    <w:rsid w:val="005D48C5"/>
    <w:rsid w:val="005E1321"/>
    <w:rsid w:val="005E1666"/>
    <w:rsid w:val="005E1C1D"/>
    <w:rsid w:val="005E2DD4"/>
    <w:rsid w:val="005E3696"/>
    <w:rsid w:val="005E47F7"/>
    <w:rsid w:val="005E5528"/>
    <w:rsid w:val="005E6D43"/>
    <w:rsid w:val="005F2122"/>
    <w:rsid w:val="005F51D4"/>
    <w:rsid w:val="005F5408"/>
    <w:rsid w:val="005F65EF"/>
    <w:rsid w:val="005F6689"/>
    <w:rsid w:val="005F6F64"/>
    <w:rsid w:val="005F70E1"/>
    <w:rsid w:val="005F7B0A"/>
    <w:rsid w:val="0060085B"/>
    <w:rsid w:val="00600BC4"/>
    <w:rsid w:val="00600BD2"/>
    <w:rsid w:val="00603459"/>
    <w:rsid w:val="00604447"/>
    <w:rsid w:val="0060537D"/>
    <w:rsid w:val="00605771"/>
    <w:rsid w:val="00605B07"/>
    <w:rsid w:val="00605C11"/>
    <w:rsid w:val="00605D96"/>
    <w:rsid w:val="00606440"/>
    <w:rsid w:val="006078C2"/>
    <w:rsid w:val="006113BA"/>
    <w:rsid w:val="0061210A"/>
    <w:rsid w:val="00612ECF"/>
    <w:rsid w:val="006135AD"/>
    <w:rsid w:val="00614B1C"/>
    <w:rsid w:val="00615222"/>
    <w:rsid w:val="00615D79"/>
    <w:rsid w:val="00616E64"/>
    <w:rsid w:val="006171A9"/>
    <w:rsid w:val="006210D6"/>
    <w:rsid w:val="006219D6"/>
    <w:rsid w:val="00621E36"/>
    <w:rsid w:val="00622211"/>
    <w:rsid w:val="0062270D"/>
    <w:rsid w:val="00622861"/>
    <w:rsid w:val="00622B52"/>
    <w:rsid w:val="00623436"/>
    <w:rsid w:val="00623498"/>
    <w:rsid w:val="00624CF2"/>
    <w:rsid w:val="006277E0"/>
    <w:rsid w:val="00631549"/>
    <w:rsid w:val="0063246D"/>
    <w:rsid w:val="00635EC1"/>
    <w:rsid w:val="00636C45"/>
    <w:rsid w:val="00640F39"/>
    <w:rsid w:val="00640F57"/>
    <w:rsid w:val="00641047"/>
    <w:rsid w:val="00641F7E"/>
    <w:rsid w:val="006432ED"/>
    <w:rsid w:val="00647CA5"/>
    <w:rsid w:val="0065006C"/>
    <w:rsid w:val="00650242"/>
    <w:rsid w:val="0065037B"/>
    <w:rsid w:val="006520F3"/>
    <w:rsid w:val="006522C2"/>
    <w:rsid w:val="006525BA"/>
    <w:rsid w:val="00653717"/>
    <w:rsid w:val="006557E2"/>
    <w:rsid w:val="00655AAF"/>
    <w:rsid w:val="00656A30"/>
    <w:rsid w:val="00657E82"/>
    <w:rsid w:val="006639D3"/>
    <w:rsid w:val="00666E77"/>
    <w:rsid w:val="006673E7"/>
    <w:rsid w:val="00672017"/>
    <w:rsid w:val="00672E62"/>
    <w:rsid w:val="0067404E"/>
    <w:rsid w:val="00674964"/>
    <w:rsid w:val="00676424"/>
    <w:rsid w:val="00677A77"/>
    <w:rsid w:val="00680467"/>
    <w:rsid w:val="006807F7"/>
    <w:rsid w:val="0068087C"/>
    <w:rsid w:val="00680B7E"/>
    <w:rsid w:val="00683408"/>
    <w:rsid w:val="00683B94"/>
    <w:rsid w:val="00684CA4"/>
    <w:rsid w:val="00686692"/>
    <w:rsid w:val="00690316"/>
    <w:rsid w:val="00690CAC"/>
    <w:rsid w:val="006912E9"/>
    <w:rsid w:val="00693033"/>
    <w:rsid w:val="00693321"/>
    <w:rsid w:val="00694893"/>
    <w:rsid w:val="00694DD9"/>
    <w:rsid w:val="00695097"/>
    <w:rsid w:val="00695149"/>
    <w:rsid w:val="00696661"/>
    <w:rsid w:val="006A0069"/>
    <w:rsid w:val="006A12B1"/>
    <w:rsid w:val="006A3002"/>
    <w:rsid w:val="006A48B8"/>
    <w:rsid w:val="006A4E44"/>
    <w:rsid w:val="006A5486"/>
    <w:rsid w:val="006A559A"/>
    <w:rsid w:val="006A5818"/>
    <w:rsid w:val="006A5F42"/>
    <w:rsid w:val="006A6103"/>
    <w:rsid w:val="006A6D53"/>
    <w:rsid w:val="006A7D07"/>
    <w:rsid w:val="006B08C6"/>
    <w:rsid w:val="006B10ED"/>
    <w:rsid w:val="006B156A"/>
    <w:rsid w:val="006B261E"/>
    <w:rsid w:val="006B3A27"/>
    <w:rsid w:val="006B51B2"/>
    <w:rsid w:val="006B51CD"/>
    <w:rsid w:val="006B7080"/>
    <w:rsid w:val="006C158D"/>
    <w:rsid w:val="006C17A0"/>
    <w:rsid w:val="006C239C"/>
    <w:rsid w:val="006C3C4A"/>
    <w:rsid w:val="006C4CC7"/>
    <w:rsid w:val="006C5A63"/>
    <w:rsid w:val="006C69E6"/>
    <w:rsid w:val="006D0640"/>
    <w:rsid w:val="006D18D6"/>
    <w:rsid w:val="006D1A70"/>
    <w:rsid w:val="006D27E3"/>
    <w:rsid w:val="006D3D99"/>
    <w:rsid w:val="006D3F7E"/>
    <w:rsid w:val="006D4135"/>
    <w:rsid w:val="006E09F2"/>
    <w:rsid w:val="006E17E4"/>
    <w:rsid w:val="006E1E3F"/>
    <w:rsid w:val="006E2285"/>
    <w:rsid w:val="006E4F55"/>
    <w:rsid w:val="006E51D7"/>
    <w:rsid w:val="006E721C"/>
    <w:rsid w:val="006F106C"/>
    <w:rsid w:val="006F3EE2"/>
    <w:rsid w:val="006F606A"/>
    <w:rsid w:val="0070051E"/>
    <w:rsid w:val="00700CBD"/>
    <w:rsid w:val="00701698"/>
    <w:rsid w:val="00701916"/>
    <w:rsid w:val="007028C7"/>
    <w:rsid w:val="007029D6"/>
    <w:rsid w:val="00704462"/>
    <w:rsid w:val="00705D2A"/>
    <w:rsid w:val="00710C7E"/>
    <w:rsid w:val="007157F2"/>
    <w:rsid w:val="007166B3"/>
    <w:rsid w:val="00722D13"/>
    <w:rsid w:val="00731741"/>
    <w:rsid w:val="00732BBA"/>
    <w:rsid w:val="0073343C"/>
    <w:rsid w:val="00733DE0"/>
    <w:rsid w:val="00734BE6"/>
    <w:rsid w:val="007350EB"/>
    <w:rsid w:val="007354BE"/>
    <w:rsid w:val="007357C5"/>
    <w:rsid w:val="00736C5F"/>
    <w:rsid w:val="007376FF"/>
    <w:rsid w:val="00737AA8"/>
    <w:rsid w:val="007402A6"/>
    <w:rsid w:val="0074032D"/>
    <w:rsid w:val="00740D25"/>
    <w:rsid w:val="00741214"/>
    <w:rsid w:val="00741328"/>
    <w:rsid w:val="007422E0"/>
    <w:rsid w:val="00743532"/>
    <w:rsid w:val="00750A6C"/>
    <w:rsid w:val="00751D83"/>
    <w:rsid w:val="00753642"/>
    <w:rsid w:val="00754359"/>
    <w:rsid w:val="00754E0D"/>
    <w:rsid w:val="00755450"/>
    <w:rsid w:val="00756C4E"/>
    <w:rsid w:val="00756F65"/>
    <w:rsid w:val="00756F76"/>
    <w:rsid w:val="00761662"/>
    <w:rsid w:val="00762DF9"/>
    <w:rsid w:val="0076316C"/>
    <w:rsid w:val="00763C01"/>
    <w:rsid w:val="00763D30"/>
    <w:rsid w:val="007643AB"/>
    <w:rsid w:val="00764C14"/>
    <w:rsid w:val="007679B9"/>
    <w:rsid w:val="00767A83"/>
    <w:rsid w:val="00771D84"/>
    <w:rsid w:val="00772D94"/>
    <w:rsid w:val="00776572"/>
    <w:rsid w:val="0077738D"/>
    <w:rsid w:val="007774C2"/>
    <w:rsid w:val="00777844"/>
    <w:rsid w:val="00780141"/>
    <w:rsid w:val="00781090"/>
    <w:rsid w:val="00782AC2"/>
    <w:rsid w:val="007869E2"/>
    <w:rsid w:val="00786EB8"/>
    <w:rsid w:val="00787D28"/>
    <w:rsid w:val="0079000C"/>
    <w:rsid w:val="00790D7B"/>
    <w:rsid w:val="00790D93"/>
    <w:rsid w:val="00791CD7"/>
    <w:rsid w:val="00793019"/>
    <w:rsid w:val="0079430D"/>
    <w:rsid w:val="00794E74"/>
    <w:rsid w:val="0079580B"/>
    <w:rsid w:val="0079697B"/>
    <w:rsid w:val="0079754C"/>
    <w:rsid w:val="007A1395"/>
    <w:rsid w:val="007A1F95"/>
    <w:rsid w:val="007A331E"/>
    <w:rsid w:val="007A3BD0"/>
    <w:rsid w:val="007A3FD8"/>
    <w:rsid w:val="007A6289"/>
    <w:rsid w:val="007A644F"/>
    <w:rsid w:val="007A7C82"/>
    <w:rsid w:val="007B0637"/>
    <w:rsid w:val="007B1953"/>
    <w:rsid w:val="007B19CE"/>
    <w:rsid w:val="007B2E3A"/>
    <w:rsid w:val="007B3F1E"/>
    <w:rsid w:val="007B4322"/>
    <w:rsid w:val="007B566C"/>
    <w:rsid w:val="007B7A26"/>
    <w:rsid w:val="007B7C23"/>
    <w:rsid w:val="007C0255"/>
    <w:rsid w:val="007C09C8"/>
    <w:rsid w:val="007C0C22"/>
    <w:rsid w:val="007C13ED"/>
    <w:rsid w:val="007C2707"/>
    <w:rsid w:val="007C2DD4"/>
    <w:rsid w:val="007C33CF"/>
    <w:rsid w:val="007C62E7"/>
    <w:rsid w:val="007C671E"/>
    <w:rsid w:val="007D10D4"/>
    <w:rsid w:val="007D1CB4"/>
    <w:rsid w:val="007D3572"/>
    <w:rsid w:val="007D501A"/>
    <w:rsid w:val="007D53CD"/>
    <w:rsid w:val="007D68D8"/>
    <w:rsid w:val="007E1221"/>
    <w:rsid w:val="007E3C4C"/>
    <w:rsid w:val="007E3F65"/>
    <w:rsid w:val="007E4836"/>
    <w:rsid w:val="007E5253"/>
    <w:rsid w:val="007E57A5"/>
    <w:rsid w:val="007E5B0E"/>
    <w:rsid w:val="007E68F6"/>
    <w:rsid w:val="007E6EF9"/>
    <w:rsid w:val="007E7C59"/>
    <w:rsid w:val="007E7DBC"/>
    <w:rsid w:val="007F0511"/>
    <w:rsid w:val="007F1FC9"/>
    <w:rsid w:val="007F2AE5"/>
    <w:rsid w:val="007F6AB0"/>
    <w:rsid w:val="00800A85"/>
    <w:rsid w:val="0080257D"/>
    <w:rsid w:val="0080375F"/>
    <w:rsid w:val="00803805"/>
    <w:rsid w:val="008043BE"/>
    <w:rsid w:val="008052B1"/>
    <w:rsid w:val="0080582D"/>
    <w:rsid w:val="00805C3D"/>
    <w:rsid w:val="0080756C"/>
    <w:rsid w:val="00807DAE"/>
    <w:rsid w:val="00810325"/>
    <w:rsid w:val="00811377"/>
    <w:rsid w:val="008121E5"/>
    <w:rsid w:val="00812CB5"/>
    <w:rsid w:val="00814B36"/>
    <w:rsid w:val="008168D8"/>
    <w:rsid w:val="008175EB"/>
    <w:rsid w:val="00822C89"/>
    <w:rsid w:val="00823D15"/>
    <w:rsid w:val="008252F5"/>
    <w:rsid w:val="00825402"/>
    <w:rsid w:val="008273F7"/>
    <w:rsid w:val="00831204"/>
    <w:rsid w:val="00831208"/>
    <w:rsid w:val="008313BC"/>
    <w:rsid w:val="0083149D"/>
    <w:rsid w:val="00832B4A"/>
    <w:rsid w:val="008332D5"/>
    <w:rsid w:val="00834F79"/>
    <w:rsid w:val="00835A02"/>
    <w:rsid w:val="008401CF"/>
    <w:rsid w:val="008403B7"/>
    <w:rsid w:val="00841987"/>
    <w:rsid w:val="008429CF"/>
    <w:rsid w:val="008446E2"/>
    <w:rsid w:val="00844E0E"/>
    <w:rsid w:val="00845B40"/>
    <w:rsid w:val="008467C6"/>
    <w:rsid w:val="00846D4F"/>
    <w:rsid w:val="00847E19"/>
    <w:rsid w:val="00850CD3"/>
    <w:rsid w:val="0085112C"/>
    <w:rsid w:val="008601A9"/>
    <w:rsid w:val="008622AA"/>
    <w:rsid w:val="008638A1"/>
    <w:rsid w:val="00863971"/>
    <w:rsid w:val="0086494C"/>
    <w:rsid w:val="00864D69"/>
    <w:rsid w:val="00865B0D"/>
    <w:rsid w:val="008676FC"/>
    <w:rsid w:val="0086776D"/>
    <w:rsid w:val="00870237"/>
    <w:rsid w:val="00871B33"/>
    <w:rsid w:val="00872164"/>
    <w:rsid w:val="0087240A"/>
    <w:rsid w:val="00872512"/>
    <w:rsid w:val="00872949"/>
    <w:rsid w:val="00873EE6"/>
    <w:rsid w:val="00875D39"/>
    <w:rsid w:val="00881682"/>
    <w:rsid w:val="00884360"/>
    <w:rsid w:val="00884ADD"/>
    <w:rsid w:val="00887874"/>
    <w:rsid w:val="008907FD"/>
    <w:rsid w:val="00890E73"/>
    <w:rsid w:val="00891905"/>
    <w:rsid w:val="008920B9"/>
    <w:rsid w:val="00892887"/>
    <w:rsid w:val="0089289E"/>
    <w:rsid w:val="00893BB7"/>
    <w:rsid w:val="008941DB"/>
    <w:rsid w:val="008944F8"/>
    <w:rsid w:val="00894BD3"/>
    <w:rsid w:val="00895C7B"/>
    <w:rsid w:val="00895E31"/>
    <w:rsid w:val="0089695D"/>
    <w:rsid w:val="008A0F8E"/>
    <w:rsid w:val="008A16EA"/>
    <w:rsid w:val="008A25A5"/>
    <w:rsid w:val="008A3DF9"/>
    <w:rsid w:val="008A45C8"/>
    <w:rsid w:val="008A547E"/>
    <w:rsid w:val="008A7254"/>
    <w:rsid w:val="008B05F1"/>
    <w:rsid w:val="008B0D56"/>
    <w:rsid w:val="008B2352"/>
    <w:rsid w:val="008B50DF"/>
    <w:rsid w:val="008B6150"/>
    <w:rsid w:val="008B6162"/>
    <w:rsid w:val="008B7D27"/>
    <w:rsid w:val="008C04DF"/>
    <w:rsid w:val="008C114C"/>
    <w:rsid w:val="008C1897"/>
    <w:rsid w:val="008C1971"/>
    <w:rsid w:val="008C6827"/>
    <w:rsid w:val="008C73AE"/>
    <w:rsid w:val="008C798F"/>
    <w:rsid w:val="008D1D5A"/>
    <w:rsid w:val="008D2CAF"/>
    <w:rsid w:val="008D3ACE"/>
    <w:rsid w:val="008D51CC"/>
    <w:rsid w:val="008D7A55"/>
    <w:rsid w:val="008E1244"/>
    <w:rsid w:val="008E4F95"/>
    <w:rsid w:val="008E623A"/>
    <w:rsid w:val="008F1A30"/>
    <w:rsid w:val="008F3A0A"/>
    <w:rsid w:val="008F4094"/>
    <w:rsid w:val="008F4CC6"/>
    <w:rsid w:val="008F4D52"/>
    <w:rsid w:val="008F4E41"/>
    <w:rsid w:val="008F6222"/>
    <w:rsid w:val="008F678B"/>
    <w:rsid w:val="009006C8"/>
    <w:rsid w:val="00903969"/>
    <w:rsid w:val="00903D5E"/>
    <w:rsid w:val="0090408D"/>
    <w:rsid w:val="009042F5"/>
    <w:rsid w:val="00904E6B"/>
    <w:rsid w:val="00904FCB"/>
    <w:rsid w:val="00905017"/>
    <w:rsid w:val="0090569F"/>
    <w:rsid w:val="00906EEC"/>
    <w:rsid w:val="009138DF"/>
    <w:rsid w:val="00914204"/>
    <w:rsid w:val="00914306"/>
    <w:rsid w:val="00915C7E"/>
    <w:rsid w:val="009172A3"/>
    <w:rsid w:val="00917862"/>
    <w:rsid w:val="00922606"/>
    <w:rsid w:val="00922D31"/>
    <w:rsid w:val="009254FE"/>
    <w:rsid w:val="0092559F"/>
    <w:rsid w:val="00925C6F"/>
    <w:rsid w:val="00931080"/>
    <w:rsid w:val="00931141"/>
    <w:rsid w:val="009328E6"/>
    <w:rsid w:val="00935665"/>
    <w:rsid w:val="00935B30"/>
    <w:rsid w:val="00936400"/>
    <w:rsid w:val="00936A4E"/>
    <w:rsid w:val="00936A88"/>
    <w:rsid w:val="00941580"/>
    <w:rsid w:val="00943006"/>
    <w:rsid w:val="00943636"/>
    <w:rsid w:val="00944E0C"/>
    <w:rsid w:val="00947A98"/>
    <w:rsid w:val="0095083A"/>
    <w:rsid w:val="00950D81"/>
    <w:rsid w:val="009528AB"/>
    <w:rsid w:val="009543EB"/>
    <w:rsid w:val="009570FB"/>
    <w:rsid w:val="0096019A"/>
    <w:rsid w:val="009601B2"/>
    <w:rsid w:val="00961922"/>
    <w:rsid w:val="00961A98"/>
    <w:rsid w:val="00961BFC"/>
    <w:rsid w:val="009623AB"/>
    <w:rsid w:val="00963456"/>
    <w:rsid w:val="00964131"/>
    <w:rsid w:val="00965E26"/>
    <w:rsid w:val="00966D10"/>
    <w:rsid w:val="00970A6B"/>
    <w:rsid w:val="00972676"/>
    <w:rsid w:val="009763C4"/>
    <w:rsid w:val="009803F1"/>
    <w:rsid w:val="009807B4"/>
    <w:rsid w:val="00981309"/>
    <w:rsid w:val="009844F7"/>
    <w:rsid w:val="00985112"/>
    <w:rsid w:val="00986029"/>
    <w:rsid w:val="00987560"/>
    <w:rsid w:val="0099079E"/>
    <w:rsid w:val="009930B9"/>
    <w:rsid w:val="00995FFD"/>
    <w:rsid w:val="00997B98"/>
    <w:rsid w:val="009A2C08"/>
    <w:rsid w:val="009A35A6"/>
    <w:rsid w:val="009A42B4"/>
    <w:rsid w:val="009A45B0"/>
    <w:rsid w:val="009A6A6F"/>
    <w:rsid w:val="009A796F"/>
    <w:rsid w:val="009B1A84"/>
    <w:rsid w:val="009B1B69"/>
    <w:rsid w:val="009B2095"/>
    <w:rsid w:val="009B6B67"/>
    <w:rsid w:val="009B6B76"/>
    <w:rsid w:val="009C0336"/>
    <w:rsid w:val="009C0F79"/>
    <w:rsid w:val="009C137B"/>
    <w:rsid w:val="009C1772"/>
    <w:rsid w:val="009C17DA"/>
    <w:rsid w:val="009C2622"/>
    <w:rsid w:val="009C470D"/>
    <w:rsid w:val="009C638B"/>
    <w:rsid w:val="009C7564"/>
    <w:rsid w:val="009C7FBD"/>
    <w:rsid w:val="009D3626"/>
    <w:rsid w:val="009D443F"/>
    <w:rsid w:val="009D6225"/>
    <w:rsid w:val="009D68FB"/>
    <w:rsid w:val="009D6EE3"/>
    <w:rsid w:val="009D72FC"/>
    <w:rsid w:val="009D7D40"/>
    <w:rsid w:val="009E04B3"/>
    <w:rsid w:val="009E0DFC"/>
    <w:rsid w:val="009E1880"/>
    <w:rsid w:val="009E36A5"/>
    <w:rsid w:val="009E41A0"/>
    <w:rsid w:val="009E5B74"/>
    <w:rsid w:val="009E7C14"/>
    <w:rsid w:val="009F0B81"/>
    <w:rsid w:val="009F3631"/>
    <w:rsid w:val="009F419C"/>
    <w:rsid w:val="009F43E0"/>
    <w:rsid w:val="009F4644"/>
    <w:rsid w:val="00A00C26"/>
    <w:rsid w:val="00A01726"/>
    <w:rsid w:val="00A036CE"/>
    <w:rsid w:val="00A03AC2"/>
    <w:rsid w:val="00A047FC"/>
    <w:rsid w:val="00A055A5"/>
    <w:rsid w:val="00A059F8"/>
    <w:rsid w:val="00A10938"/>
    <w:rsid w:val="00A11319"/>
    <w:rsid w:val="00A12068"/>
    <w:rsid w:val="00A12A7C"/>
    <w:rsid w:val="00A1330E"/>
    <w:rsid w:val="00A15792"/>
    <w:rsid w:val="00A15D7C"/>
    <w:rsid w:val="00A1791D"/>
    <w:rsid w:val="00A203CB"/>
    <w:rsid w:val="00A2075F"/>
    <w:rsid w:val="00A20DA7"/>
    <w:rsid w:val="00A22822"/>
    <w:rsid w:val="00A255C3"/>
    <w:rsid w:val="00A3047A"/>
    <w:rsid w:val="00A40131"/>
    <w:rsid w:val="00A402A1"/>
    <w:rsid w:val="00A41D8A"/>
    <w:rsid w:val="00A42548"/>
    <w:rsid w:val="00A44175"/>
    <w:rsid w:val="00A446EA"/>
    <w:rsid w:val="00A4645F"/>
    <w:rsid w:val="00A46E8E"/>
    <w:rsid w:val="00A46F7D"/>
    <w:rsid w:val="00A50455"/>
    <w:rsid w:val="00A50D22"/>
    <w:rsid w:val="00A512C3"/>
    <w:rsid w:val="00A52940"/>
    <w:rsid w:val="00A535E8"/>
    <w:rsid w:val="00A5481F"/>
    <w:rsid w:val="00A56454"/>
    <w:rsid w:val="00A5694E"/>
    <w:rsid w:val="00A571FE"/>
    <w:rsid w:val="00A575B4"/>
    <w:rsid w:val="00A5796A"/>
    <w:rsid w:val="00A60395"/>
    <w:rsid w:val="00A60929"/>
    <w:rsid w:val="00A61063"/>
    <w:rsid w:val="00A622F0"/>
    <w:rsid w:val="00A6287E"/>
    <w:rsid w:val="00A62FAC"/>
    <w:rsid w:val="00A63831"/>
    <w:rsid w:val="00A65280"/>
    <w:rsid w:val="00A65624"/>
    <w:rsid w:val="00A71EFB"/>
    <w:rsid w:val="00A72289"/>
    <w:rsid w:val="00A74201"/>
    <w:rsid w:val="00A743AB"/>
    <w:rsid w:val="00A77B66"/>
    <w:rsid w:val="00A77C2C"/>
    <w:rsid w:val="00A80062"/>
    <w:rsid w:val="00A80B24"/>
    <w:rsid w:val="00A80F27"/>
    <w:rsid w:val="00A82B55"/>
    <w:rsid w:val="00A83BFE"/>
    <w:rsid w:val="00A856EB"/>
    <w:rsid w:val="00A866C0"/>
    <w:rsid w:val="00A9022E"/>
    <w:rsid w:val="00A90233"/>
    <w:rsid w:val="00A9079C"/>
    <w:rsid w:val="00A9288E"/>
    <w:rsid w:val="00A937CF"/>
    <w:rsid w:val="00A94DD9"/>
    <w:rsid w:val="00A96655"/>
    <w:rsid w:val="00A979B1"/>
    <w:rsid w:val="00AA01C0"/>
    <w:rsid w:val="00AA0AD4"/>
    <w:rsid w:val="00AA1165"/>
    <w:rsid w:val="00AA3467"/>
    <w:rsid w:val="00AA3F31"/>
    <w:rsid w:val="00AA437A"/>
    <w:rsid w:val="00AA4625"/>
    <w:rsid w:val="00AA61F3"/>
    <w:rsid w:val="00AA6505"/>
    <w:rsid w:val="00AA7D57"/>
    <w:rsid w:val="00AB02E9"/>
    <w:rsid w:val="00AB10EA"/>
    <w:rsid w:val="00AB1F1A"/>
    <w:rsid w:val="00AB2EE7"/>
    <w:rsid w:val="00AB5488"/>
    <w:rsid w:val="00AB58BA"/>
    <w:rsid w:val="00AC0B80"/>
    <w:rsid w:val="00AC29FE"/>
    <w:rsid w:val="00AC2BBD"/>
    <w:rsid w:val="00AC4F34"/>
    <w:rsid w:val="00AC50BC"/>
    <w:rsid w:val="00AC666D"/>
    <w:rsid w:val="00AC6EC2"/>
    <w:rsid w:val="00AD1A90"/>
    <w:rsid w:val="00AD1B57"/>
    <w:rsid w:val="00AD4772"/>
    <w:rsid w:val="00AD7B78"/>
    <w:rsid w:val="00AE3A63"/>
    <w:rsid w:val="00AE4572"/>
    <w:rsid w:val="00AE5364"/>
    <w:rsid w:val="00AE538B"/>
    <w:rsid w:val="00AE53FF"/>
    <w:rsid w:val="00AE5435"/>
    <w:rsid w:val="00AE6034"/>
    <w:rsid w:val="00AE706B"/>
    <w:rsid w:val="00AE7DED"/>
    <w:rsid w:val="00AF0F5E"/>
    <w:rsid w:val="00AF2255"/>
    <w:rsid w:val="00AF2ACE"/>
    <w:rsid w:val="00AF3ABE"/>
    <w:rsid w:val="00AF5615"/>
    <w:rsid w:val="00AF6790"/>
    <w:rsid w:val="00AF6959"/>
    <w:rsid w:val="00AF7408"/>
    <w:rsid w:val="00B00520"/>
    <w:rsid w:val="00B00F8E"/>
    <w:rsid w:val="00B014D0"/>
    <w:rsid w:val="00B0198A"/>
    <w:rsid w:val="00B02CD1"/>
    <w:rsid w:val="00B03CB0"/>
    <w:rsid w:val="00B041A9"/>
    <w:rsid w:val="00B0465E"/>
    <w:rsid w:val="00B04F0C"/>
    <w:rsid w:val="00B077A8"/>
    <w:rsid w:val="00B07B44"/>
    <w:rsid w:val="00B07BE6"/>
    <w:rsid w:val="00B10535"/>
    <w:rsid w:val="00B1199E"/>
    <w:rsid w:val="00B1218F"/>
    <w:rsid w:val="00B13262"/>
    <w:rsid w:val="00B13FF7"/>
    <w:rsid w:val="00B14C20"/>
    <w:rsid w:val="00B14E56"/>
    <w:rsid w:val="00B16238"/>
    <w:rsid w:val="00B20164"/>
    <w:rsid w:val="00B23BCB"/>
    <w:rsid w:val="00B23F8B"/>
    <w:rsid w:val="00B259B3"/>
    <w:rsid w:val="00B2763B"/>
    <w:rsid w:val="00B27724"/>
    <w:rsid w:val="00B30F3D"/>
    <w:rsid w:val="00B33EA5"/>
    <w:rsid w:val="00B365F0"/>
    <w:rsid w:val="00B36B18"/>
    <w:rsid w:val="00B40C8C"/>
    <w:rsid w:val="00B412BD"/>
    <w:rsid w:val="00B41FA6"/>
    <w:rsid w:val="00B43206"/>
    <w:rsid w:val="00B432A0"/>
    <w:rsid w:val="00B462A7"/>
    <w:rsid w:val="00B464FD"/>
    <w:rsid w:val="00B4738B"/>
    <w:rsid w:val="00B517F7"/>
    <w:rsid w:val="00B51AE9"/>
    <w:rsid w:val="00B52AFC"/>
    <w:rsid w:val="00B52B41"/>
    <w:rsid w:val="00B52C97"/>
    <w:rsid w:val="00B52EFE"/>
    <w:rsid w:val="00B54CC0"/>
    <w:rsid w:val="00B570B9"/>
    <w:rsid w:val="00B60D6B"/>
    <w:rsid w:val="00B60DCA"/>
    <w:rsid w:val="00B61824"/>
    <w:rsid w:val="00B62BAE"/>
    <w:rsid w:val="00B63B1A"/>
    <w:rsid w:val="00B63C73"/>
    <w:rsid w:val="00B6572D"/>
    <w:rsid w:val="00B6625D"/>
    <w:rsid w:val="00B672B3"/>
    <w:rsid w:val="00B67C5C"/>
    <w:rsid w:val="00B71E16"/>
    <w:rsid w:val="00B72D44"/>
    <w:rsid w:val="00B76DB6"/>
    <w:rsid w:val="00B775B0"/>
    <w:rsid w:val="00B77DBF"/>
    <w:rsid w:val="00B810DF"/>
    <w:rsid w:val="00B81FBB"/>
    <w:rsid w:val="00B8706B"/>
    <w:rsid w:val="00B902B9"/>
    <w:rsid w:val="00B90724"/>
    <w:rsid w:val="00B90A68"/>
    <w:rsid w:val="00B917C8"/>
    <w:rsid w:val="00B91878"/>
    <w:rsid w:val="00B92C59"/>
    <w:rsid w:val="00B943EA"/>
    <w:rsid w:val="00B95BFE"/>
    <w:rsid w:val="00B961CB"/>
    <w:rsid w:val="00B963DF"/>
    <w:rsid w:val="00B96C22"/>
    <w:rsid w:val="00B972D3"/>
    <w:rsid w:val="00BA1705"/>
    <w:rsid w:val="00BA2132"/>
    <w:rsid w:val="00BA4295"/>
    <w:rsid w:val="00BA5150"/>
    <w:rsid w:val="00BA5B58"/>
    <w:rsid w:val="00BA728C"/>
    <w:rsid w:val="00BA73D4"/>
    <w:rsid w:val="00BB016F"/>
    <w:rsid w:val="00BB0200"/>
    <w:rsid w:val="00BB0338"/>
    <w:rsid w:val="00BB0874"/>
    <w:rsid w:val="00BB2496"/>
    <w:rsid w:val="00BB3136"/>
    <w:rsid w:val="00BB4389"/>
    <w:rsid w:val="00BB61BE"/>
    <w:rsid w:val="00BB67EC"/>
    <w:rsid w:val="00BB6D96"/>
    <w:rsid w:val="00BB76D3"/>
    <w:rsid w:val="00BC11D6"/>
    <w:rsid w:val="00BC2797"/>
    <w:rsid w:val="00BC36EB"/>
    <w:rsid w:val="00BC4031"/>
    <w:rsid w:val="00BC4227"/>
    <w:rsid w:val="00BC6519"/>
    <w:rsid w:val="00BC6EAE"/>
    <w:rsid w:val="00BD1366"/>
    <w:rsid w:val="00BD18CC"/>
    <w:rsid w:val="00BD3419"/>
    <w:rsid w:val="00BD43E5"/>
    <w:rsid w:val="00BD59E3"/>
    <w:rsid w:val="00BD7C76"/>
    <w:rsid w:val="00BD7FD7"/>
    <w:rsid w:val="00BE0315"/>
    <w:rsid w:val="00BE05F0"/>
    <w:rsid w:val="00BE08D5"/>
    <w:rsid w:val="00BE1772"/>
    <w:rsid w:val="00BE1DEB"/>
    <w:rsid w:val="00BE44F2"/>
    <w:rsid w:val="00BE4C6E"/>
    <w:rsid w:val="00BF0E8E"/>
    <w:rsid w:val="00BF1A7F"/>
    <w:rsid w:val="00BF2C8B"/>
    <w:rsid w:val="00BF5652"/>
    <w:rsid w:val="00BF7266"/>
    <w:rsid w:val="00C00E24"/>
    <w:rsid w:val="00C00F37"/>
    <w:rsid w:val="00C0247E"/>
    <w:rsid w:val="00C03D5E"/>
    <w:rsid w:val="00C03F51"/>
    <w:rsid w:val="00C0422A"/>
    <w:rsid w:val="00C05C5B"/>
    <w:rsid w:val="00C05DDE"/>
    <w:rsid w:val="00C10CC7"/>
    <w:rsid w:val="00C11403"/>
    <w:rsid w:val="00C13225"/>
    <w:rsid w:val="00C132A2"/>
    <w:rsid w:val="00C144FD"/>
    <w:rsid w:val="00C14C86"/>
    <w:rsid w:val="00C15B18"/>
    <w:rsid w:val="00C15E5C"/>
    <w:rsid w:val="00C1748C"/>
    <w:rsid w:val="00C203F9"/>
    <w:rsid w:val="00C2265F"/>
    <w:rsid w:val="00C229F8"/>
    <w:rsid w:val="00C25389"/>
    <w:rsid w:val="00C25A73"/>
    <w:rsid w:val="00C25BA5"/>
    <w:rsid w:val="00C30796"/>
    <w:rsid w:val="00C322F1"/>
    <w:rsid w:val="00C33284"/>
    <w:rsid w:val="00C35AD8"/>
    <w:rsid w:val="00C37066"/>
    <w:rsid w:val="00C371FA"/>
    <w:rsid w:val="00C4305D"/>
    <w:rsid w:val="00C43167"/>
    <w:rsid w:val="00C431D6"/>
    <w:rsid w:val="00C445C2"/>
    <w:rsid w:val="00C46F61"/>
    <w:rsid w:val="00C47B81"/>
    <w:rsid w:val="00C47BB2"/>
    <w:rsid w:val="00C51C28"/>
    <w:rsid w:val="00C51F50"/>
    <w:rsid w:val="00C53456"/>
    <w:rsid w:val="00C54962"/>
    <w:rsid w:val="00C60C2D"/>
    <w:rsid w:val="00C60D61"/>
    <w:rsid w:val="00C61E0E"/>
    <w:rsid w:val="00C61E21"/>
    <w:rsid w:val="00C62D9D"/>
    <w:rsid w:val="00C62E53"/>
    <w:rsid w:val="00C65423"/>
    <w:rsid w:val="00C70043"/>
    <w:rsid w:val="00C72B5A"/>
    <w:rsid w:val="00C73861"/>
    <w:rsid w:val="00C7432C"/>
    <w:rsid w:val="00C75173"/>
    <w:rsid w:val="00C75791"/>
    <w:rsid w:val="00C76171"/>
    <w:rsid w:val="00C76304"/>
    <w:rsid w:val="00C77C2B"/>
    <w:rsid w:val="00C8471E"/>
    <w:rsid w:val="00C84955"/>
    <w:rsid w:val="00C85B9D"/>
    <w:rsid w:val="00C86467"/>
    <w:rsid w:val="00C86541"/>
    <w:rsid w:val="00C91373"/>
    <w:rsid w:val="00C91695"/>
    <w:rsid w:val="00C91A3F"/>
    <w:rsid w:val="00C92316"/>
    <w:rsid w:val="00C95170"/>
    <w:rsid w:val="00C95C72"/>
    <w:rsid w:val="00C96B86"/>
    <w:rsid w:val="00C975CE"/>
    <w:rsid w:val="00C97DF7"/>
    <w:rsid w:val="00CA08A2"/>
    <w:rsid w:val="00CA12C5"/>
    <w:rsid w:val="00CA1350"/>
    <w:rsid w:val="00CA1A6A"/>
    <w:rsid w:val="00CA26B6"/>
    <w:rsid w:val="00CA2B99"/>
    <w:rsid w:val="00CA39B3"/>
    <w:rsid w:val="00CA42EC"/>
    <w:rsid w:val="00CA57BA"/>
    <w:rsid w:val="00CA6108"/>
    <w:rsid w:val="00CB3AB2"/>
    <w:rsid w:val="00CB7127"/>
    <w:rsid w:val="00CB766B"/>
    <w:rsid w:val="00CB7C04"/>
    <w:rsid w:val="00CC0C48"/>
    <w:rsid w:val="00CC0DEB"/>
    <w:rsid w:val="00CC1F0F"/>
    <w:rsid w:val="00CC356D"/>
    <w:rsid w:val="00CC5AA5"/>
    <w:rsid w:val="00CD012E"/>
    <w:rsid w:val="00CD0C99"/>
    <w:rsid w:val="00CD109D"/>
    <w:rsid w:val="00CD1E9D"/>
    <w:rsid w:val="00CD1FAB"/>
    <w:rsid w:val="00CD26CC"/>
    <w:rsid w:val="00CD6ABB"/>
    <w:rsid w:val="00CE158F"/>
    <w:rsid w:val="00CE1872"/>
    <w:rsid w:val="00CE2054"/>
    <w:rsid w:val="00CE280C"/>
    <w:rsid w:val="00CE4044"/>
    <w:rsid w:val="00CE5CF2"/>
    <w:rsid w:val="00CE6ED0"/>
    <w:rsid w:val="00CE6F13"/>
    <w:rsid w:val="00CE76C7"/>
    <w:rsid w:val="00CF3110"/>
    <w:rsid w:val="00CF3ECF"/>
    <w:rsid w:val="00CF3F78"/>
    <w:rsid w:val="00CF406C"/>
    <w:rsid w:val="00CF41A5"/>
    <w:rsid w:val="00CF467E"/>
    <w:rsid w:val="00CF54F1"/>
    <w:rsid w:val="00CF5985"/>
    <w:rsid w:val="00CF727B"/>
    <w:rsid w:val="00CF7BA4"/>
    <w:rsid w:val="00D00862"/>
    <w:rsid w:val="00D00A5D"/>
    <w:rsid w:val="00D00A87"/>
    <w:rsid w:val="00D02F2F"/>
    <w:rsid w:val="00D03329"/>
    <w:rsid w:val="00D05E5A"/>
    <w:rsid w:val="00D1160E"/>
    <w:rsid w:val="00D1305C"/>
    <w:rsid w:val="00D13087"/>
    <w:rsid w:val="00D1362F"/>
    <w:rsid w:val="00D15FA4"/>
    <w:rsid w:val="00D1677C"/>
    <w:rsid w:val="00D16A08"/>
    <w:rsid w:val="00D16FA0"/>
    <w:rsid w:val="00D222F1"/>
    <w:rsid w:val="00D22940"/>
    <w:rsid w:val="00D24E2E"/>
    <w:rsid w:val="00D25507"/>
    <w:rsid w:val="00D2627C"/>
    <w:rsid w:val="00D26DCE"/>
    <w:rsid w:val="00D2746F"/>
    <w:rsid w:val="00D27DF5"/>
    <w:rsid w:val="00D311E0"/>
    <w:rsid w:val="00D314EB"/>
    <w:rsid w:val="00D3163F"/>
    <w:rsid w:val="00D4404B"/>
    <w:rsid w:val="00D4638E"/>
    <w:rsid w:val="00D46F7F"/>
    <w:rsid w:val="00D50161"/>
    <w:rsid w:val="00D5130A"/>
    <w:rsid w:val="00D5136A"/>
    <w:rsid w:val="00D51769"/>
    <w:rsid w:val="00D522D8"/>
    <w:rsid w:val="00D52A88"/>
    <w:rsid w:val="00D5491C"/>
    <w:rsid w:val="00D554E8"/>
    <w:rsid w:val="00D55CD2"/>
    <w:rsid w:val="00D5657D"/>
    <w:rsid w:val="00D571AD"/>
    <w:rsid w:val="00D573FD"/>
    <w:rsid w:val="00D5748E"/>
    <w:rsid w:val="00D60B39"/>
    <w:rsid w:val="00D612A9"/>
    <w:rsid w:val="00D631E3"/>
    <w:rsid w:val="00D636BE"/>
    <w:rsid w:val="00D64E5E"/>
    <w:rsid w:val="00D65B57"/>
    <w:rsid w:val="00D660D7"/>
    <w:rsid w:val="00D66935"/>
    <w:rsid w:val="00D70129"/>
    <w:rsid w:val="00D702CA"/>
    <w:rsid w:val="00D72D62"/>
    <w:rsid w:val="00D74693"/>
    <w:rsid w:val="00D751A3"/>
    <w:rsid w:val="00D80021"/>
    <w:rsid w:val="00D82CAA"/>
    <w:rsid w:val="00D84C66"/>
    <w:rsid w:val="00D8724C"/>
    <w:rsid w:val="00D938C1"/>
    <w:rsid w:val="00D96479"/>
    <w:rsid w:val="00DA193F"/>
    <w:rsid w:val="00DA47A8"/>
    <w:rsid w:val="00DB14DD"/>
    <w:rsid w:val="00DB1776"/>
    <w:rsid w:val="00DB1D21"/>
    <w:rsid w:val="00DB1F2C"/>
    <w:rsid w:val="00DB203C"/>
    <w:rsid w:val="00DB2897"/>
    <w:rsid w:val="00DB2E73"/>
    <w:rsid w:val="00DB3592"/>
    <w:rsid w:val="00DB485B"/>
    <w:rsid w:val="00DB4C93"/>
    <w:rsid w:val="00DB5C5D"/>
    <w:rsid w:val="00DB5F2D"/>
    <w:rsid w:val="00DB7C3F"/>
    <w:rsid w:val="00DC0172"/>
    <w:rsid w:val="00DC06FD"/>
    <w:rsid w:val="00DC20D9"/>
    <w:rsid w:val="00DC22ED"/>
    <w:rsid w:val="00DC23C9"/>
    <w:rsid w:val="00DC392E"/>
    <w:rsid w:val="00DC3F54"/>
    <w:rsid w:val="00DC3F8A"/>
    <w:rsid w:val="00DC6AF0"/>
    <w:rsid w:val="00DC747F"/>
    <w:rsid w:val="00DC772B"/>
    <w:rsid w:val="00DD0334"/>
    <w:rsid w:val="00DD0482"/>
    <w:rsid w:val="00DD369A"/>
    <w:rsid w:val="00DD46E9"/>
    <w:rsid w:val="00DD4EF1"/>
    <w:rsid w:val="00DD6A29"/>
    <w:rsid w:val="00DD77DD"/>
    <w:rsid w:val="00DE0175"/>
    <w:rsid w:val="00DE0D00"/>
    <w:rsid w:val="00DE16CD"/>
    <w:rsid w:val="00DE6492"/>
    <w:rsid w:val="00DE7902"/>
    <w:rsid w:val="00DF2420"/>
    <w:rsid w:val="00DF280B"/>
    <w:rsid w:val="00DF28B7"/>
    <w:rsid w:val="00DF43E8"/>
    <w:rsid w:val="00DF4779"/>
    <w:rsid w:val="00DF50B7"/>
    <w:rsid w:val="00DF5745"/>
    <w:rsid w:val="00DF68C0"/>
    <w:rsid w:val="00DF7F5A"/>
    <w:rsid w:val="00E0025C"/>
    <w:rsid w:val="00E00FFD"/>
    <w:rsid w:val="00E026FD"/>
    <w:rsid w:val="00E02D9B"/>
    <w:rsid w:val="00E04C02"/>
    <w:rsid w:val="00E04FBA"/>
    <w:rsid w:val="00E053B2"/>
    <w:rsid w:val="00E0644B"/>
    <w:rsid w:val="00E065FB"/>
    <w:rsid w:val="00E0770C"/>
    <w:rsid w:val="00E07B7D"/>
    <w:rsid w:val="00E1092C"/>
    <w:rsid w:val="00E114E1"/>
    <w:rsid w:val="00E139D5"/>
    <w:rsid w:val="00E14CA5"/>
    <w:rsid w:val="00E152DF"/>
    <w:rsid w:val="00E15DCB"/>
    <w:rsid w:val="00E17141"/>
    <w:rsid w:val="00E21846"/>
    <w:rsid w:val="00E22D1B"/>
    <w:rsid w:val="00E235F5"/>
    <w:rsid w:val="00E23783"/>
    <w:rsid w:val="00E25FAE"/>
    <w:rsid w:val="00E26411"/>
    <w:rsid w:val="00E264BC"/>
    <w:rsid w:val="00E307B6"/>
    <w:rsid w:val="00E34AD1"/>
    <w:rsid w:val="00E35130"/>
    <w:rsid w:val="00E41AD6"/>
    <w:rsid w:val="00E42017"/>
    <w:rsid w:val="00E426F8"/>
    <w:rsid w:val="00E42730"/>
    <w:rsid w:val="00E4603D"/>
    <w:rsid w:val="00E46268"/>
    <w:rsid w:val="00E46C51"/>
    <w:rsid w:val="00E5099C"/>
    <w:rsid w:val="00E50BD1"/>
    <w:rsid w:val="00E545FA"/>
    <w:rsid w:val="00E55854"/>
    <w:rsid w:val="00E60DC6"/>
    <w:rsid w:val="00E628AD"/>
    <w:rsid w:val="00E64339"/>
    <w:rsid w:val="00E65329"/>
    <w:rsid w:val="00E670B8"/>
    <w:rsid w:val="00E677BD"/>
    <w:rsid w:val="00E67AE7"/>
    <w:rsid w:val="00E67F0B"/>
    <w:rsid w:val="00E70C34"/>
    <w:rsid w:val="00E70C44"/>
    <w:rsid w:val="00E72B6E"/>
    <w:rsid w:val="00E74BE2"/>
    <w:rsid w:val="00E75976"/>
    <w:rsid w:val="00E7624D"/>
    <w:rsid w:val="00E80F3A"/>
    <w:rsid w:val="00E86E1B"/>
    <w:rsid w:val="00E872A7"/>
    <w:rsid w:val="00E878CC"/>
    <w:rsid w:val="00E924F7"/>
    <w:rsid w:val="00E93425"/>
    <w:rsid w:val="00E94687"/>
    <w:rsid w:val="00E94EE5"/>
    <w:rsid w:val="00E94FA4"/>
    <w:rsid w:val="00E9647F"/>
    <w:rsid w:val="00E96CB9"/>
    <w:rsid w:val="00EA00BD"/>
    <w:rsid w:val="00EA0719"/>
    <w:rsid w:val="00EA19E9"/>
    <w:rsid w:val="00EA2418"/>
    <w:rsid w:val="00EA369D"/>
    <w:rsid w:val="00EA385D"/>
    <w:rsid w:val="00EA411E"/>
    <w:rsid w:val="00EA44EA"/>
    <w:rsid w:val="00EA641F"/>
    <w:rsid w:val="00EA670C"/>
    <w:rsid w:val="00EA69DF"/>
    <w:rsid w:val="00EA6A5A"/>
    <w:rsid w:val="00EA78AA"/>
    <w:rsid w:val="00EA79E0"/>
    <w:rsid w:val="00EB02D6"/>
    <w:rsid w:val="00EB19E0"/>
    <w:rsid w:val="00EB2DB4"/>
    <w:rsid w:val="00EB408B"/>
    <w:rsid w:val="00EB42A7"/>
    <w:rsid w:val="00EB5A80"/>
    <w:rsid w:val="00EC07DD"/>
    <w:rsid w:val="00EC0D7C"/>
    <w:rsid w:val="00EC2591"/>
    <w:rsid w:val="00EC2F2F"/>
    <w:rsid w:val="00EC3652"/>
    <w:rsid w:val="00EC4BC3"/>
    <w:rsid w:val="00EC5F7A"/>
    <w:rsid w:val="00EC6D38"/>
    <w:rsid w:val="00EC7F14"/>
    <w:rsid w:val="00ED0A2A"/>
    <w:rsid w:val="00ED1F93"/>
    <w:rsid w:val="00ED450E"/>
    <w:rsid w:val="00ED473B"/>
    <w:rsid w:val="00EE220A"/>
    <w:rsid w:val="00EE2853"/>
    <w:rsid w:val="00EE2C85"/>
    <w:rsid w:val="00EE3980"/>
    <w:rsid w:val="00EE627B"/>
    <w:rsid w:val="00EE6CBF"/>
    <w:rsid w:val="00EE6EE6"/>
    <w:rsid w:val="00EF0D49"/>
    <w:rsid w:val="00EF0DE4"/>
    <w:rsid w:val="00EF26BD"/>
    <w:rsid w:val="00EF3CC9"/>
    <w:rsid w:val="00EF5D36"/>
    <w:rsid w:val="00EF66FC"/>
    <w:rsid w:val="00EF6852"/>
    <w:rsid w:val="00EF7936"/>
    <w:rsid w:val="00F000B3"/>
    <w:rsid w:val="00F00C01"/>
    <w:rsid w:val="00F01224"/>
    <w:rsid w:val="00F0135B"/>
    <w:rsid w:val="00F0247E"/>
    <w:rsid w:val="00F02E73"/>
    <w:rsid w:val="00F05514"/>
    <w:rsid w:val="00F077F9"/>
    <w:rsid w:val="00F10140"/>
    <w:rsid w:val="00F10B79"/>
    <w:rsid w:val="00F11BAF"/>
    <w:rsid w:val="00F11CE3"/>
    <w:rsid w:val="00F122C8"/>
    <w:rsid w:val="00F12825"/>
    <w:rsid w:val="00F12F37"/>
    <w:rsid w:val="00F130F5"/>
    <w:rsid w:val="00F13644"/>
    <w:rsid w:val="00F16325"/>
    <w:rsid w:val="00F16DD4"/>
    <w:rsid w:val="00F16FDF"/>
    <w:rsid w:val="00F17DCE"/>
    <w:rsid w:val="00F21E01"/>
    <w:rsid w:val="00F22750"/>
    <w:rsid w:val="00F23455"/>
    <w:rsid w:val="00F23CA1"/>
    <w:rsid w:val="00F2401A"/>
    <w:rsid w:val="00F249A7"/>
    <w:rsid w:val="00F24B4F"/>
    <w:rsid w:val="00F2646F"/>
    <w:rsid w:val="00F2696E"/>
    <w:rsid w:val="00F27E65"/>
    <w:rsid w:val="00F34116"/>
    <w:rsid w:val="00F34D3B"/>
    <w:rsid w:val="00F35C3B"/>
    <w:rsid w:val="00F3697D"/>
    <w:rsid w:val="00F37BEE"/>
    <w:rsid w:val="00F37EDB"/>
    <w:rsid w:val="00F405C9"/>
    <w:rsid w:val="00F40A19"/>
    <w:rsid w:val="00F414CD"/>
    <w:rsid w:val="00F414F8"/>
    <w:rsid w:val="00F42037"/>
    <w:rsid w:val="00F42B29"/>
    <w:rsid w:val="00F44EC3"/>
    <w:rsid w:val="00F44FA1"/>
    <w:rsid w:val="00F4595C"/>
    <w:rsid w:val="00F47626"/>
    <w:rsid w:val="00F47CAB"/>
    <w:rsid w:val="00F50275"/>
    <w:rsid w:val="00F505C7"/>
    <w:rsid w:val="00F51366"/>
    <w:rsid w:val="00F53117"/>
    <w:rsid w:val="00F5445C"/>
    <w:rsid w:val="00F54824"/>
    <w:rsid w:val="00F55486"/>
    <w:rsid w:val="00F560ED"/>
    <w:rsid w:val="00F5643F"/>
    <w:rsid w:val="00F566F6"/>
    <w:rsid w:val="00F56CE1"/>
    <w:rsid w:val="00F62833"/>
    <w:rsid w:val="00F62B07"/>
    <w:rsid w:val="00F62D01"/>
    <w:rsid w:val="00F62EE5"/>
    <w:rsid w:val="00F647F6"/>
    <w:rsid w:val="00F64A7A"/>
    <w:rsid w:val="00F64C7D"/>
    <w:rsid w:val="00F66746"/>
    <w:rsid w:val="00F669C5"/>
    <w:rsid w:val="00F72DEA"/>
    <w:rsid w:val="00F747F5"/>
    <w:rsid w:val="00F76F00"/>
    <w:rsid w:val="00F776B7"/>
    <w:rsid w:val="00F803B0"/>
    <w:rsid w:val="00F80C31"/>
    <w:rsid w:val="00F80E14"/>
    <w:rsid w:val="00F80E25"/>
    <w:rsid w:val="00F81322"/>
    <w:rsid w:val="00F84101"/>
    <w:rsid w:val="00F869B7"/>
    <w:rsid w:val="00F876E5"/>
    <w:rsid w:val="00F87FC5"/>
    <w:rsid w:val="00F9005C"/>
    <w:rsid w:val="00F904AE"/>
    <w:rsid w:val="00F925C6"/>
    <w:rsid w:val="00F942FD"/>
    <w:rsid w:val="00F97B04"/>
    <w:rsid w:val="00FA0966"/>
    <w:rsid w:val="00FA0DC6"/>
    <w:rsid w:val="00FA1B17"/>
    <w:rsid w:val="00FA267A"/>
    <w:rsid w:val="00FA3357"/>
    <w:rsid w:val="00FA5127"/>
    <w:rsid w:val="00FA6905"/>
    <w:rsid w:val="00FA7A01"/>
    <w:rsid w:val="00FB03E9"/>
    <w:rsid w:val="00FB2552"/>
    <w:rsid w:val="00FB2630"/>
    <w:rsid w:val="00FB2B2C"/>
    <w:rsid w:val="00FB4456"/>
    <w:rsid w:val="00FB52EB"/>
    <w:rsid w:val="00FB5D74"/>
    <w:rsid w:val="00FB75FC"/>
    <w:rsid w:val="00FC04F6"/>
    <w:rsid w:val="00FC1093"/>
    <w:rsid w:val="00FC3A0E"/>
    <w:rsid w:val="00FC51A7"/>
    <w:rsid w:val="00FC65A3"/>
    <w:rsid w:val="00FC6876"/>
    <w:rsid w:val="00FC6CBD"/>
    <w:rsid w:val="00FD0A3A"/>
    <w:rsid w:val="00FD14BA"/>
    <w:rsid w:val="00FD16AF"/>
    <w:rsid w:val="00FD1F4D"/>
    <w:rsid w:val="00FD2862"/>
    <w:rsid w:val="00FD2A3E"/>
    <w:rsid w:val="00FD363C"/>
    <w:rsid w:val="00FD496E"/>
    <w:rsid w:val="00FD4FB1"/>
    <w:rsid w:val="00FD5091"/>
    <w:rsid w:val="00FD6FFE"/>
    <w:rsid w:val="00FD7077"/>
    <w:rsid w:val="00FE09D9"/>
    <w:rsid w:val="00FE3258"/>
    <w:rsid w:val="00FE42BA"/>
    <w:rsid w:val="00FE4D65"/>
    <w:rsid w:val="00FE5BBC"/>
    <w:rsid w:val="00FE5DEC"/>
    <w:rsid w:val="00FE64DA"/>
    <w:rsid w:val="00FE6509"/>
    <w:rsid w:val="00FE77ED"/>
    <w:rsid w:val="00FE7B73"/>
    <w:rsid w:val="00FF1DEB"/>
    <w:rsid w:val="00FF507F"/>
    <w:rsid w:val="00FF5AC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character" w:customStyle="1" w:styleId="Nivel1Char">
    <w:name w:val="Nivel1 Char"/>
    <w:basedOn w:val="Ttulo1Char"/>
    <w:link w:val="Nivel1"/>
    <w:rsid w:val="0065037B"/>
    <w:rPr>
      <w:rFonts w:ascii="Arial" w:eastAsiaTheme="majorEastAsia" w:hAnsi="Arial" w:cs="Arial"/>
      <w:b/>
      <w:bCs w:val="0"/>
      <w:color w:val="000000"/>
      <w:sz w:val="28"/>
      <w:szCs w:val="28"/>
    </w:rPr>
  </w:style>
  <w:style w:type="paragraph" w:customStyle="1" w:styleId="GradeColorida-nfase11">
    <w:name w:val="Grade Colorida - Ênfase 11"/>
    <w:basedOn w:val="Normal"/>
    <w:next w:val="Normal"/>
    <w:link w:val="GradeColorida-nfase1Char"/>
    <w:uiPriority w:val="29"/>
    <w:qFormat/>
    <w:rsid w:val="003A145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3A1456"/>
    <w:rPr>
      <w:rFonts w:ascii="Arial" w:eastAsia="Calibri" w:hAnsi="Arial" w:cs="Tahoma"/>
      <w:i/>
      <w:iCs/>
      <w:color w:val="000000"/>
      <w:szCs w:val="24"/>
      <w:shd w:val="clear" w:color="auto" w:fill="FFFFCC"/>
      <w:lang w:eastAsia="en-US"/>
    </w:rPr>
  </w:style>
  <w:style w:type="paragraph" w:customStyle="1" w:styleId="PargrafodaLista1">
    <w:name w:val="Parágrafo da Lista1"/>
    <w:basedOn w:val="Normal"/>
    <w:rsid w:val="003A1456"/>
    <w:pPr>
      <w:ind w:left="720"/>
    </w:pPr>
    <w:rPr>
      <w:rFonts w:ascii="Ecofont_Spranq_eco_Sans" w:hAnsi="Ecofont_Spranq_eco_Sans"/>
      <w:sz w:val="24"/>
    </w:rPr>
  </w:style>
  <w:style w:type="paragraph" w:customStyle="1" w:styleId="Citao1">
    <w:name w:val="Citação1"/>
    <w:basedOn w:val="Normal"/>
    <w:next w:val="Normal"/>
    <w:link w:val="QuoteChar"/>
    <w:rsid w:val="003A145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3A1456"/>
    <w:rPr>
      <w:rFonts w:ascii="Ecofont_Spranq_eco_Sans" w:hAnsi="Ecofont_Spranq_eco_Sans" w:cs="Tahoma"/>
      <w:i/>
      <w:color w:val="000000"/>
      <w:sz w:val="24"/>
      <w:szCs w:val="24"/>
      <w:shd w:val="clear" w:color="auto" w:fill="FFFFCC"/>
      <w:lang w:val="x-none" w:eastAsia="en-US"/>
    </w:rPr>
  </w:style>
  <w:style w:type="character" w:styleId="nfase">
    <w:name w:val="Emphasis"/>
    <w:basedOn w:val="Fontepargpadro"/>
    <w:qFormat/>
    <w:rsid w:val="003A1456"/>
    <w:rPr>
      <w:i/>
      <w:iCs/>
    </w:rPr>
  </w:style>
  <w:style w:type="character" w:customStyle="1" w:styleId="Fontepargpadro6">
    <w:name w:val="Fonte parág. padrão6"/>
    <w:rsid w:val="003A1456"/>
  </w:style>
  <w:style w:type="table" w:customStyle="1" w:styleId="Tabelacomgrade1">
    <w:name w:val="Tabela com grade1"/>
    <w:basedOn w:val="Tabelanormal"/>
    <w:next w:val="Tabelacomgrade"/>
    <w:uiPriority w:val="59"/>
    <w:rsid w:val="005C7E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ontepargpadro"/>
    <w:rsid w:val="004F647C"/>
  </w:style>
  <w:style w:type="paragraph" w:styleId="Corpodetexto">
    <w:name w:val="Body Text"/>
    <w:basedOn w:val="Normal"/>
    <w:link w:val="CorpodetextoChar"/>
    <w:rsid w:val="004F647C"/>
    <w:pPr>
      <w:spacing w:after="140" w:line="276" w:lineRule="auto"/>
    </w:pPr>
    <w:rPr>
      <w:color w:val="00000A"/>
    </w:rPr>
  </w:style>
  <w:style w:type="character" w:customStyle="1" w:styleId="CorpodetextoChar">
    <w:name w:val="Corpo de texto Char"/>
    <w:basedOn w:val="Fontepargpadro"/>
    <w:link w:val="Corpodetexto"/>
    <w:rsid w:val="004F647C"/>
    <w:rPr>
      <w:rFonts w:ascii="Arial" w:hAnsi="Arial" w:cs="Tahoma"/>
      <w:color w:val="00000A"/>
      <w:szCs w:val="24"/>
    </w:rPr>
  </w:style>
  <w:style w:type="paragraph" w:customStyle="1" w:styleId="Contedodatabela">
    <w:name w:val="Conteúdo da tabela"/>
    <w:basedOn w:val="Normal"/>
    <w:qFormat/>
    <w:rsid w:val="004F647C"/>
    <w:pPr>
      <w:suppressLineNumbers/>
    </w:pPr>
    <w:rPr>
      <w:color w:val="00000A"/>
    </w:rPr>
  </w:style>
  <w:style w:type="paragraph" w:customStyle="1" w:styleId="Default">
    <w:name w:val="Default"/>
    <w:rsid w:val="00CB3AB2"/>
    <w:pPr>
      <w:autoSpaceDE w:val="0"/>
      <w:autoSpaceDN w:val="0"/>
      <w:adjustRightInd w:val="0"/>
    </w:pPr>
    <w:rPr>
      <w:rFonts w:eastAsiaTheme="minorHAnsi"/>
      <w:color w:val="000000"/>
      <w:sz w:val="24"/>
      <w:szCs w:val="24"/>
      <w:lang w:eastAsia="en-US"/>
    </w:rPr>
  </w:style>
  <w:style w:type="paragraph" w:customStyle="1" w:styleId="Standard">
    <w:name w:val="Standard"/>
    <w:rsid w:val="004471FB"/>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4471FB"/>
    <w:pPr>
      <w:jc w:val="both"/>
    </w:pPr>
    <w:rPr>
      <w:szCs w:val="20"/>
    </w:rPr>
  </w:style>
  <w:style w:type="paragraph" w:customStyle="1" w:styleId="Textbody">
    <w:name w:val="Text body"/>
    <w:basedOn w:val="Standard"/>
    <w:rsid w:val="004471FB"/>
    <w:pPr>
      <w:spacing w:after="120"/>
    </w:pPr>
  </w:style>
  <w:style w:type="paragraph" w:customStyle="1" w:styleId="WW-Padro">
    <w:name w:val="WW-Padrão"/>
    <w:rsid w:val="004471FB"/>
    <w:pPr>
      <w:suppressAutoHyphens/>
      <w:autoSpaceDN w:val="0"/>
      <w:jc w:val="both"/>
      <w:textAlignment w:val="baseline"/>
    </w:pPr>
    <w:rPr>
      <w:rFonts w:ascii="Arial" w:hAnsi="Arial"/>
      <w:kern w:val="3"/>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rsid w:val="000F104D"/>
    <w:pPr>
      <w:tabs>
        <w:tab w:val="center" w:pos="4252"/>
        <w:tab w:val="right" w:pos="8504"/>
      </w:tabs>
    </w:pPr>
  </w:style>
  <w:style w:type="character" w:customStyle="1" w:styleId="CabealhoChar">
    <w:name w:val="Cabeçalho Char"/>
    <w:aliases w:val="hd Char,he Char,Cabeçalho superior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character" w:customStyle="1" w:styleId="Nivel1Char">
    <w:name w:val="Nivel1 Char"/>
    <w:basedOn w:val="Ttulo1Char"/>
    <w:link w:val="Nivel1"/>
    <w:rsid w:val="0065037B"/>
    <w:rPr>
      <w:rFonts w:ascii="Arial" w:eastAsiaTheme="majorEastAsia" w:hAnsi="Arial" w:cs="Arial"/>
      <w:b/>
      <w:bCs w:val="0"/>
      <w:color w:val="000000"/>
      <w:sz w:val="28"/>
      <w:szCs w:val="28"/>
    </w:rPr>
  </w:style>
  <w:style w:type="paragraph" w:customStyle="1" w:styleId="GradeColorida-nfase11">
    <w:name w:val="Grade Colorida - Ênfase 11"/>
    <w:basedOn w:val="Normal"/>
    <w:next w:val="Normal"/>
    <w:link w:val="GradeColorida-nfase1Char"/>
    <w:uiPriority w:val="29"/>
    <w:qFormat/>
    <w:rsid w:val="003A145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3A1456"/>
    <w:rPr>
      <w:rFonts w:ascii="Arial" w:eastAsia="Calibri" w:hAnsi="Arial" w:cs="Tahoma"/>
      <w:i/>
      <w:iCs/>
      <w:color w:val="000000"/>
      <w:szCs w:val="24"/>
      <w:shd w:val="clear" w:color="auto" w:fill="FFFFCC"/>
      <w:lang w:eastAsia="en-US"/>
    </w:rPr>
  </w:style>
  <w:style w:type="paragraph" w:customStyle="1" w:styleId="PargrafodaLista1">
    <w:name w:val="Parágrafo da Lista1"/>
    <w:basedOn w:val="Normal"/>
    <w:rsid w:val="003A1456"/>
    <w:pPr>
      <w:ind w:left="720"/>
    </w:pPr>
    <w:rPr>
      <w:rFonts w:ascii="Ecofont_Spranq_eco_Sans" w:hAnsi="Ecofont_Spranq_eco_Sans"/>
      <w:sz w:val="24"/>
    </w:rPr>
  </w:style>
  <w:style w:type="paragraph" w:customStyle="1" w:styleId="Citao1">
    <w:name w:val="Citação1"/>
    <w:basedOn w:val="Normal"/>
    <w:next w:val="Normal"/>
    <w:link w:val="QuoteChar"/>
    <w:rsid w:val="003A145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3A1456"/>
    <w:rPr>
      <w:rFonts w:ascii="Ecofont_Spranq_eco_Sans" w:hAnsi="Ecofont_Spranq_eco_Sans" w:cs="Tahoma"/>
      <w:i/>
      <w:color w:val="000000"/>
      <w:sz w:val="24"/>
      <w:szCs w:val="24"/>
      <w:shd w:val="clear" w:color="auto" w:fill="FFFFCC"/>
      <w:lang w:val="x-none" w:eastAsia="en-US"/>
    </w:rPr>
  </w:style>
  <w:style w:type="character" w:styleId="nfase">
    <w:name w:val="Emphasis"/>
    <w:basedOn w:val="Fontepargpadro"/>
    <w:qFormat/>
    <w:rsid w:val="003A1456"/>
    <w:rPr>
      <w:i/>
      <w:iCs/>
    </w:rPr>
  </w:style>
  <w:style w:type="character" w:customStyle="1" w:styleId="Fontepargpadro6">
    <w:name w:val="Fonte parág. padrão6"/>
    <w:rsid w:val="003A1456"/>
  </w:style>
  <w:style w:type="table" w:customStyle="1" w:styleId="Tabelacomgrade1">
    <w:name w:val="Tabela com grade1"/>
    <w:basedOn w:val="Tabelanormal"/>
    <w:next w:val="Tabelacomgrade"/>
    <w:uiPriority w:val="59"/>
    <w:rsid w:val="005C7E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ontepargpadro"/>
    <w:rsid w:val="004F647C"/>
  </w:style>
  <w:style w:type="paragraph" w:styleId="Corpodetexto">
    <w:name w:val="Body Text"/>
    <w:basedOn w:val="Normal"/>
    <w:link w:val="CorpodetextoChar"/>
    <w:rsid w:val="004F647C"/>
    <w:pPr>
      <w:spacing w:after="140" w:line="276" w:lineRule="auto"/>
    </w:pPr>
    <w:rPr>
      <w:color w:val="00000A"/>
    </w:rPr>
  </w:style>
  <w:style w:type="character" w:customStyle="1" w:styleId="CorpodetextoChar">
    <w:name w:val="Corpo de texto Char"/>
    <w:basedOn w:val="Fontepargpadro"/>
    <w:link w:val="Corpodetexto"/>
    <w:rsid w:val="004F647C"/>
    <w:rPr>
      <w:rFonts w:ascii="Arial" w:hAnsi="Arial" w:cs="Tahoma"/>
      <w:color w:val="00000A"/>
      <w:szCs w:val="24"/>
    </w:rPr>
  </w:style>
  <w:style w:type="paragraph" w:customStyle="1" w:styleId="Contedodatabela">
    <w:name w:val="Conteúdo da tabela"/>
    <w:basedOn w:val="Normal"/>
    <w:qFormat/>
    <w:rsid w:val="004F647C"/>
    <w:pPr>
      <w:suppressLineNumbers/>
    </w:pPr>
    <w:rPr>
      <w:color w:val="00000A"/>
    </w:rPr>
  </w:style>
  <w:style w:type="paragraph" w:customStyle="1" w:styleId="Default">
    <w:name w:val="Default"/>
    <w:rsid w:val="00CB3AB2"/>
    <w:pPr>
      <w:autoSpaceDE w:val="0"/>
      <w:autoSpaceDN w:val="0"/>
      <w:adjustRightInd w:val="0"/>
    </w:pPr>
    <w:rPr>
      <w:rFonts w:eastAsiaTheme="minorHAnsi"/>
      <w:color w:val="000000"/>
      <w:sz w:val="24"/>
      <w:szCs w:val="24"/>
      <w:lang w:eastAsia="en-US"/>
    </w:rPr>
  </w:style>
  <w:style w:type="paragraph" w:customStyle="1" w:styleId="Standard">
    <w:name w:val="Standard"/>
    <w:rsid w:val="004471FB"/>
    <w:pPr>
      <w:suppressAutoHyphens/>
      <w:autoSpaceDN w:val="0"/>
      <w:textAlignment w:val="baseline"/>
    </w:pPr>
    <w:rPr>
      <w:rFonts w:ascii="Ecofont_Spranq_eco_Sans" w:hAnsi="Ecofont_Spranq_eco_Sans" w:cs="Tahoma"/>
      <w:color w:val="00000A"/>
      <w:kern w:val="3"/>
      <w:sz w:val="24"/>
      <w:szCs w:val="24"/>
    </w:rPr>
  </w:style>
  <w:style w:type="paragraph" w:customStyle="1" w:styleId="BodyText21">
    <w:name w:val="Body Text 21"/>
    <w:basedOn w:val="Standard"/>
    <w:rsid w:val="004471FB"/>
    <w:pPr>
      <w:jc w:val="both"/>
    </w:pPr>
    <w:rPr>
      <w:szCs w:val="20"/>
    </w:rPr>
  </w:style>
  <w:style w:type="paragraph" w:customStyle="1" w:styleId="Textbody">
    <w:name w:val="Text body"/>
    <w:basedOn w:val="Standard"/>
    <w:rsid w:val="004471FB"/>
    <w:pPr>
      <w:spacing w:after="120"/>
    </w:pPr>
  </w:style>
  <w:style w:type="paragraph" w:customStyle="1" w:styleId="WW-Padro">
    <w:name w:val="WW-Padrão"/>
    <w:rsid w:val="004471FB"/>
    <w:pPr>
      <w:suppressAutoHyphens/>
      <w:autoSpaceDN w:val="0"/>
      <w:jc w:val="both"/>
      <w:textAlignment w:val="baseline"/>
    </w:pPr>
    <w:rPr>
      <w:rFonts w:ascii="Arial" w:hAnsi="Arial"/>
      <w:kern w:val="3"/>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2186632">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10954646">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gao@ufersa.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oempreendedor.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pregao@ufersa.edu.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0599-A1E4-462A-A199-766D96C6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48</Pages>
  <Words>18287</Words>
  <Characters>98752</Characters>
  <Application>Microsoft Office Word</Application>
  <DocSecurity>0</DocSecurity>
  <Lines>822</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2</cp:revision>
  <cp:lastPrinted>2018-02-22T20:40:00Z</cp:lastPrinted>
  <dcterms:created xsi:type="dcterms:W3CDTF">2018-08-20T17:39:00Z</dcterms:created>
  <dcterms:modified xsi:type="dcterms:W3CDTF">2018-08-20T17:39:00Z</dcterms:modified>
</cp:coreProperties>
</file>